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7B16E5" w14:textId="77777777" w:rsidR="003D341A" w:rsidRPr="003D341A" w:rsidRDefault="003D341A" w:rsidP="003D341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n-IN" w:eastAsia="en-IN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17B1712" wp14:editId="217B1713">
                <wp:simplePos x="0" y="0"/>
                <wp:positionH relativeFrom="column">
                  <wp:posOffset>-390525</wp:posOffset>
                </wp:positionH>
                <wp:positionV relativeFrom="paragraph">
                  <wp:posOffset>266699</wp:posOffset>
                </wp:positionV>
                <wp:extent cx="6486525" cy="3648075"/>
                <wp:effectExtent l="0" t="0" r="28575" b="28575"/>
                <wp:wrapNone/>
                <wp:docPr id="1" name="Rounded 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86525" cy="364807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FAB5196" id="Rounded Rectangle 1" o:spid="_x0000_s1026" style="position:absolute;margin-left:-30.75pt;margin-top:21pt;width:510.75pt;height:287.2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" fillcolor="#4f81bd [3204]" strokecolor="#243f60 [1604]" strokeweight="2pt"/>
            </w:pict>
          </mc:Fallback>
        </mc:AlternateContent>
      </w:r>
      <w:r w:rsidRPr="003D341A">
        <w:rPr>
          <w:rFonts w:ascii="Times New Roman" w:hAnsi="Times New Roman" w:cs="Times New Roman"/>
          <w:b/>
          <w:sz w:val="24"/>
          <w:szCs w:val="24"/>
        </w:rPr>
        <w:t>Worksheet-3</w:t>
      </w:r>
    </w:p>
    <w:p w14:paraId="217B16E6" w14:textId="77777777" w:rsidR="003D341A" w:rsidRPr="003D341A" w:rsidRDefault="003D341A" w:rsidP="003D341A">
      <w:pPr>
        <w:rPr>
          <w:rFonts w:ascii="Times New Roman" w:hAnsi="Times New Roman" w:cs="Times New Roman"/>
          <w:b/>
          <w:sz w:val="24"/>
          <w:szCs w:val="24"/>
        </w:rPr>
      </w:pPr>
      <w:r w:rsidRPr="003D341A">
        <w:rPr>
          <w:rFonts w:ascii="Times New Roman" w:hAnsi="Times New Roman" w:cs="Times New Roman"/>
          <w:b/>
          <w:sz w:val="24"/>
          <w:szCs w:val="24"/>
        </w:rPr>
        <w:t>Formulae:</w:t>
      </w:r>
    </w:p>
    <w:p w14:paraId="217B16E7" w14:textId="77777777" w:rsidR="003D341A" w:rsidRPr="003D341A" w:rsidRDefault="003D341A" w:rsidP="003D341A">
      <w:pPr>
        <w:rPr>
          <w:rFonts w:ascii="Times New Roman" w:hAnsi="Times New Roman" w:cs="Times New Roman"/>
          <w:b/>
          <w:sz w:val="24"/>
          <w:szCs w:val="24"/>
        </w:rPr>
      </w:pPr>
      <w:r w:rsidRPr="003D341A">
        <w:rPr>
          <w:rFonts w:ascii="Times New Roman" w:hAnsi="Times New Roman" w:cs="Times New Roman"/>
          <w:b/>
          <w:sz w:val="24"/>
          <w:szCs w:val="24"/>
        </w:rPr>
        <w:t>Spread = Ask – Bid</w:t>
      </w:r>
    </w:p>
    <w:p w14:paraId="217B16E8" w14:textId="77777777" w:rsidR="003D341A" w:rsidRPr="003D341A" w:rsidRDefault="003D341A" w:rsidP="003D341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Pr="003D341A">
        <w:rPr>
          <w:rFonts w:ascii="Times New Roman" w:hAnsi="Times New Roman" w:cs="Times New Roman"/>
          <w:sz w:val="24"/>
          <w:szCs w:val="24"/>
        </w:rPr>
        <w:t>Since ASK &gt; BID, Spread is always positive.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217B16E9" w14:textId="77777777" w:rsidR="003D341A" w:rsidRPr="003D341A" w:rsidRDefault="003D341A" w:rsidP="003D341A">
      <w:pPr>
        <w:rPr>
          <w:rFonts w:ascii="Times New Roman" w:hAnsi="Times New Roman" w:cs="Times New Roman"/>
          <w:b/>
          <w:sz w:val="24"/>
          <w:szCs w:val="24"/>
        </w:rPr>
      </w:pPr>
      <w:r w:rsidRPr="003D341A">
        <w:rPr>
          <w:rFonts w:ascii="Times New Roman" w:hAnsi="Times New Roman" w:cs="Times New Roman"/>
          <w:b/>
          <w:sz w:val="24"/>
          <w:szCs w:val="24"/>
        </w:rPr>
        <w:t>Percentage Spread = Spread/Mean Rate * 100</w:t>
      </w:r>
    </w:p>
    <w:p w14:paraId="217B16EA" w14:textId="77777777" w:rsidR="003D341A" w:rsidRPr="003D341A" w:rsidRDefault="003D341A" w:rsidP="003D341A">
      <w:pPr>
        <w:rPr>
          <w:rFonts w:ascii="Times New Roman" w:hAnsi="Times New Roman" w:cs="Times New Roman"/>
          <w:b/>
          <w:sz w:val="24"/>
          <w:szCs w:val="24"/>
        </w:rPr>
      </w:pPr>
      <w:r w:rsidRPr="003D341A">
        <w:rPr>
          <w:rFonts w:ascii="Times New Roman" w:hAnsi="Times New Roman" w:cs="Times New Roman"/>
          <w:b/>
          <w:sz w:val="24"/>
          <w:szCs w:val="24"/>
        </w:rPr>
        <w:t>Percentage Spread = ASK – BID / ASK + BID * 200</w:t>
      </w:r>
    </w:p>
    <w:p w14:paraId="217B16EB" w14:textId="77777777" w:rsidR="003D341A" w:rsidRPr="003D341A" w:rsidRDefault="003D341A" w:rsidP="003D341A">
      <w:pPr>
        <w:rPr>
          <w:rFonts w:ascii="Times New Roman" w:hAnsi="Times New Roman" w:cs="Times New Roman"/>
          <w:sz w:val="24"/>
          <w:szCs w:val="24"/>
        </w:rPr>
      </w:pPr>
      <w:r w:rsidRPr="003D341A">
        <w:rPr>
          <w:rFonts w:ascii="Times New Roman" w:hAnsi="Times New Roman" w:cs="Times New Roman"/>
          <w:sz w:val="24"/>
          <w:szCs w:val="24"/>
        </w:rPr>
        <w:t>The answer of percentage Spread is always represented in percentage (%).</w:t>
      </w:r>
    </w:p>
    <w:p w14:paraId="217B16EC" w14:textId="77777777" w:rsidR="003D341A" w:rsidRPr="003D341A" w:rsidRDefault="003D341A" w:rsidP="003D341A">
      <w:pPr>
        <w:rPr>
          <w:rFonts w:ascii="Times New Roman" w:hAnsi="Times New Roman" w:cs="Times New Roman"/>
          <w:b/>
          <w:sz w:val="24"/>
          <w:szCs w:val="24"/>
        </w:rPr>
      </w:pPr>
      <w:r w:rsidRPr="003D341A">
        <w:rPr>
          <w:rFonts w:ascii="Times New Roman" w:hAnsi="Times New Roman" w:cs="Times New Roman"/>
          <w:b/>
          <w:sz w:val="24"/>
          <w:szCs w:val="24"/>
        </w:rPr>
        <w:t>Mean Rate = ASK + BID/2</w:t>
      </w:r>
    </w:p>
    <w:p w14:paraId="217B16ED" w14:textId="77777777" w:rsidR="003D341A" w:rsidRPr="003D341A" w:rsidRDefault="003D341A" w:rsidP="003D341A">
      <w:pPr>
        <w:rPr>
          <w:rFonts w:ascii="Times New Roman" w:hAnsi="Times New Roman" w:cs="Times New Roman"/>
          <w:sz w:val="24"/>
          <w:szCs w:val="24"/>
        </w:rPr>
      </w:pPr>
      <w:r w:rsidRPr="003D341A">
        <w:rPr>
          <w:rFonts w:ascii="Times New Roman" w:hAnsi="Times New Roman" w:cs="Times New Roman"/>
          <w:sz w:val="24"/>
          <w:szCs w:val="24"/>
        </w:rPr>
        <w:t>Mean-rate, Mid-Rate, Average Rate and Flat Rate are all same.</w:t>
      </w:r>
    </w:p>
    <w:p w14:paraId="217B16EE" w14:textId="77777777" w:rsidR="003D341A" w:rsidRPr="003D341A" w:rsidRDefault="003D341A" w:rsidP="003D341A">
      <w:pPr>
        <w:rPr>
          <w:rFonts w:ascii="Times New Roman" w:hAnsi="Times New Roman" w:cs="Times New Roman"/>
          <w:sz w:val="24"/>
          <w:szCs w:val="24"/>
        </w:rPr>
      </w:pPr>
      <w:r w:rsidRPr="003D341A">
        <w:rPr>
          <w:rFonts w:ascii="Times New Roman" w:hAnsi="Times New Roman" w:cs="Times New Roman"/>
          <w:sz w:val="24"/>
          <w:szCs w:val="24"/>
        </w:rPr>
        <w:t>Pip/Point represents smallest increase and decrease in the rate. It represents the last decimal of a conventionally expressed rate.</w:t>
      </w:r>
    </w:p>
    <w:p w14:paraId="217B16EF" w14:textId="77777777" w:rsidR="003D341A" w:rsidRPr="003D341A" w:rsidRDefault="003D341A" w:rsidP="003D341A">
      <w:pPr>
        <w:rPr>
          <w:rFonts w:ascii="Times New Roman" w:hAnsi="Times New Roman" w:cs="Times New Roman"/>
          <w:b/>
          <w:sz w:val="24"/>
          <w:szCs w:val="24"/>
        </w:rPr>
      </w:pPr>
      <w:r w:rsidRPr="003D341A">
        <w:rPr>
          <w:rFonts w:ascii="Times New Roman" w:hAnsi="Times New Roman" w:cs="Times New Roman"/>
          <w:b/>
          <w:sz w:val="24"/>
          <w:szCs w:val="24"/>
        </w:rPr>
        <w:t>1 Pip = 1/10,000</w:t>
      </w:r>
      <w:r w:rsidRPr="003D341A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3D341A">
        <w:rPr>
          <w:rFonts w:ascii="Times New Roman" w:hAnsi="Times New Roman" w:cs="Times New Roman"/>
          <w:b/>
          <w:sz w:val="24"/>
          <w:szCs w:val="24"/>
        </w:rPr>
        <w:t xml:space="preserve"> of major currency</w:t>
      </w:r>
    </w:p>
    <w:p w14:paraId="217B16F0" w14:textId="77777777" w:rsidR="003D341A" w:rsidRPr="003D341A" w:rsidRDefault="003D341A" w:rsidP="003D341A">
      <w:pPr>
        <w:rPr>
          <w:rFonts w:ascii="Times New Roman" w:hAnsi="Times New Roman" w:cs="Times New Roman"/>
          <w:sz w:val="24"/>
          <w:szCs w:val="24"/>
        </w:rPr>
      </w:pPr>
      <w:r w:rsidRPr="003D341A">
        <w:rPr>
          <w:rFonts w:ascii="Times New Roman" w:hAnsi="Times New Roman" w:cs="Times New Roman"/>
          <w:sz w:val="24"/>
          <w:szCs w:val="24"/>
        </w:rPr>
        <w:t>So, to convert pip/point to rate, we divide by 10,000 and to control rate to pip/point, we multiply with 10,000.</w:t>
      </w:r>
    </w:p>
    <w:p w14:paraId="217B16F1" w14:textId="77777777" w:rsidR="003D341A" w:rsidRDefault="003D341A" w:rsidP="003D341A">
      <w:pPr>
        <w:rPr>
          <w:rFonts w:ascii="Times New Roman" w:hAnsi="Times New Roman" w:cs="Times New Roman"/>
          <w:sz w:val="24"/>
          <w:szCs w:val="24"/>
        </w:rPr>
      </w:pPr>
    </w:p>
    <w:p w14:paraId="217B16F2" w14:textId="77777777" w:rsidR="000C7F24" w:rsidRPr="000C7F24" w:rsidRDefault="000C7F24" w:rsidP="003D341A">
      <w:pPr>
        <w:rPr>
          <w:rFonts w:ascii="Times New Roman" w:hAnsi="Times New Roman" w:cs="Times New Roman"/>
          <w:b/>
          <w:sz w:val="24"/>
          <w:szCs w:val="24"/>
        </w:rPr>
      </w:pPr>
      <w:r w:rsidRPr="000C7F24">
        <w:rPr>
          <w:rFonts w:ascii="Times New Roman" w:hAnsi="Times New Roman" w:cs="Times New Roman"/>
          <w:b/>
          <w:sz w:val="24"/>
          <w:szCs w:val="24"/>
        </w:rPr>
        <w:t>Q.5) Solve the following questions.</w:t>
      </w:r>
    </w:p>
    <w:p w14:paraId="217B16F3" w14:textId="77777777" w:rsidR="003D341A" w:rsidRDefault="003D341A" w:rsidP="003D341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494597">
        <w:rPr>
          <w:rFonts w:ascii="Times New Roman" w:hAnsi="Times New Roman" w:cs="Times New Roman"/>
          <w:sz w:val="24"/>
          <w:szCs w:val="24"/>
        </w:rPr>
        <w:t xml:space="preserve"> </w:t>
      </w:r>
      <w:r w:rsidR="00464A43">
        <w:rPr>
          <w:rFonts w:ascii="Times New Roman" w:hAnsi="Times New Roman" w:cs="Times New Roman"/>
          <w:sz w:val="24"/>
          <w:szCs w:val="24"/>
        </w:rPr>
        <w:t>Given DEM/ZAR</w:t>
      </w:r>
      <w:r w:rsidRPr="003D341A">
        <w:rPr>
          <w:rFonts w:ascii="Times New Roman" w:hAnsi="Times New Roman" w:cs="Times New Roman"/>
          <w:sz w:val="24"/>
          <w:szCs w:val="24"/>
        </w:rPr>
        <w:t xml:space="preserve"> 6.4750 – 6.4850. Calculate % Spread &amp; Spread.</w:t>
      </w:r>
    </w:p>
    <w:p w14:paraId="217B16F4" w14:textId="77777777" w:rsidR="00464A43" w:rsidRPr="003D341A" w:rsidRDefault="00494597" w:rsidP="003D341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464A43">
        <w:rPr>
          <w:rFonts w:ascii="Times New Roman" w:hAnsi="Times New Roman" w:cs="Times New Roman"/>
          <w:sz w:val="24"/>
          <w:szCs w:val="24"/>
        </w:rPr>
        <w:t>. Given THB/AED 44.7250 – 44.7300. Calculate Spread %</w:t>
      </w:r>
    </w:p>
    <w:p w14:paraId="217B16F5" w14:textId="77777777" w:rsidR="003D341A" w:rsidRPr="003D341A" w:rsidRDefault="00494597" w:rsidP="003D341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3D341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64A43">
        <w:rPr>
          <w:rFonts w:ascii="Times New Roman" w:hAnsi="Times New Roman" w:cs="Times New Roman"/>
          <w:sz w:val="24"/>
          <w:szCs w:val="24"/>
        </w:rPr>
        <w:t>Given HKD/NOK</w:t>
      </w:r>
      <w:r w:rsidR="003D341A" w:rsidRPr="003D341A">
        <w:rPr>
          <w:rFonts w:ascii="Times New Roman" w:hAnsi="Times New Roman" w:cs="Times New Roman"/>
          <w:sz w:val="24"/>
          <w:szCs w:val="24"/>
        </w:rPr>
        <w:t xml:space="preserve"> mid-rate 1.5316, Spread 0.0</w:t>
      </w:r>
      <w:r w:rsidR="000C7F24">
        <w:rPr>
          <w:rFonts w:ascii="Times New Roman" w:hAnsi="Times New Roman" w:cs="Times New Roman"/>
          <w:sz w:val="24"/>
          <w:szCs w:val="24"/>
        </w:rPr>
        <w:t>012. Calculate % Spread</w:t>
      </w:r>
      <w:r w:rsidR="003D341A" w:rsidRPr="003D341A">
        <w:rPr>
          <w:rFonts w:ascii="Times New Roman" w:hAnsi="Times New Roman" w:cs="Times New Roman"/>
          <w:sz w:val="24"/>
          <w:szCs w:val="24"/>
        </w:rPr>
        <w:t>.</w:t>
      </w:r>
    </w:p>
    <w:p w14:paraId="217B16F6" w14:textId="77777777" w:rsidR="00464A43" w:rsidRDefault="00494597" w:rsidP="003D341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IN" w:eastAsia="en-IN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17B1714" wp14:editId="217B1715">
                <wp:simplePos x="0" y="0"/>
                <wp:positionH relativeFrom="column">
                  <wp:posOffset>-457200</wp:posOffset>
                </wp:positionH>
                <wp:positionV relativeFrom="paragraph">
                  <wp:posOffset>273685</wp:posOffset>
                </wp:positionV>
                <wp:extent cx="6600825" cy="1123950"/>
                <wp:effectExtent l="0" t="0" r="28575" b="19050"/>
                <wp:wrapNone/>
                <wp:docPr id="3" name="Rounded 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00825" cy="1123950"/>
                        </a:xfrm>
                        <a:prstGeom prst="roundRect">
                          <a:avLst/>
                        </a:prstGeom>
                        <a:solidFill>
                          <a:schemeClr val="accent6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1E8829D8" id="Rounded Rectangle 3" o:spid="_x0000_s1026" style="position:absolute;margin-left:-36pt;margin-top:21.55pt;width:519.75pt;height:88.5pt;z-index:-2516561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" fillcolor="#f79646 [3209]" strokecolor="#243f60 [1604]" strokeweight="2pt"/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>4</w:t>
      </w:r>
      <w:r w:rsidR="003D341A">
        <w:rPr>
          <w:rFonts w:ascii="Times New Roman" w:hAnsi="Times New Roman" w:cs="Times New Roman"/>
          <w:sz w:val="24"/>
          <w:szCs w:val="24"/>
        </w:rPr>
        <w:t>.</w:t>
      </w:r>
      <w:r w:rsidR="00464A43" w:rsidRPr="00464A43">
        <w:rPr>
          <w:rFonts w:ascii="Times New Roman" w:hAnsi="Times New Roman" w:cs="Times New Roman"/>
          <w:sz w:val="24"/>
          <w:szCs w:val="24"/>
        </w:rPr>
        <w:t xml:space="preserve"> </w:t>
      </w:r>
      <w:r w:rsidR="000C7F24">
        <w:rPr>
          <w:rFonts w:ascii="Times New Roman" w:hAnsi="Times New Roman" w:cs="Times New Roman"/>
          <w:sz w:val="24"/>
          <w:szCs w:val="24"/>
        </w:rPr>
        <w:t>Given NZD/KWD</w:t>
      </w:r>
      <w:r w:rsidR="00464A43">
        <w:rPr>
          <w:rFonts w:ascii="Times New Roman" w:hAnsi="Times New Roman" w:cs="Times New Roman"/>
          <w:sz w:val="24"/>
          <w:szCs w:val="24"/>
        </w:rPr>
        <w:t xml:space="preserve"> average rate</w:t>
      </w:r>
      <w:r w:rsidR="00464A43" w:rsidRPr="003D341A">
        <w:rPr>
          <w:rFonts w:ascii="Times New Roman" w:hAnsi="Times New Roman" w:cs="Times New Roman"/>
          <w:sz w:val="24"/>
          <w:szCs w:val="24"/>
        </w:rPr>
        <w:t xml:space="preserve"> </w:t>
      </w:r>
      <w:r w:rsidR="00464A43">
        <w:rPr>
          <w:rFonts w:ascii="Times New Roman" w:hAnsi="Times New Roman" w:cs="Times New Roman"/>
          <w:sz w:val="24"/>
          <w:szCs w:val="24"/>
        </w:rPr>
        <w:t>1.9697</w:t>
      </w:r>
      <w:r w:rsidR="00464A43" w:rsidRPr="003D341A">
        <w:rPr>
          <w:rFonts w:ascii="Times New Roman" w:hAnsi="Times New Roman" w:cs="Times New Roman"/>
          <w:sz w:val="24"/>
          <w:szCs w:val="24"/>
        </w:rPr>
        <w:t>, Spread 0.0</w:t>
      </w:r>
      <w:r w:rsidR="000C7F24">
        <w:rPr>
          <w:rFonts w:ascii="Times New Roman" w:hAnsi="Times New Roman" w:cs="Times New Roman"/>
          <w:sz w:val="24"/>
          <w:szCs w:val="24"/>
        </w:rPr>
        <w:t>012. Calculate % Spread</w:t>
      </w:r>
      <w:r w:rsidR="00464A43" w:rsidRPr="003D341A">
        <w:rPr>
          <w:rFonts w:ascii="Times New Roman" w:hAnsi="Times New Roman" w:cs="Times New Roman"/>
          <w:sz w:val="24"/>
          <w:szCs w:val="24"/>
        </w:rPr>
        <w:t>.</w:t>
      </w:r>
    </w:p>
    <w:p w14:paraId="217B16F7" w14:textId="77777777" w:rsidR="003D341A" w:rsidRPr="003D341A" w:rsidRDefault="003D341A" w:rsidP="003D341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Tip to Remember</w:t>
      </w:r>
      <w:r w:rsidRPr="003D341A">
        <w:rPr>
          <w:rFonts w:ascii="Times New Roman" w:hAnsi="Times New Roman" w:cs="Times New Roman"/>
          <w:b/>
          <w:sz w:val="24"/>
          <w:szCs w:val="24"/>
        </w:rPr>
        <w:t>:</w:t>
      </w:r>
    </w:p>
    <w:p w14:paraId="217B16F8" w14:textId="77777777" w:rsidR="003D341A" w:rsidRPr="003D341A" w:rsidRDefault="003D341A" w:rsidP="003D341A">
      <w:pPr>
        <w:rPr>
          <w:rFonts w:ascii="Times New Roman" w:hAnsi="Times New Roman" w:cs="Times New Roman"/>
          <w:b/>
          <w:sz w:val="24"/>
          <w:szCs w:val="24"/>
        </w:rPr>
      </w:pPr>
      <w:r w:rsidRPr="003D341A">
        <w:rPr>
          <w:rFonts w:ascii="Times New Roman" w:hAnsi="Times New Roman" w:cs="Times New Roman"/>
          <w:b/>
          <w:sz w:val="24"/>
          <w:szCs w:val="24"/>
        </w:rPr>
        <w:t>Formula to calculate currency quotation/pair is (When spread and mean rate is given)</w:t>
      </w:r>
    </w:p>
    <w:p w14:paraId="217B16F9" w14:textId="77777777" w:rsidR="003D341A" w:rsidRPr="003D341A" w:rsidRDefault="003D341A" w:rsidP="003D341A">
      <w:pPr>
        <w:rPr>
          <w:rFonts w:ascii="Times New Roman" w:hAnsi="Times New Roman" w:cs="Times New Roman"/>
          <w:b/>
          <w:sz w:val="24"/>
          <w:szCs w:val="24"/>
        </w:rPr>
      </w:pPr>
      <w:r w:rsidRPr="003D341A">
        <w:rPr>
          <w:rFonts w:ascii="Times New Roman" w:hAnsi="Times New Roman" w:cs="Times New Roman"/>
          <w:b/>
          <w:sz w:val="24"/>
          <w:szCs w:val="24"/>
        </w:rPr>
        <w:t>(Currency Pair)B = Mean Rate – Spread/2</w:t>
      </w:r>
    </w:p>
    <w:p w14:paraId="217B16FA" w14:textId="77777777" w:rsidR="003D341A" w:rsidRPr="003D341A" w:rsidRDefault="003D341A" w:rsidP="003D341A">
      <w:pPr>
        <w:rPr>
          <w:rFonts w:ascii="Times New Roman" w:hAnsi="Times New Roman" w:cs="Times New Roman"/>
          <w:b/>
          <w:sz w:val="24"/>
          <w:szCs w:val="24"/>
        </w:rPr>
      </w:pPr>
      <w:r w:rsidRPr="003D341A">
        <w:rPr>
          <w:rFonts w:ascii="Times New Roman" w:hAnsi="Times New Roman" w:cs="Times New Roman"/>
          <w:b/>
          <w:sz w:val="24"/>
          <w:szCs w:val="24"/>
        </w:rPr>
        <w:t>(Currency Pair)A = Mean Rate + Spread/2</w:t>
      </w:r>
    </w:p>
    <w:p w14:paraId="217B16FB" w14:textId="77777777" w:rsidR="00494597" w:rsidRDefault="00494597" w:rsidP="0049459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Given RUB/BRL</w:t>
      </w:r>
      <w:r w:rsidRPr="003D341A">
        <w:rPr>
          <w:rFonts w:ascii="Times New Roman" w:hAnsi="Times New Roman" w:cs="Times New Roman"/>
          <w:sz w:val="24"/>
          <w:szCs w:val="24"/>
        </w:rPr>
        <w:t xml:space="preserve"> Average rate 0.9496, Spread </w:t>
      </w:r>
      <w:r>
        <w:rPr>
          <w:rFonts w:ascii="Times New Roman" w:hAnsi="Times New Roman" w:cs="Times New Roman"/>
          <w:sz w:val="24"/>
          <w:szCs w:val="24"/>
        </w:rPr>
        <w:t>0.0016. Calculate Spread % &amp; RUB/BRL</w:t>
      </w:r>
      <w:r w:rsidRPr="003D341A">
        <w:rPr>
          <w:rFonts w:ascii="Times New Roman" w:hAnsi="Times New Roman" w:cs="Times New Roman"/>
          <w:sz w:val="24"/>
          <w:szCs w:val="24"/>
        </w:rPr>
        <w:t xml:space="preserve"> Quotation.</w:t>
      </w:r>
    </w:p>
    <w:p w14:paraId="217B16FC" w14:textId="77777777" w:rsidR="00494597" w:rsidRDefault="006D27A8" w:rsidP="003D341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Given DKK/PLN Mid-rate</w:t>
      </w:r>
      <w:r w:rsidR="00494597">
        <w:rPr>
          <w:rFonts w:ascii="Times New Roman" w:hAnsi="Times New Roman" w:cs="Times New Roman"/>
          <w:sz w:val="24"/>
          <w:szCs w:val="24"/>
        </w:rPr>
        <w:t xml:space="preserve"> 1.3996</w:t>
      </w:r>
      <w:r w:rsidR="00494597" w:rsidRPr="003D341A">
        <w:rPr>
          <w:rFonts w:ascii="Times New Roman" w:hAnsi="Times New Roman" w:cs="Times New Roman"/>
          <w:sz w:val="24"/>
          <w:szCs w:val="24"/>
        </w:rPr>
        <w:t xml:space="preserve">, Spread </w:t>
      </w:r>
      <w:r w:rsidR="00494597">
        <w:rPr>
          <w:rFonts w:ascii="Times New Roman" w:hAnsi="Times New Roman" w:cs="Times New Roman"/>
          <w:sz w:val="24"/>
          <w:szCs w:val="24"/>
        </w:rPr>
        <w:t>0.0016. Calculate Spread % &amp; DKK/PLN Quotation.</w:t>
      </w:r>
    </w:p>
    <w:p w14:paraId="217B16FD" w14:textId="3B205494" w:rsidR="003D341A" w:rsidRDefault="00494597" w:rsidP="003D341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3D341A" w:rsidRPr="003D341A">
        <w:rPr>
          <w:rFonts w:ascii="Times New Roman" w:hAnsi="Times New Roman" w:cs="Times New Roman"/>
          <w:sz w:val="24"/>
          <w:szCs w:val="24"/>
        </w:rPr>
        <w:t>. Given USD/SGD mean rate 1.2595 and USD/SGD spread 20 pips, Calculate spread %</w:t>
      </w:r>
      <w:r w:rsidR="000F3964">
        <w:rPr>
          <w:rFonts w:ascii="Times New Roman" w:hAnsi="Times New Roman" w:cs="Times New Roman"/>
          <w:sz w:val="24"/>
          <w:szCs w:val="24"/>
        </w:rPr>
        <w:t xml:space="preserve"> of</w:t>
      </w:r>
      <w:r w:rsidR="003D341A" w:rsidRPr="003D341A">
        <w:rPr>
          <w:rFonts w:ascii="Times New Roman" w:hAnsi="Times New Roman" w:cs="Times New Roman"/>
          <w:sz w:val="24"/>
          <w:szCs w:val="24"/>
        </w:rPr>
        <w:t xml:space="preserve"> USD/SGD &amp; Quotation of USD/SGD &amp; SGD/USD.</w:t>
      </w:r>
    </w:p>
    <w:p w14:paraId="217B16FE" w14:textId="25845652" w:rsidR="00494597" w:rsidRDefault="00494597" w:rsidP="0049459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Given MXN/TRY flat rate 1.4030 and MXN/TRY spread 4</w:t>
      </w:r>
      <w:r w:rsidRPr="003D341A">
        <w:rPr>
          <w:rFonts w:ascii="Times New Roman" w:hAnsi="Times New Roman" w:cs="Times New Roman"/>
          <w:sz w:val="24"/>
          <w:szCs w:val="24"/>
        </w:rPr>
        <w:t>0 pips</w:t>
      </w:r>
      <w:r>
        <w:rPr>
          <w:rFonts w:ascii="Times New Roman" w:hAnsi="Times New Roman" w:cs="Times New Roman"/>
          <w:sz w:val="24"/>
          <w:szCs w:val="24"/>
        </w:rPr>
        <w:t xml:space="preserve">, Calculate spread % </w:t>
      </w:r>
      <w:r w:rsidR="000F3964">
        <w:rPr>
          <w:rFonts w:ascii="Times New Roman" w:hAnsi="Times New Roman" w:cs="Times New Roman"/>
          <w:sz w:val="24"/>
          <w:szCs w:val="24"/>
        </w:rPr>
        <w:t xml:space="preserve">of </w:t>
      </w:r>
      <w:r>
        <w:rPr>
          <w:rFonts w:ascii="Times New Roman" w:hAnsi="Times New Roman" w:cs="Times New Roman"/>
          <w:sz w:val="24"/>
          <w:szCs w:val="24"/>
        </w:rPr>
        <w:t>MXN/TRY &amp; Quotation of MXN/TRY &amp; TRY/MXN</w:t>
      </w:r>
      <w:r w:rsidRPr="003D341A">
        <w:rPr>
          <w:rFonts w:ascii="Times New Roman" w:hAnsi="Times New Roman" w:cs="Times New Roman"/>
          <w:sz w:val="24"/>
          <w:szCs w:val="24"/>
        </w:rPr>
        <w:t>.</w:t>
      </w:r>
    </w:p>
    <w:p w14:paraId="217B16FF" w14:textId="77777777" w:rsidR="000A749D" w:rsidRDefault="000A749D" w:rsidP="0049459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9. Given USD/CAD 1.0</w:t>
      </w:r>
      <w:r w:rsidR="00B220B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05-15, USD/</w:t>
      </w:r>
      <w:r w:rsidR="00D81A55">
        <w:rPr>
          <w:rFonts w:ascii="Times New Roman" w:hAnsi="Times New Roman" w:cs="Times New Roman"/>
          <w:sz w:val="24"/>
          <w:szCs w:val="24"/>
        </w:rPr>
        <w:t>DKK 5</w:t>
      </w:r>
      <w:r>
        <w:rPr>
          <w:rFonts w:ascii="Times New Roman" w:hAnsi="Times New Roman" w:cs="Times New Roman"/>
          <w:sz w:val="24"/>
          <w:szCs w:val="24"/>
        </w:rPr>
        <w:t>.4525-75. Calculate CAD/DKK and establish a relation between given and derived quotation in terms of spread %.</w:t>
      </w:r>
    </w:p>
    <w:p w14:paraId="217B1700" w14:textId="77777777" w:rsidR="00074F51" w:rsidRPr="00074F51" w:rsidRDefault="00074F51" w:rsidP="00074F51">
      <w:pPr>
        <w:rPr>
          <w:rFonts w:ascii="Times New Roman" w:hAnsi="Times New Roman" w:cs="Times New Roman"/>
          <w:sz w:val="24"/>
          <w:szCs w:val="24"/>
        </w:rPr>
      </w:pPr>
      <w:r w:rsidRPr="00074F51">
        <w:rPr>
          <w:rFonts w:ascii="Times New Roman" w:hAnsi="Times New Roman" w:cs="Times New Roman"/>
          <w:sz w:val="24"/>
          <w:szCs w:val="24"/>
        </w:rPr>
        <w:t>10. Given FRF/NZD 5.997 – 6.0020, FRF/SEK 7.0110 – 7.0160. Calculate NZD/SEK and establish a relation between given and derived quotation in terms of spread %.</w:t>
      </w:r>
    </w:p>
    <w:p w14:paraId="217B1701" w14:textId="77777777" w:rsidR="004466F7" w:rsidRDefault="004466F7" w:rsidP="000A749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IN" w:eastAsia="en-IN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217B1716" wp14:editId="217B1717">
                <wp:simplePos x="0" y="0"/>
                <wp:positionH relativeFrom="column">
                  <wp:posOffset>-171450</wp:posOffset>
                </wp:positionH>
                <wp:positionV relativeFrom="paragraph">
                  <wp:posOffset>-635</wp:posOffset>
                </wp:positionV>
                <wp:extent cx="6381750" cy="1219200"/>
                <wp:effectExtent l="0" t="0" r="19050" b="19050"/>
                <wp:wrapNone/>
                <wp:docPr id="4" name="Rounded 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81750" cy="1219200"/>
                        </a:xfrm>
                        <a:prstGeom prst="roundRect">
                          <a:avLst/>
                        </a:prstGeom>
                        <a:solidFill>
                          <a:srgbClr val="92D05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17B171E" w14:textId="77777777" w:rsidR="004466F7" w:rsidRPr="004466F7" w:rsidRDefault="004466F7" w:rsidP="004466F7">
                            <w:pP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4466F7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Tip to Remember:</w:t>
                            </w:r>
                          </w:p>
                          <w:p w14:paraId="217B171F" w14:textId="77777777" w:rsidR="004466F7" w:rsidRPr="004466F7" w:rsidRDefault="004466F7" w:rsidP="004466F7">
                            <w:pP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4466F7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To establish relationship between quotations using spread %, first calculate spread % of all quotations and then show how</w:t>
                            </w:r>
                          </w:p>
                          <w:p w14:paraId="217B1720" w14:textId="77777777" w:rsidR="004466F7" w:rsidRDefault="004466F7" w:rsidP="004466F7">
                            <w:pP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4466F7"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Spread % of Derived Quotation = Sum of Spread % of given Quotation</w:t>
                            </w:r>
                          </w:p>
                          <w:p w14:paraId="217B1721" w14:textId="77777777" w:rsidR="004466F7" w:rsidRDefault="004466F7" w:rsidP="004466F7">
                            <w:pP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217B1722" w14:textId="77777777" w:rsidR="004466F7" w:rsidRDefault="004466F7" w:rsidP="004466F7">
                            <w:pP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217B1723" w14:textId="77777777" w:rsidR="004466F7" w:rsidRPr="004466F7" w:rsidRDefault="004466F7" w:rsidP="004466F7">
                            <w:pPr>
                              <w:rPr>
                                <w:rFonts w:ascii="Times New Roman" w:hAnsi="Times New Roman" w:cs="Times New Roman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217B1724" w14:textId="77777777" w:rsidR="004466F7" w:rsidRPr="004466F7" w:rsidRDefault="004466F7" w:rsidP="004466F7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217B1716" id="Rounded Rectangle 4" o:spid="_x0000_s1026" style="position:absolute;margin-left:-13.5pt;margin-top:-.05pt;width:502.5pt;height:96pt;z-index:-2516541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" fillcolor="#92d050" strokecolor="#243f60 [1604]" strokeweight="2pt">
                <v:textbox>
                  <w:txbxContent>
                    <w:p w14:paraId="217B171E" w14:textId="77777777" w:rsidR="004466F7" w:rsidRPr="004466F7" w:rsidRDefault="004466F7" w:rsidP="004466F7">
                      <w:pP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</w:rPr>
                      </w:pPr>
                      <w:r w:rsidRPr="004466F7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</w:rPr>
                        <w:t>Tip to Remember:</w:t>
                      </w:r>
                    </w:p>
                    <w:p w14:paraId="217B171F" w14:textId="77777777" w:rsidR="004466F7" w:rsidRPr="004466F7" w:rsidRDefault="004466F7" w:rsidP="004466F7">
                      <w:pP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</w:rPr>
                      </w:pPr>
                      <w:r w:rsidRPr="004466F7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</w:rPr>
                        <w:t>To establish relationship between quotations using spread %, first calculate spread % of all quotations and then show how</w:t>
                      </w:r>
                    </w:p>
                    <w:p w14:paraId="217B1720" w14:textId="77777777" w:rsidR="004466F7" w:rsidRDefault="004466F7" w:rsidP="004466F7">
                      <w:pP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</w:rPr>
                      </w:pPr>
                      <w:r w:rsidRPr="004466F7"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</w:rPr>
                        <w:t>Spread % of Derived Quotation = Sum of Spread % of given Quotation</w:t>
                      </w:r>
                    </w:p>
                    <w:p w14:paraId="217B1721" w14:textId="77777777" w:rsidR="004466F7" w:rsidRDefault="004466F7" w:rsidP="004466F7">
                      <w:pP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217B1722" w14:textId="77777777" w:rsidR="004466F7" w:rsidRDefault="004466F7" w:rsidP="004466F7">
                      <w:pP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217B1723" w14:textId="77777777" w:rsidR="004466F7" w:rsidRPr="004466F7" w:rsidRDefault="004466F7" w:rsidP="004466F7">
                      <w:pPr>
                        <w:rPr>
                          <w:rFonts w:ascii="Times New Roman" w:hAnsi="Times New Roman" w:cs="Times New Roman"/>
                          <w:b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217B1724" w14:textId="77777777" w:rsidR="004466F7" w:rsidRPr="004466F7" w:rsidRDefault="004466F7" w:rsidP="004466F7">
                      <w:pPr>
                        <w:jc w:val="center"/>
                        <w:rPr>
                          <w:color w:val="000000" w:themeColor="text1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14:paraId="217B1702" w14:textId="77777777" w:rsidR="004466F7" w:rsidRDefault="004466F7" w:rsidP="000A749D">
      <w:pPr>
        <w:rPr>
          <w:rFonts w:ascii="Times New Roman" w:hAnsi="Times New Roman" w:cs="Times New Roman"/>
          <w:sz w:val="24"/>
          <w:szCs w:val="24"/>
        </w:rPr>
      </w:pPr>
    </w:p>
    <w:p w14:paraId="217B1703" w14:textId="77777777" w:rsidR="004466F7" w:rsidRDefault="004466F7" w:rsidP="000A749D">
      <w:pPr>
        <w:rPr>
          <w:rFonts w:ascii="Times New Roman" w:hAnsi="Times New Roman" w:cs="Times New Roman"/>
          <w:sz w:val="24"/>
          <w:szCs w:val="24"/>
        </w:rPr>
      </w:pPr>
    </w:p>
    <w:p w14:paraId="217B1704" w14:textId="77777777" w:rsidR="004466F7" w:rsidRDefault="004466F7" w:rsidP="000A749D">
      <w:pPr>
        <w:rPr>
          <w:rFonts w:ascii="Times New Roman" w:hAnsi="Times New Roman" w:cs="Times New Roman"/>
          <w:sz w:val="24"/>
          <w:szCs w:val="24"/>
        </w:rPr>
      </w:pPr>
    </w:p>
    <w:p w14:paraId="217B1705" w14:textId="77777777" w:rsidR="004466F7" w:rsidRDefault="004466F7" w:rsidP="000A749D">
      <w:pPr>
        <w:rPr>
          <w:rFonts w:ascii="Times New Roman" w:hAnsi="Times New Roman" w:cs="Times New Roman"/>
          <w:sz w:val="24"/>
          <w:szCs w:val="24"/>
        </w:rPr>
      </w:pPr>
    </w:p>
    <w:p w14:paraId="217B1706" w14:textId="77777777" w:rsidR="000A749D" w:rsidRDefault="004466F7" w:rsidP="000A749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 </w:t>
      </w:r>
      <w:r w:rsidRPr="004466F7">
        <w:rPr>
          <w:rFonts w:ascii="Times New Roman" w:hAnsi="Times New Roman" w:cs="Times New Roman"/>
          <w:sz w:val="24"/>
          <w:szCs w:val="24"/>
        </w:rPr>
        <w:t xml:space="preserve">Swiss Bank Corporation, Zurich offers 100 INR at CHF 1.7590 – 10 whereas Union Bank of Switzerland offers USD at CHF 0.9398 – 08. </w:t>
      </w:r>
      <w:r>
        <w:rPr>
          <w:rFonts w:ascii="Times New Roman" w:hAnsi="Times New Roman" w:cs="Times New Roman"/>
          <w:sz w:val="24"/>
          <w:szCs w:val="24"/>
        </w:rPr>
        <w:t>Calculate the effective USD/INR</w:t>
      </w:r>
      <w:r w:rsidRPr="004466F7">
        <w:rPr>
          <w:rFonts w:ascii="Times New Roman" w:hAnsi="Times New Roman" w:cs="Times New Roman"/>
          <w:sz w:val="24"/>
          <w:szCs w:val="24"/>
        </w:rPr>
        <w:t xml:space="preserve"> Q</w:t>
      </w:r>
      <w:r>
        <w:rPr>
          <w:rFonts w:ascii="Times New Roman" w:hAnsi="Times New Roman" w:cs="Times New Roman"/>
          <w:sz w:val="24"/>
          <w:szCs w:val="24"/>
        </w:rPr>
        <w:t>uote using these two quotations</w:t>
      </w:r>
      <w:r w:rsidR="000A749D">
        <w:rPr>
          <w:rFonts w:ascii="Times New Roman" w:hAnsi="Times New Roman" w:cs="Times New Roman"/>
          <w:sz w:val="24"/>
          <w:szCs w:val="24"/>
        </w:rPr>
        <w:t xml:space="preserve"> between given and derived quotation in terms of spread %.</w:t>
      </w:r>
    </w:p>
    <w:p w14:paraId="217B1707" w14:textId="77777777" w:rsidR="004466F7" w:rsidRPr="003D341A" w:rsidRDefault="004466F7" w:rsidP="004466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Pr="003D341A">
        <w:rPr>
          <w:rFonts w:ascii="Times New Roman" w:hAnsi="Times New Roman" w:cs="Times New Roman"/>
          <w:sz w:val="24"/>
          <w:szCs w:val="24"/>
        </w:rPr>
        <w:t>. The following quote was given by a Bank in Mumbai</w:t>
      </w:r>
    </w:p>
    <w:p w14:paraId="217B1708" w14:textId="77777777" w:rsidR="004466F7" w:rsidRPr="003D341A" w:rsidRDefault="004466F7" w:rsidP="004466F7">
      <w:pPr>
        <w:rPr>
          <w:rFonts w:ascii="Times New Roman" w:hAnsi="Times New Roman" w:cs="Times New Roman"/>
          <w:sz w:val="24"/>
          <w:szCs w:val="24"/>
        </w:rPr>
      </w:pPr>
      <w:r w:rsidRPr="003D341A">
        <w:rPr>
          <w:rFonts w:ascii="Times New Roman" w:hAnsi="Times New Roman" w:cs="Times New Roman"/>
          <w:sz w:val="24"/>
          <w:szCs w:val="24"/>
        </w:rPr>
        <w:t>1 USD = INR 54.3340 – 90</w:t>
      </w:r>
    </w:p>
    <w:p w14:paraId="217B1709" w14:textId="77777777" w:rsidR="004466F7" w:rsidRPr="003D341A" w:rsidRDefault="004466F7" w:rsidP="004466F7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3D341A">
        <w:rPr>
          <w:rFonts w:ascii="Times New Roman" w:hAnsi="Times New Roman" w:cs="Times New Roman"/>
          <w:sz w:val="24"/>
          <w:szCs w:val="24"/>
        </w:rPr>
        <w:t>Is this quote “Direct” or “Indirect” in Mumbai?</w:t>
      </w:r>
    </w:p>
    <w:p w14:paraId="217B170A" w14:textId="77777777" w:rsidR="004466F7" w:rsidRPr="003D341A" w:rsidRDefault="004466F7" w:rsidP="004466F7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3D341A">
        <w:rPr>
          <w:rFonts w:ascii="Times New Roman" w:hAnsi="Times New Roman" w:cs="Times New Roman"/>
          <w:sz w:val="24"/>
          <w:szCs w:val="24"/>
        </w:rPr>
        <w:t>Calculate Spread, Spread % and mid-rate</w:t>
      </w:r>
    </w:p>
    <w:p w14:paraId="217B170B" w14:textId="77777777" w:rsidR="004466F7" w:rsidRPr="003D341A" w:rsidRDefault="004466F7" w:rsidP="004466F7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3D341A">
        <w:rPr>
          <w:rFonts w:ascii="Times New Roman" w:hAnsi="Times New Roman" w:cs="Times New Roman"/>
          <w:sz w:val="24"/>
          <w:szCs w:val="24"/>
        </w:rPr>
        <w:t>Calculate the inverse quote</w:t>
      </w:r>
    </w:p>
    <w:p w14:paraId="217B170C" w14:textId="77777777" w:rsidR="004466F7" w:rsidRPr="003D341A" w:rsidRDefault="004466F7" w:rsidP="004466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Pr="003D341A">
        <w:rPr>
          <w:rFonts w:ascii="Times New Roman" w:hAnsi="Times New Roman" w:cs="Times New Roman"/>
          <w:sz w:val="24"/>
          <w:szCs w:val="24"/>
        </w:rPr>
        <w:t>. A Bank in New-York quotes GBP/USD 1.5493 – 03</w:t>
      </w:r>
    </w:p>
    <w:p w14:paraId="217B170D" w14:textId="77777777" w:rsidR="004466F7" w:rsidRPr="003D341A" w:rsidRDefault="004466F7" w:rsidP="004466F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3D341A">
        <w:rPr>
          <w:rFonts w:ascii="Times New Roman" w:hAnsi="Times New Roman" w:cs="Times New Roman"/>
          <w:sz w:val="24"/>
          <w:szCs w:val="24"/>
        </w:rPr>
        <w:t>Is this an “American” or “European” quote</w:t>
      </w:r>
    </w:p>
    <w:p w14:paraId="217B170E" w14:textId="77777777" w:rsidR="004466F7" w:rsidRPr="003D341A" w:rsidRDefault="004466F7" w:rsidP="004466F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3D341A">
        <w:rPr>
          <w:rFonts w:ascii="Times New Roman" w:hAnsi="Times New Roman" w:cs="Times New Roman"/>
          <w:sz w:val="24"/>
          <w:szCs w:val="24"/>
        </w:rPr>
        <w:t>Find Average rate, Spread and Spread %?</w:t>
      </w:r>
    </w:p>
    <w:p w14:paraId="217B170F" w14:textId="77777777" w:rsidR="004466F7" w:rsidRPr="003D341A" w:rsidRDefault="004466F7" w:rsidP="004466F7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3D341A">
        <w:rPr>
          <w:rFonts w:ascii="Times New Roman" w:hAnsi="Times New Roman" w:cs="Times New Roman"/>
          <w:sz w:val="24"/>
          <w:szCs w:val="24"/>
        </w:rPr>
        <w:t>Calculate Inverse quote?</w:t>
      </w:r>
    </w:p>
    <w:p w14:paraId="217B1710" w14:textId="77777777" w:rsidR="004466F7" w:rsidRDefault="004466F7" w:rsidP="000A749D">
      <w:pPr>
        <w:rPr>
          <w:rFonts w:ascii="Times New Roman" w:hAnsi="Times New Roman" w:cs="Times New Roman"/>
          <w:sz w:val="24"/>
          <w:szCs w:val="24"/>
        </w:rPr>
      </w:pPr>
    </w:p>
    <w:p w14:paraId="217B1711" w14:textId="77777777" w:rsidR="000A749D" w:rsidRPr="003D341A" w:rsidRDefault="000A749D" w:rsidP="00494597">
      <w:pPr>
        <w:rPr>
          <w:rFonts w:ascii="Times New Roman" w:hAnsi="Times New Roman" w:cs="Times New Roman"/>
          <w:sz w:val="24"/>
          <w:szCs w:val="24"/>
        </w:rPr>
      </w:pPr>
    </w:p>
    <w:sectPr w:rsidR="000A749D" w:rsidRPr="003D341A" w:rsidSect="003D341A">
      <w:footerReference w:type="default" r:id="rId7"/>
      <w:pgSz w:w="11906" w:h="16838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365DAE" w14:textId="77777777" w:rsidR="003C6AFB" w:rsidRDefault="003C6AFB" w:rsidP="00494597">
      <w:pPr>
        <w:spacing w:after="0" w:line="240" w:lineRule="auto"/>
      </w:pPr>
      <w:r>
        <w:separator/>
      </w:r>
    </w:p>
  </w:endnote>
  <w:endnote w:type="continuationSeparator" w:id="0">
    <w:p w14:paraId="0D4BD2D3" w14:textId="77777777" w:rsidR="003C6AFB" w:rsidRDefault="003C6AFB" w:rsidP="004945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295365082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14:paraId="217B171C" w14:textId="77777777" w:rsidR="00494597" w:rsidRDefault="0049459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A6CD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A6CD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17B171D" w14:textId="77777777" w:rsidR="00494597" w:rsidRDefault="004945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E6B84E" w14:textId="77777777" w:rsidR="003C6AFB" w:rsidRDefault="003C6AFB" w:rsidP="00494597">
      <w:pPr>
        <w:spacing w:after="0" w:line="240" w:lineRule="auto"/>
      </w:pPr>
      <w:r>
        <w:separator/>
      </w:r>
    </w:p>
  </w:footnote>
  <w:footnote w:type="continuationSeparator" w:id="0">
    <w:p w14:paraId="2589124D" w14:textId="77777777" w:rsidR="003C6AFB" w:rsidRDefault="003C6AFB" w:rsidP="004945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E862789"/>
    <w:multiLevelType w:val="hybridMultilevel"/>
    <w:tmpl w:val="D55495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3879B3"/>
    <w:multiLevelType w:val="hybridMultilevel"/>
    <w:tmpl w:val="2F34289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A36E6A"/>
    <w:multiLevelType w:val="hybridMultilevel"/>
    <w:tmpl w:val="5FF2313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2151C0"/>
    <w:multiLevelType w:val="hybridMultilevel"/>
    <w:tmpl w:val="D57E014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D341A"/>
    <w:rsid w:val="00074F51"/>
    <w:rsid w:val="00086963"/>
    <w:rsid w:val="00095268"/>
    <w:rsid w:val="000A749D"/>
    <w:rsid w:val="000C7F24"/>
    <w:rsid w:val="000F3964"/>
    <w:rsid w:val="001761A0"/>
    <w:rsid w:val="00332F7D"/>
    <w:rsid w:val="003C6AFB"/>
    <w:rsid w:val="003D341A"/>
    <w:rsid w:val="004466F7"/>
    <w:rsid w:val="00464A43"/>
    <w:rsid w:val="00490A19"/>
    <w:rsid w:val="00494597"/>
    <w:rsid w:val="004E31DB"/>
    <w:rsid w:val="006D27A8"/>
    <w:rsid w:val="006F066A"/>
    <w:rsid w:val="006F4B0E"/>
    <w:rsid w:val="007F2841"/>
    <w:rsid w:val="00805354"/>
    <w:rsid w:val="008C6AA9"/>
    <w:rsid w:val="00B220BE"/>
    <w:rsid w:val="00BA6CD8"/>
    <w:rsid w:val="00D81A55"/>
    <w:rsid w:val="00F3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7B16E5"/>
  <w15:docId w15:val="{5F281452-4BCF-4279-9E1F-382746C68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341A"/>
    <w:pPr>
      <w:spacing w:after="160" w:line="259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D341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9459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94597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49459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4597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2</Pages>
  <Words>367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akd559@gmail.com</cp:lastModifiedBy>
  <cp:revision>13</cp:revision>
  <cp:lastPrinted>2020-09-25T04:37:00Z</cp:lastPrinted>
  <dcterms:created xsi:type="dcterms:W3CDTF">2020-09-11T00:49:00Z</dcterms:created>
  <dcterms:modified xsi:type="dcterms:W3CDTF">2021-02-26T04:18:00Z</dcterms:modified>
</cp:coreProperties>
</file>