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4FB7" w:rsidRDefault="009338E9">
      <w:pPr>
        <w:rPr>
          <w:sz w:val="24"/>
          <w:szCs w:val="24"/>
        </w:rPr>
      </w:pPr>
      <w:bookmarkStart w:id="0" w:name="page1"/>
      <w:bookmarkEnd w:id="0"/>
      <w:r>
        <w:rPr>
          <w:noProof/>
          <w:sz w:val="24"/>
          <w:szCs w:val="24"/>
        </w:rPr>
        <w:drawing>
          <wp:anchor distT="0" distB="0" distL="114300" distR="114300" simplePos="0" relativeHeight="251650048" behindDoc="1" locked="0" layoutInCell="0" allowOverlap="1">
            <wp:simplePos x="0" y="0"/>
            <wp:positionH relativeFrom="page">
              <wp:posOffset>0</wp:posOffset>
            </wp:positionH>
            <wp:positionV relativeFrom="page">
              <wp:posOffset>0</wp:posOffset>
            </wp:positionV>
            <wp:extent cx="14500860" cy="2011680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clrChange>
                        <a:clrFrom>
                          <a:srgbClr val="FFFFFF"/>
                        </a:clrFrom>
                        <a:clrTo>
                          <a:srgbClr val="FFFFFF">
                            <a:alpha val="0"/>
                          </a:srgbClr>
                        </a:clrTo>
                      </a:clrChange>
                      <a:extLst/>
                    </a:blip>
                    <a:srcRect/>
                    <a:stretch>
                      <a:fillRect/>
                    </a:stretch>
                  </pic:blipFill>
                  <pic:spPr bwMode="auto">
                    <a:xfrm>
                      <a:off x="0" y="0"/>
                      <a:ext cx="14500860" cy="20116800"/>
                    </a:xfrm>
                    <a:prstGeom prst="rect">
                      <a:avLst/>
                    </a:prstGeom>
                    <a:noFill/>
                  </pic:spPr>
                </pic:pic>
              </a:graphicData>
            </a:graphic>
          </wp:anchor>
        </w:drawing>
      </w:r>
    </w:p>
    <w:p w:rsidR="00A64FB7" w:rsidRDefault="00A64FB7">
      <w:pPr>
        <w:sectPr w:rsidR="00A64FB7">
          <w:pgSz w:w="22836" w:h="31680"/>
          <w:pgMar w:top="1440" w:right="1440" w:bottom="876" w:left="1440" w:header="0" w:footer="0" w:gutter="0"/>
          <w:cols w:space="0"/>
        </w:sectPr>
      </w:pPr>
    </w:p>
    <w:tbl>
      <w:tblPr>
        <w:tblW w:w="0" w:type="auto"/>
        <w:tblLayout w:type="fixed"/>
        <w:tblCellMar>
          <w:left w:w="0" w:type="dxa"/>
          <w:right w:w="0" w:type="dxa"/>
        </w:tblCellMar>
        <w:tblLook w:val="04A0" w:firstRow="1" w:lastRow="0" w:firstColumn="1" w:lastColumn="0" w:noHBand="0" w:noVBand="1"/>
      </w:tblPr>
      <w:tblGrid>
        <w:gridCol w:w="2880"/>
        <w:gridCol w:w="5160"/>
        <w:gridCol w:w="2340"/>
      </w:tblGrid>
      <w:tr w:rsidR="00A64FB7">
        <w:trPr>
          <w:trHeight w:val="318"/>
        </w:trPr>
        <w:tc>
          <w:tcPr>
            <w:tcW w:w="2880" w:type="dxa"/>
            <w:vAlign w:val="bottom"/>
          </w:tcPr>
          <w:p w:rsidR="00A64FB7" w:rsidRDefault="00A64FB7">
            <w:pPr>
              <w:ind w:left="120"/>
              <w:rPr>
                <w:sz w:val="20"/>
                <w:szCs w:val="20"/>
              </w:rPr>
            </w:pPr>
            <w:bookmarkStart w:id="1" w:name="page2"/>
            <w:bookmarkEnd w:id="1"/>
          </w:p>
        </w:tc>
        <w:tc>
          <w:tcPr>
            <w:tcW w:w="5160" w:type="dxa"/>
            <w:vAlign w:val="bottom"/>
          </w:tcPr>
          <w:p w:rsidR="00A64FB7" w:rsidRDefault="009338E9">
            <w:pPr>
              <w:ind w:left="660"/>
              <w:rPr>
                <w:sz w:val="20"/>
                <w:szCs w:val="20"/>
              </w:rPr>
            </w:pPr>
            <w:r>
              <w:rPr>
                <w:rFonts w:eastAsia="Times New Roman"/>
                <w:b/>
                <w:bCs/>
                <w:sz w:val="24"/>
                <w:szCs w:val="24"/>
              </w:rPr>
              <w:t>DESCRIPTIVE STATISTICS-1</w:t>
            </w:r>
          </w:p>
        </w:tc>
        <w:tc>
          <w:tcPr>
            <w:tcW w:w="2340" w:type="dxa"/>
            <w:vAlign w:val="bottom"/>
          </w:tcPr>
          <w:p w:rsidR="00A64FB7" w:rsidRDefault="00A64FB7">
            <w:pPr>
              <w:rPr>
                <w:sz w:val="24"/>
                <w:szCs w:val="24"/>
              </w:rPr>
            </w:pPr>
          </w:p>
        </w:tc>
      </w:tr>
      <w:tr w:rsidR="00A64FB7">
        <w:trPr>
          <w:trHeight w:val="221"/>
        </w:trPr>
        <w:tc>
          <w:tcPr>
            <w:tcW w:w="8040" w:type="dxa"/>
            <w:gridSpan w:val="2"/>
            <w:tcBorders>
              <w:bottom w:val="single" w:sz="8" w:space="0" w:color="auto"/>
            </w:tcBorders>
            <w:vAlign w:val="bottom"/>
          </w:tcPr>
          <w:p w:rsidR="00A64FB7" w:rsidRDefault="00A64FB7">
            <w:pPr>
              <w:rPr>
                <w:sz w:val="19"/>
                <w:szCs w:val="19"/>
              </w:rPr>
            </w:pPr>
          </w:p>
        </w:tc>
        <w:tc>
          <w:tcPr>
            <w:tcW w:w="2340" w:type="dxa"/>
            <w:tcBorders>
              <w:bottom w:val="single" w:sz="8" w:space="0" w:color="auto"/>
            </w:tcBorders>
            <w:vAlign w:val="bottom"/>
          </w:tcPr>
          <w:p w:rsidR="00A64FB7" w:rsidRDefault="00A64FB7">
            <w:pPr>
              <w:rPr>
                <w:sz w:val="19"/>
                <w:szCs w:val="19"/>
              </w:rPr>
            </w:pPr>
          </w:p>
        </w:tc>
      </w:tr>
      <w:tr w:rsidR="00A64FB7">
        <w:trPr>
          <w:trHeight w:val="286"/>
        </w:trPr>
        <w:tc>
          <w:tcPr>
            <w:tcW w:w="8040" w:type="dxa"/>
            <w:gridSpan w:val="2"/>
            <w:vAlign w:val="bottom"/>
          </w:tcPr>
          <w:p w:rsidR="00A64FB7" w:rsidRDefault="009338E9">
            <w:pPr>
              <w:ind w:left="120"/>
              <w:rPr>
                <w:sz w:val="20"/>
                <w:szCs w:val="20"/>
              </w:rPr>
            </w:pPr>
            <w:r>
              <w:rPr>
                <w:rFonts w:eastAsia="Times New Roman"/>
                <w:b/>
                <w:bCs/>
                <w:sz w:val="24"/>
                <w:szCs w:val="24"/>
              </w:rPr>
              <w:t>Unit I - Types of Data and Data Condensation:</w:t>
            </w:r>
          </w:p>
        </w:tc>
        <w:tc>
          <w:tcPr>
            <w:tcW w:w="2340" w:type="dxa"/>
            <w:vAlign w:val="bottom"/>
          </w:tcPr>
          <w:p w:rsidR="00A64FB7" w:rsidRDefault="009338E9">
            <w:pPr>
              <w:ind w:right="800"/>
              <w:jc w:val="right"/>
              <w:rPr>
                <w:sz w:val="20"/>
                <w:szCs w:val="20"/>
              </w:rPr>
            </w:pPr>
            <w:r>
              <w:rPr>
                <w:rFonts w:eastAsia="Times New Roman"/>
                <w:b/>
                <w:bCs/>
                <w:sz w:val="24"/>
                <w:szCs w:val="24"/>
              </w:rPr>
              <w:t>15</w:t>
            </w:r>
          </w:p>
        </w:tc>
      </w:tr>
    </w:tbl>
    <w:p w:rsidR="00A64FB7" w:rsidRDefault="009338E9">
      <w:pPr>
        <w:spacing w:line="20" w:lineRule="exact"/>
        <w:rPr>
          <w:sz w:val="20"/>
          <w:szCs w:val="20"/>
        </w:rPr>
      </w:pPr>
      <w:r>
        <w:rPr>
          <w:noProof/>
          <w:sz w:val="20"/>
          <w:szCs w:val="20"/>
        </w:rPr>
        <mc:AlternateContent>
          <mc:Choice Requires="wps">
            <w:drawing>
              <wp:anchor distT="0" distB="0" distL="114300" distR="114300" simplePos="0" relativeHeight="251651072" behindDoc="1" locked="0" layoutInCell="0" allowOverlap="1">
                <wp:simplePos x="0" y="0"/>
                <wp:positionH relativeFrom="column">
                  <wp:posOffset>4445</wp:posOffset>
                </wp:positionH>
                <wp:positionV relativeFrom="paragraph">
                  <wp:posOffset>3034030</wp:posOffset>
                </wp:positionV>
                <wp:extent cx="6589395" cy="0"/>
                <wp:effectExtent l="0" t="0" r="0" b="0"/>
                <wp:wrapNone/>
                <wp:docPr id="2" name="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589395" cy="4763"/>
                        </a:xfrm>
                        <a:prstGeom prst="line">
                          <a:avLst/>
                        </a:prstGeom>
                        <a:solidFill>
                          <a:srgbClr val="FFFFFF"/>
                        </a:solidFill>
                        <a:ln w="6108">
                          <a:solidFill>
                            <a:srgbClr val="000000"/>
                          </a:solidFill>
                          <a:miter lim="800000"/>
                          <a:headEnd/>
                          <a:tailEnd/>
                        </a:ln>
                      </wps:spPr>
                      <wps:bodyPr/>
                    </wps:wsp>
                  </a:graphicData>
                </a:graphic>
              </wp:anchor>
            </w:drawing>
          </mc:Choice>
          <mc:Fallback>
            <w:pict>
              <v:line w14:anchorId="3864D48B" id="Shape 2"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35pt,238.9pt" to="519.2pt,23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" o:allowincell="f" filled="t" strokeweight=".16967mm">
                <v:stroke joinstyle="miter"/>
                <o:lock v:ext="edit" shapetype="f"/>
              </v:line>
            </w:pict>
          </mc:Fallback>
        </mc:AlternateContent>
      </w:r>
      <w:r>
        <w:rPr>
          <w:noProof/>
          <w:sz w:val="20"/>
          <w:szCs w:val="20"/>
        </w:rPr>
        <mc:AlternateContent>
          <mc:Choice Requires="wps">
            <w:drawing>
              <wp:anchor distT="0" distB="0" distL="114300" distR="114300" simplePos="0" relativeHeight="251652096" behindDoc="1" locked="0" layoutInCell="0" allowOverlap="1">
                <wp:simplePos x="0" y="0"/>
                <wp:positionH relativeFrom="column">
                  <wp:posOffset>7620</wp:posOffset>
                </wp:positionH>
                <wp:positionV relativeFrom="paragraph">
                  <wp:posOffset>-193675</wp:posOffset>
                </wp:positionV>
                <wp:extent cx="0" cy="7830185"/>
                <wp:effectExtent l="0" t="0" r="0" b="0"/>
                <wp:wrapNone/>
                <wp:docPr id="3" name="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30185"/>
                        </a:xfrm>
                        <a:prstGeom prst="line">
                          <a:avLst/>
                        </a:prstGeom>
                        <a:solidFill>
                          <a:srgbClr val="FFFFFF"/>
                        </a:solidFill>
                        <a:ln w="6108">
                          <a:solidFill>
                            <a:srgbClr val="000000"/>
                          </a:solidFill>
                          <a:miter lim="800000"/>
                          <a:headEnd/>
                          <a:tailEnd/>
                        </a:ln>
                      </wps:spPr>
                      <wps:bodyPr/>
                    </wps:wsp>
                  </a:graphicData>
                </a:graphic>
              </wp:anchor>
            </w:drawing>
          </mc:Choice>
          <mc:Fallback>
            <w:pict>
              <v:line w14:anchorId="7CEBFFE7" id="Shape 3"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6pt,-15.25pt" to=".6pt,60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" o:allowincell="f" filled="t" strokeweight=".16967mm">
                <v:stroke joinstyle="miter"/>
                <o:lock v:ext="edit" shapetype="f"/>
              </v:line>
            </w:pict>
          </mc:Fallback>
        </mc:AlternateContent>
      </w:r>
      <w:r>
        <w:rPr>
          <w:noProof/>
          <w:sz w:val="20"/>
          <w:szCs w:val="20"/>
        </w:rPr>
        <mc:AlternateContent>
          <mc:Choice Requires="wps">
            <w:drawing>
              <wp:anchor distT="0" distB="0" distL="114300" distR="114300" simplePos="0" relativeHeight="251653120" behindDoc="1" locked="0" layoutInCell="0" allowOverlap="1">
                <wp:simplePos x="0" y="0"/>
                <wp:positionH relativeFrom="column">
                  <wp:posOffset>5791200</wp:posOffset>
                </wp:positionH>
                <wp:positionV relativeFrom="paragraph">
                  <wp:posOffset>-193675</wp:posOffset>
                </wp:positionV>
                <wp:extent cx="0" cy="7830185"/>
                <wp:effectExtent l="0" t="0" r="0" b="0"/>
                <wp:wrapNone/>
                <wp:docPr id="4" name="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30185"/>
                        </a:xfrm>
                        <a:prstGeom prst="line">
                          <a:avLst/>
                        </a:prstGeom>
                        <a:solidFill>
                          <a:srgbClr val="FFFFFF"/>
                        </a:solidFill>
                        <a:ln w="6108">
                          <a:solidFill>
                            <a:srgbClr val="000000"/>
                          </a:solidFill>
                          <a:miter lim="800000"/>
                          <a:headEnd/>
                          <a:tailEnd/>
                        </a:ln>
                      </wps:spPr>
                      <wps:bodyPr/>
                    </wps:wsp>
                  </a:graphicData>
                </a:graphic>
              </wp:anchor>
            </w:drawing>
          </mc:Choice>
          <mc:Fallback>
            <w:pict>
              <v:line w14:anchorId="7D5C183B" id="Shape 4"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456pt,-15.25pt" to="456pt,60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" o:allowincell="f" filled="t" strokeweight=".16967mm">
                <v:stroke joinstyle="miter"/>
                <o:lock v:ext="edit" shapetype="f"/>
              </v:line>
            </w:pict>
          </mc:Fallback>
        </mc:AlternateContent>
      </w:r>
      <w:r>
        <w:rPr>
          <w:noProof/>
          <w:sz w:val="20"/>
          <w:szCs w:val="20"/>
        </w:rPr>
        <mc:AlternateContent>
          <mc:Choice Requires="wps">
            <w:drawing>
              <wp:anchor distT="0" distB="0" distL="114300" distR="114300" simplePos="0" relativeHeight="251654144" behindDoc="1" locked="0" layoutInCell="0" allowOverlap="1">
                <wp:simplePos x="0" y="0"/>
                <wp:positionH relativeFrom="column">
                  <wp:posOffset>6591300</wp:posOffset>
                </wp:positionH>
                <wp:positionV relativeFrom="paragraph">
                  <wp:posOffset>-187960</wp:posOffset>
                </wp:positionV>
                <wp:extent cx="0" cy="7824470"/>
                <wp:effectExtent l="0" t="0" r="0" b="0"/>
                <wp:wrapNone/>
                <wp:docPr id="5" name="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7824470"/>
                        </a:xfrm>
                        <a:prstGeom prst="line">
                          <a:avLst/>
                        </a:prstGeom>
                        <a:solidFill>
                          <a:srgbClr val="FFFFFF"/>
                        </a:solidFill>
                        <a:ln w="6108">
                          <a:solidFill>
                            <a:srgbClr val="000000"/>
                          </a:solidFill>
                          <a:miter lim="800000"/>
                          <a:headEnd/>
                          <a:tailEnd/>
                        </a:ln>
                      </wps:spPr>
                      <wps:bodyPr/>
                    </wps:wsp>
                  </a:graphicData>
                </a:graphic>
              </wp:anchor>
            </w:drawing>
          </mc:Choice>
          <mc:Fallback>
            <w:pict>
              <v:line w14:anchorId="38E23136" id="Shape 5"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519pt,-14.8pt" to="519pt,60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" o:allowincell="f" filled="t" strokeweight=".16967mm">
                <v:stroke joinstyle="miter"/>
                <o:lock v:ext="edit" shapetype="f"/>
              </v:line>
            </w:pict>
          </mc:Fallback>
        </mc:AlternateContent>
      </w:r>
    </w:p>
    <w:p w:rsidR="00A64FB7" w:rsidRDefault="009338E9">
      <w:pPr>
        <w:numPr>
          <w:ilvl w:val="0"/>
          <w:numId w:val="1"/>
        </w:numPr>
        <w:tabs>
          <w:tab w:val="left" w:pos="840"/>
        </w:tabs>
        <w:spacing w:line="276" w:lineRule="auto"/>
        <w:ind w:left="840" w:right="260" w:hanging="360"/>
        <w:rPr>
          <w:rFonts w:eastAsia="Times New Roman"/>
          <w:sz w:val="24"/>
          <w:szCs w:val="24"/>
        </w:rPr>
      </w:pPr>
      <w:r>
        <w:rPr>
          <w:rFonts w:eastAsia="Times New Roman"/>
          <w:sz w:val="24"/>
          <w:szCs w:val="24"/>
        </w:rPr>
        <w:t xml:space="preserve">Concept of population and sample. Finite ,Infinite population ,Notion of SRS </w:t>
      </w:r>
      <w:r>
        <w:rPr>
          <w:rFonts w:eastAsia="Times New Roman"/>
          <w:b/>
          <w:bCs/>
          <w:sz w:val="24"/>
          <w:szCs w:val="24"/>
        </w:rPr>
        <w:t>Lectures</w:t>
      </w:r>
      <w:r>
        <w:rPr>
          <w:rFonts w:eastAsia="Times New Roman"/>
          <w:sz w:val="24"/>
          <w:szCs w:val="24"/>
        </w:rPr>
        <w:t xml:space="preserve"> ,SRSWOR and SRSWR</w:t>
      </w:r>
    </w:p>
    <w:p w:rsidR="00A64FB7" w:rsidRDefault="00A64FB7">
      <w:pPr>
        <w:spacing w:line="2" w:lineRule="exact"/>
        <w:rPr>
          <w:sz w:val="20"/>
          <w:szCs w:val="20"/>
        </w:rPr>
      </w:pPr>
    </w:p>
    <w:p w:rsidR="00A64FB7" w:rsidRDefault="009338E9">
      <w:pPr>
        <w:tabs>
          <w:tab w:val="left" w:pos="820"/>
        </w:tabs>
        <w:spacing w:line="276" w:lineRule="auto"/>
        <w:ind w:left="840" w:right="1360" w:hanging="359"/>
        <w:rPr>
          <w:sz w:val="20"/>
          <w:szCs w:val="20"/>
        </w:rPr>
      </w:pPr>
      <w:r>
        <w:rPr>
          <w:rFonts w:eastAsia="Times New Roman"/>
          <w:sz w:val="24"/>
          <w:szCs w:val="24"/>
        </w:rPr>
        <w:t>b)</w:t>
      </w:r>
      <w:r>
        <w:rPr>
          <w:rFonts w:eastAsia="Times New Roman"/>
          <w:sz w:val="24"/>
          <w:szCs w:val="24"/>
        </w:rPr>
        <w:tab/>
        <w:t>Types of Characteristics, Different types of scales: nominal, ordinal, interval and ratio.</w:t>
      </w:r>
    </w:p>
    <w:p w:rsidR="00A64FB7" w:rsidRDefault="009338E9">
      <w:pPr>
        <w:numPr>
          <w:ilvl w:val="0"/>
          <w:numId w:val="2"/>
        </w:numPr>
        <w:tabs>
          <w:tab w:val="left" w:pos="840"/>
        </w:tabs>
        <w:spacing w:line="276" w:lineRule="auto"/>
        <w:ind w:left="840" w:right="1360" w:hanging="360"/>
        <w:rPr>
          <w:rFonts w:eastAsia="Times New Roman"/>
          <w:sz w:val="24"/>
          <w:szCs w:val="24"/>
        </w:rPr>
      </w:pPr>
      <w:r>
        <w:rPr>
          <w:rFonts w:eastAsia="Times New Roman"/>
          <w:sz w:val="24"/>
          <w:szCs w:val="24"/>
        </w:rPr>
        <w:t>Collection of Primary data: concept of a questionnaire and a schedule, Secondary data</w:t>
      </w:r>
    </w:p>
    <w:p w:rsidR="00A64FB7" w:rsidRDefault="009338E9">
      <w:pPr>
        <w:numPr>
          <w:ilvl w:val="0"/>
          <w:numId w:val="2"/>
        </w:numPr>
        <w:tabs>
          <w:tab w:val="left" w:pos="840"/>
        </w:tabs>
        <w:spacing w:line="276" w:lineRule="auto"/>
        <w:ind w:left="840" w:right="1360" w:hanging="360"/>
        <w:rPr>
          <w:rFonts w:eastAsia="Times New Roman"/>
          <w:sz w:val="24"/>
          <w:szCs w:val="24"/>
        </w:rPr>
      </w:pPr>
      <w:r>
        <w:rPr>
          <w:rFonts w:eastAsia="Times New Roman"/>
          <w:sz w:val="24"/>
          <w:szCs w:val="24"/>
        </w:rPr>
        <w:t>Types of data: Qualitative and quantitative data; Time series data and cross section data, discrete and continuous data.</w:t>
      </w:r>
    </w:p>
    <w:p w:rsidR="00A64FB7" w:rsidRDefault="009338E9">
      <w:pPr>
        <w:numPr>
          <w:ilvl w:val="0"/>
          <w:numId w:val="2"/>
        </w:numPr>
        <w:tabs>
          <w:tab w:val="left" w:pos="840"/>
        </w:tabs>
        <w:ind w:left="840" w:hanging="360"/>
        <w:rPr>
          <w:rFonts w:eastAsia="Times New Roman"/>
          <w:sz w:val="24"/>
          <w:szCs w:val="24"/>
        </w:rPr>
      </w:pPr>
      <w:r>
        <w:rPr>
          <w:rFonts w:eastAsia="Times New Roman"/>
          <w:sz w:val="24"/>
          <w:szCs w:val="24"/>
        </w:rPr>
        <w:t>Tabulation.</w:t>
      </w:r>
    </w:p>
    <w:p w:rsidR="00A64FB7" w:rsidRDefault="00A64FB7">
      <w:pPr>
        <w:spacing w:line="40" w:lineRule="exact"/>
        <w:rPr>
          <w:rFonts w:eastAsia="Times New Roman"/>
          <w:sz w:val="24"/>
          <w:szCs w:val="24"/>
        </w:rPr>
      </w:pPr>
    </w:p>
    <w:p w:rsidR="00A64FB7" w:rsidRDefault="009338E9">
      <w:pPr>
        <w:numPr>
          <w:ilvl w:val="0"/>
          <w:numId w:val="2"/>
        </w:numPr>
        <w:tabs>
          <w:tab w:val="left" w:pos="840"/>
        </w:tabs>
        <w:spacing w:line="276" w:lineRule="auto"/>
        <w:ind w:left="840" w:right="1360" w:hanging="360"/>
        <w:rPr>
          <w:rFonts w:eastAsia="Times New Roman"/>
          <w:sz w:val="24"/>
          <w:szCs w:val="24"/>
        </w:rPr>
      </w:pPr>
      <w:r>
        <w:rPr>
          <w:rFonts w:eastAsia="Times New Roman"/>
          <w:sz w:val="24"/>
          <w:szCs w:val="24"/>
        </w:rPr>
        <w:t>Dichotomous classification- for two and three attributes, Verification for consistency.</w:t>
      </w:r>
    </w:p>
    <w:p w:rsidR="00A64FB7" w:rsidRDefault="009338E9">
      <w:pPr>
        <w:numPr>
          <w:ilvl w:val="0"/>
          <w:numId w:val="2"/>
        </w:numPr>
        <w:tabs>
          <w:tab w:val="left" w:pos="900"/>
        </w:tabs>
        <w:spacing w:line="309" w:lineRule="auto"/>
        <w:ind w:left="840" w:right="1360" w:hanging="360"/>
        <w:rPr>
          <w:rFonts w:eastAsia="Times New Roman"/>
          <w:sz w:val="24"/>
          <w:szCs w:val="24"/>
        </w:rPr>
      </w:pPr>
      <w:r>
        <w:rPr>
          <w:rFonts w:eastAsia="Times New Roman"/>
          <w:sz w:val="24"/>
          <w:szCs w:val="24"/>
        </w:rPr>
        <w:t>Association of attributes: Yule’s coefficient of association Q. Yule’s coefficient of Colligation,</w:t>
      </w:r>
    </w:p>
    <w:p w:rsidR="00A64FB7" w:rsidRDefault="00A64FB7">
      <w:pPr>
        <w:spacing w:line="200" w:lineRule="exact"/>
        <w:rPr>
          <w:sz w:val="20"/>
          <w:szCs w:val="20"/>
        </w:rPr>
      </w:pPr>
    </w:p>
    <w:p w:rsidR="00A64FB7" w:rsidRDefault="00A64FB7">
      <w:pPr>
        <w:spacing w:line="360" w:lineRule="exact"/>
        <w:rPr>
          <w:sz w:val="20"/>
          <w:szCs w:val="20"/>
        </w:rPr>
      </w:pPr>
    </w:p>
    <w:tbl>
      <w:tblPr>
        <w:tblW w:w="0" w:type="auto"/>
        <w:tblLayout w:type="fixed"/>
        <w:tblCellMar>
          <w:left w:w="0" w:type="dxa"/>
          <w:right w:w="0" w:type="dxa"/>
        </w:tblCellMar>
        <w:tblLook w:val="04A0" w:firstRow="1" w:lastRow="0" w:firstColumn="1" w:lastColumn="0" w:noHBand="0" w:noVBand="1"/>
      </w:tblPr>
      <w:tblGrid>
        <w:gridCol w:w="760"/>
        <w:gridCol w:w="8360"/>
        <w:gridCol w:w="1260"/>
      </w:tblGrid>
      <w:tr w:rsidR="00A64FB7">
        <w:trPr>
          <w:trHeight w:val="316"/>
        </w:trPr>
        <w:tc>
          <w:tcPr>
            <w:tcW w:w="9120" w:type="dxa"/>
            <w:gridSpan w:val="2"/>
            <w:vAlign w:val="bottom"/>
          </w:tcPr>
          <w:p w:rsidR="00A64FB7" w:rsidRDefault="009338E9">
            <w:pPr>
              <w:ind w:left="120"/>
              <w:rPr>
                <w:sz w:val="20"/>
                <w:szCs w:val="20"/>
              </w:rPr>
            </w:pPr>
            <w:r>
              <w:rPr>
                <w:rFonts w:ascii="Calibri" w:eastAsia="Calibri" w:hAnsi="Calibri" w:cs="Calibri"/>
                <w:b/>
                <w:bCs/>
              </w:rPr>
              <w:t>Unit II–Classification of Data and Measures of central tendency</w:t>
            </w:r>
          </w:p>
        </w:tc>
        <w:tc>
          <w:tcPr>
            <w:tcW w:w="1260" w:type="dxa"/>
            <w:vAlign w:val="bottom"/>
          </w:tcPr>
          <w:p w:rsidR="00A64FB7" w:rsidRDefault="009338E9">
            <w:pPr>
              <w:ind w:left="100"/>
              <w:rPr>
                <w:sz w:val="20"/>
                <w:szCs w:val="20"/>
              </w:rPr>
            </w:pPr>
            <w:r>
              <w:rPr>
                <w:rFonts w:eastAsia="Times New Roman"/>
                <w:b/>
                <w:bCs/>
                <w:sz w:val="24"/>
                <w:szCs w:val="24"/>
              </w:rPr>
              <w:t>15</w:t>
            </w:r>
          </w:p>
        </w:tc>
      </w:tr>
      <w:tr w:rsidR="00A64FB7">
        <w:trPr>
          <w:trHeight w:val="302"/>
        </w:trPr>
        <w:tc>
          <w:tcPr>
            <w:tcW w:w="9120" w:type="dxa"/>
            <w:gridSpan w:val="2"/>
            <w:vAlign w:val="bottom"/>
          </w:tcPr>
          <w:p w:rsidR="00A64FB7" w:rsidRDefault="009338E9">
            <w:pPr>
              <w:ind w:left="120"/>
              <w:rPr>
                <w:sz w:val="20"/>
                <w:szCs w:val="20"/>
              </w:rPr>
            </w:pPr>
            <w:r>
              <w:rPr>
                <w:rFonts w:ascii="Calibri" w:eastAsia="Calibri" w:hAnsi="Calibri" w:cs="Calibri"/>
                <w:b/>
                <w:bCs/>
              </w:rPr>
              <w:t>i)Classification of Data</w:t>
            </w:r>
          </w:p>
        </w:tc>
        <w:tc>
          <w:tcPr>
            <w:tcW w:w="1260" w:type="dxa"/>
            <w:vAlign w:val="bottom"/>
          </w:tcPr>
          <w:p w:rsidR="00A64FB7" w:rsidRDefault="009338E9">
            <w:pPr>
              <w:ind w:left="100"/>
              <w:rPr>
                <w:sz w:val="20"/>
                <w:szCs w:val="20"/>
              </w:rPr>
            </w:pPr>
            <w:r>
              <w:rPr>
                <w:rFonts w:eastAsia="Times New Roman"/>
                <w:b/>
                <w:bCs/>
                <w:sz w:val="24"/>
                <w:szCs w:val="24"/>
              </w:rPr>
              <w:t>Lectures</w:t>
            </w:r>
          </w:p>
        </w:tc>
      </w:tr>
      <w:tr w:rsidR="00A64FB7">
        <w:trPr>
          <w:trHeight w:val="314"/>
        </w:trPr>
        <w:tc>
          <w:tcPr>
            <w:tcW w:w="760" w:type="dxa"/>
            <w:vAlign w:val="bottom"/>
          </w:tcPr>
          <w:p w:rsidR="00A64FB7" w:rsidRDefault="009338E9">
            <w:pPr>
              <w:ind w:left="480"/>
              <w:rPr>
                <w:sz w:val="20"/>
                <w:szCs w:val="20"/>
              </w:rPr>
            </w:pPr>
            <w:r>
              <w:rPr>
                <w:rFonts w:eastAsia="Times New Roman"/>
                <w:sz w:val="24"/>
                <w:szCs w:val="24"/>
              </w:rPr>
              <w:t>a)</w:t>
            </w:r>
          </w:p>
        </w:tc>
        <w:tc>
          <w:tcPr>
            <w:tcW w:w="8360" w:type="dxa"/>
            <w:vAlign w:val="bottom"/>
          </w:tcPr>
          <w:p w:rsidR="00A64FB7" w:rsidRDefault="009338E9">
            <w:pPr>
              <w:ind w:left="80"/>
              <w:rPr>
                <w:sz w:val="20"/>
                <w:szCs w:val="20"/>
              </w:rPr>
            </w:pPr>
            <w:r>
              <w:rPr>
                <w:rFonts w:eastAsia="Times New Roman"/>
                <w:sz w:val="24"/>
                <w:szCs w:val="24"/>
              </w:rPr>
              <w:t>Univariate frequency distribution of discrete and continuous variables. Cumulative</w:t>
            </w:r>
          </w:p>
        </w:tc>
        <w:tc>
          <w:tcPr>
            <w:tcW w:w="1260" w:type="dxa"/>
            <w:vAlign w:val="bottom"/>
          </w:tcPr>
          <w:p w:rsidR="00A64FB7" w:rsidRDefault="00A64FB7">
            <w:pPr>
              <w:rPr>
                <w:sz w:val="24"/>
                <w:szCs w:val="24"/>
              </w:rPr>
            </w:pPr>
          </w:p>
        </w:tc>
      </w:tr>
      <w:tr w:rsidR="00A64FB7">
        <w:trPr>
          <w:trHeight w:val="318"/>
        </w:trPr>
        <w:tc>
          <w:tcPr>
            <w:tcW w:w="760" w:type="dxa"/>
            <w:vAlign w:val="bottom"/>
          </w:tcPr>
          <w:p w:rsidR="00A64FB7" w:rsidRDefault="00A64FB7">
            <w:pPr>
              <w:rPr>
                <w:sz w:val="24"/>
                <w:szCs w:val="24"/>
              </w:rPr>
            </w:pPr>
          </w:p>
        </w:tc>
        <w:tc>
          <w:tcPr>
            <w:tcW w:w="8360" w:type="dxa"/>
            <w:vAlign w:val="bottom"/>
          </w:tcPr>
          <w:p w:rsidR="00A64FB7" w:rsidRDefault="009338E9">
            <w:pPr>
              <w:ind w:left="80"/>
              <w:rPr>
                <w:sz w:val="20"/>
                <w:szCs w:val="20"/>
              </w:rPr>
            </w:pPr>
            <w:r>
              <w:rPr>
                <w:rFonts w:eastAsia="Times New Roman"/>
                <w:sz w:val="24"/>
                <w:szCs w:val="24"/>
              </w:rPr>
              <w:t>frequency distribution.</w:t>
            </w:r>
          </w:p>
        </w:tc>
        <w:tc>
          <w:tcPr>
            <w:tcW w:w="1260" w:type="dxa"/>
            <w:vAlign w:val="bottom"/>
          </w:tcPr>
          <w:p w:rsidR="00A64FB7" w:rsidRDefault="00A64FB7">
            <w:pPr>
              <w:rPr>
                <w:sz w:val="24"/>
                <w:szCs w:val="24"/>
              </w:rPr>
            </w:pPr>
          </w:p>
        </w:tc>
      </w:tr>
      <w:tr w:rsidR="00A64FB7">
        <w:trPr>
          <w:trHeight w:val="317"/>
        </w:trPr>
        <w:tc>
          <w:tcPr>
            <w:tcW w:w="760" w:type="dxa"/>
            <w:vAlign w:val="bottom"/>
          </w:tcPr>
          <w:p w:rsidR="00A64FB7" w:rsidRDefault="009338E9">
            <w:pPr>
              <w:ind w:left="480"/>
              <w:rPr>
                <w:sz w:val="20"/>
                <w:szCs w:val="20"/>
              </w:rPr>
            </w:pPr>
            <w:r>
              <w:rPr>
                <w:rFonts w:eastAsia="Times New Roman"/>
                <w:sz w:val="24"/>
                <w:szCs w:val="24"/>
              </w:rPr>
              <w:t>b)</w:t>
            </w:r>
          </w:p>
        </w:tc>
        <w:tc>
          <w:tcPr>
            <w:tcW w:w="8360" w:type="dxa"/>
            <w:vAlign w:val="bottom"/>
          </w:tcPr>
          <w:p w:rsidR="00A64FB7" w:rsidRDefault="009338E9">
            <w:pPr>
              <w:ind w:left="80"/>
              <w:rPr>
                <w:sz w:val="20"/>
                <w:szCs w:val="20"/>
              </w:rPr>
            </w:pPr>
            <w:r>
              <w:rPr>
                <w:rFonts w:eastAsia="Times New Roman"/>
                <w:sz w:val="24"/>
                <w:szCs w:val="24"/>
              </w:rPr>
              <w:t>Graphical representation of frequency distribution by Histogram, frequency polygon,</w:t>
            </w:r>
          </w:p>
        </w:tc>
        <w:tc>
          <w:tcPr>
            <w:tcW w:w="1260" w:type="dxa"/>
            <w:vAlign w:val="bottom"/>
          </w:tcPr>
          <w:p w:rsidR="00A64FB7" w:rsidRDefault="00A64FB7">
            <w:pPr>
              <w:rPr>
                <w:sz w:val="24"/>
                <w:szCs w:val="24"/>
              </w:rPr>
            </w:pPr>
          </w:p>
        </w:tc>
      </w:tr>
      <w:tr w:rsidR="00A64FB7">
        <w:trPr>
          <w:trHeight w:val="318"/>
        </w:trPr>
        <w:tc>
          <w:tcPr>
            <w:tcW w:w="760" w:type="dxa"/>
            <w:vAlign w:val="bottom"/>
          </w:tcPr>
          <w:p w:rsidR="00A64FB7" w:rsidRDefault="00A64FB7">
            <w:pPr>
              <w:rPr>
                <w:sz w:val="24"/>
                <w:szCs w:val="24"/>
              </w:rPr>
            </w:pPr>
          </w:p>
        </w:tc>
        <w:tc>
          <w:tcPr>
            <w:tcW w:w="8360" w:type="dxa"/>
            <w:vAlign w:val="bottom"/>
          </w:tcPr>
          <w:p w:rsidR="00A64FB7" w:rsidRDefault="009338E9">
            <w:pPr>
              <w:ind w:left="80"/>
              <w:rPr>
                <w:sz w:val="20"/>
                <w:szCs w:val="20"/>
              </w:rPr>
            </w:pPr>
            <w:r>
              <w:rPr>
                <w:rFonts w:eastAsia="Times New Roman"/>
                <w:sz w:val="24"/>
                <w:szCs w:val="24"/>
              </w:rPr>
              <w:t>Cumulative frequency curve. Stem and leaf diagram.</w:t>
            </w:r>
          </w:p>
        </w:tc>
        <w:tc>
          <w:tcPr>
            <w:tcW w:w="1260" w:type="dxa"/>
            <w:vAlign w:val="bottom"/>
          </w:tcPr>
          <w:p w:rsidR="00A64FB7" w:rsidRDefault="00A64FB7">
            <w:pPr>
              <w:rPr>
                <w:sz w:val="24"/>
                <w:szCs w:val="24"/>
              </w:rPr>
            </w:pPr>
          </w:p>
        </w:tc>
      </w:tr>
      <w:tr w:rsidR="00A64FB7">
        <w:trPr>
          <w:trHeight w:val="298"/>
        </w:trPr>
        <w:tc>
          <w:tcPr>
            <w:tcW w:w="9120" w:type="dxa"/>
            <w:gridSpan w:val="2"/>
            <w:vAlign w:val="bottom"/>
          </w:tcPr>
          <w:p w:rsidR="00A64FB7" w:rsidRDefault="009338E9">
            <w:pPr>
              <w:ind w:left="120"/>
              <w:rPr>
                <w:sz w:val="20"/>
                <w:szCs w:val="20"/>
              </w:rPr>
            </w:pPr>
            <w:r>
              <w:rPr>
                <w:rFonts w:ascii="Calibri" w:eastAsia="Calibri" w:hAnsi="Calibri" w:cs="Calibri"/>
                <w:b/>
                <w:bCs/>
              </w:rPr>
              <w:t>ii)Measures of central tendency</w:t>
            </w:r>
          </w:p>
        </w:tc>
        <w:tc>
          <w:tcPr>
            <w:tcW w:w="1260" w:type="dxa"/>
            <w:vAlign w:val="bottom"/>
          </w:tcPr>
          <w:p w:rsidR="00A64FB7" w:rsidRDefault="00A64FB7">
            <w:pPr>
              <w:rPr>
                <w:sz w:val="24"/>
                <w:szCs w:val="24"/>
              </w:rPr>
            </w:pPr>
          </w:p>
        </w:tc>
      </w:tr>
      <w:tr w:rsidR="00A64FB7">
        <w:trPr>
          <w:trHeight w:val="308"/>
        </w:trPr>
        <w:tc>
          <w:tcPr>
            <w:tcW w:w="9120" w:type="dxa"/>
            <w:gridSpan w:val="2"/>
            <w:vAlign w:val="bottom"/>
          </w:tcPr>
          <w:p w:rsidR="00A64FB7" w:rsidRDefault="009338E9">
            <w:pPr>
              <w:ind w:left="480"/>
              <w:rPr>
                <w:sz w:val="20"/>
                <w:szCs w:val="20"/>
              </w:rPr>
            </w:pPr>
            <w:r>
              <w:rPr>
                <w:rFonts w:ascii="Calibri" w:eastAsia="Calibri" w:hAnsi="Calibri" w:cs="Calibri"/>
              </w:rPr>
              <w:t>a)Concept of central tendency of data. Requirements of good measure</w:t>
            </w:r>
          </w:p>
        </w:tc>
        <w:tc>
          <w:tcPr>
            <w:tcW w:w="1260" w:type="dxa"/>
            <w:vAlign w:val="bottom"/>
          </w:tcPr>
          <w:p w:rsidR="00A64FB7" w:rsidRDefault="00A64FB7">
            <w:pPr>
              <w:rPr>
                <w:sz w:val="24"/>
                <w:szCs w:val="24"/>
              </w:rPr>
            </w:pPr>
          </w:p>
        </w:tc>
      </w:tr>
      <w:tr w:rsidR="00A64FB7">
        <w:trPr>
          <w:trHeight w:val="310"/>
        </w:trPr>
        <w:tc>
          <w:tcPr>
            <w:tcW w:w="9120" w:type="dxa"/>
            <w:gridSpan w:val="2"/>
            <w:vAlign w:val="bottom"/>
          </w:tcPr>
          <w:p w:rsidR="00A64FB7" w:rsidRDefault="009338E9">
            <w:pPr>
              <w:ind w:left="480"/>
              <w:rPr>
                <w:sz w:val="20"/>
                <w:szCs w:val="20"/>
              </w:rPr>
            </w:pPr>
            <w:r>
              <w:rPr>
                <w:rFonts w:ascii="Calibri" w:eastAsia="Calibri" w:hAnsi="Calibri" w:cs="Calibri"/>
              </w:rPr>
              <w:t>b) Locationalaverages: Median, Mode, and Partition Values: Quartiles, Deciles, and Percentiles.</w:t>
            </w:r>
          </w:p>
        </w:tc>
        <w:tc>
          <w:tcPr>
            <w:tcW w:w="1260" w:type="dxa"/>
            <w:vAlign w:val="bottom"/>
          </w:tcPr>
          <w:p w:rsidR="00A64FB7" w:rsidRDefault="00A64FB7">
            <w:pPr>
              <w:rPr>
                <w:sz w:val="24"/>
                <w:szCs w:val="24"/>
              </w:rPr>
            </w:pPr>
          </w:p>
        </w:tc>
      </w:tr>
      <w:tr w:rsidR="00A64FB7">
        <w:trPr>
          <w:trHeight w:val="308"/>
        </w:trPr>
        <w:tc>
          <w:tcPr>
            <w:tcW w:w="9120" w:type="dxa"/>
            <w:gridSpan w:val="2"/>
            <w:vAlign w:val="bottom"/>
          </w:tcPr>
          <w:p w:rsidR="00A64FB7" w:rsidRDefault="009338E9">
            <w:pPr>
              <w:ind w:left="480"/>
              <w:rPr>
                <w:sz w:val="20"/>
                <w:szCs w:val="20"/>
              </w:rPr>
            </w:pPr>
            <w:r>
              <w:rPr>
                <w:rFonts w:ascii="Calibri" w:eastAsia="Calibri" w:hAnsi="Calibri" w:cs="Calibri"/>
              </w:rPr>
              <w:t>c)Mathematical averages Arithmetic mean (Simple, weighted mean, combined mean),</w:t>
            </w:r>
          </w:p>
        </w:tc>
        <w:tc>
          <w:tcPr>
            <w:tcW w:w="1260" w:type="dxa"/>
            <w:vAlign w:val="bottom"/>
          </w:tcPr>
          <w:p w:rsidR="00A64FB7" w:rsidRDefault="00A64FB7">
            <w:pPr>
              <w:rPr>
                <w:sz w:val="24"/>
                <w:szCs w:val="24"/>
              </w:rPr>
            </w:pPr>
          </w:p>
        </w:tc>
      </w:tr>
      <w:tr w:rsidR="00A64FB7">
        <w:trPr>
          <w:trHeight w:val="308"/>
        </w:trPr>
        <w:tc>
          <w:tcPr>
            <w:tcW w:w="9120" w:type="dxa"/>
            <w:gridSpan w:val="2"/>
            <w:vAlign w:val="bottom"/>
          </w:tcPr>
          <w:p w:rsidR="00A64FB7" w:rsidRDefault="009338E9">
            <w:pPr>
              <w:ind w:left="480"/>
              <w:rPr>
                <w:sz w:val="20"/>
                <w:szCs w:val="20"/>
              </w:rPr>
            </w:pPr>
            <w:r>
              <w:rPr>
                <w:rFonts w:ascii="Calibri" w:eastAsia="Calibri" w:hAnsi="Calibri" w:cs="Calibri"/>
              </w:rPr>
              <w:t>Geometric mean, Harmonic mean,</w:t>
            </w:r>
          </w:p>
        </w:tc>
        <w:tc>
          <w:tcPr>
            <w:tcW w:w="1260" w:type="dxa"/>
            <w:vAlign w:val="bottom"/>
          </w:tcPr>
          <w:p w:rsidR="00A64FB7" w:rsidRDefault="00A64FB7">
            <w:pPr>
              <w:rPr>
                <w:sz w:val="24"/>
                <w:szCs w:val="24"/>
              </w:rPr>
            </w:pPr>
          </w:p>
        </w:tc>
      </w:tr>
      <w:tr w:rsidR="00A64FB7">
        <w:trPr>
          <w:trHeight w:val="310"/>
        </w:trPr>
        <w:tc>
          <w:tcPr>
            <w:tcW w:w="9120" w:type="dxa"/>
            <w:gridSpan w:val="2"/>
            <w:vAlign w:val="bottom"/>
          </w:tcPr>
          <w:p w:rsidR="00A64FB7" w:rsidRDefault="009338E9">
            <w:pPr>
              <w:ind w:left="480"/>
              <w:rPr>
                <w:sz w:val="20"/>
                <w:szCs w:val="20"/>
              </w:rPr>
            </w:pPr>
            <w:r>
              <w:rPr>
                <w:rFonts w:ascii="Calibri" w:eastAsia="Calibri" w:hAnsi="Calibri" w:cs="Calibri"/>
              </w:rPr>
              <w:t>d)Empirical relation between mean, median and mode</w:t>
            </w:r>
          </w:p>
        </w:tc>
        <w:tc>
          <w:tcPr>
            <w:tcW w:w="1260" w:type="dxa"/>
            <w:vAlign w:val="bottom"/>
          </w:tcPr>
          <w:p w:rsidR="00A64FB7" w:rsidRDefault="00A64FB7">
            <w:pPr>
              <w:rPr>
                <w:sz w:val="24"/>
                <w:szCs w:val="24"/>
              </w:rPr>
            </w:pPr>
          </w:p>
        </w:tc>
      </w:tr>
      <w:tr w:rsidR="00A64FB7">
        <w:trPr>
          <w:trHeight w:val="308"/>
        </w:trPr>
        <w:tc>
          <w:tcPr>
            <w:tcW w:w="9120" w:type="dxa"/>
            <w:gridSpan w:val="2"/>
            <w:vAlign w:val="bottom"/>
          </w:tcPr>
          <w:p w:rsidR="00A64FB7" w:rsidRDefault="009338E9">
            <w:pPr>
              <w:ind w:left="480"/>
              <w:rPr>
                <w:sz w:val="20"/>
                <w:szCs w:val="20"/>
              </w:rPr>
            </w:pPr>
            <w:r>
              <w:rPr>
                <w:rFonts w:ascii="Calibri" w:eastAsia="Calibri" w:hAnsi="Calibri" w:cs="Calibri"/>
              </w:rPr>
              <w:t>e)Merits and demerits of using different measures &amp;their applicability</w:t>
            </w:r>
          </w:p>
        </w:tc>
        <w:tc>
          <w:tcPr>
            <w:tcW w:w="1260" w:type="dxa"/>
            <w:vAlign w:val="bottom"/>
          </w:tcPr>
          <w:p w:rsidR="00A64FB7" w:rsidRDefault="00A64FB7">
            <w:pPr>
              <w:rPr>
                <w:sz w:val="24"/>
                <w:szCs w:val="24"/>
              </w:rPr>
            </w:pPr>
          </w:p>
        </w:tc>
      </w:tr>
      <w:tr w:rsidR="00A64FB7">
        <w:trPr>
          <w:trHeight w:val="352"/>
        </w:trPr>
        <w:tc>
          <w:tcPr>
            <w:tcW w:w="9120" w:type="dxa"/>
            <w:gridSpan w:val="2"/>
            <w:tcBorders>
              <w:bottom w:val="single" w:sz="8" w:space="0" w:color="auto"/>
            </w:tcBorders>
            <w:vAlign w:val="bottom"/>
          </w:tcPr>
          <w:p w:rsidR="00A64FB7" w:rsidRDefault="00A64FB7">
            <w:pPr>
              <w:rPr>
                <w:sz w:val="24"/>
                <w:szCs w:val="24"/>
              </w:rPr>
            </w:pPr>
          </w:p>
        </w:tc>
        <w:tc>
          <w:tcPr>
            <w:tcW w:w="1260" w:type="dxa"/>
            <w:tcBorders>
              <w:bottom w:val="single" w:sz="8" w:space="0" w:color="auto"/>
            </w:tcBorders>
            <w:vAlign w:val="bottom"/>
          </w:tcPr>
          <w:p w:rsidR="00A64FB7" w:rsidRDefault="00A64FB7">
            <w:pPr>
              <w:rPr>
                <w:sz w:val="24"/>
                <w:szCs w:val="24"/>
              </w:rPr>
            </w:pPr>
          </w:p>
        </w:tc>
      </w:tr>
      <w:tr w:rsidR="00A64FB7">
        <w:trPr>
          <w:trHeight w:val="286"/>
        </w:trPr>
        <w:tc>
          <w:tcPr>
            <w:tcW w:w="9120" w:type="dxa"/>
            <w:gridSpan w:val="2"/>
            <w:vAlign w:val="bottom"/>
          </w:tcPr>
          <w:p w:rsidR="00A64FB7" w:rsidRDefault="009338E9">
            <w:pPr>
              <w:ind w:left="120"/>
              <w:rPr>
                <w:sz w:val="20"/>
                <w:szCs w:val="20"/>
              </w:rPr>
            </w:pPr>
            <w:r>
              <w:rPr>
                <w:rFonts w:eastAsia="Times New Roman"/>
                <w:b/>
                <w:bCs/>
                <w:sz w:val="24"/>
                <w:szCs w:val="24"/>
              </w:rPr>
              <w:t>Unit III - Measures of Dispersion, Skewness &amp; Kurtosis</w:t>
            </w:r>
          </w:p>
        </w:tc>
        <w:tc>
          <w:tcPr>
            <w:tcW w:w="1260" w:type="dxa"/>
            <w:vAlign w:val="bottom"/>
          </w:tcPr>
          <w:p w:rsidR="00A64FB7" w:rsidRDefault="009338E9">
            <w:pPr>
              <w:ind w:left="100"/>
              <w:rPr>
                <w:sz w:val="20"/>
                <w:szCs w:val="20"/>
              </w:rPr>
            </w:pPr>
            <w:r>
              <w:rPr>
                <w:rFonts w:eastAsia="Times New Roman"/>
                <w:b/>
                <w:bCs/>
                <w:sz w:val="24"/>
                <w:szCs w:val="24"/>
              </w:rPr>
              <w:t>15</w:t>
            </w:r>
          </w:p>
        </w:tc>
      </w:tr>
      <w:tr w:rsidR="00A64FB7">
        <w:trPr>
          <w:trHeight w:val="318"/>
        </w:trPr>
        <w:tc>
          <w:tcPr>
            <w:tcW w:w="760" w:type="dxa"/>
            <w:vAlign w:val="bottom"/>
          </w:tcPr>
          <w:p w:rsidR="00A64FB7" w:rsidRDefault="009338E9">
            <w:pPr>
              <w:ind w:left="480"/>
              <w:rPr>
                <w:sz w:val="20"/>
                <w:szCs w:val="20"/>
              </w:rPr>
            </w:pPr>
            <w:r>
              <w:rPr>
                <w:rFonts w:eastAsia="Times New Roman"/>
                <w:sz w:val="24"/>
                <w:szCs w:val="24"/>
              </w:rPr>
              <w:t>a)</w:t>
            </w:r>
          </w:p>
        </w:tc>
        <w:tc>
          <w:tcPr>
            <w:tcW w:w="8360" w:type="dxa"/>
            <w:vAlign w:val="bottom"/>
          </w:tcPr>
          <w:p w:rsidR="00A64FB7" w:rsidRDefault="009338E9">
            <w:pPr>
              <w:ind w:left="80"/>
              <w:rPr>
                <w:sz w:val="20"/>
                <w:szCs w:val="20"/>
              </w:rPr>
            </w:pPr>
            <w:r>
              <w:rPr>
                <w:rFonts w:eastAsia="Times New Roman"/>
                <w:sz w:val="24"/>
                <w:szCs w:val="24"/>
              </w:rPr>
              <w:t>Concept of dispersion. Requirements of good measure.</w:t>
            </w:r>
          </w:p>
        </w:tc>
        <w:tc>
          <w:tcPr>
            <w:tcW w:w="1260" w:type="dxa"/>
            <w:vAlign w:val="bottom"/>
          </w:tcPr>
          <w:p w:rsidR="00A64FB7" w:rsidRDefault="009338E9">
            <w:pPr>
              <w:ind w:left="100"/>
              <w:rPr>
                <w:sz w:val="20"/>
                <w:szCs w:val="20"/>
              </w:rPr>
            </w:pPr>
            <w:r>
              <w:rPr>
                <w:rFonts w:eastAsia="Times New Roman"/>
                <w:b/>
                <w:bCs/>
                <w:sz w:val="24"/>
                <w:szCs w:val="24"/>
              </w:rPr>
              <w:t>Lectures</w:t>
            </w:r>
          </w:p>
        </w:tc>
      </w:tr>
      <w:tr w:rsidR="00A64FB7">
        <w:trPr>
          <w:trHeight w:val="314"/>
        </w:trPr>
        <w:tc>
          <w:tcPr>
            <w:tcW w:w="760" w:type="dxa"/>
            <w:vAlign w:val="bottom"/>
          </w:tcPr>
          <w:p w:rsidR="00A64FB7" w:rsidRDefault="009338E9">
            <w:pPr>
              <w:ind w:left="480"/>
              <w:rPr>
                <w:sz w:val="20"/>
                <w:szCs w:val="20"/>
              </w:rPr>
            </w:pPr>
            <w:r>
              <w:rPr>
                <w:rFonts w:eastAsia="Times New Roman"/>
                <w:sz w:val="24"/>
                <w:szCs w:val="24"/>
              </w:rPr>
              <w:t>b)</w:t>
            </w:r>
          </w:p>
        </w:tc>
        <w:tc>
          <w:tcPr>
            <w:tcW w:w="8360" w:type="dxa"/>
            <w:vAlign w:val="bottom"/>
          </w:tcPr>
          <w:p w:rsidR="00A64FB7" w:rsidRDefault="009338E9">
            <w:pPr>
              <w:ind w:left="80"/>
              <w:rPr>
                <w:sz w:val="20"/>
                <w:szCs w:val="20"/>
              </w:rPr>
            </w:pPr>
            <w:r>
              <w:rPr>
                <w:rFonts w:eastAsia="Times New Roman"/>
                <w:sz w:val="24"/>
                <w:szCs w:val="24"/>
              </w:rPr>
              <w:t>Absolute and Relative measures of dispersion: Range, Quartile Deviation, Mean</w:t>
            </w:r>
          </w:p>
        </w:tc>
        <w:tc>
          <w:tcPr>
            <w:tcW w:w="1260" w:type="dxa"/>
            <w:vAlign w:val="bottom"/>
          </w:tcPr>
          <w:p w:rsidR="00A64FB7" w:rsidRDefault="00A64FB7">
            <w:pPr>
              <w:rPr>
                <w:sz w:val="24"/>
                <w:szCs w:val="24"/>
              </w:rPr>
            </w:pPr>
          </w:p>
        </w:tc>
      </w:tr>
      <w:tr w:rsidR="00A64FB7">
        <w:trPr>
          <w:trHeight w:val="318"/>
        </w:trPr>
        <w:tc>
          <w:tcPr>
            <w:tcW w:w="760" w:type="dxa"/>
            <w:vAlign w:val="bottom"/>
          </w:tcPr>
          <w:p w:rsidR="00A64FB7" w:rsidRDefault="00A64FB7">
            <w:pPr>
              <w:rPr>
                <w:sz w:val="24"/>
                <w:szCs w:val="24"/>
              </w:rPr>
            </w:pPr>
          </w:p>
        </w:tc>
        <w:tc>
          <w:tcPr>
            <w:tcW w:w="8360" w:type="dxa"/>
            <w:vAlign w:val="bottom"/>
          </w:tcPr>
          <w:p w:rsidR="00A64FB7" w:rsidRDefault="009338E9">
            <w:pPr>
              <w:ind w:left="80"/>
              <w:rPr>
                <w:sz w:val="20"/>
                <w:szCs w:val="20"/>
              </w:rPr>
            </w:pPr>
            <w:r>
              <w:rPr>
                <w:rFonts w:eastAsia="Times New Roman"/>
                <w:sz w:val="24"/>
                <w:szCs w:val="24"/>
              </w:rPr>
              <w:t>absolute deviation, Standard deviation.</w:t>
            </w:r>
          </w:p>
        </w:tc>
        <w:tc>
          <w:tcPr>
            <w:tcW w:w="1260" w:type="dxa"/>
            <w:vAlign w:val="bottom"/>
          </w:tcPr>
          <w:p w:rsidR="00A64FB7" w:rsidRDefault="00A64FB7">
            <w:pPr>
              <w:rPr>
                <w:sz w:val="24"/>
                <w:szCs w:val="24"/>
              </w:rPr>
            </w:pPr>
          </w:p>
        </w:tc>
      </w:tr>
      <w:tr w:rsidR="00A64FB7">
        <w:trPr>
          <w:trHeight w:val="317"/>
        </w:trPr>
        <w:tc>
          <w:tcPr>
            <w:tcW w:w="760" w:type="dxa"/>
            <w:vAlign w:val="bottom"/>
          </w:tcPr>
          <w:p w:rsidR="00A64FB7" w:rsidRDefault="009338E9">
            <w:pPr>
              <w:ind w:left="480"/>
              <w:rPr>
                <w:sz w:val="20"/>
                <w:szCs w:val="20"/>
              </w:rPr>
            </w:pPr>
            <w:r>
              <w:rPr>
                <w:rFonts w:eastAsia="Times New Roman"/>
                <w:sz w:val="24"/>
                <w:szCs w:val="24"/>
              </w:rPr>
              <w:t>c)</w:t>
            </w:r>
          </w:p>
        </w:tc>
        <w:tc>
          <w:tcPr>
            <w:tcW w:w="8360" w:type="dxa"/>
            <w:vAlign w:val="bottom"/>
          </w:tcPr>
          <w:p w:rsidR="00A64FB7" w:rsidRDefault="009338E9">
            <w:pPr>
              <w:ind w:left="80"/>
              <w:rPr>
                <w:sz w:val="20"/>
                <w:szCs w:val="20"/>
              </w:rPr>
            </w:pPr>
            <w:r>
              <w:rPr>
                <w:rFonts w:eastAsia="Times New Roman"/>
                <w:sz w:val="24"/>
                <w:szCs w:val="24"/>
              </w:rPr>
              <w:t>Variance and Combined variance, raw moments and central moments and relations</w:t>
            </w:r>
          </w:p>
        </w:tc>
        <w:tc>
          <w:tcPr>
            <w:tcW w:w="1260" w:type="dxa"/>
            <w:vAlign w:val="bottom"/>
          </w:tcPr>
          <w:p w:rsidR="00A64FB7" w:rsidRDefault="00A64FB7">
            <w:pPr>
              <w:rPr>
                <w:sz w:val="24"/>
                <w:szCs w:val="24"/>
              </w:rPr>
            </w:pPr>
          </w:p>
        </w:tc>
      </w:tr>
      <w:tr w:rsidR="00A64FB7">
        <w:trPr>
          <w:trHeight w:val="318"/>
        </w:trPr>
        <w:tc>
          <w:tcPr>
            <w:tcW w:w="760" w:type="dxa"/>
            <w:vAlign w:val="bottom"/>
          </w:tcPr>
          <w:p w:rsidR="00A64FB7" w:rsidRDefault="00A64FB7">
            <w:pPr>
              <w:rPr>
                <w:sz w:val="24"/>
                <w:szCs w:val="24"/>
              </w:rPr>
            </w:pPr>
          </w:p>
        </w:tc>
        <w:tc>
          <w:tcPr>
            <w:tcW w:w="8360" w:type="dxa"/>
            <w:vAlign w:val="bottom"/>
          </w:tcPr>
          <w:p w:rsidR="00A64FB7" w:rsidRDefault="009338E9">
            <w:pPr>
              <w:ind w:left="80"/>
              <w:rPr>
                <w:sz w:val="20"/>
                <w:szCs w:val="20"/>
              </w:rPr>
            </w:pPr>
            <w:r>
              <w:rPr>
                <w:rFonts w:eastAsia="Times New Roman"/>
                <w:sz w:val="24"/>
                <w:szCs w:val="24"/>
              </w:rPr>
              <w:t>between them. Their properties</w:t>
            </w:r>
          </w:p>
        </w:tc>
        <w:tc>
          <w:tcPr>
            <w:tcW w:w="1260" w:type="dxa"/>
            <w:vAlign w:val="bottom"/>
          </w:tcPr>
          <w:p w:rsidR="00A64FB7" w:rsidRDefault="00A64FB7">
            <w:pPr>
              <w:rPr>
                <w:sz w:val="24"/>
                <w:szCs w:val="24"/>
              </w:rPr>
            </w:pPr>
          </w:p>
        </w:tc>
      </w:tr>
      <w:tr w:rsidR="00A64FB7">
        <w:trPr>
          <w:trHeight w:val="317"/>
        </w:trPr>
        <w:tc>
          <w:tcPr>
            <w:tcW w:w="760" w:type="dxa"/>
            <w:vAlign w:val="bottom"/>
          </w:tcPr>
          <w:p w:rsidR="00A64FB7" w:rsidRDefault="009338E9">
            <w:pPr>
              <w:ind w:left="480"/>
              <w:rPr>
                <w:sz w:val="20"/>
                <w:szCs w:val="20"/>
              </w:rPr>
            </w:pPr>
            <w:r>
              <w:rPr>
                <w:rFonts w:eastAsia="Times New Roman"/>
                <w:sz w:val="24"/>
                <w:szCs w:val="24"/>
              </w:rPr>
              <w:t>d)</w:t>
            </w:r>
          </w:p>
        </w:tc>
        <w:tc>
          <w:tcPr>
            <w:tcW w:w="8360" w:type="dxa"/>
            <w:vAlign w:val="bottom"/>
          </w:tcPr>
          <w:p w:rsidR="00A64FB7" w:rsidRDefault="009338E9">
            <w:pPr>
              <w:ind w:left="80"/>
              <w:rPr>
                <w:sz w:val="20"/>
                <w:szCs w:val="20"/>
              </w:rPr>
            </w:pPr>
            <w:r>
              <w:rPr>
                <w:rFonts w:eastAsia="Times New Roman"/>
                <w:sz w:val="24"/>
                <w:szCs w:val="24"/>
              </w:rPr>
              <w:t>Concept of Skewness and Kurtosis: Measures of Skewness: Karl Pearson’s,</w:t>
            </w:r>
          </w:p>
        </w:tc>
        <w:tc>
          <w:tcPr>
            <w:tcW w:w="1260" w:type="dxa"/>
            <w:vAlign w:val="bottom"/>
          </w:tcPr>
          <w:p w:rsidR="00A64FB7" w:rsidRDefault="00A64FB7">
            <w:pPr>
              <w:rPr>
                <w:sz w:val="24"/>
                <w:szCs w:val="24"/>
              </w:rPr>
            </w:pPr>
          </w:p>
        </w:tc>
      </w:tr>
      <w:tr w:rsidR="00A64FB7">
        <w:trPr>
          <w:trHeight w:val="318"/>
        </w:trPr>
        <w:tc>
          <w:tcPr>
            <w:tcW w:w="760" w:type="dxa"/>
            <w:vAlign w:val="bottom"/>
          </w:tcPr>
          <w:p w:rsidR="00A64FB7" w:rsidRDefault="00A64FB7">
            <w:pPr>
              <w:rPr>
                <w:sz w:val="24"/>
                <w:szCs w:val="24"/>
              </w:rPr>
            </w:pPr>
          </w:p>
        </w:tc>
        <w:tc>
          <w:tcPr>
            <w:tcW w:w="8360" w:type="dxa"/>
            <w:vAlign w:val="bottom"/>
          </w:tcPr>
          <w:p w:rsidR="00A64FB7" w:rsidRDefault="009338E9">
            <w:pPr>
              <w:ind w:left="80"/>
              <w:rPr>
                <w:sz w:val="20"/>
                <w:szCs w:val="20"/>
              </w:rPr>
            </w:pPr>
            <w:r>
              <w:rPr>
                <w:rFonts w:eastAsia="Times New Roman"/>
                <w:sz w:val="24"/>
                <w:szCs w:val="24"/>
              </w:rPr>
              <w:t>Bowley’s and Coefficient of skewness based on moments.Measure of Kurtosis,</w:t>
            </w:r>
          </w:p>
        </w:tc>
        <w:tc>
          <w:tcPr>
            <w:tcW w:w="1260" w:type="dxa"/>
            <w:vAlign w:val="bottom"/>
          </w:tcPr>
          <w:p w:rsidR="00A64FB7" w:rsidRDefault="00A64FB7">
            <w:pPr>
              <w:rPr>
                <w:sz w:val="24"/>
                <w:szCs w:val="24"/>
              </w:rPr>
            </w:pPr>
          </w:p>
        </w:tc>
      </w:tr>
      <w:tr w:rsidR="00A64FB7">
        <w:trPr>
          <w:trHeight w:val="317"/>
        </w:trPr>
        <w:tc>
          <w:tcPr>
            <w:tcW w:w="760" w:type="dxa"/>
            <w:vAlign w:val="bottom"/>
          </w:tcPr>
          <w:p w:rsidR="00A64FB7" w:rsidRDefault="009338E9">
            <w:pPr>
              <w:ind w:left="480"/>
              <w:rPr>
                <w:sz w:val="20"/>
                <w:szCs w:val="20"/>
              </w:rPr>
            </w:pPr>
            <w:r>
              <w:rPr>
                <w:rFonts w:eastAsia="Times New Roman"/>
                <w:sz w:val="24"/>
                <w:szCs w:val="24"/>
              </w:rPr>
              <w:t>e)</w:t>
            </w:r>
          </w:p>
        </w:tc>
        <w:tc>
          <w:tcPr>
            <w:tcW w:w="8360" w:type="dxa"/>
            <w:vAlign w:val="bottom"/>
          </w:tcPr>
          <w:p w:rsidR="00A64FB7" w:rsidRDefault="009338E9">
            <w:pPr>
              <w:ind w:left="80"/>
              <w:rPr>
                <w:sz w:val="20"/>
                <w:szCs w:val="20"/>
              </w:rPr>
            </w:pPr>
            <w:r>
              <w:rPr>
                <w:rFonts w:eastAsia="Times New Roman"/>
                <w:sz w:val="24"/>
                <w:szCs w:val="24"/>
              </w:rPr>
              <w:t>Box Plot</w:t>
            </w:r>
          </w:p>
        </w:tc>
        <w:tc>
          <w:tcPr>
            <w:tcW w:w="1260" w:type="dxa"/>
            <w:vAlign w:val="bottom"/>
          </w:tcPr>
          <w:p w:rsidR="00A64FB7" w:rsidRDefault="00A64FB7">
            <w:pPr>
              <w:rPr>
                <w:sz w:val="24"/>
                <w:szCs w:val="24"/>
              </w:rPr>
            </w:pPr>
          </w:p>
        </w:tc>
      </w:tr>
      <w:tr w:rsidR="00A64FB7">
        <w:trPr>
          <w:trHeight w:val="24"/>
        </w:trPr>
        <w:tc>
          <w:tcPr>
            <w:tcW w:w="760" w:type="dxa"/>
            <w:tcBorders>
              <w:bottom w:val="single" w:sz="8" w:space="0" w:color="auto"/>
            </w:tcBorders>
            <w:vAlign w:val="bottom"/>
          </w:tcPr>
          <w:p w:rsidR="00A64FB7" w:rsidRDefault="00A64FB7">
            <w:pPr>
              <w:rPr>
                <w:sz w:val="2"/>
                <w:szCs w:val="2"/>
              </w:rPr>
            </w:pPr>
          </w:p>
        </w:tc>
        <w:tc>
          <w:tcPr>
            <w:tcW w:w="8360" w:type="dxa"/>
            <w:tcBorders>
              <w:bottom w:val="single" w:sz="8" w:space="0" w:color="auto"/>
            </w:tcBorders>
            <w:vAlign w:val="bottom"/>
          </w:tcPr>
          <w:p w:rsidR="00A64FB7" w:rsidRDefault="00A64FB7">
            <w:pPr>
              <w:rPr>
                <w:sz w:val="2"/>
                <w:szCs w:val="2"/>
              </w:rPr>
            </w:pPr>
          </w:p>
        </w:tc>
        <w:tc>
          <w:tcPr>
            <w:tcW w:w="1260" w:type="dxa"/>
            <w:tcBorders>
              <w:bottom w:val="single" w:sz="8" w:space="0" w:color="auto"/>
            </w:tcBorders>
            <w:vAlign w:val="bottom"/>
          </w:tcPr>
          <w:p w:rsidR="00A64FB7" w:rsidRDefault="00A64FB7">
            <w:pPr>
              <w:rPr>
                <w:sz w:val="2"/>
                <w:szCs w:val="2"/>
              </w:rPr>
            </w:pPr>
          </w:p>
        </w:tc>
      </w:tr>
      <w:tr w:rsidR="00A64FB7">
        <w:trPr>
          <w:trHeight w:val="557"/>
        </w:trPr>
        <w:tc>
          <w:tcPr>
            <w:tcW w:w="760" w:type="dxa"/>
            <w:vAlign w:val="bottom"/>
          </w:tcPr>
          <w:p w:rsidR="00A64FB7" w:rsidRDefault="00A64FB7">
            <w:pPr>
              <w:rPr>
                <w:sz w:val="24"/>
                <w:szCs w:val="24"/>
              </w:rPr>
            </w:pPr>
          </w:p>
        </w:tc>
        <w:tc>
          <w:tcPr>
            <w:tcW w:w="8360" w:type="dxa"/>
            <w:vAlign w:val="bottom"/>
          </w:tcPr>
          <w:p w:rsidR="00A64FB7" w:rsidRDefault="009338E9">
            <w:pPr>
              <w:ind w:left="3980"/>
              <w:rPr>
                <w:sz w:val="20"/>
                <w:szCs w:val="20"/>
              </w:rPr>
            </w:pPr>
            <w:r>
              <w:rPr>
                <w:rFonts w:ascii="Calibri" w:eastAsia="Calibri" w:hAnsi="Calibri" w:cs="Calibri"/>
              </w:rPr>
              <w:t>1</w:t>
            </w:r>
          </w:p>
        </w:tc>
        <w:tc>
          <w:tcPr>
            <w:tcW w:w="1260" w:type="dxa"/>
            <w:vAlign w:val="bottom"/>
          </w:tcPr>
          <w:p w:rsidR="00A64FB7" w:rsidRDefault="00A64FB7">
            <w:pPr>
              <w:rPr>
                <w:sz w:val="24"/>
                <w:szCs w:val="24"/>
              </w:rPr>
            </w:pPr>
          </w:p>
        </w:tc>
      </w:tr>
    </w:tbl>
    <w:p w:rsidR="00A64FB7" w:rsidRDefault="00A64FB7">
      <w:pPr>
        <w:sectPr w:rsidR="00A64FB7">
          <w:pgSz w:w="12240" w:h="15840"/>
          <w:pgMar w:top="1418" w:right="540" w:bottom="418" w:left="1320" w:header="0" w:footer="0" w:gutter="0"/>
          <w:cols w:space="720" w:equalWidth="0">
            <w:col w:w="10380"/>
          </w:cols>
        </w:sectPr>
      </w:pPr>
    </w:p>
    <w:p w:rsidR="00A64FB7" w:rsidRDefault="00A64FB7">
      <w:pPr>
        <w:spacing w:line="200" w:lineRule="exact"/>
        <w:rPr>
          <w:sz w:val="20"/>
          <w:szCs w:val="20"/>
        </w:rPr>
      </w:pPr>
      <w:bookmarkStart w:id="2" w:name="page3"/>
      <w:bookmarkEnd w:id="2"/>
    </w:p>
    <w:p w:rsidR="00A64FB7" w:rsidRDefault="00A64FB7">
      <w:pPr>
        <w:spacing w:line="287" w:lineRule="exact"/>
        <w:rPr>
          <w:sz w:val="20"/>
          <w:szCs w:val="20"/>
        </w:rPr>
      </w:pPr>
    </w:p>
    <w:tbl>
      <w:tblPr>
        <w:tblW w:w="0" w:type="auto"/>
        <w:tblInd w:w="10" w:type="dxa"/>
        <w:tblLayout w:type="fixed"/>
        <w:tblCellMar>
          <w:left w:w="0" w:type="dxa"/>
          <w:right w:w="0" w:type="dxa"/>
        </w:tblCellMar>
        <w:tblLook w:val="04A0" w:firstRow="1" w:lastRow="0" w:firstColumn="1" w:lastColumn="0" w:noHBand="0" w:noVBand="1"/>
      </w:tblPr>
      <w:tblGrid>
        <w:gridCol w:w="760"/>
        <w:gridCol w:w="2740"/>
        <w:gridCol w:w="5000"/>
        <w:gridCol w:w="1360"/>
        <w:gridCol w:w="30"/>
      </w:tblGrid>
      <w:tr w:rsidR="00A64FB7">
        <w:trPr>
          <w:trHeight w:val="318"/>
        </w:trPr>
        <w:tc>
          <w:tcPr>
            <w:tcW w:w="3500" w:type="dxa"/>
            <w:gridSpan w:val="2"/>
            <w:vAlign w:val="bottom"/>
          </w:tcPr>
          <w:p w:rsidR="00A64FB7" w:rsidRDefault="00A64FB7" w:rsidP="00343F16">
            <w:pPr>
              <w:rPr>
                <w:sz w:val="20"/>
                <w:szCs w:val="20"/>
              </w:rPr>
            </w:pPr>
          </w:p>
        </w:tc>
        <w:tc>
          <w:tcPr>
            <w:tcW w:w="5000" w:type="dxa"/>
            <w:vAlign w:val="bottom"/>
          </w:tcPr>
          <w:p w:rsidR="00A64FB7" w:rsidRDefault="009338E9">
            <w:pPr>
              <w:ind w:left="40"/>
              <w:rPr>
                <w:sz w:val="20"/>
                <w:szCs w:val="20"/>
              </w:rPr>
            </w:pPr>
            <w:r>
              <w:rPr>
                <w:rFonts w:eastAsia="Times New Roman"/>
                <w:b/>
                <w:bCs/>
                <w:sz w:val="24"/>
                <w:szCs w:val="24"/>
              </w:rPr>
              <w:t>DESCRIPTIVE STATISTICS-1I</w:t>
            </w:r>
          </w:p>
        </w:tc>
        <w:tc>
          <w:tcPr>
            <w:tcW w:w="1360" w:type="dxa"/>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221"/>
        </w:trPr>
        <w:tc>
          <w:tcPr>
            <w:tcW w:w="8500" w:type="dxa"/>
            <w:gridSpan w:val="3"/>
            <w:tcBorders>
              <w:bottom w:val="single" w:sz="8" w:space="0" w:color="auto"/>
            </w:tcBorders>
            <w:vAlign w:val="bottom"/>
          </w:tcPr>
          <w:p w:rsidR="00A64FB7" w:rsidRDefault="00A64FB7">
            <w:pPr>
              <w:rPr>
                <w:sz w:val="19"/>
                <w:szCs w:val="19"/>
              </w:rPr>
            </w:pPr>
          </w:p>
        </w:tc>
        <w:tc>
          <w:tcPr>
            <w:tcW w:w="1360" w:type="dxa"/>
            <w:tcBorders>
              <w:bottom w:val="single" w:sz="8" w:space="0" w:color="auto"/>
            </w:tcBorders>
            <w:vAlign w:val="bottom"/>
          </w:tcPr>
          <w:p w:rsidR="00A64FB7" w:rsidRDefault="00A64FB7">
            <w:pPr>
              <w:rPr>
                <w:sz w:val="19"/>
                <w:szCs w:val="19"/>
              </w:rPr>
            </w:pPr>
          </w:p>
        </w:tc>
        <w:tc>
          <w:tcPr>
            <w:tcW w:w="0" w:type="dxa"/>
            <w:vAlign w:val="bottom"/>
          </w:tcPr>
          <w:p w:rsidR="00A64FB7" w:rsidRDefault="00A64FB7">
            <w:pPr>
              <w:rPr>
                <w:sz w:val="1"/>
                <w:szCs w:val="1"/>
              </w:rPr>
            </w:pPr>
          </w:p>
        </w:tc>
      </w:tr>
      <w:tr w:rsidR="00A64FB7">
        <w:trPr>
          <w:trHeight w:val="286"/>
        </w:trPr>
        <w:tc>
          <w:tcPr>
            <w:tcW w:w="8500" w:type="dxa"/>
            <w:gridSpan w:val="3"/>
            <w:tcBorders>
              <w:left w:val="single" w:sz="8" w:space="0" w:color="auto"/>
              <w:right w:val="single" w:sz="8" w:space="0" w:color="auto"/>
            </w:tcBorders>
            <w:vAlign w:val="bottom"/>
          </w:tcPr>
          <w:p w:rsidR="00A64FB7" w:rsidRDefault="009338E9">
            <w:pPr>
              <w:ind w:left="120"/>
              <w:rPr>
                <w:sz w:val="20"/>
                <w:szCs w:val="20"/>
              </w:rPr>
            </w:pPr>
            <w:r>
              <w:rPr>
                <w:rFonts w:eastAsia="Times New Roman"/>
                <w:b/>
                <w:bCs/>
                <w:sz w:val="24"/>
                <w:szCs w:val="24"/>
              </w:rPr>
              <w:t>UNIT – I:Correlation and regression analysis</w:t>
            </w:r>
          </w:p>
        </w:tc>
        <w:tc>
          <w:tcPr>
            <w:tcW w:w="1360" w:type="dxa"/>
            <w:tcBorders>
              <w:right w:val="single" w:sz="8" w:space="0" w:color="auto"/>
            </w:tcBorders>
            <w:vAlign w:val="bottom"/>
          </w:tcPr>
          <w:p w:rsidR="00A64FB7" w:rsidRDefault="009338E9">
            <w:pPr>
              <w:ind w:left="100"/>
              <w:rPr>
                <w:sz w:val="20"/>
                <w:szCs w:val="20"/>
              </w:rPr>
            </w:pPr>
            <w:r>
              <w:rPr>
                <w:rFonts w:eastAsia="Times New Roman"/>
                <w:b/>
                <w:bCs/>
                <w:sz w:val="24"/>
                <w:szCs w:val="24"/>
              </w:rPr>
              <w:t>15</w:t>
            </w:r>
          </w:p>
        </w:tc>
        <w:tc>
          <w:tcPr>
            <w:tcW w:w="0" w:type="dxa"/>
            <w:vAlign w:val="bottom"/>
          </w:tcPr>
          <w:p w:rsidR="00A64FB7" w:rsidRDefault="00A64FB7">
            <w:pPr>
              <w:rPr>
                <w:sz w:val="1"/>
                <w:szCs w:val="1"/>
              </w:rPr>
            </w:pPr>
          </w:p>
        </w:tc>
      </w:tr>
      <w:tr w:rsidR="00A64FB7">
        <w:trPr>
          <w:trHeight w:val="318"/>
        </w:trPr>
        <w:tc>
          <w:tcPr>
            <w:tcW w:w="760" w:type="dxa"/>
            <w:tcBorders>
              <w:left w:val="single" w:sz="8" w:space="0" w:color="auto"/>
            </w:tcBorders>
            <w:vAlign w:val="bottom"/>
          </w:tcPr>
          <w:p w:rsidR="00A64FB7" w:rsidRDefault="009338E9">
            <w:pPr>
              <w:ind w:left="480"/>
              <w:rPr>
                <w:sz w:val="20"/>
                <w:szCs w:val="20"/>
              </w:rPr>
            </w:pPr>
            <w:r>
              <w:rPr>
                <w:rFonts w:eastAsia="Times New Roman"/>
                <w:sz w:val="24"/>
                <w:szCs w:val="24"/>
              </w:rPr>
              <w:t>a)</w:t>
            </w:r>
          </w:p>
        </w:tc>
        <w:tc>
          <w:tcPr>
            <w:tcW w:w="7740" w:type="dxa"/>
            <w:gridSpan w:val="2"/>
            <w:tcBorders>
              <w:right w:val="single" w:sz="8" w:space="0" w:color="auto"/>
            </w:tcBorders>
            <w:vAlign w:val="bottom"/>
          </w:tcPr>
          <w:p w:rsidR="00A64FB7" w:rsidRDefault="009338E9">
            <w:pPr>
              <w:ind w:left="80"/>
              <w:rPr>
                <w:sz w:val="20"/>
                <w:szCs w:val="20"/>
              </w:rPr>
            </w:pPr>
            <w:r>
              <w:rPr>
                <w:rFonts w:eastAsia="Times New Roman"/>
                <w:sz w:val="24"/>
                <w:szCs w:val="24"/>
              </w:rPr>
              <w:t>Scatter Diagram, Product moment correlation coefficient and its properties.</w:t>
            </w:r>
          </w:p>
        </w:tc>
        <w:tc>
          <w:tcPr>
            <w:tcW w:w="1360" w:type="dxa"/>
            <w:tcBorders>
              <w:right w:val="single" w:sz="8" w:space="0" w:color="auto"/>
            </w:tcBorders>
            <w:vAlign w:val="bottom"/>
          </w:tcPr>
          <w:p w:rsidR="00A64FB7" w:rsidRDefault="009338E9">
            <w:pPr>
              <w:ind w:left="100"/>
              <w:rPr>
                <w:sz w:val="20"/>
                <w:szCs w:val="20"/>
              </w:rPr>
            </w:pPr>
            <w:r>
              <w:rPr>
                <w:rFonts w:eastAsia="Times New Roman"/>
                <w:b/>
                <w:bCs/>
                <w:sz w:val="24"/>
                <w:szCs w:val="24"/>
              </w:rPr>
              <w:t>Lectures</w:t>
            </w:r>
          </w:p>
        </w:tc>
        <w:tc>
          <w:tcPr>
            <w:tcW w:w="0" w:type="dxa"/>
            <w:vAlign w:val="bottom"/>
          </w:tcPr>
          <w:p w:rsidR="00A64FB7" w:rsidRDefault="00A64FB7">
            <w:pPr>
              <w:rPr>
                <w:sz w:val="1"/>
                <w:szCs w:val="1"/>
              </w:rPr>
            </w:pPr>
          </w:p>
        </w:tc>
      </w:tr>
      <w:tr w:rsidR="00A64FB7">
        <w:trPr>
          <w:trHeight w:val="314"/>
        </w:trPr>
        <w:tc>
          <w:tcPr>
            <w:tcW w:w="760" w:type="dxa"/>
            <w:tcBorders>
              <w:left w:val="single" w:sz="8" w:space="0" w:color="auto"/>
            </w:tcBorders>
            <w:vAlign w:val="bottom"/>
          </w:tcPr>
          <w:p w:rsidR="00A64FB7" w:rsidRDefault="00A64FB7">
            <w:pPr>
              <w:rPr>
                <w:sz w:val="24"/>
                <w:szCs w:val="24"/>
              </w:rPr>
            </w:pPr>
          </w:p>
        </w:tc>
        <w:tc>
          <w:tcPr>
            <w:tcW w:w="7740" w:type="dxa"/>
            <w:gridSpan w:val="2"/>
            <w:tcBorders>
              <w:right w:val="single" w:sz="8" w:space="0" w:color="auto"/>
            </w:tcBorders>
            <w:vAlign w:val="bottom"/>
          </w:tcPr>
          <w:p w:rsidR="00A64FB7" w:rsidRDefault="009338E9">
            <w:pPr>
              <w:ind w:left="80"/>
              <w:rPr>
                <w:sz w:val="20"/>
                <w:szCs w:val="20"/>
              </w:rPr>
            </w:pPr>
            <w:r>
              <w:rPr>
                <w:rFonts w:eastAsia="Times New Roman"/>
                <w:sz w:val="24"/>
                <w:szCs w:val="24"/>
              </w:rPr>
              <w:t>Spearman’s Rank correlation.(With and without ties)</w:t>
            </w: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318"/>
        </w:trPr>
        <w:tc>
          <w:tcPr>
            <w:tcW w:w="760" w:type="dxa"/>
            <w:tcBorders>
              <w:left w:val="single" w:sz="8" w:space="0" w:color="auto"/>
            </w:tcBorders>
            <w:vAlign w:val="bottom"/>
          </w:tcPr>
          <w:p w:rsidR="00A64FB7" w:rsidRDefault="009338E9">
            <w:pPr>
              <w:ind w:left="480"/>
              <w:rPr>
                <w:sz w:val="20"/>
                <w:szCs w:val="20"/>
              </w:rPr>
            </w:pPr>
            <w:r>
              <w:rPr>
                <w:rFonts w:eastAsia="Times New Roman"/>
                <w:sz w:val="24"/>
                <w:szCs w:val="24"/>
              </w:rPr>
              <w:t>b)</w:t>
            </w:r>
          </w:p>
        </w:tc>
        <w:tc>
          <w:tcPr>
            <w:tcW w:w="7740" w:type="dxa"/>
            <w:gridSpan w:val="2"/>
            <w:tcBorders>
              <w:right w:val="single" w:sz="8" w:space="0" w:color="auto"/>
            </w:tcBorders>
            <w:vAlign w:val="bottom"/>
          </w:tcPr>
          <w:p w:rsidR="00A64FB7" w:rsidRDefault="009338E9">
            <w:pPr>
              <w:ind w:left="80"/>
              <w:rPr>
                <w:sz w:val="20"/>
                <w:szCs w:val="20"/>
              </w:rPr>
            </w:pPr>
            <w:r>
              <w:rPr>
                <w:rFonts w:eastAsia="Times New Roman"/>
                <w:sz w:val="24"/>
                <w:szCs w:val="24"/>
              </w:rPr>
              <w:t>Concept of linear regression. Principle of least squares. Fitting a straight line</w:t>
            </w: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317"/>
        </w:trPr>
        <w:tc>
          <w:tcPr>
            <w:tcW w:w="760" w:type="dxa"/>
            <w:tcBorders>
              <w:left w:val="single" w:sz="8" w:space="0" w:color="auto"/>
            </w:tcBorders>
            <w:vAlign w:val="bottom"/>
          </w:tcPr>
          <w:p w:rsidR="00A64FB7" w:rsidRDefault="00A64FB7">
            <w:pPr>
              <w:rPr>
                <w:sz w:val="24"/>
                <w:szCs w:val="24"/>
              </w:rPr>
            </w:pPr>
          </w:p>
        </w:tc>
        <w:tc>
          <w:tcPr>
            <w:tcW w:w="2740" w:type="dxa"/>
            <w:vAlign w:val="bottom"/>
          </w:tcPr>
          <w:p w:rsidR="00A64FB7" w:rsidRDefault="009338E9">
            <w:pPr>
              <w:ind w:left="80"/>
              <w:rPr>
                <w:sz w:val="20"/>
                <w:szCs w:val="20"/>
              </w:rPr>
            </w:pPr>
            <w:r>
              <w:rPr>
                <w:rFonts w:eastAsia="Times New Roman"/>
                <w:sz w:val="24"/>
                <w:szCs w:val="24"/>
              </w:rPr>
              <w:t>by method of least squares.</w:t>
            </w:r>
          </w:p>
        </w:tc>
        <w:tc>
          <w:tcPr>
            <w:tcW w:w="5000" w:type="dxa"/>
            <w:tcBorders>
              <w:right w:val="single" w:sz="8" w:space="0" w:color="auto"/>
            </w:tcBorders>
            <w:vAlign w:val="bottom"/>
          </w:tcPr>
          <w:p w:rsidR="00A64FB7" w:rsidRDefault="00A64FB7">
            <w:pPr>
              <w:rPr>
                <w:sz w:val="24"/>
                <w:szCs w:val="24"/>
              </w:rPr>
            </w:pP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318"/>
        </w:trPr>
        <w:tc>
          <w:tcPr>
            <w:tcW w:w="760" w:type="dxa"/>
            <w:tcBorders>
              <w:left w:val="single" w:sz="8" w:space="0" w:color="auto"/>
            </w:tcBorders>
            <w:vAlign w:val="bottom"/>
          </w:tcPr>
          <w:p w:rsidR="00A64FB7" w:rsidRDefault="009338E9">
            <w:pPr>
              <w:ind w:left="480"/>
              <w:rPr>
                <w:sz w:val="20"/>
                <w:szCs w:val="20"/>
              </w:rPr>
            </w:pPr>
            <w:r>
              <w:rPr>
                <w:rFonts w:eastAsia="Times New Roman"/>
                <w:sz w:val="24"/>
                <w:szCs w:val="24"/>
              </w:rPr>
              <w:t>c)</w:t>
            </w:r>
          </w:p>
        </w:tc>
        <w:tc>
          <w:tcPr>
            <w:tcW w:w="7740" w:type="dxa"/>
            <w:gridSpan w:val="2"/>
            <w:tcBorders>
              <w:right w:val="single" w:sz="8" w:space="0" w:color="auto"/>
            </w:tcBorders>
            <w:vAlign w:val="bottom"/>
          </w:tcPr>
          <w:p w:rsidR="00A64FB7" w:rsidRDefault="009338E9">
            <w:pPr>
              <w:ind w:left="80"/>
              <w:rPr>
                <w:sz w:val="20"/>
                <w:szCs w:val="20"/>
              </w:rPr>
            </w:pPr>
            <w:r>
              <w:rPr>
                <w:rFonts w:eastAsia="Times New Roman"/>
                <w:sz w:val="24"/>
                <w:szCs w:val="24"/>
              </w:rPr>
              <w:t>Relation between regression coefficients and correlation coefficient.</w:t>
            </w: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292"/>
        </w:trPr>
        <w:tc>
          <w:tcPr>
            <w:tcW w:w="760" w:type="dxa"/>
            <w:tcBorders>
              <w:left w:val="single" w:sz="8" w:space="0" w:color="auto"/>
            </w:tcBorders>
            <w:vAlign w:val="bottom"/>
          </w:tcPr>
          <w:p w:rsidR="00A64FB7" w:rsidRDefault="009338E9">
            <w:pPr>
              <w:ind w:left="480"/>
              <w:rPr>
                <w:sz w:val="20"/>
                <w:szCs w:val="20"/>
              </w:rPr>
            </w:pPr>
            <w:r>
              <w:rPr>
                <w:rFonts w:eastAsia="Times New Roman"/>
                <w:sz w:val="24"/>
                <w:szCs w:val="24"/>
              </w:rPr>
              <w:t>d)</w:t>
            </w:r>
          </w:p>
        </w:tc>
        <w:tc>
          <w:tcPr>
            <w:tcW w:w="7740" w:type="dxa"/>
            <w:gridSpan w:val="2"/>
            <w:tcBorders>
              <w:right w:val="single" w:sz="8" w:space="0" w:color="auto"/>
            </w:tcBorders>
            <w:vAlign w:val="bottom"/>
          </w:tcPr>
          <w:p w:rsidR="00A64FB7" w:rsidRDefault="009338E9">
            <w:pPr>
              <w:ind w:left="80"/>
              <w:rPr>
                <w:sz w:val="20"/>
                <w:szCs w:val="20"/>
              </w:rPr>
            </w:pPr>
            <w:r>
              <w:rPr>
                <w:rFonts w:eastAsia="Times New Roman"/>
                <w:sz w:val="24"/>
                <w:szCs w:val="24"/>
              </w:rPr>
              <w:t>Fitting of curves reducible to linear form by transformation. Concept and use</w:t>
            </w: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346"/>
        </w:trPr>
        <w:tc>
          <w:tcPr>
            <w:tcW w:w="760" w:type="dxa"/>
            <w:vMerge w:val="restart"/>
            <w:tcBorders>
              <w:left w:val="single" w:sz="8" w:space="0" w:color="auto"/>
            </w:tcBorders>
            <w:vAlign w:val="bottom"/>
          </w:tcPr>
          <w:p w:rsidR="00A64FB7" w:rsidRDefault="009338E9">
            <w:pPr>
              <w:ind w:left="480"/>
              <w:rPr>
                <w:sz w:val="20"/>
                <w:szCs w:val="20"/>
              </w:rPr>
            </w:pPr>
            <w:r>
              <w:rPr>
                <w:rFonts w:eastAsia="Times New Roman"/>
                <w:b/>
                <w:bCs/>
                <w:sz w:val="24"/>
                <w:szCs w:val="24"/>
              </w:rPr>
              <w:t>e)</w:t>
            </w:r>
          </w:p>
        </w:tc>
        <w:tc>
          <w:tcPr>
            <w:tcW w:w="7740" w:type="dxa"/>
            <w:gridSpan w:val="2"/>
            <w:tcBorders>
              <w:right w:val="single" w:sz="8" w:space="0" w:color="auto"/>
            </w:tcBorders>
            <w:vAlign w:val="bottom"/>
          </w:tcPr>
          <w:p w:rsidR="00A64FB7" w:rsidRDefault="009338E9">
            <w:pPr>
              <w:spacing w:line="347" w:lineRule="exact"/>
              <w:ind w:left="80"/>
              <w:rPr>
                <w:sz w:val="20"/>
                <w:szCs w:val="20"/>
              </w:rPr>
            </w:pPr>
            <w:r>
              <w:rPr>
                <w:rFonts w:eastAsia="Times New Roman"/>
                <w:sz w:val="24"/>
                <w:szCs w:val="24"/>
              </w:rPr>
              <w:t>of coefficient of determination (R</w:t>
            </w:r>
            <w:r>
              <w:rPr>
                <w:rFonts w:eastAsia="Times New Roman"/>
                <w:sz w:val="31"/>
                <w:szCs w:val="31"/>
                <w:vertAlign w:val="superscript"/>
              </w:rPr>
              <w:t>2</w:t>
            </w:r>
            <w:r>
              <w:rPr>
                <w:rFonts w:eastAsia="Times New Roman"/>
                <w:sz w:val="24"/>
                <w:szCs w:val="24"/>
              </w:rPr>
              <w:t>).</w:t>
            </w: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314"/>
        </w:trPr>
        <w:tc>
          <w:tcPr>
            <w:tcW w:w="760" w:type="dxa"/>
            <w:vMerge/>
            <w:tcBorders>
              <w:left w:val="single" w:sz="8" w:space="0" w:color="auto"/>
            </w:tcBorders>
            <w:vAlign w:val="bottom"/>
          </w:tcPr>
          <w:p w:rsidR="00A64FB7" w:rsidRDefault="00A64FB7">
            <w:pPr>
              <w:rPr>
                <w:sz w:val="24"/>
                <w:szCs w:val="24"/>
              </w:rPr>
            </w:pPr>
          </w:p>
        </w:tc>
        <w:tc>
          <w:tcPr>
            <w:tcW w:w="7740" w:type="dxa"/>
            <w:gridSpan w:val="2"/>
            <w:tcBorders>
              <w:right w:val="single" w:sz="8" w:space="0" w:color="auto"/>
            </w:tcBorders>
            <w:vAlign w:val="bottom"/>
          </w:tcPr>
          <w:p w:rsidR="00A64FB7" w:rsidRDefault="009338E9">
            <w:pPr>
              <w:ind w:left="80"/>
              <w:rPr>
                <w:sz w:val="20"/>
                <w:szCs w:val="20"/>
              </w:rPr>
            </w:pPr>
            <w:r>
              <w:rPr>
                <w:rFonts w:eastAsia="Times New Roman"/>
                <w:sz w:val="24"/>
                <w:szCs w:val="24"/>
              </w:rPr>
              <w:t>Fitting a quadratic curve by method of least squares.</w:t>
            </w: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341"/>
        </w:trPr>
        <w:tc>
          <w:tcPr>
            <w:tcW w:w="3500" w:type="dxa"/>
            <w:gridSpan w:val="2"/>
            <w:tcBorders>
              <w:left w:val="single" w:sz="8" w:space="0" w:color="auto"/>
              <w:bottom w:val="single" w:sz="8" w:space="0" w:color="auto"/>
            </w:tcBorders>
            <w:vAlign w:val="bottom"/>
          </w:tcPr>
          <w:p w:rsidR="00A64FB7" w:rsidRDefault="00A64FB7">
            <w:pPr>
              <w:rPr>
                <w:sz w:val="24"/>
                <w:szCs w:val="24"/>
              </w:rPr>
            </w:pPr>
          </w:p>
        </w:tc>
        <w:tc>
          <w:tcPr>
            <w:tcW w:w="5000" w:type="dxa"/>
            <w:tcBorders>
              <w:bottom w:val="single" w:sz="8" w:space="0" w:color="auto"/>
              <w:right w:val="single" w:sz="8" w:space="0" w:color="auto"/>
            </w:tcBorders>
            <w:vAlign w:val="bottom"/>
          </w:tcPr>
          <w:p w:rsidR="00A64FB7" w:rsidRDefault="00A64FB7">
            <w:pPr>
              <w:rPr>
                <w:sz w:val="24"/>
                <w:szCs w:val="24"/>
              </w:rPr>
            </w:pPr>
          </w:p>
        </w:tc>
        <w:tc>
          <w:tcPr>
            <w:tcW w:w="1360" w:type="dxa"/>
            <w:tcBorders>
              <w:bottom w:val="single" w:sz="8" w:space="0" w:color="auto"/>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244"/>
        </w:trPr>
        <w:tc>
          <w:tcPr>
            <w:tcW w:w="3500" w:type="dxa"/>
            <w:gridSpan w:val="2"/>
            <w:tcBorders>
              <w:left w:val="single" w:sz="8" w:space="0" w:color="auto"/>
            </w:tcBorders>
            <w:vAlign w:val="bottom"/>
          </w:tcPr>
          <w:p w:rsidR="00A64FB7" w:rsidRDefault="009338E9">
            <w:pPr>
              <w:spacing w:line="243" w:lineRule="exact"/>
              <w:ind w:left="120"/>
              <w:rPr>
                <w:sz w:val="20"/>
                <w:szCs w:val="20"/>
              </w:rPr>
            </w:pPr>
            <w:r>
              <w:rPr>
                <w:rFonts w:eastAsia="Times New Roman"/>
                <w:b/>
                <w:bCs/>
                <w:sz w:val="24"/>
                <w:szCs w:val="24"/>
              </w:rPr>
              <w:t>UNIT – II : Time Series</w:t>
            </w:r>
          </w:p>
        </w:tc>
        <w:tc>
          <w:tcPr>
            <w:tcW w:w="5000" w:type="dxa"/>
            <w:tcBorders>
              <w:right w:val="single" w:sz="8" w:space="0" w:color="auto"/>
            </w:tcBorders>
            <w:vAlign w:val="bottom"/>
          </w:tcPr>
          <w:p w:rsidR="00A64FB7" w:rsidRDefault="00A64FB7">
            <w:pPr>
              <w:rPr>
                <w:sz w:val="21"/>
                <w:szCs w:val="21"/>
              </w:rPr>
            </w:pPr>
          </w:p>
        </w:tc>
        <w:tc>
          <w:tcPr>
            <w:tcW w:w="1360" w:type="dxa"/>
            <w:tcBorders>
              <w:right w:val="single" w:sz="8" w:space="0" w:color="auto"/>
            </w:tcBorders>
            <w:vAlign w:val="bottom"/>
          </w:tcPr>
          <w:p w:rsidR="00A64FB7" w:rsidRDefault="009338E9">
            <w:pPr>
              <w:spacing w:line="243" w:lineRule="exact"/>
              <w:ind w:left="100"/>
              <w:rPr>
                <w:sz w:val="20"/>
                <w:szCs w:val="20"/>
              </w:rPr>
            </w:pPr>
            <w:r>
              <w:rPr>
                <w:rFonts w:eastAsia="Times New Roman"/>
                <w:b/>
                <w:bCs/>
                <w:sz w:val="24"/>
                <w:szCs w:val="24"/>
              </w:rPr>
              <w:t>15</w:t>
            </w:r>
          </w:p>
        </w:tc>
        <w:tc>
          <w:tcPr>
            <w:tcW w:w="0" w:type="dxa"/>
            <w:vAlign w:val="bottom"/>
          </w:tcPr>
          <w:p w:rsidR="00A64FB7" w:rsidRDefault="00A64FB7">
            <w:pPr>
              <w:rPr>
                <w:sz w:val="1"/>
                <w:szCs w:val="1"/>
              </w:rPr>
            </w:pPr>
          </w:p>
        </w:tc>
      </w:tr>
      <w:tr w:rsidR="00A64FB7">
        <w:trPr>
          <w:trHeight w:val="318"/>
        </w:trPr>
        <w:tc>
          <w:tcPr>
            <w:tcW w:w="8500" w:type="dxa"/>
            <w:gridSpan w:val="3"/>
            <w:tcBorders>
              <w:left w:val="single" w:sz="8" w:space="0" w:color="auto"/>
              <w:right w:val="single" w:sz="8" w:space="0" w:color="auto"/>
            </w:tcBorders>
            <w:vAlign w:val="bottom"/>
          </w:tcPr>
          <w:p w:rsidR="00A64FB7" w:rsidRDefault="009338E9">
            <w:pPr>
              <w:ind w:left="120"/>
              <w:rPr>
                <w:sz w:val="20"/>
                <w:szCs w:val="20"/>
              </w:rPr>
            </w:pPr>
            <w:r>
              <w:rPr>
                <w:rFonts w:eastAsia="Times New Roman"/>
                <w:sz w:val="24"/>
                <w:szCs w:val="24"/>
              </w:rPr>
              <w:t>Definition of time series .Its component. Models of time series.</w:t>
            </w:r>
          </w:p>
        </w:tc>
        <w:tc>
          <w:tcPr>
            <w:tcW w:w="1360" w:type="dxa"/>
            <w:tcBorders>
              <w:right w:val="single" w:sz="8" w:space="0" w:color="auto"/>
            </w:tcBorders>
            <w:vAlign w:val="bottom"/>
          </w:tcPr>
          <w:p w:rsidR="00A64FB7" w:rsidRDefault="009338E9">
            <w:pPr>
              <w:ind w:left="100"/>
              <w:rPr>
                <w:sz w:val="20"/>
                <w:szCs w:val="20"/>
              </w:rPr>
            </w:pPr>
            <w:r>
              <w:rPr>
                <w:rFonts w:eastAsia="Times New Roman"/>
                <w:b/>
                <w:bCs/>
                <w:sz w:val="24"/>
                <w:szCs w:val="24"/>
              </w:rPr>
              <w:t>Lectures</w:t>
            </w:r>
          </w:p>
        </w:tc>
        <w:tc>
          <w:tcPr>
            <w:tcW w:w="0" w:type="dxa"/>
            <w:vAlign w:val="bottom"/>
          </w:tcPr>
          <w:p w:rsidR="00A64FB7" w:rsidRDefault="00A64FB7">
            <w:pPr>
              <w:rPr>
                <w:sz w:val="1"/>
                <w:szCs w:val="1"/>
              </w:rPr>
            </w:pPr>
          </w:p>
        </w:tc>
      </w:tr>
      <w:tr w:rsidR="00A64FB7">
        <w:trPr>
          <w:trHeight w:val="512"/>
        </w:trPr>
        <w:tc>
          <w:tcPr>
            <w:tcW w:w="8500" w:type="dxa"/>
            <w:gridSpan w:val="3"/>
            <w:tcBorders>
              <w:left w:val="single" w:sz="8" w:space="0" w:color="auto"/>
              <w:right w:val="single" w:sz="8" w:space="0" w:color="auto"/>
            </w:tcBorders>
            <w:vAlign w:val="bottom"/>
          </w:tcPr>
          <w:p w:rsidR="00A64FB7" w:rsidRDefault="009338E9">
            <w:pPr>
              <w:ind w:left="120"/>
              <w:rPr>
                <w:sz w:val="20"/>
                <w:szCs w:val="20"/>
              </w:rPr>
            </w:pPr>
            <w:r>
              <w:rPr>
                <w:rFonts w:eastAsia="Times New Roman"/>
                <w:sz w:val="24"/>
                <w:szCs w:val="24"/>
              </w:rPr>
              <w:t>Estimation of trend by: i) Freehand curve method ii) method of semi average</w:t>
            </w: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314"/>
        </w:trPr>
        <w:tc>
          <w:tcPr>
            <w:tcW w:w="8500" w:type="dxa"/>
            <w:gridSpan w:val="3"/>
            <w:tcBorders>
              <w:left w:val="single" w:sz="8" w:space="0" w:color="auto"/>
              <w:right w:val="single" w:sz="8" w:space="0" w:color="auto"/>
            </w:tcBorders>
            <w:vAlign w:val="bottom"/>
          </w:tcPr>
          <w:p w:rsidR="00A64FB7" w:rsidRDefault="009338E9">
            <w:pPr>
              <w:ind w:left="120"/>
              <w:rPr>
                <w:sz w:val="20"/>
                <w:szCs w:val="20"/>
              </w:rPr>
            </w:pPr>
            <w:r>
              <w:rPr>
                <w:rFonts w:eastAsia="Times New Roman"/>
                <w:sz w:val="24"/>
                <w:szCs w:val="24"/>
              </w:rPr>
              <w:t>iii)Method of Moving average iv) Method of least squares(linear trend only)</w:t>
            </w: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513"/>
        </w:trPr>
        <w:tc>
          <w:tcPr>
            <w:tcW w:w="8500" w:type="dxa"/>
            <w:gridSpan w:val="3"/>
            <w:tcBorders>
              <w:left w:val="single" w:sz="8" w:space="0" w:color="auto"/>
              <w:right w:val="single" w:sz="8" w:space="0" w:color="auto"/>
            </w:tcBorders>
            <w:vAlign w:val="bottom"/>
          </w:tcPr>
          <w:p w:rsidR="00A64FB7" w:rsidRDefault="009338E9">
            <w:pPr>
              <w:ind w:left="120"/>
              <w:rPr>
                <w:sz w:val="20"/>
                <w:szCs w:val="20"/>
              </w:rPr>
            </w:pPr>
            <w:r>
              <w:rPr>
                <w:rFonts w:eastAsia="Times New Roman"/>
                <w:sz w:val="24"/>
                <w:szCs w:val="24"/>
              </w:rPr>
              <w:t>Estimation of seasonal component by i) method of simple average ii) Ratio to moving</w:t>
            </w: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314"/>
        </w:trPr>
        <w:tc>
          <w:tcPr>
            <w:tcW w:w="3500" w:type="dxa"/>
            <w:gridSpan w:val="2"/>
            <w:tcBorders>
              <w:left w:val="single" w:sz="8" w:space="0" w:color="auto"/>
            </w:tcBorders>
            <w:vAlign w:val="bottom"/>
          </w:tcPr>
          <w:p w:rsidR="00A64FB7" w:rsidRDefault="009338E9">
            <w:pPr>
              <w:ind w:left="120"/>
              <w:rPr>
                <w:sz w:val="20"/>
                <w:szCs w:val="20"/>
              </w:rPr>
            </w:pPr>
            <w:r>
              <w:rPr>
                <w:rFonts w:eastAsia="Times New Roman"/>
                <w:sz w:val="24"/>
                <w:szCs w:val="24"/>
              </w:rPr>
              <w:t>average iii)Ratio to trend method .</w:t>
            </w:r>
          </w:p>
        </w:tc>
        <w:tc>
          <w:tcPr>
            <w:tcW w:w="5000" w:type="dxa"/>
            <w:tcBorders>
              <w:right w:val="single" w:sz="8" w:space="0" w:color="auto"/>
            </w:tcBorders>
            <w:vAlign w:val="bottom"/>
          </w:tcPr>
          <w:p w:rsidR="00A64FB7" w:rsidRDefault="00A64FB7">
            <w:pPr>
              <w:rPr>
                <w:sz w:val="24"/>
                <w:szCs w:val="24"/>
              </w:rPr>
            </w:pP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535"/>
        </w:trPr>
        <w:tc>
          <w:tcPr>
            <w:tcW w:w="3500" w:type="dxa"/>
            <w:gridSpan w:val="2"/>
            <w:tcBorders>
              <w:left w:val="single" w:sz="8" w:space="0" w:color="auto"/>
              <w:bottom w:val="single" w:sz="8" w:space="0" w:color="auto"/>
            </w:tcBorders>
            <w:vAlign w:val="bottom"/>
          </w:tcPr>
          <w:p w:rsidR="00A64FB7" w:rsidRDefault="00A64FB7">
            <w:pPr>
              <w:rPr>
                <w:sz w:val="24"/>
                <w:szCs w:val="24"/>
              </w:rPr>
            </w:pPr>
          </w:p>
        </w:tc>
        <w:tc>
          <w:tcPr>
            <w:tcW w:w="5000" w:type="dxa"/>
            <w:tcBorders>
              <w:bottom w:val="single" w:sz="8" w:space="0" w:color="auto"/>
              <w:right w:val="single" w:sz="8" w:space="0" w:color="auto"/>
            </w:tcBorders>
            <w:vAlign w:val="bottom"/>
          </w:tcPr>
          <w:p w:rsidR="00A64FB7" w:rsidRDefault="00A64FB7">
            <w:pPr>
              <w:rPr>
                <w:sz w:val="24"/>
                <w:szCs w:val="24"/>
              </w:rPr>
            </w:pPr>
          </w:p>
        </w:tc>
        <w:tc>
          <w:tcPr>
            <w:tcW w:w="1360" w:type="dxa"/>
            <w:tcBorders>
              <w:bottom w:val="single" w:sz="8" w:space="0" w:color="auto"/>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286"/>
        </w:trPr>
        <w:tc>
          <w:tcPr>
            <w:tcW w:w="3500" w:type="dxa"/>
            <w:gridSpan w:val="2"/>
            <w:tcBorders>
              <w:left w:val="single" w:sz="8" w:space="0" w:color="auto"/>
            </w:tcBorders>
            <w:vAlign w:val="bottom"/>
          </w:tcPr>
          <w:p w:rsidR="00A64FB7" w:rsidRDefault="009338E9">
            <w:pPr>
              <w:ind w:left="120"/>
              <w:rPr>
                <w:sz w:val="20"/>
                <w:szCs w:val="20"/>
              </w:rPr>
            </w:pPr>
            <w:r>
              <w:rPr>
                <w:rFonts w:eastAsia="Times New Roman"/>
                <w:b/>
                <w:bCs/>
                <w:sz w:val="24"/>
                <w:szCs w:val="24"/>
              </w:rPr>
              <w:t>Unit III - Index Numbers</w:t>
            </w:r>
          </w:p>
        </w:tc>
        <w:tc>
          <w:tcPr>
            <w:tcW w:w="5000" w:type="dxa"/>
            <w:tcBorders>
              <w:right w:val="single" w:sz="8" w:space="0" w:color="auto"/>
            </w:tcBorders>
            <w:vAlign w:val="bottom"/>
          </w:tcPr>
          <w:p w:rsidR="00A64FB7" w:rsidRDefault="00A64FB7">
            <w:pPr>
              <w:rPr>
                <w:sz w:val="24"/>
                <w:szCs w:val="24"/>
              </w:rPr>
            </w:pPr>
          </w:p>
        </w:tc>
        <w:tc>
          <w:tcPr>
            <w:tcW w:w="1360" w:type="dxa"/>
            <w:tcBorders>
              <w:right w:val="single" w:sz="8" w:space="0" w:color="auto"/>
            </w:tcBorders>
            <w:vAlign w:val="bottom"/>
          </w:tcPr>
          <w:p w:rsidR="00A64FB7" w:rsidRDefault="009338E9">
            <w:pPr>
              <w:ind w:left="100"/>
              <w:rPr>
                <w:sz w:val="20"/>
                <w:szCs w:val="20"/>
              </w:rPr>
            </w:pPr>
            <w:r>
              <w:rPr>
                <w:rFonts w:eastAsia="Times New Roman"/>
                <w:b/>
                <w:bCs/>
                <w:sz w:val="24"/>
                <w:szCs w:val="24"/>
              </w:rPr>
              <w:t>15</w:t>
            </w:r>
          </w:p>
        </w:tc>
        <w:tc>
          <w:tcPr>
            <w:tcW w:w="0" w:type="dxa"/>
            <w:vAlign w:val="bottom"/>
          </w:tcPr>
          <w:p w:rsidR="00A64FB7" w:rsidRDefault="00A64FB7">
            <w:pPr>
              <w:rPr>
                <w:sz w:val="1"/>
                <w:szCs w:val="1"/>
              </w:rPr>
            </w:pPr>
          </w:p>
        </w:tc>
      </w:tr>
      <w:tr w:rsidR="00A64FB7">
        <w:trPr>
          <w:trHeight w:val="318"/>
        </w:trPr>
        <w:tc>
          <w:tcPr>
            <w:tcW w:w="760" w:type="dxa"/>
            <w:tcBorders>
              <w:left w:val="single" w:sz="8" w:space="0" w:color="auto"/>
            </w:tcBorders>
            <w:vAlign w:val="bottom"/>
          </w:tcPr>
          <w:p w:rsidR="00A64FB7" w:rsidRDefault="009338E9">
            <w:pPr>
              <w:ind w:left="480"/>
              <w:rPr>
                <w:sz w:val="20"/>
                <w:szCs w:val="20"/>
              </w:rPr>
            </w:pPr>
            <w:r>
              <w:rPr>
                <w:rFonts w:eastAsia="Times New Roman"/>
                <w:sz w:val="24"/>
                <w:szCs w:val="24"/>
              </w:rPr>
              <w:t>a)</w:t>
            </w:r>
          </w:p>
        </w:tc>
        <w:tc>
          <w:tcPr>
            <w:tcW w:w="7740" w:type="dxa"/>
            <w:gridSpan w:val="2"/>
            <w:tcBorders>
              <w:right w:val="single" w:sz="8" w:space="0" w:color="auto"/>
            </w:tcBorders>
            <w:vAlign w:val="bottom"/>
          </w:tcPr>
          <w:p w:rsidR="00A64FB7" w:rsidRDefault="009338E9">
            <w:pPr>
              <w:ind w:left="80"/>
              <w:rPr>
                <w:sz w:val="20"/>
                <w:szCs w:val="20"/>
              </w:rPr>
            </w:pPr>
            <w:r>
              <w:rPr>
                <w:rFonts w:eastAsia="Times New Roman"/>
                <w:sz w:val="24"/>
                <w:szCs w:val="24"/>
              </w:rPr>
              <w:t>Index numbers as comparative tool. Stages in the construction of Price Index</w:t>
            </w:r>
          </w:p>
        </w:tc>
        <w:tc>
          <w:tcPr>
            <w:tcW w:w="1360" w:type="dxa"/>
            <w:tcBorders>
              <w:right w:val="single" w:sz="8" w:space="0" w:color="auto"/>
            </w:tcBorders>
            <w:vAlign w:val="bottom"/>
          </w:tcPr>
          <w:p w:rsidR="00A64FB7" w:rsidRDefault="009338E9">
            <w:pPr>
              <w:ind w:left="100"/>
              <w:rPr>
                <w:sz w:val="20"/>
                <w:szCs w:val="20"/>
              </w:rPr>
            </w:pPr>
            <w:r>
              <w:rPr>
                <w:rFonts w:eastAsia="Times New Roman"/>
                <w:b/>
                <w:bCs/>
                <w:sz w:val="24"/>
                <w:szCs w:val="24"/>
              </w:rPr>
              <w:t>Lectures</w:t>
            </w:r>
          </w:p>
        </w:tc>
        <w:tc>
          <w:tcPr>
            <w:tcW w:w="0" w:type="dxa"/>
            <w:vAlign w:val="bottom"/>
          </w:tcPr>
          <w:p w:rsidR="00A64FB7" w:rsidRDefault="00A64FB7">
            <w:pPr>
              <w:rPr>
                <w:sz w:val="1"/>
                <w:szCs w:val="1"/>
              </w:rPr>
            </w:pPr>
          </w:p>
        </w:tc>
      </w:tr>
      <w:tr w:rsidR="00A64FB7">
        <w:trPr>
          <w:trHeight w:val="316"/>
        </w:trPr>
        <w:tc>
          <w:tcPr>
            <w:tcW w:w="760" w:type="dxa"/>
            <w:tcBorders>
              <w:left w:val="single" w:sz="8" w:space="0" w:color="auto"/>
            </w:tcBorders>
            <w:vAlign w:val="bottom"/>
          </w:tcPr>
          <w:p w:rsidR="00A64FB7" w:rsidRDefault="00A64FB7">
            <w:pPr>
              <w:rPr>
                <w:sz w:val="24"/>
                <w:szCs w:val="24"/>
              </w:rPr>
            </w:pPr>
          </w:p>
        </w:tc>
        <w:tc>
          <w:tcPr>
            <w:tcW w:w="2740" w:type="dxa"/>
            <w:vAlign w:val="bottom"/>
          </w:tcPr>
          <w:p w:rsidR="00A64FB7" w:rsidRDefault="009338E9">
            <w:pPr>
              <w:ind w:left="80"/>
              <w:rPr>
                <w:sz w:val="20"/>
                <w:szCs w:val="20"/>
              </w:rPr>
            </w:pPr>
            <w:r>
              <w:rPr>
                <w:rFonts w:eastAsia="Times New Roman"/>
                <w:sz w:val="24"/>
                <w:szCs w:val="24"/>
              </w:rPr>
              <w:t>Numbers.</w:t>
            </w:r>
          </w:p>
        </w:tc>
        <w:tc>
          <w:tcPr>
            <w:tcW w:w="5000" w:type="dxa"/>
            <w:tcBorders>
              <w:right w:val="single" w:sz="8" w:space="0" w:color="auto"/>
            </w:tcBorders>
            <w:vAlign w:val="bottom"/>
          </w:tcPr>
          <w:p w:rsidR="00A64FB7" w:rsidRDefault="00A64FB7">
            <w:pPr>
              <w:rPr>
                <w:sz w:val="24"/>
                <w:szCs w:val="24"/>
              </w:rPr>
            </w:pP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317"/>
        </w:trPr>
        <w:tc>
          <w:tcPr>
            <w:tcW w:w="760" w:type="dxa"/>
            <w:tcBorders>
              <w:left w:val="single" w:sz="8" w:space="0" w:color="auto"/>
            </w:tcBorders>
            <w:vAlign w:val="bottom"/>
          </w:tcPr>
          <w:p w:rsidR="00A64FB7" w:rsidRDefault="009338E9">
            <w:pPr>
              <w:ind w:left="480"/>
              <w:rPr>
                <w:sz w:val="20"/>
                <w:szCs w:val="20"/>
              </w:rPr>
            </w:pPr>
            <w:r>
              <w:rPr>
                <w:rFonts w:eastAsia="Times New Roman"/>
                <w:sz w:val="24"/>
                <w:szCs w:val="24"/>
              </w:rPr>
              <w:t>b)</w:t>
            </w:r>
          </w:p>
        </w:tc>
        <w:tc>
          <w:tcPr>
            <w:tcW w:w="7740" w:type="dxa"/>
            <w:gridSpan w:val="2"/>
            <w:tcBorders>
              <w:right w:val="single" w:sz="8" w:space="0" w:color="auto"/>
            </w:tcBorders>
            <w:vAlign w:val="bottom"/>
          </w:tcPr>
          <w:p w:rsidR="00A64FB7" w:rsidRDefault="009338E9">
            <w:pPr>
              <w:ind w:left="80"/>
              <w:rPr>
                <w:sz w:val="20"/>
                <w:szCs w:val="20"/>
              </w:rPr>
            </w:pPr>
            <w:r>
              <w:rPr>
                <w:rFonts w:eastAsia="Times New Roman"/>
                <w:sz w:val="24"/>
                <w:szCs w:val="24"/>
              </w:rPr>
              <w:t>Measures of Simple and Composite Index Numbers. Laspeyre’s, Paasche’s,</w:t>
            </w: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318"/>
        </w:trPr>
        <w:tc>
          <w:tcPr>
            <w:tcW w:w="760" w:type="dxa"/>
            <w:tcBorders>
              <w:left w:val="single" w:sz="8" w:space="0" w:color="auto"/>
            </w:tcBorders>
            <w:vAlign w:val="bottom"/>
          </w:tcPr>
          <w:p w:rsidR="00A64FB7" w:rsidRDefault="00A64FB7">
            <w:pPr>
              <w:rPr>
                <w:sz w:val="24"/>
                <w:szCs w:val="24"/>
              </w:rPr>
            </w:pPr>
          </w:p>
        </w:tc>
        <w:tc>
          <w:tcPr>
            <w:tcW w:w="7740" w:type="dxa"/>
            <w:gridSpan w:val="2"/>
            <w:tcBorders>
              <w:right w:val="single" w:sz="8" w:space="0" w:color="auto"/>
            </w:tcBorders>
            <w:vAlign w:val="bottom"/>
          </w:tcPr>
          <w:p w:rsidR="00A64FB7" w:rsidRDefault="009338E9">
            <w:pPr>
              <w:ind w:left="80"/>
              <w:rPr>
                <w:sz w:val="20"/>
                <w:szCs w:val="20"/>
              </w:rPr>
            </w:pPr>
            <w:r>
              <w:rPr>
                <w:rFonts w:eastAsia="Times New Roman"/>
                <w:sz w:val="24"/>
                <w:szCs w:val="24"/>
              </w:rPr>
              <w:t>Marshal-Edgeworth’s, Dobisch &amp; Bowley’s and Fisher’s Index Numbers</w:t>
            </w: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317"/>
        </w:trPr>
        <w:tc>
          <w:tcPr>
            <w:tcW w:w="760" w:type="dxa"/>
            <w:tcBorders>
              <w:left w:val="single" w:sz="8" w:space="0" w:color="auto"/>
            </w:tcBorders>
            <w:vAlign w:val="bottom"/>
          </w:tcPr>
          <w:p w:rsidR="00A64FB7" w:rsidRDefault="00A64FB7">
            <w:pPr>
              <w:rPr>
                <w:sz w:val="24"/>
                <w:szCs w:val="24"/>
              </w:rPr>
            </w:pPr>
          </w:p>
        </w:tc>
        <w:tc>
          <w:tcPr>
            <w:tcW w:w="2740" w:type="dxa"/>
            <w:vAlign w:val="bottom"/>
          </w:tcPr>
          <w:p w:rsidR="00A64FB7" w:rsidRDefault="009338E9">
            <w:pPr>
              <w:ind w:left="80"/>
              <w:rPr>
                <w:sz w:val="20"/>
                <w:szCs w:val="20"/>
              </w:rPr>
            </w:pPr>
            <w:r>
              <w:rPr>
                <w:rFonts w:eastAsia="Times New Roman"/>
                <w:sz w:val="24"/>
                <w:szCs w:val="24"/>
              </w:rPr>
              <w:t>formula.</w:t>
            </w:r>
          </w:p>
        </w:tc>
        <w:tc>
          <w:tcPr>
            <w:tcW w:w="5000" w:type="dxa"/>
            <w:tcBorders>
              <w:right w:val="single" w:sz="8" w:space="0" w:color="auto"/>
            </w:tcBorders>
            <w:vAlign w:val="bottom"/>
          </w:tcPr>
          <w:p w:rsidR="00A64FB7" w:rsidRDefault="00A64FB7">
            <w:pPr>
              <w:rPr>
                <w:sz w:val="24"/>
                <w:szCs w:val="24"/>
              </w:rPr>
            </w:pP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318"/>
        </w:trPr>
        <w:tc>
          <w:tcPr>
            <w:tcW w:w="760" w:type="dxa"/>
            <w:tcBorders>
              <w:left w:val="single" w:sz="8" w:space="0" w:color="auto"/>
            </w:tcBorders>
            <w:vAlign w:val="bottom"/>
          </w:tcPr>
          <w:p w:rsidR="00A64FB7" w:rsidRDefault="009338E9">
            <w:pPr>
              <w:ind w:left="480"/>
              <w:rPr>
                <w:sz w:val="20"/>
                <w:szCs w:val="20"/>
              </w:rPr>
            </w:pPr>
            <w:r>
              <w:rPr>
                <w:rFonts w:eastAsia="Times New Roman"/>
                <w:sz w:val="24"/>
                <w:szCs w:val="24"/>
              </w:rPr>
              <w:t>c)</w:t>
            </w:r>
          </w:p>
        </w:tc>
        <w:tc>
          <w:tcPr>
            <w:tcW w:w="7740" w:type="dxa"/>
            <w:gridSpan w:val="2"/>
            <w:tcBorders>
              <w:right w:val="single" w:sz="8" w:space="0" w:color="auto"/>
            </w:tcBorders>
            <w:vAlign w:val="bottom"/>
          </w:tcPr>
          <w:p w:rsidR="00A64FB7" w:rsidRDefault="009338E9">
            <w:pPr>
              <w:ind w:left="80"/>
              <w:rPr>
                <w:sz w:val="20"/>
                <w:szCs w:val="20"/>
              </w:rPr>
            </w:pPr>
            <w:r>
              <w:rPr>
                <w:rFonts w:eastAsia="Times New Roman"/>
                <w:sz w:val="24"/>
                <w:szCs w:val="24"/>
              </w:rPr>
              <w:t>Quantity Index Numbers and Value Index Numbers Time reversal test,Factor</w:t>
            </w: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317"/>
        </w:trPr>
        <w:tc>
          <w:tcPr>
            <w:tcW w:w="760" w:type="dxa"/>
            <w:tcBorders>
              <w:left w:val="single" w:sz="8" w:space="0" w:color="auto"/>
            </w:tcBorders>
            <w:vAlign w:val="bottom"/>
          </w:tcPr>
          <w:p w:rsidR="00A64FB7" w:rsidRDefault="00A64FB7">
            <w:pPr>
              <w:rPr>
                <w:sz w:val="24"/>
                <w:szCs w:val="24"/>
              </w:rPr>
            </w:pPr>
          </w:p>
        </w:tc>
        <w:tc>
          <w:tcPr>
            <w:tcW w:w="2740" w:type="dxa"/>
            <w:vAlign w:val="bottom"/>
          </w:tcPr>
          <w:p w:rsidR="00A64FB7" w:rsidRDefault="009338E9">
            <w:pPr>
              <w:ind w:left="80"/>
              <w:rPr>
                <w:sz w:val="20"/>
                <w:szCs w:val="20"/>
              </w:rPr>
            </w:pPr>
            <w:r>
              <w:rPr>
                <w:rFonts w:eastAsia="Times New Roman"/>
                <w:sz w:val="24"/>
                <w:szCs w:val="24"/>
              </w:rPr>
              <w:t>reversal test, Circular test.</w:t>
            </w:r>
          </w:p>
        </w:tc>
        <w:tc>
          <w:tcPr>
            <w:tcW w:w="5000" w:type="dxa"/>
            <w:tcBorders>
              <w:right w:val="single" w:sz="8" w:space="0" w:color="auto"/>
            </w:tcBorders>
            <w:vAlign w:val="bottom"/>
          </w:tcPr>
          <w:p w:rsidR="00A64FB7" w:rsidRDefault="00A64FB7">
            <w:pPr>
              <w:rPr>
                <w:sz w:val="24"/>
                <w:szCs w:val="24"/>
              </w:rPr>
            </w:pP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318"/>
        </w:trPr>
        <w:tc>
          <w:tcPr>
            <w:tcW w:w="760" w:type="dxa"/>
            <w:tcBorders>
              <w:left w:val="single" w:sz="8" w:space="0" w:color="auto"/>
            </w:tcBorders>
            <w:vAlign w:val="bottom"/>
          </w:tcPr>
          <w:p w:rsidR="00A64FB7" w:rsidRDefault="009338E9">
            <w:pPr>
              <w:ind w:left="480"/>
              <w:rPr>
                <w:sz w:val="20"/>
                <w:szCs w:val="20"/>
              </w:rPr>
            </w:pPr>
            <w:r>
              <w:rPr>
                <w:rFonts w:eastAsia="Times New Roman"/>
                <w:sz w:val="24"/>
                <w:szCs w:val="24"/>
              </w:rPr>
              <w:t>d)</w:t>
            </w:r>
          </w:p>
        </w:tc>
        <w:tc>
          <w:tcPr>
            <w:tcW w:w="7740" w:type="dxa"/>
            <w:gridSpan w:val="2"/>
            <w:tcBorders>
              <w:right w:val="single" w:sz="8" w:space="0" w:color="auto"/>
            </w:tcBorders>
            <w:vAlign w:val="bottom"/>
          </w:tcPr>
          <w:p w:rsidR="00A64FB7" w:rsidRDefault="009338E9">
            <w:pPr>
              <w:ind w:left="80"/>
              <w:rPr>
                <w:sz w:val="20"/>
                <w:szCs w:val="20"/>
              </w:rPr>
            </w:pPr>
            <w:r>
              <w:rPr>
                <w:rFonts w:eastAsia="Times New Roman"/>
                <w:sz w:val="24"/>
                <w:szCs w:val="24"/>
              </w:rPr>
              <w:t>Fixed base Index Numbers, Chain base Index Numbers.Base shifting, splicing</w:t>
            </w: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317"/>
        </w:trPr>
        <w:tc>
          <w:tcPr>
            <w:tcW w:w="760" w:type="dxa"/>
            <w:tcBorders>
              <w:left w:val="single" w:sz="8" w:space="0" w:color="auto"/>
            </w:tcBorders>
            <w:vAlign w:val="bottom"/>
          </w:tcPr>
          <w:p w:rsidR="00A64FB7" w:rsidRDefault="00A64FB7">
            <w:pPr>
              <w:rPr>
                <w:sz w:val="24"/>
                <w:szCs w:val="24"/>
              </w:rPr>
            </w:pPr>
          </w:p>
        </w:tc>
        <w:tc>
          <w:tcPr>
            <w:tcW w:w="2740" w:type="dxa"/>
            <w:vAlign w:val="bottom"/>
          </w:tcPr>
          <w:p w:rsidR="00A64FB7" w:rsidRDefault="009338E9">
            <w:pPr>
              <w:ind w:left="80"/>
              <w:rPr>
                <w:sz w:val="20"/>
                <w:szCs w:val="20"/>
              </w:rPr>
            </w:pPr>
            <w:r>
              <w:rPr>
                <w:rFonts w:eastAsia="Times New Roman"/>
                <w:sz w:val="24"/>
                <w:szCs w:val="24"/>
              </w:rPr>
              <w:t>and deflating.</w:t>
            </w:r>
          </w:p>
        </w:tc>
        <w:tc>
          <w:tcPr>
            <w:tcW w:w="5000" w:type="dxa"/>
            <w:tcBorders>
              <w:right w:val="single" w:sz="8" w:space="0" w:color="auto"/>
            </w:tcBorders>
            <w:vAlign w:val="bottom"/>
          </w:tcPr>
          <w:p w:rsidR="00A64FB7" w:rsidRDefault="00A64FB7">
            <w:pPr>
              <w:rPr>
                <w:sz w:val="24"/>
                <w:szCs w:val="24"/>
              </w:rPr>
            </w:pP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318"/>
        </w:trPr>
        <w:tc>
          <w:tcPr>
            <w:tcW w:w="760" w:type="dxa"/>
            <w:tcBorders>
              <w:left w:val="single" w:sz="8" w:space="0" w:color="auto"/>
            </w:tcBorders>
            <w:vAlign w:val="bottom"/>
          </w:tcPr>
          <w:p w:rsidR="00A64FB7" w:rsidRDefault="009338E9">
            <w:pPr>
              <w:ind w:left="480"/>
              <w:rPr>
                <w:sz w:val="20"/>
                <w:szCs w:val="20"/>
              </w:rPr>
            </w:pPr>
            <w:r>
              <w:rPr>
                <w:rFonts w:eastAsia="Times New Roman"/>
                <w:sz w:val="24"/>
                <w:szCs w:val="24"/>
              </w:rPr>
              <w:t>e)</w:t>
            </w:r>
          </w:p>
        </w:tc>
        <w:tc>
          <w:tcPr>
            <w:tcW w:w="7740" w:type="dxa"/>
            <w:gridSpan w:val="2"/>
            <w:tcBorders>
              <w:right w:val="single" w:sz="8" w:space="0" w:color="auto"/>
            </w:tcBorders>
            <w:vAlign w:val="bottom"/>
          </w:tcPr>
          <w:p w:rsidR="00A64FB7" w:rsidRDefault="009338E9">
            <w:pPr>
              <w:ind w:left="80"/>
              <w:rPr>
                <w:sz w:val="20"/>
                <w:szCs w:val="20"/>
              </w:rPr>
            </w:pPr>
            <w:r>
              <w:rPr>
                <w:rFonts w:eastAsia="Times New Roman"/>
                <w:sz w:val="24"/>
                <w:szCs w:val="24"/>
              </w:rPr>
              <w:t>Cost of Living Index Number.Concept of Real Income based on Wholesale</w:t>
            </w: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317"/>
        </w:trPr>
        <w:tc>
          <w:tcPr>
            <w:tcW w:w="760" w:type="dxa"/>
            <w:tcBorders>
              <w:left w:val="single" w:sz="8" w:space="0" w:color="auto"/>
            </w:tcBorders>
            <w:vAlign w:val="bottom"/>
          </w:tcPr>
          <w:p w:rsidR="00A64FB7" w:rsidRDefault="00A64FB7">
            <w:pPr>
              <w:rPr>
                <w:sz w:val="24"/>
                <w:szCs w:val="24"/>
              </w:rPr>
            </w:pPr>
          </w:p>
        </w:tc>
        <w:tc>
          <w:tcPr>
            <w:tcW w:w="2740" w:type="dxa"/>
            <w:vAlign w:val="bottom"/>
          </w:tcPr>
          <w:p w:rsidR="00A64FB7" w:rsidRDefault="009338E9">
            <w:pPr>
              <w:ind w:left="80"/>
              <w:rPr>
                <w:sz w:val="20"/>
                <w:szCs w:val="20"/>
              </w:rPr>
            </w:pPr>
            <w:r>
              <w:rPr>
                <w:rFonts w:eastAsia="Times New Roman"/>
                <w:sz w:val="24"/>
                <w:szCs w:val="24"/>
              </w:rPr>
              <w:t>Price Index Number</w:t>
            </w:r>
          </w:p>
        </w:tc>
        <w:tc>
          <w:tcPr>
            <w:tcW w:w="5000" w:type="dxa"/>
            <w:tcBorders>
              <w:right w:val="single" w:sz="8" w:space="0" w:color="auto"/>
            </w:tcBorders>
            <w:vAlign w:val="bottom"/>
          </w:tcPr>
          <w:p w:rsidR="00A64FB7" w:rsidRDefault="00A64FB7">
            <w:pPr>
              <w:rPr>
                <w:sz w:val="24"/>
                <w:szCs w:val="24"/>
              </w:rPr>
            </w:pPr>
          </w:p>
        </w:tc>
        <w:tc>
          <w:tcPr>
            <w:tcW w:w="1360" w:type="dxa"/>
            <w:tcBorders>
              <w:right w:val="single" w:sz="8" w:space="0" w:color="auto"/>
            </w:tcBorders>
            <w:vAlign w:val="bottom"/>
          </w:tcPr>
          <w:p w:rsidR="00A64FB7" w:rsidRDefault="00A64FB7">
            <w:pPr>
              <w:rPr>
                <w:sz w:val="24"/>
                <w:szCs w:val="24"/>
              </w:rPr>
            </w:pPr>
          </w:p>
        </w:tc>
        <w:tc>
          <w:tcPr>
            <w:tcW w:w="0" w:type="dxa"/>
            <w:vAlign w:val="bottom"/>
          </w:tcPr>
          <w:p w:rsidR="00A64FB7" w:rsidRDefault="00A64FB7">
            <w:pPr>
              <w:rPr>
                <w:sz w:val="1"/>
                <w:szCs w:val="1"/>
              </w:rPr>
            </w:pPr>
          </w:p>
        </w:tc>
      </w:tr>
      <w:tr w:rsidR="00A64FB7">
        <w:trPr>
          <w:trHeight w:val="24"/>
        </w:trPr>
        <w:tc>
          <w:tcPr>
            <w:tcW w:w="760" w:type="dxa"/>
            <w:tcBorders>
              <w:left w:val="single" w:sz="8" w:space="0" w:color="auto"/>
              <w:bottom w:val="single" w:sz="8" w:space="0" w:color="auto"/>
            </w:tcBorders>
            <w:vAlign w:val="bottom"/>
          </w:tcPr>
          <w:p w:rsidR="00A64FB7" w:rsidRDefault="00A64FB7">
            <w:pPr>
              <w:rPr>
                <w:sz w:val="2"/>
                <w:szCs w:val="2"/>
              </w:rPr>
            </w:pPr>
          </w:p>
        </w:tc>
        <w:tc>
          <w:tcPr>
            <w:tcW w:w="2740" w:type="dxa"/>
            <w:tcBorders>
              <w:bottom w:val="single" w:sz="8" w:space="0" w:color="auto"/>
            </w:tcBorders>
            <w:vAlign w:val="bottom"/>
          </w:tcPr>
          <w:p w:rsidR="00A64FB7" w:rsidRDefault="00A64FB7">
            <w:pPr>
              <w:rPr>
                <w:sz w:val="2"/>
                <w:szCs w:val="2"/>
              </w:rPr>
            </w:pPr>
          </w:p>
        </w:tc>
        <w:tc>
          <w:tcPr>
            <w:tcW w:w="5000" w:type="dxa"/>
            <w:tcBorders>
              <w:bottom w:val="single" w:sz="8" w:space="0" w:color="auto"/>
              <w:right w:val="single" w:sz="8" w:space="0" w:color="auto"/>
            </w:tcBorders>
            <w:vAlign w:val="bottom"/>
          </w:tcPr>
          <w:p w:rsidR="00A64FB7" w:rsidRDefault="00A64FB7">
            <w:pPr>
              <w:rPr>
                <w:sz w:val="2"/>
                <w:szCs w:val="2"/>
              </w:rPr>
            </w:pPr>
          </w:p>
        </w:tc>
        <w:tc>
          <w:tcPr>
            <w:tcW w:w="1360" w:type="dxa"/>
            <w:tcBorders>
              <w:bottom w:val="single" w:sz="8" w:space="0" w:color="auto"/>
              <w:right w:val="single" w:sz="8" w:space="0" w:color="auto"/>
            </w:tcBorders>
            <w:vAlign w:val="bottom"/>
          </w:tcPr>
          <w:p w:rsidR="00A64FB7" w:rsidRDefault="00A64FB7">
            <w:pPr>
              <w:rPr>
                <w:sz w:val="2"/>
                <w:szCs w:val="2"/>
              </w:rPr>
            </w:pPr>
          </w:p>
        </w:tc>
        <w:tc>
          <w:tcPr>
            <w:tcW w:w="0" w:type="dxa"/>
            <w:vAlign w:val="bottom"/>
          </w:tcPr>
          <w:p w:rsidR="00A64FB7" w:rsidRDefault="00A64FB7">
            <w:pPr>
              <w:rPr>
                <w:sz w:val="1"/>
                <w:szCs w:val="1"/>
              </w:rPr>
            </w:pPr>
          </w:p>
        </w:tc>
      </w:tr>
    </w:tbl>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331" w:lineRule="exact"/>
        <w:rPr>
          <w:sz w:val="20"/>
          <w:szCs w:val="20"/>
        </w:rPr>
      </w:pPr>
    </w:p>
    <w:p w:rsidR="00A64FB7" w:rsidRDefault="009338E9">
      <w:pPr>
        <w:ind w:right="240"/>
        <w:jc w:val="center"/>
        <w:rPr>
          <w:sz w:val="20"/>
          <w:szCs w:val="20"/>
        </w:rPr>
      </w:pPr>
      <w:r>
        <w:rPr>
          <w:rFonts w:ascii="Calibri" w:eastAsia="Calibri" w:hAnsi="Calibri" w:cs="Calibri"/>
        </w:rPr>
        <w:t>2</w:t>
      </w:r>
    </w:p>
    <w:p w:rsidR="00A64FB7" w:rsidRDefault="00A64FB7">
      <w:pPr>
        <w:sectPr w:rsidR="00A64FB7">
          <w:pgSz w:w="12240" w:h="15840"/>
          <w:pgMar w:top="1440" w:right="1080" w:bottom="427" w:left="1320" w:header="0" w:footer="0" w:gutter="0"/>
          <w:cols w:space="720" w:equalWidth="0">
            <w:col w:w="9840"/>
          </w:cols>
        </w:sectPr>
      </w:pPr>
    </w:p>
    <w:p w:rsidR="00A64FB7" w:rsidRDefault="00A64FB7">
      <w:pPr>
        <w:spacing w:line="200" w:lineRule="exact"/>
        <w:rPr>
          <w:sz w:val="20"/>
          <w:szCs w:val="20"/>
        </w:rPr>
      </w:pPr>
      <w:bookmarkStart w:id="3" w:name="page4"/>
      <w:bookmarkEnd w:id="3"/>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13" w:lineRule="exact"/>
        <w:rPr>
          <w:sz w:val="20"/>
          <w:szCs w:val="20"/>
        </w:rPr>
      </w:pPr>
    </w:p>
    <w:p w:rsidR="00A64FB7" w:rsidRDefault="009338E9">
      <w:pPr>
        <w:rPr>
          <w:sz w:val="20"/>
          <w:szCs w:val="20"/>
        </w:rPr>
      </w:pPr>
      <w:r>
        <w:rPr>
          <w:rFonts w:eastAsia="Times New Roman"/>
          <w:b/>
          <w:bCs/>
          <w:sz w:val="24"/>
          <w:szCs w:val="24"/>
        </w:rPr>
        <w:t>SEMESTER I : Practicals</w:t>
      </w:r>
    </w:p>
    <w:p w:rsidR="00A64FB7" w:rsidRDefault="00A64FB7">
      <w:pPr>
        <w:spacing w:line="241" w:lineRule="exact"/>
        <w:rPr>
          <w:sz w:val="20"/>
          <w:szCs w:val="20"/>
        </w:rPr>
      </w:pPr>
    </w:p>
    <w:p w:rsidR="00A64FB7" w:rsidRDefault="009338E9">
      <w:pPr>
        <w:numPr>
          <w:ilvl w:val="0"/>
          <w:numId w:val="3"/>
        </w:numPr>
        <w:tabs>
          <w:tab w:val="left" w:pos="720"/>
        </w:tabs>
        <w:ind w:left="720" w:hanging="360"/>
        <w:rPr>
          <w:rFonts w:eastAsia="Times New Roman"/>
          <w:b/>
          <w:bCs/>
          <w:sz w:val="24"/>
          <w:szCs w:val="24"/>
        </w:rPr>
      </w:pPr>
      <w:r>
        <w:rPr>
          <w:rFonts w:eastAsia="Times New Roman"/>
          <w:b/>
          <w:bCs/>
          <w:sz w:val="24"/>
          <w:szCs w:val="24"/>
        </w:rPr>
        <w:t>Tabulation</w:t>
      </w:r>
    </w:p>
    <w:p w:rsidR="00A64FB7" w:rsidRDefault="00A64FB7">
      <w:pPr>
        <w:spacing w:line="133" w:lineRule="exact"/>
        <w:rPr>
          <w:rFonts w:eastAsia="Times New Roman"/>
          <w:b/>
          <w:bCs/>
          <w:sz w:val="24"/>
          <w:szCs w:val="24"/>
        </w:rPr>
      </w:pPr>
    </w:p>
    <w:p w:rsidR="00A64FB7" w:rsidRDefault="009338E9">
      <w:pPr>
        <w:numPr>
          <w:ilvl w:val="0"/>
          <w:numId w:val="3"/>
        </w:numPr>
        <w:tabs>
          <w:tab w:val="left" w:pos="720"/>
        </w:tabs>
        <w:ind w:left="720" w:hanging="360"/>
        <w:rPr>
          <w:rFonts w:eastAsia="Times New Roman"/>
          <w:b/>
          <w:bCs/>
          <w:sz w:val="24"/>
          <w:szCs w:val="24"/>
        </w:rPr>
      </w:pPr>
      <w:r>
        <w:rPr>
          <w:rFonts w:eastAsia="Times New Roman"/>
          <w:b/>
          <w:bCs/>
          <w:sz w:val="24"/>
          <w:szCs w:val="24"/>
        </w:rPr>
        <w:t>Attributes</w:t>
      </w:r>
    </w:p>
    <w:p w:rsidR="00A64FB7" w:rsidRDefault="00A64FB7">
      <w:pPr>
        <w:spacing w:line="132" w:lineRule="exact"/>
        <w:rPr>
          <w:rFonts w:eastAsia="Times New Roman"/>
          <w:b/>
          <w:bCs/>
          <w:sz w:val="24"/>
          <w:szCs w:val="24"/>
        </w:rPr>
      </w:pPr>
    </w:p>
    <w:p w:rsidR="00A64FB7" w:rsidRDefault="009338E9">
      <w:pPr>
        <w:numPr>
          <w:ilvl w:val="0"/>
          <w:numId w:val="3"/>
        </w:numPr>
        <w:tabs>
          <w:tab w:val="left" w:pos="720"/>
        </w:tabs>
        <w:ind w:left="720" w:hanging="360"/>
        <w:rPr>
          <w:rFonts w:eastAsia="Times New Roman"/>
          <w:b/>
          <w:bCs/>
          <w:sz w:val="24"/>
          <w:szCs w:val="24"/>
        </w:rPr>
      </w:pPr>
      <w:r>
        <w:rPr>
          <w:rFonts w:eastAsia="Times New Roman"/>
          <w:b/>
          <w:bCs/>
          <w:sz w:val="24"/>
          <w:szCs w:val="24"/>
        </w:rPr>
        <w:t>Classification of Data</w:t>
      </w:r>
    </w:p>
    <w:p w:rsidR="00A64FB7" w:rsidRDefault="00A64FB7">
      <w:pPr>
        <w:spacing w:line="132" w:lineRule="exact"/>
        <w:rPr>
          <w:rFonts w:eastAsia="Times New Roman"/>
          <w:b/>
          <w:bCs/>
          <w:sz w:val="24"/>
          <w:szCs w:val="24"/>
        </w:rPr>
      </w:pPr>
    </w:p>
    <w:p w:rsidR="00A64FB7" w:rsidRDefault="009338E9">
      <w:pPr>
        <w:numPr>
          <w:ilvl w:val="0"/>
          <w:numId w:val="3"/>
        </w:numPr>
        <w:tabs>
          <w:tab w:val="left" w:pos="720"/>
        </w:tabs>
        <w:ind w:left="720" w:hanging="360"/>
        <w:rPr>
          <w:rFonts w:eastAsia="Times New Roman"/>
          <w:b/>
          <w:bCs/>
          <w:sz w:val="24"/>
          <w:szCs w:val="24"/>
        </w:rPr>
      </w:pPr>
      <w:r>
        <w:rPr>
          <w:rFonts w:eastAsia="Times New Roman"/>
          <w:b/>
          <w:bCs/>
          <w:sz w:val="24"/>
          <w:szCs w:val="24"/>
        </w:rPr>
        <w:t>Diagrammatic representation.</w:t>
      </w:r>
    </w:p>
    <w:p w:rsidR="00A64FB7" w:rsidRDefault="00A64FB7">
      <w:pPr>
        <w:spacing w:line="132" w:lineRule="exact"/>
        <w:rPr>
          <w:rFonts w:eastAsia="Times New Roman"/>
          <w:b/>
          <w:bCs/>
          <w:sz w:val="24"/>
          <w:szCs w:val="24"/>
        </w:rPr>
      </w:pPr>
    </w:p>
    <w:p w:rsidR="00A64FB7" w:rsidRDefault="009338E9">
      <w:pPr>
        <w:numPr>
          <w:ilvl w:val="0"/>
          <w:numId w:val="3"/>
        </w:numPr>
        <w:tabs>
          <w:tab w:val="left" w:pos="720"/>
        </w:tabs>
        <w:ind w:left="720" w:hanging="360"/>
        <w:rPr>
          <w:rFonts w:eastAsia="Times New Roman"/>
          <w:b/>
          <w:bCs/>
          <w:sz w:val="24"/>
          <w:szCs w:val="24"/>
        </w:rPr>
      </w:pPr>
      <w:r>
        <w:rPr>
          <w:rFonts w:eastAsia="Times New Roman"/>
          <w:b/>
          <w:bCs/>
          <w:sz w:val="24"/>
          <w:szCs w:val="24"/>
        </w:rPr>
        <w:t>Measures of central tendency</w:t>
      </w:r>
    </w:p>
    <w:p w:rsidR="00A64FB7" w:rsidRDefault="00A64FB7">
      <w:pPr>
        <w:spacing w:line="132" w:lineRule="exact"/>
        <w:rPr>
          <w:rFonts w:eastAsia="Times New Roman"/>
          <w:b/>
          <w:bCs/>
          <w:sz w:val="24"/>
          <w:szCs w:val="24"/>
        </w:rPr>
      </w:pPr>
    </w:p>
    <w:p w:rsidR="00A64FB7" w:rsidRDefault="009338E9">
      <w:pPr>
        <w:numPr>
          <w:ilvl w:val="0"/>
          <w:numId w:val="3"/>
        </w:numPr>
        <w:tabs>
          <w:tab w:val="left" w:pos="720"/>
        </w:tabs>
        <w:ind w:left="720" w:hanging="360"/>
        <w:rPr>
          <w:rFonts w:eastAsia="Times New Roman"/>
          <w:b/>
          <w:bCs/>
          <w:sz w:val="24"/>
          <w:szCs w:val="24"/>
        </w:rPr>
      </w:pPr>
      <w:r>
        <w:rPr>
          <w:rFonts w:eastAsia="Times New Roman"/>
          <w:b/>
          <w:bCs/>
          <w:sz w:val="24"/>
          <w:szCs w:val="24"/>
        </w:rPr>
        <w:t>Measures of dispersion</w:t>
      </w:r>
    </w:p>
    <w:p w:rsidR="00A64FB7" w:rsidRDefault="00A64FB7">
      <w:pPr>
        <w:spacing w:line="133" w:lineRule="exact"/>
        <w:rPr>
          <w:rFonts w:eastAsia="Times New Roman"/>
          <w:b/>
          <w:bCs/>
          <w:sz w:val="24"/>
          <w:szCs w:val="24"/>
        </w:rPr>
      </w:pPr>
    </w:p>
    <w:p w:rsidR="00A64FB7" w:rsidRDefault="009338E9">
      <w:pPr>
        <w:numPr>
          <w:ilvl w:val="0"/>
          <w:numId w:val="3"/>
        </w:numPr>
        <w:tabs>
          <w:tab w:val="left" w:pos="720"/>
        </w:tabs>
        <w:ind w:left="720" w:hanging="360"/>
        <w:rPr>
          <w:rFonts w:eastAsia="Times New Roman"/>
          <w:b/>
          <w:bCs/>
          <w:sz w:val="24"/>
          <w:szCs w:val="24"/>
        </w:rPr>
      </w:pPr>
      <w:r>
        <w:rPr>
          <w:rFonts w:eastAsia="Times New Roman"/>
          <w:b/>
          <w:bCs/>
          <w:sz w:val="24"/>
          <w:szCs w:val="24"/>
        </w:rPr>
        <w:t>Practical using Excel and R</w:t>
      </w:r>
    </w:p>
    <w:p w:rsidR="00A64FB7" w:rsidRDefault="00A64FB7">
      <w:pPr>
        <w:spacing w:line="132" w:lineRule="exact"/>
        <w:rPr>
          <w:rFonts w:eastAsia="Times New Roman"/>
          <w:b/>
          <w:bCs/>
          <w:sz w:val="24"/>
          <w:szCs w:val="24"/>
        </w:rPr>
      </w:pPr>
    </w:p>
    <w:p w:rsidR="00A64FB7" w:rsidRDefault="009338E9">
      <w:pPr>
        <w:spacing w:line="354" w:lineRule="auto"/>
        <w:ind w:left="720" w:right="2700"/>
        <w:rPr>
          <w:rFonts w:eastAsia="Times New Roman"/>
          <w:b/>
          <w:bCs/>
          <w:sz w:val="24"/>
          <w:szCs w:val="24"/>
        </w:rPr>
      </w:pPr>
      <w:r>
        <w:rPr>
          <w:rFonts w:eastAsia="Times New Roman"/>
          <w:b/>
          <w:bCs/>
          <w:sz w:val="24"/>
          <w:szCs w:val="24"/>
        </w:rPr>
        <w:t>i)Classification of Data and Diagrammatic representation. ii)Measures of central tendency</w:t>
      </w:r>
    </w:p>
    <w:p w:rsidR="00A64FB7" w:rsidRDefault="00A64FB7">
      <w:pPr>
        <w:spacing w:line="1" w:lineRule="exact"/>
        <w:rPr>
          <w:rFonts w:eastAsia="Times New Roman"/>
          <w:b/>
          <w:bCs/>
          <w:sz w:val="24"/>
          <w:szCs w:val="24"/>
        </w:rPr>
      </w:pPr>
    </w:p>
    <w:p w:rsidR="00A64FB7" w:rsidRDefault="009338E9">
      <w:pPr>
        <w:ind w:left="720"/>
        <w:rPr>
          <w:rFonts w:eastAsia="Times New Roman"/>
          <w:b/>
          <w:bCs/>
          <w:sz w:val="24"/>
          <w:szCs w:val="24"/>
        </w:rPr>
      </w:pPr>
      <w:r>
        <w:rPr>
          <w:rFonts w:eastAsia="Times New Roman"/>
          <w:b/>
          <w:bCs/>
          <w:sz w:val="24"/>
          <w:szCs w:val="24"/>
        </w:rPr>
        <w:t>iii)Measures of dispersion</w:t>
      </w:r>
    </w:p>
    <w:p w:rsidR="00A64FB7" w:rsidRDefault="00A64FB7">
      <w:pPr>
        <w:spacing w:line="319" w:lineRule="exact"/>
        <w:rPr>
          <w:sz w:val="20"/>
          <w:szCs w:val="20"/>
        </w:rPr>
      </w:pPr>
    </w:p>
    <w:p w:rsidR="00A64FB7" w:rsidRDefault="009338E9">
      <w:pPr>
        <w:rPr>
          <w:sz w:val="20"/>
          <w:szCs w:val="20"/>
        </w:rPr>
      </w:pPr>
      <w:r>
        <w:rPr>
          <w:rFonts w:eastAsia="Times New Roman"/>
          <w:b/>
          <w:bCs/>
          <w:sz w:val="24"/>
          <w:szCs w:val="24"/>
        </w:rPr>
        <w:t>SEMESTER II: Practicals</w:t>
      </w:r>
    </w:p>
    <w:p w:rsidR="00A64FB7" w:rsidRDefault="00A64FB7">
      <w:pPr>
        <w:spacing w:line="241" w:lineRule="exact"/>
        <w:rPr>
          <w:sz w:val="20"/>
          <w:szCs w:val="20"/>
        </w:rPr>
      </w:pPr>
    </w:p>
    <w:p w:rsidR="00A64FB7" w:rsidRDefault="009338E9">
      <w:pPr>
        <w:numPr>
          <w:ilvl w:val="0"/>
          <w:numId w:val="4"/>
        </w:numPr>
        <w:tabs>
          <w:tab w:val="left" w:pos="720"/>
        </w:tabs>
        <w:ind w:left="720" w:hanging="360"/>
        <w:rPr>
          <w:rFonts w:eastAsia="Times New Roman"/>
          <w:b/>
          <w:bCs/>
          <w:sz w:val="24"/>
          <w:szCs w:val="24"/>
        </w:rPr>
      </w:pPr>
      <w:r>
        <w:rPr>
          <w:rFonts w:eastAsia="Times New Roman"/>
          <w:b/>
          <w:bCs/>
          <w:sz w:val="24"/>
          <w:szCs w:val="24"/>
        </w:rPr>
        <w:t>Correlation analysis</w:t>
      </w:r>
    </w:p>
    <w:p w:rsidR="00A64FB7" w:rsidRDefault="00A64FB7">
      <w:pPr>
        <w:spacing w:line="132" w:lineRule="exact"/>
        <w:rPr>
          <w:rFonts w:eastAsia="Times New Roman"/>
          <w:b/>
          <w:bCs/>
          <w:sz w:val="24"/>
          <w:szCs w:val="24"/>
        </w:rPr>
      </w:pPr>
    </w:p>
    <w:p w:rsidR="00A64FB7" w:rsidRDefault="009338E9">
      <w:pPr>
        <w:numPr>
          <w:ilvl w:val="0"/>
          <w:numId w:val="4"/>
        </w:numPr>
        <w:tabs>
          <w:tab w:val="left" w:pos="720"/>
        </w:tabs>
        <w:ind w:left="720" w:hanging="360"/>
        <w:rPr>
          <w:rFonts w:eastAsia="Times New Roman"/>
          <w:b/>
          <w:bCs/>
          <w:sz w:val="24"/>
          <w:szCs w:val="24"/>
        </w:rPr>
      </w:pPr>
      <w:r>
        <w:rPr>
          <w:rFonts w:eastAsia="Times New Roman"/>
          <w:b/>
          <w:bCs/>
          <w:sz w:val="24"/>
          <w:szCs w:val="24"/>
        </w:rPr>
        <w:t>Regression analysis</w:t>
      </w:r>
    </w:p>
    <w:p w:rsidR="00A64FB7" w:rsidRDefault="00A64FB7">
      <w:pPr>
        <w:spacing w:line="133" w:lineRule="exact"/>
        <w:rPr>
          <w:rFonts w:eastAsia="Times New Roman"/>
          <w:b/>
          <w:bCs/>
          <w:sz w:val="24"/>
          <w:szCs w:val="24"/>
        </w:rPr>
      </w:pPr>
    </w:p>
    <w:p w:rsidR="00A64FB7" w:rsidRDefault="009338E9">
      <w:pPr>
        <w:numPr>
          <w:ilvl w:val="0"/>
          <w:numId w:val="4"/>
        </w:numPr>
        <w:tabs>
          <w:tab w:val="left" w:pos="720"/>
        </w:tabs>
        <w:ind w:left="720" w:hanging="360"/>
        <w:rPr>
          <w:rFonts w:eastAsia="Times New Roman"/>
          <w:b/>
          <w:bCs/>
          <w:sz w:val="24"/>
          <w:szCs w:val="24"/>
        </w:rPr>
      </w:pPr>
      <w:r>
        <w:rPr>
          <w:rFonts w:eastAsia="Times New Roman"/>
          <w:b/>
          <w:bCs/>
          <w:sz w:val="24"/>
          <w:szCs w:val="24"/>
        </w:rPr>
        <w:t>Fitting of curve</w:t>
      </w:r>
    </w:p>
    <w:p w:rsidR="00A64FB7" w:rsidRDefault="00A64FB7">
      <w:pPr>
        <w:spacing w:line="132" w:lineRule="exact"/>
        <w:rPr>
          <w:rFonts w:eastAsia="Times New Roman"/>
          <w:b/>
          <w:bCs/>
          <w:sz w:val="24"/>
          <w:szCs w:val="24"/>
        </w:rPr>
      </w:pPr>
    </w:p>
    <w:p w:rsidR="00A64FB7" w:rsidRDefault="009338E9">
      <w:pPr>
        <w:numPr>
          <w:ilvl w:val="0"/>
          <w:numId w:val="4"/>
        </w:numPr>
        <w:tabs>
          <w:tab w:val="left" w:pos="720"/>
        </w:tabs>
        <w:ind w:left="720" w:hanging="360"/>
        <w:rPr>
          <w:rFonts w:eastAsia="Times New Roman"/>
          <w:b/>
          <w:bCs/>
          <w:sz w:val="24"/>
          <w:szCs w:val="24"/>
        </w:rPr>
      </w:pPr>
      <w:r>
        <w:rPr>
          <w:rFonts w:eastAsia="Times New Roman"/>
          <w:b/>
          <w:bCs/>
          <w:sz w:val="24"/>
          <w:szCs w:val="24"/>
        </w:rPr>
        <w:t>Time series</w:t>
      </w:r>
    </w:p>
    <w:p w:rsidR="00A64FB7" w:rsidRDefault="00A64FB7">
      <w:pPr>
        <w:spacing w:line="132" w:lineRule="exact"/>
        <w:rPr>
          <w:rFonts w:eastAsia="Times New Roman"/>
          <w:b/>
          <w:bCs/>
          <w:sz w:val="24"/>
          <w:szCs w:val="24"/>
        </w:rPr>
      </w:pPr>
    </w:p>
    <w:p w:rsidR="00A64FB7" w:rsidRDefault="009338E9">
      <w:pPr>
        <w:numPr>
          <w:ilvl w:val="0"/>
          <w:numId w:val="4"/>
        </w:numPr>
        <w:tabs>
          <w:tab w:val="left" w:pos="720"/>
        </w:tabs>
        <w:ind w:left="720" w:hanging="360"/>
        <w:rPr>
          <w:rFonts w:eastAsia="Times New Roman"/>
          <w:b/>
          <w:bCs/>
          <w:sz w:val="24"/>
          <w:szCs w:val="24"/>
        </w:rPr>
      </w:pPr>
      <w:r>
        <w:rPr>
          <w:rFonts w:eastAsia="Times New Roman"/>
          <w:b/>
          <w:bCs/>
          <w:sz w:val="24"/>
          <w:szCs w:val="24"/>
        </w:rPr>
        <w:t>Index number-I</w:t>
      </w:r>
    </w:p>
    <w:p w:rsidR="00A64FB7" w:rsidRDefault="00A64FB7">
      <w:pPr>
        <w:spacing w:line="132" w:lineRule="exact"/>
        <w:rPr>
          <w:rFonts w:eastAsia="Times New Roman"/>
          <w:b/>
          <w:bCs/>
          <w:sz w:val="24"/>
          <w:szCs w:val="24"/>
        </w:rPr>
      </w:pPr>
    </w:p>
    <w:p w:rsidR="00A64FB7" w:rsidRDefault="009338E9">
      <w:pPr>
        <w:numPr>
          <w:ilvl w:val="0"/>
          <w:numId w:val="4"/>
        </w:numPr>
        <w:tabs>
          <w:tab w:val="left" w:pos="720"/>
        </w:tabs>
        <w:ind w:left="720" w:hanging="360"/>
        <w:rPr>
          <w:rFonts w:eastAsia="Times New Roman"/>
          <w:b/>
          <w:bCs/>
          <w:sz w:val="24"/>
          <w:szCs w:val="24"/>
        </w:rPr>
      </w:pPr>
      <w:r>
        <w:rPr>
          <w:rFonts w:eastAsia="Times New Roman"/>
          <w:b/>
          <w:bCs/>
          <w:sz w:val="24"/>
          <w:szCs w:val="24"/>
        </w:rPr>
        <w:t>Index number-II</w:t>
      </w:r>
    </w:p>
    <w:p w:rsidR="00A64FB7" w:rsidRDefault="00A64FB7">
      <w:pPr>
        <w:spacing w:line="132" w:lineRule="exact"/>
        <w:rPr>
          <w:rFonts w:eastAsia="Times New Roman"/>
          <w:b/>
          <w:bCs/>
          <w:sz w:val="24"/>
          <w:szCs w:val="24"/>
        </w:rPr>
      </w:pPr>
    </w:p>
    <w:p w:rsidR="00A64FB7" w:rsidRDefault="009338E9">
      <w:pPr>
        <w:numPr>
          <w:ilvl w:val="0"/>
          <w:numId w:val="4"/>
        </w:numPr>
        <w:tabs>
          <w:tab w:val="left" w:pos="720"/>
        </w:tabs>
        <w:spacing w:line="391" w:lineRule="auto"/>
        <w:ind w:left="720" w:right="5820" w:hanging="360"/>
        <w:rPr>
          <w:rFonts w:eastAsia="Times New Roman"/>
          <w:b/>
          <w:bCs/>
          <w:sz w:val="24"/>
          <w:szCs w:val="24"/>
        </w:rPr>
      </w:pPr>
      <w:r>
        <w:rPr>
          <w:rFonts w:eastAsia="Times New Roman"/>
          <w:b/>
          <w:bCs/>
          <w:sz w:val="24"/>
          <w:szCs w:val="24"/>
        </w:rPr>
        <w:t>Practical using Excel and R i) Correlation analysis</w:t>
      </w:r>
    </w:p>
    <w:p w:rsidR="00A64FB7" w:rsidRDefault="00A64FB7">
      <w:pPr>
        <w:spacing w:line="123" w:lineRule="exact"/>
        <w:rPr>
          <w:sz w:val="20"/>
          <w:szCs w:val="20"/>
        </w:rPr>
      </w:pPr>
    </w:p>
    <w:p w:rsidR="00A64FB7" w:rsidRDefault="009338E9">
      <w:pPr>
        <w:ind w:left="800"/>
        <w:rPr>
          <w:sz w:val="20"/>
          <w:szCs w:val="20"/>
        </w:rPr>
      </w:pPr>
      <w:r>
        <w:rPr>
          <w:rFonts w:ascii="Calibri" w:eastAsia="Calibri" w:hAnsi="Calibri" w:cs="Calibri"/>
          <w:b/>
          <w:bCs/>
        </w:rPr>
        <w:t>ii) Regression analysis</w:t>
      </w:r>
    </w:p>
    <w:p w:rsidR="00A64FB7" w:rsidRDefault="00A64FB7">
      <w:pPr>
        <w:spacing w:line="223" w:lineRule="exact"/>
        <w:rPr>
          <w:sz w:val="20"/>
          <w:szCs w:val="20"/>
        </w:rPr>
      </w:pPr>
    </w:p>
    <w:p w:rsidR="00A64FB7" w:rsidRDefault="009338E9">
      <w:pPr>
        <w:ind w:left="780"/>
        <w:rPr>
          <w:sz w:val="20"/>
          <w:szCs w:val="20"/>
        </w:rPr>
      </w:pPr>
      <w:r>
        <w:rPr>
          <w:rFonts w:eastAsia="Times New Roman"/>
          <w:b/>
          <w:bCs/>
          <w:sz w:val="24"/>
          <w:szCs w:val="24"/>
        </w:rPr>
        <w:t>iii) Fitting of curve</w:t>
      </w: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385" w:lineRule="exact"/>
        <w:rPr>
          <w:sz w:val="20"/>
          <w:szCs w:val="20"/>
        </w:rPr>
      </w:pPr>
    </w:p>
    <w:p w:rsidR="00A64FB7" w:rsidRDefault="009338E9">
      <w:pPr>
        <w:jc w:val="center"/>
        <w:rPr>
          <w:sz w:val="20"/>
          <w:szCs w:val="20"/>
        </w:rPr>
      </w:pPr>
      <w:r>
        <w:rPr>
          <w:rFonts w:ascii="Calibri" w:eastAsia="Calibri" w:hAnsi="Calibri" w:cs="Calibri"/>
        </w:rPr>
        <w:t>3</w:t>
      </w:r>
    </w:p>
    <w:p w:rsidR="00A64FB7" w:rsidRDefault="00A64FB7">
      <w:pPr>
        <w:sectPr w:rsidR="00A64FB7">
          <w:pgSz w:w="12240" w:h="15840"/>
          <w:pgMar w:top="1440" w:right="1440" w:bottom="427" w:left="1440" w:header="0" w:footer="0" w:gutter="0"/>
          <w:cols w:space="720" w:equalWidth="0">
            <w:col w:w="9360"/>
          </w:cols>
        </w:sectPr>
      </w:pPr>
    </w:p>
    <w:p w:rsidR="00A64FB7" w:rsidRDefault="009338E9">
      <w:pPr>
        <w:ind w:right="-1079"/>
        <w:jc w:val="center"/>
        <w:rPr>
          <w:sz w:val="20"/>
          <w:szCs w:val="20"/>
        </w:rPr>
      </w:pPr>
      <w:bookmarkStart w:id="4" w:name="page5"/>
      <w:bookmarkEnd w:id="4"/>
      <w:r>
        <w:rPr>
          <w:rFonts w:eastAsia="Times New Roman"/>
          <w:b/>
          <w:bCs/>
          <w:sz w:val="24"/>
          <w:szCs w:val="24"/>
        </w:rPr>
        <w:lastRenderedPageBreak/>
        <w:t>Proposed syllabus F.Y.B.Sc</w:t>
      </w:r>
    </w:p>
    <w:p w:rsidR="00A64FB7" w:rsidRDefault="00A64FB7">
      <w:pPr>
        <w:spacing w:line="132" w:lineRule="exact"/>
        <w:rPr>
          <w:sz w:val="20"/>
          <w:szCs w:val="20"/>
        </w:rPr>
      </w:pPr>
    </w:p>
    <w:p w:rsidR="00A64FB7" w:rsidRDefault="009338E9" w:rsidP="00343F16">
      <w:pPr>
        <w:ind w:right="-1079"/>
        <w:jc w:val="center"/>
        <w:rPr>
          <w:sz w:val="20"/>
          <w:szCs w:val="20"/>
        </w:rPr>
      </w:pPr>
      <w:r>
        <w:rPr>
          <w:rFonts w:eastAsia="Times New Roman"/>
          <w:b/>
          <w:bCs/>
          <w:sz w:val="24"/>
          <w:szCs w:val="24"/>
          <w:u w:val="single"/>
        </w:rPr>
        <w:t>SEMESTER I</w:t>
      </w:r>
    </w:p>
    <w:p w:rsidR="00A64FB7" w:rsidRDefault="00A64FB7">
      <w:pPr>
        <w:spacing w:line="200" w:lineRule="exact"/>
        <w:rPr>
          <w:sz w:val="20"/>
          <w:szCs w:val="20"/>
        </w:rPr>
      </w:pPr>
    </w:p>
    <w:p w:rsidR="00A64FB7" w:rsidRDefault="00A64FB7">
      <w:pPr>
        <w:spacing w:line="340" w:lineRule="exact"/>
        <w:rPr>
          <w:sz w:val="20"/>
          <w:szCs w:val="20"/>
        </w:rPr>
      </w:pPr>
    </w:p>
    <w:p w:rsidR="00A64FB7" w:rsidRDefault="009338E9">
      <w:pPr>
        <w:ind w:left="3580"/>
        <w:rPr>
          <w:sz w:val="20"/>
          <w:szCs w:val="20"/>
        </w:rPr>
      </w:pPr>
      <w:r>
        <w:rPr>
          <w:rFonts w:eastAsia="Times New Roman"/>
          <w:b/>
          <w:bCs/>
          <w:sz w:val="24"/>
          <w:szCs w:val="24"/>
        </w:rPr>
        <w:t>STATISTICAL METHODS-1</w:t>
      </w: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345" w:lineRule="exact"/>
        <w:rPr>
          <w:sz w:val="20"/>
          <w:szCs w:val="20"/>
        </w:rPr>
      </w:pPr>
    </w:p>
    <w:p w:rsidR="00A64FB7" w:rsidRDefault="009338E9">
      <w:pPr>
        <w:rPr>
          <w:sz w:val="20"/>
          <w:szCs w:val="20"/>
        </w:rPr>
      </w:pPr>
      <w:r>
        <w:rPr>
          <w:rFonts w:ascii="Calibri" w:eastAsia="Calibri" w:hAnsi="Calibri" w:cs="Calibri"/>
          <w:b/>
          <w:bCs/>
        </w:rPr>
        <w:t>UNIT – I</w:t>
      </w:r>
    </w:p>
    <w:p w:rsidR="00A64FB7" w:rsidRDefault="00A64FB7">
      <w:pPr>
        <w:spacing w:line="231" w:lineRule="exact"/>
        <w:rPr>
          <w:sz w:val="20"/>
          <w:szCs w:val="20"/>
        </w:rPr>
      </w:pPr>
    </w:p>
    <w:p w:rsidR="00A64FB7" w:rsidRDefault="009338E9">
      <w:pPr>
        <w:ind w:left="40"/>
        <w:rPr>
          <w:sz w:val="20"/>
          <w:szCs w:val="20"/>
        </w:rPr>
      </w:pPr>
      <w:r>
        <w:rPr>
          <w:rFonts w:ascii="Calibri" w:eastAsia="Calibri" w:hAnsi="Calibri" w:cs="Calibri"/>
          <w:i/>
          <w:iCs/>
        </w:rPr>
        <w:t xml:space="preserve">Elementary Probability Theory </w:t>
      </w:r>
      <w:r>
        <w:rPr>
          <w:rFonts w:ascii="Calibri" w:eastAsia="Calibri" w:hAnsi="Calibri" w:cs="Calibri"/>
        </w:rPr>
        <w:t>:</w:t>
      </w:r>
    </w:p>
    <w:p w:rsidR="00A64FB7" w:rsidRDefault="00A64FB7">
      <w:pPr>
        <w:spacing w:line="251" w:lineRule="exact"/>
        <w:rPr>
          <w:sz w:val="20"/>
          <w:szCs w:val="20"/>
        </w:rPr>
      </w:pPr>
    </w:p>
    <w:p w:rsidR="00A64FB7" w:rsidRDefault="009338E9">
      <w:pPr>
        <w:rPr>
          <w:sz w:val="20"/>
          <w:szCs w:val="20"/>
        </w:rPr>
      </w:pPr>
      <w:r>
        <w:rPr>
          <w:rFonts w:ascii="Calibri" w:eastAsia="Calibri" w:hAnsi="Calibri" w:cs="Calibri"/>
        </w:rPr>
        <w:t>Trial, random experiment, sample point and sample space.</w:t>
      </w:r>
    </w:p>
    <w:p w:rsidR="00A64FB7" w:rsidRDefault="00A64FB7">
      <w:pPr>
        <w:spacing w:line="240" w:lineRule="exact"/>
        <w:rPr>
          <w:sz w:val="20"/>
          <w:szCs w:val="20"/>
        </w:rPr>
      </w:pPr>
    </w:p>
    <w:p w:rsidR="00A64FB7" w:rsidRDefault="009338E9">
      <w:pPr>
        <w:rPr>
          <w:sz w:val="20"/>
          <w:szCs w:val="20"/>
        </w:rPr>
      </w:pPr>
      <w:r>
        <w:rPr>
          <w:rFonts w:ascii="Calibri" w:eastAsia="Calibri" w:hAnsi="Calibri" w:cs="Calibri"/>
        </w:rPr>
        <w:t>Definition of an event. Operation of events, mutually exclusive and exhaustive events.</w:t>
      </w:r>
    </w:p>
    <w:p w:rsidR="00A64FB7" w:rsidRDefault="00A64FB7">
      <w:pPr>
        <w:spacing w:line="240" w:lineRule="exact"/>
        <w:rPr>
          <w:sz w:val="20"/>
          <w:szCs w:val="20"/>
        </w:rPr>
      </w:pPr>
    </w:p>
    <w:p w:rsidR="00A64FB7" w:rsidRDefault="009338E9">
      <w:pPr>
        <w:rPr>
          <w:sz w:val="20"/>
          <w:szCs w:val="20"/>
        </w:rPr>
      </w:pPr>
      <w:r>
        <w:rPr>
          <w:rFonts w:ascii="Calibri" w:eastAsia="Calibri" w:hAnsi="Calibri" w:cs="Calibri"/>
        </w:rPr>
        <w:t>Classical (Mathematical) and Empirical definitions of Probability and their properties.</w:t>
      </w:r>
    </w:p>
    <w:p w:rsidR="00A64FB7" w:rsidRDefault="00A64FB7">
      <w:pPr>
        <w:spacing w:line="240" w:lineRule="exact"/>
        <w:rPr>
          <w:sz w:val="20"/>
          <w:szCs w:val="20"/>
        </w:rPr>
      </w:pPr>
    </w:p>
    <w:p w:rsidR="00A64FB7" w:rsidRDefault="009338E9">
      <w:pPr>
        <w:rPr>
          <w:sz w:val="20"/>
          <w:szCs w:val="20"/>
        </w:rPr>
      </w:pPr>
      <w:r>
        <w:rPr>
          <w:rFonts w:ascii="Calibri" w:eastAsia="Calibri" w:hAnsi="Calibri" w:cs="Calibri"/>
        </w:rPr>
        <w:t>Theorems on Addition and Multiplication of probabilities.</w:t>
      </w:r>
    </w:p>
    <w:p w:rsidR="00A64FB7" w:rsidRDefault="00A64FB7">
      <w:pPr>
        <w:spacing w:line="240" w:lineRule="exact"/>
        <w:rPr>
          <w:sz w:val="20"/>
          <w:szCs w:val="20"/>
        </w:rPr>
      </w:pPr>
    </w:p>
    <w:p w:rsidR="00A64FB7" w:rsidRDefault="009338E9">
      <w:pPr>
        <w:spacing w:line="284" w:lineRule="auto"/>
        <w:ind w:right="400"/>
        <w:rPr>
          <w:sz w:val="20"/>
          <w:szCs w:val="20"/>
        </w:rPr>
      </w:pPr>
      <w:r>
        <w:rPr>
          <w:rFonts w:ascii="Calibri" w:eastAsia="Calibri" w:hAnsi="Calibri" w:cs="Calibri"/>
        </w:rPr>
        <w:t>Independence of events, pairwise and mutual independence for three event Conditional probability, Bayes theorem and its applications.</w:t>
      </w:r>
    </w:p>
    <w:p w:rsidR="00A64FB7" w:rsidRDefault="00A64FB7">
      <w:pPr>
        <w:spacing w:line="181" w:lineRule="exact"/>
        <w:rPr>
          <w:sz w:val="20"/>
          <w:szCs w:val="20"/>
        </w:rPr>
      </w:pPr>
    </w:p>
    <w:p w:rsidR="00A64FB7" w:rsidRDefault="009338E9">
      <w:pPr>
        <w:rPr>
          <w:sz w:val="20"/>
          <w:szCs w:val="20"/>
        </w:rPr>
      </w:pPr>
      <w:r>
        <w:rPr>
          <w:rFonts w:ascii="Calibri" w:eastAsia="Calibri" w:hAnsi="Calibri" w:cs="Calibri"/>
          <w:b/>
          <w:bCs/>
        </w:rPr>
        <w:t>UNIT – II</w:t>
      </w:r>
    </w:p>
    <w:p w:rsidR="00A64FB7" w:rsidRDefault="00A64FB7">
      <w:pPr>
        <w:spacing w:line="231" w:lineRule="exact"/>
        <w:rPr>
          <w:sz w:val="20"/>
          <w:szCs w:val="20"/>
        </w:rPr>
      </w:pPr>
    </w:p>
    <w:p w:rsidR="00A64FB7" w:rsidRDefault="009338E9">
      <w:pPr>
        <w:rPr>
          <w:sz w:val="20"/>
          <w:szCs w:val="20"/>
        </w:rPr>
      </w:pPr>
      <w:r>
        <w:rPr>
          <w:rFonts w:ascii="Calibri" w:eastAsia="Calibri" w:hAnsi="Calibri" w:cs="Calibri"/>
          <w:i/>
          <w:iCs/>
        </w:rPr>
        <w:t xml:space="preserve">Concept of Discrete random variable and properties of its probability distribution </w:t>
      </w:r>
      <w:r>
        <w:rPr>
          <w:rFonts w:ascii="Calibri" w:eastAsia="Calibri" w:hAnsi="Calibri" w:cs="Calibri"/>
        </w:rPr>
        <w:t>:</w:t>
      </w:r>
    </w:p>
    <w:p w:rsidR="00A64FB7" w:rsidRDefault="00A64FB7">
      <w:pPr>
        <w:spacing w:line="251" w:lineRule="exact"/>
        <w:rPr>
          <w:sz w:val="20"/>
          <w:szCs w:val="20"/>
        </w:rPr>
      </w:pPr>
    </w:p>
    <w:p w:rsidR="00A64FB7" w:rsidRDefault="009338E9">
      <w:pPr>
        <w:spacing w:line="454" w:lineRule="auto"/>
        <w:ind w:left="40" w:right="580"/>
        <w:rPr>
          <w:sz w:val="20"/>
          <w:szCs w:val="20"/>
        </w:rPr>
      </w:pPr>
      <w:r>
        <w:rPr>
          <w:rFonts w:ascii="Calibri" w:eastAsia="Calibri" w:hAnsi="Calibri" w:cs="Calibri"/>
        </w:rPr>
        <w:t>Random variable. Definition and properties of probability distribution and cumulative distribution function of discrete random variable.</w:t>
      </w:r>
    </w:p>
    <w:p w:rsidR="00A64FB7" w:rsidRDefault="00A64FB7">
      <w:pPr>
        <w:spacing w:line="2" w:lineRule="exact"/>
        <w:rPr>
          <w:sz w:val="20"/>
          <w:szCs w:val="20"/>
        </w:rPr>
      </w:pPr>
    </w:p>
    <w:p w:rsidR="00A64FB7" w:rsidRDefault="009338E9">
      <w:pPr>
        <w:ind w:left="40"/>
        <w:rPr>
          <w:sz w:val="20"/>
          <w:szCs w:val="20"/>
        </w:rPr>
      </w:pPr>
      <w:r>
        <w:rPr>
          <w:rFonts w:ascii="Calibri" w:eastAsia="Calibri" w:hAnsi="Calibri" w:cs="Calibri"/>
        </w:rPr>
        <w:t>Raw and Central moments(definition only) and their relationship.(upto order four ).</w:t>
      </w:r>
    </w:p>
    <w:p w:rsidR="00A64FB7" w:rsidRDefault="00A64FB7">
      <w:pPr>
        <w:spacing w:line="240" w:lineRule="exact"/>
        <w:rPr>
          <w:sz w:val="20"/>
          <w:szCs w:val="20"/>
        </w:rPr>
      </w:pPr>
    </w:p>
    <w:p w:rsidR="00A64FB7" w:rsidRDefault="009338E9">
      <w:pPr>
        <w:ind w:left="40"/>
        <w:rPr>
          <w:sz w:val="20"/>
          <w:szCs w:val="20"/>
        </w:rPr>
      </w:pPr>
      <w:r>
        <w:rPr>
          <w:rFonts w:ascii="Calibri" w:eastAsia="Calibri" w:hAnsi="Calibri" w:cs="Calibri"/>
        </w:rPr>
        <w:t>Concepts of Skewness and Kurtosis and their uses.</w:t>
      </w:r>
    </w:p>
    <w:p w:rsidR="00A64FB7" w:rsidRDefault="00A64FB7">
      <w:pPr>
        <w:spacing w:line="240" w:lineRule="exact"/>
        <w:rPr>
          <w:sz w:val="20"/>
          <w:szCs w:val="20"/>
        </w:rPr>
      </w:pPr>
    </w:p>
    <w:p w:rsidR="00A64FB7" w:rsidRDefault="009338E9">
      <w:pPr>
        <w:ind w:left="40"/>
        <w:rPr>
          <w:sz w:val="20"/>
          <w:szCs w:val="20"/>
        </w:rPr>
      </w:pPr>
      <w:r>
        <w:rPr>
          <w:rFonts w:ascii="Calibri" w:eastAsia="Calibri" w:hAnsi="Calibri" w:cs="Calibri"/>
        </w:rPr>
        <w:t>Expectation of a random variable. Theorems on Expectation &amp; Variance.</w:t>
      </w:r>
    </w:p>
    <w:p w:rsidR="00A64FB7" w:rsidRDefault="00A64FB7">
      <w:pPr>
        <w:spacing w:line="240" w:lineRule="exact"/>
        <w:rPr>
          <w:sz w:val="20"/>
          <w:szCs w:val="20"/>
        </w:rPr>
      </w:pPr>
    </w:p>
    <w:p w:rsidR="00A64FB7" w:rsidRDefault="009338E9">
      <w:pPr>
        <w:ind w:left="40"/>
        <w:rPr>
          <w:sz w:val="20"/>
          <w:szCs w:val="20"/>
        </w:rPr>
      </w:pPr>
      <w:r>
        <w:rPr>
          <w:rFonts w:ascii="Calibri" w:eastAsia="Calibri" w:hAnsi="Calibri" w:cs="Calibri"/>
        </w:rPr>
        <w:t>Joint probability mass function of two discrete random variables.</w:t>
      </w:r>
    </w:p>
    <w:p w:rsidR="00A64FB7" w:rsidRDefault="00A64FB7">
      <w:pPr>
        <w:spacing w:line="240" w:lineRule="exact"/>
        <w:rPr>
          <w:sz w:val="20"/>
          <w:szCs w:val="20"/>
        </w:rPr>
      </w:pPr>
    </w:p>
    <w:p w:rsidR="00A64FB7" w:rsidRDefault="009338E9">
      <w:pPr>
        <w:spacing w:line="454" w:lineRule="auto"/>
        <w:ind w:left="100" w:right="1900" w:firstLine="1"/>
        <w:rPr>
          <w:rFonts w:ascii="Calibri" w:eastAsia="Calibri" w:hAnsi="Calibri" w:cs="Calibri"/>
        </w:rPr>
      </w:pPr>
      <w:r>
        <w:rPr>
          <w:rFonts w:ascii="Calibri" w:eastAsia="Calibri" w:hAnsi="Calibri" w:cs="Calibri"/>
        </w:rPr>
        <w:t>Marginal and conditional distributions. Theorems on Expectation &amp;Variance, Covariance and Coefficient of Correlation. Independence of two random variables.</w:t>
      </w:r>
    </w:p>
    <w:p w:rsidR="00A07FA8" w:rsidRDefault="00A07FA8">
      <w:pPr>
        <w:spacing w:line="454" w:lineRule="auto"/>
        <w:ind w:left="100" w:right="1900" w:firstLine="1"/>
        <w:rPr>
          <w:sz w:val="20"/>
          <w:szCs w:val="20"/>
        </w:rPr>
      </w:pPr>
      <w:r>
        <w:rPr>
          <w:rFonts w:ascii="Calibri" w:eastAsia="Calibri" w:hAnsi="Calibri" w:cs="Calibri"/>
        </w:rPr>
        <w:t>Moment Generating Function</w:t>
      </w:r>
    </w:p>
    <w:p w:rsidR="00A64FB7" w:rsidRDefault="009338E9">
      <w:pPr>
        <w:rPr>
          <w:sz w:val="20"/>
          <w:szCs w:val="20"/>
        </w:rPr>
      </w:pPr>
      <w:r>
        <w:rPr>
          <w:rFonts w:ascii="Calibri" w:eastAsia="Calibri" w:hAnsi="Calibri" w:cs="Calibri"/>
          <w:b/>
          <w:bCs/>
        </w:rPr>
        <w:t>UNIT – III</w:t>
      </w:r>
    </w:p>
    <w:p w:rsidR="00A64FB7" w:rsidRDefault="00A64FB7">
      <w:pPr>
        <w:spacing w:line="231" w:lineRule="exact"/>
        <w:rPr>
          <w:sz w:val="20"/>
          <w:szCs w:val="20"/>
        </w:rPr>
      </w:pPr>
    </w:p>
    <w:p w:rsidR="00A64FB7" w:rsidRDefault="009338E9">
      <w:pPr>
        <w:rPr>
          <w:sz w:val="20"/>
          <w:szCs w:val="20"/>
        </w:rPr>
      </w:pPr>
      <w:r>
        <w:rPr>
          <w:rFonts w:ascii="Calibri" w:eastAsia="Calibri" w:hAnsi="Calibri" w:cs="Calibri"/>
          <w:i/>
          <w:iCs/>
        </w:rPr>
        <w:t>Some Standard Discrete Distributions</w:t>
      </w:r>
      <w:r>
        <w:rPr>
          <w:rFonts w:ascii="Calibri" w:eastAsia="Calibri" w:hAnsi="Calibri" w:cs="Calibri"/>
        </w:rPr>
        <w:t>:</w:t>
      </w:r>
    </w:p>
    <w:p w:rsidR="00A64FB7" w:rsidRDefault="00A64FB7">
      <w:pPr>
        <w:spacing w:line="372" w:lineRule="exact"/>
        <w:rPr>
          <w:sz w:val="20"/>
          <w:szCs w:val="20"/>
        </w:rPr>
      </w:pPr>
    </w:p>
    <w:p w:rsidR="00A64FB7" w:rsidRDefault="009338E9">
      <w:pPr>
        <w:jc w:val="center"/>
        <w:rPr>
          <w:sz w:val="20"/>
          <w:szCs w:val="20"/>
        </w:rPr>
      </w:pPr>
      <w:r>
        <w:rPr>
          <w:rFonts w:ascii="Calibri" w:eastAsia="Calibri" w:hAnsi="Calibri" w:cs="Calibri"/>
        </w:rPr>
        <w:t>4</w:t>
      </w:r>
    </w:p>
    <w:p w:rsidR="00A64FB7" w:rsidRDefault="00A64FB7">
      <w:pPr>
        <w:sectPr w:rsidR="00A64FB7">
          <w:pgSz w:w="12240" w:h="15840"/>
          <w:pgMar w:top="1418" w:right="1440" w:bottom="427" w:left="1440" w:header="0" w:footer="0" w:gutter="0"/>
          <w:cols w:space="720" w:equalWidth="0">
            <w:col w:w="9360"/>
          </w:cols>
        </w:sectPr>
      </w:pPr>
    </w:p>
    <w:p w:rsidR="00A64FB7" w:rsidRDefault="009338E9">
      <w:pPr>
        <w:rPr>
          <w:sz w:val="20"/>
          <w:szCs w:val="20"/>
        </w:rPr>
      </w:pPr>
      <w:bookmarkStart w:id="5" w:name="page6"/>
      <w:bookmarkEnd w:id="5"/>
      <w:r>
        <w:rPr>
          <w:rFonts w:ascii="Calibri" w:eastAsia="Calibri" w:hAnsi="Calibri" w:cs="Calibri"/>
        </w:rPr>
        <w:lastRenderedPageBreak/>
        <w:t>Discrete Uniform, Binomial and Poisson distributions and derivation of their mean and variance.</w:t>
      </w:r>
    </w:p>
    <w:p w:rsidR="00A64FB7" w:rsidRDefault="00A64FB7">
      <w:pPr>
        <w:spacing w:line="240" w:lineRule="exact"/>
        <w:rPr>
          <w:sz w:val="20"/>
          <w:szCs w:val="20"/>
        </w:rPr>
      </w:pPr>
    </w:p>
    <w:p w:rsidR="00A64FB7" w:rsidRDefault="009338E9">
      <w:pPr>
        <w:spacing w:line="280" w:lineRule="auto"/>
        <w:ind w:right="360"/>
        <w:rPr>
          <w:sz w:val="20"/>
          <w:szCs w:val="20"/>
        </w:rPr>
      </w:pPr>
      <w:r>
        <w:rPr>
          <w:rFonts w:ascii="Calibri" w:eastAsia="Calibri" w:hAnsi="Calibri" w:cs="Calibri"/>
        </w:rPr>
        <w:t>Recurrence relation for probabilities of Binomial and Poisson distributions .Poisson approximation to Binomial distribution .Hyper geometric distribution, Binomial approximation to hyper geometric distribution.</w:t>
      </w:r>
      <w:r w:rsidR="00A07FA8">
        <w:rPr>
          <w:rFonts w:ascii="Calibri" w:eastAsia="Calibri" w:hAnsi="Calibri" w:cs="Calibri"/>
        </w:rPr>
        <w:t xml:space="preserve"> Geometric and Negative Binomial Distribution.</w:t>
      </w: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77" w:lineRule="exact"/>
        <w:rPr>
          <w:sz w:val="20"/>
          <w:szCs w:val="20"/>
        </w:rPr>
      </w:pPr>
    </w:p>
    <w:p w:rsidR="00A64FB7" w:rsidRDefault="009338E9" w:rsidP="00343F16">
      <w:pPr>
        <w:jc w:val="center"/>
        <w:rPr>
          <w:sz w:val="20"/>
          <w:szCs w:val="20"/>
        </w:rPr>
      </w:pPr>
      <w:r>
        <w:rPr>
          <w:rFonts w:eastAsia="Times New Roman"/>
          <w:b/>
          <w:bCs/>
          <w:sz w:val="24"/>
          <w:szCs w:val="24"/>
          <w:u w:val="single"/>
        </w:rPr>
        <w:t>SEMESTER II</w:t>
      </w: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49" w:lineRule="exact"/>
        <w:rPr>
          <w:sz w:val="20"/>
          <w:szCs w:val="20"/>
        </w:rPr>
      </w:pPr>
    </w:p>
    <w:p w:rsidR="00A64FB7" w:rsidRDefault="009338E9">
      <w:pPr>
        <w:jc w:val="center"/>
        <w:rPr>
          <w:sz w:val="20"/>
          <w:szCs w:val="20"/>
        </w:rPr>
      </w:pPr>
      <w:r>
        <w:rPr>
          <w:rFonts w:eastAsia="Times New Roman"/>
          <w:b/>
          <w:bCs/>
          <w:sz w:val="24"/>
          <w:szCs w:val="24"/>
        </w:rPr>
        <w:t>STATISTICAL METHODS-2</w:t>
      </w: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346" w:lineRule="exact"/>
        <w:rPr>
          <w:sz w:val="20"/>
          <w:szCs w:val="20"/>
        </w:rPr>
      </w:pPr>
    </w:p>
    <w:p w:rsidR="00A64FB7" w:rsidRDefault="009338E9">
      <w:pPr>
        <w:rPr>
          <w:sz w:val="20"/>
          <w:szCs w:val="20"/>
        </w:rPr>
      </w:pPr>
      <w:r>
        <w:rPr>
          <w:rFonts w:ascii="Calibri" w:eastAsia="Calibri" w:hAnsi="Calibri" w:cs="Calibri"/>
          <w:b/>
          <w:bCs/>
        </w:rPr>
        <w:t>UNIT – IV</w:t>
      </w:r>
    </w:p>
    <w:p w:rsidR="00A64FB7" w:rsidRDefault="00A64FB7">
      <w:pPr>
        <w:spacing w:line="231" w:lineRule="exact"/>
        <w:rPr>
          <w:sz w:val="20"/>
          <w:szCs w:val="20"/>
        </w:rPr>
      </w:pPr>
    </w:p>
    <w:p w:rsidR="00A64FB7" w:rsidRDefault="009338E9">
      <w:pPr>
        <w:ind w:left="40"/>
        <w:rPr>
          <w:sz w:val="20"/>
          <w:szCs w:val="20"/>
        </w:rPr>
      </w:pPr>
      <w:r>
        <w:rPr>
          <w:rFonts w:ascii="Calibri" w:eastAsia="Calibri" w:hAnsi="Calibri" w:cs="Calibri"/>
          <w:i/>
          <w:iCs/>
        </w:rPr>
        <w:t>Continuous random variable :</w:t>
      </w:r>
    </w:p>
    <w:p w:rsidR="00A64FB7" w:rsidRDefault="00A64FB7">
      <w:pPr>
        <w:spacing w:line="251" w:lineRule="exact"/>
        <w:rPr>
          <w:sz w:val="20"/>
          <w:szCs w:val="20"/>
        </w:rPr>
      </w:pPr>
    </w:p>
    <w:p w:rsidR="00A64FB7" w:rsidRDefault="009338E9">
      <w:pPr>
        <w:spacing w:line="454" w:lineRule="auto"/>
        <w:ind w:right="3940"/>
        <w:rPr>
          <w:sz w:val="20"/>
          <w:szCs w:val="20"/>
        </w:rPr>
      </w:pPr>
      <w:r>
        <w:rPr>
          <w:rFonts w:ascii="Calibri" w:eastAsia="Calibri" w:hAnsi="Calibri" w:cs="Calibri"/>
        </w:rPr>
        <w:t>Concept of Continuous random variable and properties of its probability distribution</w:t>
      </w:r>
    </w:p>
    <w:p w:rsidR="00A64FB7" w:rsidRDefault="00A64FB7">
      <w:pPr>
        <w:spacing w:line="2" w:lineRule="exact"/>
        <w:rPr>
          <w:sz w:val="20"/>
          <w:szCs w:val="20"/>
        </w:rPr>
      </w:pPr>
    </w:p>
    <w:p w:rsidR="00A64FB7" w:rsidRDefault="009338E9">
      <w:pPr>
        <w:rPr>
          <w:sz w:val="20"/>
          <w:szCs w:val="20"/>
        </w:rPr>
      </w:pPr>
      <w:r>
        <w:rPr>
          <w:rFonts w:ascii="Calibri" w:eastAsia="Calibri" w:hAnsi="Calibri" w:cs="Calibri"/>
        </w:rPr>
        <w:t>Probability density function and cumulative distribution function.</w:t>
      </w:r>
    </w:p>
    <w:p w:rsidR="00A64FB7" w:rsidRDefault="00A64FB7">
      <w:pPr>
        <w:spacing w:line="240" w:lineRule="exact"/>
        <w:rPr>
          <w:sz w:val="20"/>
          <w:szCs w:val="20"/>
        </w:rPr>
      </w:pPr>
    </w:p>
    <w:p w:rsidR="00A64FB7" w:rsidRDefault="009338E9">
      <w:pPr>
        <w:rPr>
          <w:sz w:val="20"/>
          <w:szCs w:val="20"/>
        </w:rPr>
      </w:pPr>
      <w:r>
        <w:rPr>
          <w:rFonts w:ascii="Calibri" w:eastAsia="Calibri" w:hAnsi="Calibri" w:cs="Calibri"/>
        </w:rPr>
        <w:t>Their graphical representation.</w:t>
      </w:r>
    </w:p>
    <w:p w:rsidR="00A64FB7" w:rsidRDefault="00A64FB7">
      <w:pPr>
        <w:spacing w:line="240" w:lineRule="exact"/>
        <w:rPr>
          <w:sz w:val="20"/>
          <w:szCs w:val="20"/>
        </w:rPr>
      </w:pPr>
    </w:p>
    <w:p w:rsidR="00A64FB7" w:rsidRDefault="009338E9">
      <w:pPr>
        <w:spacing w:line="454" w:lineRule="auto"/>
        <w:ind w:right="800"/>
        <w:rPr>
          <w:sz w:val="20"/>
          <w:szCs w:val="20"/>
        </w:rPr>
      </w:pPr>
      <w:r>
        <w:rPr>
          <w:rFonts w:ascii="Calibri" w:eastAsia="Calibri" w:hAnsi="Calibri" w:cs="Calibri"/>
        </w:rPr>
        <w:t>Expectation of a random variable and its properties. Measures of location, dispersion, skewness and kurtosis. Raw and central moments (simple illustrations).</w:t>
      </w:r>
    </w:p>
    <w:p w:rsidR="00A64FB7" w:rsidRDefault="009338E9">
      <w:pPr>
        <w:rPr>
          <w:sz w:val="20"/>
          <w:szCs w:val="20"/>
        </w:rPr>
      </w:pPr>
      <w:r>
        <w:rPr>
          <w:rFonts w:ascii="Calibri" w:eastAsia="Calibri" w:hAnsi="Calibri" w:cs="Calibri"/>
          <w:b/>
          <w:bCs/>
        </w:rPr>
        <w:t>UNIT – V</w:t>
      </w:r>
    </w:p>
    <w:p w:rsidR="00A64FB7" w:rsidRDefault="00A64FB7">
      <w:pPr>
        <w:spacing w:line="231" w:lineRule="exact"/>
        <w:rPr>
          <w:sz w:val="20"/>
          <w:szCs w:val="20"/>
        </w:rPr>
      </w:pPr>
    </w:p>
    <w:p w:rsidR="00A64FB7" w:rsidRDefault="009338E9">
      <w:pPr>
        <w:rPr>
          <w:sz w:val="20"/>
          <w:szCs w:val="20"/>
        </w:rPr>
      </w:pPr>
      <w:r>
        <w:rPr>
          <w:rFonts w:ascii="Calibri" w:eastAsia="Calibri" w:hAnsi="Calibri" w:cs="Calibri"/>
          <w:i/>
          <w:iCs/>
        </w:rPr>
        <w:t xml:space="preserve">Some Standard Continuous Distributions </w:t>
      </w:r>
      <w:r>
        <w:rPr>
          <w:rFonts w:ascii="Calibri" w:eastAsia="Calibri" w:hAnsi="Calibri" w:cs="Calibri"/>
        </w:rPr>
        <w:t>:</w:t>
      </w:r>
    </w:p>
    <w:p w:rsidR="00A64FB7" w:rsidRDefault="00A64FB7">
      <w:pPr>
        <w:spacing w:line="251" w:lineRule="exact"/>
        <w:rPr>
          <w:sz w:val="20"/>
          <w:szCs w:val="20"/>
        </w:rPr>
      </w:pPr>
    </w:p>
    <w:p w:rsidR="00A64FB7" w:rsidRDefault="009338E9">
      <w:pPr>
        <w:spacing w:line="283" w:lineRule="auto"/>
        <w:ind w:right="420" w:firstLine="49"/>
        <w:rPr>
          <w:sz w:val="20"/>
          <w:szCs w:val="20"/>
        </w:rPr>
      </w:pPr>
      <w:r>
        <w:rPr>
          <w:rFonts w:ascii="Calibri" w:eastAsia="Calibri" w:hAnsi="Calibri" w:cs="Calibri"/>
        </w:rPr>
        <w:t>Uniform, Exponential (location scale parameter ) , memory less property of exponential distribution and Normal distribution.</w:t>
      </w:r>
    </w:p>
    <w:p w:rsidR="00A64FB7" w:rsidRDefault="00A64FB7">
      <w:pPr>
        <w:spacing w:line="184" w:lineRule="exact"/>
        <w:rPr>
          <w:sz w:val="20"/>
          <w:szCs w:val="20"/>
        </w:rPr>
      </w:pPr>
    </w:p>
    <w:p w:rsidR="00A64FB7" w:rsidRDefault="009338E9">
      <w:pPr>
        <w:spacing w:line="458" w:lineRule="auto"/>
        <w:ind w:right="780"/>
        <w:rPr>
          <w:rFonts w:ascii="Calibri" w:eastAsia="Calibri" w:hAnsi="Calibri" w:cs="Calibri"/>
        </w:rPr>
      </w:pPr>
      <w:r>
        <w:rPr>
          <w:rFonts w:ascii="Calibri" w:eastAsia="Calibri" w:hAnsi="Calibri" w:cs="Calibri"/>
        </w:rPr>
        <w:t>Derivations of mean, median and variance for Uniform and Exponential distributions. Properties of Normal distribution (without proof). Normal approximation to Binomial and Poisson distribution (statement only). Properties of Normal curve. Use of normal tables.</w:t>
      </w:r>
    </w:p>
    <w:p w:rsidR="006B233B" w:rsidRDefault="006B233B">
      <w:pPr>
        <w:spacing w:line="458" w:lineRule="auto"/>
        <w:ind w:right="780"/>
        <w:rPr>
          <w:sz w:val="20"/>
          <w:szCs w:val="20"/>
        </w:rPr>
      </w:pPr>
      <w:r>
        <w:rPr>
          <w:rFonts w:ascii="Calibri" w:eastAsia="Calibri" w:hAnsi="Calibri" w:cs="Calibri"/>
        </w:rPr>
        <w:t>Exponential Distribution. Beta and Gamma Distribution</w:t>
      </w: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23" w:lineRule="exact"/>
        <w:rPr>
          <w:sz w:val="20"/>
          <w:szCs w:val="20"/>
        </w:rPr>
      </w:pPr>
    </w:p>
    <w:p w:rsidR="00A64FB7" w:rsidRDefault="009338E9">
      <w:pPr>
        <w:jc w:val="center"/>
        <w:rPr>
          <w:sz w:val="20"/>
          <w:szCs w:val="20"/>
        </w:rPr>
      </w:pPr>
      <w:r>
        <w:rPr>
          <w:rFonts w:ascii="Calibri" w:eastAsia="Calibri" w:hAnsi="Calibri" w:cs="Calibri"/>
        </w:rPr>
        <w:t>5</w:t>
      </w:r>
    </w:p>
    <w:p w:rsidR="00A64FB7" w:rsidRDefault="00A64FB7">
      <w:pPr>
        <w:sectPr w:rsidR="00A64FB7">
          <w:pgSz w:w="12240" w:h="15840"/>
          <w:pgMar w:top="1437" w:right="1440" w:bottom="427" w:left="1440" w:header="0" w:footer="0" w:gutter="0"/>
          <w:cols w:space="720" w:equalWidth="0">
            <w:col w:w="9360"/>
          </w:cols>
        </w:sectPr>
      </w:pPr>
    </w:p>
    <w:p w:rsidR="00A64FB7" w:rsidRDefault="009338E9">
      <w:pPr>
        <w:rPr>
          <w:sz w:val="20"/>
          <w:szCs w:val="20"/>
        </w:rPr>
      </w:pPr>
      <w:bookmarkStart w:id="6" w:name="page7"/>
      <w:bookmarkEnd w:id="6"/>
      <w:r>
        <w:rPr>
          <w:rFonts w:ascii="Calibri" w:eastAsia="Calibri" w:hAnsi="Calibri" w:cs="Calibri"/>
          <w:b/>
          <w:bCs/>
        </w:rPr>
        <w:lastRenderedPageBreak/>
        <w:t>UNIT – VI</w:t>
      </w:r>
    </w:p>
    <w:p w:rsidR="00A64FB7" w:rsidRDefault="00A64FB7">
      <w:pPr>
        <w:spacing w:line="231" w:lineRule="exact"/>
        <w:rPr>
          <w:sz w:val="20"/>
          <w:szCs w:val="20"/>
        </w:rPr>
      </w:pPr>
    </w:p>
    <w:p w:rsidR="00A64FB7" w:rsidRDefault="009338E9">
      <w:pPr>
        <w:ind w:left="40"/>
        <w:rPr>
          <w:sz w:val="20"/>
          <w:szCs w:val="20"/>
        </w:rPr>
      </w:pPr>
      <w:r>
        <w:rPr>
          <w:rFonts w:ascii="Calibri" w:eastAsia="Calibri" w:hAnsi="Calibri" w:cs="Calibri"/>
          <w:i/>
          <w:iCs/>
        </w:rPr>
        <w:t>Elementary topics on Estimation and Testing of hypothesis:</w:t>
      </w:r>
    </w:p>
    <w:p w:rsidR="00A64FB7" w:rsidRDefault="00A64FB7">
      <w:pPr>
        <w:spacing w:line="251" w:lineRule="exact"/>
        <w:rPr>
          <w:sz w:val="20"/>
          <w:szCs w:val="20"/>
        </w:rPr>
      </w:pPr>
    </w:p>
    <w:p w:rsidR="00A64FB7" w:rsidRDefault="009338E9">
      <w:pPr>
        <w:rPr>
          <w:sz w:val="20"/>
          <w:szCs w:val="20"/>
        </w:rPr>
      </w:pPr>
      <w:r>
        <w:rPr>
          <w:rFonts w:ascii="Calibri" w:eastAsia="Calibri" w:hAnsi="Calibri" w:cs="Calibri"/>
        </w:rPr>
        <w:t>Sample from a distribution :</w:t>
      </w:r>
    </w:p>
    <w:p w:rsidR="00A64FB7" w:rsidRDefault="00A64FB7">
      <w:pPr>
        <w:spacing w:line="240" w:lineRule="exact"/>
        <w:rPr>
          <w:sz w:val="20"/>
          <w:szCs w:val="20"/>
        </w:rPr>
      </w:pPr>
    </w:p>
    <w:p w:rsidR="00A64FB7" w:rsidRDefault="009338E9">
      <w:pPr>
        <w:rPr>
          <w:sz w:val="20"/>
          <w:szCs w:val="20"/>
        </w:rPr>
      </w:pPr>
      <w:r>
        <w:rPr>
          <w:rFonts w:ascii="Calibri" w:eastAsia="Calibri" w:hAnsi="Calibri" w:cs="Calibri"/>
        </w:rPr>
        <w:t>Concept of a statistic, estimate and its sampling distribution. Parameter and it’s estimator.</w:t>
      </w:r>
    </w:p>
    <w:p w:rsidR="00A64FB7" w:rsidRDefault="00A64FB7">
      <w:pPr>
        <w:spacing w:line="240" w:lineRule="exact"/>
        <w:rPr>
          <w:sz w:val="20"/>
          <w:szCs w:val="20"/>
        </w:rPr>
      </w:pPr>
    </w:p>
    <w:p w:rsidR="00A64FB7" w:rsidRDefault="009338E9">
      <w:pPr>
        <w:rPr>
          <w:sz w:val="20"/>
          <w:szCs w:val="20"/>
        </w:rPr>
      </w:pPr>
      <w:r>
        <w:rPr>
          <w:rFonts w:ascii="Calibri" w:eastAsia="Calibri" w:hAnsi="Calibri" w:cs="Calibri"/>
        </w:rPr>
        <w:t>Concept of bias and standard error of an estimator.</w:t>
      </w:r>
    </w:p>
    <w:p w:rsidR="00A64FB7" w:rsidRDefault="00A64FB7">
      <w:pPr>
        <w:spacing w:line="240" w:lineRule="exact"/>
        <w:rPr>
          <w:sz w:val="20"/>
          <w:szCs w:val="20"/>
        </w:rPr>
      </w:pPr>
    </w:p>
    <w:p w:rsidR="00A64FB7" w:rsidRDefault="009338E9">
      <w:pPr>
        <w:rPr>
          <w:sz w:val="20"/>
          <w:szCs w:val="20"/>
        </w:rPr>
      </w:pPr>
      <w:r>
        <w:rPr>
          <w:rFonts w:ascii="Calibri" w:eastAsia="Calibri" w:hAnsi="Calibri" w:cs="Calibri"/>
        </w:rPr>
        <w:t>Central Limit theorem (statement only).</w:t>
      </w:r>
    </w:p>
    <w:p w:rsidR="00A64FB7" w:rsidRDefault="00A64FB7">
      <w:pPr>
        <w:spacing w:line="240" w:lineRule="exact"/>
        <w:rPr>
          <w:sz w:val="20"/>
          <w:szCs w:val="20"/>
        </w:rPr>
      </w:pPr>
    </w:p>
    <w:p w:rsidR="00A64FB7" w:rsidRDefault="009338E9">
      <w:pPr>
        <w:spacing w:line="454" w:lineRule="auto"/>
        <w:ind w:right="1720"/>
        <w:rPr>
          <w:sz w:val="20"/>
          <w:szCs w:val="20"/>
        </w:rPr>
      </w:pPr>
      <w:r>
        <w:rPr>
          <w:rFonts w:ascii="Calibri" w:eastAsia="Calibri" w:hAnsi="Calibri" w:cs="Calibri"/>
        </w:rPr>
        <w:t>Sampling distribution of sample mean and sample proportion. (For large sample only) Standard errors of sample mean and sample proportion.</w:t>
      </w:r>
    </w:p>
    <w:p w:rsidR="00A64FB7" w:rsidRDefault="00A64FB7">
      <w:pPr>
        <w:spacing w:line="2" w:lineRule="exact"/>
        <w:rPr>
          <w:sz w:val="20"/>
          <w:szCs w:val="20"/>
        </w:rPr>
      </w:pPr>
    </w:p>
    <w:p w:rsidR="00A64FB7" w:rsidRDefault="009338E9">
      <w:pPr>
        <w:rPr>
          <w:sz w:val="20"/>
          <w:szCs w:val="20"/>
        </w:rPr>
      </w:pPr>
      <w:r>
        <w:rPr>
          <w:rFonts w:ascii="Calibri" w:eastAsia="Calibri" w:hAnsi="Calibri" w:cs="Calibri"/>
        </w:rPr>
        <w:t>Point and Interval estimate of single mean, single proportion from sample of large size.</w:t>
      </w:r>
    </w:p>
    <w:p w:rsidR="00A64FB7" w:rsidRDefault="00A64FB7">
      <w:pPr>
        <w:spacing w:line="240" w:lineRule="exact"/>
        <w:rPr>
          <w:sz w:val="20"/>
          <w:szCs w:val="20"/>
        </w:rPr>
      </w:pPr>
    </w:p>
    <w:p w:rsidR="00A64FB7" w:rsidRDefault="009338E9">
      <w:pPr>
        <w:rPr>
          <w:sz w:val="20"/>
          <w:szCs w:val="20"/>
        </w:rPr>
      </w:pPr>
      <w:r>
        <w:rPr>
          <w:rFonts w:ascii="Calibri" w:eastAsia="Calibri" w:hAnsi="Calibri" w:cs="Calibri"/>
        </w:rPr>
        <w:t>Statistical tests :</w:t>
      </w:r>
    </w:p>
    <w:p w:rsidR="00A64FB7" w:rsidRDefault="00A64FB7">
      <w:pPr>
        <w:spacing w:line="240" w:lineRule="exact"/>
        <w:rPr>
          <w:sz w:val="20"/>
          <w:szCs w:val="20"/>
        </w:rPr>
      </w:pPr>
    </w:p>
    <w:p w:rsidR="00A64FB7" w:rsidRDefault="009338E9">
      <w:pPr>
        <w:rPr>
          <w:sz w:val="20"/>
          <w:szCs w:val="20"/>
        </w:rPr>
      </w:pPr>
      <w:r>
        <w:rPr>
          <w:rFonts w:ascii="Calibri" w:eastAsia="Calibri" w:hAnsi="Calibri" w:cs="Calibri"/>
        </w:rPr>
        <w:t>Concept of hypothesis</w:t>
      </w:r>
    </w:p>
    <w:p w:rsidR="00A64FB7" w:rsidRDefault="00A64FB7">
      <w:pPr>
        <w:spacing w:line="240" w:lineRule="exact"/>
        <w:rPr>
          <w:sz w:val="20"/>
          <w:szCs w:val="20"/>
        </w:rPr>
      </w:pPr>
    </w:p>
    <w:p w:rsidR="00A64FB7" w:rsidRDefault="009338E9">
      <w:pPr>
        <w:rPr>
          <w:sz w:val="20"/>
          <w:szCs w:val="20"/>
        </w:rPr>
      </w:pPr>
      <w:r>
        <w:rPr>
          <w:rFonts w:ascii="Calibri" w:eastAsia="Calibri" w:hAnsi="Calibri" w:cs="Calibri"/>
        </w:rPr>
        <w:t>Null and alternate hypothesis,</w:t>
      </w:r>
    </w:p>
    <w:p w:rsidR="00A64FB7" w:rsidRDefault="00A64FB7">
      <w:pPr>
        <w:spacing w:line="240" w:lineRule="exact"/>
        <w:rPr>
          <w:sz w:val="20"/>
          <w:szCs w:val="20"/>
        </w:rPr>
      </w:pPr>
    </w:p>
    <w:p w:rsidR="00A64FB7" w:rsidRDefault="009338E9">
      <w:pPr>
        <w:rPr>
          <w:sz w:val="20"/>
          <w:szCs w:val="20"/>
        </w:rPr>
      </w:pPr>
      <w:r>
        <w:rPr>
          <w:rFonts w:ascii="Calibri" w:eastAsia="Calibri" w:hAnsi="Calibri" w:cs="Calibri"/>
        </w:rPr>
        <w:t>Types of errors, Critical region, Level of significance.</w:t>
      </w:r>
    </w:p>
    <w:p w:rsidR="00A64FB7" w:rsidRDefault="00A64FB7">
      <w:pPr>
        <w:spacing w:line="240" w:lineRule="exact"/>
        <w:rPr>
          <w:sz w:val="20"/>
          <w:szCs w:val="20"/>
        </w:rPr>
      </w:pPr>
    </w:p>
    <w:p w:rsidR="00A64FB7" w:rsidRDefault="009338E9">
      <w:pPr>
        <w:rPr>
          <w:sz w:val="20"/>
          <w:szCs w:val="20"/>
        </w:rPr>
      </w:pPr>
      <w:r>
        <w:rPr>
          <w:rFonts w:ascii="Calibri" w:eastAsia="Calibri" w:hAnsi="Calibri" w:cs="Calibri"/>
        </w:rPr>
        <w:t>Large sample tests (using central limit theorem, if necessary)</w:t>
      </w:r>
    </w:p>
    <w:p w:rsidR="00A64FB7" w:rsidRDefault="00A64FB7">
      <w:pPr>
        <w:spacing w:line="240" w:lineRule="exact"/>
        <w:rPr>
          <w:sz w:val="20"/>
          <w:szCs w:val="20"/>
        </w:rPr>
      </w:pPr>
    </w:p>
    <w:p w:rsidR="00A64FB7" w:rsidRDefault="009338E9">
      <w:pPr>
        <w:rPr>
          <w:sz w:val="20"/>
          <w:szCs w:val="20"/>
        </w:rPr>
      </w:pPr>
      <w:r>
        <w:rPr>
          <w:rFonts w:ascii="Calibri" w:eastAsia="Calibri" w:hAnsi="Calibri" w:cs="Calibri"/>
        </w:rPr>
        <w:t>For testing specified value of population mean</w:t>
      </w:r>
    </w:p>
    <w:p w:rsidR="00A64FB7" w:rsidRDefault="00A64FB7">
      <w:pPr>
        <w:spacing w:line="240" w:lineRule="exact"/>
        <w:rPr>
          <w:sz w:val="20"/>
          <w:szCs w:val="20"/>
        </w:rPr>
      </w:pPr>
    </w:p>
    <w:p w:rsidR="00A64FB7" w:rsidRDefault="009338E9">
      <w:pPr>
        <w:spacing w:line="476" w:lineRule="auto"/>
        <w:ind w:right="4580"/>
        <w:rPr>
          <w:sz w:val="20"/>
          <w:szCs w:val="20"/>
        </w:rPr>
      </w:pPr>
      <w:r>
        <w:rPr>
          <w:rFonts w:ascii="Calibri" w:eastAsia="Calibri" w:hAnsi="Calibri" w:cs="Calibri"/>
          <w:sz w:val="21"/>
          <w:szCs w:val="21"/>
        </w:rPr>
        <w:t>For testing specified value in difference of two means For testing specified value of population proportion</w:t>
      </w:r>
    </w:p>
    <w:p w:rsidR="00A64FB7" w:rsidRDefault="00A64FB7">
      <w:pPr>
        <w:spacing w:line="2" w:lineRule="exact"/>
        <w:rPr>
          <w:sz w:val="20"/>
          <w:szCs w:val="20"/>
        </w:rPr>
      </w:pPr>
    </w:p>
    <w:p w:rsidR="00A64FB7" w:rsidRDefault="009338E9">
      <w:pPr>
        <w:spacing w:line="458" w:lineRule="auto"/>
        <w:ind w:right="3560"/>
        <w:rPr>
          <w:sz w:val="20"/>
          <w:szCs w:val="20"/>
        </w:rPr>
      </w:pPr>
      <w:r>
        <w:rPr>
          <w:rFonts w:ascii="Calibri" w:eastAsia="Calibri" w:hAnsi="Calibri" w:cs="Calibri"/>
        </w:rPr>
        <w:t>For testing specified value of difference of population proportion (Development of critical region is not expected.) Use of central limit theorem</w:t>
      </w:r>
      <w:r>
        <w:rPr>
          <w:rFonts w:ascii="Calibri" w:eastAsia="Calibri" w:hAnsi="Calibri" w:cs="Calibri"/>
          <w:b/>
          <w:bCs/>
        </w:rPr>
        <w:t>.</w:t>
      </w: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354" w:lineRule="exact"/>
        <w:rPr>
          <w:sz w:val="20"/>
          <w:szCs w:val="20"/>
        </w:rPr>
      </w:pPr>
    </w:p>
    <w:p w:rsidR="00A64FB7" w:rsidRDefault="009338E9">
      <w:pPr>
        <w:jc w:val="center"/>
        <w:rPr>
          <w:sz w:val="20"/>
          <w:szCs w:val="20"/>
        </w:rPr>
      </w:pPr>
      <w:r>
        <w:rPr>
          <w:rFonts w:ascii="Calibri" w:eastAsia="Calibri" w:hAnsi="Calibri" w:cs="Calibri"/>
        </w:rPr>
        <w:t>6</w:t>
      </w:r>
    </w:p>
    <w:p w:rsidR="00A64FB7" w:rsidRDefault="00A64FB7">
      <w:pPr>
        <w:sectPr w:rsidR="00A64FB7">
          <w:pgSz w:w="12240" w:h="15840"/>
          <w:pgMar w:top="1435" w:right="1440" w:bottom="427" w:left="1440" w:header="0" w:footer="0" w:gutter="0"/>
          <w:cols w:space="720" w:equalWidth="0">
            <w:col w:w="9360"/>
          </w:cols>
        </w:sectPr>
      </w:pPr>
    </w:p>
    <w:tbl>
      <w:tblPr>
        <w:tblW w:w="0" w:type="auto"/>
        <w:tblInd w:w="-10" w:type="dxa"/>
        <w:tblLayout w:type="fixed"/>
        <w:tblCellMar>
          <w:left w:w="0" w:type="dxa"/>
          <w:right w:w="0" w:type="dxa"/>
        </w:tblCellMar>
        <w:tblLook w:val="04A0" w:firstRow="1" w:lastRow="0" w:firstColumn="1" w:lastColumn="0" w:noHBand="0" w:noVBand="1"/>
      </w:tblPr>
      <w:tblGrid>
        <w:gridCol w:w="920"/>
        <w:gridCol w:w="1080"/>
        <w:gridCol w:w="1240"/>
        <w:gridCol w:w="180"/>
        <w:gridCol w:w="440"/>
        <w:gridCol w:w="560"/>
        <w:gridCol w:w="580"/>
        <w:gridCol w:w="540"/>
        <w:gridCol w:w="800"/>
        <w:gridCol w:w="1320"/>
      </w:tblGrid>
      <w:tr w:rsidR="00A64FB7" w:rsidTr="00F9427A">
        <w:trPr>
          <w:trHeight w:val="269"/>
        </w:trPr>
        <w:tc>
          <w:tcPr>
            <w:tcW w:w="920" w:type="dxa"/>
            <w:vAlign w:val="bottom"/>
          </w:tcPr>
          <w:p w:rsidR="00A64FB7" w:rsidRDefault="00A64FB7">
            <w:pPr>
              <w:rPr>
                <w:sz w:val="23"/>
                <w:szCs w:val="23"/>
              </w:rPr>
            </w:pPr>
            <w:bookmarkStart w:id="7" w:name="page8"/>
            <w:bookmarkEnd w:id="7"/>
          </w:p>
        </w:tc>
        <w:tc>
          <w:tcPr>
            <w:tcW w:w="1080" w:type="dxa"/>
            <w:vAlign w:val="bottom"/>
          </w:tcPr>
          <w:p w:rsidR="00A64FB7" w:rsidRDefault="00A64FB7">
            <w:pPr>
              <w:rPr>
                <w:sz w:val="23"/>
                <w:szCs w:val="23"/>
              </w:rPr>
            </w:pPr>
          </w:p>
        </w:tc>
        <w:tc>
          <w:tcPr>
            <w:tcW w:w="1240" w:type="dxa"/>
            <w:vAlign w:val="bottom"/>
          </w:tcPr>
          <w:p w:rsidR="00A64FB7" w:rsidRDefault="00A64FB7">
            <w:pPr>
              <w:rPr>
                <w:sz w:val="23"/>
                <w:szCs w:val="23"/>
              </w:rPr>
            </w:pPr>
          </w:p>
        </w:tc>
        <w:tc>
          <w:tcPr>
            <w:tcW w:w="180" w:type="dxa"/>
            <w:vAlign w:val="bottom"/>
          </w:tcPr>
          <w:p w:rsidR="00A64FB7" w:rsidRDefault="00A64FB7">
            <w:pPr>
              <w:rPr>
                <w:sz w:val="23"/>
                <w:szCs w:val="23"/>
              </w:rPr>
            </w:pPr>
          </w:p>
        </w:tc>
        <w:tc>
          <w:tcPr>
            <w:tcW w:w="440" w:type="dxa"/>
            <w:vAlign w:val="bottom"/>
          </w:tcPr>
          <w:p w:rsidR="00A64FB7" w:rsidRDefault="00A64FB7">
            <w:pPr>
              <w:rPr>
                <w:sz w:val="23"/>
                <w:szCs w:val="23"/>
              </w:rPr>
            </w:pPr>
          </w:p>
        </w:tc>
        <w:tc>
          <w:tcPr>
            <w:tcW w:w="2480" w:type="dxa"/>
            <w:gridSpan w:val="4"/>
            <w:tcBorders>
              <w:bottom w:val="single" w:sz="8" w:space="0" w:color="auto"/>
            </w:tcBorders>
            <w:vAlign w:val="bottom"/>
          </w:tcPr>
          <w:p w:rsidR="00A64FB7" w:rsidRDefault="009338E9">
            <w:pPr>
              <w:ind w:left="60"/>
              <w:rPr>
                <w:sz w:val="20"/>
                <w:szCs w:val="20"/>
              </w:rPr>
            </w:pPr>
            <w:r>
              <w:rPr>
                <w:rFonts w:ascii="Calibri" w:eastAsia="Calibri" w:hAnsi="Calibri" w:cs="Calibri"/>
                <w:b/>
                <w:bCs/>
                <w:w w:val="99"/>
              </w:rPr>
              <w:t>PRACTICALS IN STATISTICS</w:t>
            </w:r>
          </w:p>
        </w:tc>
        <w:tc>
          <w:tcPr>
            <w:tcW w:w="1320" w:type="dxa"/>
            <w:vAlign w:val="bottom"/>
          </w:tcPr>
          <w:p w:rsidR="00A64FB7" w:rsidRDefault="00A64FB7">
            <w:pPr>
              <w:rPr>
                <w:sz w:val="23"/>
                <w:szCs w:val="23"/>
              </w:rPr>
            </w:pPr>
          </w:p>
        </w:tc>
      </w:tr>
      <w:tr w:rsidR="00A64FB7" w:rsidTr="00F9427A">
        <w:trPr>
          <w:trHeight w:val="514"/>
        </w:trPr>
        <w:tc>
          <w:tcPr>
            <w:tcW w:w="920" w:type="dxa"/>
            <w:vAlign w:val="bottom"/>
          </w:tcPr>
          <w:p w:rsidR="00A64FB7" w:rsidRDefault="00A64FB7">
            <w:pPr>
              <w:rPr>
                <w:sz w:val="24"/>
                <w:szCs w:val="24"/>
              </w:rPr>
            </w:pPr>
          </w:p>
        </w:tc>
        <w:tc>
          <w:tcPr>
            <w:tcW w:w="1080" w:type="dxa"/>
            <w:vAlign w:val="bottom"/>
          </w:tcPr>
          <w:p w:rsidR="00A64FB7" w:rsidRDefault="00A64FB7">
            <w:pPr>
              <w:rPr>
                <w:sz w:val="24"/>
                <w:szCs w:val="24"/>
              </w:rPr>
            </w:pPr>
          </w:p>
        </w:tc>
        <w:tc>
          <w:tcPr>
            <w:tcW w:w="1240" w:type="dxa"/>
            <w:vAlign w:val="bottom"/>
          </w:tcPr>
          <w:p w:rsidR="00A64FB7" w:rsidRDefault="00A64FB7">
            <w:pPr>
              <w:rPr>
                <w:sz w:val="24"/>
                <w:szCs w:val="24"/>
              </w:rPr>
            </w:pPr>
          </w:p>
        </w:tc>
        <w:tc>
          <w:tcPr>
            <w:tcW w:w="4420" w:type="dxa"/>
            <w:gridSpan w:val="7"/>
            <w:tcBorders>
              <w:bottom w:val="single" w:sz="8" w:space="0" w:color="auto"/>
            </w:tcBorders>
            <w:vAlign w:val="bottom"/>
          </w:tcPr>
          <w:p w:rsidR="00A64FB7" w:rsidRDefault="009338E9">
            <w:pPr>
              <w:ind w:left="60"/>
              <w:rPr>
                <w:sz w:val="20"/>
                <w:szCs w:val="20"/>
              </w:rPr>
            </w:pPr>
            <w:r>
              <w:rPr>
                <w:rFonts w:eastAsia="Times New Roman"/>
                <w:b/>
                <w:bCs/>
                <w:w w:val="99"/>
                <w:sz w:val="24"/>
                <w:szCs w:val="24"/>
              </w:rPr>
              <w:t>Distribution of the topics for the practicals</w:t>
            </w:r>
          </w:p>
        </w:tc>
      </w:tr>
      <w:tr w:rsidR="00A64FB7" w:rsidTr="00F9427A">
        <w:trPr>
          <w:trHeight w:val="796"/>
        </w:trPr>
        <w:tc>
          <w:tcPr>
            <w:tcW w:w="920" w:type="dxa"/>
            <w:vAlign w:val="bottom"/>
          </w:tcPr>
          <w:p w:rsidR="00A64FB7" w:rsidRDefault="00A64FB7">
            <w:pPr>
              <w:rPr>
                <w:sz w:val="24"/>
                <w:szCs w:val="24"/>
              </w:rPr>
            </w:pPr>
          </w:p>
        </w:tc>
        <w:tc>
          <w:tcPr>
            <w:tcW w:w="1080" w:type="dxa"/>
            <w:vAlign w:val="bottom"/>
          </w:tcPr>
          <w:p w:rsidR="00A64FB7" w:rsidRDefault="00A64FB7">
            <w:pPr>
              <w:rPr>
                <w:sz w:val="24"/>
                <w:szCs w:val="24"/>
              </w:rPr>
            </w:pPr>
          </w:p>
        </w:tc>
        <w:tc>
          <w:tcPr>
            <w:tcW w:w="1240" w:type="dxa"/>
            <w:vAlign w:val="bottom"/>
          </w:tcPr>
          <w:p w:rsidR="00A64FB7" w:rsidRDefault="00A64FB7">
            <w:pPr>
              <w:rPr>
                <w:sz w:val="24"/>
                <w:szCs w:val="24"/>
              </w:rPr>
            </w:pPr>
          </w:p>
        </w:tc>
        <w:tc>
          <w:tcPr>
            <w:tcW w:w="180" w:type="dxa"/>
            <w:vAlign w:val="bottom"/>
          </w:tcPr>
          <w:p w:rsidR="00A64FB7" w:rsidRDefault="00A64FB7">
            <w:pPr>
              <w:rPr>
                <w:sz w:val="24"/>
                <w:szCs w:val="24"/>
              </w:rPr>
            </w:pPr>
          </w:p>
        </w:tc>
        <w:tc>
          <w:tcPr>
            <w:tcW w:w="4240" w:type="dxa"/>
            <w:gridSpan w:val="6"/>
            <w:vAlign w:val="bottom"/>
          </w:tcPr>
          <w:p w:rsidR="00A64FB7" w:rsidRDefault="009338E9">
            <w:pPr>
              <w:rPr>
                <w:sz w:val="20"/>
                <w:szCs w:val="20"/>
              </w:rPr>
            </w:pPr>
            <w:r>
              <w:rPr>
                <w:rFonts w:eastAsia="Times New Roman"/>
                <w:b/>
                <w:bCs/>
                <w:sz w:val="24"/>
                <w:szCs w:val="24"/>
              </w:rPr>
              <w:t xml:space="preserve">SEMESTER I </w:t>
            </w:r>
          </w:p>
        </w:tc>
      </w:tr>
      <w:tr w:rsidR="00A64FB7" w:rsidTr="00F9427A">
        <w:trPr>
          <w:trHeight w:val="544"/>
        </w:trPr>
        <w:tc>
          <w:tcPr>
            <w:tcW w:w="920" w:type="dxa"/>
            <w:tcBorders>
              <w:bottom w:val="single" w:sz="8" w:space="0" w:color="auto"/>
            </w:tcBorders>
            <w:vAlign w:val="bottom"/>
          </w:tcPr>
          <w:p w:rsidR="00A64FB7" w:rsidRDefault="00A64FB7">
            <w:pPr>
              <w:rPr>
                <w:sz w:val="24"/>
                <w:szCs w:val="24"/>
              </w:rPr>
            </w:pPr>
          </w:p>
        </w:tc>
        <w:tc>
          <w:tcPr>
            <w:tcW w:w="1080" w:type="dxa"/>
            <w:tcBorders>
              <w:bottom w:val="single" w:sz="8" w:space="0" w:color="auto"/>
            </w:tcBorders>
            <w:vAlign w:val="bottom"/>
          </w:tcPr>
          <w:p w:rsidR="00A64FB7" w:rsidRDefault="00A64FB7">
            <w:pPr>
              <w:rPr>
                <w:sz w:val="24"/>
                <w:szCs w:val="24"/>
              </w:rPr>
            </w:pPr>
          </w:p>
        </w:tc>
        <w:tc>
          <w:tcPr>
            <w:tcW w:w="1240" w:type="dxa"/>
            <w:tcBorders>
              <w:bottom w:val="single" w:sz="8" w:space="0" w:color="auto"/>
            </w:tcBorders>
            <w:vAlign w:val="bottom"/>
          </w:tcPr>
          <w:p w:rsidR="00A64FB7" w:rsidRDefault="00A64FB7">
            <w:pPr>
              <w:rPr>
                <w:sz w:val="24"/>
                <w:szCs w:val="24"/>
              </w:rPr>
            </w:pPr>
          </w:p>
        </w:tc>
        <w:tc>
          <w:tcPr>
            <w:tcW w:w="180" w:type="dxa"/>
            <w:tcBorders>
              <w:bottom w:val="single" w:sz="8" w:space="0" w:color="auto"/>
            </w:tcBorders>
            <w:vAlign w:val="bottom"/>
          </w:tcPr>
          <w:p w:rsidR="00A64FB7" w:rsidRDefault="00A64FB7">
            <w:pPr>
              <w:rPr>
                <w:sz w:val="24"/>
                <w:szCs w:val="24"/>
              </w:rPr>
            </w:pPr>
          </w:p>
        </w:tc>
        <w:tc>
          <w:tcPr>
            <w:tcW w:w="440" w:type="dxa"/>
            <w:tcBorders>
              <w:top w:val="single" w:sz="8" w:space="0" w:color="auto"/>
              <w:bottom w:val="single" w:sz="8" w:space="0" w:color="auto"/>
            </w:tcBorders>
            <w:vAlign w:val="bottom"/>
          </w:tcPr>
          <w:p w:rsidR="00A64FB7" w:rsidRDefault="00A64FB7">
            <w:pPr>
              <w:rPr>
                <w:sz w:val="24"/>
                <w:szCs w:val="24"/>
              </w:rPr>
            </w:pPr>
          </w:p>
        </w:tc>
        <w:tc>
          <w:tcPr>
            <w:tcW w:w="560" w:type="dxa"/>
            <w:tcBorders>
              <w:top w:val="single" w:sz="8" w:space="0" w:color="auto"/>
              <w:bottom w:val="single" w:sz="8" w:space="0" w:color="auto"/>
            </w:tcBorders>
            <w:vAlign w:val="bottom"/>
          </w:tcPr>
          <w:p w:rsidR="00A64FB7" w:rsidRDefault="00A64FB7">
            <w:pPr>
              <w:rPr>
                <w:sz w:val="24"/>
                <w:szCs w:val="24"/>
              </w:rPr>
            </w:pPr>
          </w:p>
        </w:tc>
        <w:tc>
          <w:tcPr>
            <w:tcW w:w="580" w:type="dxa"/>
            <w:tcBorders>
              <w:top w:val="single" w:sz="8" w:space="0" w:color="auto"/>
              <w:bottom w:val="single" w:sz="8" w:space="0" w:color="auto"/>
            </w:tcBorders>
            <w:vAlign w:val="bottom"/>
          </w:tcPr>
          <w:p w:rsidR="00A64FB7" w:rsidRDefault="00A64FB7">
            <w:pPr>
              <w:rPr>
                <w:sz w:val="24"/>
                <w:szCs w:val="24"/>
              </w:rPr>
            </w:pPr>
          </w:p>
        </w:tc>
        <w:tc>
          <w:tcPr>
            <w:tcW w:w="540" w:type="dxa"/>
            <w:tcBorders>
              <w:bottom w:val="single" w:sz="8" w:space="0" w:color="auto"/>
            </w:tcBorders>
            <w:vAlign w:val="bottom"/>
          </w:tcPr>
          <w:p w:rsidR="00A64FB7" w:rsidRDefault="00A64FB7">
            <w:pPr>
              <w:rPr>
                <w:sz w:val="24"/>
                <w:szCs w:val="24"/>
              </w:rPr>
            </w:pPr>
          </w:p>
        </w:tc>
        <w:tc>
          <w:tcPr>
            <w:tcW w:w="800" w:type="dxa"/>
            <w:vAlign w:val="bottom"/>
          </w:tcPr>
          <w:p w:rsidR="00A64FB7" w:rsidRDefault="00A64FB7">
            <w:pPr>
              <w:rPr>
                <w:sz w:val="24"/>
                <w:szCs w:val="24"/>
              </w:rPr>
            </w:pPr>
          </w:p>
        </w:tc>
        <w:tc>
          <w:tcPr>
            <w:tcW w:w="1320" w:type="dxa"/>
            <w:vAlign w:val="bottom"/>
          </w:tcPr>
          <w:p w:rsidR="00A64FB7" w:rsidRDefault="00A64FB7">
            <w:pPr>
              <w:rPr>
                <w:sz w:val="24"/>
                <w:szCs w:val="24"/>
              </w:rPr>
            </w:pPr>
          </w:p>
        </w:tc>
      </w:tr>
      <w:tr w:rsidR="00A64FB7" w:rsidTr="00F9427A">
        <w:trPr>
          <w:trHeight w:val="306"/>
        </w:trPr>
        <w:tc>
          <w:tcPr>
            <w:tcW w:w="920" w:type="dxa"/>
            <w:tcBorders>
              <w:left w:val="single" w:sz="8" w:space="0" w:color="auto"/>
              <w:right w:val="single" w:sz="8" w:space="0" w:color="auto"/>
            </w:tcBorders>
            <w:vAlign w:val="bottom"/>
          </w:tcPr>
          <w:p w:rsidR="00A64FB7" w:rsidRDefault="009338E9">
            <w:pPr>
              <w:ind w:left="120"/>
              <w:rPr>
                <w:sz w:val="20"/>
                <w:szCs w:val="20"/>
              </w:rPr>
            </w:pPr>
            <w:r>
              <w:rPr>
                <w:rFonts w:eastAsia="Times New Roman"/>
                <w:b/>
                <w:bCs/>
                <w:sz w:val="24"/>
                <w:szCs w:val="24"/>
              </w:rPr>
              <w:t>1</w:t>
            </w:r>
          </w:p>
        </w:tc>
        <w:tc>
          <w:tcPr>
            <w:tcW w:w="2320" w:type="dxa"/>
            <w:gridSpan w:val="2"/>
            <w:vAlign w:val="bottom"/>
          </w:tcPr>
          <w:p w:rsidR="00A64FB7" w:rsidRDefault="009338E9">
            <w:pPr>
              <w:ind w:left="100"/>
              <w:rPr>
                <w:sz w:val="20"/>
                <w:szCs w:val="20"/>
              </w:rPr>
            </w:pPr>
            <w:r>
              <w:rPr>
                <w:rFonts w:eastAsia="Times New Roman"/>
                <w:sz w:val="24"/>
                <w:szCs w:val="24"/>
              </w:rPr>
              <w:t>Probability.</w:t>
            </w:r>
          </w:p>
        </w:tc>
        <w:tc>
          <w:tcPr>
            <w:tcW w:w="180" w:type="dxa"/>
            <w:vAlign w:val="bottom"/>
          </w:tcPr>
          <w:p w:rsidR="00A64FB7" w:rsidRDefault="00A64FB7">
            <w:pPr>
              <w:rPr>
                <w:sz w:val="24"/>
                <w:szCs w:val="24"/>
              </w:rPr>
            </w:pPr>
          </w:p>
        </w:tc>
        <w:tc>
          <w:tcPr>
            <w:tcW w:w="440" w:type="dxa"/>
            <w:vAlign w:val="bottom"/>
          </w:tcPr>
          <w:p w:rsidR="00A64FB7" w:rsidRDefault="00A64FB7">
            <w:pPr>
              <w:rPr>
                <w:sz w:val="24"/>
                <w:szCs w:val="24"/>
              </w:rPr>
            </w:pPr>
          </w:p>
        </w:tc>
        <w:tc>
          <w:tcPr>
            <w:tcW w:w="560" w:type="dxa"/>
            <w:vAlign w:val="bottom"/>
          </w:tcPr>
          <w:p w:rsidR="00A64FB7" w:rsidRDefault="00A64FB7">
            <w:pPr>
              <w:rPr>
                <w:sz w:val="24"/>
                <w:szCs w:val="24"/>
              </w:rPr>
            </w:pPr>
          </w:p>
        </w:tc>
        <w:tc>
          <w:tcPr>
            <w:tcW w:w="580" w:type="dxa"/>
            <w:vAlign w:val="bottom"/>
          </w:tcPr>
          <w:p w:rsidR="00A64FB7" w:rsidRDefault="00A64FB7">
            <w:pPr>
              <w:rPr>
                <w:sz w:val="24"/>
                <w:szCs w:val="24"/>
              </w:rPr>
            </w:pPr>
          </w:p>
        </w:tc>
        <w:tc>
          <w:tcPr>
            <w:tcW w:w="540" w:type="dxa"/>
            <w:tcBorders>
              <w:right w:val="single" w:sz="8" w:space="0" w:color="auto"/>
            </w:tcBorders>
            <w:vAlign w:val="bottom"/>
          </w:tcPr>
          <w:p w:rsidR="00A64FB7" w:rsidRDefault="00A64FB7">
            <w:pPr>
              <w:rPr>
                <w:sz w:val="24"/>
                <w:szCs w:val="24"/>
              </w:rPr>
            </w:pPr>
          </w:p>
        </w:tc>
        <w:tc>
          <w:tcPr>
            <w:tcW w:w="800" w:type="dxa"/>
            <w:vAlign w:val="bottom"/>
          </w:tcPr>
          <w:p w:rsidR="00A64FB7" w:rsidRDefault="00A64FB7">
            <w:pPr>
              <w:rPr>
                <w:sz w:val="24"/>
                <w:szCs w:val="24"/>
              </w:rPr>
            </w:pPr>
          </w:p>
        </w:tc>
        <w:tc>
          <w:tcPr>
            <w:tcW w:w="1320" w:type="dxa"/>
            <w:vAlign w:val="bottom"/>
          </w:tcPr>
          <w:p w:rsidR="00A64FB7" w:rsidRDefault="00A64FB7">
            <w:pPr>
              <w:rPr>
                <w:sz w:val="24"/>
                <w:szCs w:val="24"/>
              </w:rPr>
            </w:pPr>
          </w:p>
        </w:tc>
      </w:tr>
      <w:tr w:rsidR="00A64FB7" w:rsidTr="00F9427A">
        <w:trPr>
          <w:trHeight w:val="279"/>
        </w:trPr>
        <w:tc>
          <w:tcPr>
            <w:tcW w:w="920" w:type="dxa"/>
            <w:tcBorders>
              <w:left w:val="single" w:sz="8" w:space="0" w:color="auto"/>
              <w:bottom w:val="single" w:sz="8" w:space="0" w:color="auto"/>
              <w:right w:val="single" w:sz="8" w:space="0" w:color="auto"/>
            </w:tcBorders>
            <w:vAlign w:val="bottom"/>
          </w:tcPr>
          <w:p w:rsidR="00A64FB7" w:rsidRDefault="00A64FB7">
            <w:pPr>
              <w:rPr>
                <w:sz w:val="24"/>
                <w:szCs w:val="24"/>
              </w:rPr>
            </w:pPr>
          </w:p>
        </w:tc>
        <w:tc>
          <w:tcPr>
            <w:tcW w:w="3500" w:type="dxa"/>
            <w:gridSpan w:val="5"/>
            <w:tcBorders>
              <w:bottom w:val="single" w:sz="8" w:space="0" w:color="auto"/>
            </w:tcBorders>
            <w:vAlign w:val="bottom"/>
          </w:tcPr>
          <w:p w:rsidR="00A64FB7" w:rsidRDefault="00A64FB7">
            <w:pPr>
              <w:rPr>
                <w:sz w:val="24"/>
                <w:szCs w:val="24"/>
              </w:rPr>
            </w:pPr>
          </w:p>
        </w:tc>
        <w:tc>
          <w:tcPr>
            <w:tcW w:w="580" w:type="dxa"/>
            <w:tcBorders>
              <w:bottom w:val="single" w:sz="8" w:space="0" w:color="auto"/>
            </w:tcBorders>
            <w:vAlign w:val="bottom"/>
          </w:tcPr>
          <w:p w:rsidR="00A64FB7" w:rsidRDefault="00A64FB7">
            <w:pPr>
              <w:rPr>
                <w:sz w:val="24"/>
                <w:szCs w:val="24"/>
              </w:rPr>
            </w:pPr>
          </w:p>
        </w:tc>
        <w:tc>
          <w:tcPr>
            <w:tcW w:w="540" w:type="dxa"/>
            <w:tcBorders>
              <w:bottom w:val="single" w:sz="8" w:space="0" w:color="auto"/>
              <w:right w:val="single" w:sz="8" w:space="0" w:color="auto"/>
            </w:tcBorders>
            <w:vAlign w:val="bottom"/>
          </w:tcPr>
          <w:p w:rsidR="00A64FB7" w:rsidRDefault="00A64FB7">
            <w:pPr>
              <w:rPr>
                <w:sz w:val="24"/>
                <w:szCs w:val="24"/>
              </w:rPr>
            </w:pPr>
          </w:p>
        </w:tc>
        <w:tc>
          <w:tcPr>
            <w:tcW w:w="800" w:type="dxa"/>
            <w:vAlign w:val="bottom"/>
          </w:tcPr>
          <w:p w:rsidR="00A64FB7" w:rsidRDefault="00A64FB7">
            <w:pPr>
              <w:rPr>
                <w:sz w:val="24"/>
                <w:szCs w:val="24"/>
              </w:rPr>
            </w:pPr>
          </w:p>
        </w:tc>
        <w:tc>
          <w:tcPr>
            <w:tcW w:w="1320" w:type="dxa"/>
            <w:vAlign w:val="bottom"/>
          </w:tcPr>
          <w:p w:rsidR="00A64FB7" w:rsidRDefault="00A64FB7">
            <w:pPr>
              <w:rPr>
                <w:sz w:val="24"/>
                <w:szCs w:val="24"/>
              </w:rPr>
            </w:pPr>
          </w:p>
        </w:tc>
      </w:tr>
      <w:tr w:rsidR="00A64FB7" w:rsidTr="00F9427A">
        <w:trPr>
          <w:trHeight w:val="306"/>
        </w:trPr>
        <w:tc>
          <w:tcPr>
            <w:tcW w:w="920" w:type="dxa"/>
            <w:tcBorders>
              <w:left w:val="single" w:sz="8" w:space="0" w:color="auto"/>
              <w:right w:val="single" w:sz="8" w:space="0" w:color="auto"/>
            </w:tcBorders>
            <w:vAlign w:val="bottom"/>
          </w:tcPr>
          <w:p w:rsidR="00A64FB7" w:rsidRDefault="009338E9">
            <w:pPr>
              <w:ind w:left="120"/>
              <w:rPr>
                <w:sz w:val="20"/>
                <w:szCs w:val="20"/>
              </w:rPr>
            </w:pPr>
            <w:r>
              <w:rPr>
                <w:rFonts w:eastAsia="Times New Roman"/>
                <w:b/>
                <w:bCs/>
                <w:sz w:val="24"/>
                <w:szCs w:val="24"/>
              </w:rPr>
              <w:t>2</w:t>
            </w:r>
          </w:p>
        </w:tc>
        <w:tc>
          <w:tcPr>
            <w:tcW w:w="3500" w:type="dxa"/>
            <w:gridSpan w:val="5"/>
            <w:vAlign w:val="bottom"/>
          </w:tcPr>
          <w:p w:rsidR="00A64FB7" w:rsidRDefault="009338E9">
            <w:pPr>
              <w:ind w:left="100"/>
              <w:rPr>
                <w:sz w:val="20"/>
                <w:szCs w:val="20"/>
              </w:rPr>
            </w:pPr>
            <w:r>
              <w:rPr>
                <w:rFonts w:eastAsia="Times New Roman"/>
                <w:sz w:val="24"/>
                <w:szCs w:val="24"/>
              </w:rPr>
              <w:t>Discrete Random Variables</w:t>
            </w:r>
          </w:p>
        </w:tc>
        <w:tc>
          <w:tcPr>
            <w:tcW w:w="580" w:type="dxa"/>
            <w:vAlign w:val="bottom"/>
          </w:tcPr>
          <w:p w:rsidR="00A64FB7" w:rsidRDefault="00A64FB7">
            <w:pPr>
              <w:rPr>
                <w:sz w:val="24"/>
                <w:szCs w:val="24"/>
              </w:rPr>
            </w:pPr>
          </w:p>
        </w:tc>
        <w:tc>
          <w:tcPr>
            <w:tcW w:w="540" w:type="dxa"/>
            <w:tcBorders>
              <w:right w:val="single" w:sz="8" w:space="0" w:color="auto"/>
            </w:tcBorders>
            <w:vAlign w:val="bottom"/>
          </w:tcPr>
          <w:p w:rsidR="00A64FB7" w:rsidRDefault="00A64FB7">
            <w:pPr>
              <w:rPr>
                <w:sz w:val="24"/>
                <w:szCs w:val="24"/>
              </w:rPr>
            </w:pPr>
          </w:p>
        </w:tc>
        <w:tc>
          <w:tcPr>
            <w:tcW w:w="800" w:type="dxa"/>
            <w:vAlign w:val="bottom"/>
          </w:tcPr>
          <w:p w:rsidR="00A64FB7" w:rsidRDefault="00A64FB7">
            <w:pPr>
              <w:rPr>
                <w:sz w:val="24"/>
                <w:szCs w:val="24"/>
              </w:rPr>
            </w:pPr>
          </w:p>
        </w:tc>
        <w:tc>
          <w:tcPr>
            <w:tcW w:w="1320" w:type="dxa"/>
            <w:vAlign w:val="bottom"/>
          </w:tcPr>
          <w:p w:rsidR="00A64FB7" w:rsidRDefault="00A64FB7">
            <w:pPr>
              <w:rPr>
                <w:sz w:val="24"/>
                <w:szCs w:val="24"/>
              </w:rPr>
            </w:pPr>
          </w:p>
        </w:tc>
      </w:tr>
      <w:tr w:rsidR="00A64FB7" w:rsidTr="00F9427A">
        <w:trPr>
          <w:trHeight w:val="280"/>
        </w:trPr>
        <w:tc>
          <w:tcPr>
            <w:tcW w:w="920" w:type="dxa"/>
            <w:tcBorders>
              <w:left w:val="single" w:sz="8" w:space="0" w:color="auto"/>
              <w:bottom w:val="single" w:sz="8" w:space="0" w:color="auto"/>
              <w:right w:val="single" w:sz="8" w:space="0" w:color="auto"/>
            </w:tcBorders>
            <w:vAlign w:val="bottom"/>
          </w:tcPr>
          <w:p w:rsidR="00A64FB7" w:rsidRDefault="00A64FB7">
            <w:pPr>
              <w:rPr>
                <w:sz w:val="24"/>
                <w:szCs w:val="24"/>
              </w:rPr>
            </w:pPr>
          </w:p>
        </w:tc>
        <w:tc>
          <w:tcPr>
            <w:tcW w:w="3500" w:type="dxa"/>
            <w:gridSpan w:val="5"/>
            <w:tcBorders>
              <w:bottom w:val="single" w:sz="8" w:space="0" w:color="auto"/>
            </w:tcBorders>
            <w:vAlign w:val="bottom"/>
          </w:tcPr>
          <w:p w:rsidR="00A64FB7" w:rsidRDefault="00A64FB7">
            <w:pPr>
              <w:rPr>
                <w:sz w:val="24"/>
                <w:szCs w:val="24"/>
              </w:rPr>
            </w:pPr>
          </w:p>
        </w:tc>
        <w:tc>
          <w:tcPr>
            <w:tcW w:w="580" w:type="dxa"/>
            <w:tcBorders>
              <w:bottom w:val="single" w:sz="8" w:space="0" w:color="auto"/>
            </w:tcBorders>
            <w:vAlign w:val="bottom"/>
          </w:tcPr>
          <w:p w:rsidR="00A64FB7" w:rsidRDefault="00A64FB7">
            <w:pPr>
              <w:rPr>
                <w:sz w:val="24"/>
                <w:szCs w:val="24"/>
              </w:rPr>
            </w:pPr>
          </w:p>
        </w:tc>
        <w:tc>
          <w:tcPr>
            <w:tcW w:w="540" w:type="dxa"/>
            <w:tcBorders>
              <w:bottom w:val="single" w:sz="8" w:space="0" w:color="auto"/>
              <w:right w:val="single" w:sz="8" w:space="0" w:color="auto"/>
            </w:tcBorders>
            <w:vAlign w:val="bottom"/>
          </w:tcPr>
          <w:p w:rsidR="00A64FB7" w:rsidRDefault="00A64FB7">
            <w:pPr>
              <w:rPr>
                <w:sz w:val="24"/>
                <w:szCs w:val="24"/>
              </w:rPr>
            </w:pPr>
          </w:p>
        </w:tc>
        <w:tc>
          <w:tcPr>
            <w:tcW w:w="800" w:type="dxa"/>
            <w:vAlign w:val="bottom"/>
          </w:tcPr>
          <w:p w:rsidR="00A64FB7" w:rsidRDefault="00A64FB7">
            <w:pPr>
              <w:rPr>
                <w:sz w:val="24"/>
                <w:szCs w:val="24"/>
              </w:rPr>
            </w:pPr>
          </w:p>
        </w:tc>
        <w:tc>
          <w:tcPr>
            <w:tcW w:w="1320" w:type="dxa"/>
            <w:vAlign w:val="bottom"/>
          </w:tcPr>
          <w:p w:rsidR="00A64FB7" w:rsidRDefault="00A64FB7">
            <w:pPr>
              <w:rPr>
                <w:sz w:val="24"/>
                <w:szCs w:val="24"/>
              </w:rPr>
            </w:pPr>
          </w:p>
        </w:tc>
      </w:tr>
      <w:tr w:rsidR="00A64FB7" w:rsidTr="00F9427A">
        <w:trPr>
          <w:trHeight w:val="306"/>
        </w:trPr>
        <w:tc>
          <w:tcPr>
            <w:tcW w:w="920" w:type="dxa"/>
            <w:tcBorders>
              <w:left w:val="single" w:sz="8" w:space="0" w:color="auto"/>
              <w:right w:val="single" w:sz="8" w:space="0" w:color="auto"/>
            </w:tcBorders>
            <w:vAlign w:val="bottom"/>
          </w:tcPr>
          <w:p w:rsidR="00A64FB7" w:rsidRDefault="009338E9">
            <w:pPr>
              <w:ind w:left="120"/>
              <w:rPr>
                <w:sz w:val="20"/>
                <w:szCs w:val="20"/>
              </w:rPr>
            </w:pPr>
            <w:r>
              <w:rPr>
                <w:rFonts w:eastAsia="Times New Roman"/>
                <w:b/>
                <w:bCs/>
                <w:sz w:val="24"/>
                <w:szCs w:val="24"/>
              </w:rPr>
              <w:t>3</w:t>
            </w:r>
          </w:p>
        </w:tc>
        <w:tc>
          <w:tcPr>
            <w:tcW w:w="3500" w:type="dxa"/>
            <w:gridSpan w:val="5"/>
            <w:vAlign w:val="bottom"/>
          </w:tcPr>
          <w:p w:rsidR="00A64FB7" w:rsidRDefault="009338E9">
            <w:pPr>
              <w:ind w:left="100"/>
              <w:rPr>
                <w:sz w:val="20"/>
                <w:szCs w:val="20"/>
              </w:rPr>
            </w:pPr>
            <w:r>
              <w:rPr>
                <w:rFonts w:eastAsia="Times New Roman"/>
                <w:w w:val="99"/>
                <w:sz w:val="24"/>
                <w:szCs w:val="24"/>
              </w:rPr>
              <w:t>Bivariate Probability Distributions.</w:t>
            </w:r>
          </w:p>
        </w:tc>
        <w:tc>
          <w:tcPr>
            <w:tcW w:w="580" w:type="dxa"/>
            <w:vAlign w:val="bottom"/>
          </w:tcPr>
          <w:p w:rsidR="00A64FB7" w:rsidRDefault="00A64FB7">
            <w:pPr>
              <w:rPr>
                <w:sz w:val="24"/>
                <w:szCs w:val="24"/>
              </w:rPr>
            </w:pPr>
          </w:p>
        </w:tc>
        <w:tc>
          <w:tcPr>
            <w:tcW w:w="540" w:type="dxa"/>
            <w:tcBorders>
              <w:right w:val="single" w:sz="8" w:space="0" w:color="auto"/>
            </w:tcBorders>
            <w:vAlign w:val="bottom"/>
          </w:tcPr>
          <w:p w:rsidR="00A64FB7" w:rsidRDefault="00A64FB7">
            <w:pPr>
              <w:rPr>
                <w:sz w:val="24"/>
                <w:szCs w:val="24"/>
              </w:rPr>
            </w:pPr>
          </w:p>
        </w:tc>
        <w:tc>
          <w:tcPr>
            <w:tcW w:w="800" w:type="dxa"/>
            <w:vAlign w:val="bottom"/>
          </w:tcPr>
          <w:p w:rsidR="00A64FB7" w:rsidRDefault="00A64FB7">
            <w:pPr>
              <w:rPr>
                <w:sz w:val="24"/>
                <w:szCs w:val="24"/>
              </w:rPr>
            </w:pPr>
          </w:p>
        </w:tc>
        <w:tc>
          <w:tcPr>
            <w:tcW w:w="1320" w:type="dxa"/>
            <w:vAlign w:val="bottom"/>
          </w:tcPr>
          <w:p w:rsidR="00A64FB7" w:rsidRDefault="00A64FB7">
            <w:pPr>
              <w:rPr>
                <w:sz w:val="24"/>
                <w:szCs w:val="24"/>
              </w:rPr>
            </w:pPr>
          </w:p>
        </w:tc>
      </w:tr>
      <w:tr w:rsidR="00A64FB7" w:rsidTr="00F9427A">
        <w:trPr>
          <w:trHeight w:val="279"/>
        </w:trPr>
        <w:tc>
          <w:tcPr>
            <w:tcW w:w="920" w:type="dxa"/>
            <w:tcBorders>
              <w:left w:val="single" w:sz="8" w:space="0" w:color="auto"/>
              <w:bottom w:val="single" w:sz="8" w:space="0" w:color="auto"/>
              <w:right w:val="single" w:sz="8" w:space="0" w:color="auto"/>
            </w:tcBorders>
            <w:vAlign w:val="bottom"/>
          </w:tcPr>
          <w:p w:rsidR="00A64FB7" w:rsidRDefault="00A64FB7">
            <w:pPr>
              <w:rPr>
                <w:sz w:val="24"/>
                <w:szCs w:val="24"/>
              </w:rPr>
            </w:pPr>
          </w:p>
        </w:tc>
        <w:tc>
          <w:tcPr>
            <w:tcW w:w="1080" w:type="dxa"/>
            <w:tcBorders>
              <w:bottom w:val="single" w:sz="8" w:space="0" w:color="auto"/>
            </w:tcBorders>
            <w:vAlign w:val="bottom"/>
          </w:tcPr>
          <w:p w:rsidR="00A64FB7" w:rsidRDefault="00A64FB7">
            <w:pPr>
              <w:rPr>
                <w:sz w:val="24"/>
                <w:szCs w:val="24"/>
              </w:rPr>
            </w:pPr>
          </w:p>
        </w:tc>
        <w:tc>
          <w:tcPr>
            <w:tcW w:w="1240" w:type="dxa"/>
            <w:tcBorders>
              <w:bottom w:val="single" w:sz="8" w:space="0" w:color="auto"/>
            </w:tcBorders>
            <w:vAlign w:val="bottom"/>
          </w:tcPr>
          <w:p w:rsidR="00A64FB7" w:rsidRDefault="00A64FB7">
            <w:pPr>
              <w:rPr>
                <w:sz w:val="24"/>
                <w:szCs w:val="24"/>
              </w:rPr>
            </w:pPr>
          </w:p>
        </w:tc>
        <w:tc>
          <w:tcPr>
            <w:tcW w:w="180" w:type="dxa"/>
            <w:tcBorders>
              <w:bottom w:val="single" w:sz="8" w:space="0" w:color="auto"/>
            </w:tcBorders>
            <w:vAlign w:val="bottom"/>
          </w:tcPr>
          <w:p w:rsidR="00A64FB7" w:rsidRDefault="00A64FB7">
            <w:pPr>
              <w:rPr>
                <w:sz w:val="24"/>
                <w:szCs w:val="24"/>
              </w:rPr>
            </w:pPr>
          </w:p>
        </w:tc>
        <w:tc>
          <w:tcPr>
            <w:tcW w:w="440" w:type="dxa"/>
            <w:tcBorders>
              <w:bottom w:val="single" w:sz="8" w:space="0" w:color="auto"/>
            </w:tcBorders>
            <w:vAlign w:val="bottom"/>
          </w:tcPr>
          <w:p w:rsidR="00A64FB7" w:rsidRDefault="00A64FB7">
            <w:pPr>
              <w:rPr>
                <w:sz w:val="24"/>
                <w:szCs w:val="24"/>
              </w:rPr>
            </w:pPr>
          </w:p>
        </w:tc>
        <w:tc>
          <w:tcPr>
            <w:tcW w:w="560" w:type="dxa"/>
            <w:tcBorders>
              <w:bottom w:val="single" w:sz="8" w:space="0" w:color="auto"/>
            </w:tcBorders>
            <w:vAlign w:val="bottom"/>
          </w:tcPr>
          <w:p w:rsidR="00A64FB7" w:rsidRDefault="00A64FB7">
            <w:pPr>
              <w:rPr>
                <w:sz w:val="24"/>
                <w:szCs w:val="24"/>
              </w:rPr>
            </w:pPr>
          </w:p>
        </w:tc>
        <w:tc>
          <w:tcPr>
            <w:tcW w:w="580" w:type="dxa"/>
            <w:tcBorders>
              <w:bottom w:val="single" w:sz="8" w:space="0" w:color="auto"/>
            </w:tcBorders>
            <w:vAlign w:val="bottom"/>
          </w:tcPr>
          <w:p w:rsidR="00A64FB7" w:rsidRDefault="00A64FB7">
            <w:pPr>
              <w:rPr>
                <w:sz w:val="24"/>
                <w:szCs w:val="24"/>
              </w:rPr>
            </w:pPr>
          </w:p>
        </w:tc>
        <w:tc>
          <w:tcPr>
            <w:tcW w:w="540" w:type="dxa"/>
            <w:tcBorders>
              <w:bottom w:val="single" w:sz="8" w:space="0" w:color="auto"/>
              <w:right w:val="single" w:sz="8" w:space="0" w:color="auto"/>
            </w:tcBorders>
            <w:vAlign w:val="bottom"/>
          </w:tcPr>
          <w:p w:rsidR="00A64FB7" w:rsidRDefault="00A64FB7">
            <w:pPr>
              <w:rPr>
                <w:sz w:val="24"/>
                <w:szCs w:val="24"/>
              </w:rPr>
            </w:pPr>
          </w:p>
        </w:tc>
        <w:tc>
          <w:tcPr>
            <w:tcW w:w="800" w:type="dxa"/>
            <w:vAlign w:val="bottom"/>
          </w:tcPr>
          <w:p w:rsidR="00A64FB7" w:rsidRDefault="00A64FB7">
            <w:pPr>
              <w:rPr>
                <w:sz w:val="24"/>
                <w:szCs w:val="24"/>
              </w:rPr>
            </w:pPr>
          </w:p>
        </w:tc>
        <w:tc>
          <w:tcPr>
            <w:tcW w:w="1320" w:type="dxa"/>
            <w:vAlign w:val="bottom"/>
          </w:tcPr>
          <w:p w:rsidR="00A64FB7" w:rsidRDefault="00A64FB7">
            <w:pPr>
              <w:rPr>
                <w:sz w:val="24"/>
                <w:szCs w:val="24"/>
              </w:rPr>
            </w:pPr>
          </w:p>
        </w:tc>
      </w:tr>
      <w:tr w:rsidR="00A64FB7" w:rsidTr="00F9427A">
        <w:trPr>
          <w:trHeight w:val="306"/>
        </w:trPr>
        <w:tc>
          <w:tcPr>
            <w:tcW w:w="920" w:type="dxa"/>
            <w:tcBorders>
              <w:left w:val="single" w:sz="8" w:space="0" w:color="auto"/>
              <w:right w:val="single" w:sz="8" w:space="0" w:color="auto"/>
            </w:tcBorders>
            <w:vAlign w:val="bottom"/>
          </w:tcPr>
          <w:p w:rsidR="00A64FB7" w:rsidRDefault="009338E9">
            <w:pPr>
              <w:ind w:left="120"/>
              <w:rPr>
                <w:sz w:val="20"/>
                <w:szCs w:val="20"/>
              </w:rPr>
            </w:pPr>
            <w:r>
              <w:rPr>
                <w:rFonts w:eastAsia="Times New Roman"/>
                <w:b/>
                <w:bCs/>
                <w:sz w:val="24"/>
                <w:szCs w:val="24"/>
              </w:rPr>
              <w:t>4</w:t>
            </w:r>
          </w:p>
        </w:tc>
        <w:tc>
          <w:tcPr>
            <w:tcW w:w="1080" w:type="dxa"/>
            <w:vAlign w:val="bottom"/>
          </w:tcPr>
          <w:p w:rsidR="00A64FB7" w:rsidRDefault="009338E9">
            <w:pPr>
              <w:ind w:left="100"/>
              <w:rPr>
                <w:sz w:val="20"/>
                <w:szCs w:val="20"/>
              </w:rPr>
            </w:pPr>
            <w:r>
              <w:rPr>
                <w:rFonts w:eastAsia="Times New Roman"/>
                <w:sz w:val="24"/>
                <w:szCs w:val="24"/>
              </w:rPr>
              <w:t>Binomial</w:t>
            </w:r>
          </w:p>
        </w:tc>
        <w:tc>
          <w:tcPr>
            <w:tcW w:w="1240" w:type="dxa"/>
            <w:vAlign w:val="bottom"/>
          </w:tcPr>
          <w:p w:rsidR="00A64FB7" w:rsidRDefault="009338E9">
            <w:pPr>
              <w:jc w:val="right"/>
              <w:rPr>
                <w:sz w:val="20"/>
                <w:szCs w:val="20"/>
              </w:rPr>
            </w:pPr>
            <w:r>
              <w:rPr>
                <w:rFonts w:eastAsia="Times New Roman"/>
                <w:sz w:val="24"/>
                <w:szCs w:val="24"/>
              </w:rPr>
              <w:t>distribution</w:t>
            </w:r>
          </w:p>
        </w:tc>
        <w:tc>
          <w:tcPr>
            <w:tcW w:w="180" w:type="dxa"/>
            <w:vAlign w:val="bottom"/>
          </w:tcPr>
          <w:p w:rsidR="00A64FB7" w:rsidRDefault="00A64FB7">
            <w:pPr>
              <w:rPr>
                <w:sz w:val="24"/>
                <w:szCs w:val="24"/>
              </w:rPr>
            </w:pPr>
          </w:p>
        </w:tc>
        <w:tc>
          <w:tcPr>
            <w:tcW w:w="440" w:type="dxa"/>
            <w:vAlign w:val="bottom"/>
          </w:tcPr>
          <w:p w:rsidR="00A64FB7" w:rsidRDefault="00A64FB7">
            <w:pPr>
              <w:rPr>
                <w:sz w:val="24"/>
                <w:szCs w:val="24"/>
              </w:rPr>
            </w:pPr>
          </w:p>
        </w:tc>
        <w:tc>
          <w:tcPr>
            <w:tcW w:w="560" w:type="dxa"/>
            <w:vAlign w:val="bottom"/>
          </w:tcPr>
          <w:p w:rsidR="00A64FB7" w:rsidRDefault="00A64FB7">
            <w:pPr>
              <w:rPr>
                <w:sz w:val="24"/>
                <w:szCs w:val="24"/>
              </w:rPr>
            </w:pPr>
          </w:p>
        </w:tc>
        <w:tc>
          <w:tcPr>
            <w:tcW w:w="580" w:type="dxa"/>
            <w:vAlign w:val="bottom"/>
          </w:tcPr>
          <w:p w:rsidR="00A64FB7" w:rsidRDefault="00A64FB7">
            <w:pPr>
              <w:rPr>
                <w:sz w:val="24"/>
                <w:szCs w:val="24"/>
              </w:rPr>
            </w:pPr>
          </w:p>
        </w:tc>
        <w:tc>
          <w:tcPr>
            <w:tcW w:w="540" w:type="dxa"/>
            <w:tcBorders>
              <w:right w:val="single" w:sz="8" w:space="0" w:color="auto"/>
            </w:tcBorders>
            <w:vAlign w:val="bottom"/>
          </w:tcPr>
          <w:p w:rsidR="00A64FB7" w:rsidRDefault="00A64FB7">
            <w:pPr>
              <w:rPr>
                <w:sz w:val="24"/>
                <w:szCs w:val="24"/>
              </w:rPr>
            </w:pPr>
          </w:p>
        </w:tc>
        <w:tc>
          <w:tcPr>
            <w:tcW w:w="800" w:type="dxa"/>
            <w:vAlign w:val="bottom"/>
          </w:tcPr>
          <w:p w:rsidR="00A64FB7" w:rsidRDefault="00A64FB7">
            <w:pPr>
              <w:rPr>
                <w:sz w:val="24"/>
                <w:szCs w:val="24"/>
              </w:rPr>
            </w:pPr>
          </w:p>
        </w:tc>
        <w:tc>
          <w:tcPr>
            <w:tcW w:w="1320" w:type="dxa"/>
            <w:vAlign w:val="bottom"/>
          </w:tcPr>
          <w:p w:rsidR="00A64FB7" w:rsidRDefault="00A64FB7">
            <w:pPr>
              <w:rPr>
                <w:sz w:val="24"/>
                <w:szCs w:val="24"/>
              </w:rPr>
            </w:pPr>
          </w:p>
        </w:tc>
      </w:tr>
      <w:tr w:rsidR="00A64FB7" w:rsidTr="00F9427A">
        <w:trPr>
          <w:trHeight w:val="280"/>
        </w:trPr>
        <w:tc>
          <w:tcPr>
            <w:tcW w:w="920" w:type="dxa"/>
            <w:tcBorders>
              <w:left w:val="single" w:sz="8" w:space="0" w:color="auto"/>
              <w:bottom w:val="single" w:sz="8" w:space="0" w:color="auto"/>
              <w:right w:val="single" w:sz="8" w:space="0" w:color="auto"/>
            </w:tcBorders>
            <w:vAlign w:val="bottom"/>
          </w:tcPr>
          <w:p w:rsidR="00A64FB7" w:rsidRDefault="00A64FB7">
            <w:pPr>
              <w:rPr>
                <w:sz w:val="24"/>
                <w:szCs w:val="24"/>
              </w:rPr>
            </w:pPr>
          </w:p>
        </w:tc>
        <w:tc>
          <w:tcPr>
            <w:tcW w:w="2320" w:type="dxa"/>
            <w:gridSpan w:val="2"/>
            <w:tcBorders>
              <w:bottom w:val="single" w:sz="8" w:space="0" w:color="auto"/>
            </w:tcBorders>
            <w:vAlign w:val="bottom"/>
          </w:tcPr>
          <w:p w:rsidR="00A64FB7" w:rsidRDefault="00A64FB7">
            <w:pPr>
              <w:rPr>
                <w:sz w:val="24"/>
                <w:szCs w:val="24"/>
              </w:rPr>
            </w:pPr>
          </w:p>
        </w:tc>
        <w:tc>
          <w:tcPr>
            <w:tcW w:w="180" w:type="dxa"/>
            <w:tcBorders>
              <w:bottom w:val="single" w:sz="8" w:space="0" w:color="auto"/>
            </w:tcBorders>
            <w:vAlign w:val="bottom"/>
          </w:tcPr>
          <w:p w:rsidR="00A64FB7" w:rsidRDefault="00A64FB7">
            <w:pPr>
              <w:rPr>
                <w:sz w:val="24"/>
                <w:szCs w:val="24"/>
              </w:rPr>
            </w:pPr>
          </w:p>
        </w:tc>
        <w:tc>
          <w:tcPr>
            <w:tcW w:w="440" w:type="dxa"/>
            <w:tcBorders>
              <w:bottom w:val="single" w:sz="8" w:space="0" w:color="auto"/>
            </w:tcBorders>
            <w:vAlign w:val="bottom"/>
          </w:tcPr>
          <w:p w:rsidR="00A64FB7" w:rsidRDefault="00A64FB7">
            <w:pPr>
              <w:rPr>
                <w:sz w:val="24"/>
                <w:szCs w:val="24"/>
              </w:rPr>
            </w:pPr>
          </w:p>
        </w:tc>
        <w:tc>
          <w:tcPr>
            <w:tcW w:w="560" w:type="dxa"/>
            <w:tcBorders>
              <w:bottom w:val="single" w:sz="8" w:space="0" w:color="auto"/>
            </w:tcBorders>
            <w:vAlign w:val="bottom"/>
          </w:tcPr>
          <w:p w:rsidR="00A64FB7" w:rsidRDefault="00A64FB7">
            <w:pPr>
              <w:rPr>
                <w:sz w:val="24"/>
                <w:szCs w:val="24"/>
              </w:rPr>
            </w:pPr>
          </w:p>
        </w:tc>
        <w:tc>
          <w:tcPr>
            <w:tcW w:w="580" w:type="dxa"/>
            <w:tcBorders>
              <w:bottom w:val="single" w:sz="8" w:space="0" w:color="auto"/>
            </w:tcBorders>
            <w:vAlign w:val="bottom"/>
          </w:tcPr>
          <w:p w:rsidR="00A64FB7" w:rsidRDefault="00A64FB7">
            <w:pPr>
              <w:rPr>
                <w:sz w:val="24"/>
                <w:szCs w:val="24"/>
              </w:rPr>
            </w:pPr>
          </w:p>
        </w:tc>
        <w:tc>
          <w:tcPr>
            <w:tcW w:w="540" w:type="dxa"/>
            <w:tcBorders>
              <w:bottom w:val="single" w:sz="8" w:space="0" w:color="auto"/>
              <w:right w:val="single" w:sz="8" w:space="0" w:color="auto"/>
            </w:tcBorders>
            <w:vAlign w:val="bottom"/>
          </w:tcPr>
          <w:p w:rsidR="00A64FB7" w:rsidRDefault="00A64FB7">
            <w:pPr>
              <w:rPr>
                <w:sz w:val="24"/>
                <w:szCs w:val="24"/>
              </w:rPr>
            </w:pPr>
          </w:p>
        </w:tc>
        <w:tc>
          <w:tcPr>
            <w:tcW w:w="800" w:type="dxa"/>
            <w:vAlign w:val="bottom"/>
          </w:tcPr>
          <w:p w:rsidR="00A64FB7" w:rsidRDefault="00A64FB7">
            <w:pPr>
              <w:rPr>
                <w:sz w:val="24"/>
                <w:szCs w:val="24"/>
              </w:rPr>
            </w:pPr>
          </w:p>
        </w:tc>
        <w:tc>
          <w:tcPr>
            <w:tcW w:w="1320" w:type="dxa"/>
            <w:vAlign w:val="bottom"/>
          </w:tcPr>
          <w:p w:rsidR="00A64FB7" w:rsidRDefault="00A64FB7">
            <w:pPr>
              <w:rPr>
                <w:sz w:val="24"/>
                <w:szCs w:val="24"/>
              </w:rPr>
            </w:pPr>
          </w:p>
        </w:tc>
      </w:tr>
      <w:tr w:rsidR="00A64FB7" w:rsidTr="00F9427A">
        <w:trPr>
          <w:trHeight w:val="306"/>
        </w:trPr>
        <w:tc>
          <w:tcPr>
            <w:tcW w:w="920" w:type="dxa"/>
            <w:tcBorders>
              <w:left w:val="single" w:sz="8" w:space="0" w:color="auto"/>
              <w:right w:val="single" w:sz="8" w:space="0" w:color="auto"/>
            </w:tcBorders>
            <w:vAlign w:val="bottom"/>
          </w:tcPr>
          <w:p w:rsidR="00A64FB7" w:rsidRDefault="009338E9">
            <w:pPr>
              <w:ind w:left="120"/>
              <w:rPr>
                <w:sz w:val="20"/>
                <w:szCs w:val="20"/>
              </w:rPr>
            </w:pPr>
            <w:r>
              <w:rPr>
                <w:rFonts w:eastAsia="Times New Roman"/>
                <w:b/>
                <w:bCs/>
                <w:sz w:val="24"/>
                <w:szCs w:val="24"/>
              </w:rPr>
              <w:t>5</w:t>
            </w:r>
          </w:p>
        </w:tc>
        <w:tc>
          <w:tcPr>
            <w:tcW w:w="2320" w:type="dxa"/>
            <w:gridSpan w:val="2"/>
            <w:vAlign w:val="bottom"/>
          </w:tcPr>
          <w:p w:rsidR="00A64FB7" w:rsidRDefault="009338E9">
            <w:pPr>
              <w:ind w:left="100"/>
              <w:rPr>
                <w:sz w:val="20"/>
                <w:szCs w:val="20"/>
              </w:rPr>
            </w:pPr>
            <w:r>
              <w:rPr>
                <w:rFonts w:eastAsia="Times New Roman"/>
                <w:sz w:val="24"/>
                <w:szCs w:val="24"/>
              </w:rPr>
              <w:t>Poisson distribution</w:t>
            </w:r>
          </w:p>
        </w:tc>
        <w:tc>
          <w:tcPr>
            <w:tcW w:w="180" w:type="dxa"/>
            <w:vAlign w:val="bottom"/>
          </w:tcPr>
          <w:p w:rsidR="00A64FB7" w:rsidRDefault="00A64FB7">
            <w:pPr>
              <w:rPr>
                <w:sz w:val="24"/>
                <w:szCs w:val="24"/>
              </w:rPr>
            </w:pPr>
          </w:p>
        </w:tc>
        <w:tc>
          <w:tcPr>
            <w:tcW w:w="440" w:type="dxa"/>
            <w:vAlign w:val="bottom"/>
          </w:tcPr>
          <w:p w:rsidR="00A64FB7" w:rsidRDefault="00A64FB7">
            <w:pPr>
              <w:rPr>
                <w:sz w:val="24"/>
                <w:szCs w:val="24"/>
              </w:rPr>
            </w:pPr>
          </w:p>
        </w:tc>
        <w:tc>
          <w:tcPr>
            <w:tcW w:w="560" w:type="dxa"/>
            <w:vAlign w:val="bottom"/>
          </w:tcPr>
          <w:p w:rsidR="00A64FB7" w:rsidRDefault="00A64FB7">
            <w:pPr>
              <w:rPr>
                <w:sz w:val="24"/>
                <w:szCs w:val="24"/>
              </w:rPr>
            </w:pPr>
          </w:p>
        </w:tc>
        <w:tc>
          <w:tcPr>
            <w:tcW w:w="580" w:type="dxa"/>
            <w:vAlign w:val="bottom"/>
          </w:tcPr>
          <w:p w:rsidR="00A64FB7" w:rsidRDefault="00A64FB7">
            <w:pPr>
              <w:rPr>
                <w:sz w:val="24"/>
                <w:szCs w:val="24"/>
              </w:rPr>
            </w:pPr>
          </w:p>
        </w:tc>
        <w:tc>
          <w:tcPr>
            <w:tcW w:w="540" w:type="dxa"/>
            <w:tcBorders>
              <w:right w:val="single" w:sz="8" w:space="0" w:color="auto"/>
            </w:tcBorders>
            <w:vAlign w:val="bottom"/>
          </w:tcPr>
          <w:p w:rsidR="00A64FB7" w:rsidRDefault="00A64FB7">
            <w:pPr>
              <w:rPr>
                <w:sz w:val="24"/>
                <w:szCs w:val="24"/>
              </w:rPr>
            </w:pPr>
          </w:p>
        </w:tc>
        <w:tc>
          <w:tcPr>
            <w:tcW w:w="800" w:type="dxa"/>
            <w:vAlign w:val="bottom"/>
          </w:tcPr>
          <w:p w:rsidR="00A64FB7" w:rsidRDefault="00A64FB7">
            <w:pPr>
              <w:rPr>
                <w:sz w:val="24"/>
                <w:szCs w:val="24"/>
              </w:rPr>
            </w:pPr>
          </w:p>
        </w:tc>
        <w:tc>
          <w:tcPr>
            <w:tcW w:w="1320" w:type="dxa"/>
            <w:vAlign w:val="bottom"/>
          </w:tcPr>
          <w:p w:rsidR="00A64FB7" w:rsidRDefault="00A64FB7">
            <w:pPr>
              <w:rPr>
                <w:sz w:val="24"/>
                <w:szCs w:val="24"/>
              </w:rPr>
            </w:pPr>
          </w:p>
        </w:tc>
      </w:tr>
      <w:tr w:rsidR="00A64FB7" w:rsidTr="00F9427A">
        <w:trPr>
          <w:trHeight w:val="279"/>
        </w:trPr>
        <w:tc>
          <w:tcPr>
            <w:tcW w:w="920" w:type="dxa"/>
            <w:tcBorders>
              <w:left w:val="single" w:sz="8" w:space="0" w:color="auto"/>
              <w:bottom w:val="single" w:sz="8" w:space="0" w:color="auto"/>
              <w:right w:val="single" w:sz="8" w:space="0" w:color="auto"/>
            </w:tcBorders>
            <w:vAlign w:val="bottom"/>
          </w:tcPr>
          <w:p w:rsidR="00A64FB7" w:rsidRDefault="00A64FB7">
            <w:pPr>
              <w:rPr>
                <w:sz w:val="24"/>
                <w:szCs w:val="24"/>
              </w:rPr>
            </w:pPr>
          </w:p>
        </w:tc>
        <w:tc>
          <w:tcPr>
            <w:tcW w:w="3500" w:type="dxa"/>
            <w:gridSpan w:val="5"/>
            <w:tcBorders>
              <w:bottom w:val="single" w:sz="8" w:space="0" w:color="auto"/>
            </w:tcBorders>
            <w:vAlign w:val="bottom"/>
          </w:tcPr>
          <w:p w:rsidR="00A64FB7" w:rsidRDefault="00A64FB7">
            <w:pPr>
              <w:rPr>
                <w:sz w:val="24"/>
                <w:szCs w:val="24"/>
              </w:rPr>
            </w:pPr>
          </w:p>
        </w:tc>
        <w:tc>
          <w:tcPr>
            <w:tcW w:w="580" w:type="dxa"/>
            <w:tcBorders>
              <w:bottom w:val="single" w:sz="8" w:space="0" w:color="auto"/>
            </w:tcBorders>
            <w:vAlign w:val="bottom"/>
          </w:tcPr>
          <w:p w:rsidR="00A64FB7" w:rsidRDefault="00A64FB7">
            <w:pPr>
              <w:rPr>
                <w:sz w:val="24"/>
                <w:szCs w:val="24"/>
              </w:rPr>
            </w:pPr>
          </w:p>
        </w:tc>
        <w:tc>
          <w:tcPr>
            <w:tcW w:w="540" w:type="dxa"/>
            <w:tcBorders>
              <w:bottom w:val="single" w:sz="8" w:space="0" w:color="auto"/>
              <w:right w:val="single" w:sz="8" w:space="0" w:color="auto"/>
            </w:tcBorders>
            <w:vAlign w:val="bottom"/>
          </w:tcPr>
          <w:p w:rsidR="00A64FB7" w:rsidRDefault="00A64FB7">
            <w:pPr>
              <w:rPr>
                <w:sz w:val="24"/>
                <w:szCs w:val="24"/>
              </w:rPr>
            </w:pPr>
          </w:p>
        </w:tc>
        <w:tc>
          <w:tcPr>
            <w:tcW w:w="800" w:type="dxa"/>
            <w:vAlign w:val="bottom"/>
          </w:tcPr>
          <w:p w:rsidR="00A64FB7" w:rsidRDefault="00A64FB7">
            <w:pPr>
              <w:rPr>
                <w:sz w:val="24"/>
                <w:szCs w:val="24"/>
              </w:rPr>
            </w:pPr>
          </w:p>
        </w:tc>
        <w:tc>
          <w:tcPr>
            <w:tcW w:w="1320" w:type="dxa"/>
            <w:vAlign w:val="bottom"/>
          </w:tcPr>
          <w:p w:rsidR="00A64FB7" w:rsidRDefault="00A64FB7">
            <w:pPr>
              <w:rPr>
                <w:sz w:val="24"/>
                <w:szCs w:val="24"/>
              </w:rPr>
            </w:pPr>
          </w:p>
        </w:tc>
      </w:tr>
      <w:tr w:rsidR="00A64FB7" w:rsidTr="00F9427A">
        <w:trPr>
          <w:trHeight w:val="306"/>
        </w:trPr>
        <w:tc>
          <w:tcPr>
            <w:tcW w:w="920" w:type="dxa"/>
            <w:tcBorders>
              <w:left w:val="single" w:sz="8" w:space="0" w:color="auto"/>
              <w:right w:val="single" w:sz="8" w:space="0" w:color="auto"/>
            </w:tcBorders>
            <w:vAlign w:val="bottom"/>
          </w:tcPr>
          <w:p w:rsidR="00A64FB7" w:rsidRDefault="009338E9">
            <w:pPr>
              <w:ind w:left="120"/>
              <w:rPr>
                <w:sz w:val="20"/>
                <w:szCs w:val="20"/>
              </w:rPr>
            </w:pPr>
            <w:r>
              <w:rPr>
                <w:rFonts w:eastAsia="Times New Roman"/>
                <w:b/>
                <w:bCs/>
                <w:sz w:val="24"/>
                <w:szCs w:val="24"/>
              </w:rPr>
              <w:t>6</w:t>
            </w:r>
          </w:p>
        </w:tc>
        <w:tc>
          <w:tcPr>
            <w:tcW w:w="3500" w:type="dxa"/>
            <w:gridSpan w:val="5"/>
            <w:vAlign w:val="bottom"/>
          </w:tcPr>
          <w:p w:rsidR="00A64FB7" w:rsidRDefault="009338E9">
            <w:pPr>
              <w:ind w:left="100"/>
              <w:rPr>
                <w:sz w:val="20"/>
                <w:szCs w:val="20"/>
              </w:rPr>
            </w:pPr>
            <w:r>
              <w:rPr>
                <w:rFonts w:eastAsia="Times New Roman"/>
                <w:sz w:val="24"/>
                <w:szCs w:val="24"/>
              </w:rPr>
              <w:t>Hyper geometric distribution</w:t>
            </w:r>
          </w:p>
        </w:tc>
        <w:tc>
          <w:tcPr>
            <w:tcW w:w="580" w:type="dxa"/>
            <w:vAlign w:val="bottom"/>
          </w:tcPr>
          <w:p w:rsidR="00A64FB7" w:rsidRDefault="00A64FB7">
            <w:pPr>
              <w:rPr>
                <w:sz w:val="24"/>
                <w:szCs w:val="24"/>
              </w:rPr>
            </w:pPr>
          </w:p>
        </w:tc>
        <w:tc>
          <w:tcPr>
            <w:tcW w:w="540" w:type="dxa"/>
            <w:tcBorders>
              <w:right w:val="single" w:sz="8" w:space="0" w:color="auto"/>
            </w:tcBorders>
            <w:vAlign w:val="bottom"/>
          </w:tcPr>
          <w:p w:rsidR="00A64FB7" w:rsidRDefault="00A64FB7">
            <w:pPr>
              <w:rPr>
                <w:sz w:val="24"/>
                <w:szCs w:val="24"/>
              </w:rPr>
            </w:pPr>
          </w:p>
        </w:tc>
        <w:tc>
          <w:tcPr>
            <w:tcW w:w="800" w:type="dxa"/>
            <w:vAlign w:val="bottom"/>
          </w:tcPr>
          <w:p w:rsidR="00A64FB7" w:rsidRDefault="00A64FB7">
            <w:pPr>
              <w:rPr>
                <w:sz w:val="24"/>
                <w:szCs w:val="24"/>
              </w:rPr>
            </w:pPr>
          </w:p>
        </w:tc>
        <w:tc>
          <w:tcPr>
            <w:tcW w:w="1320" w:type="dxa"/>
            <w:vAlign w:val="bottom"/>
          </w:tcPr>
          <w:p w:rsidR="00A64FB7" w:rsidRDefault="00A64FB7">
            <w:pPr>
              <w:rPr>
                <w:sz w:val="24"/>
                <w:szCs w:val="24"/>
              </w:rPr>
            </w:pPr>
          </w:p>
        </w:tc>
      </w:tr>
      <w:tr w:rsidR="00A64FB7" w:rsidTr="00F9427A">
        <w:trPr>
          <w:trHeight w:val="279"/>
        </w:trPr>
        <w:tc>
          <w:tcPr>
            <w:tcW w:w="920" w:type="dxa"/>
            <w:tcBorders>
              <w:left w:val="single" w:sz="8" w:space="0" w:color="auto"/>
              <w:bottom w:val="single" w:sz="8" w:space="0" w:color="auto"/>
              <w:right w:val="single" w:sz="8" w:space="0" w:color="auto"/>
            </w:tcBorders>
            <w:vAlign w:val="bottom"/>
          </w:tcPr>
          <w:p w:rsidR="00A64FB7" w:rsidRDefault="00A64FB7">
            <w:pPr>
              <w:rPr>
                <w:sz w:val="24"/>
                <w:szCs w:val="24"/>
              </w:rPr>
            </w:pPr>
          </w:p>
        </w:tc>
        <w:tc>
          <w:tcPr>
            <w:tcW w:w="1080" w:type="dxa"/>
            <w:tcBorders>
              <w:bottom w:val="single" w:sz="8" w:space="0" w:color="auto"/>
            </w:tcBorders>
            <w:vAlign w:val="bottom"/>
          </w:tcPr>
          <w:p w:rsidR="00A64FB7" w:rsidRDefault="00A64FB7">
            <w:pPr>
              <w:rPr>
                <w:sz w:val="24"/>
                <w:szCs w:val="24"/>
              </w:rPr>
            </w:pPr>
          </w:p>
        </w:tc>
        <w:tc>
          <w:tcPr>
            <w:tcW w:w="1240" w:type="dxa"/>
            <w:tcBorders>
              <w:bottom w:val="single" w:sz="8" w:space="0" w:color="auto"/>
            </w:tcBorders>
            <w:vAlign w:val="bottom"/>
          </w:tcPr>
          <w:p w:rsidR="00A64FB7" w:rsidRDefault="00A64FB7">
            <w:pPr>
              <w:rPr>
                <w:sz w:val="24"/>
                <w:szCs w:val="24"/>
              </w:rPr>
            </w:pPr>
          </w:p>
        </w:tc>
        <w:tc>
          <w:tcPr>
            <w:tcW w:w="180" w:type="dxa"/>
            <w:tcBorders>
              <w:bottom w:val="single" w:sz="8" w:space="0" w:color="auto"/>
            </w:tcBorders>
            <w:vAlign w:val="bottom"/>
          </w:tcPr>
          <w:p w:rsidR="00A64FB7" w:rsidRDefault="00A64FB7">
            <w:pPr>
              <w:rPr>
                <w:sz w:val="24"/>
                <w:szCs w:val="24"/>
              </w:rPr>
            </w:pPr>
          </w:p>
        </w:tc>
        <w:tc>
          <w:tcPr>
            <w:tcW w:w="440" w:type="dxa"/>
            <w:tcBorders>
              <w:bottom w:val="single" w:sz="8" w:space="0" w:color="auto"/>
            </w:tcBorders>
            <w:vAlign w:val="bottom"/>
          </w:tcPr>
          <w:p w:rsidR="00A64FB7" w:rsidRDefault="00A64FB7">
            <w:pPr>
              <w:rPr>
                <w:sz w:val="24"/>
                <w:szCs w:val="24"/>
              </w:rPr>
            </w:pPr>
          </w:p>
        </w:tc>
        <w:tc>
          <w:tcPr>
            <w:tcW w:w="560" w:type="dxa"/>
            <w:tcBorders>
              <w:bottom w:val="single" w:sz="8" w:space="0" w:color="auto"/>
            </w:tcBorders>
            <w:vAlign w:val="bottom"/>
          </w:tcPr>
          <w:p w:rsidR="00A64FB7" w:rsidRDefault="00A64FB7">
            <w:pPr>
              <w:rPr>
                <w:sz w:val="24"/>
                <w:szCs w:val="24"/>
              </w:rPr>
            </w:pPr>
          </w:p>
        </w:tc>
        <w:tc>
          <w:tcPr>
            <w:tcW w:w="580" w:type="dxa"/>
            <w:tcBorders>
              <w:bottom w:val="single" w:sz="8" w:space="0" w:color="auto"/>
            </w:tcBorders>
            <w:vAlign w:val="bottom"/>
          </w:tcPr>
          <w:p w:rsidR="00A64FB7" w:rsidRDefault="00A64FB7">
            <w:pPr>
              <w:rPr>
                <w:sz w:val="24"/>
                <w:szCs w:val="24"/>
              </w:rPr>
            </w:pPr>
          </w:p>
        </w:tc>
        <w:tc>
          <w:tcPr>
            <w:tcW w:w="540" w:type="dxa"/>
            <w:tcBorders>
              <w:bottom w:val="single" w:sz="8" w:space="0" w:color="auto"/>
              <w:right w:val="single" w:sz="8" w:space="0" w:color="auto"/>
            </w:tcBorders>
            <w:vAlign w:val="bottom"/>
          </w:tcPr>
          <w:p w:rsidR="00A64FB7" w:rsidRDefault="00A64FB7">
            <w:pPr>
              <w:rPr>
                <w:sz w:val="24"/>
                <w:szCs w:val="24"/>
              </w:rPr>
            </w:pPr>
          </w:p>
        </w:tc>
        <w:tc>
          <w:tcPr>
            <w:tcW w:w="800" w:type="dxa"/>
            <w:vAlign w:val="bottom"/>
          </w:tcPr>
          <w:p w:rsidR="00A64FB7" w:rsidRDefault="00A64FB7">
            <w:pPr>
              <w:rPr>
                <w:sz w:val="24"/>
                <w:szCs w:val="24"/>
              </w:rPr>
            </w:pPr>
          </w:p>
        </w:tc>
        <w:tc>
          <w:tcPr>
            <w:tcW w:w="1320" w:type="dxa"/>
            <w:vAlign w:val="bottom"/>
          </w:tcPr>
          <w:p w:rsidR="00A64FB7" w:rsidRDefault="00A64FB7">
            <w:pPr>
              <w:rPr>
                <w:sz w:val="24"/>
                <w:szCs w:val="24"/>
              </w:rPr>
            </w:pPr>
          </w:p>
        </w:tc>
      </w:tr>
      <w:tr w:rsidR="00A64FB7" w:rsidTr="00F9427A">
        <w:trPr>
          <w:trHeight w:val="306"/>
        </w:trPr>
        <w:tc>
          <w:tcPr>
            <w:tcW w:w="920" w:type="dxa"/>
            <w:tcBorders>
              <w:left w:val="single" w:sz="8" w:space="0" w:color="auto"/>
              <w:right w:val="single" w:sz="8" w:space="0" w:color="auto"/>
            </w:tcBorders>
            <w:vAlign w:val="bottom"/>
          </w:tcPr>
          <w:p w:rsidR="00A64FB7" w:rsidRDefault="009338E9">
            <w:pPr>
              <w:ind w:left="120"/>
              <w:rPr>
                <w:sz w:val="20"/>
                <w:szCs w:val="20"/>
              </w:rPr>
            </w:pPr>
            <w:r>
              <w:rPr>
                <w:rFonts w:eastAsia="Times New Roman"/>
                <w:b/>
                <w:bCs/>
                <w:sz w:val="24"/>
                <w:szCs w:val="24"/>
              </w:rPr>
              <w:t>7</w:t>
            </w:r>
          </w:p>
        </w:tc>
        <w:tc>
          <w:tcPr>
            <w:tcW w:w="1080" w:type="dxa"/>
            <w:vAlign w:val="bottom"/>
          </w:tcPr>
          <w:p w:rsidR="00A64FB7" w:rsidRDefault="009338E9">
            <w:pPr>
              <w:ind w:left="100"/>
              <w:rPr>
                <w:sz w:val="20"/>
                <w:szCs w:val="20"/>
              </w:rPr>
            </w:pPr>
            <w:r>
              <w:rPr>
                <w:rFonts w:eastAsia="Times New Roman"/>
                <w:sz w:val="24"/>
                <w:szCs w:val="24"/>
              </w:rPr>
              <w:t>Practicals</w:t>
            </w:r>
          </w:p>
        </w:tc>
        <w:tc>
          <w:tcPr>
            <w:tcW w:w="1240" w:type="dxa"/>
            <w:vAlign w:val="bottom"/>
          </w:tcPr>
          <w:p w:rsidR="00A64FB7" w:rsidRDefault="009338E9">
            <w:pPr>
              <w:ind w:right="260"/>
              <w:jc w:val="right"/>
              <w:rPr>
                <w:sz w:val="20"/>
                <w:szCs w:val="20"/>
              </w:rPr>
            </w:pPr>
            <w:r>
              <w:rPr>
                <w:rFonts w:eastAsia="Times New Roman"/>
                <w:sz w:val="24"/>
                <w:szCs w:val="24"/>
              </w:rPr>
              <w:t>Using R</w:t>
            </w:r>
          </w:p>
        </w:tc>
        <w:tc>
          <w:tcPr>
            <w:tcW w:w="180" w:type="dxa"/>
            <w:vAlign w:val="bottom"/>
          </w:tcPr>
          <w:p w:rsidR="00A64FB7" w:rsidRDefault="00A64FB7">
            <w:pPr>
              <w:rPr>
                <w:sz w:val="24"/>
                <w:szCs w:val="24"/>
              </w:rPr>
            </w:pPr>
          </w:p>
        </w:tc>
        <w:tc>
          <w:tcPr>
            <w:tcW w:w="440" w:type="dxa"/>
            <w:vAlign w:val="bottom"/>
          </w:tcPr>
          <w:p w:rsidR="00A64FB7" w:rsidRDefault="00A64FB7">
            <w:pPr>
              <w:rPr>
                <w:sz w:val="24"/>
                <w:szCs w:val="24"/>
              </w:rPr>
            </w:pPr>
          </w:p>
        </w:tc>
        <w:tc>
          <w:tcPr>
            <w:tcW w:w="560" w:type="dxa"/>
            <w:vAlign w:val="bottom"/>
          </w:tcPr>
          <w:p w:rsidR="00A64FB7" w:rsidRDefault="00A64FB7">
            <w:pPr>
              <w:rPr>
                <w:sz w:val="24"/>
                <w:szCs w:val="24"/>
              </w:rPr>
            </w:pPr>
          </w:p>
        </w:tc>
        <w:tc>
          <w:tcPr>
            <w:tcW w:w="580" w:type="dxa"/>
            <w:vAlign w:val="bottom"/>
          </w:tcPr>
          <w:p w:rsidR="00A64FB7" w:rsidRDefault="00A64FB7">
            <w:pPr>
              <w:rPr>
                <w:sz w:val="24"/>
                <w:szCs w:val="24"/>
              </w:rPr>
            </w:pPr>
          </w:p>
        </w:tc>
        <w:tc>
          <w:tcPr>
            <w:tcW w:w="540" w:type="dxa"/>
            <w:tcBorders>
              <w:right w:val="single" w:sz="8" w:space="0" w:color="auto"/>
            </w:tcBorders>
            <w:vAlign w:val="bottom"/>
          </w:tcPr>
          <w:p w:rsidR="00A64FB7" w:rsidRDefault="00A64FB7">
            <w:pPr>
              <w:rPr>
                <w:sz w:val="24"/>
                <w:szCs w:val="24"/>
              </w:rPr>
            </w:pPr>
          </w:p>
        </w:tc>
        <w:tc>
          <w:tcPr>
            <w:tcW w:w="800" w:type="dxa"/>
            <w:vAlign w:val="bottom"/>
          </w:tcPr>
          <w:p w:rsidR="00A64FB7" w:rsidRDefault="00A64FB7">
            <w:pPr>
              <w:rPr>
                <w:sz w:val="24"/>
                <w:szCs w:val="24"/>
              </w:rPr>
            </w:pPr>
          </w:p>
        </w:tc>
        <w:tc>
          <w:tcPr>
            <w:tcW w:w="1320" w:type="dxa"/>
            <w:vAlign w:val="bottom"/>
          </w:tcPr>
          <w:p w:rsidR="00A64FB7" w:rsidRDefault="00A64FB7">
            <w:pPr>
              <w:rPr>
                <w:sz w:val="24"/>
                <w:szCs w:val="24"/>
              </w:rPr>
            </w:pPr>
          </w:p>
        </w:tc>
      </w:tr>
      <w:tr w:rsidR="00A64FB7" w:rsidTr="00F9427A">
        <w:trPr>
          <w:trHeight w:val="387"/>
        </w:trPr>
        <w:tc>
          <w:tcPr>
            <w:tcW w:w="920" w:type="dxa"/>
            <w:tcBorders>
              <w:left w:val="single" w:sz="8" w:space="0" w:color="auto"/>
              <w:right w:val="single" w:sz="8" w:space="0" w:color="auto"/>
            </w:tcBorders>
            <w:vAlign w:val="bottom"/>
          </w:tcPr>
          <w:p w:rsidR="00A64FB7" w:rsidRDefault="00A64FB7">
            <w:pPr>
              <w:rPr>
                <w:sz w:val="24"/>
                <w:szCs w:val="24"/>
              </w:rPr>
            </w:pPr>
          </w:p>
        </w:tc>
        <w:tc>
          <w:tcPr>
            <w:tcW w:w="1080" w:type="dxa"/>
            <w:vAlign w:val="bottom"/>
          </w:tcPr>
          <w:p w:rsidR="00A64FB7" w:rsidRDefault="009338E9">
            <w:pPr>
              <w:ind w:left="100"/>
              <w:rPr>
                <w:sz w:val="20"/>
                <w:szCs w:val="20"/>
              </w:rPr>
            </w:pPr>
            <w:r>
              <w:rPr>
                <w:rFonts w:eastAsia="Times New Roman"/>
                <w:sz w:val="24"/>
                <w:szCs w:val="24"/>
              </w:rPr>
              <w:t>Binomial,</w:t>
            </w:r>
          </w:p>
        </w:tc>
        <w:tc>
          <w:tcPr>
            <w:tcW w:w="1240" w:type="dxa"/>
            <w:vAlign w:val="bottom"/>
          </w:tcPr>
          <w:p w:rsidR="00A64FB7" w:rsidRDefault="009338E9">
            <w:pPr>
              <w:jc w:val="right"/>
              <w:rPr>
                <w:sz w:val="20"/>
                <w:szCs w:val="20"/>
              </w:rPr>
            </w:pPr>
            <w:r>
              <w:rPr>
                <w:rFonts w:eastAsia="Times New Roman"/>
                <w:sz w:val="24"/>
                <w:szCs w:val="24"/>
              </w:rPr>
              <w:t>Poisson,</w:t>
            </w:r>
          </w:p>
        </w:tc>
        <w:tc>
          <w:tcPr>
            <w:tcW w:w="180" w:type="dxa"/>
            <w:vAlign w:val="bottom"/>
          </w:tcPr>
          <w:p w:rsidR="00A64FB7" w:rsidRDefault="00A64FB7">
            <w:pPr>
              <w:rPr>
                <w:sz w:val="24"/>
                <w:szCs w:val="24"/>
              </w:rPr>
            </w:pPr>
          </w:p>
        </w:tc>
        <w:tc>
          <w:tcPr>
            <w:tcW w:w="1000" w:type="dxa"/>
            <w:gridSpan w:val="2"/>
            <w:vAlign w:val="bottom"/>
          </w:tcPr>
          <w:p w:rsidR="00A64FB7" w:rsidRDefault="009338E9">
            <w:pPr>
              <w:ind w:left="80"/>
              <w:rPr>
                <w:sz w:val="20"/>
                <w:szCs w:val="20"/>
              </w:rPr>
            </w:pPr>
            <w:r>
              <w:rPr>
                <w:rFonts w:eastAsia="Times New Roman"/>
                <w:sz w:val="24"/>
                <w:szCs w:val="24"/>
              </w:rPr>
              <w:t>Hyper</w:t>
            </w:r>
          </w:p>
        </w:tc>
        <w:tc>
          <w:tcPr>
            <w:tcW w:w="1120" w:type="dxa"/>
            <w:gridSpan w:val="2"/>
            <w:tcBorders>
              <w:right w:val="single" w:sz="8" w:space="0" w:color="auto"/>
            </w:tcBorders>
            <w:vAlign w:val="bottom"/>
          </w:tcPr>
          <w:p w:rsidR="00A64FB7" w:rsidRDefault="009338E9">
            <w:pPr>
              <w:ind w:left="40"/>
              <w:rPr>
                <w:sz w:val="20"/>
                <w:szCs w:val="20"/>
              </w:rPr>
            </w:pPr>
            <w:r>
              <w:rPr>
                <w:rFonts w:eastAsia="Times New Roman"/>
                <w:sz w:val="24"/>
                <w:szCs w:val="24"/>
              </w:rPr>
              <w:t>geometric</w:t>
            </w:r>
          </w:p>
        </w:tc>
        <w:tc>
          <w:tcPr>
            <w:tcW w:w="2120" w:type="dxa"/>
            <w:gridSpan w:val="2"/>
            <w:vAlign w:val="bottom"/>
          </w:tcPr>
          <w:p w:rsidR="00A64FB7" w:rsidRDefault="00A64FB7">
            <w:pPr>
              <w:rPr>
                <w:sz w:val="24"/>
                <w:szCs w:val="24"/>
              </w:rPr>
            </w:pPr>
          </w:p>
        </w:tc>
      </w:tr>
      <w:tr w:rsidR="00A64FB7" w:rsidTr="00F9427A">
        <w:trPr>
          <w:trHeight w:val="408"/>
        </w:trPr>
        <w:tc>
          <w:tcPr>
            <w:tcW w:w="920" w:type="dxa"/>
            <w:tcBorders>
              <w:left w:val="single" w:sz="8" w:space="0" w:color="auto"/>
              <w:right w:val="single" w:sz="8" w:space="0" w:color="auto"/>
            </w:tcBorders>
            <w:vAlign w:val="bottom"/>
          </w:tcPr>
          <w:p w:rsidR="00A64FB7" w:rsidRDefault="00A64FB7">
            <w:pPr>
              <w:rPr>
                <w:sz w:val="24"/>
                <w:szCs w:val="24"/>
              </w:rPr>
            </w:pPr>
          </w:p>
        </w:tc>
        <w:tc>
          <w:tcPr>
            <w:tcW w:w="2320" w:type="dxa"/>
            <w:gridSpan w:val="2"/>
            <w:vAlign w:val="bottom"/>
          </w:tcPr>
          <w:p w:rsidR="00A64FB7" w:rsidRDefault="009338E9">
            <w:pPr>
              <w:ind w:left="100"/>
              <w:rPr>
                <w:sz w:val="20"/>
                <w:szCs w:val="20"/>
              </w:rPr>
            </w:pPr>
            <w:r>
              <w:rPr>
                <w:rFonts w:eastAsia="Times New Roman"/>
                <w:sz w:val="24"/>
                <w:szCs w:val="24"/>
              </w:rPr>
              <w:t>distribution</w:t>
            </w:r>
          </w:p>
        </w:tc>
        <w:tc>
          <w:tcPr>
            <w:tcW w:w="180" w:type="dxa"/>
            <w:vAlign w:val="bottom"/>
          </w:tcPr>
          <w:p w:rsidR="00A64FB7" w:rsidRDefault="00A64FB7">
            <w:pPr>
              <w:rPr>
                <w:sz w:val="24"/>
                <w:szCs w:val="24"/>
              </w:rPr>
            </w:pPr>
          </w:p>
        </w:tc>
        <w:tc>
          <w:tcPr>
            <w:tcW w:w="440" w:type="dxa"/>
            <w:vAlign w:val="bottom"/>
          </w:tcPr>
          <w:p w:rsidR="00A64FB7" w:rsidRDefault="00A64FB7">
            <w:pPr>
              <w:rPr>
                <w:sz w:val="24"/>
                <w:szCs w:val="24"/>
              </w:rPr>
            </w:pPr>
          </w:p>
        </w:tc>
        <w:tc>
          <w:tcPr>
            <w:tcW w:w="560" w:type="dxa"/>
            <w:vAlign w:val="bottom"/>
          </w:tcPr>
          <w:p w:rsidR="00A64FB7" w:rsidRDefault="00A64FB7">
            <w:pPr>
              <w:rPr>
                <w:sz w:val="24"/>
                <w:szCs w:val="24"/>
              </w:rPr>
            </w:pPr>
          </w:p>
        </w:tc>
        <w:tc>
          <w:tcPr>
            <w:tcW w:w="580" w:type="dxa"/>
            <w:vAlign w:val="bottom"/>
          </w:tcPr>
          <w:p w:rsidR="00A64FB7" w:rsidRDefault="00A64FB7">
            <w:pPr>
              <w:rPr>
                <w:sz w:val="24"/>
                <w:szCs w:val="24"/>
              </w:rPr>
            </w:pPr>
          </w:p>
        </w:tc>
        <w:tc>
          <w:tcPr>
            <w:tcW w:w="540" w:type="dxa"/>
            <w:tcBorders>
              <w:right w:val="single" w:sz="8" w:space="0" w:color="auto"/>
            </w:tcBorders>
            <w:vAlign w:val="bottom"/>
          </w:tcPr>
          <w:p w:rsidR="00A64FB7" w:rsidRDefault="00A64FB7">
            <w:pPr>
              <w:rPr>
                <w:sz w:val="24"/>
                <w:szCs w:val="24"/>
              </w:rPr>
            </w:pPr>
          </w:p>
        </w:tc>
        <w:tc>
          <w:tcPr>
            <w:tcW w:w="800" w:type="dxa"/>
            <w:vAlign w:val="bottom"/>
          </w:tcPr>
          <w:p w:rsidR="00A64FB7" w:rsidRDefault="00A64FB7">
            <w:pPr>
              <w:rPr>
                <w:sz w:val="24"/>
                <w:szCs w:val="24"/>
              </w:rPr>
            </w:pPr>
          </w:p>
        </w:tc>
        <w:tc>
          <w:tcPr>
            <w:tcW w:w="1320" w:type="dxa"/>
            <w:vAlign w:val="bottom"/>
          </w:tcPr>
          <w:p w:rsidR="00A64FB7" w:rsidRDefault="00A64FB7">
            <w:pPr>
              <w:rPr>
                <w:sz w:val="24"/>
                <w:szCs w:val="24"/>
              </w:rPr>
            </w:pPr>
          </w:p>
        </w:tc>
      </w:tr>
      <w:tr w:rsidR="00A64FB7" w:rsidTr="00F9427A">
        <w:trPr>
          <w:trHeight w:val="709"/>
        </w:trPr>
        <w:tc>
          <w:tcPr>
            <w:tcW w:w="920" w:type="dxa"/>
            <w:tcBorders>
              <w:left w:val="single" w:sz="8" w:space="0" w:color="auto"/>
              <w:bottom w:val="single" w:sz="8" w:space="0" w:color="auto"/>
              <w:right w:val="single" w:sz="8" w:space="0" w:color="auto"/>
            </w:tcBorders>
            <w:vAlign w:val="bottom"/>
          </w:tcPr>
          <w:p w:rsidR="00A64FB7" w:rsidRDefault="00A64FB7">
            <w:pPr>
              <w:rPr>
                <w:sz w:val="24"/>
                <w:szCs w:val="24"/>
              </w:rPr>
            </w:pPr>
          </w:p>
        </w:tc>
        <w:tc>
          <w:tcPr>
            <w:tcW w:w="1080" w:type="dxa"/>
            <w:tcBorders>
              <w:bottom w:val="single" w:sz="8" w:space="0" w:color="auto"/>
            </w:tcBorders>
            <w:vAlign w:val="bottom"/>
          </w:tcPr>
          <w:p w:rsidR="00A64FB7" w:rsidRDefault="00A64FB7">
            <w:pPr>
              <w:rPr>
                <w:sz w:val="24"/>
                <w:szCs w:val="24"/>
              </w:rPr>
            </w:pPr>
          </w:p>
        </w:tc>
        <w:tc>
          <w:tcPr>
            <w:tcW w:w="1240" w:type="dxa"/>
            <w:tcBorders>
              <w:bottom w:val="single" w:sz="8" w:space="0" w:color="auto"/>
            </w:tcBorders>
            <w:vAlign w:val="bottom"/>
          </w:tcPr>
          <w:p w:rsidR="00A64FB7" w:rsidRDefault="00A64FB7">
            <w:pPr>
              <w:rPr>
                <w:sz w:val="24"/>
                <w:szCs w:val="24"/>
              </w:rPr>
            </w:pPr>
          </w:p>
        </w:tc>
        <w:tc>
          <w:tcPr>
            <w:tcW w:w="180" w:type="dxa"/>
            <w:tcBorders>
              <w:bottom w:val="single" w:sz="8" w:space="0" w:color="auto"/>
            </w:tcBorders>
            <w:vAlign w:val="bottom"/>
          </w:tcPr>
          <w:p w:rsidR="00A64FB7" w:rsidRDefault="00A64FB7">
            <w:pPr>
              <w:rPr>
                <w:sz w:val="24"/>
                <w:szCs w:val="24"/>
              </w:rPr>
            </w:pPr>
          </w:p>
        </w:tc>
        <w:tc>
          <w:tcPr>
            <w:tcW w:w="440" w:type="dxa"/>
            <w:tcBorders>
              <w:bottom w:val="single" w:sz="8" w:space="0" w:color="auto"/>
            </w:tcBorders>
            <w:vAlign w:val="bottom"/>
          </w:tcPr>
          <w:p w:rsidR="00A64FB7" w:rsidRDefault="00A64FB7">
            <w:pPr>
              <w:rPr>
                <w:sz w:val="24"/>
                <w:szCs w:val="24"/>
              </w:rPr>
            </w:pPr>
          </w:p>
        </w:tc>
        <w:tc>
          <w:tcPr>
            <w:tcW w:w="560" w:type="dxa"/>
            <w:tcBorders>
              <w:bottom w:val="single" w:sz="8" w:space="0" w:color="auto"/>
            </w:tcBorders>
            <w:vAlign w:val="bottom"/>
          </w:tcPr>
          <w:p w:rsidR="00A64FB7" w:rsidRDefault="00A64FB7">
            <w:pPr>
              <w:rPr>
                <w:sz w:val="24"/>
                <w:szCs w:val="24"/>
              </w:rPr>
            </w:pPr>
          </w:p>
        </w:tc>
        <w:tc>
          <w:tcPr>
            <w:tcW w:w="580" w:type="dxa"/>
            <w:tcBorders>
              <w:bottom w:val="single" w:sz="8" w:space="0" w:color="auto"/>
            </w:tcBorders>
            <w:vAlign w:val="bottom"/>
          </w:tcPr>
          <w:p w:rsidR="00A64FB7" w:rsidRDefault="00A64FB7">
            <w:pPr>
              <w:rPr>
                <w:sz w:val="24"/>
                <w:szCs w:val="24"/>
              </w:rPr>
            </w:pPr>
          </w:p>
        </w:tc>
        <w:tc>
          <w:tcPr>
            <w:tcW w:w="540" w:type="dxa"/>
            <w:tcBorders>
              <w:bottom w:val="single" w:sz="8" w:space="0" w:color="auto"/>
              <w:right w:val="single" w:sz="8" w:space="0" w:color="auto"/>
            </w:tcBorders>
            <w:vAlign w:val="bottom"/>
          </w:tcPr>
          <w:p w:rsidR="00A64FB7" w:rsidRDefault="00A64FB7">
            <w:pPr>
              <w:rPr>
                <w:sz w:val="24"/>
                <w:szCs w:val="24"/>
              </w:rPr>
            </w:pPr>
          </w:p>
        </w:tc>
        <w:tc>
          <w:tcPr>
            <w:tcW w:w="800" w:type="dxa"/>
            <w:vAlign w:val="bottom"/>
          </w:tcPr>
          <w:p w:rsidR="00A64FB7" w:rsidRDefault="00A64FB7">
            <w:pPr>
              <w:rPr>
                <w:sz w:val="24"/>
                <w:szCs w:val="24"/>
              </w:rPr>
            </w:pPr>
          </w:p>
        </w:tc>
        <w:tc>
          <w:tcPr>
            <w:tcW w:w="1320" w:type="dxa"/>
            <w:vAlign w:val="bottom"/>
          </w:tcPr>
          <w:p w:rsidR="00A64FB7" w:rsidRDefault="00A64FB7">
            <w:pPr>
              <w:rPr>
                <w:sz w:val="24"/>
                <w:szCs w:val="24"/>
              </w:rPr>
            </w:pPr>
          </w:p>
        </w:tc>
      </w:tr>
    </w:tbl>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322" w:lineRule="exact"/>
        <w:rPr>
          <w:sz w:val="20"/>
          <w:szCs w:val="20"/>
        </w:rPr>
      </w:pPr>
    </w:p>
    <w:p w:rsidR="00A64FB7" w:rsidRDefault="009338E9">
      <w:pPr>
        <w:ind w:right="-119"/>
        <w:jc w:val="center"/>
        <w:rPr>
          <w:sz w:val="20"/>
          <w:szCs w:val="20"/>
        </w:rPr>
      </w:pPr>
      <w:r>
        <w:rPr>
          <w:rFonts w:ascii="Calibri" w:eastAsia="Calibri" w:hAnsi="Calibri" w:cs="Calibri"/>
        </w:rPr>
        <w:t>7</w:t>
      </w:r>
    </w:p>
    <w:p w:rsidR="00A64FB7" w:rsidRDefault="00A64FB7">
      <w:pPr>
        <w:sectPr w:rsidR="00A64FB7">
          <w:pgSz w:w="12240" w:h="15840"/>
          <w:pgMar w:top="1399" w:right="1440" w:bottom="427" w:left="1320" w:header="0" w:footer="0" w:gutter="0"/>
          <w:cols w:space="720" w:equalWidth="0">
            <w:col w:w="9480"/>
          </w:cols>
        </w:sectPr>
      </w:pPr>
    </w:p>
    <w:p w:rsidR="00A64FB7" w:rsidRDefault="009338E9">
      <w:pPr>
        <w:ind w:left="4450"/>
        <w:rPr>
          <w:sz w:val="20"/>
          <w:szCs w:val="20"/>
        </w:rPr>
      </w:pPr>
      <w:bookmarkStart w:id="8" w:name="page9"/>
      <w:bookmarkEnd w:id="8"/>
      <w:r>
        <w:rPr>
          <w:rFonts w:eastAsia="Times New Roman"/>
          <w:b/>
          <w:bCs/>
          <w:sz w:val="24"/>
          <w:szCs w:val="24"/>
          <w:u w:val="single"/>
        </w:rPr>
        <w:lastRenderedPageBreak/>
        <w:t>SEMESTER II</w:t>
      </w:r>
    </w:p>
    <w:p w:rsidR="00A64FB7" w:rsidRDefault="00A64FB7" w:rsidP="003F5981">
      <w:pPr>
        <w:rPr>
          <w:sz w:val="20"/>
          <w:szCs w:val="20"/>
        </w:rPr>
      </w:pPr>
    </w:p>
    <w:p w:rsidR="00A64FB7" w:rsidRDefault="00A64FB7">
      <w:pPr>
        <w:spacing w:line="200" w:lineRule="exact"/>
        <w:rPr>
          <w:sz w:val="20"/>
          <w:szCs w:val="20"/>
        </w:rPr>
      </w:pPr>
    </w:p>
    <w:p w:rsidR="00A64FB7" w:rsidRDefault="00A64FB7">
      <w:pPr>
        <w:spacing w:line="353" w:lineRule="exact"/>
        <w:rPr>
          <w:sz w:val="20"/>
          <w:szCs w:val="20"/>
        </w:rPr>
      </w:pPr>
    </w:p>
    <w:p w:rsidR="00A64FB7" w:rsidRDefault="009338E9">
      <w:pPr>
        <w:tabs>
          <w:tab w:val="left" w:pos="949"/>
        </w:tabs>
        <w:ind w:left="10"/>
        <w:rPr>
          <w:sz w:val="20"/>
          <w:szCs w:val="20"/>
        </w:rPr>
      </w:pPr>
      <w:r>
        <w:rPr>
          <w:rFonts w:eastAsia="Times New Roman"/>
          <w:b/>
          <w:bCs/>
          <w:sz w:val="24"/>
          <w:szCs w:val="24"/>
        </w:rPr>
        <w:t>Sr.No</w:t>
      </w:r>
      <w:r>
        <w:rPr>
          <w:rFonts w:eastAsia="Times New Roman"/>
          <w:b/>
          <w:bCs/>
          <w:sz w:val="24"/>
          <w:szCs w:val="24"/>
        </w:rPr>
        <w:tab/>
        <w:t>(B)</w:t>
      </w:r>
    </w:p>
    <w:p w:rsidR="00A64FB7" w:rsidRDefault="009338E9">
      <w:pPr>
        <w:spacing w:line="20" w:lineRule="exact"/>
        <w:rPr>
          <w:sz w:val="20"/>
          <w:szCs w:val="20"/>
        </w:rPr>
      </w:pPr>
      <w:r>
        <w:rPr>
          <w:noProof/>
          <w:sz w:val="20"/>
          <w:szCs w:val="20"/>
        </w:rPr>
        <mc:AlternateContent>
          <mc:Choice Requires="wps">
            <w:drawing>
              <wp:anchor distT="0" distB="0" distL="114300" distR="114300" simplePos="0" relativeHeight="251655168" behindDoc="1" locked="0" layoutInCell="0" allowOverlap="1">
                <wp:simplePos x="0" y="0"/>
                <wp:positionH relativeFrom="column">
                  <wp:posOffset>-65405</wp:posOffset>
                </wp:positionH>
                <wp:positionV relativeFrom="paragraph">
                  <wp:posOffset>-165100</wp:posOffset>
                </wp:positionV>
                <wp:extent cx="5885815" cy="0"/>
                <wp:effectExtent l="0" t="0" r="0" b="0"/>
                <wp:wrapNone/>
                <wp:docPr id="6" name="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885815" cy="4763"/>
                        </a:xfrm>
                        <a:prstGeom prst="line">
                          <a:avLst/>
                        </a:prstGeom>
                        <a:solidFill>
                          <a:srgbClr val="FFFFFF"/>
                        </a:solidFill>
                        <a:ln w="6108">
                          <a:solidFill>
                            <a:srgbClr val="000000"/>
                          </a:solidFill>
                          <a:miter lim="800000"/>
                          <a:headEnd/>
                          <a:tailEnd/>
                        </a:ln>
                      </wps:spPr>
                      <wps:bodyPr/>
                    </wps:wsp>
                  </a:graphicData>
                </a:graphic>
              </wp:anchor>
            </w:drawing>
          </mc:Choice>
          <mc:Fallback>
            <w:pict>
              <v:line w14:anchorId="2A5DE5CA" id="Shape 6"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5.15pt,-13pt" to="458.3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" o:allowincell="f" filled="t" strokeweight=".16967mm">
                <v:stroke joinstyle="miter"/>
                <o:lock v:ext="edit" shapetype="f"/>
              </v:line>
            </w:pict>
          </mc:Fallback>
        </mc:AlternateContent>
      </w:r>
      <w:r>
        <w:rPr>
          <w:noProof/>
          <w:sz w:val="20"/>
          <w:szCs w:val="20"/>
        </w:rPr>
        <mc:AlternateContent>
          <mc:Choice Requires="wps">
            <w:drawing>
              <wp:anchor distT="0" distB="0" distL="114300" distR="114300" simplePos="0" relativeHeight="251656192" behindDoc="1" locked="0" layoutInCell="0" allowOverlap="1">
                <wp:simplePos x="0" y="0"/>
                <wp:positionH relativeFrom="column">
                  <wp:posOffset>-65405</wp:posOffset>
                </wp:positionH>
                <wp:positionV relativeFrom="paragraph">
                  <wp:posOffset>217805</wp:posOffset>
                </wp:positionV>
                <wp:extent cx="5885815" cy="0"/>
                <wp:effectExtent l="0" t="0" r="0" b="0"/>
                <wp:wrapNone/>
                <wp:docPr id="7" name="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885815" cy="4763"/>
                        </a:xfrm>
                        <a:prstGeom prst="line">
                          <a:avLst/>
                        </a:prstGeom>
                        <a:solidFill>
                          <a:srgbClr val="FFFFFF"/>
                        </a:solidFill>
                        <a:ln w="6108">
                          <a:solidFill>
                            <a:srgbClr val="000000"/>
                          </a:solidFill>
                          <a:miter lim="800000"/>
                          <a:headEnd/>
                          <a:tailEnd/>
                        </a:ln>
                      </wps:spPr>
                      <wps:bodyPr/>
                    </wps:wsp>
                  </a:graphicData>
                </a:graphic>
              </wp:anchor>
            </w:drawing>
          </mc:Choice>
          <mc:Fallback>
            <w:pict>
              <v:line w14:anchorId="361A5635" id="Shape 7"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5.15pt,17.15pt" to="458.3pt,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" o:allowincell="f" filled="t" strokeweight=".16967mm">
                <v:stroke joinstyle="miter"/>
                <o:lock v:ext="edit" shapetype="f"/>
              </v:line>
            </w:pict>
          </mc:Fallback>
        </mc:AlternateContent>
      </w:r>
      <w:r>
        <w:rPr>
          <w:noProof/>
          <w:sz w:val="20"/>
          <w:szCs w:val="20"/>
        </w:rPr>
        <mc:AlternateContent>
          <mc:Choice Requires="wps">
            <w:drawing>
              <wp:anchor distT="0" distB="0" distL="114300" distR="114300" simplePos="0" relativeHeight="251657216" behindDoc="1" locked="0" layoutInCell="0" allowOverlap="1">
                <wp:simplePos x="0" y="0"/>
                <wp:positionH relativeFrom="column">
                  <wp:posOffset>-65405</wp:posOffset>
                </wp:positionH>
                <wp:positionV relativeFrom="paragraph">
                  <wp:posOffset>601980</wp:posOffset>
                </wp:positionV>
                <wp:extent cx="5885815" cy="0"/>
                <wp:effectExtent l="0" t="0" r="0" b="0"/>
                <wp:wrapNone/>
                <wp:docPr id="8" name="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885815" cy="4763"/>
                        </a:xfrm>
                        <a:prstGeom prst="line">
                          <a:avLst/>
                        </a:prstGeom>
                        <a:solidFill>
                          <a:srgbClr val="FFFFFF"/>
                        </a:solidFill>
                        <a:ln w="6108">
                          <a:solidFill>
                            <a:srgbClr val="000000"/>
                          </a:solidFill>
                          <a:miter lim="800000"/>
                          <a:headEnd/>
                          <a:tailEnd/>
                        </a:ln>
                      </wps:spPr>
                      <wps:bodyPr/>
                    </wps:wsp>
                  </a:graphicData>
                </a:graphic>
              </wp:anchor>
            </w:drawing>
          </mc:Choice>
          <mc:Fallback>
            <w:pict>
              <v:line w14:anchorId="180B34B1" id="Shape 8"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5.15pt,47.4pt" to="458.3pt,4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" o:allowincell="f" filled="t" strokeweight=".16967mm">
                <v:stroke joinstyle="miter"/>
                <o:lock v:ext="edit" shapetype="f"/>
              </v:line>
            </w:pict>
          </mc:Fallback>
        </mc:AlternateContent>
      </w:r>
      <w:r>
        <w:rPr>
          <w:noProof/>
          <w:sz w:val="20"/>
          <w:szCs w:val="20"/>
        </w:rPr>
        <mc:AlternateContent>
          <mc:Choice Requires="wps">
            <w:drawing>
              <wp:anchor distT="0" distB="0" distL="114300" distR="114300" simplePos="0" relativeHeight="251658240" behindDoc="1" locked="0" layoutInCell="0" allowOverlap="1">
                <wp:simplePos x="0" y="0"/>
                <wp:positionH relativeFrom="column">
                  <wp:posOffset>-65405</wp:posOffset>
                </wp:positionH>
                <wp:positionV relativeFrom="paragraph">
                  <wp:posOffset>986790</wp:posOffset>
                </wp:positionV>
                <wp:extent cx="5885815" cy="0"/>
                <wp:effectExtent l="0" t="0" r="0" b="0"/>
                <wp:wrapNone/>
                <wp:docPr id="9" name="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885815" cy="4763"/>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22072CE2" id="Shape 9"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5.15pt,77.7pt" to="458.3pt,7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" o:allowincell="f" filled="t" strokeweight=".16931mm">
                <v:stroke joinstyle="miter"/>
                <o:lock v:ext="edit" shapetype="f"/>
              </v:line>
            </w:pict>
          </mc:Fallback>
        </mc:AlternateContent>
      </w:r>
      <w:r>
        <w:rPr>
          <w:noProof/>
          <w:sz w:val="20"/>
          <w:szCs w:val="20"/>
        </w:rPr>
        <mc:AlternateContent>
          <mc:Choice Requires="wps">
            <w:drawing>
              <wp:anchor distT="0" distB="0" distL="114300" distR="114300" simplePos="0" relativeHeight="251659264" behindDoc="1" locked="0" layoutInCell="0" allowOverlap="1">
                <wp:simplePos x="0" y="0"/>
                <wp:positionH relativeFrom="column">
                  <wp:posOffset>-65405</wp:posOffset>
                </wp:positionH>
                <wp:positionV relativeFrom="paragraph">
                  <wp:posOffset>1370965</wp:posOffset>
                </wp:positionV>
                <wp:extent cx="5885815" cy="0"/>
                <wp:effectExtent l="0" t="0" r="0" b="0"/>
                <wp:wrapNone/>
                <wp:docPr id="10" name="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885815" cy="4763"/>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1BE6B935" id="Shape 10" o:spid="_x0000_s1026" style="position:absolute;z-index:-251657216;visibility:visible;mso-wrap-style:square;mso-wrap-distance-left:9pt;mso-wrap-distance-top:0;mso-wrap-distance-right:9pt;mso-wrap-distance-bottom:0;mso-position-horizontal:absolute;mso-position-horizontal-relative:text;mso-position-vertical:absolute;mso-position-vertical-relative:text" from="-5.15pt,107.95pt" to="458.3pt,10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" o:allowincell="f" filled="t" strokeweight=".16931mm">
                <v:stroke joinstyle="miter"/>
                <o:lock v:ext="edit" shapetype="f"/>
              </v:line>
            </w:pict>
          </mc:Fallback>
        </mc:AlternateContent>
      </w:r>
      <w:r>
        <w:rPr>
          <w:noProof/>
          <w:sz w:val="20"/>
          <w:szCs w:val="20"/>
        </w:rPr>
        <mc:AlternateContent>
          <mc:Choice Requires="wps">
            <w:drawing>
              <wp:anchor distT="0" distB="0" distL="114300" distR="114300" simplePos="0" relativeHeight="251660288" behindDoc="1" locked="0" layoutInCell="0" allowOverlap="1">
                <wp:simplePos x="0" y="0"/>
                <wp:positionH relativeFrom="column">
                  <wp:posOffset>-65405</wp:posOffset>
                </wp:positionH>
                <wp:positionV relativeFrom="paragraph">
                  <wp:posOffset>1755140</wp:posOffset>
                </wp:positionV>
                <wp:extent cx="5885815" cy="0"/>
                <wp:effectExtent l="0" t="0" r="0" b="0"/>
                <wp:wrapNone/>
                <wp:docPr id="11" name="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885815" cy="4763"/>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191EB258" id="Shape 11" o:spid="_x0000_s1026" style="position:absolute;z-index:-251656192;visibility:visible;mso-wrap-style:square;mso-wrap-distance-left:9pt;mso-wrap-distance-top:0;mso-wrap-distance-right:9pt;mso-wrap-distance-bottom:0;mso-position-horizontal:absolute;mso-position-horizontal-relative:text;mso-position-vertical:absolute;mso-position-vertical-relative:text" from="-5.15pt,138.2pt" to="458.3pt,1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" o:allowincell="f" filled="t" strokeweight=".16931mm">
                <v:stroke joinstyle="miter"/>
                <o:lock v:ext="edit" shapetype="f"/>
              </v:line>
            </w:pict>
          </mc:Fallback>
        </mc:AlternateContent>
      </w:r>
      <w:r>
        <w:rPr>
          <w:noProof/>
          <w:sz w:val="20"/>
          <w:szCs w:val="20"/>
        </w:rPr>
        <mc:AlternateContent>
          <mc:Choice Requires="wps">
            <w:drawing>
              <wp:anchor distT="0" distB="0" distL="114300" distR="114300" simplePos="0" relativeHeight="251661312" behindDoc="1" locked="0" layoutInCell="0" allowOverlap="1">
                <wp:simplePos x="0" y="0"/>
                <wp:positionH relativeFrom="column">
                  <wp:posOffset>-62230</wp:posOffset>
                </wp:positionH>
                <wp:positionV relativeFrom="paragraph">
                  <wp:posOffset>-168275</wp:posOffset>
                </wp:positionV>
                <wp:extent cx="0" cy="2955290"/>
                <wp:effectExtent l="0" t="0" r="0" b="0"/>
                <wp:wrapNone/>
                <wp:docPr id="12" name="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2955290"/>
                        </a:xfrm>
                        <a:prstGeom prst="line">
                          <a:avLst/>
                        </a:prstGeom>
                        <a:solidFill>
                          <a:srgbClr val="FFFFFF"/>
                        </a:solidFill>
                        <a:ln w="6108">
                          <a:solidFill>
                            <a:srgbClr val="000000"/>
                          </a:solidFill>
                          <a:miter lim="800000"/>
                          <a:headEnd/>
                          <a:tailEnd/>
                        </a:ln>
                      </wps:spPr>
                      <wps:bodyPr/>
                    </wps:wsp>
                  </a:graphicData>
                </a:graphic>
              </wp:anchor>
            </w:drawing>
          </mc:Choice>
          <mc:Fallback>
            <w:pict>
              <v:line w14:anchorId="4AD632C2" id="Shape 12" o:spid="_x0000_s1026" style="position:absolute;z-index:-251655168;visibility:visible;mso-wrap-style:square;mso-wrap-distance-left:9pt;mso-wrap-distance-top:0;mso-wrap-distance-right:9pt;mso-wrap-distance-bottom:0;mso-position-horizontal:absolute;mso-position-horizontal-relative:text;mso-position-vertical:absolute;mso-position-vertical-relative:text" from="-4.9pt,-13.25pt" to="-4.9pt,21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" o:allowincell="f" filled="t" strokeweight=".16967mm">
                <v:stroke joinstyle="miter"/>
                <o:lock v:ext="edit" shapetype="f"/>
              </v:line>
            </w:pict>
          </mc:Fallback>
        </mc:AlternateContent>
      </w:r>
      <w:r>
        <w:rPr>
          <w:noProof/>
          <w:sz w:val="20"/>
          <w:szCs w:val="20"/>
        </w:rPr>
        <mc:AlternateContent>
          <mc:Choice Requires="wps">
            <w:drawing>
              <wp:anchor distT="0" distB="0" distL="114300" distR="114300" simplePos="0" relativeHeight="251662336" behindDoc="1" locked="0" layoutInCell="0" allowOverlap="1">
                <wp:simplePos x="0" y="0"/>
                <wp:positionH relativeFrom="column">
                  <wp:posOffset>508635</wp:posOffset>
                </wp:positionH>
                <wp:positionV relativeFrom="paragraph">
                  <wp:posOffset>-168275</wp:posOffset>
                </wp:positionV>
                <wp:extent cx="0" cy="2955290"/>
                <wp:effectExtent l="0" t="0" r="0" b="0"/>
                <wp:wrapNone/>
                <wp:docPr id="13" name="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2955290"/>
                        </a:xfrm>
                        <a:prstGeom prst="line">
                          <a:avLst/>
                        </a:prstGeom>
                        <a:solidFill>
                          <a:srgbClr val="FFFFFF"/>
                        </a:solidFill>
                        <a:ln w="6108">
                          <a:solidFill>
                            <a:srgbClr val="000000"/>
                          </a:solidFill>
                          <a:miter lim="800000"/>
                          <a:headEnd/>
                          <a:tailEnd/>
                        </a:ln>
                      </wps:spPr>
                      <wps:bodyPr/>
                    </wps:wsp>
                  </a:graphicData>
                </a:graphic>
              </wp:anchor>
            </w:drawing>
          </mc:Choice>
          <mc:Fallback>
            <w:pict>
              <v:line w14:anchorId="2B569998" id="Shape 13" o:spid="_x0000_s1026" style="position:absolute;z-index:-251654144;visibility:visible;mso-wrap-style:square;mso-wrap-distance-left:9pt;mso-wrap-distance-top:0;mso-wrap-distance-right:9pt;mso-wrap-distance-bottom:0;mso-position-horizontal:absolute;mso-position-horizontal-relative:text;mso-position-vertical:absolute;mso-position-vertical-relative:text" from="40.05pt,-13.25pt" to="40.05pt,21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" o:allowincell="f" filled="t" strokeweight=".16967mm">
                <v:stroke joinstyle="miter"/>
                <o:lock v:ext="edit" shapetype="f"/>
              </v:line>
            </w:pict>
          </mc:Fallback>
        </mc:AlternateContent>
      </w:r>
      <w:r>
        <w:rPr>
          <w:noProof/>
          <w:sz w:val="20"/>
          <w:szCs w:val="20"/>
        </w:rPr>
        <mc:AlternateContent>
          <mc:Choice Requires="wps">
            <w:drawing>
              <wp:anchor distT="0" distB="0" distL="114300" distR="114300" simplePos="0" relativeHeight="251663360" behindDoc="1" locked="0" layoutInCell="0" allowOverlap="1">
                <wp:simplePos x="0" y="0"/>
                <wp:positionH relativeFrom="column">
                  <wp:posOffset>-65405</wp:posOffset>
                </wp:positionH>
                <wp:positionV relativeFrom="paragraph">
                  <wp:posOffset>2139950</wp:posOffset>
                </wp:positionV>
                <wp:extent cx="5885815" cy="0"/>
                <wp:effectExtent l="0" t="0" r="0" b="0"/>
                <wp:wrapNone/>
                <wp:docPr id="14" name="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885815" cy="4763"/>
                        </a:xfrm>
                        <a:prstGeom prst="line">
                          <a:avLst/>
                        </a:prstGeom>
                        <a:solidFill>
                          <a:srgbClr val="FFFFFF"/>
                        </a:solidFill>
                        <a:ln w="6096">
                          <a:solidFill>
                            <a:srgbClr val="000000"/>
                          </a:solidFill>
                          <a:miter lim="800000"/>
                          <a:headEnd/>
                          <a:tailEnd/>
                        </a:ln>
                      </wps:spPr>
                      <wps:bodyPr/>
                    </wps:wsp>
                  </a:graphicData>
                </a:graphic>
              </wp:anchor>
            </w:drawing>
          </mc:Choice>
          <mc:Fallback>
            <w:pict>
              <v:line w14:anchorId="4E366939" id="Shape 14" o:spid="_x0000_s1026" style="position:absolute;z-index:-251653120;visibility:visible;mso-wrap-style:square;mso-wrap-distance-left:9pt;mso-wrap-distance-top:0;mso-wrap-distance-right:9pt;mso-wrap-distance-bottom:0;mso-position-horizontal:absolute;mso-position-horizontal-relative:text;mso-position-vertical:absolute;mso-position-vertical-relative:text" from="-5.15pt,168.5pt" to="458.3pt,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" o:allowincell="f" filled="t" strokeweight=".48pt">
                <v:stroke joinstyle="miter"/>
                <o:lock v:ext="edit" shapetype="f"/>
              </v:line>
            </w:pict>
          </mc:Fallback>
        </mc:AlternateContent>
      </w:r>
      <w:r>
        <w:rPr>
          <w:noProof/>
          <w:sz w:val="20"/>
          <w:szCs w:val="20"/>
        </w:rPr>
        <mc:AlternateContent>
          <mc:Choice Requires="wps">
            <w:drawing>
              <wp:anchor distT="0" distB="0" distL="114300" distR="114300" simplePos="0" relativeHeight="251664384" behindDoc="1" locked="0" layoutInCell="0" allowOverlap="1">
                <wp:simplePos x="0" y="0"/>
                <wp:positionH relativeFrom="column">
                  <wp:posOffset>5817870</wp:posOffset>
                </wp:positionH>
                <wp:positionV relativeFrom="paragraph">
                  <wp:posOffset>-168275</wp:posOffset>
                </wp:positionV>
                <wp:extent cx="0" cy="2955290"/>
                <wp:effectExtent l="0" t="0" r="0" b="0"/>
                <wp:wrapNone/>
                <wp:docPr id="15" name="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763" cy="2955290"/>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3914344E" id="Shape 15" o:spid="_x0000_s1026" style="position:absolute;z-index:-251652096;visibility:visible;mso-wrap-style:square;mso-wrap-distance-left:9pt;mso-wrap-distance-top:0;mso-wrap-distance-right:9pt;mso-wrap-distance-bottom:0;mso-position-horizontal:absolute;mso-position-horizontal-relative:text;mso-position-vertical:absolute;mso-position-vertical-relative:text" from="458.1pt,-13.25pt" to="458.1pt,21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" o:allowincell="f" filled="t" strokeweight=".16931mm">
                <v:stroke joinstyle="miter"/>
                <o:lock v:ext="edit" shapetype="f"/>
              </v:line>
            </w:pict>
          </mc:Fallback>
        </mc:AlternateContent>
      </w:r>
    </w:p>
    <w:p w:rsidR="00A64FB7" w:rsidRDefault="00F9427A" w:rsidP="00F9427A">
      <w:pPr>
        <w:tabs>
          <w:tab w:val="left" w:pos="7720"/>
        </w:tabs>
        <w:spacing w:line="311" w:lineRule="exact"/>
        <w:rPr>
          <w:sz w:val="20"/>
          <w:szCs w:val="20"/>
        </w:rPr>
      </w:pPr>
      <w:r>
        <w:rPr>
          <w:sz w:val="20"/>
          <w:szCs w:val="20"/>
        </w:rPr>
        <w:tab/>
      </w:r>
      <w:bookmarkStart w:id="9" w:name="_GoBack"/>
      <w:bookmarkEnd w:id="9"/>
    </w:p>
    <w:p w:rsidR="00A64FB7" w:rsidRDefault="009338E9">
      <w:pPr>
        <w:numPr>
          <w:ilvl w:val="0"/>
          <w:numId w:val="5"/>
        </w:numPr>
        <w:tabs>
          <w:tab w:val="left" w:pos="910"/>
        </w:tabs>
        <w:ind w:left="910" w:hanging="910"/>
        <w:rPr>
          <w:rFonts w:eastAsia="Times New Roman"/>
          <w:b/>
          <w:bCs/>
          <w:sz w:val="24"/>
          <w:szCs w:val="24"/>
        </w:rPr>
      </w:pPr>
      <w:r>
        <w:rPr>
          <w:rFonts w:eastAsia="Times New Roman"/>
          <w:sz w:val="24"/>
          <w:szCs w:val="24"/>
        </w:rPr>
        <w:t>Continuous Random Variables</w:t>
      </w:r>
    </w:p>
    <w:p w:rsidR="00A64FB7" w:rsidRDefault="00A64FB7">
      <w:pPr>
        <w:spacing w:line="330" w:lineRule="exact"/>
        <w:rPr>
          <w:rFonts w:eastAsia="Times New Roman"/>
          <w:b/>
          <w:bCs/>
          <w:sz w:val="24"/>
          <w:szCs w:val="24"/>
        </w:rPr>
      </w:pPr>
    </w:p>
    <w:p w:rsidR="00A64FB7" w:rsidRDefault="009338E9">
      <w:pPr>
        <w:numPr>
          <w:ilvl w:val="0"/>
          <w:numId w:val="5"/>
        </w:numPr>
        <w:tabs>
          <w:tab w:val="left" w:pos="910"/>
        </w:tabs>
        <w:ind w:left="910" w:hanging="910"/>
        <w:rPr>
          <w:rFonts w:eastAsia="Times New Roman"/>
          <w:b/>
          <w:bCs/>
          <w:sz w:val="24"/>
          <w:szCs w:val="24"/>
        </w:rPr>
      </w:pPr>
      <w:r>
        <w:rPr>
          <w:rFonts w:eastAsia="Times New Roman"/>
          <w:sz w:val="24"/>
          <w:szCs w:val="24"/>
        </w:rPr>
        <w:t>Uniform, Exponential and Normal Distributions</w:t>
      </w:r>
    </w:p>
    <w:p w:rsidR="00A64FB7" w:rsidRDefault="00A64FB7">
      <w:pPr>
        <w:spacing w:line="328" w:lineRule="exact"/>
        <w:rPr>
          <w:rFonts w:eastAsia="Times New Roman"/>
          <w:b/>
          <w:bCs/>
          <w:sz w:val="24"/>
          <w:szCs w:val="24"/>
        </w:rPr>
      </w:pPr>
    </w:p>
    <w:p w:rsidR="00A64FB7" w:rsidRDefault="009338E9">
      <w:pPr>
        <w:numPr>
          <w:ilvl w:val="0"/>
          <w:numId w:val="5"/>
        </w:numPr>
        <w:tabs>
          <w:tab w:val="left" w:pos="910"/>
        </w:tabs>
        <w:ind w:left="910" w:hanging="910"/>
        <w:rPr>
          <w:rFonts w:eastAsia="Times New Roman"/>
          <w:b/>
          <w:bCs/>
          <w:sz w:val="24"/>
          <w:szCs w:val="24"/>
        </w:rPr>
      </w:pPr>
      <w:r>
        <w:rPr>
          <w:rFonts w:eastAsia="Times New Roman"/>
          <w:sz w:val="24"/>
          <w:szCs w:val="24"/>
        </w:rPr>
        <w:t>Applications of central limit theorem and normal approximation</w:t>
      </w:r>
    </w:p>
    <w:p w:rsidR="00A64FB7" w:rsidRDefault="00A64FB7">
      <w:pPr>
        <w:spacing w:line="328" w:lineRule="exact"/>
        <w:rPr>
          <w:rFonts w:eastAsia="Times New Roman"/>
          <w:b/>
          <w:bCs/>
          <w:sz w:val="24"/>
          <w:szCs w:val="24"/>
        </w:rPr>
      </w:pPr>
    </w:p>
    <w:p w:rsidR="00A64FB7" w:rsidRDefault="009338E9">
      <w:pPr>
        <w:numPr>
          <w:ilvl w:val="0"/>
          <w:numId w:val="5"/>
        </w:numPr>
        <w:tabs>
          <w:tab w:val="left" w:pos="910"/>
        </w:tabs>
        <w:ind w:left="910" w:hanging="910"/>
        <w:rPr>
          <w:rFonts w:eastAsia="Times New Roman"/>
          <w:b/>
          <w:bCs/>
          <w:sz w:val="24"/>
          <w:szCs w:val="24"/>
        </w:rPr>
      </w:pPr>
      <w:r>
        <w:rPr>
          <w:rFonts w:eastAsia="Times New Roman"/>
          <w:sz w:val="24"/>
          <w:szCs w:val="24"/>
        </w:rPr>
        <w:t>Testing of Hypothesis</w:t>
      </w:r>
    </w:p>
    <w:p w:rsidR="00A64FB7" w:rsidRDefault="00A64FB7">
      <w:pPr>
        <w:spacing w:line="330" w:lineRule="exact"/>
        <w:rPr>
          <w:rFonts w:eastAsia="Times New Roman"/>
          <w:b/>
          <w:bCs/>
          <w:sz w:val="24"/>
          <w:szCs w:val="24"/>
        </w:rPr>
      </w:pPr>
    </w:p>
    <w:p w:rsidR="00A64FB7" w:rsidRDefault="009338E9">
      <w:pPr>
        <w:numPr>
          <w:ilvl w:val="0"/>
          <w:numId w:val="5"/>
        </w:numPr>
        <w:tabs>
          <w:tab w:val="left" w:pos="910"/>
        </w:tabs>
        <w:ind w:left="910" w:hanging="910"/>
        <w:rPr>
          <w:rFonts w:eastAsia="Times New Roman"/>
          <w:b/>
          <w:bCs/>
          <w:sz w:val="24"/>
          <w:szCs w:val="24"/>
        </w:rPr>
      </w:pPr>
      <w:r>
        <w:rPr>
          <w:rFonts w:eastAsia="Times New Roman"/>
          <w:sz w:val="24"/>
          <w:szCs w:val="24"/>
        </w:rPr>
        <w:t>Large Sample Tests</w:t>
      </w:r>
    </w:p>
    <w:p w:rsidR="00A64FB7" w:rsidRDefault="00A64FB7">
      <w:pPr>
        <w:spacing w:line="328" w:lineRule="exact"/>
        <w:rPr>
          <w:rFonts w:eastAsia="Times New Roman"/>
          <w:b/>
          <w:bCs/>
          <w:sz w:val="24"/>
          <w:szCs w:val="24"/>
        </w:rPr>
      </w:pPr>
    </w:p>
    <w:p w:rsidR="00A64FB7" w:rsidRDefault="009338E9">
      <w:pPr>
        <w:numPr>
          <w:ilvl w:val="0"/>
          <w:numId w:val="5"/>
        </w:numPr>
        <w:tabs>
          <w:tab w:val="left" w:pos="910"/>
        </w:tabs>
        <w:ind w:left="910" w:hanging="910"/>
        <w:rPr>
          <w:rFonts w:eastAsia="Times New Roman"/>
          <w:b/>
          <w:bCs/>
          <w:sz w:val="24"/>
          <w:szCs w:val="24"/>
        </w:rPr>
      </w:pPr>
      <w:r>
        <w:rPr>
          <w:rFonts w:eastAsia="Times New Roman"/>
          <w:sz w:val="24"/>
          <w:szCs w:val="24"/>
        </w:rPr>
        <w:t>2,3,4,5, Practicals Using R</w:t>
      </w:r>
    </w:p>
    <w:p w:rsidR="00A64FB7" w:rsidRDefault="009338E9">
      <w:pPr>
        <w:spacing w:line="20" w:lineRule="exact"/>
        <w:rPr>
          <w:sz w:val="20"/>
          <w:szCs w:val="20"/>
        </w:rPr>
      </w:pPr>
      <w:r>
        <w:rPr>
          <w:noProof/>
          <w:sz w:val="20"/>
          <w:szCs w:val="20"/>
        </w:rPr>
        <mc:AlternateContent>
          <mc:Choice Requires="wps">
            <w:drawing>
              <wp:anchor distT="0" distB="0" distL="114300" distR="114300" simplePos="0" relativeHeight="251665408" behindDoc="1" locked="0" layoutInCell="0" allowOverlap="1">
                <wp:simplePos x="0" y="0"/>
                <wp:positionH relativeFrom="column">
                  <wp:posOffset>-65405</wp:posOffset>
                </wp:positionH>
                <wp:positionV relativeFrom="paragraph">
                  <wp:posOffset>476885</wp:posOffset>
                </wp:positionV>
                <wp:extent cx="5885815" cy="0"/>
                <wp:effectExtent l="0" t="0" r="0" b="0"/>
                <wp:wrapNone/>
                <wp:docPr id="16" name="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885815" cy="4763"/>
                        </a:xfrm>
                        <a:prstGeom prst="line">
                          <a:avLst/>
                        </a:prstGeom>
                        <a:solidFill>
                          <a:srgbClr val="FFFFFF"/>
                        </a:solidFill>
                        <a:ln w="6095">
                          <a:solidFill>
                            <a:srgbClr val="000000"/>
                          </a:solidFill>
                          <a:miter lim="800000"/>
                          <a:headEnd/>
                          <a:tailEnd/>
                        </a:ln>
                      </wps:spPr>
                      <wps:bodyPr/>
                    </wps:wsp>
                  </a:graphicData>
                </a:graphic>
              </wp:anchor>
            </w:drawing>
          </mc:Choice>
          <mc:Fallback>
            <w:pict>
              <v:line w14:anchorId="36F9BACE" id="Shape 16" o:spid="_x0000_s1026" style="position:absolute;z-index:-251651072;visibility:visible;mso-wrap-style:square;mso-wrap-distance-left:9pt;mso-wrap-distance-top:0;mso-wrap-distance-right:9pt;mso-wrap-distance-bottom:0;mso-position-horizontal:absolute;mso-position-horizontal-relative:text;mso-position-vertical:absolute;mso-position-vertical-relative:text" from="-5.15pt,37.55pt" to="458.3pt,3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" o:allowincell="f" filled="t" strokeweight=".16931mm">
                <v:stroke joinstyle="miter"/>
                <o:lock v:ext="edit" shapetype="f"/>
              </v:line>
            </w:pict>
          </mc:Fallback>
        </mc:AlternateContent>
      </w: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332" w:lineRule="exact"/>
        <w:rPr>
          <w:sz w:val="20"/>
          <w:szCs w:val="20"/>
        </w:rPr>
      </w:pPr>
    </w:p>
    <w:p w:rsidR="00A64FB7" w:rsidRDefault="009338E9">
      <w:pPr>
        <w:ind w:left="730"/>
        <w:rPr>
          <w:sz w:val="20"/>
          <w:szCs w:val="20"/>
        </w:rPr>
      </w:pPr>
      <w:r>
        <w:rPr>
          <w:rFonts w:ascii="Calibri" w:eastAsia="Calibri" w:hAnsi="Calibri" w:cs="Calibri"/>
          <w:b/>
          <w:bCs/>
        </w:rPr>
        <w:t xml:space="preserve">REFERENCES </w:t>
      </w:r>
      <w:r>
        <w:rPr>
          <w:rFonts w:ascii="Calibri" w:eastAsia="Calibri" w:hAnsi="Calibri" w:cs="Calibri"/>
        </w:rPr>
        <w:t>.</w:t>
      </w:r>
    </w:p>
    <w:p w:rsidR="00A64FB7" w:rsidRDefault="00A64FB7">
      <w:pPr>
        <w:spacing w:line="225" w:lineRule="exact"/>
        <w:rPr>
          <w:sz w:val="20"/>
          <w:szCs w:val="20"/>
        </w:rPr>
      </w:pPr>
    </w:p>
    <w:p w:rsidR="00A64FB7" w:rsidRDefault="009338E9">
      <w:pPr>
        <w:numPr>
          <w:ilvl w:val="0"/>
          <w:numId w:val="6"/>
        </w:numPr>
        <w:tabs>
          <w:tab w:val="left" w:pos="910"/>
        </w:tabs>
        <w:spacing w:line="354" w:lineRule="auto"/>
        <w:ind w:left="1150" w:right="1760" w:hanging="610"/>
        <w:rPr>
          <w:rFonts w:eastAsia="Times New Roman"/>
          <w:sz w:val="24"/>
          <w:szCs w:val="24"/>
        </w:rPr>
      </w:pPr>
      <w:r>
        <w:rPr>
          <w:rFonts w:eastAsia="Times New Roman"/>
          <w:sz w:val="24"/>
          <w:szCs w:val="24"/>
        </w:rPr>
        <w:t>Medhi J. : Statistical Methods, An Introductory Text, Second Edition, New Age International Ltd.</w:t>
      </w:r>
    </w:p>
    <w:p w:rsidR="00A64FB7" w:rsidRDefault="00A64FB7">
      <w:pPr>
        <w:spacing w:line="1" w:lineRule="exact"/>
        <w:rPr>
          <w:rFonts w:eastAsia="Times New Roman"/>
          <w:sz w:val="24"/>
          <w:szCs w:val="24"/>
        </w:rPr>
      </w:pPr>
    </w:p>
    <w:p w:rsidR="00A64FB7" w:rsidRDefault="009338E9">
      <w:pPr>
        <w:numPr>
          <w:ilvl w:val="0"/>
          <w:numId w:val="6"/>
        </w:numPr>
        <w:tabs>
          <w:tab w:val="left" w:pos="910"/>
        </w:tabs>
        <w:ind w:left="910" w:hanging="360"/>
        <w:rPr>
          <w:rFonts w:eastAsia="Times New Roman"/>
          <w:sz w:val="24"/>
          <w:szCs w:val="24"/>
        </w:rPr>
      </w:pPr>
      <w:r>
        <w:rPr>
          <w:rFonts w:eastAsia="Times New Roman"/>
          <w:sz w:val="24"/>
          <w:szCs w:val="24"/>
        </w:rPr>
        <w:t>Agarwal B.L. : Basic Statistics, New Age International Ltd.</w:t>
      </w:r>
    </w:p>
    <w:p w:rsidR="00A64FB7" w:rsidRDefault="00A64FB7">
      <w:pPr>
        <w:spacing w:line="42" w:lineRule="exact"/>
        <w:rPr>
          <w:rFonts w:eastAsia="Times New Roman"/>
          <w:sz w:val="24"/>
          <w:szCs w:val="24"/>
        </w:rPr>
      </w:pPr>
    </w:p>
    <w:p w:rsidR="00A64FB7" w:rsidRDefault="009338E9">
      <w:pPr>
        <w:numPr>
          <w:ilvl w:val="0"/>
          <w:numId w:val="6"/>
        </w:numPr>
        <w:tabs>
          <w:tab w:val="left" w:pos="910"/>
        </w:tabs>
        <w:spacing w:line="354" w:lineRule="auto"/>
        <w:ind w:left="910" w:right="720" w:hanging="370"/>
        <w:rPr>
          <w:rFonts w:eastAsia="Times New Roman"/>
          <w:sz w:val="24"/>
          <w:szCs w:val="24"/>
        </w:rPr>
      </w:pPr>
      <w:r>
        <w:rPr>
          <w:rFonts w:eastAsia="Times New Roman"/>
          <w:sz w:val="24"/>
          <w:szCs w:val="24"/>
        </w:rPr>
        <w:t>Spiegel M.R. : Theory and Problems of Statistics, Schaum’ s Publications series. Tata McGraw-Hill.</w:t>
      </w:r>
    </w:p>
    <w:p w:rsidR="00A64FB7" w:rsidRDefault="00A64FB7">
      <w:pPr>
        <w:spacing w:line="1" w:lineRule="exact"/>
        <w:rPr>
          <w:rFonts w:eastAsia="Times New Roman"/>
          <w:sz w:val="24"/>
          <w:szCs w:val="24"/>
        </w:rPr>
      </w:pPr>
    </w:p>
    <w:p w:rsidR="00A64FB7" w:rsidRDefault="009338E9">
      <w:pPr>
        <w:numPr>
          <w:ilvl w:val="0"/>
          <w:numId w:val="6"/>
        </w:numPr>
        <w:tabs>
          <w:tab w:val="left" w:pos="910"/>
        </w:tabs>
        <w:ind w:left="910" w:hanging="370"/>
        <w:rPr>
          <w:rFonts w:eastAsia="Times New Roman"/>
          <w:sz w:val="24"/>
          <w:szCs w:val="24"/>
        </w:rPr>
      </w:pPr>
      <w:r>
        <w:rPr>
          <w:rFonts w:eastAsia="Times New Roman"/>
          <w:sz w:val="24"/>
          <w:szCs w:val="24"/>
        </w:rPr>
        <w:t>Kothari C.R. : Research Methodology, Wiley Eastern Limited.</w:t>
      </w:r>
    </w:p>
    <w:p w:rsidR="00A64FB7" w:rsidRDefault="00A64FB7">
      <w:pPr>
        <w:spacing w:line="132" w:lineRule="exact"/>
        <w:rPr>
          <w:rFonts w:eastAsia="Times New Roman"/>
          <w:sz w:val="24"/>
          <w:szCs w:val="24"/>
        </w:rPr>
      </w:pPr>
    </w:p>
    <w:p w:rsidR="00A64FB7" w:rsidRDefault="009338E9">
      <w:pPr>
        <w:numPr>
          <w:ilvl w:val="0"/>
          <w:numId w:val="6"/>
        </w:numPr>
        <w:tabs>
          <w:tab w:val="left" w:pos="910"/>
        </w:tabs>
        <w:ind w:left="910" w:hanging="370"/>
        <w:rPr>
          <w:rFonts w:eastAsia="Times New Roman"/>
          <w:sz w:val="24"/>
          <w:szCs w:val="24"/>
        </w:rPr>
      </w:pPr>
      <w:r>
        <w:rPr>
          <w:rFonts w:eastAsia="Times New Roman"/>
          <w:sz w:val="24"/>
          <w:szCs w:val="24"/>
        </w:rPr>
        <w:t>David S. : Elementary Probability, Cambridge University Press.</w:t>
      </w:r>
    </w:p>
    <w:p w:rsidR="00A64FB7" w:rsidRDefault="00A64FB7">
      <w:pPr>
        <w:spacing w:line="132" w:lineRule="exact"/>
        <w:rPr>
          <w:rFonts w:eastAsia="Times New Roman"/>
          <w:sz w:val="24"/>
          <w:szCs w:val="24"/>
        </w:rPr>
      </w:pPr>
    </w:p>
    <w:p w:rsidR="00A64FB7" w:rsidRDefault="009338E9">
      <w:pPr>
        <w:numPr>
          <w:ilvl w:val="0"/>
          <w:numId w:val="6"/>
        </w:numPr>
        <w:tabs>
          <w:tab w:val="left" w:pos="910"/>
        </w:tabs>
        <w:ind w:left="910" w:hanging="370"/>
        <w:rPr>
          <w:rFonts w:eastAsia="Times New Roman"/>
          <w:sz w:val="24"/>
          <w:szCs w:val="24"/>
        </w:rPr>
      </w:pPr>
      <w:r>
        <w:rPr>
          <w:rFonts w:eastAsia="Times New Roman"/>
          <w:sz w:val="24"/>
          <w:szCs w:val="24"/>
        </w:rPr>
        <w:t>Hoel P.G. : Introduction to Mathematical Statistics, Asia Publishing House.</w:t>
      </w:r>
    </w:p>
    <w:p w:rsidR="00A64FB7" w:rsidRDefault="00A64FB7">
      <w:pPr>
        <w:spacing w:line="132" w:lineRule="exact"/>
        <w:rPr>
          <w:rFonts w:eastAsia="Times New Roman"/>
          <w:sz w:val="24"/>
          <w:szCs w:val="24"/>
        </w:rPr>
      </w:pPr>
    </w:p>
    <w:p w:rsidR="00A64FB7" w:rsidRDefault="009338E9">
      <w:pPr>
        <w:numPr>
          <w:ilvl w:val="0"/>
          <w:numId w:val="6"/>
        </w:numPr>
        <w:tabs>
          <w:tab w:val="left" w:pos="910"/>
        </w:tabs>
        <w:ind w:left="910" w:hanging="370"/>
        <w:rPr>
          <w:rFonts w:eastAsia="Times New Roman"/>
          <w:sz w:val="24"/>
          <w:szCs w:val="24"/>
        </w:rPr>
      </w:pPr>
      <w:r>
        <w:rPr>
          <w:rFonts w:eastAsia="Times New Roman"/>
          <w:sz w:val="24"/>
          <w:szCs w:val="24"/>
        </w:rPr>
        <w:t>Hogg R.V. and Tannis E.P. : Probability and Statistical Inference.</w:t>
      </w:r>
    </w:p>
    <w:p w:rsidR="00A64FB7" w:rsidRDefault="00A64FB7">
      <w:pPr>
        <w:spacing w:line="200" w:lineRule="exact"/>
        <w:rPr>
          <w:sz w:val="20"/>
          <w:szCs w:val="20"/>
        </w:rPr>
      </w:pPr>
    </w:p>
    <w:p w:rsidR="00A64FB7" w:rsidRDefault="00A64FB7">
      <w:pPr>
        <w:spacing w:line="341" w:lineRule="exact"/>
        <w:rPr>
          <w:sz w:val="20"/>
          <w:szCs w:val="20"/>
        </w:rPr>
      </w:pPr>
    </w:p>
    <w:p w:rsidR="00A64FB7" w:rsidRDefault="009338E9">
      <w:pPr>
        <w:numPr>
          <w:ilvl w:val="0"/>
          <w:numId w:val="7"/>
        </w:numPr>
        <w:tabs>
          <w:tab w:val="left" w:pos="850"/>
        </w:tabs>
        <w:ind w:left="850" w:hanging="310"/>
        <w:rPr>
          <w:rFonts w:eastAsia="Times New Roman"/>
          <w:sz w:val="24"/>
          <w:szCs w:val="24"/>
        </w:rPr>
      </w:pPr>
      <w:r>
        <w:rPr>
          <w:rFonts w:eastAsia="Times New Roman"/>
          <w:sz w:val="24"/>
          <w:szCs w:val="24"/>
        </w:rPr>
        <w:t>Pitan Jim : Probability, Narosa Publishing House.</w:t>
      </w:r>
    </w:p>
    <w:p w:rsidR="00A64FB7" w:rsidRDefault="00A64FB7">
      <w:pPr>
        <w:spacing w:line="132" w:lineRule="exact"/>
        <w:rPr>
          <w:rFonts w:eastAsia="Times New Roman"/>
          <w:sz w:val="24"/>
          <w:szCs w:val="24"/>
        </w:rPr>
      </w:pPr>
    </w:p>
    <w:p w:rsidR="00A64FB7" w:rsidRDefault="009338E9">
      <w:pPr>
        <w:numPr>
          <w:ilvl w:val="0"/>
          <w:numId w:val="7"/>
        </w:numPr>
        <w:tabs>
          <w:tab w:val="left" w:pos="850"/>
        </w:tabs>
        <w:spacing w:line="353" w:lineRule="auto"/>
        <w:ind w:left="910" w:right="880" w:hanging="370"/>
        <w:rPr>
          <w:rFonts w:eastAsia="Times New Roman"/>
          <w:sz w:val="24"/>
          <w:szCs w:val="24"/>
        </w:rPr>
      </w:pPr>
      <w:r>
        <w:rPr>
          <w:rFonts w:eastAsia="Times New Roman"/>
          <w:sz w:val="24"/>
          <w:szCs w:val="24"/>
        </w:rPr>
        <w:t>Goon A.M., Gupta M.K., Dasgupta B. : Fundamentals of Statistics, Volume II : The World Press Private Limited, Calcutta.</w:t>
      </w:r>
    </w:p>
    <w:p w:rsidR="00A64FB7" w:rsidRDefault="00A64FB7">
      <w:pPr>
        <w:spacing w:line="2" w:lineRule="exact"/>
        <w:rPr>
          <w:sz w:val="20"/>
          <w:szCs w:val="20"/>
        </w:rPr>
      </w:pPr>
    </w:p>
    <w:p w:rsidR="00A64FB7" w:rsidRDefault="009338E9">
      <w:pPr>
        <w:ind w:right="10"/>
        <w:jc w:val="center"/>
        <w:rPr>
          <w:sz w:val="20"/>
          <w:szCs w:val="20"/>
        </w:rPr>
      </w:pPr>
      <w:r>
        <w:rPr>
          <w:rFonts w:eastAsia="Times New Roman"/>
          <w:b/>
          <w:bCs/>
          <w:sz w:val="24"/>
          <w:szCs w:val="24"/>
        </w:rPr>
        <w:t>**********</w:t>
      </w: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00" w:lineRule="exact"/>
        <w:rPr>
          <w:sz w:val="20"/>
          <w:szCs w:val="20"/>
        </w:rPr>
      </w:pPr>
    </w:p>
    <w:p w:rsidR="00A64FB7" w:rsidRDefault="00A64FB7">
      <w:pPr>
        <w:spacing w:line="273" w:lineRule="exact"/>
        <w:rPr>
          <w:sz w:val="20"/>
          <w:szCs w:val="20"/>
        </w:rPr>
      </w:pPr>
    </w:p>
    <w:p w:rsidR="00A64FB7" w:rsidRDefault="009338E9">
      <w:pPr>
        <w:ind w:right="-9"/>
        <w:jc w:val="center"/>
        <w:rPr>
          <w:sz w:val="20"/>
          <w:szCs w:val="20"/>
        </w:rPr>
      </w:pPr>
      <w:r>
        <w:rPr>
          <w:rFonts w:ascii="Calibri" w:eastAsia="Calibri" w:hAnsi="Calibri" w:cs="Calibri"/>
        </w:rPr>
        <w:t>8</w:t>
      </w:r>
    </w:p>
    <w:sectPr w:rsidR="00A64FB7">
      <w:pgSz w:w="12240" w:h="15840"/>
      <w:pgMar w:top="1418" w:right="1440" w:bottom="427" w:left="1430" w:header="0" w:footer="0" w:gutter="0"/>
      <w:cols w:space="720" w:equalWidth="0">
        <w:col w:w="937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angal">
    <w:altName w:val="Courier New"/>
    <w:panose1 w:val="00000400000000000000"/>
    <w:charset w:val="01"/>
    <w:family w:val="roman"/>
    <w:notTrueType/>
    <w:pitch w:val="variable"/>
    <w:sig w:usb0="00002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1EB"/>
    <w:multiLevelType w:val="hybridMultilevel"/>
    <w:tmpl w:val="CA2C74CE"/>
    <w:lvl w:ilvl="0" w:tplc="A1A0F27E">
      <w:start w:val="1"/>
      <w:numFmt w:val="decimal"/>
      <w:lvlText w:val="%1."/>
      <w:lvlJc w:val="left"/>
    </w:lvl>
    <w:lvl w:ilvl="1" w:tplc="8F368E1E">
      <w:numFmt w:val="decimal"/>
      <w:lvlText w:val=""/>
      <w:lvlJc w:val="left"/>
    </w:lvl>
    <w:lvl w:ilvl="2" w:tplc="85B85BA2">
      <w:numFmt w:val="decimal"/>
      <w:lvlText w:val=""/>
      <w:lvlJc w:val="left"/>
    </w:lvl>
    <w:lvl w:ilvl="3" w:tplc="E66C4C40">
      <w:numFmt w:val="decimal"/>
      <w:lvlText w:val=""/>
      <w:lvlJc w:val="left"/>
    </w:lvl>
    <w:lvl w:ilvl="4" w:tplc="B324E742">
      <w:numFmt w:val="decimal"/>
      <w:lvlText w:val=""/>
      <w:lvlJc w:val="left"/>
    </w:lvl>
    <w:lvl w:ilvl="5" w:tplc="5454AD04">
      <w:numFmt w:val="decimal"/>
      <w:lvlText w:val=""/>
      <w:lvlJc w:val="left"/>
    </w:lvl>
    <w:lvl w:ilvl="6" w:tplc="E5020C88">
      <w:numFmt w:val="decimal"/>
      <w:lvlText w:val=""/>
      <w:lvlJc w:val="left"/>
    </w:lvl>
    <w:lvl w:ilvl="7" w:tplc="2C54E614">
      <w:numFmt w:val="decimal"/>
      <w:lvlText w:val=""/>
      <w:lvlJc w:val="left"/>
    </w:lvl>
    <w:lvl w:ilvl="8" w:tplc="2608739C">
      <w:numFmt w:val="decimal"/>
      <w:lvlText w:val=""/>
      <w:lvlJc w:val="left"/>
    </w:lvl>
  </w:abstractNum>
  <w:abstractNum w:abstractNumId="1">
    <w:nsid w:val="00000BB3"/>
    <w:multiLevelType w:val="hybridMultilevel"/>
    <w:tmpl w:val="A3324B94"/>
    <w:lvl w:ilvl="0" w:tplc="D2F45A74">
      <w:start w:val="1"/>
      <w:numFmt w:val="decimal"/>
      <w:lvlText w:val="%1."/>
      <w:lvlJc w:val="left"/>
    </w:lvl>
    <w:lvl w:ilvl="1" w:tplc="769E15CA">
      <w:numFmt w:val="decimal"/>
      <w:lvlText w:val=""/>
      <w:lvlJc w:val="left"/>
    </w:lvl>
    <w:lvl w:ilvl="2" w:tplc="64769756">
      <w:numFmt w:val="decimal"/>
      <w:lvlText w:val=""/>
      <w:lvlJc w:val="left"/>
    </w:lvl>
    <w:lvl w:ilvl="3" w:tplc="68F6FD60">
      <w:numFmt w:val="decimal"/>
      <w:lvlText w:val=""/>
      <w:lvlJc w:val="left"/>
    </w:lvl>
    <w:lvl w:ilvl="4" w:tplc="E52A03D2">
      <w:numFmt w:val="decimal"/>
      <w:lvlText w:val=""/>
      <w:lvlJc w:val="left"/>
    </w:lvl>
    <w:lvl w:ilvl="5" w:tplc="F8BCEDD8">
      <w:numFmt w:val="decimal"/>
      <w:lvlText w:val=""/>
      <w:lvlJc w:val="left"/>
    </w:lvl>
    <w:lvl w:ilvl="6" w:tplc="0F5A537C">
      <w:numFmt w:val="decimal"/>
      <w:lvlText w:val=""/>
      <w:lvlJc w:val="left"/>
    </w:lvl>
    <w:lvl w:ilvl="7" w:tplc="2DD49922">
      <w:numFmt w:val="decimal"/>
      <w:lvlText w:val=""/>
      <w:lvlJc w:val="left"/>
    </w:lvl>
    <w:lvl w:ilvl="8" w:tplc="348C2F80">
      <w:numFmt w:val="decimal"/>
      <w:lvlText w:val=""/>
      <w:lvlJc w:val="left"/>
    </w:lvl>
  </w:abstractNum>
  <w:abstractNum w:abstractNumId="2">
    <w:nsid w:val="000012DB"/>
    <w:multiLevelType w:val="hybridMultilevel"/>
    <w:tmpl w:val="1C006E4C"/>
    <w:lvl w:ilvl="0" w:tplc="C4EAD25A">
      <w:start w:val="1"/>
      <w:numFmt w:val="decimal"/>
      <w:lvlText w:val="%1"/>
      <w:lvlJc w:val="left"/>
    </w:lvl>
    <w:lvl w:ilvl="1" w:tplc="5C78EC02">
      <w:numFmt w:val="decimal"/>
      <w:lvlText w:val=""/>
      <w:lvlJc w:val="left"/>
    </w:lvl>
    <w:lvl w:ilvl="2" w:tplc="C048FF70">
      <w:numFmt w:val="decimal"/>
      <w:lvlText w:val=""/>
      <w:lvlJc w:val="left"/>
    </w:lvl>
    <w:lvl w:ilvl="3" w:tplc="1A98AA7A">
      <w:numFmt w:val="decimal"/>
      <w:lvlText w:val=""/>
      <w:lvlJc w:val="left"/>
    </w:lvl>
    <w:lvl w:ilvl="4" w:tplc="810419BC">
      <w:numFmt w:val="decimal"/>
      <w:lvlText w:val=""/>
      <w:lvlJc w:val="left"/>
    </w:lvl>
    <w:lvl w:ilvl="5" w:tplc="B1208A8A">
      <w:numFmt w:val="decimal"/>
      <w:lvlText w:val=""/>
      <w:lvlJc w:val="left"/>
    </w:lvl>
    <w:lvl w:ilvl="6" w:tplc="40C2DB22">
      <w:numFmt w:val="decimal"/>
      <w:lvlText w:val=""/>
      <w:lvlJc w:val="left"/>
    </w:lvl>
    <w:lvl w:ilvl="7" w:tplc="265057F4">
      <w:numFmt w:val="decimal"/>
      <w:lvlText w:val=""/>
      <w:lvlJc w:val="left"/>
    </w:lvl>
    <w:lvl w:ilvl="8" w:tplc="80AA964A">
      <w:numFmt w:val="decimal"/>
      <w:lvlText w:val=""/>
      <w:lvlJc w:val="left"/>
    </w:lvl>
  </w:abstractNum>
  <w:abstractNum w:abstractNumId="3">
    <w:nsid w:val="0000153C"/>
    <w:multiLevelType w:val="hybridMultilevel"/>
    <w:tmpl w:val="136A35FE"/>
    <w:lvl w:ilvl="0" w:tplc="B27A745A">
      <w:start w:val="8"/>
      <w:numFmt w:val="decimal"/>
      <w:lvlText w:val="%1"/>
      <w:lvlJc w:val="left"/>
    </w:lvl>
    <w:lvl w:ilvl="1" w:tplc="33E64D34">
      <w:numFmt w:val="decimal"/>
      <w:lvlText w:val=""/>
      <w:lvlJc w:val="left"/>
    </w:lvl>
    <w:lvl w:ilvl="2" w:tplc="337C8B16">
      <w:numFmt w:val="decimal"/>
      <w:lvlText w:val=""/>
      <w:lvlJc w:val="left"/>
    </w:lvl>
    <w:lvl w:ilvl="3" w:tplc="42E0DABA">
      <w:numFmt w:val="decimal"/>
      <w:lvlText w:val=""/>
      <w:lvlJc w:val="left"/>
    </w:lvl>
    <w:lvl w:ilvl="4" w:tplc="97647908">
      <w:numFmt w:val="decimal"/>
      <w:lvlText w:val=""/>
      <w:lvlJc w:val="left"/>
    </w:lvl>
    <w:lvl w:ilvl="5" w:tplc="987069CC">
      <w:numFmt w:val="decimal"/>
      <w:lvlText w:val=""/>
      <w:lvlJc w:val="left"/>
    </w:lvl>
    <w:lvl w:ilvl="6" w:tplc="301025A8">
      <w:numFmt w:val="decimal"/>
      <w:lvlText w:val=""/>
      <w:lvlJc w:val="left"/>
    </w:lvl>
    <w:lvl w:ilvl="7" w:tplc="FF9CAB52">
      <w:numFmt w:val="decimal"/>
      <w:lvlText w:val=""/>
      <w:lvlJc w:val="left"/>
    </w:lvl>
    <w:lvl w:ilvl="8" w:tplc="13782244">
      <w:numFmt w:val="decimal"/>
      <w:lvlText w:val=""/>
      <w:lvlJc w:val="left"/>
    </w:lvl>
  </w:abstractNum>
  <w:abstractNum w:abstractNumId="4">
    <w:nsid w:val="000026E9"/>
    <w:multiLevelType w:val="hybridMultilevel"/>
    <w:tmpl w:val="2A2ADBE6"/>
    <w:lvl w:ilvl="0" w:tplc="A34073DE">
      <w:start w:val="3"/>
      <w:numFmt w:val="lowerLetter"/>
      <w:lvlText w:val="%1)"/>
      <w:lvlJc w:val="left"/>
    </w:lvl>
    <w:lvl w:ilvl="1" w:tplc="64FC9786">
      <w:numFmt w:val="decimal"/>
      <w:lvlText w:val=""/>
      <w:lvlJc w:val="left"/>
    </w:lvl>
    <w:lvl w:ilvl="2" w:tplc="8C5ADEDC">
      <w:numFmt w:val="decimal"/>
      <w:lvlText w:val=""/>
      <w:lvlJc w:val="left"/>
    </w:lvl>
    <w:lvl w:ilvl="3" w:tplc="4E543E5A">
      <w:numFmt w:val="decimal"/>
      <w:lvlText w:val=""/>
      <w:lvlJc w:val="left"/>
    </w:lvl>
    <w:lvl w:ilvl="4" w:tplc="6B4254B2">
      <w:numFmt w:val="decimal"/>
      <w:lvlText w:val=""/>
      <w:lvlJc w:val="left"/>
    </w:lvl>
    <w:lvl w:ilvl="5" w:tplc="B16AAD72">
      <w:numFmt w:val="decimal"/>
      <w:lvlText w:val=""/>
      <w:lvlJc w:val="left"/>
    </w:lvl>
    <w:lvl w:ilvl="6" w:tplc="968E49FA">
      <w:numFmt w:val="decimal"/>
      <w:lvlText w:val=""/>
      <w:lvlJc w:val="left"/>
    </w:lvl>
    <w:lvl w:ilvl="7" w:tplc="61B83318">
      <w:numFmt w:val="decimal"/>
      <w:lvlText w:val=""/>
      <w:lvlJc w:val="left"/>
    </w:lvl>
    <w:lvl w:ilvl="8" w:tplc="95B6CEFA">
      <w:numFmt w:val="decimal"/>
      <w:lvlText w:val=""/>
      <w:lvlJc w:val="left"/>
    </w:lvl>
  </w:abstractNum>
  <w:abstractNum w:abstractNumId="5">
    <w:nsid w:val="00002EA6"/>
    <w:multiLevelType w:val="hybridMultilevel"/>
    <w:tmpl w:val="B5B2DE0E"/>
    <w:lvl w:ilvl="0" w:tplc="65A27578">
      <w:start w:val="1"/>
      <w:numFmt w:val="decimal"/>
      <w:lvlText w:val="%1"/>
      <w:lvlJc w:val="left"/>
    </w:lvl>
    <w:lvl w:ilvl="1" w:tplc="F620C620">
      <w:numFmt w:val="decimal"/>
      <w:lvlText w:val=""/>
      <w:lvlJc w:val="left"/>
    </w:lvl>
    <w:lvl w:ilvl="2" w:tplc="3260D5A2">
      <w:numFmt w:val="decimal"/>
      <w:lvlText w:val=""/>
      <w:lvlJc w:val="left"/>
    </w:lvl>
    <w:lvl w:ilvl="3" w:tplc="28E8D8AC">
      <w:numFmt w:val="decimal"/>
      <w:lvlText w:val=""/>
      <w:lvlJc w:val="left"/>
    </w:lvl>
    <w:lvl w:ilvl="4" w:tplc="E594DDF4">
      <w:numFmt w:val="decimal"/>
      <w:lvlText w:val=""/>
      <w:lvlJc w:val="left"/>
    </w:lvl>
    <w:lvl w:ilvl="5" w:tplc="5E4C18B0">
      <w:numFmt w:val="decimal"/>
      <w:lvlText w:val=""/>
      <w:lvlJc w:val="left"/>
    </w:lvl>
    <w:lvl w:ilvl="6" w:tplc="5F9428A8">
      <w:numFmt w:val="decimal"/>
      <w:lvlText w:val=""/>
      <w:lvlJc w:val="left"/>
    </w:lvl>
    <w:lvl w:ilvl="7" w:tplc="300ECEFA">
      <w:numFmt w:val="decimal"/>
      <w:lvlText w:val=""/>
      <w:lvlJc w:val="left"/>
    </w:lvl>
    <w:lvl w:ilvl="8" w:tplc="C81C7586">
      <w:numFmt w:val="decimal"/>
      <w:lvlText w:val=""/>
      <w:lvlJc w:val="left"/>
    </w:lvl>
  </w:abstractNum>
  <w:abstractNum w:abstractNumId="6">
    <w:nsid w:val="000041BB"/>
    <w:multiLevelType w:val="hybridMultilevel"/>
    <w:tmpl w:val="D474DCEE"/>
    <w:lvl w:ilvl="0" w:tplc="54026C72">
      <w:start w:val="1"/>
      <w:numFmt w:val="lowerLetter"/>
      <w:lvlText w:val="%1)"/>
      <w:lvlJc w:val="left"/>
    </w:lvl>
    <w:lvl w:ilvl="1" w:tplc="F0BC16B6">
      <w:numFmt w:val="decimal"/>
      <w:lvlText w:val=""/>
      <w:lvlJc w:val="left"/>
    </w:lvl>
    <w:lvl w:ilvl="2" w:tplc="CB42528C">
      <w:numFmt w:val="decimal"/>
      <w:lvlText w:val=""/>
      <w:lvlJc w:val="left"/>
    </w:lvl>
    <w:lvl w:ilvl="3" w:tplc="3E8A9F5A">
      <w:numFmt w:val="decimal"/>
      <w:lvlText w:val=""/>
      <w:lvlJc w:val="left"/>
    </w:lvl>
    <w:lvl w:ilvl="4" w:tplc="C6FE770C">
      <w:numFmt w:val="decimal"/>
      <w:lvlText w:val=""/>
      <w:lvlJc w:val="left"/>
    </w:lvl>
    <w:lvl w:ilvl="5" w:tplc="915CF5E4">
      <w:numFmt w:val="decimal"/>
      <w:lvlText w:val=""/>
      <w:lvlJc w:val="left"/>
    </w:lvl>
    <w:lvl w:ilvl="6" w:tplc="D4E4F14A">
      <w:numFmt w:val="decimal"/>
      <w:lvlText w:val=""/>
      <w:lvlJc w:val="left"/>
    </w:lvl>
    <w:lvl w:ilvl="7" w:tplc="34DC3F08">
      <w:numFmt w:val="decimal"/>
      <w:lvlText w:val=""/>
      <w:lvlJc w:val="left"/>
    </w:lvl>
    <w:lvl w:ilvl="8" w:tplc="818A0A16">
      <w:numFmt w:val="decimal"/>
      <w:lvlText w:val=""/>
      <w:lvlJc w:val="left"/>
    </w:lvl>
  </w:abstractNum>
  <w:num w:numId="1">
    <w:abstractNumId w:val="6"/>
  </w:num>
  <w:num w:numId="2">
    <w:abstractNumId w:val="4"/>
  </w:num>
  <w:num w:numId="3">
    <w:abstractNumId w:val="0"/>
  </w:num>
  <w:num w:numId="4">
    <w:abstractNumId w:val="1"/>
  </w:num>
  <w:num w:numId="5">
    <w:abstractNumId w:val="5"/>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4FB7"/>
    <w:rsid w:val="00343F16"/>
    <w:rsid w:val="003F5981"/>
    <w:rsid w:val="006B233B"/>
    <w:rsid w:val="009338E9"/>
    <w:rsid w:val="00A07FA8"/>
    <w:rsid w:val="00A64FB7"/>
    <w:rsid w:val="00EC0D7D"/>
    <w:rsid w:val="00F9427A"/>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F89B823-40A0-4A67-A6A3-74B8C476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sz w:val="22"/>
        <w:szCs w:val="22"/>
        <w:lang w:val="en-IN" w:eastAsia="en-I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9</Pages>
  <Words>1393</Words>
  <Characters>7945</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acer</cp:lastModifiedBy>
  <cp:revision>4</cp:revision>
  <dcterms:created xsi:type="dcterms:W3CDTF">2018-10-17T09:08:00Z</dcterms:created>
  <dcterms:modified xsi:type="dcterms:W3CDTF">2018-10-18T14:47:00Z</dcterms:modified>
</cp:coreProperties>
</file>