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6E22" w:rsidRDefault="00E755F4">
      <w:pPr>
        <w:pStyle w:val="BodyText"/>
        <w:ind w:left="140"/>
        <w:rPr>
          <w:sz w:val="20"/>
        </w:rPr>
      </w:pPr>
      <w:r>
        <w:rPr>
          <w:sz w:val="20"/>
        </w:rPr>
      </w:r>
      <w:r>
        <w:rPr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58" type="#_x0000_t202" style="width:539.5pt;height:62.25pt;mso-left-percent:-10001;mso-top-percent:-10001;mso-position-horizontal:absolute;mso-position-horizontal-relative:char;mso-position-vertical:absolute;mso-position-vertical-relative:line;mso-left-percent:-10001;mso-top-percent:-10001" fillcolor="#4471c4" stroked="f">
            <v:textbox inset="0,0,0,0">
              <w:txbxContent>
                <w:p w:rsidR="00E755F4" w:rsidRDefault="00E755F4">
                  <w:pPr>
                    <w:spacing w:before="82"/>
                    <w:ind w:left="3945" w:right="1157" w:hanging="2763"/>
                    <w:rPr>
                      <w:b/>
                      <w:sz w:val="36"/>
                    </w:rPr>
                  </w:pPr>
                  <w:r>
                    <w:rPr>
                      <w:b/>
                      <w:color w:val="FFFFFF"/>
                      <w:sz w:val="36"/>
                    </w:rPr>
                    <w:t>THAKUR COLLEGE OF SCIENCE &amp; COMMERCE</w:t>
                  </w:r>
                  <w:r>
                    <w:rPr>
                      <w:b/>
                      <w:color w:val="FFFFFF"/>
                      <w:spacing w:val="-88"/>
                      <w:sz w:val="36"/>
                    </w:rPr>
                    <w:t xml:space="preserve"> </w:t>
                  </w:r>
                  <w:r>
                    <w:rPr>
                      <w:b/>
                      <w:color w:val="FFFFFF"/>
                      <w:sz w:val="36"/>
                    </w:rPr>
                    <w:t>(AUTONOMOUS)</w:t>
                  </w:r>
                </w:p>
              </w:txbxContent>
            </v:textbox>
            <w10:wrap type="none"/>
            <w10:anchorlock/>
          </v:shape>
        </w:pict>
      </w:r>
    </w:p>
    <w:p w:rsidR="003E6E22" w:rsidRDefault="003E6E22">
      <w:pPr>
        <w:pStyle w:val="BodyText"/>
        <w:spacing w:before="9"/>
        <w:rPr>
          <w:sz w:val="13"/>
        </w:rPr>
      </w:pPr>
    </w:p>
    <w:p w:rsidR="003E6E22" w:rsidRDefault="003E6E22">
      <w:pPr>
        <w:rPr>
          <w:sz w:val="13"/>
        </w:rPr>
        <w:sectPr w:rsidR="003E6E22">
          <w:type w:val="continuous"/>
          <w:pgSz w:w="11920" w:h="16850"/>
          <w:pgMar w:top="760" w:right="400" w:bottom="280" w:left="440" w:header="720" w:footer="720" w:gutter="0"/>
          <w:cols w:space="720"/>
        </w:sectPr>
      </w:pPr>
    </w:p>
    <w:p w:rsidR="003E6E22" w:rsidRDefault="003E6E22">
      <w:pPr>
        <w:pStyle w:val="BodyText"/>
        <w:rPr>
          <w:sz w:val="26"/>
        </w:rPr>
      </w:pPr>
    </w:p>
    <w:p w:rsidR="003E6E22" w:rsidRDefault="003E6E22">
      <w:pPr>
        <w:pStyle w:val="BodyText"/>
        <w:rPr>
          <w:sz w:val="26"/>
        </w:rPr>
      </w:pPr>
    </w:p>
    <w:p w:rsidR="003E6E22" w:rsidRDefault="003E6E22">
      <w:pPr>
        <w:pStyle w:val="BodyText"/>
        <w:rPr>
          <w:sz w:val="26"/>
        </w:rPr>
      </w:pPr>
    </w:p>
    <w:p w:rsidR="003E6E22" w:rsidRDefault="00767050">
      <w:pPr>
        <w:spacing w:before="206"/>
        <w:ind w:left="140"/>
        <w:rPr>
          <w:b/>
          <w:sz w:val="24"/>
        </w:rPr>
      </w:pPr>
      <w:r>
        <w:rPr>
          <w:b/>
          <w:sz w:val="24"/>
          <w:u w:val="thick"/>
        </w:rPr>
        <w:t>Meaning</w:t>
      </w:r>
    </w:p>
    <w:p w:rsidR="003E6E22" w:rsidRDefault="00767050">
      <w:pPr>
        <w:pStyle w:val="Heading1"/>
        <w:ind w:left="130" w:right="3067" w:firstLine="0"/>
        <w:jc w:val="center"/>
        <w:rPr>
          <w:u w:val="none"/>
        </w:rPr>
      </w:pPr>
      <w:r>
        <w:rPr>
          <w:b w:val="0"/>
          <w:u w:val="none"/>
        </w:rPr>
        <w:br w:type="column"/>
      </w:r>
      <w:r>
        <w:rPr>
          <w:u w:val="none"/>
        </w:rPr>
        <w:lastRenderedPageBreak/>
        <w:t>Module</w:t>
      </w:r>
      <w:r>
        <w:rPr>
          <w:spacing w:val="-2"/>
          <w:u w:val="none"/>
        </w:rPr>
        <w:t xml:space="preserve"> </w:t>
      </w:r>
      <w:r>
        <w:rPr>
          <w:u w:val="none"/>
        </w:rPr>
        <w:t>1</w:t>
      </w:r>
    </w:p>
    <w:p w:rsidR="003E6E22" w:rsidRDefault="00767050">
      <w:pPr>
        <w:spacing w:before="184"/>
        <w:ind w:left="130" w:right="3068"/>
        <w:jc w:val="center"/>
        <w:rPr>
          <w:b/>
          <w:sz w:val="28"/>
        </w:rPr>
      </w:pPr>
      <w:r>
        <w:rPr>
          <w:b/>
          <w:sz w:val="28"/>
        </w:rPr>
        <w:t>Introduction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to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Management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Accounting</w:t>
      </w:r>
    </w:p>
    <w:p w:rsidR="003E6E22" w:rsidRDefault="003E6E22">
      <w:pPr>
        <w:jc w:val="center"/>
        <w:rPr>
          <w:sz w:val="28"/>
        </w:rPr>
        <w:sectPr w:rsidR="003E6E22">
          <w:type w:val="continuous"/>
          <w:pgSz w:w="11920" w:h="16850"/>
          <w:pgMar w:top="760" w:right="400" w:bottom="280" w:left="440" w:header="720" w:footer="720" w:gutter="0"/>
          <w:cols w:num="2" w:space="720" w:equalWidth="0">
            <w:col w:w="1088" w:space="1855"/>
            <w:col w:w="8137"/>
          </w:cols>
        </w:sectPr>
      </w:pPr>
    </w:p>
    <w:p w:rsidR="003E6E22" w:rsidRDefault="00767050">
      <w:pPr>
        <w:pStyle w:val="BodyText"/>
        <w:spacing w:before="183" w:line="266" w:lineRule="auto"/>
        <w:ind w:left="553" w:right="1525"/>
        <w:jc w:val="both"/>
      </w:pPr>
      <w:r>
        <w:rPr>
          <w:color w:val="221F1F"/>
        </w:rPr>
        <w:lastRenderedPageBreak/>
        <w:t>It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is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the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process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of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identification,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measurement,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accumulation,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analysis,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preparation,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interpretation and communication of financial information used by management to plan,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evaluate</w:t>
      </w:r>
      <w:r>
        <w:rPr>
          <w:color w:val="221F1F"/>
          <w:spacing w:val="-11"/>
        </w:rPr>
        <w:t xml:space="preserve"> </w:t>
      </w:r>
      <w:r>
        <w:rPr>
          <w:color w:val="221F1F"/>
        </w:rPr>
        <w:t>and</w:t>
      </w:r>
      <w:r>
        <w:rPr>
          <w:color w:val="221F1F"/>
          <w:spacing w:val="-9"/>
        </w:rPr>
        <w:t xml:space="preserve"> </w:t>
      </w:r>
      <w:r>
        <w:rPr>
          <w:color w:val="221F1F"/>
        </w:rPr>
        <w:t>control</w:t>
      </w:r>
      <w:r>
        <w:rPr>
          <w:color w:val="221F1F"/>
          <w:spacing w:val="-8"/>
        </w:rPr>
        <w:t xml:space="preserve"> </w:t>
      </w:r>
      <w:r>
        <w:rPr>
          <w:color w:val="221F1F"/>
        </w:rPr>
        <w:t>within</w:t>
      </w:r>
      <w:r>
        <w:rPr>
          <w:color w:val="221F1F"/>
          <w:spacing w:val="-10"/>
        </w:rPr>
        <w:t xml:space="preserve"> </w:t>
      </w:r>
      <w:r>
        <w:rPr>
          <w:color w:val="221F1F"/>
        </w:rPr>
        <w:t>an</w:t>
      </w:r>
      <w:r>
        <w:rPr>
          <w:color w:val="221F1F"/>
          <w:spacing w:val="-11"/>
        </w:rPr>
        <w:t xml:space="preserve"> </w:t>
      </w:r>
      <w:r>
        <w:rPr>
          <w:color w:val="221F1F"/>
        </w:rPr>
        <w:t>organization</w:t>
      </w:r>
      <w:r>
        <w:rPr>
          <w:color w:val="221F1F"/>
          <w:spacing w:val="-13"/>
        </w:rPr>
        <w:t xml:space="preserve"> </w:t>
      </w:r>
      <w:r>
        <w:rPr>
          <w:color w:val="221F1F"/>
        </w:rPr>
        <w:t>and</w:t>
      </w:r>
      <w:r>
        <w:rPr>
          <w:color w:val="221F1F"/>
          <w:spacing w:val="-11"/>
        </w:rPr>
        <w:t xml:space="preserve"> </w:t>
      </w:r>
      <w:r>
        <w:rPr>
          <w:color w:val="221F1F"/>
        </w:rPr>
        <w:t>to</w:t>
      </w:r>
      <w:r>
        <w:rPr>
          <w:color w:val="221F1F"/>
          <w:spacing w:val="-13"/>
        </w:rPr>
        <w:t xml:space="preserve"> </w:t>
      </w:r>
      <w:r>
        <w:rPr>
          <w:color w:val="221F1F"/>
        </w:rPr>
        <w:t>ensure</w:t>
      </w:r>
      <w:r>
        <w:rPr>
          <w:color w:val="221F1F"/>
          <w:spacing w:val="-13"/>
        </w:rPr>
        <w:t xml:space="preserve"> </w:t>
      </w:r>
      <w:r>
        <w:rPr>
          <w:color w:val="221F1F"/>
        </w:rPr>
        <w:t>appropriate</w:t>
      </w:r>
      <w:r>
        <w:rPr>
          <w:color w:val="221F1F"/>
          <w:spacing w:val="-11"/>
        </w:rPr>
        <w:t xml:space="preserve"> </w:t>
      </w:r>
      <w:r>
        <w:rPr>
          <w:color w:val="221F1F"/>
        </w:rPr>
        <w:t>use</w:t>
      </w:r>
      <w:r>
        <w:rPr>
          <w:color w:val="221F1F"/>
          <w:spacing w:val="-14"/>
        </w:rPr>
        <w:t xml:space="preserve"> </w:t>
      </w:r>
      <w:r>
        <w:rPr>
          <w:color w:val="221F1F"/>
        </w:rPr>
        <w:t>of</w:t>
      </w:r>
      <w:r>
        <w:rPr>
          <w:color w:val="221F1F"/>
          <w:spacing w:val="-9"/>
        </w:rPr>
        <w:t xml:space="preserve"> </w:t>
      </w:r>
      <w:r>
        <w:rPr>
          <w:color w:val="221F1F"/>
        </w:rPr>
        <w:t>and</w:t>
      </w:r>
      <w:r>
        <w:rPr>
          <w:color w:val="221F1F"/>
          <w:spacing w:val="-13"/>
        </w:rPr>
        <w:t xml:space="preserve"> </w:t>
      </w:r>
      <w:r>
        <w:rPr>
          <w:color w:val="221F1F"/>
        </w:rPr>
        <w:t>accountability</w:t>
      </w:r>
      <w:r>
        <w:rPr>
          <w:color w:val="221F1F"/>
          <w:spacing w:val="-58"/>
        </w:rPr>
        <w:t xml:space="preserve"> </w:t>
      </w:r>
      <w:r>
        <w:rPr>
          <w:color w:val="221F1F"/>
        </w:rPr>
        <w:t>for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is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resources.</w:t>
      </w:r>
    </w:p>
    <w:p w:rsidR="003E6E22" w:rsidRDefault="00767050">
      <w:pPr>
        <w:pStyle w:val="BodyText"/>
        <w:spacing w:before="117" w:line="264" w:lineRule="auto"/>
        <w:ind w:left="553" w:right="1522"/>
        <w:jc w:val="both"/>
      </w:pPr>
      <w:r>
        <w:rPr>
          <w:color w:val="221F1F"/>
        </w:rPr>
        <w:t>Management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Accounting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also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comprises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the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preparation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of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financial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reports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for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non-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managementgroups such as shareholders, creditors, regulatory agencies and tax authorities.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(Robert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E. Malcolm)</w:t>
      </w:r>
    </w:p>
    <w:p w:rsidR="003E6E22" w:rsidRDefault="00767050">
      <w:pPr>
        <w:pStyle w:val="BodyText"/>
        <w:spacing w:before="123" w:line="264" w:lineRule="auto"/>
        <w:ind w:left="553" w:right="981"/>
        <w:jc w:val="both"/>
      </w:pPr>
      <w:r>
        <w:rPr>
          <w:color w:val="221F1F"/>
          <w:spacing w:val="-1"/>
        </w:rPr>
        <w:t>Of</w:t>
      </w:r>
      <w:r>
        <w:rPr>
          <w:color w:val="221F1F"/>
          <w:spacing w:val="-18"/>
        </w:rPr>
        <w:t xml:space="preserve"> </w:t>
      </w:r>
      <w:r>
        <w:rPr>
          <w:color w:val="221F1F"/>
          <w:spacing w:val="-1"/>
        </w:rPr>
        <w:t>course</w:t>
      </w:r>
      <w:r>
        <w:rPr>
          <w:color w:val="221F1F"/>
          <w:spacing w:val="-15"/>
        </w:rPr>
        <w:t xml:space="preserve"> </w:t>
      </w:r>
      <w:r>
        <w:rPr>
          <w:color w:val="221F1F"/>
          <w:spacing w:val="-1"/>
        </w:rPr>
        <w:t>this</w:t>
      </w:r>
      <w:r>
        <w:rPr>
          <w:color w:val="221F1F"/>
          <w:spacing w:val="-14"/>
        </w:rPr>
        <w:t xml:space="preserve"> </w:t>
      </w:r>
      <w:r>
        <w:rPr>
          <w:color w:val="221F1F"/>
          <w:spacing w:val="-1"/>
        </w:rPr>
        <w:t>definition</w:t>
      </w:r>
      <w:r>
        <w:rPr>
          <w:color w:val="221F1F"/>
          <w:spacing w:val="-13"/>
        </w:rPr>
        <w:t xml:space="preserve"> </w:t>
      </w:r>
      <w:r>
        <w:rPr>
          <w:color w:val="221F1F"/>
        </w:rPr>
        <w:t>will</w:t>
      </w:r>
      <w:r>
        <w:rPr>
          <w:color w:val="221F1F"/>
          <w:spacing w:val="-14"/>
        </w:rPr>
        <w:t xml:space="preserve"> </w:t>
      </w:r>
      <w:r>
        <w:rPr>
          <w:color w:val="221F1F"/>
        </w:rPr>
        <w:t>be</w:t>
      </w:r>
      <w:r>
        <w:rPr>
          <w:color w:val="221F1F"/>
          <w:spacing w:val="-15"/>
        </w:rPr>
        <w:t xml:space="preserve"> </w:t>
      </w:r>
      <w:r>
        <w:rPr>
          <w:color w:val="221F1F"/>
        </w:rPr>
        <w:t>difficult</w:t>
      </w:r>
      <w:r>
        <w:rPr>
          <w:color w:val="221F1F"/>
          <w:spacing w:val="-14"/>
        </w:rPr>
        <w:t xml:space="preserve"> </w:t>
      </w:r>
      <w:r>
        <w:rPr>
          <w:color w:val="221F1F"/>
        </w:rPr>
        <w:t>to</w:t>
      </w:r>
      <w:r>
        <w:rPr>
          <w:color w:val="221F1F"/>
          <w:spacing w:val="-14"/>
        </w:rPr>
        <w:t xml:space="preserve"> </w:t>
      </w:r>
      <w:r>
        <w:rPr>
          <w:color w:val="221F1F"/>
        </w:rPr>
        <w:t>swallow</w:t>
      </w:r>
      <w:r>
        <w:rPr>
          <w:color w:val="221F1F"/>
          <w:spacing w:val="-15"/>
        </w:rPr>
        <w:t xml:space="preserve"> </w:t>
      </w:r>
      <w:r>
        <w:rPr>
          <w:color w:val="221F1F"/>
        </w:rPr>
        <w:t>and</w:t>
      </w:r>
      <w:r>
        <w:rPr>
          <w:color w:val="221F1F"/>
          <w:spacing w:val="-16"/>
        </w:rPr>
        <w:t xml:space="preserve"> </w:t>
      </w:r>
      <w:r>
        <w:rPr>
          <w:color w:val="221F1F"/>
        </w:rPr>
        <w:t>regurgitation</w:t>
      </w:r>
      <w:r>
        <w:rPr>
          <w:color w:val="221F1F"/>
          <w:spacing w:val="-14"/>
        </w:rPr>
        <w:t xml:space="preserve"> </w:t>
      </w:r>
      <w:r>
        <w:rPr>
          <w:color w:val="221F1F"/>
        </w:rPr>
        <w:t>of</w:t>
      </w:r>
      <w:r>
        <w:rPr>
          <w:color w:val="221F1F"/>
          <w:spacing w:val="-14"/>
        </w:rPr>
        <w:t xml:space="preserve"> </w:t>
      </w:r>
      <w:r>
        <w:rPr>
          <w:color w:val="221F1F"/>
        </w:rPr>
        <w:t>it</w:t>
      </w:r>
      <w:r>
        <w:rPr>
          <w:color w:val="221F1F"/>
          <w:spacing w:val="-14"/>
        </w:rPr>
        <w:t xml:space="preserve"> </w:t>
      </w:r>
      <w:r>
        <w:rPr>
          <w:color w:val="221F1F"/>
        </w:rPr>
        <w:t>in</w:t>
      </w:r>
      <w:r>
        <w:rPr>
          <w:color w:val="221F1F"/>
          <w:spacing w:val="-14"/>
        </w:rPr>
        <w:t xml:space="preserve"> </w:t>
      </w:r>
      <w:r>
        <w:rPr>
          <w:color w:val="221F1F"/>
        </w:rPr>
        <w:t>an</w:t>
      </w:r>
      <w:r>
        <w:rPr>
          <w:color w:val="221F1F"/>
          <w:spacing w:val="-15"/>
        </w:rPr>
        <w:t xml:space="preserve"> </w:t>
      </w:r>
      <w:r>
        <w:rPr>
          <w:color w:val="221F1F"/>
        </w:rPr>
        <w:t>exam</w:t>
      </w:r>
      <w:r>
        <w:rPr>
          <w:color w:val="221F1F"/>
          <w:spacing w:val="-13"/>
        </w:rPr>
        <w:t xml:space="preserve"> </w:t>
      </w:r>
      <w:r>
        <w:rPr>
          <w:color w:val="221F1F"/>
        </w:rPr>
        <w:t>will</w:t>
      </w:r>
      <w:r>
        <w:rPr>
          <w:color w:val="221F1F"/>
          <w:spacing w:val="-14"/>
        </w:rPr>
        <w:t xml:space="preserve"> </w:t>
      </w:r>
      <w:r>
        <w:rPr>
          <w:color w:val="221F1F"/>
        </w:rPr>
        <w:t>only</w:t>
      </w:r>
      <w:r>
        <w:rPr>
          <w:color w:val="221F1F"/>
          <w:spacing w:val="-13"/>
        </w:rPr>
        <w:t xml:space="preserve"> </w:t>
      </w:r>
      <w:r>
        <w:rPr>
          <w:color w:val="221F1F"/>
        </w:rPr>
        <w:t>prove</w:t>
      </w:r>
      <w:r>
        <w:rPr>
          <w:color w:val="221F1F"/>
          <w:spacing w:val="-58"/>
        </w:rPr>
        <w:t xml:space="preserve"> </w:t>
      </w:r>
      <w:r>
        <w:rPr>
          <w:color w:val="221F1F"/>
        </w:rPr>
        <w:t>that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you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had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time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to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cram</w:t>
      </w:r>
      <w:r>
        <w:rPr>
          <w:color w:val="221F1F"/>
          <w:spacing w:val="1"/>
        </w:rPr>
        <w:t xml:space="preserve"> </w:t>
      </w:r>
      <w:r>
        <w:rPr>
          <w:color w:val="221F1F"/>
        </w:rPr>
        <w:t>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paragraph.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Have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you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gotten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the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underlying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concept?</w:t>
      </w:r>
    </w:p>
    <w:p w:rsidR="003E6E22" w:rsidRDefault="00767050">
      <w:pPr>
        <w:pStyle w:val="BodyText"/>
        <w:spacing w:before="118"/>
        <w:ind w:left="553"/>
        <w:jc w:val="both"/>
      </w:pPr>
      <w:r>
        <w:rPr>
          <w:color w:val="221F1F"/>
        </w:rPr>
        <w:t>With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relevance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to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a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CIMA</w:t>
      </w:r>
      <w:r>
        <w:rPr>
          <w:color w:val="221F1F"/>
          <w:spacing w:val="-15"/>
        </w:rPr>
        <w:t xml:space="preserve"> </w:t>
      </w:r>
      <w:r>
        <w:rPr>
          <w:color w:val="221F1F"/>
        </w:rPr>
        <w:t>definition,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the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above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is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broken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down</w:t>
      </w:r>
      <w:r>
        <w:rPr>
          <w:color w:val="221F1F"/>
          <w:spacing w:val="-7"/>
        </w:rPr>
        <w:t xml:space="preserve"> </w:t>
      </w:r>
      <w:r>
        <w:rPr>
          <w:color w:val="221F1F"/>
        </w:rPr>
        <w:t>to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facilitate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its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understanding.</w:t>
      </w:r>
    </w:p>
    <w:p w:rsidR="003E6E22" w:rsidRDefault="003E6E22">
      <w:pPr>
        <w:pStyle w:val="BodyText"/>
        <w:spacing w:before="9"/>
        <w:rPr>
          <w:sz w:val="37"/>
        </w:rPr>
      </w:pPr>
    </w:p>
    <w:p w:rsidR="003E6E22" w:rsidRDefault="00767050">
      <w:pPr>
        <w:spacing w:line="398" w:lineRule="auto"/>
        <w:ind w:left="553" w:right="1113"/>
        <w:rPr>
          <w:b/>
          <w:sz w:val="24"/>
        </w:rPr>
      </w:pPr>
      <w:r>
        <w:rPr>
          <w:b/>
          <w:color w:val="221F1F"/>
          <w:sz w:val="24"/>
        </w:rPr>
        <w:t>Management</w:t>
      </w:r>
      <w:r>
        <w:rPr>
          <w:b/>
          <w:color w:val="221F1F"/>
          <w:spacing w:val="10"/>
          <w:sz w:val="24"/>
        </w:rPr>
        <w:t xml:space="preserve"> </w:t>
      </w:r>
      <w:r>
        <w:rPr>
          <w:b/>
          <w:color w:val="221F1F"/>
          <w:sz w:val="24"/>
        </w:rPr>
        <w:t>is</w:t>
      </w:r>
      <w:r>
        <w:rPr>
          <w:b/>
          <w:color w:val="221F1F"/>
          <w:spacing w:val="11"/>
          <w:sz w:val="24"/>
        </w:rPr>
        <w:t xml:space="preserve"> </w:t>
      </w:r>
      <w:r>
        <w:rPr>
          <w:b/>
          <w:color w:val="221F1F"/>
          <w:sz w:val="24"/>
        </w:rPr>
        <w:t>concerned</w:t>
      </w:r>
      <w:r>
        <w:rPr>
          <w:b/>
          <w:color w:val="221F1F"/>
          <w:spacing w:val="13"/>
          <w:sz w:val="24"/>
        </w:rPr>
        <w:t xml:space="preserve"> </w:t>
      </w:r>
      <w:r>
        <w:rPr>
          <w:b/>
          <w:color w:val="221F1F"/>
          <w:sz w:val="24"/>
        </w:rPr>
        <w:t>with</w:t>
      </w:r>
      <w:r>
        <w:rPr>
          <w:b/>
          <w:color w:val="221F1F"/>
          <w:spacing w:val="11"/>
          <w:sz w:val="24"/>
        </w:rPr>
        <w:t xml:space="preserve"> </w:t>
      </w:r>
      <w:r>
        <w:rPr>
          <w:b/>
          <w:color w:val="221F1F"/>
          <w:sz w:val="24"/>
        </w:rPr>
        <w:t>identifying,</w:t>
      </w:r>
      <w:r>
        <w:rPr>
          <w:b/>
          <w:color w:val="221F1F"/>
          <w:spacing w:val="11"/>
          <w:sz w:val="24"/>
        </w:rPr>
        <w:t xml:space="preserve"> </w:t>
      </w:r>
      <w:r>
        <w:rPr>
          <w:b/>
          <w:color w:val="221F1F"/>
          <w:sz w:val="24"/>
        </w:rPr>
        <w:t>presenting</w:t>
      </w:r>
      <w:r>
        <w:rPr>
          <w:b/>
          <w:color w:val="221F1F"/>
          <w:spacing w:val="12"/>
          <w:sz w:val="24"/>
        </w:rPr>
        <w:t xml:space="preserve"> </w:t>
      </w:r>
      <w:r>
        <w:rPr>
          <w:b/>
          <w:color w:val="221F1F"/>
          <w:sz w:val="24"/>
        </w:rPr>
        <w:t>and</w:t>
      </w:r>
      <w:r>
        <w:rPr>
          <w:b/>
          <w:color w:val="221F1F"/>
          <w:spacing w:val="12"/>
          <w:sz w:val="24"/>
        </w:rPr>
        <w:t xml:space="preserve"> </w:t>
      </w:r>
      <w:r>
        <w:rPr>
          <w:b/>
          <w:color w:val="221F1F"/>
          <w:sz w:val="24"/>
        </w:rPr>
        <w:t>interpretation</w:t>
      </w:r>
      <w:r>
        <w:rPr>
          <w:b/>
          <w:color w:val="221F1F"/>
          <w:spacing w:val="13"/>
          <w:sz w:val="24"/>
        </w:rPr>
        <w:t xml:space="preserve"> </w:t>
      </w:r>
      <w:r>
        <w:rPr>
          <w:b/>
          <w:color w:val="221F1F"/>
          <w:sz w:val="24"/>
        </w:rPr>
        <w:t>of</w:t>
      </w:r>
      <w:r>
        <w:rPr>
          <w:b/>
          <w:color w:val="221F1F"/>
          <w:spacing w:val="10"/>
          <w:sz w:val="24"/>
        </w:rPr>
        <w:t xml:space="preserve"> </w:t>
      </w:r>
      <w:r>
        <w:rPr>
          <w:b/>
          <w:color w:val="221F1F"/>
          <w:sz w:val="24"/>
        </w:rPr>
        <w:t>information</w:t>
      </w:r>
      <w:r>
        <w:rPr>
          <w:b/>
          <w:color w:val="221F1F"/>
          <w:spacing w:val="-57"/>
          <w:sz w:val="24"/>
        </w:rPr>
        <w:t xml:space="preserve"> </w:t>
      </w:r>
      <w:r>
        <w:rPr>
          <w:b/>
          <w:color w:val="221F1F"/>
          <w:sz w:val="24"/>
        </w:rPr>
        <w:t>used for:</w:t>
      </w:r>
    </w:p>
    <w:p w:rsidR="003E6E22" w:rsidRDefault="00767050">
      <w:pPr>
        <w:pStyle w:val="ListParagraph"/>
        <w:numPr>
          <w:ilvl w:val="0"/>
          <w:numId w:val="74"/>
        </w:numPr>
        <w:tabs>
          <w:tab w:val="left" w:pos="1453"/>
          <w:tab w:val="left" w:pos="1455"/>
        </w:tabs>
        <w:spacing w:before="1"/>
        <w:ind w:hanging="503"/>
        <w:rPr>
          <w:sz w:val="24"/>
        </w:rPr>
      </w:pPr>
      <w:r>
        <w:rPr>
          <w:color w:val="221F1F"/>
          <w:sz w:val="24"/>
        </w:rPr>
        <w:t>Formulating</w:t>
      </w:r>
      <w:r>
        <w:rPr>
          <w:color w:val="221F1F"/>
          <w:spacing w:val="-2"/>
          <w:sz w:val="24"/>
        </w:rPr>
        <w:t xml:space="preserve"> </w:t>
      </w:r>
      <w:r>
        <w:rPr>
          <w:color w:val="221F1F"/>
          <w:sz w:val="24"/>
        </w:rPr>
        <w:t>strategy</w:t>
      </w:r>
    </w:p>
    <w:p w:rsidR="003E6E22" w:rsidRDefault="00767050">
      <w:pPr>
        <w:pStyle w:val="ListParagraph"/>
        <w:numPr>
          <w:ilvl w:val="0"/>
          <w:numId w:val="74"/>
        </w:numPr>
        <w:tabs>
          <w:tab w:val="left" w:pos="1453"/>
          <w:tab w:val="left" w:pos="1455"/>
        </w:tabs>
        <w:spacing w:before="9"/>
        <w:ind w:hanging="503"/>
        <w:rPr>
          <w:sz w:val="24"/>
        </w:rPr>
      </w:pPr>
      <w:r>
        <w:rPr>
          <w:color w:val="221F1F"/>
          <w:sz w:val="24"/>
        </w:rPr>
        <w:t>Planning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and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controlling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activities</w:t>
      </w:r>
    </w:p>
    <w:p w:rsidR="003E6E22" w:rsidRDefault="00767050">
      <w:pPr>
        <w:pStyle w:val="ListParagraph"/>
        <w:numPr>
          <w:ilvl w:val="0"/>
          <w:numId w:val="74"/>
        </w:numPr>
        <w:tabs>
          <w:tab w:val="left" w:pos="1453"/>
          <w:tab w:val="left" w:pos="1455"/>
        </w:tabs>
        <w:spacing w:before="12"/>
        <w:ind w:hanging="503"/>
        <w:rPr>
          <w:sz w:val="24"/>
        </w:rPr>
      </w:pPr>
      <w:r>
        <w:rPr>
          <w:color w:val="221F1F"/>
          <w:sz w:val="24"/>
        </w:rPr>
        <w:t>Decision</w:t>
      </w:r>
      <w:r>
        <w:rPr>
          <w:color w:val="221F1F"/>
          <w:spacing w:val="-7"/>
          <w:sz w:val="24"/>
        </w:rPr>
        <w:t xml:space="preserve"> </w:t>
      </w:r>
      <w:r>
        <w:rPr>
          <w:color w:val="221F1F"/>
          <w:sz w:val="24"/>
        </w:rPr>
        <w:t>making</w:t>
      </w:r>
    </w:p>
    <w:p w:rsidR="003E6E22" w:rsidRDefault="00767050">
      <w:pPr>
        <w:pStyle w:val="ListParagraph"/>
        <w:numPr>
          <w:ilvl w:val="0"/>
          <w:numId w:val="74"/>
        </w:numPr>
        <w:tabs>
          <w:tab w:val="left" w:pos="1453"/>
          <w:tab w:val="left" w:pos="1455"/>
        </w:tabs>
        <w:spacing w:before="10"/>
        <w:ind w:hanging="503"/>
        <w:rPr>
          <w:sz w:val="24"/>
        </w:rPr>
      </w:pPr>
      <w:r>
        <w:rPr>
          <w:color w:val="221F1F"/>
          <w:sz w:val="24"/>
        </w:rPr>
        <w:t>Optimizing</w:t>
      </w:r>
      <w:r>
        <w:rPr>
          <w:color w:val="221F1F"/>
          <w:spacing w:val="-2"/>
          <w:sz w:val="24"/>
        </w:rPr>
        <w:t xml:space="preserve"> </w:t>
      </w:r>
      <w:r>
        <w:rPr>
          <w:color w:val="221F1F"/>
          <w:sz w:val="24"/>
        </w:rPr>
        <w:t>use</w:t>
      </w:r>
      <w:r>
        <w:rPr>
          <w:color w:val="221F1F"/>
          <w:spacing w:val="-2"/>
          <w:sz w:val="24"/>
        </w:rPr>
        <w:t xml:space="preserve"> </w:t>
      </w:r>
      <w:r>
        <w:rPr>
          <w:color w:val="221F1F"/>
          <w:sz w:val="24"/>
        </w:rPr>
        <w:t>of</w:t>
      </w:r>
      <w:r>
        <w:rPr>
          <w:color w:val="221F1F"/>
          <w:spacing w:val="-2"/>
          <w:sz w:val="24"/>
        </w:rPr>
        <w:t xml:space="preserve"> </w:t>
      </w:r>
      <w:r>
        <w:rPr>
          <w:color w:val="221F1F"/>
          <w:sz w:val="24"/>
        </w:rPr>
        <w:t>resources</w:t>
      </w:r>
    </w:p>
    <w:p w:rsidR="003E6E22" w:rsidRDefault="00767050">
      <w:pPr>
        <w:pStyle w:val="ListParagraph"/>
        <w:numPr>
          <w:ilvl w:val="0"/>
          <w:numId w:val="74"/>
        </w:numPr>
        <w:tabs>
          <w:tab w:val="left" w:pos="1453"/>
          <w:tab w:val="left" w:pos="1455"/>
        </w:tabs>
        <w:spacing w:before="10"/>
        <w:ind w:hanging="503"/>
        <w:rPr>
          <w:sz w:val="24"/>
        </w:rPr>
      </w:pPr>
      <w:r>
        <w:rPr>
          <w:color w:val="221F1F"/>
          <w:sz w:val="24"/>
        </w:rPr>
        <w:t>Disclosure</w:t>
      </w:r>
      <w:r>
        <w:rPr>
          <w:color w:val="221F1F"/>
          <w:spacing w:val="-7"/>
          <w:sz w:val="24"/>
        </w:rPr>
        <w:t xml:space="preserve"> </w:t>
      </w:r>
      <w:r>
        <w:rPr>
          <w:color w:val="221F1F"/>
          <w:sz w:val="24"/>
        </w:rPr>
        <w:t>to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shareholders</w:t>
      </w:r>
      <w:r>
        <w:rPr>
          <w:color w:val="221F1F"/>
          <w:spacing w:val="-2"/>
          <w:sz w:val="24"/>
        </w:rPr>
        <w:t xml:space="preserve"> </w:t>
      </w:r>
      <w:r>
        <w:rPr>
          <w:color w:val="221F1F"/>
          <w:sz w:val="24"/>
        </w:rPr>
        <w:t>and</w:t>
      </w:r>
      <w:r>
        <w:rPr>
          <w:color w:val="221F1F"/>
          <w:spacing w:val="-6"/>
          <w:sz w:val="24"/>
        </w:rPr>
        <w:t xml:space="preserve"> </w:t>
      </w:r>
      <w:r>
        <w:rPr>
          <w:color w:val="221F1F"/>
          <w:sz w:val="24"/>
        </w:rPr>
        <w:t>others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external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to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the</w:t>
      </w:r>
      <w:r>
        <w:rPr>
          <w:color w:val="221F1F"/>
          <w:spacing w:val="-7"/>
          <w:sz w:val="24"/>
        </w:rPr>
        <w:t xml:space="preserve"> </w:t>
      </w:r>
      <w:r>
        <w:rPr>
          <w:color w:val="221F1F"/>
          <w:sz w:val="24"/>
        </w:rPr>
        <w:t>entity</w:t>
      </w:r>
    </w:p>
    <w:p w:rsidR="003E6E22" w:rsidRDefault="00767050">
      <w:pPr>
        <w:pStyle w:val="ListParagraph"/>
        <w:numPr>
          <w:ilvl w:val="0"/>
          <w:numId w:val="74"/>
        </w:numPr>
        <w:tabs>
          <w:tab w:val="left" w:pos="1453"/>
          <w:tab w:val="left" w:pos="1455"/>
        </w:tabs>
        <w:spacing w:before="9"/>
        <w:ind w:hanging="503"/>
        <w:rPr>
          <w:sz w:val="24"/>
        </w:rPr>
      </w:pPr>
      <w:r>
        <w:rPr>
          <w:color w:val="221F1F"/>
          <w:sz w:val="24"/>
        </w:rPr>
        <w:t>Disclosure</w:t>
      </w:r>
      <w:r>
        <w:rPr>
          <w:color w:val="221F1F"/>
          <w:spacing w:val="-11"/>
          <w:sz w:val="24"/>
        </w:rPr>
        <w:t xml:space="preserve"> </w:t>
      </w:r>
      <w:r>
        <w:rPr>
          <w:color w:val="221F1F"/>
          <w:sz w:val="24"/>
        </w:rPr>
        <w:t>to</w:t>
      </w:r>
      <w:r>
        <w:rPr>
          <w:color w:val="221F1F"/>
          <w:spacing w:val="-6"/>
          <w:sz w:val="24"/>
        </w:rPr>
        <w:t xml:space="preserve"> </w:t>
      </w:r>
      <w:r>
        <w:rPr>
          <w:color w:val="221F1F"/>
          <w:sz w:val="24"/>
        </w:rPr>
        <w:t>employees</w:t>
      </w:r>
    </w:p>
    <w:p w:rsidR="003E6E22" w:rsidRDefault="00767050">
      <w:pPr>
        <w:pStyle w:val="ListParagraph"/>
        <w:numPr>
          <w:ilvl w:val="0"/>
          <w:numId w:val="74"/>
        </w:numPr>
        <w:tabs>
          <w:tab w:val="left" w:pos="1453"/>
          <w:tab w:val="left" w:pos="1455"/>
        </w:tabs>
        <w:spacing w:before="12"/>
        <w:ind w:hanging="503"/>
        <w:rPr>
          <w:sz w:val="24"/>
        </w:rPr>
      </w:pPr>
      <w:r>
        <w:rPr>
          <w:color w:val="221F1F"/>
          <w:sz w:val="24"/>
        </w:rPr>
        <w:t>Safeguarding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assets</w:t>
      </w:r>
    </w:p>
    <w:p w:rsidR="003E6E22" w:rsidRDefault="003E6E22">
      <w:pPr>
        <w:pStyle w:val="BodyText"/>
        <w:spacing w:before="3"/>
      </w:pPr>
    </w:p>
    <w:p w:rsidR="003E6E22" w:rsidRDefault="00767050">
      <w:pPr>
        <w:ind w:left="553"/>
        <w:jc w:val="both"/>
        <w:rPr>
          <w:b/>
          <w:sz w:val="24"/>
        </w:rPr>
      </w:pPr>
      <w:r>
        <w:rPr>
          <w:b/>
          <w:color w:val="221F1F"/>
          <w:sz w:val="24"/>
        </w:rPr>
        <w:t>Therefore</w:t>
      </w:r>
      <w:r>
        <w:rPr>
          <w:b/>
          <w:color w:val="221F1F"/>
          <w:spacing w:val="-4"/>
          <w:sz w:val="24"/>
        </w:rPr>
        <w:t xml:space="preserve"> </w:t>
      </w:r>
      <w:r>
        <w:rPr>
          <w:b/>
          <w:color w:val="221F1F"/>
          <w:sz w:val="24"/>
        </w:rPr>
        <w:t>for</w:t>
      </w:r>
      <w:r>
        <w:rPr>
          <w:b/>
          <w:color w:val="221F1F"/>
          <w:spacing w:val="-3"/>
          <w:sz w:val="24"/>
        </w:rPr>
        <w:t xml:space="preserve"> </w:t>
      </w:r>
      <w:r>
        <w:rPr>
          <w:b/>
          <w:color w:val="221F1F"/>
          <w:sz w:val="24"/>
        </w:rPr>
        <w:t>the</w:t>
      </w:r>
      <w:r>
        <w:rPr>
          <w:b/>
          <w:color w:val="221F1F"/>
          <w:spacing w:val="-2"/>
          <w:sz w:val="24"/>
        </w:rPr>
        <w:t xml:space="preserve"> </w:t>
      </w:r>
      <w:r>
        <w:rPr>
          <w:b/>
          <w:color w:val="221F1F"/>
          <w:sz w:val="24"/>
        </w:rPr>
        <w:t>above</w:t>
      </w:r>
      <w:r>
        <w:rPr>
          <w:b/>
          <w:color w:val="221F1F"/>
          <w:spacing w:val="-2"/>
          <w:sz w:val="24"/>
        </w:rPr>
        <w:t xml:space="preserve"> </w:t>
      </w:r>
      <w:r>
        <w:rPr>
          <w:b/>
          <w:color w:val="221F1F"/>
          <w:sz w:val="24"/>
        </w:rPr>
        <w:t>to</w:t>
      </w:r>
      <w:r>
        <w:rPr>
          <w:b/>
          <w:color w:val="221F1F"/>
          <w:spacing w:val="-4"/>
          <w:sz w:val="24"/>
        </w:rPr>
        <w:t xml:space="preserve"> </w:t>
      </w:r>
      <w:r>
        <w:rPr>
          <w:b/>
          <w:color w:val="221F1F"/>
          <w:sz w:val="24"/>
        </w:rPr>
        <w:t>work,</w:t>
      </w:r>
      <w:r>
        <w:rPr>
          <w:b/>
          <w:color w:val="221F1F"/>
          <w:spacing w:val="-1"/>
          <w:sz w:val="24"/>
        </w:rPr>
        <w:t xml:space="preserve"> </w:t>
      </w:r>
      <w:r>
        <w:rPr>
          <w:b/>
          <w:color w:val="221F1F"/>
          <w:sz w:val="24"/>
        </w:rPr>
        <w:t>management</w:t>
      </w:r>
      <w:r>
        <w:rPr>
          <w:b/>
          <w:color w:val="221F1F"/>
          <w:spacing w:val="-3"/>
          <w:sz w:val="24"/>
        </w:rPr>
        <w:t xml:space="preserve"> </w:t>
      </w:r>
      <w:r>
        <w:rPr>
          <w:b/>
          <w:color w:val="221F1F"/>
          <w:sz w:val="24"/>
        </w:rPr>
        <w:t>needs</w:t>
      </w:r>
      <w:r>
        <w:rPr>
          <w:b/>
          <w:color w:val="221F1F"/>
          <w:spacing w:val="-3"/>
          <w:sz w:val="24"/>
        </w:rPr>
        <w:t xml:space="preserve"> </w:t>
      </w:r>
      <w:r>
        <w:rPr>
          <w:b/>
          <w:color w:val="221F1F"/>
          <w:sz w:val="24"/>
        </w:rPr>
        <w:t>to:</w:t>
      </w:r>
    </w:p>
    <w:p w:rsidR="003E6E22" w:rsidRDefault="00767050">
      <w:pPr>
        <w:pStyle w:val="ListParagraph"/>
        <w:numPr>
          <w:ilvl w:val="0"/>
          <w:numId w:val="74"/>
        </w:numPr>
        <w:tabs>
          <w:tab w:val="left" w:pos="1453"/>
          <w:tab w:val="left" w:pos="1455"/>
        </w:tabs>
        <w:spacing w:before="182"/>
        <w:ind w:hanging="503"/>
        <w:rPr>
          <w:sz w:val="24"/>
        </w:rPr>
      </w:pPr>
      <w:r>
        <w:rPr>
          <w:color w:val="221F1F"/>
          <w:sz w:val="24"/>
        </w:rPr>
        <w:t>Formulate</w:t>
      </w:r>
      <w:r>
        <w:rPr>
          <w:color w:val="221F1F"/>
          <w:spacing w:val="-7"/>
          <w:sz w:val="24"/>
        </w:rPr>
        <w:t xml:space="preserve"> </w:t>
      </w:r>
      <w:r>
        <w:rPr>
          <w:color w:val="221F1F"/>
          <w:sz w:val="24"/>
        </w:rPr>
        <w:t>plans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to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meet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objectives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(Strategy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planning)</w:t>
      </w:r>
    </w:p>
    <w:p w:rsidR="003E6E22" w:rsidRDefault="00767050">
      <w:pPr>
        <w:pStyle w:val="ListParagraph"/>
        <w:numPr>
          <w:ilvl w:val="0"/>
          <w:numId w:val="74"/>
        </w:numPr>
        <w:tabs>
          <w:tab w:val="left" w:pos="1453"/>
          <w:tab w:val="left" w:pos="1455"/>
        </w:tabs>
        <w:spacing w:before="10"/>
        <w:ind w:hanging="503"/>
        <w:rPr>
          <w:sz w:val="24"/>
        </w:rPr>
      </w:pPr>
      <w:r>
        <w:rPr>
          <w:color w:val="221F1F"/>
          <w:sz w:val="24"/>
        </w:rPr>
        <w:t>Formulate</w:t>
      </w:r>
      <w:r>
        <w:rPr>
          <w:color w:val="221F1F"/>
          <w:spacing w:val="-7"/>
          <w:sz w:val="24"/>
        </w:rPr>
        <w:t xml:space="preserve"> </w:t>
      </w:r>
      <w:r>
        <w:rPr>
          <w:color w:val="221F1F"/>
          <w:sz w:val="24"/>
        </w:rPr>
        <w:t>short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term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operation</w:t>
      </w:r>
      <w:r>
        <w:rPr>
          <w:color w:val="221F1F"/>
          <w:spacing w:val="-2"/>
          <w:sz w:val="24"/>
        </w:rPr>
        <w:t xml:space="preserve"> </w:t>
      </w:r>
      <w:r>
        <w:rPr>
          <w:color w:val="221F1F"/>
          <w:sz w:val="24"/>
        </w:rPr>
        <w:t>plans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(Budgeting/profit</w:t>
      </w:r>
      <w:r>
        <w:rPr>
          <w:color w:val="221F1F"/>
          <w:spacing w:val="-2"/>
          <w:sz w:val="24"/>
        </w:rPr>
        <w:t xml:space="preserve"> </w:t>
      </w:r>
      <w:r>
        <w:rPr>
          <w:color w:val="221F1F"/>
          <w:sz w:val="24"/>
        </w:rPr>
        <w:t>planning)</w:t>
      </w:r>
    </w:p>
    <w:p w:rsidR="003E6E22" w:rsidRDefault="00767050">
      <w:pPr>
        <w:pStyle w:val="ListParagraph"/>
        <w:numPr>
          <w:ilvl w:val="0"/>
          <w:numId w:val="74"/>
        </w:numPr>
        <w:tabs>
          <w:tab w:val="left" w:pos="1453"/>
          <w:tab w:val="left" w:pos="1455"/>
        </w:tabs>
        <w:spacing w:before="12" w:line="261" w:lineRule="auto"/>
        <w:ind w:right="1350"/>
        <w:rPr>
          <w:sz w:val="24"/>
        </w:rPr>
      </w:pPr>
      <w:r>
        <w:rPr>
          <w:color w:val="221F1F"/>
          <w:sz w:val="24"/>
        </w:rPr>
        <w:t>Acquire</w:t>
      </w:r>
      <w:r>
        <w:rPr>
          <w:color w:val="221F1F"/>
          <w:spacing w:val="28"/>
          <w:sz w:val="24"/>
        </w:rPr>
        <w:t xml:space="preserve"> </w:t>
      </w:r>
      <w:r>
        <w:rPr>
          <w:color w:val="221F1F"/>
          <w:sz w:val="24"/>
        </w:rPr>
        <w:t>and</w:t>
      </w:r>
      <w:r>
        <w:rPr>
          <w:color w:val="221F1F"/>
          <w:spacing w:val="29"/>
          <w:sz w:val="24"/>
        </w:rPr>
        <w:t xml:space="preserve"> </w:t>
      </w:r>
      <w:r>
        <w:rPr>
          <w:color w:val="221F1F"/>
          <w:sz w:val="24"/>
        </w:rPr>
        <w:t>use</w:t>
      </w:r>
      <w:r>
        <w:rPr>
          <w:color w:val="221F1F"/>
          <w:spacing w:val="29"/>
          <w:sz w:val="24"/>
        </w:rPr>
        <w:t xml:space="preserve"> </w:t>
      </w:r>
      <w:r>
        <w:rPr>
          <w:color w:val="221F1F"/>
          <w:sz w:val="24"/>
        </w:rPr>
        <w:t>finance</w:t>
      </w:r>
      <w:r>
        <w:rPr>
          <w:color w:val="221F1F"/>
          <w:spacing w:val="31"/>
          <w:sz w:val="24"/>
        </w:rPr>
        <w:t xml:space="preserve"> </w:t>
      </w:r>
      <w:r>
        <w:rPr>
          <w:color w:val="221F1F"/>
          <w:sz w:val="24"/>
        </w:rPr>
        <w:t>(financial</w:t>
      </w:r>
      <w:r>
        <w:rPr>
          <w:color w:val="221F1F"/>
          <w:spacing w:val="29"/>
          <w:sz w:val="24"/>
        </w:rPr>
        <w:t xml:space="preserve"> </w:t>
      </w:r>
      <w:r>
        <w:rPr>
          <w:color w:val="221F1F"/>
          <w:sz w:val="24"/>
        </w:rPr>
        <w:t>management)</w:t>
      </w:r>
      <w:r>
        <w:rPr>
          <w:color w:val="221F1F"/>
          <w:spacing w:val="31"/>
          <w:sz w:val="24"/>
        </w:rPr>
        <w:t xml:space="preserve"> </w:t>
      </w:r>
      <w:r>
        <w:rPr>
          <w:color w:val="221F1F"/>
          <w:sz w:val="24"/>
        </w:rPr>
        <w:t>and</w:t>
      </w:r>
      <w:r>
        <w:rPr>
          <w:color w:val="221F1F"/>
          <w:spacing w:val="29"/>
          <w:sz w:val="24"/>
        </w:rPr>
        <w:t xml:space="preserve"> </w:t>
      </w:r>
      <w:r>
        <w:rPr>
          <w:color w:val="221F1F"/>
          <w:sz w:val="24"/>
        </w:rPr>
        <w:t>record</w:t>
      </w:r>
      <w:r>
        <w:rPr>
          <w:color w:val="221F1F"/>
          <w:spacing w:val="29"/>
          <w:sz w:val="24"/>
        </w:rPr>
        <w:t xml:space="preserve"> </w:t>
      </w:r>
      <w:r>
        <w:rPr>
          <w:color w:val="221F1F"/>
          <w:sz w:val="24"/>
        </w:rPr>
        <w:t>transactions</w:t>
      </w:r>
      <w:r>
        <w:rPr>
          <w:color w:val="221F1F"/>
          <w:spacing w:val="30"/>
          <w:sz w:val="24"/>
        </w:rPr>
        <w:t xml:space="preserve"> </w:t>
      </w:r>
      <w:r>
        <w:rPr>
          <w:color w:val="221F1F"/>
          <w:sz w:val="24"/>
        </w:rPr>
        <w:t>(Financial</w:t>
      </w:r>
      <w:r>
        <w:rPr>
          <w:color w:val="221F1F"/>
          <w:spacing w:val="-57"/>
          <w:sz w:val="24"/>
        </w:rPr>
        <w:t xml:space="preserve"> </w:t>
      </w:r>
      <w:r>
        <w:rPr>
          <w:color w:val="221F1F"/>
          <w:sz w:val="24"/>
        </w:rPr>
        <w:t>Accounting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and Cost</w:t>
      </w:r>
      <w:r>
        <w:rPr>
          <w:color w:val="221F1F"/>
          <w:spacing w:val="-11"/>
          <w:sz w:val="24"/>
        </w:rPr>
        <w:t xml:space="preserve"> </w:t>
      </w:r>
      <w:r>
        <w:rPr>
          <w:color w:val="221F1F"/>
          <w:sz w:val="24"/>
        </w:rPr>
        <w:t>Accounting)</w:t>
      </w:r>
    </w:p>
    <w:p w:rsidR="003E6E22" w:rsidRDefault="00767050">
      <w:pPr>
        <w:pStyle w:val="ListParagraph"/>
        <w:numPr>
          <w:ilvl w:val="0"/>
          <w:numId w:val="74"/>
        </w:numPr>
        <w:tabs>
          <w:tab w:val="left" w:pos="1453"/>
          <w:tab w:val="left" w:pos="1455"/>
        </w:tabs>
        <w:spacing w:line="262" w:lineRule="exact"/>
        <w:ind w:hanging="503"/>
        <w:rPr>
          <w:sz w:val="24"/>
        </w:rPr>
      </w:pPr>
      <w:r>
        <w:rPr>
          <w:color w:val="221F1F"/>
          <w:sz w:val="24"/>
        </w:rPr>
        <w:t>Communicate</w:t>
      </w:r>
      <w:r>
        <w:rPr>
          <w:color w:val="221F1F"/>
          <w:spacing w:val="-10"/>
          <w:sz w:val="24"/>
        </w:rPr>
        <w:t xml:space="preserve"> </w:t>
      </w:r>
      <w:r>
        <w:rPr>
          <w:color w:val="221F1F"/>
          <w:sz w:val="24"/>
        </w:rPr>
        <w:t>financial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and</w:t>
      </w:r>
      <w:r>
        <w:rPr>
          <w:color w:val="221F1F"/>
          <w:spacing w:val="-9"/>
          <w:sz w:val="24"/>
        </w:rPr>
        <w:t xml:space="preserve"> </w:t>
      </w:r>
      <w:r>
        <w:rPr>
          <w:color w:val="221F1F"/>
          <w:sz w:val="24"/>
        </w:rPr>
        <w:t>operating</w:t>
      </w:r>
      <w:r>
        <w:rPr>
          <w:color w:val="221F1F"/>
          <w:spacing w:val="-8"/>
          <w:sz w:val="24"/>
        </w:rPr>
        <w:t xml:space="preserve"> </w:t>
      </w:r>
      <w:r>
        <w:rPr>
          <w:color w:val="221F1F"/>
          <w:sz w:val="24"/>
        </w:rPr>
        <w:t>information</w:t>
      </w:r>
    </w:p>
    <w:p w:rsidR="003E6E22" w:rsidRDefault="00767050">
      <w:pPr>
        <w:pStyle w:val="ListParagraph"/>
        <w:numPr>
          <w:ilvl w:val="0"/>
          <w:numId w:val="74"/>
        </w:numPr>
        <w:tabs>
          <w:tab w:val="left" w:pos="1453"/>
          <w:tab w:val="left" w:pos="1455"/>
        </w:tabs>
        <w:spacing w:before="12"/>
        <w:ind w:hanging="503"/>
        <w:rPr>
          <w:sz w:val="24"/>
        </w:rPr>
      </w:pPr>
      <w:r>
        <w:rPr>
          <w:color w:val="221F1F"/>
          <w:sz w:val="24"/>
        </w:rPr>
        <w:t>Take</w:t>
      </w:r>
      <w:r>
        <w:rPr>
          <w:color w:val="221F1F"/>
          <w:spacing w:val="-7"/>
          <w:sz w:val="24"/>
        </w:rPr>
        <w:t xml:space="preserve"> </w:t>
      </w:r>
      <w:r>
        <w:rPr>
          <w:color w:val="221F1F"/>
          <w:sz w:val="24"/>
        </w:rPr>
        <w:t>corrective</w:t>
      </w:r>
      <w:r>
        <w:rPr>
          <w:color w:val="221F1F"/>
          <w:spacing w:val="-6"/>
          <w:sz w:val="24"/>
        </w:rPr>
        <w:t xml:space="preserve"> </w:t>
      </w:r>
      <w:r>
        <w:rPr>
          <w:color w:val="221F1F"/>
          <w:sz w:val="24"/>
        </w:rPr>
        <w:t>action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to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bring</w:t>
      </w:r>
      <w:r>
        <w:rPr>
          <w:color w:val="221F1F"/>
          <w:spacing w:val="-6"/>
          <w:sz w:val="24"/>
        </w:rPr>
        <w:t xml:space="preserve"> </w:t>
      </w:r>
      <w:r>
        <w:rPr>
          <w:color w:val="221F1F"/>
          <w:sz w:val="24"/>
        </w:rPr>
        <w:t>plans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and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results</w:t>
      </w:r>
      <w:r>
        <w:rPr>
          <w:color w:val="221F1F"/>
          <w:spacing w:val="-6"/>
          <w:sz w:val="24"/>
        </w:rPr>
        <w:t xml:space="preserve"> </w:t>
      </w:r>
      <w:r>
        <w:rPr>
          <w:color w:val="221F1F"/>
          <w:sz w:val="24"/>
        </w:rPr>
        <w:t>into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line</w:t>
      </w:r>
      <w:r>
        <w:rPr>
          <w:color w:val="221F1F"/>
          <w:spacing w:val="-7"/>
          <w:sz w:val="24"/>
        </w:rPr>
        <w:t xml:space="preserve"> </w:t>
      </w:r>
      <w:r>
        <w:rPr>
          <w:color w:val="221F1F"/>
          <w:sz w:val="24"/>
        </w:rPr>
        <w:t>(Financial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control)</w:t>
      </w:r>
    </w:p>
    <w:p w:rsidR="003E6E22" w:rsidRDefault="00767050">
      <w:pPr>
        <w:pStyle w:val="ListParagraph"/>
        <w:numPr>
          <w:ilvl w:val="0"/>
          <w:numId w:val="74"/>
        </w:numPr>
        <w:tabs>
          <w:tab w:val="left" w:pos="1453"/>
          <w:tab w:val="left" w:pos="1455"/>
        </w:tabs>
        <w:spacing w:before="10"/>
        <w:ind w:hanging="503"/>
        <w:rPr>
          <w:sz w:val="24"/>
        </w:rPr>
      </w:pPr>
      <w:r>
        <w:rPr>
          <w:color w:val="221F1F"/>
          <w:sz w:val="24"/>
        </w:rPr>
        <w:t>Reviewing</w:t>
      </w:r>
      <w:r>
        <w:rPr>
          <w:color w:val="221F1F"/>
          <w:spacing w:val="-7"/>
          <w:sz w:val="24"/>
        </w:rPr>
        <w:t xml:space="preserve"> </w:t>
      </w:r>
      <w:r>
        <w:rPr>
          <w:color w:val="221F1F"/>
          <w:sz w:val="24"/>
        </w:rPr>
        <w:t>and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reporting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on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systems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and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operation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(Internal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audit)</w:t>
      </w:r>
    </w:p>
    <w:p w:rsidR="003E6E22" w:rsidRDefault="003E6E22">
      <w:pPr>
        <w:pStyle w:val="BodyText"/>
        <w:spacing w:before="5"/>
      </w:pPr>
    </w:p>
    <w:p w:rsidR="003E6E22" w:rsidRDefault="00E755F4">
      <w:pPr>
        <w:pStyle w:val="BodyText"/>
        <w:spacing w:line="264" w:lineRule="auto"/>
        <w:ind w:left="553" w:right="1525"/>
        <w:jc w:val="both"/>
      </w:pPr>
      <w:r>
        <w:pict>
          <v:group id="_x0000_s1152" style="position:absolute;left:0;text-align:left;margin-left:28.2pt;margin-top:118pt;width:512.3pt;height:18pt;z-index:15729664;mso-position-horizontal-relative:page" coordorigin="564,2360" coordsize="10246,360">
            <v:rect id="_x0000_s1154" style="position:absolute;left:564;top:2360;width:216;height:360" fillcolor="#4471c4" stroked="f"/>
            <v:shape id="_x0000_s1153" type="#_x0000_t202" style="position:absolute;left:780;top:2360;width:10030;height:360" fillcolor="#2d74b5" stroked="f">
              <v:textbox inset="0,0,0,0">
                <w:txbxContent>
                  <w:p w:rsidR="00E755F4" w:rsidRDefault="00E755F4">
                    <w:pPr>
                      <w:spacing w:before="54"/>
                      <w:ind w:left="144"/>
                    </w:pPr>
                    <w:r>
                      <w:rPr>
                        <w:color w:val="FFFFFF"/>
                      </w:rPr>
                      <w:t>Dept.</w:t>
                    </w:r>
                    <w:r>
                      <w:rPr>
                        <w:color w:val="FFFFFF"/>
                        <w:spacing w:val="-2"/>
                      </w:rPr>
                      <w:t xml:space="preserve"> </w:t>
                    </w:r>
                    <w:r>
                      <w:rPr>
                        <w:color w:val="FFFFFF"/>
                      </w:rPr>
                      <w:t>of</w:t>
                    </w:r>
                    <w:r>
                      <w:rPr>
                        <w:color w:val="FFFFFF"/>
                        <w:spacing w:val="-2"/>
                      </w:rPr>
                      <w:t xml:space="preserve"> </w:t>
                    </w:r>
                    <w:r>
                      <w:rPr>
                        <w:color w:val="FFFFFF"/>
                      </w:rPr>
                      <w:t>Accountancy,</w:t>
                    </w:r>
                    <w:r>
                      <w:rPr>
                        <w:color w:val="FFFFFF"/>
                        <w:spacing w:val="-2"/>
                      </w:rPr>
                      <w:t xml:space="preserve"> </w:t>
                    </w:r>
                    <w:r>
                      <w:rPr>
                        <w:color w:val="FFFFFF"/>
                      </w:rPr>
                      <w:t>TCSC</w:t>
                    </w:r>
                  </w:p>
                </w:txbxContent>
              </v:textbox>
            </v:shape>
            <w10:wrap anchorx="page"/>
          </v:group>
        </w:pict>
      </w:r>
      <w:r w:rsidR="00767050">
        <w:rPr>
          <w:color w:val="221F1F"/>
        </w:rPr>
        <w:t>Management Accounting</w:t>
      </w:r>
      <w:r w:rsidR="00767050">
        <w:rPr>
          <w:color w:val="221F1F"/>
          <w:spacing w:val="1"/>
        </w:rPr>
        <w:t xml:space="preserve"> </w:t>
      </w:r>
      <w:r w:rsidR="00767050">
        <w:rPr>
          <w:color w:val="221F1F"/>
        </w:rPr>
        <w:t>is</w:t>
      </w:r>
      <w:r w:rsidR="00767050">
        <w:rPr>
          <w:color w:val="221F1F"/>
          <w:spacing w:val="1"/>
        </w:rPr>
        <w:t xml:space="preserve"> </w:t>
      </w:r>
      <w:r w:rsidR="00767050">
        <w:rPr>
          <w:color w:val="221F1F"/>
        </w:rPr>
        <w:t>concerned</w:t>
      </w:r>
      <w:r w:rsidR="00767050">
        <w:rPr>
          <w:color w:val="221F1F"/>
          <w:spacing w:val="1"/>
        </w:rPr>
        <w:t xml:space="preserve"> </w:t>
      </w:r>
      <w:r w:rsidR="00767050">
        <w:rPr>
          <w:color w:val="221F1F"/>
        </w:rPr>
        <w:t>with</w:t>
      </w:r>
      <w:r w:rsidR="00767050">
        <w:rPr>
          <w:color w:val="221F1F"/>
          <w:spacing w:val="1"/>
        </w:rPr>
        <w:t xml:space="preserve"> </w:t>
      </w:r>
      <w:r w:rsidR="00767050">
        <w:rPr>
          <w:color w:val="221F1F"/>
        </w:rPr>
        <w:t>getting</w:t>
      </w:r>
      <w:r w:rsidR="00767050">
        <w:rPr>
          <w:color w:val="221F1F"/>
          <w:spacing w:val="1"/>
        </w:rPr>
        <w:t xml:space="preserve"> </w:t>
      </w:r>
      <w:r w:rsidR="00767050">
        <w:rPr>
          <w:color w:val="221F1F"/>
        </w:rPr>
        <w:t>data</w:t>
      </w:r>
      <w:r w:rsidR="00767050">
        <w:rPr>
          <w:color w:val="221F1F"/>
          <w:spacing w:val="1"/>
        </w:rPr>
        <w:t xml:space="preserve"> </w:t>
      </w:r>
      <w:r w:rsidR="00767050">
        <w:rPr>
          <w:color w:val="221F1F"/>
        </w:rPr>
        <w:t>(internal</w:t>
      </w:r>
      <w:r w:rsidR="00767050">
        <w:rPr>
          <w:color w:val="221F1F"/>
          <w:spacing w:val="1"/>
        </w:rPr>
        <w:t xml:space="preserve"> </w:t>
      </w:r>
      <w:r w:rsidR="00767050">
        <w:rPr>
          <w:color w:val="221F1F"/>
        </w:rPr>
        <w:t>and</w:t>
      </w:r>
      <w:r w:rsidR="00767050">
        <w:rPr>
          <w:color w:val="221F1F"/>
          <w:spacing w:val="1"/>
        </w:rPr>
        <w:t xml:space="preserve"> </w:t>
      </w:r>
      <w:r w:rsidR="00767050">
        <w:rPr>
          <w:color w:val="221F1F"/>
        </w:rPr>
        <w:t>external</w:t>
      </w:r>
      <w:r w:rsidR="00767050">
        <w:rPr>
          <w:color w:val="221F1F"/>
          <w:spacing w:val="1"/>
        </w:rPr>
        <w:t xml:space="preserve"> </w:t>
      </w:r>
      <w:r w:rsidR="00767050">
        <w:rPr>
          <w:color w:val="221F1F"/>
        </w:rPr>
        <w:t>sources),</w:t>
      </w:r>
      <w:r w:rsidR="00767050">
        <w:rPr>
          <w:color w:val="221F1F"/>
          <w:spacing w:val="-57"/>
        </w:rPr>
        <w:t xml:space="preserve"> </w:t>
      </w:r>
      <w:r w:rsidR="00767050">
        <w:rPr>
          <w:color w:val="221F1F"/>
        </w:rPr>
        <w:t>analysing,processing,</w:t>
      </w:r>
      <w:r w:rsidR="00767050">
        <w:rPr>
          <w:color w:val="221F1F"/>
          <w:spacing w:val="-9"/>
        </w:rPr>
        <w:t xml:space="preserve"> </w:t>
      </w:r>
      <w:r w:rsidR="00767050">
        <w:rPr>
          <w:color w:val="221F1F"/>
        </w:rPr>
        <w:t>interpreting</w:t>
      </w:r>
      <w:r w:rsidR="00767050">
        <w:rPr>
          <w:color w:val="221F1F"/>
          <w:spacing w:val="-6"/>
        </w:rPr>
        <w:t xml:space="preserve"> </w:t>
      </w:r>
      <w:r w:rsidR="00767050">
        <w:rPr>
          <w:color w:val="221F1F"/>
        </w:rPr>
        <w:t>and</w:t>
      </w:r>
      <w:r w:rsidR="00767050">
        <w:rPr>
          <w:color w:val="221F1F"/>
          <w:spacing w:val="-6"/>
        </w:rPr>
        <w:t xml:space="preserve"> </w:t>
      </w:r>
      <w:r w:rsidR="00767050">
        <w:rPr>
          <w:color w:val="221F1F"/>
        </w:rPr>
        <w:t>communicating</w:t>
      </w:r>
      <w:r w:rsidR="00767050">
        <w:rPr>
          <w:color w:val="221F1F"/>
          <w:spacing w:val="-9"/>
        </w:rPr>
        <w:t xml:space="preserve"> </w:t>
      </w:r>
      <w:r w:rsidR="00767050">
        <w:rPr>
          <w:color w:val="221F1F"/>
        </w:rPr>
        <w:t>resulting</w:t>
      </w:r>
      <w:r w:rsidR="00767050">
        <w:rPr>
          <w:color w:val="221F1F"/>
          <w:spacing w:val="-8"/>
        </w:rPr>
        <w:t xml:space="preserve"> </w:t>
      </w:r>
      <w:r w:rsidR="00767050">
        <w:rPr>
          <w:color w:val="221F1F"/>
        </w:rPr>
        <w:t>information</w:t>
      </w:r>
      <w:r w:rsidR="00767050">
        <w:rPr>
          <w:color w:val="221F1F"/>
          <w:spacing w:val="-8"/>
        </w:rPr>
        <w:t xml:space="preserve"> </w:t>
      </w:r>
      <w:r w:rsidR="00767050">
        <w:rPr>
          <w:color w:val="221F1F"/>
        </w:rPr>
        <w:t>for</w:t>
      </w:r>
      <w:r w:rsidR="00767050">
        <w:rPr>
          <w:color w:val="221F1F"/>
          <w:spacing w:val="-10"/>
        </w:rPr>
        <w:t xml:space="preserve"> </w:t>
      </w:r>
      <w:r w:rsidR="00767050">
        <w:rPr>
          <w:color w:val="221F1F"/>
        </w:rPr>
        <w:t>use</w:t>
      </w:r>
      <w:r w:rsidR="00767050">
        <w:rPr>
          <w:color w:val="221F1F"/>
          <w:spacing w:val="-9"/>
        </w:rPr>
        <w:t xml:space="preserve"> </w:t>
      </w:r>
      <w:r w:rsidR="00767050">
        <w:rPr>
          <w:color w:val="221F1F"/>
        </w:rPr>
        <w:t>within</w:t>
      </w:r>
      <w:r w:rsidR="00767050">
        <w:rPr>
          <w:color w:val="221F1F"/>
          <w:spacing w:val="-9"/>
        </w:rPr>
        <w:t xml:space="preserve"> </w:t>
      </w:r>
      <w:r w:rsidR="00767050">
        <w:rPr>
          <w:color w:val="221F1F"/>
        </w:rPr>
        <w:t>the</w:t>
      </w: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E755F4">
      <w:pPr>
        <w:pStyle w:val="BodyText"/>
        <w:spacing w:before="4"/>
        <w:rPr>
          <w:sz w:val="10"/>
        </w:rPr>
      </w:pPr>
      <w:r>
        <w:pict>
          <v:shape id="_x0000_s1151" type="#_x0000_t202" style="position:absolute;margin-left:540.5pt;margin-top:7.15pt;width:26.9pt;height:18pt;z-index:-15728128;mso-wrap-distance-left:0;mso-wrap-distance-right:0;mso-position-horizontal-relative:page" fillcolor="#4471c4" stroked="f">
            <v:textbox inset="0,0,0,0">
              <w:txbxContent>
                <w:p w:rsidR="00E755F4" w:rsidRDefault="00E755F4">
                  <w:pPr>
                    <w:spacing w:before="54"/>
                    <w:jc w:val="center"/>
                  </w:pPr>
                  <w:r>
                    <w:rPr>
                      <w:color w:val="FFFFFF"/>
                    </w:rPr>
                    <w:t>1</w:t>
                  </w:r>
                </w:p>
              </w:txbxContent>
            </v:textbox>
            <w10:wrap type="topAndBottom" anchorx="page"/>
          </v:shape>
        </w:pict>
      </w:r>
    </w:p>
    <w:p w:rsidR="003E6E22" w:rsidRDefault="003E6E22">
      <w:pPr>
        <w:rPr>
          <w:sz w:val="10"/>
        </w:rPr>
        <w:sectPr w:rsidR="003E6E22">
          <w:type w:val="continuous"/>
          <w:pgSz w:w="11920" w:h="16850"/>
          <w:pgMar w:top="760" w:right="400" w:bottom="280" w:left="440" w:header="720" w:footer="720" w:gutter="0"/>
          <w:cols w:space="720"/>
        </w:sectPr>
      </w:pPr>
    </w:p>
    <w:p w:rsidR="003E6E22" w:rsidRDefault="003E6E22">
      <w:pPr>
        <w:pStyle w:val="BodyText"/>
        <w:spacing w:before="2"/>
        <w:rPr>
          <w:sz w:val="22"/>
        </w:rPr>
      </w:pPr>
    </w:p>
    <w:p w:rsidR="003E6E22" w:rsidRDefault="00767050">
      <w:pPr>
        <w:pStyle w:val="BodyText"/>
        <w:spacing w:before="90" w:line="266" w:lineRule="auto"/>
        <w:ind w:left="553" w:right="1113"/>
      </w:pPr>
      <w:r>
        <w:rPr>
          <w:color w:val="221F1F"/>
          <w:spacing w:val="-1"/>
        </w:rPr>
        <w:t>organization</w:t>
      </w:r>
      <w:r>
        <w:rPr>
          <w:color w:val="221F1F"/>
          <w:spacing w:val="-19"/>
        </w:rPr>
        <w:t xml:space="preserve"> </w:t>
      </w:r>
      <w:r>
        <w:rPr>
          <w:color w:val="221F1F"/>
          <w:spacing w:val="-1"/>
        </w:rPr>
        <w:t>so</w:t>
      </w:r>
      <w:r>
        <w:rPr>
          <w:color w:val="221F1F"/>
          <w:spacing w:val="9"/>
        </w:rPr>
        <w:t xml:space="preserve"> </w:t>
      </w:r>
      <w:r>
        <w:rPr>
          <w:color w:val="221F1F"/>
          <w:spacing w:val="-1"/>
        </w:rPr>
        <w:t>that</w:t>
      </w:r>
      <w:r>
        <w:rPr>
          <w:color w:val="221F1F"/>
          <w:spacing w:val="11"/>
        </w:rPr>
        <w:t xml:space="preserve"> </w:t>
      </w:r>
      <w:r>
        <w:rPr>
          <w:color w:val="221F1F"/>
        </w:rPr>
        <w:t>management</w:t>
      </w:r>
      <w:r>
        <w:rPr>
          <w:color w:val="221F1F"/>
          <w:spacing w:val="11"/>
        </w:rPr>
        <w:t xml:space="preserve"> </w:t>
      </w:r>
      <w:r>
        <w:rPr>
          <w:color w:val="221F1F"/>
        </w:rPr>
        <w:t>can</w:t>
      </w:r>
      <w:r>
        <w:rPr>
          <w:color w:val="221F1F"/>
          <w:spacing w:val="8"/>
        </w:rPr>
        <w:t xml:space="preserve"> </w:t>
      </w:r>
      <w:r>
        <w:rPr>
          <w:color w:val="221F1F"/>
        </w:rPr>
        <w:t>more</w:t>
      </w:r>
      <w:r>
        <w:rPr>
          <w:color w:val="221F1F"/>
          <w:spacing w:val="9"/>
        </w:rPr>
        <w:t xml:space="preserve"> </w:t>
      </w:r>
      <w:r>
        <w:rPr>
          <w:color w:val="221F1F"/>
        </w:rPr>
        <w:t>effectively</w:t>
      </w:r>
      <w:r>
        <w:rPr>
          <w:color w:val="221F1F"/>
          <w:spacing w:val="12"/>
        </w:rPr>
        <w:t xml:space="preserve"> </w:t>
      </w:r>
      <w:r>
        <w:rPr>
          <w:color w:val="221F1F"/>
        </w:rPr>
        <w:t>plan,</w:t>
      </w:r>
      <w:r>
        <w:rPr>
          <w:color w:val="221F1F"/>
          <w:spacing w:val="10"/>
        </w:rPr>
        <w:t xml:space="preserve"> </w:t>
      </w:r>
      <w:r>
        <w:rPr>
          <w:color w:val="221F1F"/>
        </w:rPr>
        <w:t>make</w:t>
      </w:r>
      <w:r>
        <w:rPr>
          <w:color w:val="221F1F"/>
          <w:spacing w:val="7"/>
        </w:rPr>
        <w:t xml:space="preserve"> </w:t>
      </w:r>
      <w:r>
        <w:rPr>
          <w:color w:val="221F1F"/>
        </w:rPr>
        <w:t>decision</w:t>
      </w:r>
      <w:r>
        <w:rPr>
          <w:color w:val="221F1F"/>
          <w:spacing w:val="10"/>
        </w:rPr>
        <w:t xml:space="preserve"> </w:t>
      </w:r>
      <w:r>
        <w:rPr>
          <w:color w:val="221F1F"/>
        </w:rPr>
        <w:t>and</w:t>
      </w:r>
      <w:r>
        <w:rPr>
          <w:color w:val="221F1F"/>
          <w:spacing w:val="10"/>
        </w:rPr>
        <w:t xml:space="preserve"> </w:t>
      </w:r>
      <w:r>
        <w:rPr>
          <w:color w:val="221F1F"/>
        </w:rPr>
        <w:t>control</w:t>
      </w:r>
      <w:r>
        <w:rPr>
          <w:color w:val="221F1F"/>
          <w:spacing w:val="-57"/>
        </w:rPr>
        <w:t xml:space="preserve"> </w:t>
      </w:r>
      <w:r>
        <w:rPr>
          <w:color w:val="221F1F"/>
        </w:rPr>
        <w:t>operations..</w:t>
      </w:r>
    </w:p>
    <w:p w:rsidR="003E6E22" w:rsidRDefault="00767050">
      <w:pPr>
        <w:pStyle w:val="BodyText"/>
        <w:spacing w:before="117" w:line="264" w:lineRule="auto"/>
        <w:ind w:left="553" w:right="1113"/>
      </w:pPr>
      <w:r>
        <w:rPr>
          <w:color w:val="221F1F"/>
          <w:spacing w:val="-1"/>
        </w:rPr>
        <w:t>Providing</w:t>
      </w:r>
      <w:r>
        <w:rPr>
          <w:color w:val="221F1F"/>
          <w:spacing w:val="-19"/>
        </w:rPr>
        <w:t xml:space="preserve"> </w:t>
      </w:r>
      <w:r>
        <w:rPr>
          <w:color w:val="221F1F"/>
          <w:spacing w:val="-1"/>
        </w:rPr>
        <w:t>information</w:t>
      </w:r>
      <w:r>
        <w:rPr>
          <w:color w:val="221F1F"/>
          <w:spacing w:val="-17"/>
        </w:rPr>
        <w:t xml:space="preserve"> </w:t>
      </w:r>
      <w:r>
        <w:rPr>
          <w:color w:val="221F1F"/>
          <w:spacing w:val="-1"/>
        </w:rPr>
        <w:t>that</w:t>
      </w:r>
      <w:r>
        <w:rPr>
          <w:color w:val="221F1F"/>
          <w:spacing w:val="-16"/>
        </w:rPr>
        <w:t xml:space="preserve"> </w:t>
      </w:r>
      <w:r>
        <w:rPr>
          <w:color w:val="221F1F"/>
          <w:spacing w:val="-1"/>
        </w:rPr>
        <w:t>is</w:t>
      </w:r>
      <w:r>
        <w:rPr>
          <w:color w:val="221F1F"/>
          <w:spacing w:val="-19"/>
        </w:rPr>
        <w:t xml:space="preserve"> </w:t>
      </w:r>
      <w:r>
        <w:rPr>
          <w:color w:val="221F1F"/>
          <w:spacing w:val="-1"/>
        </w:rPr>
        <w:t>relevant</w:t>
      </w:r>
      <w:r>
        <w:rPr>
          <w:color w:val="221F1F"/>
          <w:spacing w:val="-17"/>
        </w:rPr>
        <w:t xml:space="preserve"> </w:t>
      </w:r>
      <w:r>
        <w:rPr>
          <w:color w:val="221F1F"/>
          <w:spacing w:val="-1"/>
        </w:rPr>
        <w:t>for</w:t>
      </w:r>
      <w:r>
        <w:rPr>
          <w:color w:val="221F1F"/>
          <w:spacing w:val="-18"/>
        </w:rPr>
        <w:t xml:space="preserve"> </w:t>
      </w:r>
      <w:r>
        <w:rPr>
          <w:color w:val="221F1F"/>
          <w:spacing w:val="-1"/>
        </w:rPr>
        <w:t>the</w:t>
      </w:r>
      <w:r>
        <w:rPr>
          <w:color w:val="221F1F"/>
          <w:spacing w:val="-18"/>
        </w:rPr>
        <w:t xml:space="preserve"> </w:t>
      </w:r>
      <w:r>
        <w:rPr>
          <w:color w:val="221F1F"/>
          <w:spacing w:val="-1"/>
        </w:rPr>
        <w:t>intended</w:t>
      </w:r>
      <w:r>
        <w:rPr>
          <w:color w:val="221F1F"/>
          <w:spacing w:val="-17"/>
        </w:rPr>
        <w:t xml:space="preserve"> </w:t>
      </w:r>
      <w:r>
        <w:rPr>
          <w:color w:val="221F1F"/>
        </w:rPr>
        <w:t>purpose</w:t>
      </w:r>
      <w:r>
        <w:rPr>
          <w:color w:val="221F1F"/>
          <w:spacing w:val="-18"/>
        </w:rPr>
        <w:t xml:space="preserve"> </w:t>
      </w:r>
      <w:r>
        <w:rPr>
          <w:color w:val="221F1F"/>
        </w:rPr>
        <w:t>is</w:t>
      </w:r>
      <w:r>
        <w:rPr>
          <w:color w:val="221F1F"/>
          <w:spacing w:val="-19"/>
        </w:rPr>
        <w:t xml:space="preserve"> </w:t>
      </w:r>
      <w:r>
        <w:rPr>
          <w:color w:val="221F1F"/>
        </w:rPr>
        <w:t>a</w:t>
      </w:r>
      <w:r>
        <w:rPr>
          <w:color w:val="221F1F"/>
          <w:spacing w:val="-18"/>
        </w:rPr>
        <w:t xml:space="preserve"> </w:t>
      </w:r>
      <w:r>
        <w:rPr>
          <w:color w:val="221F1F"/>
        </w:rPr>
        <w:t>key</w:t>
      </w:r>
      <w:r>
        <w:rPr>
          <w:color w:val="221F1F"/>
          <w:spacing w:val="-14"/>
        </w:rPr>
        <w:t xml:space="preserve"> </w:t>
      </w:r>
      <w:r>
        <w:rPr>
          <w:color w:val="221F1F"/>
        </w:rPr>
        <w:t>aspect</w:t>
      </w:r>
      <w:r>
        <w:rPr>
          <w:color w:val="221F1F"/>
          <w:spacing w:val="-14"/>
        </w:rPr>
        <w:t xml:space="preserve"> </w:t>
      </w:r>
      <w:r>
        <w:rPr>
          <w:color w:val="221F1F"/>
        </w:rPr>
        <w:t>of</w:t>
      </w:r>
      <w:r>
        <w:rPr>
          <w:color w:val="221F1F"/>
          <w:spacing w:val="-20"/>
        </w:rPr>
        <w:t xml:space="preserve"> </w:t>
      </w:r>
      <w:r>
        <w:rPr>
          <w:color w:val="221F1F"/>
        </w:rPr>
        <w:t>the</w:t>
      </w:r>
      <w:r>
        <w:rPr>
          <w:color w:val="221F1F"/>
          <w:spacing w:val="-18"/>
        </w:rPr>
        <w:t xml:space="preserve"> </w:t>
      </w:r>
      <w:r>
        <w:rPr>
          <w:color w:val="221F1F"/>
        </w:rPr>
        <w:t>management.</w:t>
      </w:r>
      <w:r>
        <w:rPr>
          <w:color w:val="221F1F"/>
          <w:spacing w:val="-57"/>
        </w:rPr>
        <w:t xml:space="preserve"> </w:t>
      </w:r>
      <w:r>
        <w:rPr>
          <w:color w:val="221F1F"/>
        </w:rPr>
        <w:t>It’s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what</w:t>
      </w:r>
      <w:r>
        <w:rPr>
          <w:color w:val="221F1F"/>
          <w:spacing w:val="-7"/>
        </w:rPr>
        <w:t xml:space="preserve"> </w:t>
      </w:r>
      <w:r>
        <w:rPr>
          <w:color w:val="221F1F"/>
        </w:rPr>
        <w:t>he’s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there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for.</w:t>
      </w:r>
      <w:r>
        <w:rPr>
          <w:color w:val="221F1F"/>
          <w:spacing w:val="-10"/>
        </w:rPr>
        <w:t xml:space="preserve"> </w:t>
      </w:r>
      <w:r>
        <w:rPr>
          <w:color w:val="221F1F"/>
        </w:rPr>
        <w:t>To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do</w:t>
      </w:r>
      <w:r>
        <w:rPr>
          <w:color w:val="221F1F"/>
          <w:spacing w:val="-8"/>
        </w:rPr>
        <w:t xml:space="preserve"> </w:t>
      </w:r>
      <w:r>
        <w:rPr>
          <w:color w:val="221F1F"/>
        </w:rPr>
        <w:t>this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he</w:t>
      </w:r>
      <w:r>
        <w:rPr>
          <w:color w:val="221F1F"/>
          <w:spacing w:val="-9"/>
        </w:rPr>
        <w:t xml:space="preserve"> </w:t>
      </w:r>
      <w:r>
        <w:rPr>
          <w:color w:val="221F1F"/>
        </w:rPr>
        <w:t>will,</w:t>
      </w:r>
      <w:r>
        <w:rPr>
          <w:color w:val="221F1F"/>
          <w:spacing w:val="-7"/>
        </w:rPr>
        <w:t xml:space="preserve"> </w:t>
      </w:r>
      <w:r>
        <w:rPr>
          <w:color w:val="221F1F"/>
        </w:rPr>
        <w:t>to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get</w:t>
      </w:r>
      <w:r>
        <w:rPr>
          <w:color w:val="221F1F"/>
          <w:spacing w:val="-7"/>
        </w:rPr>
        <w:t xml:space="preserve"> </w:t>
      </w:r>
      <w:r>
        <w:rPr>
          <w:color w:val="221F1F"/>
        </w:rPr>
        <w:t>data,</w:t>
      </w:r>
    </w:p>
    <w:p w:rsidR="003E6E22" w:rsidRDefault="00767050">
      <w:pPr>
        <w:pStyle w:val="ListParagraph"/>
        <w:numPr>
          <w:ilvl w:val="0"/>
          <w:numId w:val="73"/>
        </w:numPr>
        <w:tabs>
          <w:tab w:val="left" w:pos="1453"/>
          <w:tab w:val="left" w:pos="1455"/>
        </w:tabs>
        <w:spacing w:before="118"/>
        <w:ind w:hanging="503"/>
        <w:rPr>
          <w:sz w:val="24"/>
        </w:rPr>
      </w:pPr>
      <w:r>
        <w:rPr>
          <w:color w:val="221F1F"/>
          <w:sz w:val="24"/>
        </w:rPr>
        <w:t>use</w:t>
      </w:r>
      <w:r>
        <w:rPr>
          <w:color w:val="221F1F"/>
          <w:spacing w:val="-7"/>
          <w:sz w:val="24"/>
        </w:rPr>
        <w:t xml:space="preserve"> </w:t>
      </w:r>
      <w:r>
        <w:rPr>
          <w:color w:val="221F1F"/>
          <w:sz w:val="24"/>
        </w:rPr>
        <w:t>appropriate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techniques</w:t>
      </w:r>
    </w:p>
    <w:p w:rsidR="003E6E22" w:rsidRDefault="00767050">
      <w:pPr>
        <w:pStyle w:val="ListParagraph"/>
        <w:numPr>
          <w:ilvl w:val="0"/>
          <w:numId w:val="73"/>
        </w:numPr>
        <w:tabs>
          <w:tab w:val="left" w:pos="1453"/>
          <w:tab w:val="left" w:pos="1455"/>
        </w:tabs>
        <w:spacing w:before="26"/>
        <w:ind w:hanging="503"/>
        <w:rPr>
          <w:sz w:val="24"/>
        </w:rPr>
      </w:pPr>
      <w:r>
        <w:rPr>
          <w:color w:val="221F1F"/>
          <w:sz w:val="24"/>
        </w:rPr>
        <w:t>use</w:t>
      </w:r>
      <w:r>
        <w:rPr>
          <w:color w:val="221F1F"/>
          <w:spacing w:val="-6"/>
          <w:sz w:val="24"/>
        </w:rPr>
        <w:t xml:space="preserve"> </w:t>
      </w:r>
      <w:r>
        <w:rPr>
          <w:color w:val="221F1F"/>
          <w:sz w:val="24"/>
        </w:rPr>
        <w:t>appropriate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techniques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from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statistics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and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operations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research</w:t>
      </w:r>
    </w:p>
    <w:p w:rsidR="003E6E22" w:rsidRDefault="00767050">
      <w:pPr>
        <w:pStyle w:val="ListParagraph"/>
        <w:numPr>
          <w:ilvl w:val="0"/>
          <w:numId w:val="73"/>
        </w:numPr>
        <w:tabs>
          <w:tab w:val="left" w:pos="1453"/>
          <w:tab w:val="left" w:pos="1455"/>
        </w:tabs>
        <w:spacing w:before="29"/>
        <w:ind w:hanging="503"/>
        <w:rPr>
          <w:sz w:val="24"/>
        </w:rPr>
      </w:pPr>
      <w:r>
        <w:rPr>
          <w:color w:val="221F1F"/>
          <w:sz w:val="24"/>
        </w:rPr>
        <w:t>take</w:t>
      </w:r>
      <w:r>
        <w:rPr>
          <w:color w:val="221F1F"/>
          <w:spacing w:val="-8"/>
          <w:sz w:val="24"/>
        </w:rPr>
        <w:t xml:space="preserve"> </w:t>
      </w:r>
      <w:r>
        <w:rPr>
          <w:color w:val="221F1F"/>
          <w:sz w:val="24"/>
        </w:rPr>
        <w:t>into</w:t>
      </w:r>
      <w:r>
        <w:rPr>
          <w:color w:val="221F1F"/>
          <w:spacing w:val="-6"/>
          <w:sz w:val="24"/>
        </w:rPr>
        <w:t xml:space="preserve"> </w:t>
      </w:r>
      <w:r>
        <w:rPr>
          <w:color w:val="221F1F"/>
          <w:sz w:val="24"/>
        </w:rPr>
        <w:t>account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human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element</w:t>
      </w:r>
      <w:r>
        <w:rPr>
          <w:color w:val="221F1F"/>
          <w:spacing w:val="-6"/>
          <w:sz w:val="24"/>
        </w:rPr>
        <w:t xml:space="preserve"> </w:t>
      </w:r>
      <w:r>
        <w:rPr>
          <w:color w:val="221F1F"/>
          <w:sz w:val="24"/>
        </w:rPr>
        <w:t>in</w:t>
      </w:r>
      <w:r>
        <w:rPr>
          <w:color w:val="221F1F"/>
          <w:spacing w:val="-6"/>
          <w:sz w:val="24"/>
        </w:rPr>
        <w:t xml:space="preserve"> </w:t>
      </w:r>
      <w:r>
        <w:rPr>
          <w:color w:val="221F1F"/>
          <w:sz w:val="24"/>
        </w:rPr>
        <w:t>all</w:t>
      </w:r>
      <w:r>
        <w:rPr>
          <w:color w:val="221F1F"/>
          <w:spacing w:val="-1"/>
          <w:sz w:val="24"/>
        </w:rPr>
        <w:t xml:space="preserve"> </w:t>
      </w:r>
      <w:r>
        <w:rPr>
          <w:color w:val="221F1F"/>
          <w:sz w:val="24"/>
        </w:rPr>
        <w:t>activities</w:t>
      </w:r>
    </w:p>
    <w:p w:rsidR="003E6E22" w:rsidRDefault="00767050">
      <w:pPr>
        <w:pStyle w:val="ListParagraph"/>
        <w:numPr>
          <w:ilvl w:val="0"/>
          <w:numId w:val="73"/>
        </w:numPr>
        <w:tabs>
          <w:tab w:val="left" w:pos="1453"/>
          <w:tab w:val="left" w:pos="1455"/>
        </w:tabs>
        <w:spacing w:before="26"/>
        <w:ind w:hanging="503"/>
        <w:rPr>
          <w:sz w:val="24"/>
        </w:rPr>
      </w:pPr>
      <w:r>
        <w:rPr>
          <w:color w:val="221F1F"/>
          <w:sz w:val="24"/>
        </w:rPr>
        <w:t>be</w:t>
      </w:r>
      <w:r>
        <w:rPr>
          <w:color w:val="221F1F"/>
          <w:spacing w:val="-7"/>
          <w:sz w:val="24"/>
        </w:rPr>
        <w:t xml:space="preserve"> </w:t>
      </w:r>
      <w:r>
        <w:rPr>
          <w:color w:val="221F1F"/>
          <w:sz w:val="24"/>
        </w:rPr>
        <w:t>aware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of</w:t>
      </w:r>
      <w:r>
        <w:rPr>
          <w:color w:val="221F1F"/>
          <w:spacing w:val="-2"/>
          <w:sz w:val="24"/>
        </w:rPr>
        <w:t xml:space="preserve"> </w:t>
      </w:r>
      <w:r>
        <w:rPr>
          <w:color w:val="221F1F"/>
          <w:sz w:val="24"/>
        </w:rPr>
        <w:t>economic</w:t>
      </w:r>
      <w:r>
        <w:rPr>
          <w:color w:val="221F1F"/>
          <w:spacing w:val="-6"/>
          <w:sz w:val="24"/>
        </w:rPr>
        <w:t xml:space="preserve"> </w:t>
      </w:r>
      <w:r>
        <w:rPr>
          <w:color w:val="221F1F"/>
          <w:sz w:val="24"/>
        </w:rPr>
        <w:t>logic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in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all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transactions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and</w:t>
      </w:r>
      <w:r>
        <w:rPr>
          <w:color w:val="221F1F"/>
          <w:spacing w:val="-1"/>
          <w:sz w:val="24"/>
        </w:rPr>
        <w:t xml:space="preserve"> </w:t>
      </w:r>
      <w:r>
        <w:rPr>
          <w:color w:val="221F1F"/>
          <w:sz w:val="24"/>
        </w:rPr>
        <w:t>activities</w:t>
      </w:r>
    </w:p>
    <w:p w:rsidR="003E6E22" w:rsidRDefault="003E6E22">
      <w:pPr>
        <w:pStyle w:val="BodyText"/>
        <w:rPr>
          <w:sz w:val="26"/>
        </w:rPr>
      </w:pPr>
    </w:p>
    <w:p w:rsidR="003E6E22" w:rsidRDefault="00767050">
      <w:pPr>
        <w:pStyle w:val="Heading1"/>
        <w:numPr>
          <w:ilvl w:val="0"/>
          <w:numId w:val="72"/>
        </w:numPr>
        <w:tabs>
          <w:tab w:val="left" w:pos="861"/>
          <w:tab w:val="left" w:pos="862"/>
        </w:tabs>
        <w:spacing w:before="189"/>
        <w:ind w:hanging="362"/>
        <w:rPr>
          <w:u w:val="none"/>
        </w:rPr>
      </w:pPr>
      <w:r>
        <w:rPr>
          <w:u w:val="thick"/>
        </w:rPr>
        <w:t>Scope</w:t>
      </w:r>
      <w:r>
        <w:rPr>
          <w:spacing w:val="-5"/>
          <w:u w:val="thick"/>
        </w:rPr>
        <w:t xml:space="preserve"> </w:t>
      </w:r>
      <w:r>
        <w:rPr>
          <w:u w:val="thick"/>
        </w:rPr>
        <w:t>of</w:t>
      </w:r>
      <w:r>
        <w:rPr>
          <w:spacing w:val="-2"/>
          <w:u w:val="thick"/>
        </w:rPr>
        <w:t xml:space="preserve"> </w:t>
      </w:r>
      <w:r>
        <w:rPr>
          <w:u w:val="thick"/>
        </w:rPr>
        <w:t>Management</w:t>
      </w:r>
      <w:r>
        <w:rPr>
          <w:spacing w:val="-2"/>
          <w:u w:val="thick"/>
        </w:rPr>
        <w:t xml:space="preserve"> </w:t>
      </w:r>
      <w:r>
        <w:rPr>
          <w:u w:val="thick"/>
        </w:rPr>
        <w:t>Accounting</w:t>
      </w:r>
    </w:p>
    <w:p w:rsidR="003E6E22" w:rsidRDefault="003E6E22">
      <w:pPr>
        <w:pStyle w:val="BodyText"/>
        <w:spacing w:before="3"/>
        <w:rPr>
          <w:b/>
          <w:sz w:val="18"/>
        </w:rPr>
      </w:pPr>
    </w:p>
    <w:p w:rsidR="003E6E22" w:rsidRDefault="00767050">
      <w:pPr>
        <w:pStyle w:val="ListParagraph"/>
        <w:numPr>
          <w:ilvl w:val="0"/>
          <w:numId w:val="71"/>
        </w:numPr>
        <w:tabs>
          <w:tab w:val="left" w:pos="381"/>
        </w:tabs>
        <w:spacing w:before="90"/>
        <w:ind w:hanging="241"/>
        <w:jc w:val="both"/>
        <w:rPr>
          <w:b/>
          <w:sz w:val="24"/>
        </w:rPr>
      </w:pPr>
      <w:r>
        <w:rPr>
          <w:b/>
          <w:sz w:val="24"/>
          <w:u w:val="thick"/>
        </w:rPr>
        <w:t xml:space="preserve"> Cost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Accounting</w:t>
      </w:r>
    </w:p>
    <w:p w:rsidR="003E6E22" w:rsidRDefault="00767050">
      <w:pPr>
        <w:pStyle w:val="BodyText"/>
        <w:spacing w:before="91"/>
        <w:ind w:left="140" w:right="142"/>
        <w:jc w:val="both"/>
      </w:pPr>
      <w:r>
        <w:t>Cost accounting is the most important accounting technique or it is also considered as the pedestal factor in</w:t>
      </w:r>
      <w:r>
        <w:rPr>
          <w:spacing w:val="1"/>
        </w:rPr>
        <w:t xml:space="preserve"> </w:t>
      </w:r>
      <w:r>
        <w:t>management accounting as it provides cost analysis tools for a business like the marginal cost, operational cost,</w:t>
      </w:r>
      <w:r>
        <w:rPr>
          <w:spacing w:val="1"/>
        </w:rPr>
        <w:t xml:space="preserve"> </w:t>
      </w:r>
      <w:r>
        <w:t>inventory costing, budget control, etc. which is required by the business management for drafting and outlining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business needs.</w:t>
      </w:r>
    </w:p>
    <w:p w:rsidR="003E6E22" w:rsidRDefault="003E6E22">
      <w:pPr>
        <w:pStyle w:val="BodyText"/>
        <w:spacing w:before="1"/>
        <w:rPr>
          <w:sz w:val="29"/>
        </w:rPr>
      </w:pPr>
    </w:p>
    <w:p w:rsidR="003E6E22" w:rsidRDefault="00767050">
      <w:pPr>
        <w:pStyle w:val="BodyText"/>
        <w:ind w:left="140" w:right="135"/>
        <w:jc w:val="both"/>
      </w:pPr>
      <w:r>
        <w:t>Cost</w:t>
      </w:r>
      <w:r>
        <w:rPr>
          <w:spacing w:val="-11"/>
        </w:rPr>
        <w:t xml:space="preserve"> </w:t>
      </w:r>
      <w:r>
        <w:t>accounting</w:t>
      </w:r>
      <w:r>
        <w:rPr>
          <w:spacing w:val="-11"/>
        </w:rPr>
        <w:t xml:space="preserve"> </w:t>
      </w:r>
      <w:r>
        <w:t>helps</w:t>
      </w:r>
      <w:r>
        <w:rPr>
          <w:spacing w:val="-10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determine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overall</w:t>
      </w:r>
      <w:r>
        <w:rPr>
          <w:spacing w:val="-11"/>
        </w:rPr>
        <w:t xml:space="preserve"> </w:t>
      </w:r>
      <w:r>
        <w:t>budget</w:t>
      </w:r>
      <w:r>
        <w:rPr>
          <w:spacing w:val="-11"/>
        </w:rPr>
        <w:t xml:space="preserve"> </w:t>
      </w:r>
      <w:r>
        <w:t>for</w:t>
      </w:r>
      <w:r>
        <w:rPr>
          <w:spacing w:val="-13"/>
        </w:rPr>
        <w:t xml:space="preserve"> </w:t>
      </w:r>
      <w:r>
        <w:t>any</w:t>
      </w:r>
      <w:r>
        <w:rPr>
          <w:spacing w:val="-11"/>
        </w:rPr>
        <w:t xml:space="preserve"> </w:t>
      </w:r>
      <w:r>
        <w:t>business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also</w:t>
      </w:r>
      <w:r>
        <w:rPr>
          <w:spacing w:val="-10"/>
        </w:rPr>
        <w:t xml:space="preserve"> </w:t>
      </w:r>
      <w:r>
        <w:t>provides</w:t>
      </w:r>
      <w:r>
        <w:rPr>
          <w:spacing w:val="-12"/>
        </w:rPr>
        <w:t xml:space="preserve"> </w:t>
      </w:r>
      <w:r>
        <w:t>different</w:t>
      </w:r>
      <w:r>
        <w:rPr>
          <w:spacing w:val="-11"/>
        </w:rPr>
        <w:t xml:space="preserve"> </w:t>
      </w:r>
      <w:r>
        <w:t>was</w:t>
      </w:r>
      <w:r>
        <w:rPr>
          <w:spacing w:val="-9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estimate</w:t>
      </w:r>
      <w:r>
        <w:rPr>
          <w:spacing w:val="-58"/>
        </w:rPr>
        <w:t xml:space="preserve"> </w:t>
      </w:r>
      <w:r>
        <w:t>and calculate the overall cost of providing the service to the customer. Cost accounting is extremely helpful to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business analyst</w:t>
      </w:r>
      <w:r>
        <w:rPr>
          <w:spacing w:val="-1"/>
        </w:rPr>
        <w:t xml:space="preserve"> </w:t>
      </w:r>
      <w:r>
        <w:t>or the</w:t>
      </w:r>
      <w:r>
        <w:rPr>
          <w:spacing w:val="-3"/>
        </w:rPr>
        <w:t xml:space="preserve"> </w:t>
      </w:r>
      <w:r>
        <w:t>business executives as</w:t>
      </w:r>
      <w:r>
        <w:rPr>
          <w:spacing w:val="1"/>
        </w:rPr>
        <w:t xml:space="preserve"> </w:t>
      </w:r>
      <w:r>
        <w:t>any activity</w:t>
      </w:r>
      <w:r>
        <w:rPr>
          <w:spacing w:val="-1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the business</w:t>
      </w:r>
      <w:r>
        <w:rPr>
          <w:spacing w:val="-1"/>
        </w:rPr>
        <w:t xml:space="preserve"> </w:t>
      </w:r>
      <w:r>
        <w:t>depends 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cost involved.</w:t>
      </w:r>
    </w:p>
    <w:p w:rsidR="003E6E22" w:rsidRDefault="003E6E22">
      <w:pPr>
        <w:pStyle w:val="BodyText"/>
        <w:spacing w:before="9"/>
        <w:rPr>
          <w:sz w:val="28"/>
        </w:rPr>
      </w:pPr>
    </w:p>
    <w:p w:rsidR="003E6E22" w:rsidRDefault="00767050">
      <w:pPr>
        <w:pStyle w:val="ListParagraph"/>
        <w:numPr>
          <w:ilvl w:val="0"/>
          <w:numId w:val="71"/>
        </w:numPr>
        <w:tabs>
          <w:tab w:val="left" w:pos="381"/>
        </w:tabs>
        <w:ind w:hanging="241"/>
        <w:jc w:val="both"/>
        <w:rPr>
          <w:b/>
          <w:sz w:val="24"/>
        </w:rPr>
      </w:pPr>
      <w:r>
        <w:rPr>
          <w:b/>
          <w:sz w:val="24"/>
          <w:u w:val="thick"/>
        </w:rPr>
        <w:t>Financial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Accounting</w:t>
      </w:r>
    </w:p>
    <w:p w:rsidR="003E6E22" w:rsidRDefault="00E755F4">
      <w:pPr>
        <w:pStyle w:val="BodyText"/>
        <w:spacing w:before="92"/>
        <w:ind w:left="140" w:right="134"/>
        <w:jc w:val="both"/>
      </w:pPr>
      <w:hyperlink r:id="rId7">
        <w:r w:rsidR="00767050">
          <w:rPr>
            <w:u w:val="single"/>
          </w:rPr>
          <w:t>Financial</w:t>
        </w:r>
        <w:r w:rsidR="00767050">
          <w:rPr>
            <w:spacing w:val="1"/>
            <w:u w:val="single"/>
          </w:rPr>
          <w:t xml:space="preserve"> </w:t>
        </w:r>
        <w:r w:rsidR="00767050">
          <w:rPr>
            <w:u w:val="single"/>
          </w:rPr>
          <w:t>accounting</w:t>
        </w:r>
        <w:r w:rsidR="00767050">
          <w:rPr>
            <w:spacing w:val="1"/>
            <w:u w:val="single"/>
          </w:rPr>
          <w:t xml:space="preserve"> </w:t>
        </w:r>
        <w:r w:rsidR="00767050">
          <w:rPr>
            <w:u w:val="single"/>
          </w:rPr>
          <w:t>and</w:t>
        </w:r>
        <w:r w:rsidR="00767050">
          <w:rPr>
            <w:spacing w:val="1"/>
            <w:u w:val="single"/>
          </w:rPr>
          <w:t xml:space="preserve"> </w:t>
        </w:r>
        <w:r w:rsidR="00767050">
          <w:rPr>
            <w:u w:val="single"/>
          </w:rPr>
          <w:t>cost-accounting</w:t>
        </w:r>
        <w:r w:rsidR="00767050">
          <w:t xml:space="preserve"> </w:t>
        </w:r>
      </w:hyperlink>
      <w:r w:rsidR="00767050">
        <w:t>are</w:t>
      </w:r>
      <w:r w:rsidR="00767050">
        <w:rPr>
          <w:spacing w:val="1"/>
        </w:rPr>
        <w:t xml:space="preserve"> </w:t>
      </w:r>
      <w:r w:rsidR="00767050">
        <w:t>two</w:t>
      </w:r>
      <w:r w:rsidR="00767050">
        <w:rPr>
          <w:spacing w:val="1"/>
        </w:rPr>
        <w:t xml:space="preserve"> </w:t>
      </w:r>
      <w:r w:rsidR="00767050">
        <w:t>different</w:t>
      </w:r>
      <w:r w:rsidR="00767050">
        <w:rPr>
          <w:spacing w:val="1"/>
        </w:rPr>
        <w:t xml:space="preserve"> </w:t>
      </w:r>
      <w:r w:rsidR="00767050">
        <w:t>things.</w:t>
      </w:r>
      <w:r w:rsidR="00767050">
        <w:rPr>
          <w:spacing w:val="1"/>
        </w:rPr>
        <w:t xml:space="preserve"> </w:t>
      </w:r>
      <w:r w:rsidR="00767050">
        <w:t>Cost</w:t>
      </w:r>
      <w:r w:rsidR="00767050">
        <w:rPr>
          <w:spacing w:val="1"/>
        </w:rPr>
        <w:t xml:space="preserve"> </w:t>
      </w:r>
      <w:r w:rsidR="00767050">
        <w:t>accounting</w:t>
      </w:r>
      <w:r w:rsidR="00767050">
        <w:rPr>
          <w:spacing w:val="1"/>
        </w:rPr>
        <w:t xml:space="preserve"> </w:t>
      </w:r>
      <w:r w:rsidR="00767050">
        <w:t>as</w:t>
      </w:r>
      <w:r w:rsidR="00767050">
        <w:rPr>
          <w:spacing w:val="1"/>
        </w:rPr>
        <w:t xml:space="preserve"> </w:t>
      </w:r>
      <w:r w:rsidR="00767050">
        <w:t>mentioned</w:t>
      </w:r>
      <w:r w:rsidR="00767050">
        <w:rPr>
          <w:spacing w:val="1"/>
        </w:rPr>
        <w:t xml:space="preserve"> </w:t>
      </w:r>
      <w:r w:rsidR="00767050">
        <w:t>in</w:t>
      </w:r>
      <w:r w:rsidR="00767050">
        <w:rPr>
          <w:spacing w:val="1"/>
        </w:rPr>
        <w:t xml:space="preserve"> </w:t>
      </w:r>
      <w:r w:rsidR="00767050">
        <w:t>the</w:t>
      </w:r>
      <w:r w:rsidR="00767050">
        <w:rPr>
          <w:spacing w:val="1"/>
        </w:rPr>
        <w:t xml:space="preserve"> </w:t>
      </w:r>
      <w:r w:rsidR="00767050">
        <w:t>calculation</w:t>
      </w:r>
      <w:r w:rsidR="00767050">
        <w:rPr>
          <w:spacing w:val="-10"/>
        </w:rPr>
        <w:t xml:space="preserve"> </w:t>
      </w:r>
      <w:r w:rsidR="00767050">
        <w:t>and</w:t>
      </w:r>
      <w:r w:rsidR="00767050">
        <w:rPr>
          <w:spacing w:val="-9"/>
        </w:rPr>
        <w:t xml:space="preserve"> </w:t>
      </w:r>
      <w:r w:rsidR="00767050">
        <w:t>analysis</w:t>
      </w:r>
      <w:r w:rsidR="00767050">
        <w:rPr>
          <w:spacing w:val="-9"/>
        </w:rPr>
        <w:t xml:space="preserve"> </w:t>
      </w:r>
      <w:r w:rsidR="00767050">
        <w:t>of</w:t>
      </w:r>
      <w:r w:rsidR="00767050">
        <w:rPr>
          <w:spacing w:val="-9"/>
        </w:rPr>
        <w:t xml:space="preserve"> </w:t>
      </w:r>
      <w:r w:rsidR="00767050">
        <w:t>the</w:t>
      </w:r>
      <w:r w:rsidR="00767050">
        <w:rPr>
          <w:spacing w:val="-10"/>
        </w:rPr>
        <w:t xml:space="preserve"> </w:t>
      </w:r>
      <w:r w:rsidR="00767050">
        <w:t>overall</w:t>
      </w:r>
      <w:r w:rsidR="00767050">
        <w:rPr>
          <w:spacing w:val="-8"/>
        </w:rPr>
        <w:t xml:space="preserve"> </w:t>
      </w:r>
      <w:r w:rsidR="00767050">
        <w:t>cost</w:t>
      </w:r>
      <w:r w:rsidR="00767050">
        <w:rPr>
          <w:spacing w:val="-9"/>
        </w:rPr>
        <w:t xml:space="preserve"> </w:t>
      </w:r>
      <w:r w:rsidR="00767050">
        <w:t>of</w:t>
      </w:r>
      <w:r w:rsidR="00767050">
        <w:rPr>
          <w:spacing w:val="-9"/>
        </w:rPr>
        <w:t xml:space="preserve"> </w:t>
      </w:r>
      <w:r w:rsidR="00767050">
        <w:t>the</w:t>
      </w:r>
      <w:r w:rsidR="00767050">
        <w:rPr>
          <w:spacing w:val="-10"/>
        </w:rPr>
        <w:t xml:space="preserve"> </w:t>
      </w:r>
      <w:r w:rsidR="00767050">
        <w:t>business</w:t>
      </w:r>
      <w:r w:rsidR="00767050">
        <w:rPr>
          <w:spacing w:val="-8"/>
        </w:rPr>
        <w:t xml:space="preserve"> </w:t>
      </w:r>
      <w:r w:rsidR="00767050">
        <w:t>process</w:t>
      </w:r>
      <w:r w:rsidR="00767050">
        <w:rPr>
          <w:spacing w:val="-9"/>
        </w:rPr>
        <w:t xml:space="preserve"> </w:t>
      </w:r>
      <w:r w:rsidR="00767050">
        <w:t>whereas</w:t>
      </w:r>
      <w:r w:rsidR="00767050">
        <w:rPr>
          <w:spacing w:val="-8"/>
        </w:rPr>
        <w:t xml:space="preserve"> </w:t>
      </w:r>
      <w:r w:rsidR="00767050">
        <w:t>in</w:t>
      </w:r>
      <w:r w:rsidR="00767050">
        <w:rPr>
          <w:spacing w:val="-9"/>
        </w:rPr>
        <w:t xml:space="preserve"> </w:t>
      </w:r>
      <w:r w:rsidR="00767050">
        <w:t>financial</w:t>
      </w:r>
      <w:r w:rsidR="00767050">
        <w:rPr>
          <w:spacing w:val="-9"/>
        </w:rPr>
        <w:t xml:space="preserve"> </w:t>
      </w:r>
      <w:r w:rsidR="00767050">
        <w:t>accounting</w:t>
      </w:r>
      <w:r w:rsidR="00767050">
        <w:rPr>
          <w:spacing w:val="-9"/>
        </w:rPr>
        <w:t xml:space="preserve"> </w:t>
      </w:r>
      <w:r w:rsidR="00767050">
        <w:t>the</w:t>
      </w:r>
      <w:r w:rsidR="00767050">
        <w:rPr>
          <w:spacing w:val="-11"/>
        </w:rPr>
        <w:t xml:space="preserve"> </w:t>
      </w:r>
      <w:r w:rsidR="00767050">
        <w:t>calculation</w:t>
      </w:r>
      <w:r w:rsidR="00767050">
        <w:rPr>
          <w:spacing w:val="-57"/>
        </w:rPr>
        <w:t xml:space="preserve"> </w:t>
      </w:r>
      <w:r w:rsidR="00767050">
        <w:t>and analysis of the business transaction are related to expenses, inventory, assets, accountabilities, etc. Financial</w:t>
      </w:r>
      <w:r w:rsidR="00767050">
        <w:rPr>
          <w:spacing w:val="-57"/>
        </w:rPr>
        <w:t xml:space="preserve"> </w:t>
      </w:r>
      <w:r w:rsidR="00767050">
        <w:t>statements play an important role in financial accounting and they are prepared regularly at the end of every</w:t>
      </w:r>
      <w:r w:rsidR="00767050">
        <w:rPr>
          <w:spacing w:val="1"/>
        </w:rPr>
        <w:t xml:space="preserve"> </w:t>
      </w:r>
      <w:r w:rsidR="00767050">
        <w:t>financial year. Financial statements include the balance sheet of the company and total profit or loss earned by</w:t>
      </w:r>
      <w:r w:rsidR="00767050">
        <w:rPr>
          <w:spacing w:val="1"/>
        </w:rPr>
        <w:t xml:space="preserve"> </w:t>
      </w:r>
      <w:r w:rsidR="00767050">
        <w:t>the</w:t>
      </w:r>
      <w:r w:rsidR="00767050">
        <w:rPr>
          <w:spacing w:val="-1"/>
        </w:rPr>
        <w:t xml:space="preserve"> </w:t>
      </w:r>
      <w:r w:rsidR="00767050">
        <w:t>business or the company in the</w:t>
      </w:r>
      <w:r w:rsidR="00767050">
        <w:rPr>
          <w:spacing w:val="-1"/>
        </w:rPr>
        <w:t xml:space="preserve"> </w:t>
      </w:r>
      <w:r w:rsidR="00767050">
        <w:t>current financial year.</w:t>
      </w:r>
    </w:p>
    <w:p w:rsidR="003E6E22" w:rsidRDefault="003E6E22">
      <w:pPr>
        <w:pStyle w:val="BodyText"/>
        <w:spacing w:before="9"/>
        <w:rPr>
          <w:sz w:val="28"/>
        </w:rPr>
      </w:pPr>
    </w:p>
    <w:p w:rsidR="003E6E22" w:rsidRDefault="00767050">
      <w:pPr>
        <w:pStyle w:val="BodyText"/>
        <w:ind w:left="140" w:right="135"/>
        <w:jc w:val="both"/>
      </w:pPr>
      <w:r>
        <w:t>Financial accounting is very important for the financial forecasting of the organization as it gives the overall</w:t>
      </w:r>
      <w:r>
        <w:rPr>
          <w:spacing w:val="1"/>
        </w:rPr>
        <w:t xml:space="preserve"> </w:t>
      </w:r>
      <w:r>
        <w:t>financial information incurred during the current fiscal year. Financial accounting is also important in terms that</w:t>
      </w:r>
      <w:r>
        <w:rPr>
          <w:spacing w:val="-57"/>
        </w:rPr>
        <w:t xml:space="preserve"> </w:t>
      </w:r>
      <w:r>
        <w:t>it helps the management to operate effectively and to implement coordination among the business processes to</w:t>
      </w:r>
      <w:r>
        <w:rPr>
          <w:spacing w:val="1"/>
        </w:rPr>
        <w:t xml:space="preserve"> </w:t>
      </w:r>
      <w:r>
        <w:t>execute</w:t>
      </w:r>
      <w:r>
        <w:rPr>
          <w:spacing w:val="-1"/>
        </w:rPr>
        <w:t xml:space="preserve"> </w:t>
      </w:r>
      <w:r>
        <w:t>business planning.</w:t>
      </w:r>
    </w:p>
    <w:p w:rsidR="003E6E22" w:rsidRDefault="003E6E22">
      <w:pPr>
        <w:pStyle w:val="BodyText"/>
        <w:spacing w:before="1"/>
        <w:rPr>
          <w:sz w:val="29"/>
        </w:rPr>
      </w:pPr>
    </w:p>
    <w:p w:rsidR="003E6E22" w:rsidRDefault="00767050">
      <w:pPr>
        <w:pStyle w:val="ListParagraph"/>
        <w:numPr>
          <w:ilvl w:val="0"/>
          <w:numId w:val="71"/>
        </w:numPr>
        <w:tabs>
          <w:tab w:val="left" w:pos="381"/>
        </w:tabs>
        <w:ind w:hanging="241"/>
        <w:jc w:val="both"/>
        <w:rPr>
          <w:b/>
          <w:sz w:val="24"/>
        </w:rPr>
      </w:pPr>
      <w:r>
        <w:rPr>
          <w:b/>
          <w:sz w:val="24"/>
          <w:u w:val="thick"/>
        </w:rPr>
        <w:t>Budget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and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Forecast</w:t>
      </w:r>
    </w:p>
    <w:p w:rsidR="003E6E22" w:rsidRDefault="00767050">
      <w:pPr>
        <w:pStyle w:val="BodyText"/>
        <w:spacing w:before="91"/>
        <w:ind w:left="140" w:right="137"/>
        <w:jc w:val="both"/>
      </w:pPr>
      <w:r>
        <w:t>Budgeting and forecasting are also included under the scope of management accounting which comprises of</w:t>
      </w:r>
      <w:r>
        <w:rPr>
          <w:spacing w:val="1"/>
        </w:rPr>
        <w:t xml:space="preserve"> </w:t>
      </w:r>
      <w:r>
        <w:t>budget control and business forecasting trends. The budget control system is based on a financial basis and the</w:t>
      </w:r>
      <w:r>
        <w:rPr>
          <w:spacing w:val="1"/>
        </w:rPr>
        <w:t xml:space="preserve"> </w:t>
      </w:r>
      <w:r>
        <w:t>performance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business.</w:t>
      </w:r>
      <w:r>
        <w:rPr>
          <w:spacing w:val="-5"/>
        </w:rPr>
        <w:t xml:space="preserve"> </w:t>
      </w:r>
      <w:r>
        <w:t>Budget</w:t>
      </w:r>
      <w:r>
        <w:rPr>
          <w:spacing w:val="-6"/>
        </w:rPr>
        <w:t xml:space="preserve"> </w:t>
      </w:r>
      <w:r>
        <w:t>control</w:t>
      </w:r>
      <w:r>
        <w:rPr>
          <w:spacing w:val="-5"/>
        </w:rPr>
        <w:t xml:space="preserve"> </w:t>
      </w:r>
      <w:r>
        <w:t>helps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identify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analyze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reasons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weak</w:t>
      </w:r>
      <w:r>
        <w:rPr>
          <w:spacing w:val="-4"/>
        </w:rPr>
        <w:t xml:space="preserve"> </w:t>
      </w:r>
      <w:r>
        <w:t>areas</w:t>
      </w:r>
      <w:r>
        <w:rPr>
          <w:spacing w:val="-3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tend</w:t>
      </w:r>
      <w:r>
        <w:rPr>
          <w:spacing w:val="-6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slow</w:t>
      </w:r>
      <w:r>
        <w:rPr>
          <w:spacing w:val="-1"/>
        </w:rPr>
        <w:t xml:space="preserve"> </w:t>
      </w:r>
      <w:r>
        <w:t>down the</w:t>
      </w:r>
      <w:r>
        <w:rPr>
          <w:spacing w:val="-1"/>
        </w:rPr>
        <w:t xml:space="preserve"> </w:t>
      </w:r>
      <w:r>
        <w:t>coordination and degrade</w:t>
      </w:r>
      <w:r>
        <w:rPr>
          <w:spacing w:val="-1"/>
        </w:rPr>
        <w:t xml:space="preserve"> </w:t>
      </w:r>
      <w:r>
        <w:t>the business performance.</w:t>
      </w:r>
    </w:p>
    <w:p w:rsidR="003E6E22" w:rsidRDefault="003E6E22">
      <w:pPr>
        <w:pStyle w:val="BodyText"/>
        <w:spacing w:before="9"/>
        <w:rPr>
          <w:sz w:val="28"/>
        </w:rPr>
      </w:pPr>
    </w:p>
    <w:p w:rsidR="003E6E22" w:rsidRDefault="00767050">
      <w:pPr>
        <w:pStyle w:val="BodyText"/>
        <w:ind w:left="140" w:right="138"/>
        <w:jc w:val="both"/>
      </w:pPr>
      <w:r>
        <w:t>Business forecasting is one of the important functions of management accounting as it gives the vision of the</w:t>
      </w:r>
      <w:r>
        <w:rPr>
          <w:spacing w:val="1"/>
        </w:rPr>
        <w:t xml:space="preserve"> </w:t>
      </w:r>
      <w:r>
        <w:t>business</w:t>
      </w:r>
      <w:r>
        <w:rPr>
          <w:spacing w:val="-3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the stakeholder’s</w:t>
      </w:r>
      <w:r>
        <w:rPr>
          <w:spacing w:val="-1"/>
        </w:rPr>
        <w:t xml:space="preserve"> </w:t>
      </w:r>
      <w:r>
        <w:t>point</w:t>
      </w:r>
      <w:r>
        <w:rPr>
          <w:spacing w:val="-1"/>
        </w:rPr>
        <w:t xml:space="preserve"> </w:t>
      </w:r>
      <w:r>
        <w:t>of view.</w:t>
      </w:r>
      <w:r>
        <w:rPr>
          <w:spacing w:val="-1"/>
        </w:rPr>
        <w:t xml:space="preserve"> </w:t>
      </w:r>
      <w:r>
        <w:t>Business</w:t>
      </w:r>
      <w:r>
        <w:rPr>
          <w:spacing w:val="-2"/>
        </w:rPr>
        <w:t xml:space="preserve"> </w:t>
      </w:r>
      <w:r>
        <w:t>budget</w:t>
      </w:r>
      <w:r>
        <w:rPr>
          <w:spacing w:val="-1"/>
        </w:rPr>
        <w:t xml:space="preserve"> </w:t>
      </w:r>
      <w:r>
        <w:t>and forecasting</w:t>
      </w:r>
      <w:r>
        <w:rPr>
          <w:spacing w:val="-1"/>
        </w:rPr>
        <w:t xml:space="preserve"> </w:t>
      </w:r>
      <w:r>
        <w:t>define</w:t>
      </w:r>
      <w:r>
        <w:rPr>
          <w:spacing w:val="-3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goals</w:t>
      </w:r>
      <w:r>
        <w:rPr>
          <w:spacing w:val="-1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future</w:t>
      </w:r>
      <w:r>
        <w:rPr>
          <w:spacing w:val="-2"/>
        </w:rPr>
        <w:t xml:space="preserve"> </w:t>
      </w:r>
      <w:r>
        <w:t>plans</w:t>
      </w:r>
    </w:p>
    <w:p w:rsidR="003E6E22" w:rsidRDefault="003E6E22">
      <w:pPr>
        <w:jc w:val="both"/>
        <w:sectPr w:rsidR="003E6E22">
          <w:headerReference w:type="default" r:id="rId8"/>
          <w:footerReference w:type="default" r:id="rId9"/>
          <w:pgSz w:w="11920" w:h="16850"/>
          <w:pgMar w:top="1060" w:right="400" w:bottom="900" w:left="440" w:header="850" w:footer="706" w:gutter="0"/>
          <w:pgNumType w:start="2"/>
          <w:cols w:space="720"/>
        </w:sectPr>
      </w:pPr>
    </w:p>
    <w:p w:rsidR="003E6E22" w:rsidRDefault="003E6E22">
      <w:pPr>
        <w:pStyle w:val="BodyText"/>
        <w:spacing w:before="2"/>
        <w:rPr>
          <w:sz w:val="22"/>
        </w:rPr>
      </w:pPr>
    </w:p>
    <w:p w:rsidR="003E6E22" w:rsidRDefault="00767050">
      <w:pPr>
        <w:pStyle w:val="BodyText"/>
        <w:spacing w:before="90"/>
        <w:ind w:left="140" w:right="144"/>
        <w:jc w:val="both"/>
      </w:pP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business</w:t>
      </w:r>
      <w:r>
        <w:rPr>
          <w:spacing w:val="-2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possible</w:t>
      </w:r>
      <w:r>
        <w:rPr>
          <w:spacing w:val="-7"/>
        </w:rPr>
        <w:t xml:space="preserve"> </w:t>
      </w:r>
      <w:r>
        <w:t>set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outcomes</w:t>
      </w:r>
      <w:r>
        <w:rPr>
          <w:spacing w:val="-5"/>
        </w:rPr>
        <w:t xml:space="preserve"> </w:t>
      </w:r>
      <w:r>
        <w:t>due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actions</w:t>
      </w:r>
      <w:r>
        <w:rPr>
          <w:spacing w:val="-5"/>
        </w:rPr>
        <w:t xml:space="preserve"> </w:t>
      </w:r>
      <w:r>
        <w:t>performed</w:t>
      </w:r>
      <w:r>
        <w:rPr>
          <w:spacing w:val="-5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helps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prepare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business</w:t>
      </w:r>
      <w:r>
        <w:rPr>
          <w:spacing w:val="-57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any circumstances.</w:t>
      </w:r>
    </w:p>
    <w:p w:rsidR="003E6E22" w:rsidRDefault="003E6E22">
      <w:pPr>
        <w:pStyle w:val="BodyText"/>
        <w:rPr>
          <w:sz w:val="29"/>
        </w:rPr>
      </w:pPr>
    </w:p>
    <w:p w:rsidR="003E6E22" w:rsidRDefault="00767050">
      <w:pPr>
        <w:pStyle w:val="ListParagraph"/>
        <w:numPr>
          <w:ilvl w:val="0"/>
          <w:numId w:val="71"/>
        </w:numPr>
        <w:tabs>
          <w:tab w:val="left" w:pos="381"/>
        </w:tabs>
        <w:ind w:hanging="241"/>
        <w:jc w:val="both"/>
        <w:rPr>
          <w:b/>
          <w:sz w:val="24"/>
        </w:rPr>
      </w:pPr>
      <w:r>
        <w:rPr>
          <w:b/>
          <w:sz w:val="24"/>
          <w:u w:val="thick"/>
        </w:rPr>
        <w:t>Interpretation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of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Data</w:t>
      </w:r>
    </w:p>
    <w:p w:rsidR="003E6E22" w:rsidRDefault="00767050">
      <w:pPr>
        <w:pStyle w:val="BodyText"/>
        <w:spacing w:before="91"/>
        <w:ind w:left="140" w:right="135"/>
        <w:jc w:val="both"/>
      </w:pPr>
      <w:r>
        <w:t>The interpretation of data is defined as the translation of business data into facts and figures which can be easily</w:t>
      </w:r>
      <w:r>
        <w:rPr>
          <w:spacing w:val="-57"/>
        </w:rPr>
        <w:t xml:space="preserve"> </w:t>
      </w:r>
      <w:r>
        <w:t>understood by the business management. The work interpretation is as important as financial statements for the</w:t>
      </w:r>
      <w:r>
        <w:rPr>
          <w:spacing w:val="1"/>
        </w:rPr>
        <w:t xml:space="preserve"> </w:t>
      </w:r>
      <w:r>
        <w:t>business as it helps to avoid any wrong conclusion about the business data. If the data is not understood and</w:t>
      </w:r>
      <w:r>
        <w:rPr>
          <w:spacing w:val="1"/>
        </w:rPr>
        <w:t xml:space="preserve"> </w:t>
      </w:r>
      <w:r>
        <w:t>interpreted</w:t>
      </w:r>
      <w:r>
        <w:rPr>
          <w:spacing w:val="-7"/>
        </w:rPr>
        <w:t xml:space="preserve"> </w:t>
      </w:r>
      <w:r>
        <w:t>correctly</w:t>
      </w:r>
      <w:r>
        <w:rPr>
          <w:spacing w:val="-8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can</w:t>
      </w:r>
      <w:r>
        <w:rPr>
          <w:spacing w:val="-8"/>
        </w:rPr>
        <w:t xml:space="preserve"> </w:t>
      </w:r>
      <w:r>
        <w:t>lead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disaster</w:t>
      </w:r>
      <w:r>
        <w:rPr>
          <w:spacing w:val="-9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business</w:t>
      </w:r>
      <w:r>
        <w:rPr>
          <w:spacing w:val="-7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market.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data</w:t>
      </w:r>
      <w:r>
        <w:rPr>
          <w:spacing w:val="-9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current</w:t>
      </w:r>
      <w:r>
        <w:rPr>
          <w:spacing w:val="-5"/>
        </w:rPr>
        <w:t xml:space="preserve"> </w:t>
      </w:r>
      <w:r>
        <w:t>year</w:t>
      </w:r>
      <w:r>
        <w:rPr>
          <w:spacing w:val="-9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interpreted</w:t>
      </w:r>
      <w:r>
        <w:rPr>
          <w:spacing w:val="-58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also compared with the</w:t>
      </w:r>
      <w:r>
        <w:rPr>
          <w:spacing w:val="-1"/>
        </w:rPr>
        <w:t xml:space="preserve"> </w:t>
      </w:r>
      <w:r>
        <w:t>previous data</w:t>
      </w:r>
      <w:r>
        <w:rPr>
          <w:spacing w:val="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understanding the</w:t>
      </w:r>
      <w:r>
        <w:rPr>
          <w:spacing w:val="-1"/>
        </w:rPr>
        <w:t xml:space="preserve"> </w:t>
      </w:r>
      <w:r>
        <w:t>growth of the</w:t>
      </w:r>
      <w:r>
        <w:rPr>
          <w:spacing w:val="-1"/>
        </w:rPr>
        <w:t xml:space="preserve"> </w:t>
      </w:r>
      <w:r>
        <w:t>business.</w:t>
      </w:r>
    </w:p>
    <w:p w:rsidR="003E6E22" w:rsidRDefault="003E6E22">
      <w:pPr>
        <w:pStyle w:val="BodyText"/>
        <w:spacing w:before="10"/>
        <w:rPr>
          <w:sz w:val="28"/>
        </w:rPr>
      </w:pPr>
    </w:p>
    <w:p w:rsidR="003E6E22" w:rsidRDefault="00767050">
      <w:pPr>
        <w:pStyle w:val="ListParagraph"/>
        <w:numPr>
          <w:ilvl w:val="0"/>
          <w:numId w:val="71"/>
        </w:numPr>
        <w:tabs>
          <w:tab w:val="left" w:pos="381"/>
        </w:tabs>
        <w:ind w:hanging="241"/>
        <w:jc w:val="both"/>
        <w:rPr>
          <w:b/>
          <w:sz w:val="24"/>
        </w:rPr>
      </w:pPr>
      <w:r>
        <w:rPr>
          <w:b/>
          <w:sz w:val="24"/>
          <w:u w:val="thick"/>
        </w:rPr>
        <w:t>Financial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Management</w:t>
      </w:r>
    </w:p>
    <w:p w:rsidR="003E6E22" w:rsidRDefault="00767050">
      <w:pPr>
        <w:pStyle w:val="BodyText"/>
        <w:spacing w:before="94"/>
        <w:ind w:left="140" w:right="138"/>
        <w:jc w:val="both"/>
      </w:pPr>
      <w:r>
        <w:t>Financial management is the management and planning of the financial resources of the business. Raising funds</w:t>
      </w:r>
      <w:r>
        <w:rPr>
          <w:spacing w:val="-57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using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funds</w:t>
      </w:r>
      <w:r>
        <w:rPr>
          <w:spacing w:val="-4"/>
        </w:rPr>
        <w:t xml:space="preserve"> </w:t>
      </w:r>
      <w:r>
        <w:t>wisely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very</w:t>
      </w:r>
      <w:r>
        <w:rPr>
          <w:spacing w:val="-5"/>
        </w:rPr>
        <w:t xml:space="preserve"> </w:t>
      </w:r>
      <w:r>
        <w:t>important</w:t>
      </w:r>
      <w:r>
        <w:rPr>
          <w:spacing w:val="-6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effective</w:t>
      </w:r>
      <w:r>
        <w:rPr>
          <w:spacing w:val="-5"/>
        </w:rPr>
        <w:t xml:space="preserve"> </w:t>
      </w:r>
      <w:r>
        <w:t>financial</w:t>
      </w:r>
      <w:r>
        <w:rPr>
          <w:spacing w:val="-3"/>
        </w:rPr>
        <w:t xml:space="preserve"> </w:t>
      </w:r>
      <w:r>
        <w:t>management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business.</w:t>
      </w:r>
      <w:r>
        <w:rPr>
          <w:spacing w:val="-4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objective</w:t>
      </w:r>
      <w:r>
        <w:rPr>
          <w:spacing w:val="-5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considering financial management as scope management accounting is to maximize the business profit by using</w:t>
      </w:r>
      <w:r>
        <w:rPr>
          <w:spacing w:val="-5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fund</w:t>
      </w:r>
      <w:r>
        <w:rPr>
          <w:spacing w:val="-7"/>
        </w:rPr>
        <w:t xml:space="preserve"> </w:t>
      </w:r>
      <w:r>
        <w:t>efficiently.</w:t>
      </w:r>
      <w:r>
        <w:rPr>
          <w:spacing w:val="-4"/>
        </w:rPr>
        <w:t xml:space="preserve"> </w:t>
      </w:r>
      <w:r>
        <w:t>Finance</w:t>
      </w:r>
      <w:r>
        <w:rPr>
          <w:spacing w:val="-7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finance</w:t>
      </w:r>
      <w:r>
        <w:rPr>
          <w:spacing w:val="-7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most</w:t>
      </w:r>
      <w:r>
        <w:rPr>
          <w:spacing w:val="-5"/>
        </w:rPr>
        <w:t xml:space="preserve"> </w:t>
      </w:r>
      <w:r>
        <w:t>important</w:t>
      </w:r>
      <w:r>
        <w:rPr>
          <w:spacing w:val="-6"/>
        </w:rPr>
        <w:t xml:space="preserve"> </w:t>
      </w:r>
      <w:r>
        <w:t>aspect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any</w:t>
      </w:r>
      <w:r>
        <w:rPr>
          <w:spacing w:val="-6"/>
        </w:rPr>
        <w:t xml:space="preserve"> </w:t>
      </w:r>
      <w:r>
        <w:t>business</w:t>
      </w:r>
      <w:r>
        <w:rPr>
          <w:spacing w:val="-6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flows</w:t>
      </w:r>
      <w:r>
        <w:rPr>
          <w:spacing w:val="-6"/>
        </w:rPr>
        <w:t xml:space="preserve"> </w:t>
      </w:r>
      <w:r>
        <w:t>like</w:t>
      </w:r>
      <w:r>
        <w:rPr>
          <w:spacing w:val="-7"/>
        </w:rPr>
        <w:t xml:space="preserve"> </w:t>
      </w:r>
      <w:r>
        <w:t>blood</w:t>
      </w:r>
      <w:r>
        <w:rPr>
          <w:spacing w:val="-58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without efficient financial management,</w:t>
      </w:r>
      <w:r>
        <w:rPr>
          <w:spacing w:val="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business cannot run.</w:t>
      </w:r>
    </w:p>
    <w:p w:rsidR="003E6E22" w:rsidRDefault="003E6E22">
      <w:pPr>
        <w:pStyle w:val="BodyText"/>
        <w:spacing w:before="9"/>
        <w:rPr>
          <w:sz w:val="28"/>
        </w:rPr>
      </w:pPr>
    </w:p>
    <w:p w:rsidR="003E6E22" w:rsidRDefault="00767050">
      <w:pPr>
        <w:pStyle w:val="ListParagraph"/>
        <w:numPr>
          <w:ilvl w:val="0"/>
          <w:numId w:val="71"/>
        </w:numPr>
        <w:tabs>
          <w:tab w:val="left" w:pos="381"/>
        </w:tabs>
        <w:ind w:hanging="241"/>
        <w:jc w:val="both"/>
        <w:rPr>
          <w:b/>
          <w:sz w:val="24"/>
        </w:rPr>
      </w:pPr>
      <w:r>
        <w:rPr>
          <w:b/>
          <w:sz w:val="24"/>
          <w:u w:val="thick"/>
        </w:rPr>
        <w:t>Reporting/Management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z w:val="24"/>
          <w:u w:val="thick"/>
        </w:rPr>
        <w:t>Reporting</w:t>
      </w:r>
    </w:p>
    <w:p w:rsidR="003E6E22" w:rsidRDefault="00767050">
      <w:pPr>
        <w:pStyle w:val="BodyText"/>
        <w:spacing w:before="92"/>
        <w:ind w:left="140" w:right="142"/>
        <w:jc w:val="both"/>
      </w:pPr>
      <w:r>
        <w:t>Reporting is</w:t>
      </w:r>
      <w:r>
        <w:rPr>
          <w:spacing w:val="1"/>
        </w:rPr>
        <w:t xml:space="preserve"> </w:t>
      </w:r>
      <w:r>
        <w:t>crucial for</w:t>
      </w:r>
      <w:r>
        <w:rPr>
          <w:spacing w:val="1"/>
        </w:rPr>
        <w:t xml:space="preserve"> </w:t>
      </w:r>
      <w:r>
        <w:t>any business management. Fetching reports timely is</w:t>
      </w:r>
      <w:r>
        <w:rPr>
          <w:spacing w:val="1"/>
        </w:rPr>
        <w:t xml:space="preserve"> </w:t>
      </w:r>
      <w:r>
        <w:t>extremely important to the</w:t>
      </w:r>
      <w:r>
        <w:rPr>
          <w:spacing w:val="1"/>
        </w:rPr>
        <w:t xml:space="preserve"> </w:t>
      </w:r>
      <w:r>
        <w:t>management of business growth and resources. The timely report helps the management in effective decision</w:t>
      </w:r>
      <w:r>
        <w:rPr>
          <w:spacing w:val="1"/>
        </w:rPr>
        <w:t xml:space="preserve"> </w:t>
      </w:r>
      <w:r>
        <w:t>making and keeps the management ware of the operations going on. The data and reports are present to the</w:t>
      </w:r>
      <w:r>
        <w:rPr>
          <w:spacing w:val="1"/>
        </w:rPr>
        <w:t xml:space="preserve"> </w:t>
      </w:r>
      <w:r>
        <w:t>management</w:t>
      </w:r>
      <w:r>
        <w:rPr>
          <w:spacing w:val="-1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form of</w:t>
      </w:r>
      <w:r>
        <w:rPr>
          <w:spacing w:val="-2"/>
        </w:rPr>
        <w:t xml:space="preserve"> </w:t>
      </w:r>
      <w:r>
        <w:t>graphs, charts, and presentations which</w:t>
      </w:r>
      <w:r>
        <w:rPr>
          <w:spacing w:val="-1"/>
        </w:rPr>
        <w:t xml:space="preserve"> </w:t>
      </w:r>
      <w:r>
        <w:t>are easy</w:t>
      </w:r>
      <w:r>
        <w:rPr>
          <w:spacing w:val="2"/>
        </w:rPr>
        <w:t xml:space="preserve"> </w:t>
      </w:r>
      <w:r>
        <w:t>to understand.</w:t>
      </w:r>
    </w:p>
    <w:p w:rsidR="003E6E22" w:rsidRDefault="003E6E22">
      <w:pPr>
        <w:pStyle w:val="BodyText"/>
        <w:spacing w:before="9"/>
        <w:rPr>
          <w:sz w:val="28"/>
        </w:rPr>
      </w:pPr>
    </w:p>
    <w:p w:rsidR="003E6E22" w:rsidRDefault="00767050">
      <w:pPr>
        <w:pStyle w:val="BodyText"/>
        <w:ind w:left="140" w:right="137"/>
        <w:jc w:val="both"/>
      </w:pPr>
      <w:r>
        <w:t>The reports are fetched weekly, monthly, quarterly and yearly as per the business requirement and these reports</w:t>
      </w:r>
      <w:r>
        <w:rPr>
          <w:spacing w:val="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extremely helpful while</w:t>
      </w:r>
      <w:r>
        <w:rPr>
          <w:spacing w:val="-1"/>
        </w:rPr>
        <w:t xml:space="preserve"> </w:t>
      </w:r>
      <w:r>
        <w:t>reviewing the</w:t>
      </w:r>
      <w:r>
        <w:rPr>
          <w:spacing w:val="-1"/>
        </w:rPr>
        <w:t xml:space="preserve"> </w:t>
      </w:r>
      <w:r>
        <w:t>business data.</w:t>
      </w:r>
    </w:p>
    <w:p w:rsidR="003E6E22" w:rsidRDefault="003E6E22">
      <w:pPr>
        <w:pStyle w:val="BodyText"/>
        <w:rPr>
          <w:sz w:val="29"/>
        </w:rPr>
      </w:pPr>
    </w:p>
    <w:p w:rsidR="003E6E22" w:rsidRDefault="00767050">
      <w:pPr>
        <w:pStyle w:val="ListParagraph"/>
        <w:numPr>
          <w:ilvl w:val="0"/>
          <w:numId w:val="71"/>
        </w:numPr>
        <w:tabs>
          <w:tab w:val="left" w:pos="381"/>
        </w:tabs>
        <w:ind w:hanging="241"/>
        <w:jc w:val="both"/>
        <w:rPr>
          <w:b/>
          <w:sz w:val="24"/>
        </w:rPr>
      </w:pPr>
      <w:r>
        <w:rPr>
          <w:b/>
          <w:sz w:val="24"/>
          <w:u w:val="thick"/>
        </w:rPr>
        <w:t>Inflation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Accounting</w:t>
      </w:r>
    </w:p>
    <w:p w:rsidR="003E6E22" w:rsidRDefault="00767050">
      <w:pPr>
        <w:pStyle w:val="BodyText"/>
        <w:spacing w:before="92"/>
        <w:ind w:left="140" w:right="137"/>
        <w:jc w:val="both"/>
      </w:pPr>
      <w:r>
        <w:t>Inflation</w:t>
      </w:r>
      <w:r>
        <w:rPr>
          <w:spacing w:val="-5"/>
        </w:rPr>
        <w:t xml:space="preserve"> </w:t>
      </w:r>
      <w:r>
        <w:t>analysis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very</w:t>
      </w:r>
      <w:r>
        <w:rPr>
          <w:spacing w:val="-7"/>
        </w:rPr>
        <w:t xml:space="preserve"> </w:t>
      </w:r>
      <w:r>
        <w:t>important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business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defined</w:t>
      </w:r>
      <w:r>
        <w:rPr>
          <w:spacing w:val="-5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rapid</w:t>
      </w:r>
      <w:r>
        <w:rPr>
          <w:spacing w:val="-6"/>
        </w:rPr>
        <w:t xml:space="preserve"> </w:t>
      </w:r>
      <w:r>
        <w:t>change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financial</w:t>
      </w:r>
      <w:r>
        <w:rPr>
          <w:spacing w:val="-5"/>
        </w:rPr>
        <w:t xml:space="preserve"> </w:t>
      </w:r>
      <w:r>
        <w:t>results</w:t>
      </w:r>
      <w:r>
        <w:rPr>
          <w:spacing w:val="-4"/>
        </w:rPr>
        <w:t xml:space="preserve"> </w:t>
      </w:r>
      <w:r>
        <w:t>during</w:t>
      </w:r>
      <w:r>
        <w:rPr>
          <w:spacing w:val="-58"/>
        </w:rPr>
        <w:t xml:space="preserve"> </w:t>
      </w:r>
      <w:r>
        <w:t>the changes in the market prices. Inflation accounting constitutes inflation analysis tools which help to identify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causes which result in</w:t>
      </w:r>
      <w:r>
        <w:rPr>
          <w:spacing w:val="-1"/>
        </w:rPr>
        <w:t xml:space="preserve"> </w:t>
      </w:r>
      <w:r>
        <w:t>inflation and helps to eradicate</w:t>
      </w:r>
      <w:r>
        <w:rPr>
          <w:spacing w:val="-1"/>
        </w:rPr>
        <w:t xml:space="preserve"> </w:t>
      </w:r>
      <w:r>
        <w:t>them for</w:t>
      </w:r>
      <w:r>
        <w:rPr>
          <w:spacing w:val="-1"/>
        </w:rPr>
        <w:t xml:space="preserve"> </w:t>
      </w:r>
      <w:r>
        <w:t>better performance.</w:t>
      </w:r>
    </w:p>
    <w:p w:rsidR="003E6E22" w:rsidRDefault="003E6E22">
      <w:pPr>
        <w:pStyle w:val="BodyText"/>
        <w:spacing w:before="9"/>
        <w:rPr>
          <w:sz w:val="28"/>
        </w:rPr>
      </w:pPr>
    </w:p>
    <w:p w:rsidR="003E6E22" w:rsidRDefault="00767050">
      <w:pPr>
        <w:pStyle w:val="ListParagraph"/>
        <w:numPr>
          <w:ilvl w:val="0"/>
          <w:numId w:val="71"/>
        </w:numPr>
        <w:tabs>
          <w:tab w:val="left" w:pos="381"/>
        </w:tabs>
        <w:ind w:hanging="241"/>
        <w:jc w:val="both"/>
        <w:rPr>
          <w:b/>
          <w:sz w:val="24"/>
        </w:rPr>
      </w:pPr>
      <w:r>
        <w:rPr>
          <w:b/>
          <w:sz w:val="24"/>
          <w:u w:val="thick"/>
        </w:rPr>
        <w:t>Financial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Statement</w:t>
      </w:r>
      <w:r>
        <w:rPr>
          <w:b/>
          <w:spacing w:val="-5"/>
          <w:sz w:val="24"/>
          <w:u w:val="thick"/>
        </w:rPr>
        <w:t xml:space="preserve"> </w:t>
      </w:r>
      <w:r>
        <w:rPr>
          <w:b/>
          <w:sz w:val="24"/>
          <w:u w:val="thick"/>
        </w:rPr>
        <w:t>Analysis</w:t>
      </w:r>
    </w:p>
    <w:p w:rsidR="003E6E22" w:rsidRDefault="00767050">
      <w:pPr>
        <w:pStyle w:val="BodyText"/>
        <w:spacing w:before="94"/>
        <w:ind w:left="140" w:right="144"/>
        <w:jc w:val="both"/>
      </w:pPr>
      <w:r>
        <w:t>As already mentioned in the financial accounting that the financial statements are prepared at the end of every</w:t>
      </w:r>
      <w:r>
        <w:rPr>
          <w:spacing w:val="1"/>
        </w:rPr>
        <w:t xml:space="preserve"> </w:t>
      </w:r>
      <w:r>
        <w:t>financial year to study and analyze the financial growth of the business. The financial statements give insights</w:t>
      </w:r>
      <w:r>
        <w:rPr>
          <w:spacing w:val="1"/>
        </w:rPr>
        <w:t xml:space="preserve"> </w:t>
      </w:r>
      <w:r>
        <w:t>into the business and help the business to grow by interpretations and conclusions drawn from the financial</w:t>
      </w:r>
      <w:r>
        <w:rPr>
          <w:spacing w:val="1"/>
        </w:rPr>
        <w:t xml:space="preserve"> </w:t>
      </w:r>
      <w:r>
        <w:t>statements.</w:t>
      </w:r>
    </w:p>
    <w:p w:rsidR="003E6E22" w:rsidRDefault="003E6E22">
      <w:pPr>
        <w:pStyle w:val="BodyText"/>
        <w:spacing w:before="9"/>
        <w:rPr>
          <w:sz w:val="28"/>
        </w:rPr>
      </w:pPr>
    </w:p>
    <w:p w:rsidR="003E6E22" w:rsidRDefault="00767050">
      <w:pPr>
        <w:pStyle w:val="BodyText"/>
        <w:ind w:left="140" w:right="140"/>
        <w:jc w:val="both"/>
      </w:pPr>
      <w:r>
        <w:t>Thus it can be concluded that the scope management accounting analyses the business data and interprets it</w:t>
      </w:r>
      <w:r>
        <w:rPr>
          <w:spacing w:val="1"/>
        </w:rPr>
        <w:t xml:space="preserve"> </w:t>
      </w:r>
      <w:r>
        <w:t>effectively into understandable form effective business planning and decision making so that the profit can be</w:t>
      </w:r>
      <w:r>
        <w:rPr>
          <w:spacing w:val="1"/>
        </w:rPr>
        <w:t xml:space="preserve"> </w:t>
      </w:r>
      <w:r>
        <w:t>maximized</w:t>
      </w:r>
      <w:r>
        <w:rPr>
          <w:spacing w:val="-1"/>
        </w:rPr>
        <w:t xml:space="preserve"> </w:t>
      </w:r>
      <w:r>
        <w:t>and resources</w:t>
      </w:r>
      <w:r>
        <w:rPr>
          <w:spacing w:val="2"/>
        </w:rPr>
        <w:t xml:space="preserve"> </w:t>
      </w:r>
      <w:r>
        <w:t>can be</w:t>
      </w:r>
      <w:r>
        <w:rPr>
          <w:spacing w:val="-1"/>
        </w:rPr>
        <w:t xml:space="preserve"> </w:t>
      </w:r>
      <w:r>
        <w:t>fully utilized.</w:t>
      </w:r>
    </w:p>
    <w:p w:rsidR="003E6E22" w:rsidRDefault="003E6E22">
      <w:pPr>
        <w:jc w:val="both"/>
        <w:sectPr w:rsidR="003E6E22">
          <w:pgSz w:w="11920" w:h="16850"/>
          <w:pgMar w:top="1060" w:right="400" w:bottom="900" w:left="440" w:header="850" w:footer="706" w:gutter="0"/>
          <w:cols w:space="720"/>
        </w:sectPr>
      </w:pPr>
    </w:p>
    <w:p w:rsidR="003E6E22" w:rsidRDefault="003E6E22">
      <w:pPr>
        <w:pStyle w:val="BodyText"/>
        <w:spacing w:before="3"/>
        <w:rPr>
          <w:sz w:val="21"/>
        </w:rPr>
      </w:pPr>
    </w:p>
    <w:p w:rsidR="003E6E22" w:rsidRDefault="00767050">
      <w:pPr>
        <w:pStyle w:val="ListParagraph"/>
        <w:numPr>
          <w:ilvl w:val="1"/>
          <w:numId w:val="71"/>
        </w:numPr>
        <w:tabs>
          <w:tab w:val="left" w:pos="861"/>
          <w:tab w:val="left" w:pos="862"/>
        </w:tabs>
        <w:spacing w:before="101"/>
        <w:ind w:hanging="362"/>
        <w:rPr>
          <w:b/>
          <w:sz w:val="28"/>
        </w:rPr>
      </w:pPr>
      <w:r>
        <w:rPr>
          <w:b/>
          <w:color w:val="0C0000"/>
          <w:sz w:val="28"/>
          <w:u w:val="thick" w:color="0C0000"/>
        </w:rPr>
        <w:t>Functions</w:t>
      </w:r>
      <w:r>
        <w:rPr>
          <w:b/>
          <w:color w:val="0C0000"/>
          <w:spacing w:val="-5"/>
          <w:sz w:val="28"/>
          <w:u w:val="thick" w:color="0C0000"/>
        </w:rPr>
        <w:t xml:space="preserve"> </w:t>
      </w:r>
      <w:r>
        <w:rPr>
          <w:b/>
          <w:color w:val="0C0000"/>
          <w:sz w:val="28"/>
          <w:u w:val="thick" w:color="0C0000"/>
        </w:rPr>
        <w:t>of</w:t>
      </w:r>
      <w:r>
        <w:rPr>
          <w:b/>
          <w:color w:val="0C0000"/>
          <w:spacing w:val="-4"/>
          <w:sz w:val="28"/>
          <w:u w:val="thick" w:color="0C0000"/>
        </w:rPr>
        <w:t xml:space="preserve"> </w:t>
      </w:r>
      <w:r>
        <w:rPr>
          <w:b/>
          <w:color w:val="0C0000"/>
          <w:sz w:val="28"/>
          <w:u w:val="thick" w:color="0C0000"/>
        </w:rPr>
        <w:t>Management</w:t>
      </w:r>
      <w:r>
        <w:rPr>
          <w:b/>
          <w:color w:val="0C0000"/>
          <w:spacing w:val="-2"/>
          <w:sz w:val="28"/>
          <w:u w:val="thick" w:color="0C0000"/>
        </w:rPr>
        <w:t xml:space="preserve"> </w:t>
      </w:r>
      <w:r>
        <w:rPr>
          <w:b/>
          <w:color w:val="0C0000"/>
          <w:sz w:val="28"/>
          <w:u w:val="thick" w:color="0C0000"/>
        </w:rPr>
        <w:t>Accounting</w:t>
      </w:r>
    </w:p>
    <w:p w:rsidR="003E6E22" w:rsidRDefault="003E6E22">
      <w:pPr>
        <w:pStyle w:val="BodyText"/>
        <w:spacing w:before="4"/>
        <w:rPr>
          <w:b/>
          <w:sz w:val="20"/>
        </w:rPr>
      </w:pPr>
    </w:p>
    <w:p w:rsidR="003E6E22" w:rsidRDefault="00767050">
      <w:pPr>
        <w:pStyle w:val="Heading3"/>
        <w:numPr>
          <w:ilvl w:val="0"/>
          <w:numId w:val="70"/>
        </w:numPr>
        <w:tabs>
          <w:tab w:val="left" w:pos="381"/>
        </w:tabs>
        <w:spacing w:before="90"/>
        <w:ind w:hanging="241"/>
        <w:jc w:val="both"/>
        <w:rPr>
          <w:color w:val="0C0000"/>
        </w:rPr>
      </w:pPr>
      <w:r>
        <w:t>Planning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Accounting</w:t>
      </w:r>
      <w:r>
        <w:rPr>
          <w:spacing w:val="-2"/>
        </w:rPr>
        <w:t xml:space="preserve"> </w:t>
      </w:r>
      <w:r>
        <w:t>Function</w:t>
      </w:r>
    </w:p>
    <w:p w:rsidR="003E6E22" w:rsidRDefault="00767050">
      <w:pPr>
        <w:pStyle w:val="BodyText"/>
        <w:spacing w:before="21"/>
        <w:ind w:left="140" w:right="140"/>
        <w:jc w:val="both"/>
      </w:pPr>
      <w:r>
        <w:t>An accounting system is maintained in an organization which should cover standards of costs, sales forecast,</w:t>
      </w:r>
      <w:r>
        <w:rPr>
          <w:spacing w:val="1"/>
        </w:rPr>
        <w:t xml:space="preserve"> </w:t>
      </w:r>
      <w:r>
        <w:t xml:space="preserve">production planning, profit planning, allocation of resources, </w:t>
      </w:r>
      <w:hyperlink r:id="rId10">
        <w:r>
          <w:t xml:space="preserve">capital budgeting </w:t>
        </w:r>
      </w:hyperlink>
      <w:r>
        <w:t>and short term and long term</w:t>
      </w:r>
      <w:r>
        <w:rPr>
          <w:spacing w:val="1"/>
        </w:rPr>
        <w:t xml:space="preserve"> </w:t>
      </w:r>
      <w:r>
        <w:t>financial</w:t>
      </w:r>
      <w:r>
        <w:rPr>
          <w:spacing w:val="-1"/>
        </w:rPr>
        <w:t xml:space="preserve"> </w:t>
      </w:r>
      <w:r>
        <w:t>planning. Moreover,</w:t>
      </w:r>
      <w:r>
        <w:rPr>
          <w:spacing w:val="-1"/>
        </w:rPr>
        <w:t xml:space="preserve"> </w:t>
      </w:r>
      <w:r>
        <w:t>he</w:t>
      </w:r>
      <w:r>
        <w:rPr>
          <w:spacing w:val="-2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to prepare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necessary</w:t>
      </w:r>
      <w:r>
        <w:rPr>
          <w:spacing w:val="-1"/>
        </w:rPr>
        <w:t xml:space="preserve"> </w:t>
      </w:r>
      <w:r>
        <w:t>procedures to</w:t>
      </w:r>
      <w:r>
        <w:rPr>
          <w:spacing w:val="-1"/>
        </w:rPr>
        <w:t xml:space="preserve"> </w:t>
      </w:r>
      <w:r>
        <w:t>implement the</w:t>
      </w:r>
      <w:r>
        <w:rPr>
          <w:spacing w:val="-1"/>
        </w:rPr>
        <w:t xml:space="preserve"> </w:t>
      </w:r>
      <w:r>
        <w:t>plan</w:t>
      </w:r>
      <w:r>
        <w:rPr>
          <w:spacing w:val="-1"/>
        </w:rPr>
        <w:t xml:space="preserve"> </w:t>
      </w:r>
      <w:r>
        <w:t>effectively.</w:t>
      </w:r>
    </w:p>
    <w:p w:rsidR="003E6E22" w:rsidRDefault="00767050">
      <w:pPr>
        <w:pStyle w:val="Heading3"/>
        <w:numPr>
          <w:ilvl w:val="0"/>
          <w:numId w:val="70"/>
        </w:numPr>
        <w:tabs>
          <w:tab w:val="left" w:pos="381"/>
        </w:tabs>
        <w:ind w:hanging="241"/>
        <w:jc w:val="both"/>
      </w:pPr>
      <w:r>
        <w:t>Controlling</w:t>
      </w:r>
    </w:p>
    <w:p w:rsidR="003E6E22" w:rsidRDefault="00767050">
      <w:pPr>
        <w:pStyle w:val="BodyText"/>
        <w:spacing w:before="22"/>
        <w:ind w:left="140" w:right="142"/>
        <w:jc w:val="both"/>
      </w:pPr>
      <w:r>
        <w:t>The management accountant has to measure the actual performance and compare with standard. Based on this</w:t>
      </w:r>
      <w:r>
        <w:rPr>
          <w:spacing w:val="1"/>
        </w:rPr>
        <w:t xml:space="preserve"> </w:t>
      </w:r>
      <w:r>
        <w:t>comparison, he has to find the differences and interpret the results of operation and submit the same to all levels</w:t>
      </w:r>
      <w:r>
        <w:rPr>
          <w:spacing w:val="-57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management. This is done</w:t>
      </w:r>
      <w:r>
        <w:rPr>
          <w:spacing w:val="-1"/>
        </w:rPr>
        <w:t xml:space="preserve"> </w:t>
      </w:r>
      <w:r>
        <w:t>through appropriate accounting reports for controlling.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numPr>
          <w:ilvl w:val="0"/>
          <w:numId w:val="70"/>
        </w:numPr>
        <w:tabs>
          <w:tab w:val="left" w:pos="381"/>
        </w:tabs>
        <w:ind w:hanging="241"/>
        <w:jc w:val="both"/>
      </w:pPr>
      <w:r>
        <w:t>Reporting</w:t>
      </w:r>
    </w:p>
    <w:p w:rsidR="003E6E22" w:rsidRDefault="00767050">
      <w:pPr>
        <w:pStyle w:val="BodyText"/>
        <w:spacing w:before="22"/>
        <w:ind w:left="140" w:right="140"/>
        <w:jc w:val="both"/>
      </w:pPr>
      <w:r>
        <w:t>The top management requests the management accountant to prepare the report for the root causes for an</w:t>
      </w:r>
      <w:r>
        <w:rPr>
          <w:spacing w:val="1"/>
        </w:rPr>
        <w:t xml:space="preserve"> </w:t>
      </w:r>
      <w:r>
        <w:t>unfavorable</w:t>
      </w:r>
      <w:r>
        <w:rPr>
          <w:spacing w:val="-3"/>
        </w:rPr>
        <w:t xml:space="preserve"> </w:t>
      </w:r>
      <w:r>
        <w:t>event</w:t>
      </w:r>
      <w:r>
        <w:rPr>
          <w:spacing w:val="-1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operations.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report,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accountant</w:t>
      </w:r>
      <w:r>
        <w:rPr>
          <w:spacing w:val="-2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pin</w:t>
      </w:r>
      <w:r>
        <w:rPr>
          <w:spacing w:val="-2"/>
        </w:rPr>
        <w:t xml:space="preserve"> </w:t>
      </w:r>
      <w:r>
        <w:t>point</w:t>
      </w:r>
      <w:r>
        <w:rPr>
          <w:spacing w:val="-3"/>
        </w:rPr>
        <w:t xml:space="preserve"> </w:t>
      </w:r>
      <w:r>
        <w:t>real</w:t>
      </w:r>
      <w:r>
        <w:rPr>
          <w:spacing w:val="-2"/>
        </w:rPr>
        <w:t xml:space="preserve"> </w:t>
      </w:r>
      <w:r>
        <w:t>reasons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persons</w:t>
      </w:r>
      <w:r>
        <w:rPr>
          <w:spacing w:val="-2"/>
        </w:rPr>
        <w:t xml:space="preserve"> </w:t>
      </w:r>
      <w:r>
        <w:t>who</w:t>
      </w:r>
      <w:r>
        <w:rPr>
          <w:spacing w:val="-1"/>
        </w:rPr>
        <w:t xml:space="preserve"> </w:t>
      </w:r>
      <w:r>
        <w:t>are</w:t>
      </w:r>
      <w:r>
        <w:rPr>
          <w:spacing w:val="-58"/>
        </w:rPr>
        <w:t xml:space="preserve"> </w:t>
      </w:r>
      <w:r>
        <w:t>responsible.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numPr>
          <w:ilvl w:val="0"/>
          <w:numId w:val="70"/>
        </w:numPr>
        <w:tabs>
          <w:tab w:val="left" w:pos="381"/>
        </w:tabs>
        <w:ind w:hanging="241"/>
        <w:jc w:val="both"/>
      </w:pPr>
      <w:r>
        <w:t>Coordinating</w:t>
      </w:r>
    </w:p>
    <w:p w:rsidR="003E6E22" w:rsidRDefault="00767050">
      <w:pPr>
        <w:pStyle w:val="BodyText"/>
        <w:spacing w:before="22"/>
        <w:ind w:left="140" w:right="140"/>
        <w:jc w:val="both"/>
      </w:pPr>
      <w:r>
        <w:t>He consults all levels of management for framing a policy or an action programme. Such type of consultation</w:t>
      </w:r>
      <w:r>
        <w:rPr>
          <w:spacing w:val="1"/>
        </w:rPr>
        <w:t xml:space="preserve"> </w:t>
      </w:r>
      <w:r>
        <w:t>brings</w:t>
      </w:r>
      <w:r>
        <w:rPr>
          <w:spacing w:val="-1"/>
        </w:rPr>
        <w:t xml:space="preserve"> </w:t>
      </w:r>
      <w:r>
        <w:t>co-ordination between the</w:t>
      </w:r>
      <w:r>
        <w:rPr>
          <w:spacing w:val="1"/>
        </w:rPr>
        <w:t xml:space="preserve"> </w:t>
      </w:r>
      <w:r>
        <w:t>accounts department and</w:t>
      </w:r>
      <w:r>
        <w:rPr>
          <w:spacing w:val="-1"/>
        </w:rPr>
        <w:t xml:space="preserve"> </w:t>
      </w:r>
      <w:r>
        <w:t>top management.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numPr>
          <w:ilvl w:val="0"/>
          <w:numId w:val="70"/>
        </w:numPr>
        <w:tabs>
          <w:tab w:val="left" w:pos="381"/>
        </w:tabs>
        <w:ind w:hanging="241"/>
        <w:jc w:val="both"/>
      </w:pPr>
      <w:r>
        <w:t>Interpreting</w:t>
      </w:r>
    </w:p>
    <w:p w:rsidR="003E6E22" w:rsidRDefault="00767050">
      <w:pPr>
        <w:pStyle w:val="BodyText"/>
        <w:spacing w:before="22"/>
        <w:ind w:left="140" w:right="140"/>
        <w:jc w:val="both"/>
      </w:pPr>
      <w:r>
        <w:t>The</w:t>
      </w:r>
      <w:r>
        <w:rPr>
          <w:spacing w:val="1"/>
        </w:rPr>
        <w:t xml:space="preserve"> </w:t>
      </w:r>
      <w:r>
        <w:t>accounting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modified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presented</w:t>
      </w:r>
      <w:r>
        <w:rPr>
          <w:spacing w:val="1"/>
        </w:rPr>
        <w:t xml:space="preserve"> </w:t>
      </w:r>
      <w:r>
        <w:t>before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interpretation.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interpretation is made in different phases. If so, real reasons for the operating results can be understood by the</w:t>
      </w:r>
      <w:r>
        <w:rPr>
          <w:spacing w:val="1"/>
        </w:rPr>
        <w:t xml:space="preserve"> </w:t>
      </w:r>
      <w:r>
        <w:t>management.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numPr>
          <w:ilvl w:val="0"/>
          <w:numId w:val="70"/>
        </w:numPr>
        <w:tabs>
          <w:tab w:val="left" w:pos="381"/>
        </w:tabs>
        <w:ind w:hanging="241"/>
        <w:jc w:val="both"/>
      </w:pPr>
      <w:r>
        <w:t>Evaluation</w:t>
      </w:r>
    </w:p>
    <w:p w:rsidR="003E6E22" w:rsidRDefault="00767050">
      <w:pPr>
        <w:pStyle w:val="BodyText"/>
        <w:spacing w:before="22"/>
        <w:ind w:left="140" w:right="144"/>
        <w:jc w:val="both"/>
      </w:pPr>
      <w:r>
        <w:t>He has to evaluate the effectiveness of policies, organization structure and procedures adopted for attaining the</w:t>
      </w:r>
      <w:r>
        <w:rPr>
          <w:spacing w:val="1"/>
        </w:rPr>
        <w:t xml:space="preserve"> </w:t>
      </w:r>
      <w:r>
        <w:t>objectives.</w:t>
      </w:r>
      <w:r>
        <w:rPr>
          <w:spacing w:val="-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which,</w:t>
      </w:r>
      <w:r>
        <w:rPr>
          <w:spacing w:val="-1"/>
        </w:rPr>
        <w:t xml:space="preserve"> </w:t>
      </w:r>
      <w:r>
        <w:t>he</w:t>
      </w:r>
      <w:r>
        <w:rPr>
          <w:spacing w:val="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to consult</w:t>
      </w:r>
      <w:r>
        <w:rPr>
          <w:spacing w:val="-1"/>
        </w:rPr>
        <w:t xml:space="preserve"> </w:t>
      </w:r>
      <w:r>
        <w:t>the same</w:t>
      </w:r>
      <w:r>
        <w:rPr>
          <w:spacing w:val="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functional managers</w:t>
      </w:r>
      <w:r>
        <w:rPr>
          <w:spacing w:val="-1"/>
        </w:rPr>
        <w:t xml:space="preserve"> </w:t>
      </w:r>
      <w:r>
        <w:t>and top</w:t>
      </w:r>
      <w:r>
        <w:rPr>
          <w:spacing w:val="-1"/>
        </w:rPr>
        <w:t xml:space="preserve"> </w:t>
      </w:r>
      <w:r>
        <w:t>executives.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numPr>
          <w:ilvl w:val="0"/>
          <w:numId w:val="70"/>
        </w:numPr>
        <w:tabs>
          <w:tab w:val="left" w:pos="381"/>
        </w:tabs>
        <w:ind w:hanging="241"/>
        <w:jc w:val="both"/>
      </w:pPr>
      <w:r>
        <w:t>Advising</w:t>
      </w:r>
    </w:p>
    <w:p w:rsidR="003E6E22" w:rsidRDefault="00767050">
      <w:pPr>
        <w:pStyle w:val="BodyText"/>
        <w:spacing w:before="22"/>
        <w:ind w:left="140"/>
        <w:jc w:val="both"/>
      </w:pPr>
      <w:r>
        <w:t>He</w:t>
      </w:r>
      <w:r>
        <w:rPr>
          <w:spacing w:val="-3"/>
        </w:rPr>
        <w:t xml:space="preserve"> </w:t>
      </w:r>
      <w:r>
        <w:t>has to</w:t>
      </w:r>
      <w:r>
        <w:rPr>
          <w:spacing w:val="-1"/>
        </w:rPr>
        <w:t xml:space="preserve"> </w:t>
      </w:r>
      <w:r>
        <w:t>advise the</w:t>
      </w:r>
      <w:r>
        <w:rPr>
          <w:spacing w:val="-1"/>
        </w:rPr>
        <w:t xml:space="preserve"> </w:t>
      </w:r>
      <w:r>
        <w:t>management</w:t>
      </w:r>
      <w:r>
        <w:rPr>
          <w:spacing w:val="-1"/>
        </w:rPr>
        <w:t xml:space="preserve"> </w:t>
      </w:r>
      <w:r>
        <w:t>in order to</w:t>
      </w:r>
      <w:r>
        <w:rPr>
          <w:spacing w:val="-1"/>
        </w:rPr>
        <w:t xml:space="preserve"> </w:t>
      </w:r>
      <w:r>
        <w:t>improve</w:t>
      </w:r>
      <w:r>
        <w:rPr>
          <w:spacing w:val="-2"/>
        </w:rPr>
        <w:t xml:space="preserve"> </w:t>
      </w:r>
      <w:r>
        <w:t>the performance</w:t>
      </w:r>
      <w:r>
        <w:rPr>
          <w:spacing w:val="-2"/>
        </w:rPr>
        <w:t xml:space="preserve"> </w:t>
      </w:r>
      <w:r>
        <w:t>of operations.</w:t>
      </w:r>
    </w:p>
    <w:p w:rsidR="003E6E22" w:rsidRDefault="003E6E22">
      <w:pPr>
        <w:pStyle w:val="BodyText"/>
        <w:rPr>
          <w:sz w:val="26"/>
        </w:rPr>
      </w:pPr>
    </w:p>
    <w:p w:rsidR="003E6E22" w:rsidRDefault="00767050">
      <w:pPr>
        <w:pStyle w:val="Heading3"/>
        <w:numPr>
          <w:ilvl w:val="0"/>
          <w:numId w:val="70"/>
        </w:numPr>
        <w:tabs>
          <w:tab w:val="left" w:pos="381"/>
        </w:tabs>
        <w:spacing w:before="1"/>
        <w:ind w:hanging="241"/>
        <w:jc w:val="both"/>
      </w:pPr>
      <w:r>
        <w:t>Administration of</w:t>
      </w:r>
      <w:r>
        <w:rPr>
          <w:spacing w:val="-1"/>
        </w:rPr>
        <w:t xml:space="preserve"> </w:t>
      </w:r>
      <w:r>
        <w:t>Tax</w:t>
      </w:r>
    </w:p>
    <w:p w:rsidR="003E6E22" w:rsidRDefault="00767050">
      <w:pPr>
        <w:pStyle w:val="BodyText"/>
        <w:spacing w:before="21"/>
        <w:ind w:left="140" w:right="138"/>
        <w:jc w:val="both"/>
      </w:pPr>
      <w:r>
        <w:t>A</w:t>
      </w:r>
      <w:r>
        <w:rPr>
          <w:spacing w:val="-9"/>
        </w:rPr>
        <w:t xml:space="preserve"> </w:t>
      </w:r>
      <w:r>
        <w:t>business</w:t>
      </w:r>
      <w:r>
        <w:rPr>
          <w:spacing w:val="-7"/>
        </w:rPr>
        <w:t xml:space="preserve"> </w:t>
      </w:r>
      <w:r>
        <w:t>organization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liable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pay</w:t>
      </w:r>
      <w:r>
        <w:rPr>
          <w:spacing w:val="-8"/>
        </w:rPr>
        <w:t xml:space="preserve"> </w:t>
      </w:r>
      <w:r>
        <w:t>value</w:t>
      </w:r>
      <w:r>
        <w:rPr>
          <w:spacing w:val="-7"/>
        </w:rPr>
        <w:t xml:space="preserve"> </w:t>
      </w:r>
      <w:r>
        <w:t>added</w:t>
      </w:r>
      <w:r>
        <w:rPr>
          <w:spacing w:val="-8"/>
        </w:rPr>
        <w:t xml:space="preserve"> </w:t>
      </w:r>
      <w:r>
        <w:t>tax,</w:t>
      </w:r>
      <w:r>
        <w:rPr>
          <w:spacing w:val="-8"/>
        </w:rPr>
        <w:t xml:space="preserve"> </w:t>
      </w:r>
      <w:r>
        <w:t>income</w:t>
      </w:r>
      <w:r>
        <w:rPr>
          <w:spacing w:val="-9"/>
        </w:rPr>
        <w:t xml:space="preserve"> </w:t>
      </w:r>
      <w:r>
        <w:t>tax</w:t>
      </w:r>
      <w:r>
        <w:rPr>
          <w:spacing w:val="-9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other</w:t>
      </w:r>
      <w:r>
        <w:rPr>
          <w:spacing w:val="-9"/>
        </w:rPr>
        <w:t xml:space="preserve"> </w:t>
      </w:r>
      <w:r>
        <w:t>taxes</w:t>
      </w:r>
      <w:r>
        <w:rPr>
          <w:spacing w:val="-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local</w:t>
      </w:r>
      <w:r>
        <w:rPr>
          <w:spacing w:val="-7"/>
        </w:rPr>
        <w:t xml:space="preserve"> </w:t>
      </w:r>
      <w:r>
        <w:t>government,</w:t>
      </w:r>
      <w:r>
        <w:rPr>
          <w:spacing w:val="-9"/>
        </w:rPr>
        <w:t xml:space="preserve"> </w:t>
      </w:r>
      <w:r>
        <w:t>state</w:t>
      </w:r>
      <w:r>
        <w:rPr>
          <w:spacing w:val="-57"/>
        </w:rPr>
        <w:t xml:space="preserve"> </w:t>
      </w:r>
      <w:r>
        <w:t>government and central government. In this aspect, the management accountant is expected to pay the taxes and</w:t>
      </w:r>
      <w:r>
        <w:rPr>
          <w:spacing w:val="-57"/>
        </w:rPr>
        <w:t xml:space="preserve"> </w:t>
      </w:r>
      <w:r>
        <w:t>maintain</w:t>
      </w:r>
      <w:r>
        <w:rPr>
          <w:spacing w:val="-1"/>
        </w:rPr>
        <w:t xml:space="preserve"> </w:t>
      </w:r>
      <w:r>
        <w:t>the accounting records as the</w:t>
      </w:r>
      <w:r>
        <w:rPr>
          <w:spacing w:val="1"/>
        </w:rPr>
        <w:t xml:space="preserve"> </w:t>
      </w:r>
      <w:r>
        <w:t>case</w:t>
      </w:r>
      <w:r>
        <w:rPr>
          <w:spacing w:val="-1"/>
        </w:rPr>
        <w:t xml:space="preserve"> </w:t>
      </w:r>
      <w:r>
        <w:t>may be.</w:t>
      </w:r>
    </w:p>
    <w:p w:rsidR="003E6E22" w:rsidRDefault="003E6E22">
      <w:pPr>
        <w:pStyle w:val="BodyText"/>
        <w:spacing w:before="2"/>
        <w:rPr>
          <w:sz w:val="26"/>
        </w:rPr>
      </w:pPr>
    </w:p>
    <w:p w:rsidR="003E6E22" w:rsidRDefault="00767050">
      <w:pPr>
        <w:pStyle w:val="Heading3"/>
        <w:numPr>
          <w:ilvl w:val="0"/>
          <w:numId w:val="70"/>
        </w:numPr>
        <w:tabs>
          <w:tab w:val="left" w:pos="381"/>
        </w:tabs>
        <w:ind w:hanging="241"/>
        <w:jc w:val="both"/>
      </w:pPr>
      <w:r>
        <w:t>Government</w:t>
      </w:r>
      <w:r>
        <w:rPr>
          <w:spacing w:val="-2"/>
        </w:rPr>
        <w:t xml:space="preserve"> </w:t>
      </w:r>
      <w:r>
        <w:t>Reporting</w:t>
      </w:r>
    </w:p>
    <w:p w:rsidR="003E6E22" w:rsidRDefault="00767050">
      <w:pPr>
        <w:pStyle w:val="BodyText"/>
        <w:spacing w:before="22"/>
        <w:ind w:left="140" w:right="139"/>
        <w:jc w:val="both"/>
      </w:pPr>
      <w:r>
        <w:t>He</w:t>
      </w:r>
      <w:r>
        <w:rPr>
          <w:spacing w:val="-5"/>
        </w:rPr>
        <w:t xml:space="preserve"> </w:t>
      </w:r>
      <w:r>
        <w:t>will</w:t>
      </w:r>
      <w:r>
        <w:rPr>
          <w:spacing w:val="-2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supervise</w:t>
      </w:r>
      <w:r>
        <w:rPr>
          <w:spacing w:val="-5"/>
        </w:rPr>
        <w:t xml:space="preserve"> </w:t>
      </w:r>
      <w:r>
        <w:t>all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statements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returns</w:t>
      </w:r>
      <w:r>
        <w:rPr>
          <w:spacing w:val="-4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submitted</w:t>
      </w:r>
      <w:r>
        <w:rPr>
          <w:spacing w:val="-4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government</w:t>
      </w:r>
      <w:r>
        <w:rPr>
          <w:spacing w:val="-3"/>
        </w:rPr>
        <w:t xml:space="preserve"> </w:t>
      </w:r>
      <w:r>
        <w:t>periodically</w:t>
      </w:r>
      <w:r>
        <w:rPr>
          <w:spacing w:val="-58"/>
        </w:rPr>
        <w:t xml:space="preserve"> </w:t>
      </w:r>
      <w:r>
        <w:t>within due</w:t>
      </w:r>
      <w:r>
        <w:rPr>
          <w:spacing w:val="-2"/>
        </w:rPr>
        <w:t xml:space="preserve"> </w:t>
      </w:r>
      <w:r>
        <w:t>date.</w:t>
      </w:r>
    </w:p>
    <w:p w:rsidR="003E6E22" w:rsidRDefault="003E6E22">
      <w:pPr>
        <w:pStyle w:val="BodyText"/>
        <w:rPr>
          <w:sz w:val="26"/>
        </w:rPr>
      </w:pPr>
    </w:p>
    <w:p w:rsidR="003E6E22" w:rsidRDefault="00767050">
      <w:pPr>
        <w:pStyle w:val="Heading3"/>
        <w:numPr>
          <w:ilvl w:val="0"/>
          <w:numId w:val="70"/>
        </w:numPr>
        <w:tabs>
          <w:tab w:val="left" w:pos="501"/>
        </w:tabs>
        <w:spacing w:before="1"/>
        <w:ind w:left="500" w:hanging="361"/>
        <w:jc w:val="both"/>
      </w:pPr>
      <w:r>
        <w:t>Appraisal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External Effects</w:t>
      </w:r>
    </w:p>
    <w:p w:rsidR="003E6E22" w:rsidRDefault="00767050">
      <w:pPr>
        <w:pStyle w:val="BodyText"/>
        <w:spacing w:before="21"/>
        <w:ind w:left="140" w:right="137"/>
        <w:jc w:val="both"/>
      </w:pPr>
      <w:r>
        <w:t>There may be changes in the state and central government policy. Sometimes, there may be amendments in the</w:t>
      </w:r>
      <w:r>
        <w:rPr>
          <w:spacing w:val="1"/>
        </w:rPr>
        <w:t xml:space="preserve"> </w:t>
      </w:r>
      <w:r>
        <w:t>existing laws. These policy changes and amendments have an impact on the attainment of business objectives.</w:t>
      </w:r>
      <w:r>
        <w:rPr>
          <w:spacing w:val="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extent of</w:t>
      </w:r>
      <w:r>
        <w:rPr>
          <w:spacing w:val="-1"/>
        </w:rPr>
        <w:t xml:space="preserve"> </w:t>
      </w:r>
      <w:r>
        <w:t>impact has</w:t>
      </w:r>
      <w:r>
        <w:rPr>
          <w:spacing w:val="1"/>
        </w:rPr>
        <w:t xml:space="preserve"> </w:t>
      </w:r>
      <w:r>
        <w:t>to be assessed by the management accountant.</w:t>
      </w:r>
    </w:p>
    <w:p w:rsidR="003E6E22" w:rsidRDefault="003E6E22">
      <w:pPr>
        <w:jc w:val="both"/>
        <w:sectPr w:rsidR="003E6E22">
          <w:pgSz w:w="11920" w:h="16850"/>
          <w:pgMar w:top="1060" w:right="400" w:bottom="900" w:left="440" w:header="850" w:footer="706" w:gutter="0"/>
          <w:cols w:space="720"/>
        </w:sectPr>
      </w:pPr>
    </w:p>
    <w:p w:rsidR="003E6E22" w:rsidRDefault="003E6E22">
      <w:pPr>
        <w:pStyle w:val="BodyText"/>
        <w:spacing w:before="2"/>
        <w:rPr>
          <w:sz w:val="22"/>
        </w:rPr>
      </w:pPr>
    </w:p>
    <w:p w:rsidR="003E6E22" w:rsidRDefault="00767050">
      <w:pPr>
        <w:pStyle w:val="Heading3"/>
        <w:numPr>
          <w:ilvl w:val="0"/>
          <w:numId w:val="70"/>
        </w:numPr>
        <w:tabs>
          <w:tab w:val="left" w:pos="501"/>
        </w:tabs>
        <w:spacing w:before="90"/>
        <w:ind w:left="500" w:hanging="361"/>
        <w:jc w:val="both"/>
      </w:pPr>
      <w:r>
        <w:t>Economic</w:t>
      </w:r>
      <w:r>
        <w:rPr>
          <w:spacing w:val="-1"/>
        </w:rPr>
        <w:t xml:space="preserve"> </w:t>
      </w:r>
      <w:r>
        <w:t>Appraisal</w:t>
      </w:r>
    </w:p>
    <w:p w:rsidR="003E6E22" w:rsidRDefault="00767050">
      <w:pPr>
        <w:pStyle w:val="BodyText"/>
        <w:spacing w:before="22"/>
        <w:ind w:left="140" w:right="137"/>
        <w:jc w:val="both"/>
      </w:pPr>
      <w:r>
        <w:t>The</w:t>
      </w:r>
      <w:r>
        <w:rPr>
          <w:spacing w:val="-10"/>
        </w:rPr>
        <w:t xml:space="preserve"> </w:t>
      </w:r>
      <w:r>
        <w:t>economic</w:t>
      </w:r>
      <w:r>
        <w:rPr>
          <w:spacing w:val="-9"/>
        </w:rPr>
        <w:t xml:space="preserve"> </w:t>
      </w:r>
      <w:r>
        <w:t>condition</w:t>
      </w:r>
      <w:r>
        <w:rPr>
          <w:spacing w:val="-5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nation</w:t>
      </w:r>
      <w:r>
        <w:rPr>
          <w:spacing w:val="-9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periodically</w:t>
      </w:r>
      <w:r>
        <w:rPr>
          <w:spacing w:val="-7"/>
        </w:rPr>
        <w:t xml:space="preserve"> </w:t>
      </w:r>
      <w:r>
        <w:t>published</w:t>
      </w:r>
      <w:r>
        <w:rPr>
          <w:spacing w:val="-8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central</w:t>
      </w:r>
      <w:r>
        <w:rPr>
          <w:spacing w:val="-7"/>
        </w:rPr>
        <w:t xml:space="preserve"> </w:t>
      </w:r>
      <w:r>
        <w:t>government.</w:t>
      </w:r>
      <w:r>
        <w:rPr>
          <w:spacing w:val="-7"/>
        </w:rPr>
        <w:t xml:space="preserve"> </w:t>
      </w:r>
      <w:r>
        <w:t>Now,</w:t>
      </w:r>
      <w:r>
        <w:rPr>
          <w:spacing w:val="-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management</w:t>
      </w:r>
      <w:r>
        <w:rPr>
          <w:spacing w:val="-57"/>
        </w:rPr>
        <w:t xml:space="preserve"> </w:t>
      </w:r>
      <w:r>
        <w:t>accountant is to make economic appraisal and find the influence of economic condition over the business</w:t>
      </w:r>
      <w:r>
        <w:rPr>
          <w:spacing w:val="1"/>
        </w:rPr>
        <w:t xml:space="preserve"> </w:t>
      </w:r>
      <w:r>
        <w:t>activities.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aspect,</w:t>
      </w:r>
      <w:r>
        <w:rPr>
          <w:spacing w:val="-8"/>
        </w:rPr>
        <w:t xml:space="preserve"> </w:t>
      </w:r>
      <w:r>
        <w:t>he</w:t>
      </w:r>
      <w:r>
        <w:rPr>
          <w:spacing w:val="-10"/>
        </w:rPr>
        <w:t xml:space="preserve"> </w:t>
      </w:r>
      <w:r>
        <w:t>can</w:t>
      </w:r>
      <w:r>
        <w:rPr>
          <w:spacing w:val="-8"/>
        </w:rPr>
        <w:t xml:space="preserve"> </w:t>
      </w:r>
      <w:r>
        <w:t>prepare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report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submit</w:t>
      </w:r>
      <w:r>
        <w:rPr>
          <w:spacing w:val="-7"/>
        </w:rPr>
        <w:t xml:space="preserve"> </w:t>
      </w:r>
      <w:r>
        <w:t>before</w:t>
      </w:r>
      <w:r>
        <w:rPr>
          <w:spacing w:val="-10"/>
        </w:rPr>
        <w:t xml:space="preserve"> </w:t>
      </w:r>
      <w:r>
        <w:t>top</w:t>
      </w:r>
      <w:r>
        <w:rPr>
          <w:spacing w:val="-8"/>
        </w:rPr>
        <w:t xml:space="preserve"> </w:t>
      </w:r>
      <w:r>
        <w:t>management</w:t>
      </w:r>
      <w:r>
        <w:rPr>
          <w:spacing w:val="-8"/>
        </w:rPr>
        <w:t xml:space="preserve"> </w:t>
      </w:r>
      <w:r>
        <w:t>along</w:t>
      </w:r>
      <w:r>
        <w:rPr>
          <w:spacing w:val="-9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his/her</w:t>
      </w:r>
      <w:r>
        <w:rPr>
          <w:spacing w:val="-8"/>
        </w:rPr>
        <w:t xml:space="preserve"> </w:t>
      </w:r>
      <w:r>
        <w:t>comments.</w:t>
      </w:r>
    </w:p>
    <w:p w:rsidR="003E6E22" w:rsidRDefault="003E6E22">
      <w:pPr>
        <w:pStyle w:val="BodyText"/>
        <w:rPr>
          <w:sz w:val="26"/>
        </w:rPr>
      </w:pPr>
    </w:p>
    <w:p w:rsidR="003E6E22" w:rsidRDefault="00767050">
      <w:pPr>
        <w:pStyle w:val="Heading3"/>
        <w:numPr>
          <w:ilvl w:val="0"/>
          <w:numId w:val="70"/>
        </w:numPr>
        <w:tabs>
          <w:tab w:val="left" w:pos="501"/>
        </w:tabs>
        <w:spacing w:before="1"/>
        <w:ind w:left="500" w:hanging="361"/>
        <w:jc w:val="both"/>
      </w:pPr>
      <w:r>
        <w:t>Protection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Assets</w:t>
      </w:r>
    </w:p>
    <w:p w:rsidR="003E6E22" w:rsidRDefault="00767050">
      <w:pPr>
        <w:pStyle w:val="BodyText"/>
        <w:spacing w:before="21"/>
        <w:ind w:left="140" w:right="136"/>
        <w:jc w:val="both"/>
      </w:pPr>
      <w:r>
        <w:t>This function is performed through maintenance of separate fixed assets register for each type of fixed assets.</w:t>
      </w:r>
      <w:r>
        <w:rPr>
          <w:spacing w:val="1"/>
        </w:rPr>
        <w:t xml:space="preserve"> </w:t>
      </w:r>
      <w:r>
        <w:t>Moreover, he can frame the rules and regulation for using each type of fixed assets. He can take insurance</w:t>
      </w:r>
      <w:r>
        <w:rPr>
          <w:spacing w:val="1"/>
        </w:rPr>
        <w:t xml:space="preserve"> </w:t>
      </w:r>
      <w:r>
        <w:t>coverage</w:t>
      </w:r>
      <w:r>
        <w:rPr>
          <w:spacing w:val="-2"/>
        </w:rPr>
        <w:t xml:space="preserve"> </w:t>
      </w:r>
      <w:r>
        <w:t>to all types of fixed assets.</w:t>
      </w:r>
    </w:p>
    <w:p w:rsidR="003E6E22" w:rsidRDefault="003E6E22">
      <w:pPr>
        <w:pStyle w:val="BodyText"/>
        <w:spacing w:before="4"/>
        <w:rPr>
          <w:sz w:val="26"/>
        </w:rPr>
      </w:pPr>
    </w:p>
    <w:p w:rsidR="003E6E22" w:rsidRDefault="00767050">
      <w:pPr>
        <w:pStyle w:val="Heading1"/>
        <w:numPr>
          <w:ilvl w:val="1"/>
          <w:numId w:val="70"/>
        </w:numPr>
        <w:tabs>
          <w:tab w:val="left" w:pos="861"/>
          <w:tab w:val="left" w:pos="862"/>
        </w:tabs>
        <w:spacing w:before="0"/>
        <w:ind w:hanging="362"/>
        <w:rPr>
          <w:u w:val="none"/>
        </w:rPr>
      </w:pPr>
      <w:r>
        <w:rPr>
          <w:u w:val="thick"/>
        </w:rPr>
        <w:t>Objective</w:t>
      </w:r>
      <w:r>
        <w:rPr>
          <w:spacing w:val="-3"/>
          <w:u w:val="thick"/>
        </w:rPr>
        <w:t xml:space="preserve"> </w:t>
      </w:r>
      <w:r>
        <w:rPr>
          <w:u w:val="thick"/>
        </w:rPr>
        <w:t>of</w:t>
      </w:r>
      <w:r>
        <w:rPr>
          <w:spacing w:val="-3"/>
          <w:u w:val="thick"/>
        </w:rPr>
        <w:t xml:space="preserve"> </w:t>
      </w:r>
      <w:r>
        <w:rPr>
          <w:u w:val="thick"/>
        </w:rPr>
        <w:t>Management</w:t>
      </w:r>
      <w:r>
        <w:rPr>
          <w:spacing w:val="-2"/>
          <w:u w:val="thick"/>
        </w:rPr>
        <w:t xml:space="preserve"> </w:t>
      </w:r>
      <w:r>
        <w:rPr>
          <w:u w:val="thick"/>
        </w:rPr>
        <w:t>Accounting</w:t>
      </w:r>
    </w:p>
    <w:p w:rsidR="003E6E22" w:rsidRDefault="003E6E22">
      <w:pPr>
        <w:pStyle w:val="BodyText"/>
        <w:spacing w:before="3"/>
        <w:rPr>
          <w:b/>
          <w:sz w:val="21"/>
        </w:rPr>
      </w:pPr>
    </w:p>
    <w:p w:rsidR="003E6E22" w:rsidRDefault="00767050">
      <w:pPr>
        <w:pStyle w:val="Heading3"/>
        <w:numPr>
          <w:ilvl w:val="0"/>
          <w:numId w:val="69"/>
        </w:numPr>
        <w:tabs>
          <w:tab w:val="left" w:pos="381"/>
        </w:tabs>
        <w:spacing w:before="90"/>
        <w:ind w:hanging="241"/>
      </w:pPr>
      <w:r>
        <w:t>Assisting</w:t>
      </w:r>
      <w:r>
        <w:rPr>
          <w:spacing w:val="-2"/>
        </w:rPr>
        <w:t xml:space="preserve"> </w:t>
      </w:r>
      <w:r>
        <w:t>in the</w:t>
      </w:r>
      <w:r>
        <w:rPr>
          <w:spacing w:val="-2"/>
        </w:rPr>
        <w:t xml:space="preserve"> </w:t>
      </w:r>
      <w:r>
        <w:t>Planning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Formulation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Future</w:t>
      </w:r>
      <w:r>
        <w:rPr>
          <w:spacing w:val="-2"/>
        </w:rPr>
        <w:t xml:space="preserve"> </w:t>
      </w:r>
      <w:r>
        <w:t>Policies</w:t>
      </w:r>
    </w:p>
    <w:p w:rsidR="003E6E22" w:rsidRDefault="003E6E22">
      <w:pPr>
        <w:pStyle w:val="BodyText"/>
        <w:spacing w:before="4"/>
        <w:rPr>
          <w:b/>
        </w:rPr>
      </w:pPr>
    </w:p>
    <w:p w:rsidR="003E6E22" w:rsidRDefault="00767050">
      <w:pPr>
        <w:pStyle w:val="BodyText"/>
        <w:spacing w:before="1"/>
        <w:ind w:left="140" w:right="136"/>
        <w:jc w:val="both"/>
      </w:pPr>
      <w:r>
        <w:t>Proper planning, which is the core job of management, is critical to business success. It entails thoroughly</w:t>
      </w:r>
      <w:r>
        <w:rPr>
          <w:spacing w:val="1"/>
        </w:rPr>
        <w:t xml:space="preserve"> </w:t>
      </w:r>
      <w:r>
        <w:t>examining available data and forecasting based on that data. When the date is placed in the right context, it aids</w:t>
      </w:r>
      <w:r>
        <w:rPr>
          <w:spacing w:val="1"/>
        </w:rPr>
        <w:t xml:space="preserve"> </w:t>
      </w:r>
      <w:r>
        <w:t>management's</w:t>
      </w:r>
      <w:r>
        <w:rPr>
          <w:spacing w:val="-1"/>
        </w:rPr>
        <w:t xml:space="preserve"> </w:t>
      </w:r>
      <w:r>
        <w:t>ineffective</w:t>
      </w:r>
      <w:r>
        <w:rPr>
          <w:spacing w:val="1"/>
        </w:rPr>
        <w:t xml:space="preserve"> </w:t>
      </w:r>
      <w:r>
        <w:t>planning.</w:t>
      </w:r>
    </w:p>
    <w:p w:rsidR="003E6E22" w:rsidRDefault="003E6E22">
      <w:pPr>
        <w:pStyle w:val="BodyText"/>
        <w:spacing w:before="2"/>
      </w:pPr>
    </w:p>
    <w:p w:rsidR="003E6E22" w:rsidRDefault="00767050">
      <w:pPr>
        <w:pStyle w:val="BodyText"/>
        <w:ind w:left="140" w:right="135"/>
        <w:jc w:val="both"/>
      </w:pPr>
      <w:r>
        <w:t>Management</w:t>
      </w:r>
      <w:r>
        <w:rPr>
          <w:spacing w:val="-9"/>
        </w:rPr>
        <w:t xml:space="preserve"> </w:t>
      </w:r>
      <w:r>
        <w:t>accounting</w:t>
      </w:r>
      <w:r>
        <w:rPr>
          <w:spacing w:val="-6"/>
        </w:rPr>
        <w:t xml:space="preserve"> </w:t>
      </w:r>
      <w:r>
        <w:t>provides</w:t>
      </w:r>
      <w:r>
        <w:rPr>
          <w:spacing w:val="-8"/>
        </w:rPr>
        <w:t xml:space="preserve"> </w:t>
      </w:r>
      <w:r>
        <w:t>costing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statistical</w:t>
      </w:r>
      <w:r>
        <w:rPr>
          <w:spacing w:val="-8"/>
        </w:rPr>
        <w:t xml:space="preserve"> </w:t>
      </w:r>
      <w:r>
        <w:t>data</w:t>
      </w:r>
      <w:r>
        <w:rPr>
          <w:spacing w:val="-8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can</w:t>
      </w:r>
      <w:r>
        <w:rPr>
          <w:spacing w:val="-9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used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set</w:t>
      </w:r>
      <w:r>
        <w:rPr>
          <w:spacing w:val="-8"/>
        </w:rPr>
        <w:t xml:space="preserve"> </w:t>
      </w:r>
      <w:r>
        <w:t>goals</w:t>
      </w:r>
      <w:r>
        <w:rPr>
          <w:spacing w:val="-7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create</w:t>
      </w:r>
      <w:r>
        <w:rPr>
          <w:spacing w:val="-10"/>
        </w:rPr>
        <w:t xml:space="preserve"> </w:t>
      </w:r>
      <w:r>
        <w:t>policies.</w:t>
      </w:r>
      <w:r>
        <w:rPr>
          <w:spacing w:val="-8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financial accountant offers relative numbers from the past and forecasts for the future. These aid management in</w:t>
      </w:r>
      <w:r>
        <w:rPr>
          <w:spacing w:val="-57"/>
        </w:rPr>
        <w:t xml:space="preserve"> </w:t>
      </w:r>
      <w:r>
        <w:t>deciding on courses of action and the company's program of activities. Management accounting aids in planning</w:t>
      </w:r>
      <w:r>
        <w:rPr>
          <w:spacing w:val="-57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specific</w:t>
      </w:r>
      <w:r>
        <w:rPr>
          <w:spacing w:val="-1"/>
        </w:rPr>
        <w:t xml:space="preserve"> </w:t>
      </w:r>
      <w:r>
        <w:t>objective</w:t>
      </w:r>
      <w:r>
        <w:rPr>
          <w:spacing w:val="-1"/>
        </w:rPr>
        <w:t xml:space="preserve"> </w:t>
      </w:r>
      <w:r>
        <w:t>and overall organization planning.</w:t>
      </w:r>
    </w:p>
    <w:p w:rsidR="003E6E22" w:rsidRDefault="003E6E22">
      <w:pPr>
        <w:pStyle w:val="BodyText"/>
        <w:spacing w:before="6"/>
        <w:rPr>
          <w:sz w:val="27"/>
        </w:rPr>
      </w:pPr>
    </w:p>
    <w:p w:rsidR="003E6E22" w:rsidRDefault="00767050">
      <w:pPr>
        <w:pStyle w:val="Heading3"/>
        <w:numPr>
          <w:ilvl w:val="0"/>
          <w:numId w:val="69"/>
        </w:numPr>
        <w:tabs>
          <w:tab w:val="left" w:pos="381"/>
        </w:tabs>
        <w:ind w:hanging="241"/>
      </w:pPr>
      <w:r>
        <w:t>Assisting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Understanding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Financial</w:t>
      </w:r>
      <w:r>
        <w:rPr>
          <w:spacing w:val="-1"/>
        </w:rPr>
        <w:t xml:space="preserve"> </w:t>
      </w:r>
      <w:r>
        <w:t>Data</w:t>
      </w:r>
    </w:p>
    <w:p w:rsidR="003E6E22" w:rsidRDefault="003E6E22">
      <w:pPr>
        <w:pStyle w:val="BodyText"/>
        <w:spacing w:before="6"/>
        <w:rPr>
          <w:b/>
        </w:rPr>
      </w:pPr>
    </w:p>
    <w:p w:rsidR="003E6E22" w:rsidRDefault="00767050">
      <w:pPr>
        <w:pStyle w:val="BodyText"/>
        <w:ind w:left="140" w:right="139"/>
        <w:jc w:val="both"/>
      </w:pPr>
      <w:r>
        <w:t xml:space="preserve">Management accounting focuses on </w:t>
      </w:r>
      <w:r>
        <w:rPr>
          <w:b/>
        </w:rPr>
        <w:t>analysing and interpreting data</w:t>
      </w:r>
      <w:r>
        <w:t>, which has opened up new avenues. It is</w:t>
      </w:r>
      <w:r>
        <w:rPr>
          <w:spacing w:val="1"/>
        </w:rPr>
        <w:t xml:space="preserve"> </w:t>
      </w:r>
      <w:r>
        <w:t>concerned with keeping records of past accomplishments, maintaining values, establishing duties, and providing</w:t>
      </w:r>
      <w:r>
        <w:rPr>
          <w:spacing w:val="-57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foundation for helping future</w:t>
      </w:r>
      <w:r>
        <w:rPr>
          <w:spacing w:val="-2"/>
        </w:rPr>
        <w:t xml:space="preserve"> </w:t>
      </w:r>
      <w:r>
        <w:t>development.</w:t>
      </w:r>
    </w:p>
    <w:p w:rsidR="003E6E22" w:rsidRDefault="003E6E22">
      <w:pPr>
        <w:pStyle w:val="BodyText"/>
        <w:spacing w:before="2"/>
      </w:pPr>
    </w:p>
    <w:p w:rsidR="003E6E22" w:rsidRDefault="00767050">
      <w:pPr>
        <w:pStyle w:val="BodyText"/>
        <w:ind w:left="140" w:right="136"/>
        <w:jc w:val="both"/>
      </w:pPr>
      <w:r>
        <w:t>Management accounting</w:t>
      </w:r>
      <w:r>
        <w:rPr>
          <w:spacing w:val="1"/>
        </w:rPr>
        <w:t xml:space="preserve"> </w:t>
      </w:r>
      <w:r>
        <w:t xml:space="preserve">delivers accounting information in an understandable style that allows </w:t>
      </w:r>
      <w:r>
        <w:rPr>
          <w:b/>
        </w:rPr>
        <w:t>corporate</w:t>
      </w:r>
      <w:r>
        <w:rPr>
          <w:b/>
          <w:spacing w:val="1"/>
        </w:rPr>
        <w:t xml:space="preserve"> </w:t>
      </w:r>
      <w:r>
        <w:rPr>
          <w:b/>
          <w:spacing w:val="-1"/>
        </w:rPr>
        <w:t>executives,</w:t>
      </w:r>
      <w:r>
        <w:rPr>
          <w:b/>
          <w:spacing w:val="-13"/>
        </w:rPr>
        <w:t xml:space="preserve"> </w:t>
      </w:r>
      <w:r>
        <w:rPr>
          <w:b/>
        </w:rPr>
        <w:t>investors,</w:t>
      </w:r>
      <w:r>
        <w:rPr>
          <w:b/>
          <w:spacing w:val="-13"/>
        </w:rPr>
        <w:t xml:space="preserve"> </w:t>
      </w:r>
      <w:r>
        <w:rPr>
          <w:b/>
        </w:rPr>
        <w:t>and</w:t>
      </w:r>
      <w:r>
        <w:rPr>
          <w:b/>
          <w:spacing w:val="-13"/>
        </w:rPr>
        <w:t xml:space="preserve"> </w:t>
      </w:r>
      <w:r>
        <w:rPr>
          <w:b/>
        </w:rPr>
        <w:t>creditors</w:t>
      </w:r>
      <w:r>
        <w:rPr>
          <w:b/>
          <w:spacing w:val="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analyze</w:t>
      </w:r>
      <w:r>
        <w:rPr>
          <w:spacing w:val="-15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evaluate</w:t>
      </w:r>
      <w:r>
        <w:rPr>
          <w:spacing w:val="-14"/>
        </w:rPr>
        <w:t xml:space="preserve"> </w:t>
      </w:r>
      <w:r>
        <w:t>financial</w:t>
      </w:r>
      <w:r>
        <w:rPr>
          <w:spacing w:val="-12"/>
        </w:rPr>
        <w:t xml:space="preserve"> </w:t>
      </w:r>
      <w:r>
        <w:t>statements.</w:t>
      </w:r>
      <w:r>
        <w:rPr>
          <w:spacing w:val="-13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financial</w:t>
      </w:r>
      <w:r>
        <w:rPr>
          <w:spacing w:val="-13"/>
        </w:rPr>
        <w:t xml:space="preserve"> </w:t>
      </w:r>
      <w:r>
        <w:t>accountant</w:t>
      </w:r>
      <w:r>
        <w:rPr>
          <w:spacing w:val="-12"/>
        </w:rPr>
        <w:t xml:space="preserve"> </w:t>
      </w:r>
      <w:r>
        <w:t>keeps</w:t>
      </w:r>
      <w:r>
        <w:rPr>
          <w:spacing w:val="-58"/>
        </w:rPr>
        <w:t xml:space="preserve"> </w:t>
      </w:r>
      <w:r>
        <w:t>a complete record of all transactions involving the organization's assets, creditors, claims, owners, and equity.</w:t>
      </w:r>
      <w:r>
        <w:rPr>
          <w:spacing w:val="1"/>
        </w:rPr>
        <w:t xml:space="preserve"> </w:t>
      </w:r>
      <w:r>
        <w:t>For revenues and costs, for example, the management may not have the time to shift through the information</w:t>
      </w:r>
      <w:r>
        <w:rPr>
          <w:spacing w:val="1"/>
        </w:rPr>
        <w:t xml:space="preserve"> </w:t>
      </w:r>
      <w:r>
        <w:t>presented</w:t>
      </w:r>
      <w:r>
        <w:rPr>
          <w:spacing w:val="-1"/>
        </w:rPr>
        <w:t xml:space="preserve"> </w:t>
      </w:r>
      <w:r>
        <w:t>in its raw</w:t>
      </w:r>
      <w:r>
        <w:rPr>
          <w:spacing w:val="1"/>
        </w:rPr>
        <w:t xml:space="preserve"> </w:t>
      </w:r>
      <w:r>
        <w:t>form.</w:t>
      </w:r>
    </w:p>
    <w:p w:rsidR="003E6E22" w:rsidRDefault="003E6E22">
      <w:pPr>
        <w:pStyle w:val="BodyText"/>
        <w:spacing w:before="6"/>
        <w:rPr>
          <w:sz w:val="27"/>
        </w:rPr>
      </w:pPr>
    </w:p>
    <w:p w:rsidR="003E6E22" w:rsidRDefault="00767050">
      <w:pPr>
        <w:pStyle w:val="Heading3"/>
        <w:numPr>
          <w:ilvl w:val="0"/>
          <w:numId w:val="69"/>
        </w:numPr>
        <w:tabs>
          <w:tab w:val="left" w:pos="381"/>
        </w:tabs>
        <w:spacing w:before="1"/>
        <w:ind w:hanging="241"/>
      </w:pPr>
      <w:r>
        <w:t>Assist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Performance</w:t>
      </w:r>
      <w:r>
        <w:rPr>
          <w:spacing w:val="-3"/>
        </w:rPr>
        <w:t xml:space="preserve"> </w:t>
      </w:r>
      <w:r>
        <w:t>Management</w:t>
      </w:r>
    </w:p>
    <w:p w:rsidR="003E6E22" w:rsidRDefault="003E6E22">
      <w:pPr>
        <w:pStyle w:val="BodyText"/>
        <w:spacing w:before="3"/>
        <w:rPr>
          <w:b/>
        </w:rPr>
      </w:pPr>
    </w:p>
    <w:p w:rsidR="003E6E22" w:rsidRDefault="00767050">
      <w:pPr>
        <w:pStyle w:val="BodyText"/>
        <w:ind w:left="140" w:right="136"/>
        <w:jc w:val="both"/>
      </w:pPr>
      <w:r>
        <w:t>Management accounting assists management in directing the organization's destiny by maintaining performance</w:t>
      </w:r>
      <w:r>
        <w:rPr>
          <w:spacing w:val="-57"/>
        </w:rPr>
        <w:t xml:space="preserve"> </w:t>
      </w:r>
      <w:r>
        <w:t>criteria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measuring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estimating</w:t>
      </w:r>
      <w:r>
        <w:rPr>
          <w:spacing w:val="1"/>
        </w:rPr>
        <w:t xml:space="preserve"> </w:t>
      </w:r>
      <w:r>
        <w:t>deviations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them.</w:t>
      </w:r>
      <w:r>
        <w:rPr>
          <w:spacing w:val="1"/>
        </w:rPr>
        <w:t xml:space="preserve"> </w:t>
      </w:r>
      <w:r>
        <w:t>Actual</w:t>
      </w:r>
      <w:r>
        <w:rPr>
          <w:spacing w:val="60"/>
        </w:rPr>
        <w:t xml:space="preserve"> </w:t>
      </w:r>
      <w:r>
        <w:t>performance</w:t>
      </w:r>
      <w:r>
        <w:rPr>
          <w:spacing w:val="60"/>
        </w:rPr>
        <w:t xml:space="preserve"> </w:t>
      </w:r>
      <w:r>
        <w:t>is</w:t>
      </w:r>
      <w:r>
        <w:rPr>
          <w:spacing w:val="60"/>
        </w:rPr>
        <w:t xml:space="preserve"> </w:t>
      </w:r>
      <w:r>
        <w:t>measured</w:t>
      </w:r>
      <w:r>
        <w:rPr>
          <w:spacing w:val="60"/>
        </w:rPr>
        <w:t xml:space="preserve"> </w:t>
      </w:r>
      <w:r>
        <w:t>against</w:t>
      </w:r>
      <w:r>
        <w:rPr>
          <w:spacing w:val="1"/>
        </w:rPr>
        <w:t xml:space="preserve"> </w:t>
      </w:r>
      <w:r>
        <w:t xml:space="preserve">approved </w:t>
      </w:r>
      <w:r>
        <w:rPr>
          <w:b/>
        </w:rPr>
        <w:t>operating plans, standards, and budgets</w:t>
      </w:r>
      <w:r>
        <w:t>, which are interpreted and reported to me by department</w:t>
      </w:r>
      <w:r>
        <w:rPr>
          <w:spacing w:val="1"/>
        </w:rPr>
        <w:t xml:space="preserve"> </w:t>
      </w:r>
      <w:r>
        <w:t>leaders at higher levels. All of this assist's management in maintaining total control of the organization's</w:t>
      </w:r>
      <w:r>
        <w:rPr>
          <w:spacing w:val="1"/>
        </w:rPr>
        <w:t xml:space="preserve"> </w:t>
      </w:r>
      <w:r>
        <w:t>performance. Management may quickly and successfully delegate authority using cost control strategies and</w:t>
      </w:r>
      <w:r>
        <w:rPr>
          <w:spacing w:val="1"/>
        </w:rPr>
        <w:t xml:space="preserve"> </w:t>
      </w:r>
      <w:r>
        <w:t>functional</w:t>
      </w:r>
      <w:r>
        <w:rPr>
          <w:spacing w:val="-1"/>
        </w:rPr>
        <w:t xml:space="preserve"> </w:t>
      </w:r>
      <w:r>
        <w:t>control.</w:t>
      </w:r>
    </w:p>
    <w:p w:rsidR="003E6E22" w:rsidRDefault="003E6E22">
      <w:pPr>
        <w:jc w:val="both"/>
        <w:sectPr w:rsidR="003E6E22">
          <w:pgSz w:w="11920" w:h="16850"/>
          <w:pgMar w:top="1060" w:right="400" w:bottom="900" w:left="440" w:header="850" w:footer="706" w:gutter="0"/>
          <w:cols w:space="720"/>
        </w:sectPr>
      </w:pPr>
    </w:p>
    <w:p w:rsidR="003E6E22" w:rsidRDefault="003E6E22">
      <w:pPr>
        <w:pStyle w:val="BodyText"/>
        <w:spacing w:before="3"/>
        <w:rPr>
          <w:sz w:val="25"/>
        </w:rPr>
      </w:pPr>
    </w:p>
    <w:p w:rsidR="003E6E22" w:rsidRDefault="00767050">
      <w:pPr>
        <w:pStyle w:val="Heading3"/>
        <w:numPr>
          <w:ilvl w:val="0"/>
          <w:numId w:val="69"/>
        </w:numPr>
        <w:tabs>
          <w:tab w:val="left" w:pos="381"/>
        </w:tabs>
        <w:spacing w:before="90"/>
        <w:ind w:hanging="241"/>
      </w:pPr>
      <w:r>
        <w:t>Assisting</w:t>
      </w:r>
      <w:r>
        <w:rPr>
          <w:spacing w:val="-2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Organization</w:t>
      </w:r>
    </w:p>
    <w:p w:rsidR="003E6E22" w:rsidRDefault="003E6E22">
      <w:pPr>
        <w:pStyle w:val="BodyText"/>
        <w:spacing w:before="5"/>
        <w:rPr>
          <w:b/>
        </w:rPr>
      </w:pPr>
    </w:p>
    <w:p w:rsidR="003E6E22" w:rsidRDefault="00767050">
      <w:pPr>
        <w:pStyle w:val="BodyText"/>
        <w:ind w:left="140" w:right="136"/>
        <w:jc w:val="both"/>
      </w:pPr>
      <w:r>
        <w:t xml:space="preserve">Marketing management places a premium on </w:t>
      </w:r>
      <w:r>
        <w:rPr>
          <w:b/>
        </w:rPr>
        <w:t>budgetary control and marginal costing</w:t>
      </w:r>
      <w:r>
        <w:t>. Standard costing and a</w:t>
      </w:r>
      <w:r>
        <w:rPr>
          <w:spacing w:val="-57"/>
        </w:rPr>
        <w:t xml:space="preserve"> </w:t>
      </w:r>
      <w:r>
        <w:t>cash flow analysis Internal financial control, for example. All of this necessitates a thorough examination of the</w:t>
      </w:r>
      <w:r>
        <w:rPr>
          <w:spacing w:val="1"/>
        </w:rPr>
        <w:t xml:space="preserve"> </w:t>
      </w:r>
      <w:r>
        <w:t>organizational structure. It aids in more efficiently streamlining the organizational structure of the commercial</w:t>
      </w:r>
      <w:r>
        <w:rPr>
          <w:spacing w:val="1"/>
        </w:rPr>
        <w:t xml:space="preserve"> </w:t>
      </w:r>
      <w:r>
        <w:t>concern.</w:t>
      </w:r>
    </w:p>
    <w:p w:rsidR="003E6E22" w:rsidRDefault="003E6E22">
      <w:pPr>
        <w:pStyle w:val="BodyText"/>
        <w:spacing w:before="7"/>
        <w:rPr>
          <w:sz w:val="27"/>
        </w:rPr>
      </w:pPr>
    </w:p>
    <w:p w:rsidR="003E6E22" w:rsidRDefault="00767050">
      <w:pPr>
        <w:pStyle w:val="Heading3"/>
        <w:numPr>
          <w:ilvl w:val="0"/>
          <w:numId w:val="69"/>
        </w:numPr>
        <w:tabs>
          <w:tab w:val="left" w:pos="381"/>
        </w:tabs>
        <w:ind w:hanging="241"/>
      </w:pPr>
      <w:r>
        <w:t>Helpful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Resolving</w:t>
      </w:r>
      <w:r>
        <w:rPr>
          <w:spacing w:val="-4"/>
        </w:rPr>
        <w:t xml:space="preserve"> </w:t>
      </w:r>
      <w:r>
        <w:t>Strategic</w:t>
      </w:r>
      <w:r>
        <w:rPr>
          <w:spacing w:val="-2"/>
        </w:rPr>
        <w:t xml:space="preserve"> </w:t>
      </w:r>
      <w:r>
        <w:t>Problems</w:t>
      </w:r>
    </w:p>
    <w:p w:rsidR="003E6E22" w:rsidRDefault="003E6E22">
      <w:pPr>
        <w:pStyle w:val="BodyText"/>
        <w:spacing w:before="2"/>
        <w:rPr>
          <w:b/>
        </w:rPr>
      </w:pPr>
    </w:p>
    <w:p w:rsidR="003E6E22" w:rsidRDefault="00767050">
      <w:pPr>
        <w:pStyle w:val="BodyText"/>
        <w:ind w:left="140" w:right="132"/>
        <w:jc w:val="both"/>
      </w:pPr>
      <w:r>
        <w:t>Decision-making is largely a management activity. Accounting assists managers in making effective business</w:t>
      </w:r>
      <w:r>
        <w:rPr>
          <w:spacing w:val="1"/>
        </w:rPr>
        <w:t xml:space="preserve"> </w:t>
      </w:r>
      <w:r>
        <w:t xml:space="preserve">decisions. These decisions may pertain to </w:t>
      </w:r>
      <w:r>
        <w:rPr>
          <w:b/>
        </w:rPr>
        <w:t xml:space="preserve">business expansion, contraction, diversification, or establishing </w:t>
      </w:r>
      <w:r>
        <w:t>a</w:t>
      </w:r>
      <w:r>
        <w:rPr>
          <w:spacing w:val="1"/>
        </w:rPr>
        <w:t xml:space="preserve"> </w:t>
      </w:r>
      <w:r>
        <w:t>new</w:t>
      </w:r>
      <w:r>
        <w:rPr>
          <w:spacing w:val="-4"/>
        </w:rPr>
        <w:t xml:space="preserve"> </w:t>
      </w:r>
      <w:r>
        <w:t>line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business.</w:t>
      </w:r>
      <w:r>
        <w:rPr>
          <w:spacing w:val="-3"/>
        </w:rPr>
        <w:t xml:space="preserve"> </w:t>
      </w:r>
      <w:r>
        <w:t>All</w:t>
      </w:r>
      <w:r>
        <w:rPr>
          <w:spacing w:val="-8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these</w:t>
      </w:r>
      <w:r>
        <w:rPr>
          <w:spacing w:val="-5"/>
        </w:rPr>
        <w:t xml:space="preserve"> </w:t>
      </w:r>
      <w:r>
        <w:t>issues</w:t>
      </w:r>
      <w:r>
        <w:rPr>
          <w:spacing w:val="-4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addressed</w:t>
      </w:r>
      <w:r>
        <w:rPr>
          <w:spacing w:val="-4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management</w:t>
      </w:r>
      <w:r>
        <w:rPr>
          <w:spacing w:val="-4"/>
        </w:rPr>
        <w:t xml:space="preserve"> </w:t>
      </w:r>
      <w:r>
        <w:t>accounting.</w:t>
      </w:r>
      <w:r>
        <w:rPr>
          <w:spacing w:val="-4"/>
        </w:rPr>
        <w:t xml:space="preserve"> </w:t>
      </w:r>
      <w:r>
        <w:t>Management</w:t>
      </w:r>
      <w:r>
        <w:rPr>
          <w:spacing w:val="-4"/>
        </w:rPr>
        <w:t xml:space="preserve"> </w:t>
      </w:r>
      <w:r>
        <w:t>accounting</w:t>
      </w:r>
      <w:r>
        <w:rPr>
          <w:spacing w:val="-4"/>
        </w:rPr>
        <w:t xml:space="preserve"> </w:t>
      </w:r>
      <w:r>
        <w:t>uses</w:t>
      </w:r>
      <w:r>
        <w:rPr>
          <w:spacing w:val="-58"/>
        </w:rPr>
        <w:t xml:space="preserve"> </w:t>
      </w:r>
      <w:r>
        <w:t>accessible accounting statistics to solve a variety of management difficulties. Its purpose is to offer vital facts,</w:t>
      </w:r>
      <w:r>
        <w:rPr>
          <w:spacing w:val="1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to make</w:t>
      </w:r>
      <w:r>
        <w:rPr>
          <w:spacing w:val="-3"/>
        </w:rPr>
        <w:t xml:space="preserve"> </w:t>
      </w:r>
      <w:r>
        <w:t>decisions.</w:t>
      </w:r>
      <w:r>
        <w:rPr>
          <w:spacing w:val="2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simply informed management</w:t>
      </w:r>
      <w:r>
        <w:rPr>
          <w:spacing w:val="-1"/>
        </w:rPr>
        <w:t xml:space="preserve"> </w:t>
      </w:r>
      <w:r>
        <w:t>and delegated</w:t>
      </w:r>
      <w:r>
        <w:rPr>
          <w:spacing w:val="-1"/>
        </w:rPr>
        <w:t xml:space="preserve"> </w:t>
      </w:r>
      <w:r>
        <w:t>decision-making authority to</w:t>
      </w:r>
      <w:r>
        <w:rPr>
          <w:spacing w:val="-1"/>
        </w:rPr>
        <w:t xml:space="preserve"> </w:t>
      </w:r>
      <w:r>
        <w:t>them.</w:t>
      </w:r>
    </w:p>
    <w:p w:rsidR="003E6E22" w:rsidRDefault="003E6E22">
      <w:pPr>
        <w:pStyle w:val="BodyText"/>
        <w:spacing w:before="6"/>
      </w:pPr>
    </w:p>
    <w:p w:rsidR="003E6E22" w:rsidRDefault="00767050">
      <w:pPr>
        <w:pStyle w:val="BodyText"/>
        <w:ind w:left="140" w:right="137"/>
        <w:jc w:val="both"/>
      </w:pPr>
      <w:r>
        <w:t>It</w:t>
      </w:r>
      <w:r>
        <w:rPr>
          <w:spacing w:val="-12"/>
        </w:rPr>
        <w:t xml:space="preserve"> </w:t>
      </w:r>
      <w:r>
        <w:t>develops</w:t>
      </w:r>
      <w:r>
        <w:rPr>
          <w:spacing w:val="-10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exposes</w:t>
      </w:r>
      <w:r>
        <w:rPr>
          <w:spacing w:val="-11"/>
        </w:rPr>
        <w:t xml:space="preserve"> </w:t>
      </w:r>
      <w:r>
        <w:t>various</w:t>
      </w:r>
      <w:r>
        <w:rPr>
          <w:spacing w:val="-12"/>
        </w:rPr>
        <w:t xml:space="preserve"> </w:t>
      </w:r>
      <w:r>
        <w:t>plans</w:t>
      </w:r>
      <w:r>
        <w:rPr>
          <w:spacing w:val="-11"/>
        </w:rPr>
        <w:t xml:space="preserve"> </w:t>
      </w:r>
      <w:r>
        <w:t>comparably</w:t>
      </w:r>
      <w:r>
        <w:rPr>
          <w:spacing w:val="-8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provides</w:t>
      </w:r>
      <w:r>
        <w:rPr>
          <w:spacing w:val="-12"/>
        </w:rPr>
        <w:t xml:space="preserve"> </w:t>
      </w:r>
      <w:r>
        <w:t>insight</w:t>
      </w:r>
      <w:r>
        <w:rPr>
          <w:spacing w:val="-11"/>
        </w:rPr>
        <w:t xml:space="preserve"> </w:t>
      </w:r>
      <w:r>
        <w:t>into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implications</w:t>
      </w:r>
      <w:r>
        <w:rPr>
          <w:spacing w:val="-12"/>
        </w:rPr>
        <w:t xml:space="preserve"> </w:t>
      </w:r>
      <w:r>
        <w:t>for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organization's</w:t>
      </w:r>
      <w:r>
        <w:rPr>
          <w:spacing w:val="-58"/>
        </w:rPr>
        <w:t xml:space="preserve"> </w:t>
      </w:r>
      <w:r>
        <w:t>future. It is up to management to close the best course of the section using the available information provided by</w:t>
      </w:r>
      <w:r>
        <w:rPr>
          <w:spacing w:val="-57"/>
        </w:rPr>
        <w:t xml:space="preserve"> </w:t>
      </w:r>
      <w:r>
        <w:t xml:space="preserve">management accounting. It is an essential tool for </w:t>
      </w:r>
      <w:r>
        <w:rPr>
          <w:b/>
        </w:rPr>
        <w:t>marginal costing, cost volume, profit analysis, standard</w:t>
      </w:r>
      <w:r>
        <w:rPr>
          <w:b/>
          <w:spacing w:val="1"/>
        </w:rPr>
        <w:t xml:space="preserve"> </w:t>
      </w:r>
      <w:r>
        <w:rPr>
          <w:b/>
        </w:rPr>
        <w:t xml:space="preserve">costing, and capital budgeting </w:t>
      </w:r>
      <w:r>
        <w:t>and helps managers to make sensible and sound judgments. Management</w:t>
      </w:r>
      <w:r>
        <w:rPr>
          <w:spacing w:val="1"/>
        </w:rPr>
        <w:t xml:space="preserve"> </w:t>
      </w:r>
      <w:r>
        <w:t>accounting, according to Anthony, is "the application of accounting statistics in the recognition or resolution of</w:t>
      </w:r>
      <w:r>
        <w:rPr>
          <w:spacing w:val="1"/>
        </w:rPr>
        <w:t xml:space="preserve"> </w:t>
      </w:r>
      <w:r>
        <w:t>management</w:t>
      </w:r>
      <w:r>
        <w:rPr>
          <w:spacing w:val="-1"/>
        </w:rPr>
        <w:t xml:space="preserve"> </w:t>
      </w:r>
      <w:r>
        <w:t>problems."</w:t>
      </w:r>
    </w:p>
    <w:p w:rsidR="003E6E22" w:rsidRDefault="003E6E22">
      <w:pPr>
        <w:pStyle w:val="BodyText"/>
        <w:spacing w:before="6"/>
        <w:rPr>
          <w:sz w:val="27"/>
        </w:rPr>
      </w:pPr>
    </w:p>
    <w:p w:rsidR="003E6E22" w:rsidRDefault="00767050">
      <w:pPr>
        <w:pStyle w:val="Heading3"/>
        <w:numPr>
          <w:ilvl w:val="0"/>
          <w:numId w:val="69"/>
        </w:numPr>
        <w:tabs>
          <w:tab w:val="left" w:pos="381"/>
        </w:tabs>
        <w:ind w:hanging="241"/>
      </w:pPr>
      <w:r>
        <w:t>Information</w:t>
      </w:r>
      <w:r>
        <w:rPr>
          <w:spacing w:val="-3"/>
        </w:rPr>
        <w:t xml:space="preserve"> </w:t>
      </w:r>
      <w:r>
        <w:t>Exchange</w:t>
      </w:r>
    </w:p>
    <w:p w:rsidR="003E6E22" w:rsidRDefault="003E6E22">
      <w:pPr>
        <w:pStyle w:val="BodyText"/>
        <w:spacing w:before="3"/>
        <w:rPr>
          <w:b/>
        </w:rPr>
      </w:pPr>
    </w:p>
    <w:p w:rsidR="003E6E22" w:rsidRDefault="00767050">
      <w:pPr>
        <w:pStyle w:val="BodyText"/>
        <w:ind w:left="140" w:right="138"/>
        <w:jc w:val="both"/>
      </w:pPr>
      <w:r>
        <w:t>Accounting</w:t>
      </w:r>
      <w:r>
        <w:rPr>
          <w:spacing w:val="-4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language</w:t>
      </w:r>
      <w:r>
        <w:rPr>
          <w:spacing w:val="-5"/>
        </w:rPr>
        <w:t xml:space="preserve"> </w:t>
      </w:r>
      <w:r>
        <w:t>used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communicate financial</w:t>
      </w:r>
      <w:r>
        <w:rPr>
          <w:spacing w:val="-4"/>
        </w:rPr>
        <w:t xml:space="preserve"> </w:t>
      </w:r>
      <w:r>
        <w:t>information</w:t>
      </w:r>
      <w:r>
        <w:rPr>
          <w:spacing w:val="-4"/>
        </w:rPr>
        <w:t xml:space="preserve"> </w:t>
      </w:r>
      <w:r>
        <w:t>about</w:t>
      </w:r>
      <w:r>
        <w:rPr>
          <w:spacing w:val="-3"/>
        </w:rPr>
        <w:t xml:space="preserve"> </w:t>
      </w:r>
      <w:r>
        <w:t>an organization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its activities</w:t>
      </w:r>
      <w:r>
        <w:rPr>
          <w:spacing w:val="-4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people</w:t>
      </w:r>
      <w:r>
        <w:rPr>
          <w:spacing w:val="-1"/>
        </w:rPr>
        <w:t xml:space="preserve"> </w:t>
      </w:r>
      <w:r>
        <w:t>who want to put them to good use</w:t>
      </w:r>
      <w:r>
        <w:rPr>
          <w:spacing w:val="-1"/>
        </w:rPr>
        <w:t xml:space="preserve"> </w:t>
      </w:r>
      <w:r>
        <w:t>by interpreting them.</w:t>
      </w:r>
    </w:p>
    <w:p w:rsidR="003E6E22" w:rsidRDefault="003E6E22">
      <w:pPr>
        <w:pStyle w:val="BodyText"/>
        <w:spacing w:before="5"/>
      </w:pPr>
    </w:p>
    <w:p w:rsidR="003E6E22" w:rsidRDefault="00767050">
      <w:pPr>
        <w:pStyle w:val="BodyText"/>
        <w:ind w:left="140" w:right="139"/>
        <w:jc w:val="both"/>
      </w:pPr>
      <w:r>
        <w:t>It boosts the company's efficiency and aids management in its goal of increasing profits or minimizing losses.</w:t>
      </w:r>
      <w:r>
        <w:rPr>
          <w:spacing w:val="1"/>
        </w:rPr>
        <w:t xml:space="preserve"> </w:t>
      </w:r>
      <w:r>
        <w:t>Management accounting is a tool for communicating management plans within a company. It is an essential</w:t>
      </w:r>
      <w:r>
        <w:rPr>
          <w:spacing w:val="1"/>
        </w:rPr>
        <w:t xml:space="preserve"> </w:t>
      </w:r>
      <w:r>
        <w:t>component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 company's management information system.</w:t>
      </w:r>
    </w:p>
    <w:p w:rsidR="003E6E22" w:rsidRDefault="003E6E22">
      <w:pPr>
        <w:pStyle w:val="BodyText"/>
        <w:spacing w:before="4"/>
        <w:rPr>
          <w:sz w:val="27"/>
        </w:rPr>
      </w:pPr>
    </w:p>
    <w:p w:rsidR="003E6E22" w:rsidRDefault="00767050">
      <w:pPr>
        <w:pStyle w:val="Heading3"/>
        <w:numPr>
          <w:ilvl w:val="0"/>
          <w:numId w:val="69"/>
        </w:numPr>
        <w:tabs>
          <w:tab w:val="left" w:pos="381"/>
        </w:tabs>
        <w:ind w:hanging="241"/>
      </w:pPr>
      <w:r>
        <w:t>Assisting</w:t>
      </w:r>
      <w:r>
        <w:rPr>
          <w:spacing w:val="-2"/>
        </w:rPr>
        <w:t xml:space="preserve"> </w:t>
      </w:r>
      <w:r>
        <w:t>in Employee</w:t>
      </w:r>
      <w:r>
        <w:rPr>
          <w:spacing w:val="-3"/>
        </w:rPr>
        <w:t xml:space="preserve"> </w:t>
      </w:r>
      <w:r>
        <w:t>Motivation</w:t>
      </w:r>
    </w:p>
    <w:p w:rsidR="003E6E22" w:rsidRDefault="003E6E22">
      <w:pPr>
        <w:pStyle w:val="BodyText"/>
        <w:spacing w:before="5"/>
        <w:rPr>
          <w:b/>
        </w:rPr>
      </w:pPr>
    </w:p>
    <w:p w:rsidR="003E6E22" w:rsidRDefault="00767050">
      <w:pPr>
        <w:pStyle w:val="BodyText"/>
        <w:ind w:left="140" w:right="139"/>
        <w:jc w:val="both"/>
      </w:pPr>
      <w:r>
        <w:t>Goal setting and good planning, employing a cost-effective strategy and assessing performance go a long way</w:t>
      </w:r>
      <w:r>
        <w:rPr>
          <w:spacing w:val="1"/>
        </w:rPr>
        <w:t xml:space="preserve"> </w:t>
      </w:r>
      <w:r>
        <w:t>toward enhancing and increasing the organization's effectiveness. As a result, management accounting assists</w:t>
      </w:r>
      <w:r>
        <w:rPr>
          <w:spacing w:val="1"/>
        </w:rPr>
        <w:t xml:space="preserve"> </w:t>
      </w:r>
      <w:r>
        <w:t>management</w:t>
      </w:r>
      <w:r>
        <w:rPr>
          <w:spacing w:val="-1"/>
        </w:rPr>
        <w:t xml:space="preserve"> </w:t>
      </w:r>
      <w:r>
        <w:t>in encouraging their staff.</w:t>
      </w:r>
    </w:p>
    <w:p w:rsidR="003E6E22" w:rsidRDefault="003E6E22">
      <w:pPr>
        <w:pStyle w:val="BodyText"/>
        <w:spacing w:before="7"/>
        <w:rPr>
          <w:sz w:val="27"/>
        </w:rPr>
      </w:pPr>
    </w:p>
    <w:p w:rsidR="003E6E22" w:rsidRDefault="00767050">
      <w:pPr>
        <w:pStyle w:val="Heading3"/>
        <w:numPr>
          <w:ilvl w:val="0"/>
          <w:numId w:val="69"/>
        </w:numPr>
        <w:tabs>
          <w:tab w:val="left" w:pos="381"/>
        </w:tabs>
        <w:ind w:hanging="241"/>
      </w:pPr>
      <w:r>
        <w:t>Coordination</w:t>
      </w:r>
      <w:r>
        <w:rPr>
          <w:spacing w:val="-3"/>
        </w:rPr>
        <w:t xml:space="preserve"> </w:t>
      </w:r>
      <w:r>
        <w:t>Assistance</w:t>
      </w:r>
    </w:p>
    <w:p w:rsidR="003E6E22" w:rsidRDefault="003E6E22">
      <w:pPr>
        <w:pStyle w:val="BodyText"/>
        <w:spacing w:before="2"/>
        <w:rPr>
          <w:b/>
        </w:rPr>
      </w:pPr>
    </w:p>
    <w:p w:rsidR="003E6E22" w:rsidRDefault="00767050">
      <w:pPr>
        <w:pStyle w:val="BodyText"/>
        <w:ind w:left="140" w:right="140"/>
        <w:jc w:val="both"/>
      </w:pPr>
      <w:r>
        <w:t>Management accounting is concerned with the efficiency of the many management phases; it aids in the overall</w:t>
      </w:r>
      <w:r>
        <w:rPr>
          <w:spacing w:val="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correct</w:t>
      </w:r>
      <w:r>
        <w:rPr>
          <w:spacing w:val="-9"/>
        </w:rPr>
        <w:t xml:space="preserve"> </w:t>
      </w:r>
      <w:r>
        <w:t>coordination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corporate</w:t>
      </w:r>
      <w:r>
        <w:rPr>
          <w:spacing w:val="-11"/>
        </w:rPr>
        <w:t xml:space="preserve"> </w:t>
      </w:r>
      <w:r>
        <w:t>operations,</w:t>
      </w:r>
      <w:r>
        <w:rPr>
          <w:spacing w:val="-9"/>
        </w:rPr>
        <w:t xml:space="preserve"> </w:t>
      </w:r>
      <w:r>
        <w:t>with</w:t>
      </w:r>
      <w:r>
        <w:rPr>
          <w:spacing w:val="-9"/>
        </w:rPr>
        <w:t xml:space="preserve"> </w:t>
      </w:r>
      <w:r>
        <w:t>budgets</w:t>
      </w:r>
      <w:r>
        <w:rPr>
          <w:spacing w:val="-8"/>
        </w:rPr>
        <w:t xml:space="preserve"> </w:t>
      </w:r>
      <w:r>
        <w:t>serving</w:t>
      </w:r>
      <w:r>
        <w:rPr>
          <w:spacing w:val="-10"/>
        </w:rPr>
        <w:t xml:space="preserve"> </w:t>
      </w:r>
      <w:r>
        <w:t>as</w:t>
      </w:r>
      <w:r>
        <w:rPr>
          <w:spacing w:val="-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most</w:t>
      </w:r>
      <w:r>
        <w:rPr>
          <w:spacing w:val="-8"/>
        </w:rPr>
        <w:t xml:space="preserve"> </w:t>
      </w:r>
      <w:r>
        <w:t>effective</w:t>
      </w:r>
      <w:r>
        <w:rPr>
          <w:spacing w:val="-11"/>
        </w:rPr>
        <w:t xml:space="preserve"> </w:t>
      </w:r>
      <w:r>
        <w:t>form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coordination.</w:t>
      </w:r>
      <w:r>
        <w:rPr>
          <w:spacing w:val="-57"/>
        </w:rPr>
        <w:t xml:space="preserve"> </w:t>
      </w:r>
      <w:r>
        <w:t>The various plans are based on a budget, a financial statement of plans. Following the planning, the planned</w:t>
      </w:r>
      <w:r>
        <w:rPr>
          <w:spacing w:val="1"/>
        </w:rPr>
        <w:t xml:space="preserve"> </w:t>
      </w:r>
      <w:r>
        <w:t>operations are directed, coordinating the actions of various departments and units and controlling the operations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meet the</w:t>
      </w:r>
      <w:r>
        <w:rPr>
          <w:spacing w:val="-1"/>
        </w:rPr>
        <w:t xml:space="preserve"> </w:t>
      </w:r>
      <w:r>
        <w:t>desired goals.</w:t>
      </w:r>
    </w:p>
    <w:p w:rsidR="003E6E22" w:rsidRDefault="003E6E22">
      <w:pPr>
        <w:pStyle w:val="BodyText"/>
        <w:spacing w:before="5"/>
      </w:pPr>
    </w:p>
    <w:p w:rsidR="003E6E22" w:rsidRDefault="00767050">
      <w:pPr>
        <w:pStyle w:val="BodyText"/>
        <w:ind w:left="140" w:right="140"/>
        <w:jc w:val="both"/>
      </w:pPr>
      <w:r>
        <w:t xml:space="preserve">Thus, management accounting is a tool whose goal is to extend </w:t>
      </w:r>
      <w:r>
        <w:rPr>
          <w:b/>
        </w:rPr>
        <w:t xml:space="preserve">financial and statistical information </w:t>
      </w:r>
      <w:r>
        <w:t>to cast</w:t>
      </w:r>
      <w:r>
        <w:rPr>
          <w:spacing w:val="1"/>
        </w:rPr>
        <w:t xml:space="preserve"> </w:t>
      </w:r>
      <w:r>
        <w:t>light</w:t>
      </w:r>
      <w:r>
        <w:rPr>
          <w:spacing w:val="32"/>
        </w:rPr>
        <w:t xml:space="preserve"> </w:t>
      </w:r>
      <w:r>
        <w:t>on</w:t>
      </w:r>
      <w:r>
        <w:rPr>
          <w:spacing w:val="32"/>
        </w:rPr>
        <w:t xml:space="preserve"> </w:t>
      </w:r>
      <w:r>
        <w:t>all</w:t>
      </w:r>
      <w:r>
        <w:rPr>
          <w:spacing w:val="33"/>
        </w:rPr>
        <w:t xml:space="preserve"> </w:t>
      </w:r>
      <w:r>
        <w:t>aspects</w:t>
      </w:r>
      <w:r>
        <w:rPr>
          <w:spacing w:val="33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organization's</w:t>
      </w:r>
      <w:r>
        <w:rPr>
          <w:spacing w:val="32"/>
        </w:rPr>
        <w:t xml:space="preserve"> </w:t>
      </w:r>
      <w:r>
        <w:t>activities.</w:t>
      </w:r>
      <w:r>
        <w:rPr>
          <w:spacing w:val="32"/>
        </w:rPr>
        <w:t xml:space="preserve"> </w:t>
      </w:r>
      <w:r>
        <w:t>For</w:t>
      </w:r>
      <w:r>
        <w:rPr>
          <w:spacing w:val="31"/>
        </w:rPr>
        <w:t xml:space="preserve"> </w:t>
      </w:r>
      <w:r>
        <w:t>this</w:t>
      </w:r>
      <w:r>
        <w:rPr>
          <w:spacing w:val="32"/>
        </w:rPr>
        <w:t xml:space="preserve"> </w:t>
      </w:r>
      <w:r>
        <w:t>goal,</w:t>
      </w:r>
      <w:r>
        <w:rPr>
          <w:spacing w:val="32"/>
        </w:rPr>
        <w:t xml:space="preserve"> </w:t>
      </w:r>
      <w:r>
        <w:t>it</w:t>
      </w:r>
      <w:r>
        <w:rPr>
          <w:spacing w:val="33"/>
        </w:rPr>
        <w:t xml:space="preserve"> </w:t>
      </w:r>
      <w:r>
        <w:t>employs</w:t>
      </w:r>
      <w:r>
        <w:rPr>
          <w:spacing w:val="32"/>
        </w:rPr>
        <w:t xml:space="preserve"> </w:t>
      </w:r>
      <w:r>
        <w:t>methodologies</w:t>
      </w:r>
      <w:r>
        <w:rPr>
          <w:spacing w:val="32"/>
        </w:rPr>
        <w:t xml:space="preserve"> </w:t>
      </w:r>
      <w:r>
        <w:t>like</w:t>
      </w:r>
      <w:r>
        <w:rPr>
          <w:spacing w:val="30"/>
        </w:rPr>
        <w:t xml:space="preserve"> </w:t>
      </w:r>
      <w:r>
        <w:t>as</w:t>
      </w:r>
      <w:r>
        <w:rPr>
          <w:spacing w:val="32"/>
        </w:rPr>
        <w:t xml:space="preserve"> </w:t>
      </w:r>
      <w:r>
        <w:t>marginal</w:t>
      </w:r>
    </w:p>
    <w:p w:rsidR="003E6E22" w:rsidRDefault="003E6E22">
      <w:pPr>
        <w:jc w:val="both"/>
        <w:sectPr w:rsidR="003E6E22">
          <w:pgSz w:w="11920" w:h="16850"/>
          <w:pgMar w:top="1060" w:right="400" w:bottom="900" w:left="440" w:header="850" w:footer="706" w:gutter="0"/>
          <w:cols w:space="720"/>
        </w:sectPr>
      </w:pPr>
    </w:p>
    <w:p w:rsidR="003E6E22" w:rsidRDefault="003E6E22">
      <w:pPr>
        <w:pStyle w:val="BodyText"/>
        <w:spacing w:before="2"/>
        <w:rPr>
          <w:sz w:val="22"/>
        </w:rPr>
      </w:pPr>
    </w:p>
    <w:p w:rsidR="003E6E22" w:rsidRDefault="00767050">
      <w:pPr>
        <w:pStyle w:val="BodyText"/>
        <w:spacing w:before="90"/>
        <w:ind w:left="140" w:right="8"/>
      </w:pPr>
      <w:r>
        <w:t>costing,</w:t>
      </w:r>
      <w:r>
        <w:rPr>
          <w:spacing w:val="-7"/>
        </w:rPr>
        <w:t xml:space="preserve"> </w:t>
      </w:r>
      <w:r>
        <w:t>cost</w:t>
      </w:r>
      <w:r>
        <w:rPr>
          <w:spacing w:val="-7"/>
        </w:rPr>
        <w:t xml:space="preserve"> </w:t>
      </w:r>
      <w:r>
        <w:t>volume</w:t>
      </w:r>
      <w:r>
        <w:rPr>
          <w:spacing w:val="-8"/>
        </w:rPr>
        <w:t xml:space="preserve"> </w:t>
      </w:r>
      <w:r>
        <w:t>profit</w:t>
      </w:r>
      <w:r>
        <w:rPr>
          <w:spacing w:val="-7"/>
        </w:rPr>
        <w:t xml:space="preserve"> </w:t>
      </w:r>
      <w:r>
        <w:t>analysis,</w:t>
      </w:r>
      <w:r>
        <w:rPr>
          <w:spacing w:val="-7"/>
        </w:rPr>
        <w:t xml:space="preserve"> </w:t>
      </w:r>
      <w:r>
        <w:t>standard</w:t>
      </w:r>
      <w:r>
        <w:rPr>
          <w:spacing w:val="-8"/>
        </w:rPr>
        <w:t xml:space="preserve"> </w:t>
      </w:r>
      <w:r>
        <w:t>costing,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capital</w:t>
      </w:r>
      <w:r>
        <w:rPr>
          <w:spacing w:val="-7"/>
        </w:rPr>
        <w:t xml:space="preserve"> </w:t>
      </w:r>
      <w:r>
        <w:t>budgeting,</w:t>
      </w:r>
      <w:r>
        <w:rPr>
          <w:spacing w:val="-7"/>
        </w:rPr>
        <w:t xml:space="preserve"> </w:t>
      </w:r>
      <w:r>
        <w:t>among</w:t>
      </w:r>
      <w:r>
        <w:rPr>
          <w:spacing w:val="-7"/>
        </w:rPr>
        <w:t xml:space="preserve"> </w:t>
      </w:r>
      <w:r>
        <w:t>others,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assist</w:t>
      </w:r>
      <w:r>
        <w:rPr>
          <w:spacing w:val="-9"/>
        </w:rPr>
        <w:t xml:space="preserve"> </w:t>
      </w:r>
      <w:r>
        <w:t>management</w:t>
      </w:r>
      <w:r>
        <w:rPr>
          <w:spacing w:val="-57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making good rational decisions.</w:t>
      </w:r>
    </w:p>
    <w:p w:rsidR="003E6E22" w:rsidRDefault="003E6E22">
      <w:pPr>
        <w:pStyle w:val="BodyText"/>
        <w:spacing w:before="5"/>
      </w:pPr>
    </w:p>
    <w:p w:rsidR="003E6E22" w:rsidRDefault="00767050">
      <w:pPr>
        <w:pStyle w:val="Heading1"/>
        <w:numPr>
          <w:ilvl w:val="1"/>
          <w:numId w:val="69"/>
        </w:numPr>
        <w:tabs>
          <w:tab w:val="left" w:pos="861"/>
          <w:tab w:val="left" w:pos="862"/>
        </w:tabs>
        <w:spacing w:before="0"/>
        <w:ind w:hanging="362"/>
        <w:rPr>
          <w:u w:val="none"/>
        </w:rPr>
      </w:pPr>
      <w:r>
        <w:rPr>
          <w:u w:val="thick"/>
        </w:rPr>
        <w:t>Importance</w:t>
      </w:r>
      <w:r>
        <w:rPr>
          <w:spacing w:val="-2"/>
          <w:u w:val="thick"/>
        </w:rPr>
        <w:t xml:space="preserve"> </w:t>
      </w:r>
      <w:r>
        <w:rPr>
          <w:u w:val="thick"/>
        </w:rPr>
        <w:t>of</w:t>
      </w:r>
      <w:r>
        <w:rPr>
          <w:spacing w:val="-2"/>
          <w:u w:val="thick"/>
        </w:rPr>
        <w:t xml:space="preserve"> </w:t>
      </w:r>
      <w:r>
        <w:rPr>
          <w:u w:val="thick"/>
        </w:rPr>
        <w:t>Management</w:t>
      </w:r>
      <w:r>
        <w:rPr>
          <w:spacing w:val="-2"/>
          <w:u w:val="thick"/>
        </w:rPr>
        <w:t xml:space="preserve"> </w:t>
      </w:r>
      <w:r>
        <w:rPr>
          <w:u w:val="thick"/>
        </w:rPr>
        <w:t>Accounting</w:t>
      </w:r>
    </w:p>
    <w:p w:rsidR="003E6E22" w:rsidRDefault="00E755F4">
      <w:pPr>
        <w:pStyle w:val="BodyText"/>
        <w:spacing w:before="2"/>
        <w:rPr>
          <w:b/>
          <w:sz w:val="22"/>
        </w:rPr>
      </w:pPr>
      <w:r>
        <w:pict>
          <v:shape id="_x0000_s1150" type="#_x0000_t202" style="position:absolute;margin-left:27.6pt;margin-top:14pt;width:542.55pt;height:58.2pt;z-index:-15727104;mso-wrap-distance-left:0;mso-wrap-distance-right:0;mso-position-horizontal-relative:page" fillcolor="#fbfbfb" stroked="f">
            <v:textbox inset="0,0,0,0">
              <w:txbxContent>
                <w:p w:rsidR="00E755F4" w:rsidRDefault="00E755F4">
                  <w:pPr>
                    <w:spacing w:before="59"/>
                    <w:ind w:left="388"/>
                    <w:jc w:val="both"/>
                    <w:rPr>
                      <w:b/>
                      <w:sz w:val="24"/>
                    </w:rPr>
                  </w:pPr>
                  <w:r>
                    <w:rPr>
                      <w:sz w:val="24"/>
                    </w:rPr>
                    <w:t>1.</w:t>
                  </w:r>
                  <w:r>
                    <w:rPr>
                      <w:spacing w:val="60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Helps</w:t>
                  </w:r>
                  <w:r>
                    <w:rPr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In Making</w:t>
                  </w:r>
                  <w:r>
                    <w:rPr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Plans</w:t>
                  </w:r>
                </w:p>
                <w:p w:rsidR="00E755F4" w:rsidRDefault="00E755F4">
                  <w:pPr>
                    <w:pStyle w:val="BodyText"/>
                    <w:ind w:left="28" w:right="24"/>
                    <w:jc w:val="both"/>
                  </w:pPr>
                  <w:r>
                    <w:t>Management accounting assists organization in making better plans for future activities. It supplies all financial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and</w:t>
                  </w:r>
                  <w:r>
                    <w:rPr>
                      <w:spacing w:val="58"/>
                    </w:rPr>
                    <w:t xml:space="preserve"> </w:t>
                  </w:r>
                  <w:r>
                    <w:t>non-financial</w:t>
                  </w:r>
                  <w:r>
                    <w:rPr>
                      <w:spacing w:val="59"/>
                    </w:rPr>
                    <w:t xml:space="preserve"> </w:t>
                  </w:r>
                  <w:r>
                    <w:t>data</w:t>
                  </w:r>
                  <w:r>
                    <w:rPr>
                      <w:spacing w:val="58"/>
                    </w:rPr>
                    <w:t xml:space="preserve"> </w:t>
                  </w:r>
                  <w:r>
                    <w:t>to</w:t>
                  </w:r>
                  <w:r>
                    <w:rPr>
                      <w:spacing w:val="59"/>
                    </w:rPr>
                    <w:t xml:space="preserve"> </w:t>
                  </w:r>
                  <w:r>
                    <w:t>management</w:t>
                  </w:r>
                  <w:r>
                    <w:rPr>
                      <w:spacing w:val="58"/>
                    </w:rPr>
                    <w:t xml:space="preserve"> </w:t>
                  </w:r>
                  <w:r>
                    <w:t>on</w:t>
                  </w:r>
                  <w:r>
                    <w:rPr>
                      <w:spacing w:val="59"/>
                    </w:rPr>
                    <w:t xml:space="preserve"> </w:t>
                  </w:r>
                  <w:r>
                    <w:t>a</w:t>
                  </w:r>
                  <w:r>
                    <w:rPr>
                      <w:spacing w:val="57"/>
                    </w:rPr>
                    <w:t xml:space="preserve"> </w:t>
                  </w:r>
                  <w:r>
                    <w:t>regular</w:t>
                  </w:r>
                  <w:r>
                    <w:rPr>
                      <w:spacing w:val="58"/>
                    </w:rPr>
                    <w:t xml:space="preserve"> </w:t>
                  </w:r>
                  <w:r>
                    <w:t>basis.</w:t>
                  </w:r>
                  <w:r>
                    <w:rPr>
                      <w:spacing w:val="58"/>
                    </w:rPr>
                    <w:t xml:space="preserve"> </w:t>
                  </w:r>
                  <w:r>
                    <w:t>Managers</w:t>
                  </w:r>
                  <w:r>
                    <w:rPr>
                      <w:spacing w:val="59"/>
                    </w:rPr>
                    <w:t xml:space="preserve"> </w:t>
                  </w:r>
                  <w:r>
                    <w:t>through</w:t>
                  </w:r>
                  <w:r>
                    <w:rPr>
                      <w:spacing w:val="58"/>
                    </w:rPr>
                    <w:t xml:space="preserve"> </w:t>
                  </w:r>
                  <w:r>
                    <w:t>the</w:t>
                  </w:r>
                  <w:r>
                    <w:rPr>
                      <w:spacing w:val="59"/>
                    </w:rPr>
                    <w:t xml:space="preserve"> </w:t>
                  </w:r>
                  <w:r>
                    <w:t>availability</w:t>
                  </w:r>
                  <w:r>
                    <w:rPr>
                      <w:spacing w:val="56"/>
                    </w:rPr>
                    <w:t xml:space="preserve"> </w:t>
                  </w:r>
                  <w:r>
                    <w:t>of</w:t>
                  </w:r>
                  <w:r>
                    <w:rPr>
                      <w:spacing w:val="59"/>
                    </w:rPr>
                    <w:t xml:space="preserve"> </w:t>
                  </w:r>
                  <w:r>
                    <w:t>all</w:t>
                  </w:r>
                  <w:r>
                    <w:rPr>
                      <w:spacing w:val="59"/>
                    </w:rPr>
                    <w:t xml:space="preserve"> </w:t>
                  </w:r>
                  <w:r>
                    <w:t>these</w:t>
                  </w:r>
                  <w:r>
                    <w:rPr>
                      <w:spacing w:val="-57"/>
                    </w:rPr>
                    <w:t xml:space="preserve"> </w:t>
                  </w:r>
                  <w:r>
                    <w:t>information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are able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to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perform better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analysis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and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forecasting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which enables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them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in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framing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proper plans.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149" type="#_x0000_t202" style="position:absolute;margin-left:27.6pt;margin-top:88.4pt;width:542.55pt;height:55.25pt;z-index:-15726592;mso-wrap-distance-left:0;mso-wrap-distance-right:0;mso-position-horizontal-relative:page" fillcolor="#fbfbfb" stroked="f">
            <v:textbox inset="0,0,0,0">
              <w:txbxContent>
                <w:p w:rsidR="00E755F4" w:rsidRDefault="00E755F4">
                  <w:pPr>
                    <w:spacing w:line="275" w:lineRule="exact"/>
                    <w:ind w:left="388"/>
                    <w:jc w:val="both"/>
                    <w:rPr>
                      <w:b/>
                      <w:sz w:val="24"/>
                    </w:rPr>
                  </w:pPr>
                  <w:r>
                    <w:rPr>
                      <w:sz w:val="24"/>
                    </w:rPr>
                    <w:t>2.</w:t>
                  </w:r>
                  <w:r>
                    <w:rPr>
                      <w:spacing w:val="60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Assist</w:t>
                  </w:r>
                  <w:r>
                    <w:rPr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In Decision Making</w:t>
                  </w:r>
                </w:p>
                <w:p w:rsidR="00E755F4" w:rsidRDefault="00E755F4">
                  <w:pPr>
                    <w:pStyle w:val="BodyText"/>
                    <w:ind w:left="28" w:right="27"/>
                    <w:jc w:val="both"/>
                  </w:pPr>
                  <w:r>
                    <w:t>Efficient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decision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making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is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a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major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role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played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by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management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accounting.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It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collects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and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analyses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all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financial</w:t>
                  </w:r>
                  <w:r>
                    <w:rPr>
                      <w:spacing w:val="-58"/>
                    </w:rPr>
                    <w:t xml:space="preserve"> </w:t>
                  </w:r>
                  <w:r>
                    <w:t>information available within organization and present them in simplified charts, tables or graphs. Management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gets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better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understanding regarding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organization affairs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and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is able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to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take correct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decisions at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right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time.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148" type="#_x0000_t202" style="position:absolute;margin-left:27.6pt;margin-top:159.8pt;width:542.55pt;height:69pt;z-index:-15726080;mso-wrap-distance-left:0;mso-wrap-distance-right:0;mso-position-horizontal-relative:page" fillcolor="#fbfbfb" stroked="f">
            <v:textbox inset="0,0,0,0">
              <w:txbxContent>
                <w:p w:rsidR="00E755F4" w:rsidRDefault="00E755F4">
                  <w:pPr>
                    <w:spacing w:line="275" w:lineRule="exact"/>
                    <w:ind w:left="388"/>
                    <w:jc w:val="both"/>
                    <w:rPr>
                      <w:b/>
                      <w:sz w:val="24"/>
                    </w:rPr>
                  </w:pPr>
                  <w:r>
                    <w:rPr>
                      <w:sz w:val="24"/>
                    </w:rPr>
                    <w:t>3.</w:t>
                  </w:r>
                  <w:r>
                    <w:rPr>
                      <w:spacing w:val="58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Measures</w:t>
                  </w:r>
                  <w:r>
                    <w:rPr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The</w:t>
                  </w:r>
                  <w:r>
                    <w:rPr>
                      <w:b/>
                      <w:spacing w:val="-2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Performance</w:t>
                  </w:r>
                </w:p>
                <w:p w:rsidR="00E755F4" w:rsidRDefault="00E755F4">
                  <w:pPr>
                    <w:pStyle w:val="BodyText"/>
                    <w:ind w:left="28" w:right="29"/>
                    <w:jc w:val="both"/>
                  </w:pPr>
                  <w:r>
                    <w:t>Management accounting monitors and measures the overall performance of organization. It uses various tools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like variance analysis which measures the company performance with pre-established standards for finding out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the deviations. Managers by identifying all variations in performance of company are able to take corrective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measures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accordingly for removing them.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147" type="#_x0000_t202" style="position:absolute;margin-left:27.6pt;margin-top:245pt;width:542.55pt;height:55.25pt;z-index:-15725568;mso-wrap-distance-left:0;mso-wrap-distance-right:0;mso-position-horizontal-relative:page" fillcolor="#fbfbfb" stroked="f">
            <v:textbox inset="0,0,0,0">
              <w:txbxContent>
                <w:p w:rsidR="00E755F4" w:rsidRDefault="00E755F4">
                  <w:pPr>
                    <w:spacing w:line="275" w:lineRule="exact"/>
                    <w:ind w:left="388"/>
                    <w:jc w:val="both"/>
                    <w:rPr>
                      <w:b/>
                      <w:sz w:val="24"/>
                    </w:rPr>
                  </w:pPr>
                  <w:r>
                    <w:rPr>
                      <w:sz w:val="24"/>
                    </w:rPr>
                    <w:t>4.</w:t>
                  </w:r>
                  <w:r>
                    <w:rPr>
                      <w:spacing w:val="58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Increases</w:t>
                  </w:r>
                  <w:r>
                    <w:rPr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The</w:t>
                  </w:r>
                  <w:r>
                    <w:rPr>
                      <w:b/>
                      <w:spacing w:val="-2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Efficiency</w:t>
                  </w:r>
                </w:p>
                <w:p w:rsidR="00E755F4" w:rsidRDefault="00E755F4">
                  <w:pPr>
                    <w:pStyle w:val="BodyText"/>
                    <w:ind w:left="28" w:right="29"/>
                    <w:jc w:val="both"/>
                  </w:pPr>
                  <w:r>
                    <w:t>This accounting branch aims at raising the overall efficiency of business organizations. Management accounting</w:t>
                  </w:r>
                  <w:r>
                    <w:rPr>
                      <w:spacing w:val="-57"/>
                    </w:rPr>
                    <w:t xml:space="preserve"> </w:t>
                  </w:r>
                  <w:r>
                    <w:t>sets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target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for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each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division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in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advance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and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checks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whether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they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fulfill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all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targets.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It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ensures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that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all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resources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are</w:t>
                  </w:r>
                  <w:r>
                    <w:rPr>
                      <w:spacing w:val="-58"/>
                    </w:rPr>
                    <w:t xml:space="preserve"> </w:t>
                  </w:r>
                  <w:r>
                    <w:t>fully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utilized which helps in improving the efficiency.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146" type="#_x0000_t202" style="position:absolute;margin-left:27.6pt;margin-top:316.45pt;width:542.55pt;height:55.2pt;z-index:-15725056;mso-wrap-distance-left:0;mso-wrap-distance-right:0;mso-position-horizontal-relative:page" fillcolor="#fbfbfb" stroked="f">
            <v:textbox inset="0,0,0,0">
              <w:txbxContent>
                <w:p w:rsidR="00E755F4" w:rsidRDefault="00E755F4">
                  <w:pPr>
                    <w:spacing w:line="275" w:lineRule="exact"/>
                    <w:ind w:left="388"/>
                    <w:jc w:val="both"/>
                    <w:rPr>
                      <w:b/>
                      <w:sz w:val="24"/>
                    </w:rPr>
                  </w:pPr>
                  <w:r>
                    <w:rPr>
                      <w:sz w:val="24"/>
                    </w:rPr>
                    <w:t>5.</w:t>
                  </w:r>
                  <w:r>
                    <w:rPr>
                      <w:spacing w:val="60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Better</w:t>
                  </w:r>
                  <w:r>
                    <w:rPr>
                      <w:b/>
                      <w:spacing w:val="-2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Service</w:t>
                  </w:r>
                  <w:r>
                    <w:rPr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To</w:t>
                  </w:r>
                  <w:r>
                    <w:rPr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Customers</w:t>
                  </w:r>
                </w:p>
                <w:p w:rsidR="00E755F4" w:rsidRDefault="00E755F4">
                  <w:pPr>
                    <w:pStyle w:val="BodyText"/>
                    <w:ind w:left="28" w:right="31"/>
                    <w:jc w:val="both"/>
                  </w:pPr>
                  <w:r>
                    <w:t>Management accounting focuses on better service to customers by providing them quality goods at fair prices. It</w:t>
                  </w:r>
                  <w:r>
                    <w:rPr>
                      <w:spacing w:val="-58"/>
                    </w:rPr>
                    <w:t xml:space="preserve"> </w:t>
                  </w:r>
                  <w:r>
                    <w:t>helps in controlling the prices of products by employing cost control devices. In addition to that, it sets various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quality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standards to be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met by organization for producing their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goods.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145" type="#_x0000_t202" style="position:absolute;margin-left:27.6pt;margin-top:387.85pt;width:542.55pt;height:55.2pt;z-index:-15724544;mso-wrap-distance-left:0;mso-wrap-distance-right:0;mso-position-horizontal-relative:page" fillcolor="#fbfbfb" stroked="f">
            <v:textbox inset="0,0,0,0">
              <w:txbxContent>
                <w:p w:rsidR="00E755F4" w:rsidRDefault="00E755F4">
                  <w:pPr>
                    <w:spacing w:line="275" w:lineRule="exact"/>
                    <w:ind w:left="388"/>
                    <w:jc w:val="both"/>
                    <w:rPr>
                      <w:b/>
                      <w:sz w:val="24"/>
                    </w:rPr>
                  </w:pPr>
                  <w:r>
                    <w:rPr>
                      <w:sz w:val="24"/>
                    </w:rPr>
                    <w:t>6.</w:t>
                  </w:r>
                  <w:r>
                    <w:rPr>
                      <w:spacing w:val="59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Raises</w:t>
                  </w:r>
                  <w:r>
                    <w:rPr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The</w:t>
                  </w:r>
                  <w:r>
                    <w:rPr>
                      <w:b/>
                      <w:spacing w:val="-2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Profitability</w:t>
                  </w:r>
                </w:p>
                <w:p w:rsidR="00E755F4" w:rsidRDefault="00E755F4">
                  <w:pPr>
                    <w:pStyle w:val="BodyText"/>
                    <w:ind w:left="28" w:right="33"/>
                    <w:jc w:val="both"/>
                  </w:pPr>
                  <w:r>
                    <w:t>It has an efficient role in enhancing the profitability of organizations. It makes companies cost conscious and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assist in avoiding all extra expenditures. Management accounting uses techniques such as budgetary control and</w:t>
                  </w:r>
                  <w:r>
                    <w:rPr>
                      <w:spacing w:val="-57"/>
                    </w:rPr>
                    <w:t xml:space="preserve"> </w:t>
                  </w:r>
                  <w:r>
                    <w:t>capital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budgeting for reducing the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expenses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which helps in earning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better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profits.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144" type="#_x0000_t202" style="position:absolute;margin-left:27.6pt;margin-top:459.25pt;width:542.55pt;height:136.2pt;z-index:-15724032;mso-wrap-distance-left:0;mso-wrap-distance-right:0;mso-position-horizontal-relative:page" fillcolor="#fbfbfb" stroked="f">
            <v:textbox inset="0,0,0,0">
              <w:txbxContent>
                <w:p w:rsidR="00E755F4" w:rsidRDefault="00E755F4">
                  <w:pPr>
                    <w:spacing w:line="275" w:lineRule="exact"/>
                    <w:ind w:left="388"/>
                    <w:jc w:val="both"/>
                    <w:rPr>
                      <w:b/>
                      <w:sz w:val="24"/>
                    </w:rPr>
                  </w:pPr>
                  <w:r>
                    <w:rPr>
                      <w:sz w:val="24"/>
                    </w:rPr>
                    <w:t>7.</w:t>
                  </w:r>
                  <w:r>
                    <w:rPr>
                      <w:spacing w:val="58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Provides</w:t>
                  </w:r>
                  <w:r>
                    <w:rPr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Reliability</w:t>
                  </w:r>
                </w:p>
                <w:p w:rsidR="00E755F4" w:rsidRDefault="00E755F4">
                  <w:pPr>
                    <w:pStyle w:val="BodyText"/>
                    <w:ind w:left="28" w:right="31"/>
                    <w:jc w:val="both"/>
                  </w:pPr>
                  <w:r>
                    <w:t>Management</w:t>
                  </w:r>
                  <w:r>
                    <w:rPr>
                      <w:spacing w:val="-11"/>
                    </w:rPr>
                    <w:t xml:space="preserve"> </w:t>
                  </w:r>
                  <w:r>
                    <w:t>accounting</w:t>
                  </w:r>
                  <w:r>
                    <w:rPr>
                      <w:spacing w:val="-11"/>
                    </w:rPr>
                    <w:t xml:space="preserve"> </w:t>
                  </w:r>
                  <w:r>
                    <w:t>adds</w:t>
                  </w:r>
                  <w:r>
                    <w:rPr>
                      <w:spacing w:val="-13"/>
                    </w:rPr>
                    <w:t xml:space="preserve"> </w:t>
                  </w:r>
                  <w:r>
                    <w:t>reliability</w:t>
                  </w:r>
                  <w:r>
                    <w:rPr>
                      <w:spacing w:val="-13"/>
                    </w:rPr>
                    <w:t xml:space="preserve"> </w:t>
                  </w:r>
                  <w:r>
                    <w:t>to</w:t>
                  </w:r>
                  <w:r>
                    <w:rPr>
                      <w:spacing w:val="-13"/>
                    </w:rPr>
                    <w:t xml:space="preserve"> </w:t>
                  </w:r>
                  <w:r>
                    <w:t>management</w:t>
                  </w:r>
                  <w:r>
                    <w:rPr>
                      <w:spacing w:val="-13"/>
                    </w:rPr>
                    <w:t xml:space="preserve"> </w:t>
                  </w:r>
                  <w:r>
                    <w:t>decisions</w:t>
                  </w:r>
                  <w:r>
                    <w:rPr>
                      <w:spacing w:val="-12"/>
                    </w:rPr>
                    <w:t xml:space="preserve"> </w:t>
                  </w:r>
                  <w:r>
                    <w:t>by</w:t>
                  </w:r>
                  <w:r>
                    <w:rPr>
                      <w:spacing w:val="-11"/>
                    </w:rPr>
                    <w:t xml:space="preserve"> </w:t>
                  </w:r>
                  <w:r>
                    <w:t>providing</w:t>
                  </w:r>
                  <w:r>
                    <w:rPr>
                      <w:spacing w:val="-13"/>
                    </w:rPr>
                    <w:t xml:space="preserve"> </w:t>
                  </w:r>
                  <w:r>
                    <w:t>them</w:t>
                  </w:r>
                  <w:r>
                    <w:rPr>
                      <w:spacing w:val="-13"/>
                    </w:rPr>
                    <w:t xml:space="preserve"> </w:t>
                  </w:r>
                  <w:r>
                    <w:t>genuine</w:t>
                  </w:r>
                  <w:r>
                    <w:rPr>
                      <w:spacing w:val="-14"/>
                    </w:rPr>
                    <w:t xml:space="preserve"> </w:t>
                  </w:r>
                  <w:r>
                    <w:t>information.</w:t>
                  </w:r>
                  <w:r>
                    <w:rPr>
                      <w:spacing w:val="-11"/>
                    </w:rPr>
                    <w:t xml:space="preserve"> </w:t>
                  </w:r>
                  <w:r>
                    <w:t>It</w:t>
                  </w:r>
                  <w:r>
                    <w:rPr>
                      <w:spacing w:val="-12"/>
                    </w:rPr>
                    <w:t xml:space="preserve"> </w:t>
                  </w:r>
                  <w:r>
                    <w:t>uses</w:t>
                  </w:r>
                  <w:r>
                    <w:rPr>
                      <w:spacing w:val="-58"/>
                    </w:rPr>
                    <w:t xml:space="preserve"> </w:t>
                  </w:r>
                  <w:r>
                    <w:t>proper scientific tools and techniques for analysis purposes which helps managers in the proper management of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business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operations.</w:t>
                  </w:r>
                </w:p>
                <w:p w:rsidR="00E755F4" w:rsidRDefault="00E755F4">
                  <w:pPr>
                    <w:pStyle w:val="BodyText"/>
                    <w:rPr>
                      <w:sz w:val="26"/>
                    </w:rPr>
                  </w:pPr>
                </w:p>
                <w:p w:rsidR="00E755F4" w:rsidRDefault="00E755F4">
                  <w:pPr>
                    <w:pStyle w:val="BodyText"/>
                    <w:rPr>
                      <w:sz w:val="26"/>
                    </w:rPr>
                  </w:pPr>
                </w:p>
                <w:p w:rsidR="00E755F4" w:rsidRDefault="00E755F4">
                  <w:pPr>
                    <w:pStyle w:val="BodyText"/>
                    <w:spacing w:before="206"/>
                    <w:ind w:left="28"/>
                    <w:jc w:val="both"/>
                  </w:pPr>
                  <w:r>
                    <w:t>Role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of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Management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Account</w:t>
                  </w:r>
                </w:p>
              </w:txbxContent>
            </v:textbox>
            <w10:wrap type="topAndBottom" anchorx="page"/>
          </v:shape>
        </w:pict>
      </w:r>
    </w:p>
    <w:p w:rsidR="003E6E22" w:rsidRDefault="003E6E22">
      <w:pPr>
        <w:pStyle w:val="BodyText"/>
        <w:spacing w:before="9"/>
        <w:rPr>
          <w:b/>
        </w:rPr>
      </w:pPr>
    </w:p>
    <w:p w:rsidR="003E6E22" w:rsidRDefault="003E6E22">
      <w:pPr>
        <w:pStyle w:val="BodyText"/>
        <w:spacing w:before="9"/>
        <w:rPr>
          <w:b/>
        </w:rPr>
      </w:pPr>
    </w:p>
    <w:p w:rsidR="003E6E22" w:rsidRDefault="003E6E22">
      <w:pPr>
        <w:pStyle w:val="BodyText"/>
        <w:spacing w:before="9"/>
        <w:rPr>
          <w:b/>
        </w:rPr>
      </w:pPr>
    </w:p>
    <w:p w:rsidR="003E6E22" w:rsidRDefault="003E6E22">
      <w:pPr>
        <w:pStyle w:val="BodyText"/>
        <w:spacing w:before="9"/>
        <w:rPr>
          <w:b/>
        </w:rPr>
      </w:pPr>
    </w:p>
    <w:p w:rsidR="003E6E22" w:rsidRDefault="003E6E22">
      <w:pPr>
        <w:pStyle w:val="BodyText"/>
        <w:spacing w:before="9"/>
        <w:rPr>
          <w:b/>
        </w:rPr>
      </w:pPr>
    </w:p>
    <w:p w:rsidR="003E6E22" w:rsidRDefault="003E6E22">
      <w:pPr>
        <w:pStyle w:val="BodyText"/>
        <w:spacing w:before="9"/>
        <w:rPr>
          <w:b/>
        </w:rPr>
      </w:pPr>
    </w:p>
    <w:p w:rsidR="003E6E22" w:rsidRDefault="003E6E22">
      <w:pPr>
        <w:sectPr w:rsidR="003E6E22">
          <w:pgSz w:w="11920" w:h="16850"/>
          <w:pgMar w:top="1060" w:right="400" w:bottom="900" w:left="440" w:header="850" w:footer="706" w:gutter="0"/>
          <w:cols w:space="720"/>
        </w:sectPr>
      </w:pPr>
    </w:p>
    <w:p w:rsidR="003E6E22" w:rsidRDefault="003E6E22">
      <w:pPr>
        <w:pStyle w:val="BodyText"/>
        <w:spacing w:before="5"/>
        <w:rPr>
          <w:b/>
          <w:sz w:val="21"/>
        </w:rPr>
      </w:pPr>
    </w:p>
    <w:p w:rsidR="003E6E22" w:rsidRDefault="00767050">
      <w:pPr>
        <w:pStyle w:val="ListParagraph"/>
        <w:numPr>
          <w:ilvl w:val="1"/>
          <w:numId w:val="69"/>
        </w:numPr>
        <w:tabs>
          <w:tab w:val="left" w:pos="861"/>
          <w:tab w:val="left" w:pos="862"/>
        </w:tabs>
        <w:spacing w:before="101" w:line="342" w:lineRule="exact"/>
        <w:ind w:hanging="362"/>
        <w:rPr>
          <w:b/>
          <w:sz w:val="28"/>
        </w:rPr>
      </w:pPr>
      <w:r>
        <w:rPr>
          <w:b/>
          <w:sz w:val="28"/>
          <w:u w:val="thick"/>
        </w:rPr>
        <w:t>Tools</w:t>
      </w:r>
      <w:r>
        <w:rPr>
          <w:b/>
          <w:spacing w:val="-2"/>
          <w:sz w:val="28"/>
          <w:u w:val="thick"/>
        </w:rPr>
        <w:t xml:space="preserve"> </w:t>
      </w:r>
      <w:r>
        <w:rPr>
          <w:b/>
          <w:sz w:val="28"/>
          <w:u w:val="thick"/>
        </w:rPr>
        <w:t>of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Management</w:t>
      </w:r>
      <w:r>
        <w:rPr>
          <w:b/>
          <w:spacing w:val="-2"/>
          <w:sz w:val="28"/>
          <w:u w:val="thick"/>
        </w:rPr>
        <w:t xml:space="preserve"> </w:t>
      </w:r>
      <w:r>
        <w:rPr>
          <w:b/>
          <w:sz w:val="28"/>
          <w:u w:val="thick"/>
        </w:rPr>
        <w:t>Accounting</w:t>
      </w:r>
    </w:p>
    <w:p w:rsidR="003E6E22" w:rsidRDefault="00767050">
      <w:pPr>
        <w:pStyle w:val="BodyText"/>
        <w:spacing w:line="275" w:lineRule="exact"/>
        <w:ind w:left="140"/>
        <w:jc w:val="both"/>
      </w:pPr>
      <w:r>
        <w:t>The</w:t>
      </w:r>
      <w:r>
        <w:rPr>
          <w:spacing w:val="-3"/>
        </w:rPr>
        <w:t xml:space="preserve"> </w:t>
      </w:r>
      <w:r>
        <w:t>various</w:t>
      </w:r>
      <w:r>
        <w:rPr>
          <w:spacing w:val="-1"/>
        </w:rPr>
        <w:t xml:space="preserve"> </w:t>
      </w:r>
      <w:r>
        <w:t>tools</w:t>
      </w:r>
      <w:r>
        <w:rPr>
          <w:spacing w:val="-1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present in</w:t>
      </w:r>
      <w:r>
        <w:rPr>
          <w:spacing w:val="-1"/>
        </w:rPr>
        <w:t xml:space="preserve"> </w:t>
      </w:r>
      <w:r>
        <w:t>management</w:t>
      </w:r>
      <w:r>
        <w:rPr>
          <w:spacing w:val="-1"/>
        </w:rPr>
        <w:t xml:space="preserve"> </w:t>
      </w:r>
      <w:r>
        <w:t>accounting</w:t>
      </w:r>
      <w:r>
        <w:rPr>
          <w:spacing w:val="-1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classified</w:t>
      </w:r>
      <w:r>
        <w:rPr>
          <w:spacing w:val="-1"/>
        </w:rPr>
        <w:t xml:space="preserve"> </w:t>
      </w:r>
      <w:r>
        <w:t>into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groups.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numPr>
          <w:ilvl w:val="0"/>
          <w:numId w:val="68"/>
        </w:numPr>
        <w:tabs>
          <w:tab w:val="left" w:pos="381"/>
        </w:tabs>
        <w:ind w:hanging="241"/>
      </w:pPr>
      <w:r>
        <w:t>Based</w:t>
      </w:r>
      <w:r>
        <w:rPr>
          <w:spacing w:val="-1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Financial</w:t>
      </w:r>
      <w:r>
        <w:rPr>
          <w:spacing w:val="-1"/>
        </w:rPr>
        <w:t xml:space="preserve"> </w:t>
      </w:r>
      <w:r>
        <w:t>Accounting</w:t>
      </w:r>
      <w:r>
        <w:rPr>
          <w:spacing w:val="-1"/>
        </w:rPr>
        <w:t xml:space="preserve"> </w:t>
      </w:r>
      <w:r>
        <w:t>Information</w:t>
      </w:r>
    </w:p>
    <w:p w:rsidR="003E6E22" w:rsidRDefault="00767050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spacing w:before="22"/>
        <w:ind w:hanging="361"/>
        <w:rPr>
          <w:sz w:val="24"/>
        </w:rPr>
      </w:pPr>
      <w:r>
        <w:rPr>
          <w:sz w:val="24"/>
        </w:rPr>
        <w:t>Analysis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Financial</w:t>
      </w:r>
      <w:r>
        <w:rPr>
          <w:spacing w:val="-1"/>
          <w:sz w:val="24"/>
        </w:rPr>
        <w:t xml:space="preserve"> </w:t>
      </w:r>
      <w:r>
        <w:rPr>
          <w:sz w:val="24"/>
        </w:rPr>
        <w:t>Statements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through </w:t>
      </w:r>
      <w:hyperlink r:id="rId11">
        <w:r>
          <w:rPr>
            <w:sz w:val="24"/>
          </w:rPr>
          <w:t>Ratio</w:t>
        </w:r>
        <w:r>
          <w:rPr>
            <w:spacing w:val="-1"/>
            <w:sz w:val="24"/>
          </w:rPr>
          <w:t xml:space="preserve"> </w:t>
        </w:r>
        <w:r>
          <w:rPr>
            <w:sz w:val="24"/>
          </w:rPr>
          <w:t>Analysis</w:t>
        </w:r>
      </w:hyperlink>
      <w:r>
        <w:rPr>
          <w:sz w:val="24"/>
        </w:rPr>
        <w:t>.</w:t>
      </w:r>
    </w:p>
    <w:p w:rsidR="003E6E22" w:rsidRDefault="00E755F4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ind w:hanging="361"/>
        <w:rPr>
          <w:sz w:val="24"/>
        </w:rPr>
      </w:pPr>
      <w:hyperlink r:id="rId12">
        <w:r w:rsidR="00767050">
          <w:rPr>
            <w:sz w:val="24"/>
          </w:rPr>
          <w:t>Analysis</w:t>
        </w:r>
        <w:r w:rsidR="00767050">
          <w:rPr>
            <w:spacing w:val="-2"/>
            <w:sz w:val="24"/>
          </w:rPr>
          <w:t xml:space="preserve"> </w:t>
        </w:r>
        <w:r w:rsidR="00767050">
          <w:rPr>
            <w:sz w:val="24"/>
          </w:rPr>
          <w:t>of</w:t>
        </w:r>
        <w:r w:rsidR="00767050">
          <w:rPr>
            <w:spacing w:val="-2"/>
            <w:sz w:val="24"/>
          </w:rPr>
          <w:t xml:space="preserve"> </w:t>
        </w:r>
        <w:r w:rsidR="00767050">
          <w:rPr>
            <w:sz w:val="24"/>
          </w:rPr>
          <w:t>Financial</w:t>
        </w:r>
        <w:r w:rsidR="00767050">
          <w:rPr>
            <w:spacing w:val="-1"/>
            <w:sz w:val="24"/>
          </w:rPr>
          <w:t xml:space="preserve"> </w:t>
        </w:r>
        <w:r w:rsidR="00767050">
          <w:rPr>
            <w:sz w:val="24"/>
          </w:rPr>
          <w:t>Statements</w:t>
        </w:r>
        <w:r w:rsidR="00767050">
          <w:rPr>
            <w:spacing w:val="-1"/>
            <w:sz w:val="24"/>
          </w:rPr>
          <w:t xml:space="preserve"> </w:t>
        </w:r>
      </w:hyperlink>
      <w:r w:rsidR="00767050">
        <w:rPr>
          <w:sz w:val="24"/>
        </w:rPr>
        <w:t>through</w:t>
      </w:r>
      <w:r w:rsidR="00767050">
        <w:rPr>
          <w:spacing w:val="-1"/>
          <w:sz w:val="24"/>
        </w:rPr>
        <w:t xml:space="preserve"> </w:t>
      </w:r>
      <w:r w:rsidR="00767050">
        <w:rPr>
          <w:sz w:val="24"/>
        </w:rPr>
        <w:t>comparative</w:t>
      </w:r>
      <w:r w:rsidR="00767050">
        <w:rPr>
          <w:spacing w:val="-2"/>
          <w:sz w:val="24"/>
        </w:rPr>
        <w:t xml:space="preserve"> </w:t>
      </w:r>
      <w:r w:rsidR="00767050">
        <w:rPr>
          <w:sz w:val="24"/>
        </w:rPr>
        <w:t>statements,</w:t>
      </w:r>
      <w:r w:rsidR="00767050">
        <w:rPr>
          <w:spacing w:val="-2"/>
          <w:sz w:val="24"/>
        </w:rPr>
        <w:t xml:space="preserve"> </w:t>
      </w:r>
      <w:r w:rsidR="00767050">
        <w:rPr>
          <w:sz w:val="24"/>
        </w:rPr>
        <w:t>trend,</w:t>
      </w:r>
      <w:r w:rsidR="00767050">
        <w:rPr>
          <w:spacing w:val="-1"/>
          <w:sz w:val="24"/>
        </w:rPr>
        <w:t xml:space="preserve"> </w:t>
      </w:r>
      <w:r w:rsidR="00767050">
        <w:rPr>
          <w:sz w:val="24"/>
        </w:rPr>
        <w:t>graph</w:t>
      </w:r>
      <w:r w:rsidR="00767050">
        <w:rPr>
          <w:spacing w:val="-1"/>
          <w:sz w:val="24"/>
        </w:rPr>
        <w:t xml:space="preserve"> </w:t>
      </w:r>
      <w:r w:rsidR="00767050">
        <w:rPr>
          <w:sz w:val="24"/>
        </w:rPr>
        <w:t>and</w:t>
      </w:r>
      <w:r w:rsidR="00767050">
        <w:rPr>
          <w:spacing w:val="-1"/>
          <w:sz w:val="24"/>
        </w:rPr>
        <w:t xml:space="preserve"> </w:t>
      </w:r>
      <w:r w:rsidR="00767050">
        <w:rPr>
          <w:sz w:val="24"/>
        </w:rPr>
        <w:t>diagram.</w:t>
      </w:r>
    </w:p>
    <w:p w:rsidR="003E6E22" w:rsidRDefault="00767050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ind w:hanging="361"/>
        <w:rPr>
          <w:sz w:val="24"/>
        </w:rPr>
      </w:pPr>
      <w:r>
        <w:rPr>
          <w:sz w:val="24"/>
        </w:rPr>
        <w:t>Fund</w:t>
      </w:r>
      <w:r>
        <w:rPr>
          <w:spacing w:val="-2"/>
          <w:sz w:val="24"/>
        </w:rPr>
        <w:t xml:space="preserve"> </w:t>
      </w:r>
      <w:r>
        <w:rPr>
          <w:sz w:val="24"/>
        </w:rPr>
        <w:t>flow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cash</w:t>
      </w:r>
      <w:r>
        <w:rPr>
          <w:spacing w:val="-2"/>
          <w:sz w:val="24"/>
        </w:rPr>
        <w:t xml:space="preserve"> </w:t>
      </w:r>
      <w:r>
        <w:rPr>
          <w:sz w:val="24"/>
        </w:rPr>
        <w:t>flow analysis.</w:t>
      </w:r>
    </w:p>
    <w:p w:rsidR="003E6E22" w:rsidRDefault="00767050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ind w:hanging="361"/>
        <w:rPr>
          <w:sz w:val="24"/>
        </w:rPr>
      </w:pPr>
      <w:r>
        <w:rPr>
          <w:sz w:val="24"/>
        </w:rPr>
        <w:t>Return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capital</w:t>
      </w:r>
      <w:r>
        <w:rPr>
          <w:spacing w:val="-1"/>
          <w:sz w:val="24"/>
        </w:rPr>
        <w:t xml:space="preserve"> </w:t>
      </w:r>
      <w:r>
        <w:rPr>
          <w:sz w:val="24"/>
        </w:rPr>
        <w:t>employed techniques.</w:t>
      </w:r>
    </w:p>
    <w:p w:rsidR="003E6E22" w:rsidRDefault="00767050">
      <w:pPr>
        <w:pStyle w:val="Heading3"/>
        <w:numPr>
          <w:ilvl w:val="0"/>
          <w:numId w:val="68"/>
        </w:numPr>
        <w:tabs>
          <w:tab w:val="left" w:pos="381"/>
        </w:tabs>
        <w:ind w:hanging="241"/>
      </w:pPr>
      <w:r>
        <w:t>Based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Cost</w:t>
      </w:r>
      <w:r>
        <w:rPr>
          <w:spacing w:val="-3"/>
        </w:rPr>
        <w:t xml:space="preserve"> </w:t>
      </w:r>
      <w:r>
        <w:t>Accounting Information</w:t>
      </w:r>
    </w:p>
    <w:p w:rsidR="003E6E22" w:rsidRDefault="00767050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spacing w:before="21"/>
        <w:ind w:hanging="361"/>
        <w:rPr>
          <w:sz w:val="24"/>
        </w:rPr>
      </w:pPr>
      <w:r>
        <w:rPr>
          <w:sz w:val="24"/>
        </w:rPr>
        <w:t>Marginal</w:t>
      </w:r>
      <w:r>
        <w:rPr>
          <w:spacing w:val="-1"/>
          <w:sz w:val="24"/>
        </w:rPr>
        <w:t xml:space="preserve"> </w:t>
      </w:r>
      <w:r>
        <w:rPr>
          <w:sz w:val="24"/>
        </w:rPr>
        <w:t>costing</w:t>
      </w:r>
      <w:r>
        <w:rPr>
          <w:spacing w:val="-1"/>
          <w:sz w:val="24"/>
        </w:rPr>
        <w:t xml:space="preserve"> </w:t>
      </w:r>
      <w:r>
        <w:rPr>
          <w:sz w:val="24"/>
        </w:rPr>
        <w:t>(including</w:t>
      </w:r>
      <w:r>
        <w:rPr>
          <w:spacing w:val="-1"/>
          <w:sz w:val="24"/>
        </w:rPr>
        <w:t xml:space="preserve"> </w:t>
      </w:r>
      <w:r>
        <w:rPr>
          <w:sz w:val="24"/>
        </w:rPr>
        <w:t>cost volume</w:t>
      </w:r>
      <w:r>
        <w:rPr>
          <w:spacing w:val="-2"/>
          <w:sz w:val="24"/>
        </w:rPr>
        <w:t xml:space="preserve"> </w:t>
      </w:r>
      <w:r>
        <w:rPr>
          <w:sz w:val="24"/>
        </w:rPr>
        <w:t>profit</w:t>
      </w:r>
      <w:r>
        <w:rPr>
          <w:spacing w:val="-1"/>
          <w:sz w:val="24"/>
        </w:rPr>
        <w:t xml:space="preserve"> </w:t>
      </w:r>
      <w:r>
        <w:rPr>
          <w:sz w:val="24"/>
        </w:rPr>
        <w:t>analysis).</w:t>
      </w:r>
    </w:p>
    <w:p w:rsidR="003E6E22" w:rsidRDefault="00767050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ind w:hanging="361"/>
        <w:rPr>
          <w:sz w:val="24"/>
        </w:rPr>
      </w:pPr>
      <w:r>
        <w:rPr>
          <w:sz w:val="24"/>
        </w:rPr>
        <w:t>Direct</w:t>
      </w:r>
      <w:r>
        <w:rPr>
          <w:spacing w:val="-2"/>
          <w:sz w:val="24"/>
        </w:rPr>
        <w:t xml:space="preserve"> </w:t>
      </w:r>
      <w:r>
        <w:rPr>
          <w:sz w:val="24"/>
        </w:rPr>
        <w:t>or</w:t>
      </w:r>
      <w:r>
        <w:rPr>
          <w:spacing w:val="-1"/>
          <w:sz w:val="24"/>
        </w:rPr>
        <w:t xml:space="preserve"> </w:t>
      </w:r>
      <w:r>
        <w:rPr>
          <w:sz w:val="24"/>
        </w:rPr>
        <w:t>incremental</w:t>
      </w:r>
      <w:r>
        <w:rPr>
          <w:spacing w:val="-2"/>
          <w:sz w:val="24"/>
        </w:rPr>
        <w:t xml:space="preserve"> </w:t>
      </w:r>
      <w:r>
        <w:rPr>
          <w:sz w:val="24"/>
        </w:rPr>
        <w:t>Costing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differential costing.</w:t>
      </w:r>
    </w:p>
    <w:p w:rsidR="003E6E22" w:rsidRDefault="00767050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ind w:hanging="361"/>
        <w:rPr>
          <w:sz w:val="24"/>
        </w:rPr>
      </w:pPr>
      <w:r>
        <w:rPr>
          <w:sz w:val="24"/>
        </w:rPr>
        <w:t>Standard</w:t>
      </w:r>
      <w:r>
        <w:rPr>
          <w:spacing w:val="-1"/>
          <w:sz w:val="24"/>
        </w:rPr>
        <w:t xml:space="preserve"> </w:t>
      </w:r>
      <w:r>
        <w:rPr>
          <w:sz w:val="24"/>
        </w:rPr>
        <w:t>Costing.</w:t>
      </w:r>
    </w:p>
    <w:p w:rsidR="003E6E22" w:rsidRDefault="00E755F4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spacing w:before="1"/>
        <w:ind w:hanging="361"/>
        <w:rPr>
          <w:sz w:val="24"/>
        </w:rPr>
      </w:pPr>
      <w:hyperlink r:id="rId13">
        <w:r w:rsidR="00767050">
          <w:rPr>
            <w:sz w:val="24"/>
          </w:rPr>
          <w:t>Analysis</w:t>
        </w:r>
        <w:r w:rsidR="00767050">
          <w:rPr>
            <w:spacing w:val="-2"/>
            <w:sz w:val="24"/>
          </w:rPr>
          <w:t xml:space="preserve"> </w:t>
        </w:r>
        <w:r w:rsidR="00767050">
          <w:rPr>
            <w:sz w:val="24"/>
          </w:rPr>
          <w:t>of</w:t>
        </w:r>
        <w:r w:rsidR="00767050">
          <w:rPr>
            <w:spacing w:val="-2"/>
            <w:sz w:val="24"/>
          </w:rPr>
          <w:t xml:space="preserve"> </w:t>
        </w:r>
        <w:r w:rsidR="00767050">
          <w:rPr>
            <w:sz w:val="24"/>
          </w:rPr>
          <w:t>Cost</w:t>
        </w:r>
        <w:r w:rsidR="00767050">
          <w:rPr>
            <w:spacing w:val="-1"/>
            <w:sz w:val="24"/>
          </w:rPr>
          <w:t xml:space="preserve"> </w:t>
        </w:r>
        <w:r w:rsidR="00767050">
          <w:rPr>
            <w:sz w:val="24"/>
          </w:rPr>
          <w:t>Variances</w:t>
        </w:r>
      </w:hyperlink>
      <w:r w:rsidR="00767050">
        <w:rPr>
          <w:sz w:val="24"/>
        </w:rPr>
        <w:t>.</w:t>
      </w:r>
    </w:p>
    <w:p w:rsidR="003E6E22" w:rsidRDefault="00767050">
      <w:pPr>
        <w:pStyle w:val="Heading3"/>
        <w:numPr>
          <w:ilvl w:val="0"/>
          <w:numId w:val="68"/>
        </w:numPr>
        <w:tabs>
          <w:tab w:val="left" w:pos="381"/>
        </w:tabs>
        <w:ind w:hanging="241"/>
      </w:pPr>
      <w:r>
        <w:t>Based</w:t>
      </w:r>
      <w:r>
        <w:rPr>
          <w:spacing w:val="-1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Mathematics</w:t>
      </w:r>
    </w:p>
    <w:p w:rsidR="003E6E22" w:rsidRDefault="00767050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spacing w:before="22"/>
        <w:ind w:hanging="361"/>
        <w:rPr>
          <w:sz w:val="24"/>
        </w:rPr>
      </w:pPr>
      <w:r>
        <w:rPr>
          <w:sz w:val="24"/>
        </w:rPr>
        <w:t>Operations</w:t>
      </w:r>
      <w:r>
        <w:rPr>
          <w:spacing w:val="-8"/>
          <w:sz w:val="24"/>
        </w:rPr>
        <w:t xml:space="preserve"> </w:t>
      </w:r>
      <w:r>
        <w:rPr>
          <w:sz w:val="24"/>
        </w:rPr>
        <w:t>Research.</w:t>
      </w:r>
    </w:p>
    <w:p w:rsidR="003E6E22" w:rsidRDefault="00767050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ind w:hanging="361"/>
        <w:rPr>
          <w:sz w:val="24"/>
        </w:rPr>
      </w:pPr>
      <w:r>
        <w:rPr>
          <w:sz w:val="24"/>
        </w:rPr>
        <w:t>Linear</w:t>
      </w:r>
      <w:r>
        <w:rPr>
          <w:spacing w:val="-3"/>
          <w:sz w:val="24"/>
        </w:rPr>
        <w:t xml:space="preserve"> </w:t>
      </w:r>
      <w:r>
        <w:rPr>
          <w:sz w:val="24"/>
        </w:rPr>
        <w:t>Programming.</w:t>
      </w:r>
    </w:p>
    <w:p w:rsidR="003E6E22" w:rsidRDefault="00767050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ind w:hanging="361"/>
        <w:rPr>
          <w:sz w:val="24"/>
        </w:rPr>
      </w:pPr>
      <w:r>
        <w:rPr>
          <w:sz w:val="24"/>
        </w:rPr>
        <w:t>Network</w:t>
      </w:r>
      <w:r>
        <w:rPr>
          <w:spacing w:val="-2"/>
          <w:sz w:val="24"/>
        </w:rPr>
        <w:t xml:space="preserve"> </w:t>
      </w:r>
      <w:r>
        <w:rPr>
          <w:sz w:val="24"/>
        </w:rPr>
        <w:t>analysis.</w:t>
      </w:r>
    </w:p>
    <w:p w:rsidR="003E6E22" w:rsidRDefault="00767050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ind w:hanging="361"/>
        <w:rPr>
          <w:sz w:val="24"/>
        </w:rPr>
      </w:pPr>
      <w:r>
        <w:rPr>
          <w:sz w:val="24"/>
        </w:rPr>
        <w:t>Queing</w:t>
      </w:r>
      <w:r>
        <w:rPr>
          <w:spacing w:val="-2"/>
          <w:sz w:val="24"/>
        </w:rPr>
        <w:t xml:space="preserve"> </w:t>
      </w:r>
      <w:r>
        <w:rPr>
          <w:sz w:val="24"/>
        </w:rPr>
        <w:t>theory</w:t>
      </w:r>
      <w:r>
        <w:rPr>
          <w:spacing w:val="-1"/>
          <w:sz w:val="24"/>
        </w:rPr>
        <w:t xml:space="preserve"> </w:t>
      </w:r>
      <w:r>
        <w:rPr>
          <w:sz w:val="24"/>
        </w:rPr>
        <w:t>and Games</w:t>
      </w:r>
      <w:r>
        <w:rPr>
          <w:spacing w:val="-1"/>
          <w:sz w:val="24"/>
        </w:rPr>
        <w:t xml:space="preserve"> </w:t>
      </w:r>
      <w:r>
        <w:rPr>
          <w:sz w:val="24"/>
        </w:rPr>
        <w:t>Theory.</w:t>
      </w:r>
    </w:p>
    <w:p w:rsidR="003E6E22" w:rsidRDefault="00767050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ind w:hanging="361"/>
        <w:rPr>
          <w:sz w:val="24"/>
        </w:rPr>
      </w:pPr>
      <w:r>
        <w:rPr>
          <w:sz w:val="24"/>
        </w:rPr>
        <w:t>Simulation</w:t>
      </w:r>
      <w:r>
        <w:rPr>
          <w:spacing w:val="-1"/>
          <w:sz w:val="24"/>
        </w:rPr>
        <w:t xml:space="preserve"> </w:t>
      </w:r>
      <w:r>
        <w:rPr>
          <w:sz w:val="24"/>
        </w:rPr>
        <w:t>Theory.</w:t>
      </w:r>
    </w:p>
    <w:p w:rsidR="003E6E22" w:rsidRDefault="00767050">
      <w:pPr>
        <w:pStyle w:val="Heading3"/>
        <w:numPr>
          <w:ilvl w:val="0"/>
          <w:numId w:val="68"/>
        </w:numPr>
        <w:tabs>
          <w:tab w:val="left" w:pos="381"/>
        </w:tabs>
        <w:ind w:hanging="241"/>
      </w:pPr>
      <w:r>
        <w:t>Based on</w:t>
      </w:r>
      <w:r>
        <w:rPr>
          <w:spacing w:val="-1"/>
        </w:rPr>
        <w:t xml:space="preserve"> </w:t>
      </w:r>
      <w:r>
        <w:t>Future</w:t>
      </w:r>
      <w:r>
        <w:rPr>
          <w:spacing w:val="-2"/>
        </w:rPr>
        <w:t xml:space="preserve"> </w:t>
      </w:r>
      <w:r>
        <w:t>Information</w:t>
      </w:r>
    </w:p>
    <w:p w:rsidR="003E6E22" w:rsidRDefault="00767050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spacing w:before="21"/>
        <w:ind w:hanging="361"/>
        <w:rPr>
          <w:sz w:val="24"/>
        </w:rPr>
      </w:pPr>
      <w:r>
        <w:rPr>
          <w:sz w:val="24"/>
        </w:rPr>
        <w:t>Budget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Budgeting.</w:t>
      </w:r>
    </w:p>
    <w:p w:rsidR="003E6E22" w:rsidRDefault="00E755F4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ind w:hanging="361"/>
        <w:rPr>
          <w:sz w:val="24"/>
        </w:rPr>
      </w:pPr>
      <w:hyperlink r:id="rId14">
        <w:r w:rsidR="00767050">
          <w:rPr>
            <w:sz w:val="24"/>
          </w:rPr>
          <w:t>Budgetary</w:t>
        </w:r>
        <w:r w:rsidR="00767050">
          <w:rPr>
            <w:spacing w:val="-2"/>
            <w:sz w:val="24"/>
          </w:rPr>
          <w:t xml:space="preserve"> </w:t>
        </w:r>
        <w:r w:rsidR="00767050">
          <w:rPr>
            <w:sz w:val="24"/>
          </w:rPr>
          <w:t>control</w:t>
        </w:r>
      </w:hyperlink>
      <w:r w:rsidR="00767050">
        <w:rPr>
          <w:sz w:val="24"/>
        </w:rPr>
        <w:t>:</w:t>
      </w:r>
      <w:r w:rsidR="00767050">
        <w:rPr>
          <w:spacing w:val="-1"/>
          <w:sz w:val="24"/>
        </w:rPr>
        <w:t xml:space="preserve"> </w:t>
      </w:r>
      <w:r w:rsidR="00767050">
        <w:rPr>
          <w:sz w:val="24"/>
        </w:rPr>
        <w:t>Analysis</w:t>
      </w:r>
      <w:r w:rsidR="00767050">
        <w:rPr>
          <w:spacing w:val="-1"/>
          <w:sz w:val="24"/>
        </w:rPr>
        <w:t xml:space="preserve"> </w:t>
      </w:r>
      <w:r w:rsidR="00767050">
        <w:rPr>
          <w:sz w:val="24"/>
        </w:rPr>
        <w:t>of</w:t>
      </w:r>
      <w:r w:rsidR="00767050">
        <w:rPr>
          <w:spacing w:val="-1"/>
          <w:sz w:val="24"/>
        </w:rPr>
        <w:t xml:space="preserve"> </w:t>
      </w:r>
      <w:r w:rsidR="00767050">
        <w:rPr>
          <w:sz w:val="24"/>
        </w:rPr>
        <w:t>Budget</w:t>
      </w:r>
      <w:r w:rsidR="00767050">
        <w:rPr>
          <w:spacing w:val="-1"/>
          <w:sz w:val="24"/>
        </w:rPr>
        <w:t xml:space="preserve"> </w:t>
      </w:r>
      <w:r w:rsidR="00767050">
        <w:rPr>
          <w:sz w:val="24"/>
        </w:rPr>
        <w:t>Variance</w:t>
      </w:r>
      <w:r w:rsidR="00767050">
        <w:rPr>
          <w:spacing w:val="-2"/>
          <w:sz w:val="24"/>
        </w:rPr>
        <w:t xml:space="preserve"> </w:t>
      </w:r>
      <w:r w:rsidR="00767050">
        <w:rPr>
          <w:sz w:val="24"/>
        </w:rPr>
        <w:t>/</w:t>
      </w:r>
      <w:r w:rsidR="00767050">
        <w:rPr>
          <w:spacing w:val="-1"/>
          <w:sz w:val="24"/>
        </w:rPr>
        <w:t xml:space="preserve"> </w:t>
      </w:r>
      <w:r w:rsidR="00767050">
        <w:rPr>
          <w:sz w:val="24"/>
        </w:rPr>
        <w:t>Revenue</w:t>
      </w:r>
      <w:r w:rsidR="00767050">
        <w:rPr>
          <w:spacing w:val="-2"/>
          <w:sz w:val="24"/>
        </w:rPr>
        <w:t xml:space="preserve"> </w:t>
      </w:r>
      <w:r w:rsidR="00767050">
        <w:rPr>
          <w:sz w:val="24"/>
        </w:rPr>
        <w:t>Variance.</w:t>
      </w:r>
    </w:p>
    <w:p w:rsidR="003E6E22" w:rsidRDefault="00767050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spacing w:before="1"/>
        <w:ind w:hanging="361"/>
        <w:rPr>
          <w:sz w:val="24"/>
        </w:rPr>
      </w:pPr>
      <w:r>
        <w:rPr>
          <w:sz w:val="24"/>
        </w:rPr>
        <w:t>Business</w:t>
      </w:r>
      <w:r>
        <w:rPr>
          <w:spacing w:val="-2"/>
          <w:sz w:val="24"/>
        </w:rPr>
        <w:t xml:space="preserve"> </w:t>
      </w:r>
      <w:r>
        <w:rPr>
          <w:sz w:val="24"/>
        </w:rPr>
        <w:t>Forecasting.</w:t>
      </w:r>
    </w:p>
    <w:p w:rsidR="003E6E22" w:rsidRDefault="00767050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ind w:hanging="361"/>
        <w:rPr>
          <w:sz w:val="24"/>
        </w:rPr>
      </w:pPr>
      <w:r>
        <w:rPr>
          <w:sz w:val="24"/>
        </w:rPr>
        <w:t>Project</w:t>
      </w:r>
      <w:r>
        <w:rPr>
          <w:spacing w:val="-1"/>
          <w:sz w:val="24"/>
        </w:rPr>
        <w:t xml:space="preserve"> </w:t>
      </w:r>
      <w:r>
        <w:rPr>
          <w:sz w:val="24"/>
        </w:rPr>
        <w:t>Appraisal</w:t>
      </w:r>
      <w:r>
        <w:rPr>
          <w:spacing w:val="-1"/>
          <w:sz w:val="24"/>
        </w:rPr>
        <w:t xml:space="preserve"> </w:t>
      </w:r>
      <w:r>
        <w:rPr>
          <w:sz w:val="24"/>
        </w:rPr>
        <w:t>or</w:t>
      </w:r>
      <w:r>
        <w:rPr>
          <w:spacing w:val="-1"/>
          <w:sz w:val="24"/>
        </w:rPr>
        <w:t xml:space="preserve"> </w:t>
      </w:r>
      <w:r>
        <w:rPr>
          <w:sz w:val="24"/>
        </w:rPr>
        <w:t>Evaluation.</w:t>
      </w:r>
    </w:p>
    <w:p w:rsidR="003E6E22" w:rsidRDefault="00767050">
      <w:pPr>
        <w:pStyle w:val="Heading3"/>
        <w:numPr>
          <w:ilvl w:val="0"/>
          <w:numId w:val="68"/>
        </w:numPr>
        <w:tabs>
          <w:tab w:val="left" w:pos="381"/>
        </w:tabs>
        <w:ind w:hanging="241"/>
      </w:pPr>
      <w:r>
        <w:t>Miscellaneous</w:t>
      </w:r>
      <w:r>
        <w:rPr>
          <w:spacing w:val="-1"/>
        </w:rPr>
        <w:t xml:space="preserve"> </w:t>
      </w:r>
      <w:r>
        <w:t>Tools</w:t>
      </w:r>
    </w:p>
    <w:p w:rsidR="003E6E22" w:rsidRDefault="00767050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spacing w:before="22"/>
        <w:ind w:hanging="361"/>
        <w:rPr>
          <w:sz w:val="24"/>
        </w:rPr>
      </w:pPr>
      <w:r>
        <w:rPr>
          <w:sz w:val="24"/>
        </w:rPr>
        <w:t>Managerial</w:t>
      </w:r>
      <w:r>
        <w:rPr>
          <w:spacing w:val="-2"/>
          <w:sz w:val="24"/>
        </w:rPr>
        <w:t xml:space="preserve"> </w:t>
      </w:r>
      <w:r>
        <w:rPr>
          <w:sz w:val="24"/>
        </w:rPr>
        <w:t>Reporting.</w:t>
      </w:r>
    </w:p>
    <w:p w:rsidR="003E6E22" w:rsidRDefault="00767050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ind w:hanging="361"/>
        <w:rPr>
          <w:sz w:val="24"/>
        </w:rPr>
      </w:pPr>
      <w:r>
        <w:rPr>
          <w:sz w:val="24"/>
        </w:rPr>
        <w:t>Integrated</w:t>
      </w:r>
      <w:r>
        <w:rPr>
          <w:spacing w:val="-2"/>
          <w:sz w:val="24"/>
        </w:rPr>
        <w:t xml:space="preserve"> </w:t>
      </w:r>
      <w:r>
        <w:rPr>
          <w:sz w:val="24"/>
        </w:rPr>
        <w:t>Auditing.</w:t>
      </w:r>
    </w:p>
    <w:p w:rsidR="003E6E22" w:rsidRDefault="00767050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ind w:hanging="361"/>
        <w:rPr>
          <w:sz w:val="24"/>
        </w:rPr>
      </w:pPr>
      <w:r>
        <w:rPr>
          <w:sz w:val="24"/>
        </w:rPr>
        <w:t>Financial</w:t>
      </w:r>
      <w:r>
        <w:rPr>
          <w:spacing w:val="-2"/>
          <w:sz w:val="24"/>
        </w:rPr>
        <w:t xml:space="preserve"> </w:t>
      </w:r>
      <w:r>
        <w:rPr>
          <w:sz w:val="24"/>
        </w:rPr>
        <w:t>Planning.</w:t>
      </w:r>
    </w:p>
    <w:p w:rsidR="003E6E22" w:rsidRDefault="00767050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ind w:hanging="361"/>
        <w:rPr>
          <w:sz w:val="24"/>
        </w:rPr>
      </w:pPr>
      <w:r>
        <w:rPr>
          <w:sz w:val="24"/>
        </w:rPr>
        <w:t>Revaluation</w:t>
      </w:r>
      <w:r>
        <w:rPr>
          <w:spacing w:val="-2"/>
          <w:sz w:val="24"/>
        </w:rPr>
        <w:t xml:space="preserve"> </w:t>
      </w:r>
      <w:r>
        <w:rPr>
          <w:sz w:val="24"/>
        </w:rPr>
        <w:t>Accounting.</w:t>
      </w:r>
    </w:p>
    <w:p w:rsidR="003E6E22" w:rsidRDefault="00767050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ind w:hanging="361"/>
        <w:rPr>
          <w:sz w:val="24"/>
        </w:rPr>
      </w:pPr>
      <w:r>
        <w:rPr>
          <w:sz w:val="24"/>
        </w:rPr>
        <w:t>Decision</w:t>
      </w:r>
      <w:r>
        <w:rPr>
          <w:spacing w:val="-1"/>
          <w:sz w:val="24"/>
        </w:rPr>
        <w:t xml:space="preserve"> </w:t>
      </w:r>
      <w:r>
        <w:rPr>
          <w:sz w:val="24"/>
        </w:rPr>
        <w:t>making</w:t>
      </w:r>
      <w:r>
        <w:rPr>
          <w:spacing w:val="-1"/>
          <w:sz w:val="24"/>
        </w:rPr>
        <w:t xml:space="preserve"> </w:t>
      </w:r>
      <w:r>
        <w:rPr>
          <w:sz w:val="24"/>
        </w:rPr>
        <w:t>Accounting.</w:t>
      </w:r>
    </w:p>
    <w:p w:rsidR="003E6E22" w:rsidRDefault="00767050">
      <w:pPr>
        <w:pStyle w:val="ListParagraph"/>
        <w:numPr>
          <w:ilvl w:val="1"/>
          <w:numId w:val="68"/>
        </w:numPr>
        <w:tabs>
          <w:tab w:val="left" w:pos="1461"/>
          <w:tab w:val="left" w:pos="1462"/>
        </w:tabs>
        <w:ind w:hanging="361"/>
        <w:rPr>
          <w:sz w:val="24"/>
        </w:rPr>
      </w:pPr>
      <w:r>
        <w:rPr>
          <w:sz w:val="24"/>
        </w:rPr>
        <w:t>Management Information</w:t>
      </w:r>
      <w:r>
        <w:rPr>
          <w:spacing w:val="-2"/>
          <w:sz w:val="24"/>
        </w:rPr>
        <w:t xml:space="preserve"> </w:t>
      </w:r>
      <w:r>
        <w:rPr>
          <w:sz w:val="24"/>
        </w:rPr>
        <w:t>System.</w:t>
      </w:r>
    </w:p>
    <w:p w:rsidR="003E6E22" w:rsidRDefault="00767050">
      <w:pPr>
        <w:pStyle w:val="BodyText"/>
        <w:ind w:left="40" w:right="3582"/>
        <w:jc w:val="center"/>
      </w:pPr>
      <w:r>
        <w:t>Important</w:t>
      </w:r>
      <w:r>
        <w:rPr>
          <w:spacing w:val="-2"/>
        </w:rPr>
        <w:t xml:space="preserve"> </w:t>
      </w:r>
      <w:r>
        <w:t>tools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techniques</w:t>
      </w:r>
      <w:r>
        <w:rPr>
          <w:spacing w:val="-1"/>
        </w:rPr>
        <w:t xml:space="preserve"> </w:t>
      </w:r>
      <w:r>
        <w:t>used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management accounting</w:t>
      </w:r>
    </w:p>
    <w:p w:rsidR="003E6E22" w:rsidRDefault="00767050">
      <w:pPr>
        <w:pStyle w:val="Heading3"/>
        <w:ind w:left="132" w:right="3582"/>
        <w:jc w:val="center"/>
      </w:pPr>
      <w:r>
        <w:t>Some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important</w:t>
      </w:r>
      <w:r>
        <w:rPr>
          <w:spacing w:val="-1"/>
        </w:rPr>
        <w:t xml:space="preserve"> </w:t>
      </w:r>
      <w:r>
        <w:t>tools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techniques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briefly</w:t>
      </w:r>
      <w:r>
        <w:rPr>
          <w:spacing w:val="-1"/>
        </w:rPr>
        <w:t xml:space="preserve"> </w:t>
      </w:r>
      <w:r>
        <w:t>explained</w:t>
      </w:r>
      <w:r>
        <w:rPr>
          <w:spacing w:val="-1"/>
        </w:rPr>
        <w:t xml:space="preserve"> </w:t>
      </w:r>
      <w:r>
        <w:t>below.</w:t>
      </w:r>
    </w:p>
    <w:p w:rsidR="003E6E22" w:rsidRDefault="003E6E22">
      <w:pPr>
        <w:pStyle w:val="BodyText"/>
        <w:spacing w:before="1"/>
        <w:rPr>
          <w:b/>
          <w:sz w:val="26"/>
        </w:rPr>
      </w:pPr>
    </w:p>
    <w:p w:rsidR="003E6E22" w:rsidRDefault="00767050">
      <w:pPr>
        <w:pStyle w:val="ListParagraph"/>
        <w:numPr>
          <w:ilvl w:val="0"/>
          <w:numId w:val="67"/>
        </w:numPr>
        <w:tabs>
          <w:tab w:val="left" w:pos="381"/>
        </w:tabs>
        <w:ind w:hanging="241"/>
        <w:jc w:val="both"/>
        <w:rPr>
          <w:b/>
          <w:sz w:val="24"/>
        </w:rPr>
      </w:pPr>
      <w:r>
        <w:rPr>
          <w:b/>
          <w:sz w:val="24"/>
        </w:rPr>
        <w:t>Financial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Planning</w:t>
      </w:r>
    </w:p>
    <w:p w:rsidR="003E6E22" w:rsidRDefault="00767050">
      <w:pPr>
        <w:pStyle w:val="BodyText"/>
        <w:spacing w:before="21"/>
        <w:ind w:left="140" w:right="138"/>
        <w:jc w:val="both"/>
      </w:pPr>
      <w:r>
        <w:t>The</w:t>
      </w:r>
      <w:r>
        <w:rPr>
          <w:spacing w:val="-10"/>
        </w:rPr>
        <w:t xml:space="preserve"> </w:t>
      </w:r>
      <w:r>
        <w:t>main</w:t>
      </w:r>
      <w:r>
        <w:rPr>
          <w:spacing w:val="-9"/>
        </w:rPr>
        <w:t xml:space="preserve"> </w:t>
      </w:r>
      <w:r>
        <w:t>objective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any</w:t>
      </w:r>
      <w:r>
        <w:rPr>
          <w:spacing w:val="-9"/>
        </w:rPr>
        <w:t xml:space="preserve"> </w:t>
      </w:r>
      <w:r>
        <w:t>business</w:t>
      </w:r>
      <w:r>
        <w:rPr>
          <w:spacing w:val="-7"/>
        </w:rPr>
        <w:t xml:space="preserve"> </w:t>
      </w:r>
      <w:r>
        <w:t>organization</w:t>
      </w:r>
      <w:r>
        <w:rPr>
          <w:spacing w:val="-6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maximization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profits.</w:t>
      </w:r>
      <w:r>
        <w:rPr>
          <w:spacing w:val="-5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objective</w:t>
      </w:r>
      <w:r>
        <w:rPr>
          <w:spacing w:val="-9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achieved</w:t>
      </w:r>
      <w:r>
        <w:rPr>
          <w:spacing w:val="-9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making</w:t>
      </w:r>
      <w:r>
        <w:rPr>
          <w:spacing w:val="-58"/>
        </w:rPr>
        <w:t xml:space="preserve"> </w:t>
      </w:r>
      <w:r>
        <w:t>proper or sound financial planning. Hence, financial planning is considered as best tool for achieving business</w:t>
      </w:r>
      <w:r>
        <w:rPr>
          <w:spacing w:val="1"/>
        </w:rPr>
        <w:t xml:space="preserve"> </w:t>
      </w:r>
      <w:r>
        <w:t>objectives.</w:t>
      </w:r>
    </w:p>
    <w:p w:rsidR="003E6E22" w:rsidRDefault="003E6E22">
      <w:pPr>
        <w:pStyle w:val="BodyText"/>
        <w:spacing w:before="2"/>
        <w:rPr>
          <w:sz w:val="26"/>
        </w:rPr>
      </w:pPr>
    </w:p>
    <w:p w:rsidR="003E6E22" w:rsidRDefault="00767050">
      <w:pPr>
        <w:pStyle w:val="Heading3"/>
        <w:numPr>
          <w:ilvl w:val="0"/>
          <w:numId w:val="67"/>
        </w:numPr>
        <w:tabs>
          <w:tab w:val="left" w:pos="381"/>
        </w:tabs>
        <w:ind w:hanging="241"/>
        <w:jc w:val="both"/>
      </w:pPr>
      <w:r>
        <w:t>Financial Statement</w:t>
      </w:r>
      <w:r>
        <w:rPr>
          <w:spacing w:val="-4"/>
        </w:rPr>
        <w:t xml:space="preserve"> </w:t>
      </w:r>
      <w:r>
        <w:t>Analysis</w:t>
      </w:r>
    </w:p>
    <w:p w:rsidR="003E6E22" w:rsidRDefault="00767050">
      <w:pPr>
        <w:pStyle w:val="BodyText"/>
        <w:spacing w:before="22"/>
        <w:ind w:left="140" w:right="135"/>
        <w:jc w:val="both"/>
      </w:pPr>
      <w:r>
        <w:t xml:space="preserve">Profit and Loss account and Balance Sheet are important financial statements. These </w:t>
      </w:r>
      <w:hyperlink r:id="rId15">
        <w:r>
          <w:t xml:space="preserve">statements are analyzed </w:t>
        </w:r>
      </w:hyperlink>
      <w:r>
        <w:t>for</w:t>
      </w:r>
      <w:r>
        <w:rPr>
          <w:spacing w:val="-57"/>
        </w:rPr>
        <w:t xml:space="preserve"> </w:t>
      </w:r>
      <w:r>
        <w:t>different</w:t>
      </w:r>
      <w:r>
        <w:rPr>
          <w:spacing w:val="-8"/>
        </w:rPr>
        <w:t xml:space="preserve"> </w:t>
      </w:r>
      <w:r>
        <w:t>period.</w:t>
      </w:r>
      <w:r>
        <w:rPr>
          <w:spacing w:val="-9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type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analysis</w:t>
      </w:r>
      <w:r>
        <w:rPr>
          <w:spacing w:val="-8"/>
        </w:rPr>
        <w:t xml:space="preserve"> </w:t>
      </w:r>
      <w:r>
        <w:t>helps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management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know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rate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growth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business</w:t>
      </w:r>
      <w:r>
        <w:rPr>
          <w:spacing w:val="-8"/>
        </w:rPr>
        <w:t xml:space="preserve"> </w:t>
      </w:r>
      <w:r>
        <w:t>concern.</w:t>
      </w:r>
      <w:r>
        <w:rPr>
          <w:spacing w:val="-9"/>
        </w:rPr>
        <w:t xml:space="preserve"> </w:t>
      </w:r>
      <w:r>
        <w:t>This</w:t>
      </w:r>
      <w:r>
        <w:rPr>
          <w:spacing w:val="-58"/>
        </w:rPr>
        <w:t xml:space="preserve"> </w:t>
      </w:r>
      <w:r>
        <w:t>analysis</w:t>
      </w:r>
      <w:r>
        <w:rPr>
          <w:spacing w:val="-1"/>
        </w:rPr>
        <w:t xml:space="preserve"> </w:t>
      </w:r>
      <w:r>
        <w:t>is done</w:t>
      </w:r>
      <w:r>
        <w:rPr>
          <w:spacing w:val="-2"/>
        </w:rPr>
        <w:t xml:space="preserve"> </w:t>
      </w:r>
      <w:r>
        <w:t>through comparative financial statements,</w:t>
      </w:r>
      <w:r>
        <w:rPr>
          <w:spacing w:val="-1"/>
        </w:rPr>
        <w:t xml:space="preserve"> </w:t>
      </w:r>
      <w:r>
        <w:t>common size</w:t>
      </w:r>
      <w:r>
        <w:rPr>
          <w:spacing w:val="-2"/>
        </w:rPr>
        <w:t xml:space="preserve"> </w:t>
      </w:r>
      <w:r>
        <w:t>statements and</w:t>
      </w:r>
      <w:r>
        <w:rPr>
          <w:spacing w:val="-1"/>
        </w:rPr>
        <w:t xml:space="preserve"> </w:t>
      </w:r>
      <w:r>
        <w:t>ratio analysis.</w:t>
      </w:r>
    </w:p>
    <w:p w:rsidR="003E6E22" w:rsidRDefault="003E6E22">
      <w:pPr>
        <w:jc w:val="both"/>
        <w:sectPr w:rsidR="003E6E22">
          <w:pgSz w:w="11920" w:h="16850"/>
          <w:pgMar w:top="1060" w:right="400" w:bottom="900" w:left="440" w:header="850" w:footer="706" w:gutter="0"/>
          <w:cols w:space="720"/>
        </w:sectPr>
      </w:pPr>
    </w:p>
    <w:p w:rsidR="003E6E22" w:rsidRDefault="003E6E22">
      <w:pPr>
        <w:pStyle w:val="BodyText"/>
        <w:spacing w:before="2"/>
        <w:rPr>
          <w:sz w:val="22"/>
        </w:rPr>
      </w:pPr>
    </w:p>
    <w:p w:rsidR="003E6E22" w:rsidRDefault="00767050">
      <w:pPr>
        <w:pStyle w:val="Heading3"/>
        <w:numPr>
          <w:ilvl w:val="0"/>
          <w:numId w:val="67"/>
        </w:numPr>
        <w:tabs>
          <w:tab w:val="left" w:pos="381"/>
        </w:tabs>
        <w:spacing w:before="90"/>
        <w:ind w:hanging="241"/>
        <w:jc w:val="both"/>
      </w:pPr>
      <w:r>
        <w:t>Cost</w:t>
      </w:r>
      <w:r>
        <w:rPr>
          <w:spacing w:val="-3"/>
        </w:rPr>
        <w:t xml:space="preserve"> </w:t>
      </w:r>
      <w:r>
        <w:t>Accounting</w:t>
      </w:r>
    </w:p>
    <w:p w:rsidR="003E6E22" w:rsidRDefault="00E755F4">
      <w:pPr>
        <w:pStyle w:val="BodyText"/>
        <w:spacing w:before="22"/>
        <w:ind w:left="140" w:right="142"/>
        <w:jc w:val="both"/>
      </w:pPr>
      <w:hyperlink r:id="rId16">
        <w:r w:rsidR="00767050">
          <w:t xml:space="preserve">Cost accounting </w:t>
        </w:r>
      </w:hyperlink>
      <w:r w:rsidR="00767050">
        <w:t>presents cost data in product wise, process wise, department wise, branch wise and the like.</w:t>
      </w:r>
      <w:r w:rsidR="00767050">
        <w:rPr>
          <w:spacing w:val="1"/>
        </w:rPr>
        <w:t xml:space="preserve"> </w:t>
      </w:r>
      <w:r w:rsidR="00767050">
        <w:t>These cost data are compared with predetermined one. This comparison of two costs enables the management to</w:t>
      </w:r>
      <w:r w:rsidR="00767050">
        <w:rPr>
          <w:spacing w:val="-57"/>
        </w:rPr>
        <w:t xml:space="preserve"> </w:t>
      </w:r>
      <w:r w:rsidR="00767050">
        <w:t>decide</w:t>
      </w:r>
      <w:r w:rsidR="00767050">
        <w:rPr>
          <w:spacing w:val="-1"/>
        </w:rPr>
        <w:t xml:space="preserve"> </w:t>
      </w:r>
      <w:r w:rsidR="00767050">
        <w:t>the</w:t>
      </w:r>
      <w:r w:rsidR="00767050">
        <w:rPr>
          <w:spacing w:val="-1"/>
        </w:rPr>
        <w:t xml:space="preserve"> </w:t>
      </w:r>
      <w:r w:rsidR="00767050">
        <w:t>reasons responsible</w:t>
      </w:r>
      <w:r w:rsidR="00767050">
        <w:rPr>
          <w:spacing w:val="-1"/>
        </w:rPr>
        <w:t xml:space="preserve"> </w:t>
      </w:r>
      <w:r w:rsidR="00767050">
        <w:t>for</w:t>
      </w:r>
      <w:r w:rsidR="00767050">
        <w:rPr>
          <w:spacing w:val="-2"/>
        </w:rPr>
        <w:t xml:space="preserve"> </w:t>
      </w:r>
      <w:r w:rsidR="00767050">
        <w:t>the difference</w:t>
      </w:r>
      <w:r w:rsidR="00767050">
        <w:rPr>
          <w:spacing w:val="1"/>
        </w:rPr>
        <w:t xml:space="preserve"> </w:t>
      </w:r>
      <w:r w:rsidR="00767050">
        <w:t>between these</w:t>
      </w:r>
      <w:r w:rsidR="00767050">
        <w:rPr>
          <w:spacing w:val="-1"/>
        </w:rPr>
        <w:t xml:space="preserve"> </w:t>
      </w:r>
      <w:r w:rsidR="00767050">
        <w:t>costs.</w:t>
      </w:r>
    </w:p>
    <w:p w:rsidR="003E6E22" w:rsidRDefault="00767050">
      <w:pPr>
        <w:pStyle w:val="Heading3"/>
        <w:numPr>
          <w:ilvl w:val="0"/>
          <w:numId w:val="67"/>
        </w:numPr>
        <w:tabs>
          <w:tab w:val="left" w:pos="381"/>
        </w:tabs>
        <w:ind w:hanging="241"/>
        <w:jc w:val="both"/>
      </w:pPr>
      <w:r>
        <w:t>Fund Flow</w:t>
      </w:r>
      <w:r>
        <w:rPr>
          <w:spacing w:val="-2"/>
        </w:rPr>
        <w:t xml:space="preserve"> </w:t>
      </w:r>
      <w:r>
        <w:t>Analysis</w:t>
      </w:r>
    </w:p>
    <w:p w:rsidR="003E6E22" w:rsidRDefault="00767050">
      <w:pPr>
        <w:pStyle w:val="BodyText"/>
        <w:spacing w:before="21"/>
        <w:ind w:left="140" w:right="135"/>
        <w:jc w:val="both"/>
      </w:pPr>
      <w:r>
        <w:t>This</w:t>
      </w:r>
      <w:r>
        <w:rPr>
          <w:spacing w:val="-4"/>
        </w:rPr>
        <w:t xml:space="preserve"> </w:t>
      </w:r>
      <w:r>
        <w:t>analysis</w:t>
      </w:r>
      <w:r>
        <w:rPr>
          <w:spacing w:val="-4"/>
        </w:rPr>
        <w:t xml:space="preserve"> </w:t>
      </w:r>
      <w:r>
        <w:t>find</w:t>
      </w:r>
      <w:r>
        <w:rPr>
          <w:spacing w:val="-4"/>
        </w:rPr>
        <w:t xml:space="preserve"> </w:t>
      </w:r>
      <w:r>
        <w:t>out</w:t>
      </w:r>
      <w:r>
        <w:rPr>
          <w:spacing w:val="-3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movement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fund</w:t>
      </w:r>
      <w:r>
        <w:rPr>
          <w:spacing w:val="-5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t>period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another.</w:t>
      </w:r>
      <w:r>
        <w:rPr>
          <w:spacing w:val="-4"/>
        </w:rPr>
        <w:t xml:space="preserve"> </w:t>
      </w:r>
      <w:r>
        <w:t>Moreover,</w:t>
      </w:r>
      <w:r>
        <w:rPr>
          <w:spacing w:val="-5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analysis</w:t>
      </w:r>
      <w:r>
        <w:rPr>
          <w:spacing w:val="-4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very</w:t>
      </w:r>
      <w:r>
        <w:rPr>
          <w:spacing w:val="-5"/>
        </w:rPr>
        <w:t xml:space="preserve"> </w:t>
      </w:r>
      <w:r>
        <w:t>useful</w:t>
      </w:r>
      <w:r>
        <w:rPr>
          <w:spacing w:val="-4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know</w:t>
      </w:r>
      <w:r>
        <w:rPr>
          <w:spacing w:val="-9"/>
        </w:rPr>
        <w:t xml:space="preserve"> </w:t>
      </w:r>
      <w:r>
        <w:t>whether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fund</w:t>
      </w:r>
      <w:r>
        <w:rPr>
          <w:spacing w:val="-9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properly</w:t>
      </w:r>
      <w:r>
        <w:rPr>
          <w:spacing w:val="-8"/>
        </w:rPr>
        <w:t xml:space="preserve"> </w:t>
      </w:r>
      <w:r>
        <w:t>used</w:t>
      </w:r>
      <w:r>
        <w:rPr>
          <w:spacing w:val="-9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not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year</w:t>
      </w:r>
      <w:r>
        <w:rPr>
          <w:spacing w:val="-8"/>
        </w:rPr>
        <w:t xml:space="preserve"> </w:t>
      </w:r>
      <w:r>
        <w:t>when</w:t>
      </w:r>
      <w:r>
        <w:rPr>
          <w:spacing w:val="-8"/>
        </w:rPr>
        <w:t xml:space="preserve"> </w:t>
      </w:r>
      <w:r>
        <w:t>compared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previous</w:t>
      </w:r>
      <w:r>
        <w:rPr>
          <w:spacing w:val="-8"/>
        </w:rPr>
        <w:t xml:space="preserve"> </w:t>
      </w:r>
      <w:r>
        <w:t>year.</w:t>
      </w:r>
      <w:r>
        <w:rPr>
          <w:spacing w:val="-8"/>
        </w:rPr>
        <w:t xml:space="preserve"> </w:t>
      </w:r>
      <w:r>
        <w:t>The</w:t>
      </w:r>
      <w:r>
        <w:rPr>
          <w:spacing w:val="3"/>
        </w:rPr>
        <w:t xml:space="preserve"> </w:t>
      </w:r>
      <w:hyperlink r:id="rId17">
        <w:r>
          <w:t>working</w:t>
        </w:r>
        <w:r>
          <w:rPr>
            <w:spacing w:val="-8"/>
          </w:rPr>
          <w:t xml:space="preserve"> </w:t>
        </w:r>
        <w:r>
          <w:t>capital</w:t>
        </w:r>
      </w:hyperlink>
      <w:r>
        <w:rPr>
          <w:spacing w:val="-57"/>
        </w:rPr>
        <w:t xml:space="preserve"> </w:t>
      </w:r>
      <w:hyperlink r:id="rId18">
        <w:r>
          <w:t>changes</w:t>
        </w:r>
        <w:r>
          <w:rPr>
            <w:spacing w:val="-1"/>
          </w:rPr>
          <w:t xml:space="preserve"> </w:t>
        </w:r>
      </w:hyperlink>
      <w:r>
        <w:t>and</w:t>
      </w:r>
      <w:r>
        <w:rPr>
          <w:spacing w:val="2"/>
        </w:rPr>
        <w:t xml:space="preserve"> </w:t>
      </w:r>
      <w:r>
        <w:t>funds from</w:t>
      </w:r>
      <w:r>
        <w:rPr>
          <w:spacing w:val="1"/>
        </w:rPr>
        <w:t xml:space="preserve"> </w:t>
      </w:r>
      <w:r>
        <w:t>operation are</w:t>
      </w:r>
      <w:r>
        <w:rPr>
          <w:spacing w:val="-1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find out through this analysis.</w:t>
      </w:r>
    </w:p>
    <w:p w:rsidR="003E6E22" w:rsidRDefault="00767050">
      <w:pPr>
        <w:pStyle w:val="Heading3"/>
        <w:numPr>
          <w:ilvl w:val="0"/>
          <w:numId w:val="67"/>
        </w:numPr>
        <w:tabs>
          <w:tab w:val="left" w:pos="381"/>
        </w:tabs>
        <w:ind w:hanging="241"/>
        <w:jc w:val="both"/>
      </w:pPr>
      <w:r>
        <w:t>Cash Flow</w:t>
      </w:r>
      <w:r>
        <w:rPr>
          <w:spacing w:val="-1"/>
        </w:rPr>
        <w:t xml:space="preserve"> </w:t>
      </w:r>
      <w:r>
        <w:t>Analysis</w:t>
      </w:r>
    </w:p>
    <w:p w:rsidR="003E6E22" w:rsidRDefault="00767050">
      <w:pPr>
        <w:pStyle w:val="BodyText"/>
        <w:spacing w:before="24"/>
        <w:ind w:left="140" w:right="139"/>
        <w:jc w:val="both"/>
      </w:pPr>
      <w:r>
        <w:t>The movement of cash from one period to another can be find out through this analysis. Besides, the reasons for</w:t>
      </w:r>
      <w:r>
        <w:rPr>
          <w:spacing w:val="-57"/>
        </w:rPr>
        <w:t xml:space="preserve"> </w:t>
      </w:r>
      <w:r>
        <w:t>cash balance and changes between two periods are also find out. It studies the cash from operation and the</w:t>
      </w:r>
      <w:r>
        <w:rPr>
          <w:spacing w:val="1"/>
        </w:rPr>
        <w:t xml:space="preserve"> </w:t>
      </w:r>
      <w:r>
        <w:t>movement</w:t>
      </w:r>
      <w:r>
        <w:rPr>
          <w:spacing w:val="-1"/>
        </w:rPr>
        <w:t xml:space="preserve"> </w:t>
      </w:r>
      <w:r>
        <w:t>of cash in a</w:t>
      </w:r>
      <w:r>
        <w:rPr>
          <w:spacing w:val="-1"/>
        </w:rPr>
        <w:t xml:space="preserve"> </w:t>
      </w:r>
      <w:r>
        <w:t>period.</w:t>
      </w:r>
    </w:p>
    <w:p w:rsidR="003E6E22" w:rsidRDefault="003E6E22">
      <w:pPr>
        <w:pStyle w:val="BodyText"/>
        <w:spacing w:before="2"/>
        <w:rPr>
          <w:sz w:val="26"/>
        </w:rPr>
      </w:pPr>
    </w:p>
    <w:p w:rsidR="003E6E22" w:rsidRDefault="00767050">
      <w:pPr>
        <w:pStyle w:val="Heading3"/>
        <w:numPr>
          <w:ilvl w:val="0"/>
          <w:numId w:val="67"/>
        </w:numPr>
        <w:tabs>
          <w:tab w:val="left" w:pos="381"/>
        </w:tabs>
        <w:ind w:hanging="241"/>
        <w:jc w:val="both"/>
      </w:pPr>
      <w:r>
        <w:t>Standard Costing</w:t>
      </w:r>
    </w:p>
    <w:p w:rsidR="003E6E22" w:rsidRDefault="00E755F4">
      <w:pPr>
        <w:pStyle w:val="BodyText"/>
        <w:spacing w:before="22"/>
        <w:ind w:left="140" w:right="142"/>
        <w:jc w:val="both"/>
      </w:pPr>
      <w:hyperlink r:id="rId19">
        <w:r w:rsidR="00767050">
          <w:t xml:space="preserve">Standard costing </w:t>
        </w:r>
      </w:hyperlink>
      <w:r w:rsidR="00767050">
        <w:t xml:space="preserve">is predetermined cost. It provides a </w:t>
      </w:r>
      <w:hyperlink r:id="rId20">
        <w:r w:rsidR="00767050">
          <w:t xml:space="preserve">yard stick </w:t>
        </w:r>
      </w:hyperlink>
      <w:r w:rsidR="00767050">
        <w:t>for measuring actual performance. It is used to</w:t>
      </w:r>
      <w:r w:rsidR="00767050">
        <w:rPr>
          <w:spacing w:val="1"/>
        </w:rPr>
        <w:t xml:space="preserve"> </w:t>
      </w:r>
      <w:r w:rsidR="00767050">
        <w:t>find</w:t>
      </w:r>
      <w:r w:rsidR="00767050">
        <w:rPr>
          <w:spacing w:val="-1"/>
        </w:rPr>
        <w:t xml:space="preserve"> </w:t>
      </w:r>
      <w:r w:rsidR="00767050">
        <w:t>the reasons</w:t>
      </w:r>
      <w:r w:rsidR="00767050">
        <w:rPr>
          <w:spacing w:val="2"/>
        </w:rPr>
        <w:t xml:space="preserve"> </w:t>
      </w:r>
      <w:r w:rsidR="00767050">
        <w:t>for</w:t>
      </w:r>
      <w:r w:rsidR="00767050">
        <w:rPr>
          <w:spacing w:val="-2"/>
        </w:rPr>
        <w:t xml:space="preserve"> </w:t>
      </w:r>
      <w:r w:rsidR="00767050">
        <w:t>the deviations if any.</w:t>
      </w:r>
    </w:p>
    <w:p w:rsidR="003E6E22" w:rsidRDefault="00767050">
      <w:pPr>
        <w:pStyle w:val="Heading3"/>
        <w:numPr>
          <w:ilvl w:val="0"/>
          <w:numId w:val="67"/>
        </w:numPr>
        <w:tabs>
          <w:tab w:val="left" w:pos="381"/>
        </w:tabs>
        <w:ind w:hanging="241"/>
        <w:jc w:val="both"/>
      </w:pPr>
      <w:r>
        <w:t>Marginal Costing</w:t>
      </w:r>
    </w:p>
    <w:p w:rsidR="003E6E22" w:rsidRDefault="00E755F4">
      <w:pPr>
        <w:pStyle w:val="BodyText"/>
        <w:spacing w:before="21"/>
        <w:ind w:left="140" w:right="141"/>
        <w:jc w:val="both"/>
      </w:pPr>
      <w:hyperlink r:id="rId21">
        <w:r w:rsidR="00767050">
          <w:t xml:space="preserve">Marginal costing technique </w:t>
        </w:r>
      </w:hyperlink>
      <w:r w:rsidR="00767050">
        <w:t>is used to fix the selling price, selection of best sales mix, best use of scarce raw</w:t>
      </w:r>
      <w:r w:rsidR="00767050">
        <w:rPr>
          <w:spacing w:val="1"/>
        </w:rPr>
        <w:t xml:space="preserve"> </w:t>
      </w:r>
      <w:r w:rsidR="00767050">
        <w:t>materials or resources, to take make or buy decision, acceptance or rejection of bulk order and foreign order and</w:t>
      </w:r>
      <w:r w:rsidR="00767050">
        <w:rPr>
          <w:spacing w:val="-57"/>
        </w:rPr>
        <w:t xml:space="preserve"> </w:t>
      </w:r>
      <w:r w:rsidR="00767050">
        <w:t>the</w:t>
      </w:r>
      <w:r w:rsidR="00767050">
        <w:rPr>
          <w:spacing w:val="-1"/>
        </w:rPr>
        <w:t xml:space="preserve"> </w:t>
      </w:r>
      <w:r w:rsidR="00767050">
        <w:t>like. This is based on the fixed cost,</w:t>
      </w:r>
      <w:r w:rsidR="00767050">
        <w:rPr>
          <w:spacing w:val="-1"/>
        </w:rPr>
        <w:t xml:space="preserve"> </w:t>
      </w:r>
      <w:r w:rsidR="00767050">
        <w:t>variable cost and contribution.</w:t>
      </w:r>
    </w:p>
    <w:p w:rsidR="003E6E22" w:rsidRDefault="00767050">
      <w:pPr>
        <w:pStyle w:val="Heading3"/>
        <w:numPr>
          <w:ilvl w:val="0"/>
          <w:numId w:val="67"/>
        </w:numPr>
        <w:tabs>
          <w:tab w:val="left" w:pos="381"/>
        </w:tabs>
        <w:ind w:hanging="241"/>
        <w:jc w:val="both"/>
      </w:pPr>
      <w:r>
        <w:t>Budgetary</w:t>
      </w:r>
      <w:r>
        <w:rPr>
          <w:spacing w:val="-2"/>
        </w:rPr>
        <w:t xml:space="preserve"> </w:t>
      </w:r>
      <w:r>
        <w:t>Control</w:t>
      </w:r>
    </w:p>
    <w:p w:rsidR="003E6E22" w:rsidRDefault="00767050">
      <w:pPr>
        <w:pStyle w:val="BodyText"/>
        <w:spacing w:before="22"/>
        <w:ind w:left="140" w:right="145"/>
        <w:jc w:val="both"/>
      </w:pPr>
      <w:r>
        <w:t>Under Budgetary control techniques, future financial needs are estimated and arranged according to an orderly</w:t>
      </w:r>
      <w:r>
        <w:rPr>
          <w:spacing w:val="1"/>
        </w:rPr>
        <w:t xml:space="preserve"> </w:t>
      </w:r>
      <w:r>
        <w:t>basis. It is used to control the financial performances of business concern. Business operations are directed in a</w:t>
      </w:r>
      <w:r>
        <w:rPr>
          <w:spacing w:val="1"/>
        </w:rPr>
        <w:t xml:space="preserve"> </w:t>
      </w:r>
      <w:r>
        <w:t>desired</w:t>
      </w:r>
      <w:r>
        <w:rPr>
          <w:spacing w:val="-1"/>
        </w:rPr>
        <w:t xml:space="preserve"> </w:t>
      </w:r>
      <w:r>
        <w:t>direction.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numPr>
          <w:ilvl w:val="0"/>
          <w:numId w:val="67"/>
        </w:numPr>
        <w:tabs>
          <w:tab w:val="left" w:pos="381"/>
        </w:tabs>
        <w:spacing w:before="1"/>
        <w:ind w:hanging="241"/>
        <w:jc w:val="both"/>
      </w:pPr>
      <w:r>
        <w:t>Revaluation</w:t>
      </w:r>
      <w:r>
        <w:rPr>
          <w:spacing w:val="-2"/>
        </w:rPr>
        <w:t xml:space="preserve"> </w:t>
      </w:r>
      <w:r>
        <w:t>Accounting</w:t>
      </w:r>
    </w:p>
    <w:p w:rsidR="003E6E22" w:rsidRDefault="00767050">
      <w:pPr>
        <w:pStyle w:val="BodyText"/>
        <w:spacing w:before="21"/>
        <w:ind w:left="140" w:right="143"/>
        <w:jc w:val="both"/>
      </w:pPr>
      <w:r>
        <w:t>The</w:t>
      </w:r>
      <w:r>
        <w:rPr>
          <w:spacing w:val="-4"/>
        </w:rPr>
        <w:t xml:space="preserve"> </w:t>
      </w:r>
      <w:r>
        <w:t>fixed</w:t>
      </w:r>
      <w:r>
        <w:rPr>
          <w:spacing w:val="-1"/>
        </w:rPr>
        <w:t xml:space="preserve"> </w:t>
      </w:r>
      <w:r>
        <w:t>assets</w:t>
      </w:r>
      <w:r>
        <w:rPr>
          <w:spacing w:val="-1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revalued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per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revaluation</w:t>
      </w:r>
      <w:r>
        <w:rPr>
          <w:spacing w:val="-1"/>
        </w:rPr>
        <w:t xml:space="preserve"> </w:t>
      </w:r>
      <w:r>
        <w:t>accounting</w:t>
      </w:r>
      <w:r>
        <w:rPr>
          <w:spacing w:val="-2"/>
        </w:rPr>
        <w:t xml:space="preserve"> </w:t>
      </w:r>
      <w:r>
        <w:t>method</w:t>
      </w:r>
      <w:r>
        <w:rPr>
          <w:spacing w:val="-1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capital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properly</w:t>
      </w:r>
      <w:r>
        <w:rPr>
          <w:spacing w:val="-1"/>
        </w:rPr>
        <w:t xml:space="preserve"> </w:t>
      </w:r>
      <w:r>
        <w:t>represented</w:t>
      </w:r>
      <w:r>
        <w:rPr>
          <w:spacing w:val="-58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assets value.</w:t>
      </w:r>
      <w:r>
        <w:rPr>
          <w:spacing w:val="1"/>
        </w:rPr>
        <w:t xml:space="preserve"> </w:t>
      </w:r>
      <w:r>
        <w:t>It helps to</w:t>
      </w:r>
      <w:r>
        <w:rPr>
          <w:spacing w:val="-1"/>
        </w:rPr>
        <w:t xml:space="preserve"> </w:t>
      </w:r>
      <w:r>
        <w:t>find out the</w:t>
      </w:r>
      <w:r>
        <w:rPr>
          <w:spacing w:val="-1"/>
        </w:rPr>
        <w:t xml:space="preserve"> </w:t>
      </w:r>
      <w:r>
        <w:t>fair return on capital</w:t>
      </w:r>
      <w:r>
        <w:rPr>
          <w:spacing w:val="-1"/>
        </w:rPr>
        <w:t xml:space="preserve"> </w:t>
      </w:r>
      <w:r>
        <w:t>employed.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numPr>
          <w:ilvl w:val="0"/>
          <w:numId w:val="67"/>
        </w:numPr>
        <w:tabs>
          <w:tab w:val="left" w:pos="501"/>
        </w:tabs>
        <w:ind w:left="500" w:hanging="361"/>
        <w:jc w:val="both"/>
      </w:pPr>
      <w:r>
        <w:t>Decision-making</w:t>
      </w:r>
      <w:r>
        <w:rPr>
          <w:spacing w:val="-3"/>
        </w:rPr>
        <w:t xml:space="preserve"> </w:t>
      </w:r>
      <w:r>
        <w:t>Accounting</w:t>
      </w:r>
    </w:p>
    <w:p w:rsidR="003E6E22" w:rsidRDefault="00767050">
      <w:pPr>
        <w:pStyle w:val="BodyText"/>
        <w:spacing w:before="22"/>
        <w:ind w:left="140" w:right="142"/>
        <w:jc w:val="both"/>
      </w:pPr>
      <w:r>
        <w:t>A</w:t>
      </w:r>
      <w:r>
        <w:rPr>
          <w:spacing w:val="-7"/>
        </w:rPr>
        <w:t xml:space="preserve"> </w:t>
      </w:r>
      <w:r>
        <w:t>business</w:t>
      </w:r>
      <w:r>
        <w:rPr>
          <w:spacing w:val="-6"/>
        </w:rPr>
        <w:t xml:space="preserve"> </w:t>
      </w:r>
      <w:r>
        <w:t>problem</w:t>
      </w:r>
      <w:r>
        <w:rPr>
          <w:spacing w:val="-3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solved</w:t>
      </w:r>
      <w:r>
        <w:rPr>
          <w:spacing w:val="-6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choosing</w:t>
      </w:r>
      <w:r>
        <w:rPr>
          <w:spacing w:val="-4"/>
        </w:rPr>
        <w:t xml:space="preserve"> </w:t>
      </w:r>
      <w:r>
        <w:t>any</w:t>
      </w:r>
      <w:r>
        <w:rPr>
          <w:spacing w:val="-5"/>
        </w:rPr>
        <w:t xml:space="preserve"> </w:t>
      </w:r>
      <w:r>
        <w:t>one</w:t>
      </w:r>
      <w:r>
        <w:rPr>
          <w:spacing w:val="-7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best</w:t>
      </w:r>
      <w:r>
        <w:rPr>
          <w:spacing w:val="-6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most</w:t>
      </w:r>
      <w:r>
        <w:rPr>
          <w:spacing w:val="-5"/>
        </w:rPr>
        <w:t xml:space="preserve"> </w:t>
      </w:r>
      <w:r>
        <w:t>profitable</w:t>
      </w:r>
      <w:r>
        <w:rPr>
          <w:spacing w:val="-4"/>
        </w:rPr>
        <w:t xml:space="preserve"> </w:t>
      </w:r>
      <w:r>
        <w:t>alternative.</w:t>
      </w:r>
      <w:r>
        <w:rPr>
          <w:spacing w:val="-3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select</w:t>
      </w:r>
      <w:r>
        <w:rPr>
          <w:spacing w:val="-5"/>
        </w:rPr>
        <w:t xml:space="preserve"> </w:t>
      </w:r>
      <w:r>
        <w:t>such</w:t>
      </w:r>
      <w:r>
        <w:rPr>
          <w:spacing w:val="-58"/>
        </w:rPr>
        <w:t xml:space="preserve"> </w:t>
      </w:r>
      <w:r>
        <w:t>alternative,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relevant</w:t>
      </w:r>
      <w:r>
        <w:rPr>
          <w:spacing w:val="-6"/>
        </w:rPr>
        <w:t xml:space="preserve"> </w:t>
      </w:r>
      <w:r>
        <w:t>costs</w:t>
      </w:r>
      <w:r>
        <w:rPr>
          <w:spacing w:val="-7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compared.</w:t>
      </w:r>
      <w:r>
        <w:rPr>
          <w:spacing w:val="-6"/>
        </w:rPr>
        <w:t xml:space="preserve"> </w:t>
      </w:r>
      <w:r>
        <w:t>Thus,</w:t>
      </w:r>
      <w:r>
        <w:rPr>
          <w:spacing w:val="-7"/>
        </w:rPr>
        <w:t xml:space="preserve"> </w:t>
      </w:r>
      <w:r>
        <w:t>accounting</w:t>
      </w:r>
      <w:r>
        <w:rPr>
          <w:spacing w:val="-6"/>
        </w:rPr>
        <w:t xml:space="preserve"> </w:t>
      </w:r>
      <w:r>
        <w:t>information</w:t>
      </w:r>
      <w:r>
        <w:rPr>
          <w:spacing w:val="-7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used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solve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business</w:t>
      </w:r>
      <w:r>
        <w:rPr>
          <w:spacing w:val="-7"/>
        </w:rPr>
        <w:t xml:space="preserve"> </w:t>
      </w:r>
      <w:r>
        <w:t>problem</w:t>
      </w:r>
      <w:r>
        <w:rPr>
          <w:spacing w:val="-57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are arising out of increasing</w:t>
      </w:r>
      <w:r>
        <w:rPr>
          <w:spacing w:val="2"/>
        </w:rPr>
        <w:t xml:space="preserve"> </w:t>
      </w:r>
      <w:r>
        <w:t>complexity of nature</w:t>
      </w:r>
      <w:r>
        <w:rPr>
          <w:spacing w:val="-2"/>
        </w:rPr>
        <w:t xml:space="preserve"> </w:t>
      </w:r>
      <w:r>
        <w:t>of business.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numPr>
          <w:ilvl w:val="0"/>
          <w:numId w:val="67"/>
        </w:numPr>
        <w:tabs>
          <w:tab w:val="left" w:pos="501"/>
        </w:tabs>
        <w:ind w:left="500" w:hanging="361"/>
        <w:jc w:val="both"/>
      </w:pPr>
      <w:r>
        <w:t>Management</w:t>
      </w:r>
      <w:r>
        <w:rPr>
          <w:spacing w:val="-2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System</w:t>
      </w:r>
    </w:p>
    <w:p w:rsidR="003E6E22" w:rsidRDefault="00767050">
      <w:pPr>
        <w:pStyle w:val="BodyText"/>
        <w:spacing w:before="22"/>
        <w:ind w:left="140" w:right="133"/>
        <w:jc w:val="both"/>
      </w:pPr>
      <w:r>
        <w:t>The free flow communication within the organization is essential for effective functioning of business. Hence,</w:t>
      </w:r>
      <w:r>
        <w:rPr>
          <w:spacing w:val="1"/>
        </w:rPr>
        <w:t xml:space="preserve"> </w:t>
      </w:r>
      <w:r>
        <w:t>the management can design the system through which every employee of an organization</w:t>
      </w:r>
      <w:r>
        <w:rPr>
          <w:spacing w:val="1"/>
        </w:rPr>
        <w:t xml:space="preserve"> </w:t>
      </w:r>
      <w:r>
        <w:t>can assess the</w:t>
      </w:r>
      <w:r>
        <w:rPr>
          <w:spacing w:val="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and used for discharging their</w:t>
      </w:r>
      <w:r>
        <w:rPr>
          <w:spacing w:val="-1"/>
        </w:rPr>
        <w:t xml:space="preserve"> </w:t>
      </w:r>
      <w:r>
        <w:t>duties and taking</w:t>
      </w:r>
      <w:r>
        <w:rPr>
          <w:spacing w:val="-1"/>
        </w:rPr>
        <w:t xml:space="preserve"> </w:t>
      </w:r>
      <w:r>
        <w:t>quality decisions.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numPr>
          <w:ilvl w:val="0"/>
          <w:numId w:val="67"/>
        </w:numPr>
        <w:tabs>
          <w:tab w:val="left" w:pos="501"/>
        </w:tabs>
        <w:ind w:left="500" w:hanging="361"/>
        <w:jc w:val="both"/>
      </w:pPr>
      <w:r>
        <w:t>Statistical</w:t>
      </w:r>
      <w:r>
        <w:rPr>
          <w:spacing w:val="-3"/>
        </w:rPr>
        <w:t xml:space="preserve"> </w:t>
      </w:r>
      <w:r>
        <w:t>Techniques</w:t>
      </w:r>
    </w:p>
    <w:p w:rsidR="003E6E22" w:rsidRDefault="00767050">
      <w:pPr>
        <w:pStyle w:val="BodyText"/>
        <w:spacing w:before="22"/>
        <w:ind w:left="140" w:right="146"/>
        <w:jc w:val="both"/>
      </w:pPr>
      <w:r>
        <w:t>There are a lot of statistical techniques used in removing management problems. Methods of least square,</w:t>
      </w:r>
      <w:r>
        <w:rPr>
          <w:spacing w:val="1"/>
        </w:rPr>
        <w:t xml:space="preserve"> </w:t>
      </w:r>
      <w:r>
        <w:t>regression</w:t>
      </w:r>
      <w:r>
        <w:rPr>
          <w:spacing w:val="-1"/>
        </w:rPr>
        <w:t xml:space="preserve"> </w:t>
      </w:r>
      <w:r>
        <w:t>and quality control etc. are</w:t>
      </w:r>
      <w:r>
        <w:rPr>
          <w:spacing w:val="-1"/>
        </w:rPr>
        <w:t xml:space="preserve"> </w:t>
      </w:r>
      <w:r>
        <w:t>some</w:t>
      </w:r>
      <w:r>
        <w:rPr>
          <w:spacing w:val="-1"/>
        </w:rPr>
        <w:t xml:space="preserve"> </w:t>
      </w:r>
      <w:r>
        <w:t>examples of</w:t>
      </w:r>
      <w:r>
        <w:rPr>
          <w:spacing w:val="-1"/>
        </w:rPr>
        <w:t xml:space="preserve"> </w:t>
      </w:r>
      <w:r>
        <w:t>statistical</w:t>
      </w:r>
      <w:r>
        <w:rPr>
          <w:spacing w:val="-1"/>
        </w:rPr>
        <w:t xml:space="preserve"> </w:t>
      </w:r>
      <w:r>
        <w:t>techniques.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numPr>
          <w:ilvl w:val="0"/>
          <w:numId w:val="67"/>
        </w:numPr>
        <w:tabs>
          <w:tab w:val="left" w:pos="501"/>
        </w:tabs>
        <w:ind w:left="500" w:hanging="361"/>
        <w:jc w:val="both"/>
      </w:pPr>
      <w:r>
        <w:t>Management</w:t>
      </w:r>
      <w:r>
        <w:rPr>
          <w:spacing w:val="-2"/>
        </w:rPr>
        <w:t xml:space="preserve"> </w:t>
      </w:r>
      <w:r>
        <w:t>Reporting</w:t>
      </w:r>
    </w:p>
    <w:p w:rsidR="003E6E22" w:rsidRDefault="00767050">
      <w:pPr>
        <w:pStyle w:val="BodyText"/>
        <w:spacing w:before="22"/>
        <w:ind w:left="140" w:right="143"/>
        <w:jc w:val="both"/>
      </w:pPr>
      <w:r>
        <w:t xml:space="preserve">The </w:t>
      </w:r>
      <w:hyperlink r:id="rId22">
        <w:r>
          <w:t xml:space="preserve">management accountant </w:t>
        </w:r>
      </w:hyperlink>
      <w:r>
        <w:t>is preparing the report on the basis of the contents of profit and loss account and</w:t>
      </w:r>
      <w:r>
        <w:rPr>
          <w:spacing w:val="1"/>
        </w:rPr>
        <w:t xml:space="preserve"> </w:t>
      </w:r>
      <w:r>
        <w:t>balance</w:t>
      </w:r>
      <w:r>
        <w:rPr>
          <w:spacing w:val="7"/>
        </w:rPr>
        <w:t xml:space="preserve"> </w:t>
      </w:r>
      <w:r>
        <w:t>sheet</w:t>
      </w:r>
      <w:r>
        <w:rPr>
          <w:spacing w:val="8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submit</w:t>
      </w:r>
      <w:r>
        <w:rPr>
          <w:spacing w:val="10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same</w:t>
      </w:r>
      <w:r>
        <w:rPr>
          <w:spacing w:val="7"/>
        </w:rPr>
        <w:t xml:space="preserve"> </w:t>
      </w:r>
      <w:r>
        <w:t>before</w:t>
      </w:r>
      <w:r>
        <w:rPr>
          <w:spacing w:val="8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top</w:t>
      </w:r>
      <w:r>
        <w:rPr>
          <w:spacing w:val="8"/>
        </w:rPr>
        <w:t xml:space="preserve"> </w:t>
      </w:r>
      <w:r>
        <w:t>management.</w:t>
      </w:r>
      <w:r>
        <w:rPr>
          <w:spacing w:val="9"/>
        </w:rPr>
        <w:t xml:space="preserve"> </w:t>
      </w:r>
      <w:r>
        <w:t>Thus</w:t>
      </w:r>
      <w:r>
        <w:rPr>
          <w:spacing w:val="8"/>
        </w:rPr>
        <w:t xml:space="preserve"> </w:t>
      </w:r>
      <w:r>
        <w:t>prepared</w:t>
      </w:r>
      <w:r>
        <w:rPr>
          <w:spacing w:val="8"/>
        </w:rPr>
        <w:t xml:space="preserve"> </w:t>
      </w:r>
      <w:r>
        <w:t>reports</w:t>
      </w:r>
      <w:r>
        <w:rPr>
          <w:spacing w:val="9"/>
        </w:rPr>
        <w:t xml:space="preserve"> </w:t>
      </w:r>
      <w:r>
        <w:t>disclose</w:t>
      </w:r>
      <w:r>
        <w:rPr>
          <w:spacing w:val="7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strength</w:t>
      </w:r>
      <w:r>
        <w:rPr>
          <w:spacing w:val="9"/>
        </w:rPr>
        <w:t xml:space="preserve"> </w:t>
      </w:r>
      <w:r>
        <w:t>and</w:t>
      </w:r>
    </w:p>
    <w:p w:rsidR="003E6E22" w:rsidRDefault="003E6E22">
      <w:pPr>
        <w:jc w:val="both"/>
        <w:sectPr w:rsidR="003E6E22">
          <w:pgSz w:w="11920" w:h="16850"/>
          <w:pgMar w:top="1060" w:right="400" w:bottom="900" w:left="440" w:header="850" w:footer="706" w:gutter="0"/>
          <w:cols w:space="720"/>
        </w:sectPr>
      </w:pPr>
    </w:p>
    <w:p w:rsidR="003E6E22" w:rsidRDefault="003E6E22">
      <w:pPr>
        <w:pStyle w:val="BodyText"/>
        <w:spacing w:before="2"/>
        <w:rPr>
          <w:sz w:val="22"/>
        </w:rPr>
      </w:pPr>
    </w:p>
    <w:p w:rsidR="003E6E22" w:rsidRDefault="00767050">
      <w:pPr>
        <w:pStyle w:val="BodyText"/>
        <w:spacing w:before="90"/>
        <w:ind w:left="140" w:right="8"/>
      </w:pPr>
      <w:r>
        <w:t>weakness</w:t>
      </w:r>
      <w:r>
        <w:rPr>
          <w:spacing w:val="10"/>
        </w:rPr>
        <w:t xml:space="preserve"> </w:t>
      </w:r>
      <w:r>
        <w:t>indifferent</w:t>
      </w:r>
      <w:r>
        <w:rPr>
          <w:spacing w:val="12"/>
        </w:rPr>
        <w:t xml:space="preserve"> </w:t>
      </w:r>
      <w:r>
        <w:t>areas</w:t>
      </w:r>
      <w:r>
        <w:rPr>
          <w:spacing w:val="11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operating</w:t>
      </w:r>
      <w:r>
        <w:rPr>
          <w:spacing w:val="10"/>
        </w:rPr>
        <w:t xml:space="preserve"> </w:t>
      </w:r>
      <w:r>
        <w:t>activities</w:t>
      </w:r>
      <w:r>
        <w:rPr>
          <w:spacing w:val="9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financial</w:t>
      </w:r>
      <w:r>
        <w:rPr>
          <w:spacing w:val="9"/>
        </w:rPr>
        <w:t xml:space="preserve"> </w:t>
      </w:r>
      <w:r>
        <w:t>activities.</w:t>
      </w:r>
      <w:r>
        <w:rPr>
          <w:spacing w:val="10"/>
        </w:rPr>
        <w:t xml:space="preserve"> </w:t>
      </w:r>
      <w:r>
        <w:t>These</w:t>
      </w:r>
      <w:r>
        <w:rPr>
          <w:spacing w:val="9"/>
        </w:rPr>
        <w:t xml:space="preserve"> </w:t>
      </w:r>
      <w:r>
        <w:t>identification</w:t>
      </w:r>
      <w:r>
        <w:rPr>
          <w:spacing w:val="10"/>
        </w:rPr>
        <w:t xml:space="preserve"> </w:t>
      </w:r>
      <w:r>
        <w:t>are</w:t>
      </w:r>
      <w:r>
        <w:rPr>
          <w:spacing w:val="10"/>
        </w:rPr>
        <w:t xml:space="preserve"> </w:t>
      </w:r>
      <w:r>
        <w:t>highly</w:t>
      </w:r>
      <w:r>
        <w:rPr>
          <w:spacing w:val="10"/>
        </w:rPr>
        <w:t xml:space="preserve"> </w:t>
      </w:r>
      <w:r>
        <w:t>useful</w:t>
      </w:r>
      <w:r>
        <w:rPr>
          <w:spacing w:val="-57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management for</w:t>
      </w:r>
      <w:r>
        <w:rPr>
          <w:spacing w:val="1"/>
        </w:rPr>
        <w:t xml:space="preserve"> </w:t>
      </w:r>
      <w:r>
        <w:t>exercising control and</w:t>
      </w:r>
      <w:r>
        <w:rPr>
          <w:spacing w:val="1"/>
        </w:rPr>
        <w:t xml:space="preserve"> </w:t>
      </w:r>
      <w:r>
        <w:t>decision-making.</w:t>
      </w:r>
    </w:p>
    <w:p w:rsidR="003E6E22" w:rsidRDefault="00767050">
      <w:pPr>
        <w:pStyle w:val="Heading3"/>
        <w:numPr>
          <w:ilvl w:val="0"/>
          <w:numId w:val="67"/>
        </w:numPr>
        <w:tabs>
          <w:tab w:val="left" w:pos="501"/>
        </w:tabs>
        <w:ind w:left="500" w:hanging="361"/>
      </w:pPr>
      <w:r>
        <w:t>Historical</w:t>
      </w:r>
      <w:r>
        <w:rPr>
          <w:spacing w:val="-1"/>
        </w:rPr>
        <w:t xml:space="preserve"> </w:t>
      </w:r>
      <w:r>
        <w:t>Cost</w:t>
      </w:r>
      <w:r>
        <w:rPr>
          <w:spacing w:val="-1"/>
        </w:rPr>
        <w:t xml:space="preserve"> </w:t>
      </w:r>
      <w:r>
        <w:t>Accounting</w:t>
      </w:r>
    </w:p>
    <w:p w:rsidR="003E6E22" w:rsidRDefault="00767050">
      <w:pPr>
        <w:pStyle w:val="BodyText"/>
        <w:spacing w:before="22"/>
        <w:ind w:left="140" w:right="8"/>
      </w:pPr>
      <w:r>
        <w:t>It</w:t>
      </w:r>
      <w:r>
        <w:rPr>
          <w:spacing w:val="22"/>
        </w:rPr>
        <w:t xml:space="preserve"> </w:t>
      </w:r>
      <w:r>
        <w:t>means</w:t>
      </w:r>
      <w:r>
        <w:rPr>
          <w:spacing w:val="23"/>
        </w:rPr>
        <w:t xml:space="preserve"> </w:t>
      </w:r>
      <w:r>
        <w:t>that</w:t>
      </w:r>
      <w:r>
        <w:rPr>
          <w:spacing w:val="21"/>
        </w:rPr>
        <w:t xml:space="preserve"> </w:t>
      </w:r>
      <w:r>
        <w:t>costs</w:t>
      </w:r>
      <w:r>
        <w:rPr>
          <w:spacing w:val="23"/>
        </w:rPr>
        <w:t xml:space="preserve"> </w:t>
      </w:r>
      <w:r>
        <w:t>are</w:t>
      </w:r>
      <w:r>
        <w:rPr>
          <w:spacing w:val="20"/>
        </w:rPr>
        <w:t xml:space="preserve"> </w:t>
      </w:r>
      <w:r>
        <w:t>recorded</w:t>
      </w:r>
      <w:r>
        <w:rPr>
          <w:spacing w:val="25"/>
        </w:rPr>
        <w:t xml:space="preserve"> </w:t>
      </w:r>
      <w:r>
        <w:t>after</w:t>
      </w:r>
      <w:r>
        <w:rPr>
          <w:spacing w:val="21"/>
        </w:rPr>
        <w:t xml:space="preserve"> </w:t>
      </w:r>
      <w:r>
        <w:t>being</w:t>
      </w:r>
      <w:r>
        <w:rPr>
          <w:spacing w:val="23"/>
        </w:rPr>
        <w:t xml:space="preserve"> </w:t>
      </w:r>
      <w:r>
        <w:t>incurred.</w:t>
      </w:r>
      <w:r>
        <w:rPr>
          <w:spacing w:val="21"/>
        </w:rPr>
        <w:t xml:space="preserve"> </w:t>
      </w:r>
      <w:r>
        <w:t>This</w:t>
      </w:r>
      <w:r>
        <w:rPr>
          <w:spacing w:val="23"/>
        </w:rPr>
        <w:t xml:space="preserve"> </w:t>
      </w:r>
      <w:r>
        <w:t>is</w:t>
      </w:r>
      <w:r>
        <w:rPr>
          <w:spacing w:val="22"/>
        </w:rPr>
        <w:t xml:space="preserve"> </w:t>
      </w:r>
      <w:r>
        <w:t>used</w:t>
      </w:r>
      <w:r>
        <w:rPr>
          <w:spacing w:val="22"/>
        </w:rPr>
        <w:t xml:space="preserve"> </w:t>
      </w:r>
      <w:r>
        <w:t>for</w:t>
      </w:r>
      <w:r>
        <w:rPr>
          <w:spacing w:val="21"/>
        </w:rPr>
        <w:t xml:space="preserve"> </w:t>
      </w:r>
      <w:r>
        <w:t>comparing</w:t>
      </w:r>
      <w:r>
        <w:rPr>
          <w:spacing w:val="22"/>
        </w:rPr>
        <w:t xml:space="preserve"> </w:t>
      </w:r>
      <w:r>
        <w:t>with</w:t>
      </w:r>
      <w:r>
        <w:rPr>
          <w:spacing w:val="23"/>
        </w:rPr>
        <w:t xml:space="preserve"> </w:t>
      </w:r>
      <w:r>
        <w:t>predetermined</w:t>
      </w:r>
      <w:r>
        <w:rPr>
          <w:spacing w:val="21"/>
        </w:rPr>
        <w:t xml:space="preserve"> </w:t>
      </w:r>
      <w:r>
        <w:t>costs</w:t>
      </w:r>
      <w:r>
        <w:rPr>
          <w:spacing w:val="23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evaluate</w:t>
      </w:r>
      <w:r>
        <w:rPr>
          <w:spacing w:val="-2"/>
        </w:rPr>
        <w:t xml:space="preserve"> </w:t>
      </w:r>
      <w:r>
        <w:t>performance.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numPr>
          <w:ilvl w:val="0"/>
          <w:numId w:val="67"/>
        </w:numPr>
        <w:tabs>
          <w:tab w:val="left" w:pos="501"/>
        </w:tabs>
        <w:ind w:left="500" w:hanging="361"/>
        <w:jc w:val="both"/>
      </w:pPr>
      <w:r>
        <w:t>Ratio</w:t>
      </w:r>
      <w:r>
        <w:rPr>
          <w:spacing w:val="-1"/>
        </w:rPr>
        <w:t xml:space="preserve"> </w:t>
      </w:r>
      <w:r>
        <w:t>Analysis</w:t>
      </w:r>
    </w:p>
    <w:p w:rsidR="003E6E22" w:rsidRDefault="00767050">
      <w:pPr>
        <w:pStyle w:val="BodyText"/>
        <w:spacing w:before="21"/>
        <w:ind w:left="140" w:right="139"/>
        <w:jc w:val="both"/>
      </w:pP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discharge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basic</w:t>
      </w:r>
      <w:r>
        <w:rPr>
          <w:spacing w:val="1"/>
        </w:rPr>
        <w:t xml:space="preserve"> </w:t>
      </w:r>
      <w:r>
        <w:t>functions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forecasting,</w:t>
      </w:r>
      <w:r>
        <w:rPr>
          <w:spacing w:val="1"/>
        </w:rPr>
        <w:t xml:space="preserve"> </w:t>
      </w:r>
      <w:r>
        <w:t>planning,</w:t>
      </w:r>
      <w:r>
        <w:rPr>
          <w:spacing w:val="1"/>
        </w:rPr>
        <w:t xml:space="preserve"> </w:t>
      </w:r>
      <w:r>
        <w:t>coordination,</w:t>
      </w:r>
      <w:r>
        <w:rPr>
          <w:spacing w:val="1"/>
        </w:rPr>
        <w:t xml:space="preserve"> </w:t>
      </w:r>
      <w:r>
        <w:t>communication and control. It paves the way for effective control of business operations by undertaking an</w:t>
      </w:r>
      <w:r>
        <w:rPr>
          <w:spacing w:val="1"/>
        </w:rPr>
        <w:t xml:space="preserve"> </w:t>
      </w:r>
      <w:r>
        <w:t>appraisal</w:t>
      </w:r>
      <w:r>
        <w:rPr>
          <w:spacing w:val="-1"/>
        </w:rPr>
        <w:t xml:space="preserve"> </w:t>
      </w:r>
      <w:r>
        <w:t>of both the physical and monetary targets.</w:t>
      </w: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E755F4">
      <w:pPr>
        <w:pStyle w:val="BodyText"/>
        <w:spacing w:before="8"/>
        <w:rPr>
          <w:sz w:val="20"/>
        </w:rPr>
      </w:pPr>
      <w:r>
        <w:pict>
          <v:rect id="_x0000_s1143" style="position:absolute;margin-left:27.6pt;margin-top:13.85pt;width:542.5pt;height:27pt;z-index:-15723520;mso-wrap-distance-left:0;mso-wrap-distance-right:0;mso-position-horizontal-relative:page" fillcolor="#fbfbfb" stroked="f">
            <w10:wrap type="topAndBottom" anchorx="page"/>
          </v:rect>
        </w:pict>
      </w:r>
    </w:p>
    <w:p w:rsidR="003E6E22" w:rsidRDefault="003E6E22">
      <w:pPr>
        <w:rPr>
          <w:sz w:val="20"/>
        </w:rPr>
        <w:sectPr w:rsidR="003E6E22">
          <w:pgSz w:w="11920" w:h="16850"/>
          <w:pgMar w:top="1060" w:right="400" w:bottom="900" w:left="440" w:header="850" w:footer="706" w:gutter="0"/>
          <w:cols w:space="720"/>
        </w:sectPr>
      </w:pPr>
    </w:p>
    <w:p w:rsidR="003E6E22" w:rsidRDefault="003E6E22">
      <w:pPr>
        <w:pStyle w:val="BodyText"/>
        <w:spacing w:before="4"/>
        <w:rPr>
          <w:sz w:val="22"/>
        </w:rPr>
      </w:pPr>
    </w:p>
    <w:p w:rsidR="003E6E22" w:rsidRDefault="00767050">
      <w:pPr>
        <w:pStyle w:val="Heading1"/>
        <w:spacing w:line="379" w:lineRule="auto"/>
        <w:ind w:left="3794" w:right="3789" w:firstLine="1178"/>
        <w:rPr>
          <w:u w:val="none"/>
        </w:rPr>
      </w:pPr>
      <w:r>
        <w:rPr>
          <w:u w:val="none"/>
        </w:rPr>
        <w:t>Module</w:t>
      </w:r>
      <w:r>
        <w:rPr>
          <w:spacing w:val="71"/>
          <w:u w:val="none"/>
        </w:rPr>
        <w:t xml:space="preserve"> </w:t>
      </w:r>
      <w:r>
        <w:rPr>
          <w:u w:val="none"/>
        </w:rPr>
        <w:t>2</w:t>
      </w:r>
      <w:r>
        <w:rPr>
          <w:spacing w:val="1"/>
          <w:u w:val="none"/>
        </w:rPr>
        <w:t xml:space="preserve"> </w:t>
      </w:r>
      <w:r>
        <w:rPr>
          <w:u w:val="none"/>
        </w:rPr>
        <w:t>Financial</w:t>
      </w:r>
      <w:r>
        <w:rPr>
          <w:spacing w:val="-2"/>
          <w:u w:val="none"/>
        </w:rPr>
        <w:t xml:space="preserve"> </w:t>
      </w:r>
      <w:r>
        <w:rPr>
          <w:u w:val="none"/>
        </w:rPr>
        <w:t>Statement</w:t>
      </w:r>
      <w:r>
        <w:rPr>
          <w:spacing w:val="-6"/>
          <w:u w:val="none"/>
        </w:rPr>
        <w:t xml:space="preserve"> </w:t>
      </w:r>
      <w:r>
        <w:rPr>
          <w:u w:val="none"/>
        </w:rPr>
        <w:t>Analysis</w:t>
      </w:r>
    </w:p>
    <w:p w:rsidR="003E6E22" w:rsidRDefault="00767050">
      <w:pPr>
        <w:pStyle w:val="Heading3"/>
        <w:spacing w:line="273" w:lineRule="exact"/>
        <w:ind w:left="460"/>
      </w:pPr>
      <w:r>
        <w:t>Meaning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Financial</w:t>
      </w:r>
      <w:r>
        <w:rPr>
          <w:spacing w:val="-7"/>
        </w:rPr>
        <w:t xml:space="preserve"> </w:t>
      </w:r>
      <w:r>
        <w:t>Statements</w:t>
      </w:r>
    </w:p>
    <w:p w:rsidR="003E6E22" w:rsidRDefault="003E6E22">
      <w:pPr>
        <w:pStyle w:val="BodyText"/>
        <w:spacing w:before="9"/>
        <w:rPr>
          <w:b/>
        </w:rPr>
      </w:pPr>
    </w:p>
    <w:p w:rsidR="003E6E22" w:rsidRDefault="00767050">
      <w:pPr>
        <w:pStyle w:val="BodyText"/>
        <w:spacing w:before="1" w:line="360" w:lineRule="auto"/>
        <w:ind w:left="390" w:right="446" w:firstLine="449"/>
        <w:jc w:val="both"/>
      </w:pPr>
      <w:r>
        <w:t>Every</w:t>
      </w:r>
      <w:r>
        <w:rPr>
          <w:spacing w:val="-12"/>
        </w:rPr>
        <w:t xml:space="preserve"> </w:t>
      </w:r>
      <w:r>
        <w:rPr>
          <w:b/>
        </w:rPr>
        <w:t>business</w:t>
      </w:r>
      <w:r>
        <w:rPr>
          <w:b/>
          <w:spacing w:val="-10"/>
        </w:rPr>
        <w:t xml:space="preserve"> </w:t>
      </w:r>
      <w:r>
        <w:t>concern</w:t>
      </w:r>
      <w:r>
        <w:rPr>
          <w:spacing w:val="-8"/>
        </w:rPr>
        <w:t xml:space="preserve"> </w:t>
      </w:r>
      <w:r>
        <w:t>wants</w:t>
      </w:r>
      <w:r>
        <w:rPr>
          <w:spacing w:val="-10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know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various</w:t>
      </w:r>
      <w:r>
        <w:rPr>
          <w:spacing w:val="-11"/>
        </w:rPr>
        <w:t xml:space="preserve"> </w:t>
      </w:r>
      <w:r>
        <w:t>financial</w:t>
      </w:r>
      <w:r>
        <w:rPr>
          <w:spacing w:val="-10"/>
        </w:rPr>
        <w:t xml:space="preserve"> </w:t>
      </w:r>
      <w:r>
        <w:t>aspects</w:t>
      </w:r>
      <w:r>
        <w:rPr>
          <w:spacing w:val="-10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effective</w:t>
      </w:r>
      <w:r>
        <w:rPr>
          <w:spacing w:val="-11"/>
        </w:rPr>
        <w:t xml:space="preserve"> </w:t>
      </w:r>
      <w:r>
        <w:t>decision</w:t>
      </w:r>
      <w:r>
        <w:rPr>
          <w:spacing w:val="-11"/>
        </w:rPr>
        <w:t xml:space="preserve"> </w:t>
      </w:r>
      <w:r>
        <w:t>making.</w:t>
      </w:r>
      <w:r>
        <w:rPr>
          <w:spacing w:val="-7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preparation of financial statement is required in order to achieve the objectives of the firm as a whole.The</w:t>
      </w:r>
      <w:r>
        <w:rPr>
          <w:spacing w:val="1"/>
        </w:rPr>
        <w:t xml:space="preserve"> </w:t>
      </w:r>
      <w:r>
        <w:t>term financial statement refers to an organized collection of data on the basis of accounting principlesand</w:t>
      </w:r>
      <w:r>
        <w:rPr>
          <w:spacing w:val="1"/>
        </w:rPr>
        <w:t xml:space="preserve"> </w:t>
      </w:r>
      <w:r>
        <w:t>conventions to disclose its financial information. Financial statements are broadly grouped in to two</w:t>
      </w:r>
      <w:r>
        <w:rPr>
          <w:spacing w:val="1"/>
        </w:rPr>
        <w:t xml:space="preserve"> </w:t>
      </w:r>
      <w:r>
        <w:t>statements:</w:t>
      </w:r>
    </w:p>
    <w:p w:rsidR="003E6E22" w:rsidRDefault="00767050">
      <w:pPr>
        <w:pStyle w:val="ListParagraph"/>
        <w:numPr>
          <w:ilvl w:val="1"/>
          <w:numId w:val="67"/>
        </w:numPr>
        <w:tabs>
          <w:tab w:val="left" w:pos="1186"/>
        </w:tabs>
        <w:spacing w:before="196"/>
        <w:ind w:hanging="342"/>
        <w:jc w:val="both"/>
        <w:rPr>
          <w:sz w:val="24"/>
        </w:rPr>
      </w:pPr>
      <w:r>
        <w:rPr>
          <w:sz w:val="24"/>
        </w:rPr>
        <w:t>Income</w:t>
      </w:r>
      <w:r>
        <w:rPr>
          <w:spacing w:val="-4"/>
          <w:sz w:val="24"/>
        </w:rPr>
        <w:t xml:space="preserve"> </w:t>
      </w:r>
      <w:r>
        <w:rPr>
          <w:sz w:val="24"/>
        </w:rPr>
        <w:t>Statements</w:t>
      </w:r>
      <w:r>
        <w:rPr>
          <w:spacing w:val="-3"/>
          <w:sz w:val="24"/>
        </w:rPr>
        <w:t xml:space="preserve"> </w:t>
      </w:r>
      <w:r>
        <w:rPr>
          <w:sz w:val="24"/>
        </w:rPr>
        <w:t>(Trading, Profit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Loss</w:t>
      </w:r>
      <w:r>
        <w:rPr>
          <w:spacing w:val="-6"/>
          <w:sz w:val="24"/>
        </w:rPr>
        <w:t xml:space="preserve"> </w:t>
      </w:r>
      <w:r>
        <w:rPr>
          <w:sz w:val="24"/>
        </w:rPr>
        <w:t>Account)</w:t>
      </w:r>
    </w:p>
    <w:p w:rsidR="003E6E22" w:rsidRDefault="00767050">
      <w:pPr>
        <w:pStyle w:val="ListParagraph"/>
        <w:numPr>
          <w:ilvl w:val="1"/>
          <w:numId w:val="67"/>
        </w:numPr>
        <w:tabs>
          <w:tab w:val="left" w:pos="1183"/>
        </w:tabs>
        <w:spacing w:before="206"/>
        <w:ind w:left="1182" w:hanging="339"/>
        <w:jc w:val="both"/>
        <w:rPr>
          <w:sz w:val="24"/>
        </w:rPr>
      </w:pPr>
      <w:r>
        <w:rPr>
          <w:sz w:val="24"/>
        </w:rPr>
        <w:t>Balance</w:t>
      </w:r>
      <w:r>
        <w:rPr>
          <w:spacing w:val="13"/>
          <w:sz w:val="24"/>
        </w:rPr>
        <w:t xml:space="preserve"> </w:t>
      </w:r>
      <w:r>
        <w:rPr>
          <w:sz w:val="24"/>
        </w:rPr>
        <w:t>Sheets</w:t>
      </w:r>
    </w:p>
    <w:p w:rsidR="003E6E22" w:rsidRDefault="003E6E22">
      <w:pPr>
        <w:pStyle w:val="BodyText"/>
        <w:spacing w:before="10"/>
      </w:pPr>
    </w:p>
    <w:p w:rsidR="003E6E22" w:rsidRDefault="00767050">
      <w:pPr>
        <w:pStyle w:val="BodyText"/>
        <w:spacing w:line="360" w:lineRule="auto"/>
        <w:ind w:left="400" w:right="452" w:firstLine="444"/>
        <w:jc w:val="both"/>
      </w:pPr>
      <w:r>
        <w:rPr>
          <w:spacing w:val="-1"/>
        </w:rPr>
        <w:t>In</w:t>
      </w:r>
      <w:r>
        <w:rPr>
          <w:spacing w:val="-15"/>
        </w:rPr>
        <w:t xml:space="preserve"> </w:t>
      </w:r>
      <w:r>
        <w:rPr>
          <w:spacing w:val="-1"/>
        </w:rPr>
        <w:t>addition</w:t>
      </w:r>
      <w:r>
        <w:rPr>
          <w:spacing w:val="-12"/>
        </w:rPr>
        <w:t xml:space="preserve"> </w:t>
      </w:r>
      <w:r>
        <w:rPr>
          <w:spacing w:val="-1"/>
        </w:rPr>
        <w:t>to</w:t>
      </w:r>
      <w:r>
        <w:rPr>
          <w:spacing w:val="-20"/>
        </w:rPr>
        <w:t xml:space="preserve"> </w:t>
      </w:r>
      <w:r>
        <w:rPr>
          <w:spacing w:val="-1"/>
        </w:rPr>
        <w:t>above</w:t>
      </w:r>
      <w:r>
        <w:rPr>
          <w:spacing w:val="-18"/>
        </w:rPr>
        <w:t xml:space="preserve"> </w:t>
      </w:r>
      <w:r>
        <w:rPr>
          <w:spacing w:val="-1"/>
        </w:rPr>
        <w:t>financial</w:t>
      </w:r>
      <w:r>
        <w:rPr>
          <w:spacing w:val="-14"/>
        </w:rPr>
        <w:t xml:space="preserve"> </w:t>
      </w:r>
      <w:r>
        <w:t>statements</w:t>
      </w:r>
      <w:r>
        <w:rPr>
          <w:spacing w:val="-14"/>
        </w:rPr>
        <w:t xml:space="preserve"> </w:t>
      </w:r>
      <w:r>
        <w:t>supported</w:t>
      </w:r>
      <w:r>
        <w:rPr>
          <w:spacing w:val="-10"/>
        </w:rPr>
        <w:t xml:space="preserve"> </w:t>
      </w:r>
      <w:r>
        <w:t>by</w:t>
      </w:r>
      <w:r>
        <w:rPr>
          <w:spacing w:val="-20"/>
        </w:rPr>
        <w:t xml:space="preserve"> </w:t>
      </w:r>
      <w:r>
        <w:t>the</w:t>
      </w:r>
      <w:r>
        <w:rPr>
          <w:spacing w:val="-17"/>
        </w:rPr>
        <w:t xml:space="preserve"> </w:t>
      </w:r>
      <w:r>
        <w:t>following</w:t>
      </w:r>
      <w:r>
        <w:rPr>
          <w:spacing w:val="-19"/>
        </w:rPr>
        <w:t xml:space="preserve"> </w:t>
      </w:r>
      <w:r>
        <w:t>statements</w:t>
      </w:r>
      <w:r>
        <w:rPr>
          <w:spacing w:val="-14"/>
        </w:rPr>
        <w:t xml:space="preserve"> </w:t>
      </w:r>
      <w:r>
        <w:t>are</w:t>
      </w:r>
      <w:r>
        <w:rPr>
          <w:spacing w:val="-19"/>
        </w:rPr>
        <w:t xml:space="preserve"> </w:t>
      </w:r>
      <w:r>
        <w:t>prepared</w:t>
      </w:r>
      <w:r>
        <w:rPr>
          <w:spacing w:val="-12"/>
        </w:rPr>
        <w:t xml:space="preserve"> </w:t>
      </w:r>
      <w:r>
        <w:t>to</w:t>
      </w:r>
      <w:r>
        <w:rPr>
          <w:spacing w:val="-17"/>
        </w:rPr>
        <w:t xml:space="preserve"> </w:t>
      </w:r>
      <w:r>
        <w:t>meet</w:t>
      </w:r>
      <w:r>
        <w:rPr>
          <w:spacing w:val="2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needs</w:t>
      </w:r>
      <w:r>
        <w:rPr>
          <w:spacing w:val="-1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business</w:t>
      </w:r>
      <w:r>
        <w:rPr>
          <w:spacing w:val="-12"/>
        </w:rPr>
        <w:t xml:space="preserve"> </w:t>
      </w:r>
      <w:r>
        <w:t>concern:</w:t>
      </w:r>
    </w:p>
    <w:p w:rsidR="003E6E22" w:rsidRDefault="00767050">
      <w:pPr>
        <w:pStyle w:val="ListParagraph"/>
        <w:numPr>
          <w:ilvl w:val="2"/>
          <w:numId w:val="67"/>
        </w:numPr>
        <w:tabs>
          <w:tab w:val="left" w:pos="1630"/>
        </w:tabs>
        <w:spacing w:before="113"/>
        <w:ind w:hanging="335"/>
        <w:jc w:val="both"/>
        <w:rPr>
          <w:sz w:val="24"/>
        </w:rPr>
      </w:pPr>
      <w:r>
        <w:rPr>
          <w:sz w:val="24"/>
        </w:rPr>
        <w:t>Statement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Retained</w:t>
      </w:r>
      <w:r>
        <w:rPr>
          <w:spacing w:val="11"/>
          <w:sz w:val="24"/>
        </w:rPr>
        <w:t xml:space="preserve"> </w:t>
      </w:r>
      <w:r>
        <w:rPr>
          <w:sz w:val="24"/>
        </w:rPr>
        <w:t>Earnings</w:t>
      </w:r>
    </w:p>
    <w:p w:rsidR="003E6E22" w:rsidRDefault="00767050">
      <w:pPr>
        <w:pStyle w:val="ListParagraph"/>
        <w:numPr>
          <w:ilvl w:val="2"/>
          <w:numId w:val="67"/>
        </w:numPr>
        <w:tabs>
          <w:tab w:val="left" w:pos="1632"/>
        </w:tabs>
        <w:spacing w:before="192" w:line="458" w:lineRule="auto"/>
        <w:ind w:left="844" w:right="3128" w:firstLine="451"/>
        <w:jc w:val="both"/>
        <w:rPr>
          <w:sz w:val="24"/>
        </w:rPr>
      </w:pPr>
      <w:r>
        <w:rPr>
          <w:sz w:val="24"/>
        </w:rPr>
        <w:t>Statement of Changes in Financial Position (cash flow statement)</w:t>
      </w:r>
      <w:r>
        <w:rPr>
          <w:spacing w:val="-57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meaning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importance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financial</w:t>
      </w:r>
      <w:r>
        <w:rPr>
          <w:spacing w:val="1"/>
          <w:sz w:val="24"/>
        </w:rPr>
        <w:t xml:space="preserve"> </w:t>
      </w:r>
      <w:r>
        <w:rPr>
          <w:sz w:val="24"/>
        </w:rPr>
        <w:t>statements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as</w:t>
      </w:r>
      <w:r>
        <w:rPr>
          <w:spacing w:val="1"/>
          <w:sz w:val="24"/>
        </w:rPr>
        <w:t xml:space="preserve"> </w:t>
      </w:r>
      <w:r>
        <w:rPr>
          <w:sz w:val="24"/>
        </w:rPr>
        <w:t>follows :</w:t>
      </w:r>
    </w:p>
    <w:p w:rsidR="003E6E22" w:rsidRDefault="00767050">
      <w:pPr>
        <w:pStyle w:val="ListParagraph"/>
        <w:numPr>
          <w:ilvl w:val="0"/>
          <w:numId w:val="66"/>
        </w:numPr>
        <w:tabs>
          <w:tab w:val="left" w:pos="1219"/>
        </w:tabs>
        <w:spacing w:before="86" w:line="360" w:lineRule="auto"/>
        <w:ind w:right="454" w:firstLine="444"/>
        <w:jc w:val="both"/>
        <w:rPr>
          <w:sz w:val="24"/>
        </w:rPr>
      </w:pPr>
      <w:r>
        <w:rPr>
          <w:b/>
          <w:sz w:val="24"/>
        </w:rPr>
        <w:t xml:space="preserve">Income Statements: </w:t>
      </w:r>
      <w:r>
        <w:rPr>
          <w:sz w:val="24"/>
        </w:rPr>
        <w:t>The term ‘Income Statements’ is also known as Trading, Profit and Loss</w:t>
      </w:r>
      <w:r>
        <w:rPr>
          <w:spacing w:val="1"/>
          <w:sz w:val="24"/>
        </w:rPr>
        <w:t xml:space="preserve"> </w:t>
      </w:r>
      <w:r>
        <w:rPr>
          <w:sz w:val="24"/>
        </w:rPr>
        <w:t>Account. This is the first stage of preparation of final accounts in accounting cycle. The purpose of</w:t>
      </w:r>
      <w:r>
        <w:rPr>
          <w:spacing w:val="1"/>
          <w:sz w:val="24"/>
        </w:rPr>
        <w:t xml:space="preserve"> </w:t>
      </w:r>
      <w:r>
        <w:rPr>
          <w:sz w:val="24"/>
        </w:rPr>
        <w:t>preparing Trading, Profit and Loss Accounts to ascertain the Net Profit or Net Loss of a business concern</w:t>
      </w:r>
      <w:r>
        <w:rPr>
          <w:spacing w:val="1"/>
          <w:sz w:val="24"/>
        </w:rPr>
        <w:t xml:space="preserve"> </w:t>
      </w:r>
      <w:r>
        <w:rPr>
          <w:sz w:val="24"/>
        </w:rPr>
        <w:t>during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accounting</w:t>
      </w:r>
      <w:r>
        <w:rPr>
          <w:spacing w:val="26"/>
          <w:sz w:val="24"/>
        </w:rPr>
        <w:t xml:space="preserve"> </w:t>
      </w:r>
      <w:r>
        <w:rPr>
          <w:sz w:val="24"/>
        </w:rPr>
        <w:t>period.</w:t>
      </w:r>
    </w:p>
    <w:p w:rsidR="003E6E22" w:rsidRDefault="00767050">
      <w:pPr>
        <w:pStyle w:val="ListParagraph"/>
        <w:numPr>
          <w:ilvl w:val="0"/>
          <w:numId w:val="66"/>
        </w:numPr>
        <w:tabs>
          <w:tab w:val="left" w:pos="1176"/>
        </w:tabs>
        <w:spacing w:before="104" w:line="360" w:lineRule="auto"/>
        <w:ind w:right="441" w:firstLine="449"/>
        <w:jc w:val="both"/>
        <w:rPr>
          <w:sz w:val="24"/>
        </w:rPr>
      </w:pPr>
      <w:r>
        <w:rPr>
          <w:b/>
          <w:spacing w:val="-1"/>
          <w:sz w:val="24"/>
        </w:rPr>
        <w:t>Balance</w:t>
      </w:r>
      <w:r>
        <w:rPr>
          <w:b/>
          <w:spacing w:val="-15"/>
          <w:sz w:val="24"/>
        </w:rPr>
        <w:t xml:space="preserve"> </w:t>
      </w:r>
      <w:r>
        <w:rPr>
          <w:b/>
          <w:spacing w:val="-1"/>
          <w:sz w:val="24"/>
        </w:rPr>
        <w:t>Sheet:</w:t>
      </w:r>
      <w:r>
        <w:rPr>
          <w:b/>
          <w:spacing w:val="-13"/>
          <w:sz w:val="24"/>
        </w:rPr>
        <w:t xml:space="preserve"> </w:t>
      </w:r>
      <w:r>
        <w:rPr>
          <w:spacing w:val="-1"/>
          <w:sz w:val="24"/>
        </w:rPr>
        <w:t>Balance</w:t>
      </w:r>
      <w:r>
        <w:rPr>
          <w:spacing w:val="-10"/>
          <w:sz w:val="24"/>
        </w:rPr>
        <w:t xml:space="preserve"> </w:t>
      </w:r>
      <w:r>
        <w:rPr>
          <w:sz w:val="24"/>
        </w:rPr>
        <w:t>Sheet</w:t>
      </w:r>
      <w:r>
        <w:rPr>
          <w:spacing w:val="-14"/>
          <w:sz w:val="24"/>
        </w:rPr>
        <w:t xml:space="preserve"> </w:t>
      </w:r>
      <w:r>
        <w:rPr>
          <w:sz w:val="24"/>
        </w:rPr>
        <w:t>may</w:t>
      </w:r>
      <w:r>
        <w:rPr>
          <w:spacing w:val="-14"/>
          <w:sz w:val="24"/>
        </w:rPr>
        <w:t xml:space="preserve"> </w:t>
      </w:r>
      <w:r>
        <w:rPr>
          <w:sz w:val="24"/>
        </w:rPr>
        <w:t>be</w:t>
      </w:r>
      <w:r>
        <w:rPr>
          <w:spacing w:val="-16"/>
          <w:sz w:val="24"/>
        </w:rPr>
        <w:t xml:space="preserve"> </w:t>
      </w:r>
      <w:r>
        <w:rPr>
          <w:sz w:val="24"/>
        </w:rPr>
        <w:t>defined</w:t>
      </w:r>
      <w:r>
        <w:rPr>
          <w:spacing w:val="-11"/>
          <w:sz w:val="24"/>
        </w:rPr>
        <w:t xml:space="preserve"> </w:t>
      </w:r>
      <w:r>
        <w:rPr>
          <w:sz w:val="24"/>
        </w:rPr>
        <w:t>as</w:t>
      </w:r>
      <w:r>
        <w:rPr>
          <w:spacing w:val="-12"/>
          <w:sz w:val="24"/>
        </w:rPr>
        <w:t xml:space="preserve"> </w:t>
      </w:r>
      <w:r>
        <w:rPr>
          <w:sz w:val="24"/>
        </w:rPr>
        <w:t>“a</w:t>
      </w:r>
      <w:r>
        <w:rPr>
          <w:spacing w:val="-16"/>
          <w:sz w:val="24"/>
        </w:rPr>
        <w:t xml:space="preserve"> </w:t>
      </w:r>
      <w:r>
        <w:rPr>
          <w:sz w:val="24"/>
        </w:rPr>
        <w:t>statement</w:t>
      </w:r>
      <w:r>
        <w:rPr>
          <w:spacing w:val="-12"/>
          <w:sz w:val="24"/>
        </w:rPr>
        <w:t xml:space="preserve"> </w:t>
      </w:r>
      <w:r>
        <w:rPr>
          <w:sz w:val="24"/>
        </w:rPr>
        <w:t>of</w:t>
      </w:r>
      <w:r>
        <w:rPr>
          <w:spacing w:val="-13"/>
          <w:sz w:val="24"/>
        </w:rPr>
        <w:t xml:space="preserve"> </w:t>
      </w:r>
      <w:r>
        <w:rPr>
          <w:sz w:val="24"/>
        </w:rPr>
        <w:t>financial</w:t>
      </w:r>
      <w:r>
        <w:rPr>
          <w:spacing w:val="-12"/>
          <w:sz w:val="24"/>
        </w:rPr>
        <w:t xml:space="preserve"> </w:t>
      </w:r>
      <w:r>
        <w:rPr>
          <w:sz w:val="24"/>
        </w:rPr>
        <w:t>position</w:t>
      </w:r>
      <w:r>
        <w:rPr>
          <w:spacing w:val="-14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any</w:t>
      </w:r>
      <w:r>
        <w:rPr>
          <w:spacing w:val="-8"/>
          <w:sz w:val="24"/>
        </w:rPr>
        <w:t xml:space="preserve"> </w:t>
      </w:r>
      <w:r>
        <w:rPr>
          <w:sz w:val="24"/>
        </w:rPr>
        <w:t>economic</w:t>
      </w:r>
      <w:r>
        <w:rPr>
          <w:spacing w:val="-57"/>
          <w:sz w:val="24"/>
        </w:rPr>
        <w:t xml:space="preserve"> </w:t>
      </w:r>
      <w:r>
        <w:rPr>
          <w:spacing w:val="-1"/>
          <w:sz w:val="24"/>
        </w:rPr>
        <w:t>unit</w:t>
      </w:r>
      <w:r>
        <w:rPr>
          <w:spacing w:val="-2"/>
          <w:sz w:val="24"/>
        </w:rPr>
        <w:t xml:space="preserve"> </w:t>
      </w:r>
      <w:r>
        <w:rPr>
          <w:spacing w:val="-1"/>
          <w:sz w:val="24"/>
        </w:rPr>
        <w:t>disclosing</w:t>
      </w:r>
      <w:r>
        <w:rPr>
          <w:spacing w:val="-3"/>
          <w:sz w:val="24"/>
        </w:rPr>
        <w:t xml:space="preserve"> </w:t>
      </w:r>
      <w:r>
        <w:rPr>
          <w:spacing w:val="-1"/>
          <w:sz w:val="24"/>
        </w:rPr>
        <w:t>as</w:t>
      </w:r>
      <w:r>
        <w:rPr>
          <w:spacing w:val="-3"/>
          <w:sz w:val="24"/>
        </w:rPr>
        <w:t xml:space="preserve"> </w:t>
      </w:r>
      <w:r>
        <w:rPr>
          <w:spacing w:val="-1"/>
          <w:sz w:val="24"/>
        </w:rPr>
        <w:t>at</w:t>
      </w:r>
      <w:r>
        <w:rPr>
          <w:spacing w:val="-2"/>
          <w:sz w:val="24"/>
        </w:rPr>
        <w:t xml:space="preserve"> </w:t>
      </w:r>
      <w:r>
        <w:rPr>
          <w:spacing w:val="-1"/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pacing w:val="-1"/>
          <w:sz w:val="24"/>
        </w:rPr>
        <w:t>given</w:t>
      </w:r>
      <w:r>
        <w:rPr>
          <w:spacing w:val="-3"/>
          <w:sz w:val="24"/>
        </w:rPr>
        <w:t xml:space="preserve"> </w:t>
      </w:r>
      <w:r>
        <w:rPr>
          <w:sz w:val="24"/>
        </w:rPr>
        <w:t>moment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time</w:t>
      </w:r>
      <w:r>
        <w:rPr>
          <w:spacing w:val="-3"/>
          <w:sz w:val="24"/>
        </w:rPr>
        <w:t xml:space="preserve"> </w:t>
      </w:r>
      <w:r>
        <w:rPr>
          <w:sz w:val="24"/>
        </w:rPr>
        <w:t>its</w:t>
      </w:r>
      <w:r>
        <w:rPr>
          <w:spacing w:val="-3"/>
          <w:sz w:val="24"/>
        </w:rPr>
        <w:t xml:space="preserve"> </w:t>
      </w:r>
      <w:r>
        <w:rPr>
          <w:sz w:val="24"/>
        </w:rPr>
        <w:t>assets,</w:t>
      </w:r>
      <w:r>
        <w:rPr>
          <w:spacing w:val="-2"/>
          <w:sz w:val="24"/>
        </w:rPr>
        <w:t xml:space="preserve"> </w:t>
      </w:r>
      <w:r>
        <w:rPr>
          <w:sz w:val="24"/>
        </w:rPr>
        <w:t>at</w:t>
      </w:r>
      <w:r>
        <w:rPr>
          <w:spacing w:val="-2"/>
          <w:sz w:val="24"/>
        </w:rPr>
        <w:t xml:space="preserve"> </w:t>
      </w:r>
      <w:r>
        <w:rPr>
          <w:sz w:val="24"/>
        </w:rPr>
        <w:t>cost,</w:t>
      </w:r>
      <w:r>
        <w:rPr>
          <w:spacing w:val="-2"/>
          <w:sz w:val="24"/>
        </w:rPr>
        <w:t xml:space="preserve"> </w:t>
      </w:r>
      <w:r>
        <w:rPr>
          <w:sz w:val="24"/>
        </w:rPr>
        <w:t>depreciated</w:t>
      </w:r>
      <w:r>
        <w:rPr>
          <w:spacing w:val="-3"/>
          <w:sz w:val="24"/>
        </w:rPr>
        <w:t xml:space="preserve"> </w:t>
      </w:r>
      <w:r>
        <w:rPr>
          <w:sz w:val="24"/>
        </w:rPr>
        <w:t>cost,</w:t>
      </w:r>
      <w:r>
        <w:rPr>
          <w:spacing w:val="-2"/>
          <w:sz w:val="24"/>
        </w:rPr>
        <w:t xml:space="preserve"> </w:t>
      </w:r>
      <w:r>
        <w:rPr>
          <w:sz w:val="24"/>
        </w:rPr>
        <w:t>or</w:t>
      </w:r>
      <w:r>
        <w:rPr>
          <w:spacing w:val="-4"/>
          <w:sz w:val="24"/>
        </w:rPr>
        <w:t xml:space="preserve"> </w:t>
      </w:r>
      <w:r>
        <w:rPr>
          <w:sz w:val="24"/>
        </w:rPr>
        <w:t>other</w:t>
      </w:r>
      <w:r>
        <w:rPr>
          <w:spacing w:val="1"/>
          <w:sz w:val="24"/>
        </w:rPr>
        <w:t xml:space="preserve"> </w:t>
      </w:r>
      <w:r>
        <w:rPr>
          <w:sz w:val="24"/>
        </w:rPr>
        <w:t>indicated</w:t>
      </w:r>
      <w:r>
        <w:rPr>
          <w:spacing w:val="-17"/>
          <w:sz w:val="24"/>
        </w:rPr>
        <w:t xml:space="preserve"> </w:t>
      </w:r>
      <w:r>
        <w:rPr>
          <w:sz w:val="24"/>
        </w:rPr>
        <w:t>value,</w:t>
      </w:r>
      <w:r>
        <w:rPr>
          <w:spacing w:val="-22"/>
          <w:sz w:val="24"/>
        </w:rPr>
        <w:t xml:space="preserve"> </w:t>
      </w:r>
      <w:r>
        <w:rPr>
          <w:sz w:val="24"/>
        </w:rPr>
        <w:t>its</w:t>
      </w:r>
      <w:r>
        <w:rPr>
          <w:spacing w:val="-57"/>
          <w:sz w:val="24"/>
        </w:rPr>
        <w:t xml:space="preserve"> </w:t>
      </w:r>
      <w:r>
        <w:rPr>
          <w:spacing w:val="-1"/>
          <w:sz w:val="24"/>
        </w:rPr>
        <w:t>liabilities</w:t>
      </w:r>
      <w:r>
        <w:rPr>
          <w:spacing w:val="-21"/>
          <w:sz w:val="24"/>
        </w:rPr>
        <w:t xml:space="preserve"> </w:t>
      </w:r>
      <w:r>
        <w:rPr>
          <w:spacing w:val="-1"/>
          <w:sz w:val="24"/>
        </w:rPr>
        <w:t>and</w:t>
      </w:r>
      <w:r>
        <w:rPr>
          <w:spacing w:val="-22"/>
          <w:sz w:val="24"/>
        </w:rPr>
        <w:t xml:space="preserve"> </w:t>
      </w:r>
      <w:r>
        <w:rPr>
          <w:spacing w:val="-1"/>
          <w:sz w:val="24"/>
        </w:rPr>
        <w:t>its</w:t>
      </w:r>
      <w:r>
        <w:rPr>
          <w:spacing w:val="-24"/>
          <w:sz w:val="24"/>
        </w:rPr>
        <w:t xml:space="preserve"> </w:t>
      </w:r>
      <w:r>
        <w:rPr>
          <w:spacing w:val="-1"/>
          <w:sz w:val="24"/>
        </w:rPr>
        <w:t>ownership</w:t>
      </w:r>
      <w:r>
        <w:rPr>
          <w:spacing w:val="-19"/>
          <w:sz w:val="24"/>
        </w:rPr>
        <w:t xml:space="preserve"> </w:t>
      </w:r>
      <w:r>
        <w:rPr>
          <w:spacing w:val="-1"/>
          <w:sz w:val="24"/>
        </w:rPr>
        <w:t>equities.”</w:t>
      </w:r>
      <w:r>
        <w:rPr>
          <w:spacing w:val="-16"/>
          <w:sz w:val="24"/>
        </w:rPr>
        <w:t xml:space="preserve"> </w:t>
      </w:r>
      <w:r>
        <w:rPr>
          <w:sz w:val="24"/>
        </w:rPr>
        <w:t>In</w:t>
      </w:r>
      <w:r>
        <w:rPr>
          <w:spacing w:val="-22"/>
          <w:sz w:val="24"/>
        </w:rPr>
        <w:t xml:space="preserve"> </w:t>
      </w:r>
      <w:r>
        <w:rPr>
          <w:sz w:val="24"/>
        </w:rPr>
        <w:t>other</w:t>
      </w:r>
      <w:r>
        <w:rPr>
          <w:spacing w:val="-20"/>
          <w:sz w:val="24"/>
        </w:rPr>
        <w:t xml:space="preserve"> </w:t>
      </w:r>
      <w:r>
        <w:rPr>
          <w:sz w:val="24"/>
        </w:rPr>
        <w:t>words,</w:t>
      </w:r>
      <w:r>
        <w:rPr>
          <w:spacing w:val="-21"/>
          <w:sz w:val="24"/>
        </w:rPr>
        <w:t xml:space="preserve"> </w:t>
      </w:r>
      <w:r>
        <w:rPr>
          <w:sz w:val="24"/>
        </w:rPr>
        <w:t>it</w:t>
      </w:r>
      <w:r>
        <w:rPr>
          <w:spacing w:val="-24"/>
          <w:sz w:val="24"/>
        </w:rPr>
        <w:t xml:space="preserve"> </w:t>
      </w:r>
      <w:r>
        <w:rPr>
          <w:sz w:val="24"/>
        </w:rPr>
        <w:t>is</w:t>
      </w:r>
      <w:r>
        <w:rPr>
          <w:spacing w:val="-22"/>
          <w:sz w:val="24"/>
        </w:rPr>
        <w:t xml:space="preserve"> </w:t>
      </w:r>
      <w:r>
        <w:rPr>
          <w:sz w:val="24"/>
        </w:rPr>
        <w:t>a</w:t>
      </w:r>
      <w:r>
        <w:rPr>
          <w:spacing w:val="-24"/>
          <w:sz w:val="24"/>
        </w:rPr>
        <w:t xml:space="preserve"> </w:t>
      </w:r>
      <w:r>
        <w:rPr>
          <w:sz w:val="24"/>
        </w:rPr>
        <w:t>statement</w:t>
      </w:r>
      <w:r>
        <w:rPr>
          <w:spacing w:val="-17"/>
          <w:sz w:val="24"/>
        </w:rPr>
        <w:t xml:space="preserve"> </w:t>
      </w:r>
      <w:r>
        <w:rPr>
          <w:sz w:val="24"/>
        </w:rPr>
        <w:t>which</w:t>
      </w:r>
      <w:r>
        <w:rPr>
          <w:spacing w:val="-19"/>
          <w:sz w:val="24"/>
        </w:rPr>
        <w:t xml:space="preserve"> </w:t>
      </w:r>
      <w:r>
        <w:rPr>
          <w:sz w:val="24"/>
        </w:rPr>
        <w:t>indicates</w:t>
      </w:r>
      <w:r>
        <w:rPr>
          <w:spacing w:val="-5"/>
          <w:sz w:val="24"/>
        </w:rPr>
        <w:t xml:space="preserve"> </w:t>
      </w:r>
      <w:r>
        <w:rPr>
          <w:sz w:val="24"/>
        </w:rPr>
        <w:t>thefinancial</w:t>
      </w:r>
      <w:r>
        <w:rPr>
          <w:spacing w:val="-12"/>
          <w:sz w:val="24"/>
        </w:rPr>
        <w:t xml:space="preserve"> </w:t>
      </w:r>
      <w:r>
        <w:rPr>
          <w:sz w:val="24"/>
        </w:rPr>
        <w:t>position</w:t>
      </w:r>
      <w:r>
        <w:rPr>
          <w:spacing w:val="-17"/>
          <w:sz w:val="24"/>
        </w:rPr>
        <w:t xml:space="preserve"> </w:t>
      </w:r>
      <w:r>
        <w:rPr>
          <w:sz w:val="24"/>
        </w:rPr>
        <w:t>or</w:t>
      </w:r>
      <w:r>
        <w:rPr>
          <w:spacing w:val="-57"/>
          <w:sz w:val="24"/>
        </w:rPr>
        <w:t xml:space="preserve"> </w:t>
      </w:r>
      <w:r>
        <w:rPr>
          <w:sz w:val="24"/>
        </w:rPr>
        <w:t>soundness of a business concern at a specific period of time. Balance Sheet may also bedescribed as a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statement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of</w:t>
      </w:r>
      <w:r>
        <w:rPr>
          <w:spacing w:val="-20"/>
          <w:sz w:val="24"/>
        </w:rPr>
        <w:t xml:space="preserve"> </w:t>
      </w:r>
      <w:r>
        <w:rPr>
          <w:spacing w:val="-1"/>
          <w:sz w:val="24"/>
        </w:rPr>
        <w:t>source</w:t>
      </w:r>
      <w:r>
        <w:rPr>
          <w:spacing w:val="-21"/>
          <w:sz w:val="24"/>
        </w:rPr>
        <w:t xml:space="preserve"> </w:t>
      </w:r>
      <w:r>
        <w:rPr>
          <w:spacing w:val="-1"/>
          <w:sz w:val="24"/>
        </w:rPr>
        <w:t>and</w:t>
      </w:r>
      <w:r>
        <w:rPr>
          <w:spacing w:val="-15"/>
          <w:sz w:val="24"/>
        </w:rPr>
        <w:t xml:space="preserve"> </w:t>
      </w:r>
      <w:r>
        <w:rPr>
          <w:sz w:val="24"/>
        </w:rPr>
        <w:t>application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r>
        <w:rPr>
          <w:spacing w:val="-20"/>
          <w:sz w:val="24"/>
        </w:rPr>
        <w:t xml:space="preserve"> </w:t>
      </w:r>
      <w:r>
        <w:rPr>
          <w:sz w:val="24"/>
        </w:rPr>
        <w:t>funds</w:t>
      </w:r>
      <w:r>
        <w:rPr>
          <w:spacing w:val="-18"/>
          <w:sz w:val="24"/>
        </w:rPr>
        <w:t xml:space="preserve"> </w:t>
      </w:r>
      <w:r>
        <w:rPr>
          <w:sz w:val="24"/>
        </w:rPr>
        <w:t>because</w:t>
      </w:r>
      <w:r>
        <w:rPr>
          <w:spacing w:val="-17"/>
          <w:sz w:val="24"/>
        </w:rPr>
        <w:t xml:space="preserve"> </w:t>
      </w:r>
      <w:r>
        <w:rPr>
          <w:sz w:val="24"/>
        </w:rPr>
        <w:t>it</w:t>
      </w:r>
      <w:r>
        <w:rPr>
          <w:spacing w:val="-24"/>
          <w:sz w:val="24"/>
        </w:rPr>
        <w:t xml:space="preserve"> </w:t>
      </w:r>
      <w:r>
        <w:rPr>
          <w:sz w:val="24"/>
        </w:rPr>
        <w:t>represents</w:t>
      </w:r>
      <w:r>
        <w:rPr>
          <w:spacing w:val="-14"/>
          <w:sz w:val="24"/>
        </w:rPr>
        <w:t xml:space="preserve"> </w:t>
      </w:r>
      <w:r>
        <w:rPr>
          <w:sz w:val="24"/>
        </w:rPr>
        <w:t>the</w:t>
      </w:r>
      <w:r>
        <w:rPr>
          <w:spacing w:val="-25"/>
          <w:sz w:val="24"/>
        </w:rPr>
        <w:t xml:space="preserve"> </w:t>
      </w:r>
      <w:r>
        <w:rPr>
          <w:sz w:val="24"/>
        </w:rPr>
        <w:t>source</w:t>
      </w:r>
      <w:r>
        <w:rPr>
          <w:spacing w:val="-13"/>
          <w:sz w:val="24"/>
        </w:rPr>
        <w:t xml:space="preserve"> </w:t>
      </w:r>
      <w:r>
        <w:rPr>
          <w:sz w:val="24"/>
        </w:rPr>
        <w:t>where</w:t>
      </w:r>
      <w:r>
        <w:rPr>
          <w:spacing w:val="-2"/>
          <w:sz w:val="24"/>
        </w:rPr>
        <w:t xml:space="preserve"> </w:t>
      </w:r>
      <w:r>
        <w:rPr>
          <w:sz w:val="24"/>
        </w:rPr>
        <w:t>the funds.</w:t>
      </w:r>
    </w:p>
    <w:p w:rsidR="003E6E22" w:rsidRDefault="003E6E22">
      <w:pPr>
        <w:spacing w:line="360" w:lineRule="auto"/>
        <w:jc w:val="both"/>
        <w:rPr>
          <w:sz w:val="24"/>
        </w:rPr>
        <w:sectPr w:rsidR="003E6E22">
          <w:pgSz w:w="11920" w:h="16850"/>
          <w:pgMar w:top="1060" w:right="400" w:bottom="900" w:left="440" w:header="850" w:footer="706" w:gutter="0"/>
          <w:cols w:space="720"/>
        </w:sectPr>
      </w:pPr>
    </w:p>
    <w:p w:rsidR="003E6E22" w:rsidRDefault="003E6E22">
      <w:pPr>
        <w:pStyle w:val="BodyText"/>
        <w:rPr>
          <w:sz w:val="20"/>
        </w:rPr>
      </w:pPr>
    </w:p>
    <w:p w:rsidR="003E6E22" w:rsidRDefault="00767050">
      <w:pPr>
        <w:pStyle w:val="BodyText"/>
        <w:spacing w:before="218" w:line="360" w:lineRule="auto"/>
        <w:ind w:left="140" w:right="425"/>
        <w:jc w:val="both"/>
      </w:pPr>
      <w:r>
        <w:t xml:space="preserve">Statement of </w:t>
      </w:r>
      <w:r>
        <w:rPr>
          <w:b/>
        </w:rPr>
        <w:t xml:space="preserve">Changes </w:t>
      </w:r>
      <w:r>
        <w:t xml:space="preserve">in </w:t>
      </w:r>
      <w:r>
        <w:rPr>
          <w:b/>
        </w:rPr>
        <w:t xml:space="preserve">Financial </w:t>
      </w:r>
      <w:r>
        <w:t>Position: Income Statements and Balance sheet do not disclose the</w:t>
      </w:r>
      <w:r>
        <w:rPr>
          <w:spacing w:val="1"/>
        </w:rPr>
        <w:t xml:space="preserve"> </w:t>
      </w:r>
      <w:r>
        <w:t>operational efficiency of the concern. In order to measure the operational efficiency of the concern it is</w:t>
      </w:r>
      <w:r>
        <w:rPr>
          <w:spacing w:val="1"/>
        </w:rPr>
        <w:t xml:space="preserve"> </w:t>
      </w:r>
      <w:r>
        <w:t>essential to identify the movement of working capital or cash inflow or cash outflow of the business concern</w:t>
      </w:r>
      <w:r>
        <w:rPr>
          <w:spacing w:val="1"/>
        </w:rPr>
        <w:t xml:space="preserve"> </w:t>
      </w:r>
      <w:r>
        <w:t>during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particular</w:t>
      </w:r>
      <w:r>
        <w:rPr>
          <w:spacing w:val="-6"/>
        </w:rPr>
        <w:t xml:space="preserve"> </w:t>
      </w:r>
      <w:r>
        <w:t>period.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highlight</w:t>
      </w:r>
      <w:r>
        <w:rPr>
          <w:spacing w:val="-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changes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financial</w:t>
      </w:r>
      <w:r>
        <w:rPr>
          <w:spacing w:val="-2"/>
        </w:rPr>
        <w:t xml:space="preserve"> </w:t>
      </w:r>
      <w:r>
        <w:t>position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particularfirm,</w:t>
      </w:r>
      <w:r>
        <w:rPr>
          <w:spacing w:val="7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statement</w:t>
      </w:r>
      <w:r>
        <w:rPr>
          <w:spacing w:val="7"/>
        </w:rPr>
        <w:t xml:space="preserve"> </w:t>
      </w:r>
      <w:r>
        <w:t>is</w:t>
      </w:r>
      <w:r>
        <w:rPr>
          <w:spacing w:val="-58"/>
        </w:rPr>
        <w:t xml:space="preserve"> </w:t>
      </w:r>
      <w:r>
        <w:t>prepared</w:t>
      </w:r>
      <w:r>
        <w:rPr>
          <w:spacing w:val="-1"/>
        </w:rPr>
        <w:t xml:space="preserve"> </w:t>
      </w:r>
      <w:r>
        <w:t>may</w:t>
      </w:r>
      <w:r>
        <w:rPr>
          <w:spacing w:val="-3"/>
        </w:rPr>
        <w:t xml:space="preserve"> </w:t>
      </w:r>
      <w:r>
        <w:t>emphasize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 following</w:t>
      </w:r>
      <w:r>
        <w:rPr>
          <w:spacing w:val="-2"/>
        </w:rPr>
        <w:t xml:space="preserve"> </w:t>
      </w:r>
      <w:r>
        <w:t>aspects</w:t>
      </w:r>
      <w:r>
        <w:rPr>
          <w:spacing w:val="25"/>
        </w:rPr>
        <w:t xml:space="preserve"> </w:t>
      </w:r>
      <w:r>
        <w:t>:</w:t>
      </w:r>
    </w:p>
    <w:p w:rsidR="003E6E22" w:rsidRDefault="00767050">
      <w:pPr>
        <w:pStyle w:val="ListParagraph"/>
        <w:numPr>
          <w:ilvl w:val="2"/>
          <w:numId w:val="67"/>
        </w:numPr>
        <w:tabs>
          <w:tab w:val="left" w:pos="1798"/>
        </w:tabs>
        <w:spacing w:before="160"/>
        <w:ind w:left="1797" w:hanging="342"/>
        <w:jc w:val="both"/>
        <w:rPr>
          <w:sz w:val="24"/>
        </w:rPr>
      </w:pPr>
      <w:r>
        <w:rPr>
          <w:spacing w:val="-1"/>
          <w:sz w:val="24"/>
        </w:rPr>
        <w:t>Fund</w:t>
      </w:r>
      <w:r>
        <w:rPr>
          <w:spacing w:val="-3"/>
          <w:sz w:val="24"/>
        </w:rPr>
        <w:t xml:space="preserve"> </w:t>
      </w:r>
      <w:r>
        <w:rPr>
          <w:spacing w:val="-1"/>
          <w:sz w:val="24"/>
        </w:rPr>
        <w:t>Flow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Statement</w:t>
      </w:r>
      <w:r>
        <w:rPr>
          <w:spacing w:val="3"/>
          <w:sz w:val="24"/>
        </w:rPr>
        <w:t xml:space="preserve"> </w:t>
      </w:r>
      <w:r>
        <w:rPr>
          <w:spacing w:val="-1"/>
          <w:sz w:val="24"/>
        </w:rPr>
        <w:t>is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prepared</w:t>
      </w:r>
      <w:r>
        <w:rPr>
          <w:spacing w:val="5"/>
          <w:sz w:val="24"/>
        </w:rPr>
        <w:t xml:space="preserve"> </w:t>
      </w:r>
      <w:r>
        <w:rPr>
          <w:spacing w:val="-1"/>
          <w:sz w:val="24"/>
        </w:rPr>
        <w:t>to</w:t>
      </w:r>
      <w:r>
        <w:rPr>
          <w:spacing w:val="-12"/>
          <w:sz w:val="24"/>
        </w:rPr>
        <w:t xml:space="preserve"> </w:t>
      </w:r>
      <w:r>
        <w:rPr>
          <w:sz w:val="24"/>
        </w:rPr>
        <w:t>know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5"/>
          <w:sz w:val="24"/>
        </w:rPr>
        <w:t xml:space="preserve"> </w:t>
      </w:r>
      <w:r>
        <w:rPr>
          <w:sz w:val="24"/>
        </w:rPr>
        <w:t>changes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2"/>
          <w:sz w:val="24"/>
        </w:rPr>
        <w:t xml:space="preserve"> </w:t>
      </w:r>
      <w:r>
        <w:rPr>
          <w:sz w:val="24"/>
        </w:rPr>
        <w:t>firm’s</w:t>
      </w:r>
      <w:r>
        <w:rPr>
          <w:spacing w:val="-3"/>
          <w:sz w:val="24"/>
        </w:rPr>
        <w:t xml:space="preserve"> </w:t>
      </w:r>
      <w:r>
        <w:rPr>
          <w:sz w:val="24"/>
        </w:rPr>
        <w:t>working</w:t>
      </w:r>
      <w:r>
        <w:rPr>
          <w:spacing w:val="-7"/>
          <w:sz w:val="24"/>
        </w:rPr>
        <w:t xml:space="preserve"> </w:t>
      </w:r>
      <w:r>
        <w:rPr>
          <w:sz w:val="24"/>
        </w:rPr>
        <w:t>capital.</w:t>
      </w:r>
    </w:p>
    <w:p w:rsidR="003E6E22" w:rsidRDefault="003E6E22">
      <w:pPr>
        <w:pStyle w:val="BodyText"/>
        <w:spacing w:before="9"/>
      </w:pPr>
    </w:p>
    <w:p w:rsidR="003E6E22" w:rsidRDefault="00767050">
      <w:pPr>
        <w:pStyle w:val="ListParagraph"/>
        <w:numPr>
          <w:ilvl w:val="2"/>
          <w:numId w:val="67"/>
        </w:numPr>
        <w:tabs>
          <w:tab w:val="left" w:pos="1793"/>
        </w:tabs>
        <w:spacing w:before="1"/>
        <w:ind w:left="1792" w:hanging="337"/>
        <w:jc w:val="both"/>
        <w:rPr>
          <w:sz w:val="24"/>
        </w:rPr>
      </w:pPr>
      <w:r>
        <w:rPr>
          <w:spacing w:val="-1"/>
          <w:sz w:val="24"/>
        </w:rPr>
        <w:t>Cash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Flow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Statement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is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prepared</w:t>
      </w:r>
      <w:r>
        <w:rPr>
          <w:spacing w:val="-5"/>
          <w:sz w:val="24"/>
        </w:rPr>
        <w:t xml:space="preserve"> </w:t>
      </w:r>
      <w:r>
        <w:rPr>
          <w:sz w:val="24"/>
        </w:rPr>
        <w:t>to</w:t>
      </w:r>
      <w:r>
        <w:rPr>
          <w:spacing w:val="-12"/>
          <w:sz w:val="24"/>
        </w:rPr>
        <w:t xml:space="preserve"> </w:t>
      </w:r>
      <w:r>
        <w:rPr>
          <w:sz w:val="24"/>
        </w:rPr>
        <w:t>understand the</w:t>
      </w:r>
      <w:r>
        <w:rPr>
          <w:spacing w:val="-15"/>
          <w:sz w:val="24"/>
        </w:rPr>
        <w:t xml:space="preserve"> </w:t>
      </w:r>
      <w:r>
        <w:rPr>
          <w:sz w:val="24"/>
        </w:rPr>
        <w:t>changes</w:t>
      </w:r>
      <w:r>
        <w:rPr>
          <w:spacing w:val="-6"/>
          <w:sz w:val="24"/>
        </w:rPr>
        <w:t xml:space="preserve"> </w:t>
      </w:r>
      <w:r>
        <w:rPr>
          <w:sz w:val="24"/>
        </w:rPr>
        <w:t>in</w:t>
      </w:r>
      <w:r>
        <w:rPr>
          <w:spacing w:val="-10"/>
          <w:sz w:val="24"/>
        </w:rPr>
        <w:t xml:space="preserve"> </w:t>
      </w:r>
      <w:r>
        <w:rPr>
          <w:sz w:val="24"/>
        </w:rPr>
        <w:t>the</w:t>
      </w:r>
      <w:r>
        <w:rPr>
          <w:spacing w:val="-15"/>
          <w:sz w:val="24"/>
        </w:rPr>
        <w:t xml:space="preserve"> </w:t>
      </w:r>
      <w:r>
        <w:rPr>
          <w:sz w:val="24"/>
        </w:rPr>
        <w:t>firm’s</w:t>
      </w:r>
      <w:r>
        <w:rPr>
          <w:spacing w:val="-15"/>
          <w:sz w:val="24"/>
        </w:rPr>
        <w:t xml:space="preserve"> </w:t>
      </w:r>
      <w:r>
        <w:rPr>
          <w:sz w:val="24"/>
        </w:rPr>
        <w:t>cash position.</w:t>
      </w:r>
    </w:p>
    <w:p w:rsidR="003E6E22" w:rsidRDefault="003E6E22">
      <w:pPr>
        <w:pStyle w:val="BodyText"/>
        <w:spacing w:before="7"/>
      </w:pPr>
    </w:p>
    <w:p w:rsidR="003E6E22" w:rsidRDefault="00767050">
      <w:pPr>
        <w:pStyle w:val="ListParagraph"/>
        <w:numPr>
          <w:ilvl w:val="2"/>
          <w:numId w:val="67"/>
        </w:numPr>
        <w:tabs>
          <w:tab w:val="left" w:pos="1790"/>
        </w:tabs>
        <w:spacing w:line="360" w:lineRule="auto"/>
        <w:ind w:left="1792" w:right="455" w:hanging="336"/>
        <w:jc w:val="left"/>
        <w:rPr>
          <w:sz w:val="24"/>
        </w:rPr>
      </w:pPr>
      <w:r>
        <w:rPr>
          <w:sz w:val="24"/>
        </w:rPr>
        <w:t>Statement</w:t>
      </w:r>
      <w:r>
        <w:rPr>
          <w:spacing w:val="47"/>
          <w:sz w:val="24"/>
        </w:rPr>
        <w:t xml:space="preserve"> </w:t>
      </w:r>
      <w:r>
        <w:rPr>
          <w:sz w:val="24"/>
        </w:rPr>
        <w:t>of</w:t>
      </w:r>
      <w:r>
        <w:rPr>
          <w:spacing w:val="46"/>
          <w:sz w:val="24"/>
        </w:rPr>
        <w:t xml:space="preserve"> </w:t>
      </w:r>
      <w:r>
        <w:rPr>
          <w:sz w:val="24"/>
        </w:rPr>
        <w:t>Changes</w:t>
      </w:r>
      <w:r>
        <w:rPr>
          <w:spacing w:val="48"/>
          <w:sz w:val="24"/>
        </w:rPr>
        <w:t xml:space="preserve"> </w:t>
      </w:r>
      <w:r>
        <w:rPr>
          <w:sz w:val="24"/>
        </w:rPr>
        <w:t>in</w:t>
      </w:r>
      <w:r>
        <w:rPr>
          <w:spacing w:val="49"/>
          <w:sz w:val="24"/>
        </w:rPr>
        <w:t xml:space="preserve"> </w:t>
      </w:r>
      <w:r>
        <w:rPr>
          <w:sz w:val="24"/>
        </w:rPr>
        <w:t>Financial</w:t>
      </w:r>
      <w:r>
        <w:rPr>
          <w:spacing w:val="52"/>
          <w:sz w:val="24"/>
        </w:rPr>
        <w:t xml:space="preserve"> </w:t>
      </w:r>
      <w:r>
        <w:rPr>
          <w:sz w:val="24"/>
        </w:rPr>
        <w:t>Position</w:t>
      </w:r>
      <w:r>
        <w:rPr>
          <w:spacing w:val="49"/>
          <w:sz w:val="24"/>
        </w:rPr>
        <w:t xml:space="preserve"> </w:t>
      </w:r>
      <w:r>
        <w:rPr>
          <w:sz w:val="24"/>
        </w:rPr>
        <w:t>is</w:t>
      </w:r>
      <w:r>
        <w:rPr>
          <w:spacing w:val="49"/>
          <w:sz w:val="24"/>
        </w:rPr>
        <w:t xml:space="preserve"> </w:t>
      </w:r>
      <w:r>
        <w:rPr>
          <w:sz w:val="24"/>
        </w:rPr>
        <w:t>used</w:t>
      </w:r>
      <w:r>
        <w:rPr>
          <w:spacing w:val="47"/>
          <w:sz w:val="24"/>
        </w:rPr>
        <w:t xml:space="preserve"> </w:t>
      </w:r>
      <w:r>
        <w:rPr>
          <w:sz w:val="24"/>
        </w:rPr>
        <w:t>for</w:t>
      </w:r>
      <w:r>
        <w:rPr>
          <w:spacing w:val="47"/>
          <w:sz w:val="24"/>
        </w:rPr>
        <w:t xml:space="preserve"> </w:t>
      </w:r>
      <w:r>
        <w:rPr>
          <w:sz w:val="24"/>
        </w:rPr>
        <w:t>the</w:t>
      </w:r>
      <w:r>
        <w:rPr>
          <w:spacing w:val="51"/>
          <w:sz w:val="24"/>
        </w:rPr>
        <w:t xml:space="preserve"> </w:t>
      </w:r>
      <w:r>
        <w:rPr>
          <w:sz w:val="24"/>
        </w:rPr>
        <w:t>changes</w:t>
      </w:r>
      <w:r>
        <w:rPr>
          <w:spacing w:val="49"/>
          <w:sz w:val="24"/>
        </w:rPr>
        <w:t xml:space="preserve"> </w:t>
      </w:r>
      <w:r>
        <w:rPr>
          <w:sz w:val="24"/>
        </w:rPr>
        <w:t>in</w:t>
      </w:r>
      <w:r>
        <w:rPr>
          <w:spacing w:val="48"/>
          <w:sz w:val="24"/>
        </w:rPr>
        <w:t xml:space="preserve"> </w:t>
      </w:r>
      <w:r>
        <w:rPr>
          <w:sz w:val="24"/>
        </w:rPr>
        <w:t>the</w:t>
      </w:r>
      <w:r>
        <w:rPr>
          <w:spacing w:val="46"/>
          <w:sz w:val="24"/>
        </w:rPr>
        <w:t xml:space="preserve"> </w:t>
      </w:r>
      <w:r>
        <w:rPr>
          <w:sz w:val="24"/>
        </w:rPr>
        <w:t>firm’s</w:t>
      </w:r>
      <w:r>
        <w:rPr>
          <w:spacing w:val="49"/>
          <w:sz w:val="24"/>
        </w:rPr>
        <w:t xml:space="preserve"> </w:t>
      </w:r>
      <w:r>
        <w:rPr>
          <w:sz w:val="24"/>
        </w:rPr>
        <w:t>total</w:t>
      </w:r>
      <w:r>
        <w:rPr>
          <w:spacing w:val="-57"/>
          <w:sz w:val="24"/>
        </w:rPr>
        <w:t xml:space="preserve"> </w:t>
      </w:r>
      <w:r>
        <w:rPr>
          <w:sz w:val="24"/>
        </w:rPr>
        <w:t>financial</w:t>
      </w:r>
      <w:r>
        <w:rPr>
          <w:spacing w:val="30"/>
          <w:sz w:val="24"/>
        </w:rPr>
        <w:t xml:space="preserve"> </w:t>
      </w:r>
      <w:r>
        <w:rPr>
          <w:sz w:val="24"/>
        </w:rPr>
        <w:t>position.</w:t>
      </w:r>
    </w:p>
    <w:p w:rsidR="003E6E22" w:rsidRDefault="00767050">
      <w:pPr>
        <w:pStyle w:val="ListParagraph"/>
        <w:numPr>
          <w:ilvl w:val="0"/>
          <w:numId w:val="65"/>
        </w:numPr>
        <w:tabs>
          <w:tab w:val="left" w:pos="1279"/>
        </w:tabs>
        <w:spacing w:before="113"/>
        <w:ind w:hanging="361"/>
        <w:jc w:val="both"/>
        <w:rPr>
          <w:sz w:val="24"/>
        </w:rPr>
      </w:pPr>
      <w:r>
        <w:rPr>
          <w:b/>
          <w:sz w:val="24"/>
        </w:rPr>
        <w:t>Nature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Financial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statements</w:t>
      </w:r>
    </w:p>
    <w:p w:rsidR="003E6E22" w:rsidRDefault="00767050">
      <w:pPr>
        <w:pStyle w:val="BodyText"/>
        <w:spacing w:before="246" w:line="360" w:lineRule="auto"/>
        <w:ind w:left="563" w:right="422" w:firstLine="442"/>
        <w:jc w:val="both"/>
      </w:pPr>
      <w:r>
        <w:t>Financial Statements are prepared on the basis of business transactions recorded in the books of</w:t>
      </w:r>
      <w:r>
        <w:rPr>
          <w:spacing w:val="1"/>
        </w:rPr>
        <w:t xml:space="preserve"> </w:t>
      </w:r>
      <w:r>
        <w:t>Original</w:t>
      </w:r>
      <w:r>
        <w:rPr>
          <w:spacing w:val="-11"/>
        </w:rPr>
        <w:t xml:space="preserve"> </w:t>
      </w:r>
      <w:r>
        <w:t>Entry</w:t>
      </w:r>
      <w:r>
        <w:rPr>
          <w:spacing w:val="-12"/>
        </w:rPr>
        <w:t xml:space="preserve"> </w:t>
      </w:r>
      <w:r>
        <w:t>or</w:t>
      </w:r>
      <w:r>
        <w:rPr>
          <w:spacing w:val="-13"/>
        </w:rPr>
        <w:t xml:space="preserve"> </w:t>
      </w:r>
      <w:r>
        <w:t>Subsidiary</w:t>
      </w:r>
      <w:r>
        <w:rPr>
          <w:spacing w:val="-11"/>
        </w:rPr>
        <w:t xml:space="preserve"> </w:t>
      </w:r>
      <w:r>
        <w:t>Books,</w:t>
      </w:r>
      <w:r>
        <w:rPr>
          <w:spacing w:val="-4"/>
        </w:rPr>
        <w:t xml:space="preserve"> </w:t>
      </w:r>
      <w:r>
        <w:t>Ledger,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Trial</w:t>
      </w:r>
      <w:r>
        <w:rPr>
          <w:spacing w:val="-9"/>
        </w:rPr>
        <w:t xml:space="preserve"> </w:t>
      </w:r>
      <w:r>
        <w:t>Balance.</w:t>
      </w:r>
      <w:r>
        <w:rPr>
          <w:spacing w:val="-8"/>
        </w:rPr>
        <w:t xml:space="preserve"> </w:t>
      </w:r>
      <w:r>
        <w:t>Recording</w:t>
      </w:r>
      <w:r>
        <w:rPr>
          <w:spacing w:val="-9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transactions</w:t>
      </w:r>
      <w:r>
        <w:rPr>
          <w:spacing w:val="-7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books</w:t>
      </w:r>
      <w:r>
        <w:rPr>
          <w:spacing w:val="-9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primary</w:t>
      </w:r>
      <w:r>
        <w:rPr>
          <w:spacing w:val="-9"/>
        </w:rPr>
        <w:t xml:space="preserve"> </w:t>
      </w:r>
      <w:r>
        <w:t>entry</w:t>
      </w:r>
      <w:r>
        <w:rPr>
          <w:spacing w:val="-6"/>
        </w:rPr>
        <w:t xml:space="preserve"> </w:t>
      </w:r>
      <w:r>
        <w:t>supported</w:t>
      </w:r>
      <w:r>
        <w:rPr>
          <w:spacing w:val="5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document proofs</w:t>
      </w:r>
      <w:r>
        <w:rPr>
          <w:spacing w:val="-1"/>
        </w:rPr>
        <w:t xml:space="preserve"> </w:t>
      </w:r>
      <w:r>
        <w:t>such</w:t>
      </w:r>
      <w:r>
        <w:rPr>
          <w:spacing w:val="3"/>
        </w:rPr>
        <w:t xml:space="preserve"> </w:t>
      </w:r>
      <w:r>
        <w:t>as Vouchers,</w:t>
      </w:r>
      <w:r>
        <w:rPr>
          <w:spacing w:val="2"/>
        </w:rPr>
        <w:t xml:space="preserve"> </w:t>
      </w:r>
      <w:r>
        <w:t>Invoice</w:t>
      </w:r>
      <w:r>
        <w:rPr>
          <w:spacing w:val="-1"/>
        </w:rPr>
        <w:t xml:space="preserve"> </w:t>
      </w:r>
      <w:r>
        <w:t>Note</w:t>
      </w:r>
      <w:r>
        <w:rPr>
          <w:spacing w:val="42"/>
        </w:rPr>
        <w:t xml:space="preserve"> </w:t>
      </w:r>
      <w:r>
        <w:t>etc.</w:t>
      </w:r>
    </w:p>
    <w:p w:rsidR="003E6E22" w:rsidRDefault="00767050">
      <w:pPr>
        <w:pStyle w:val="BodyText"/>
        <w:spacing w:before="122" w:line="360" w:lineRule="auto"/>
        <w:ind w:left="558" w:right="419" w:firstLine="456"/>
        <w:jc w:val="both"/>
      </w:pPr>
      <w:r>
        <w:rPr>
          <w:w w:val="95"/>
        </w:rPr>
        <w:t xml:space="preserve">According to the American Institute of Certified Public Accountants, “Financial </w:t>
      </w:r>
      <w:r>
        <w:rPr>
          <w:b/>
          <w:w w:val="95"/>
        </w:rPr>
        <w:t xml:space="preserve">Statement </w:t>
      </w:r>
      <w:r>
        <w:rPr>
          <w:w w:val="95"/>
        </w:rPr>
        <w:t>reflects a</w:t>
      </w:r>
      <w:r>
        <w:rPr>
          <w:spacing w:val="1"/>
          <w:w w:val="95"/>
        </w:rPr>
        <w:t xml:space="preserve"> </w:t>
      </w:r>
      <w:r>
        <w:t>combination of recorded facts, accounting conventions and personal judgments and conventions applied</w:t>
      </w:r>
      <w:r>
        <w:rPr>
          <w:spacing w:val="1"/>
        </w:rPr>
        <w:t xml:space="preserve"> </w:t>
      </w:r>
      <w:r>
        <w:t>which affect them materially.” It is therefore, nature and accuracy of the data included in the financial</w:t>
      </w:r>
      <w:r>
        <w:rPr>
          <w:spacing w:val="1"/>
        </w:rPr>
        <w:t xml:space="preserve"> </w:t>
      </w:r>
      <w:r>
        <w:rPr>
          <w:b/>
        </w:rPr>
        <w:t>statements</w:t>
      </w:r>
      <w:r>
        <w:rPr>
          <w:b/>
          <w:spacing w:val="-1"/>
        </w:rPr>
        <w:t xml:space="preserve"> </w:t>
      </w:r>
      <w:r>
        <w:t>which are</w:t>
      </w:r>
      <w:r>
        <w:rPr>
          <w:spacing w:val="-3"/>
        </w:rPr>
        <w:t xml:space="preserve"> </w:t>
      </w:r>
      <w:r>
        <w:t>influenced by</w:t>
      </w:r>
      <w:r>
        <w:rPr>
          <w:spacing w:val="-4"/>
        </w:rPr>
        <w:t xml:space="preserve"> </w:t>
      </w:r>
      <w:r>
        <w:t>the following</w:t>
      </w:r>
      <w:r>
        <w:rPr>
          <w:spacing w:val="3"/>
        </w:rPr>
        <w:t xml:space="preserve"> </w:t>
      </w:r>
      <w:r>
        <w:t>factors</w:t>
      </w:r>
      <w:r>
        <w:rPr>
          <w:spacing w:val="-16"/>
        </w:rPr>
        <w:t xml:space="preserve"> </w:t>
      </w:r>
      <w:r>
        <w:t>:</w:t>
      </w:r>
    </w:p>
    <w:p w:rsidR="003E6E22" w:rsidRDefault="00767050">
      <w:pPr>
        <w:pStyle w:val="ListParagraph"/>
        <w:numPr>
          <w:ilvl w:val="0"/>
          <w:numId w:val="64"/>
        </w:numPr>
        <w:tabs>
          <w:tab w:val="left" w:pos="1462"/>
        </w:tabs>
        <w:spacing w:before="108"/>
        <w:ind w:hanging="469"/>
        <w:jc w:val="both"/>
        <w:rPr>
          <w:sz w:val="24"/>
        </w:rPr>
      </w:pPr>
      <w:r>
        <w:rPr>
          <w:sz w:val="24"/>
        </w:rPr>
        <w:t>Recorded</w:t>
      </w:r>
      <w:r>
        <w:rPr>
          <w:spacing w:val="27"/>
          <w:sz w:val="24"/>
        </w:rPr>
        <w:t xml:space="preserve"> </w:t>
      </w:r>
      <w:r>
        <w:rPr>
          <w:sz w:val="24"/>
        </w:rPr>
        <w:t>Facts.</w:t>
      </w:r>
    </w:p>
    <w:p w:rsidR="003E6E22" w:rsidRDefault="003E6E22">
      <w:pPr>
        <w:pStyle w:val="BodyText"/>
        <w:spacing w:before="5"/>
      </w:pPr>
    </w:p>
    <w:p w:rsidR="003E6E22" w:rsidRDefault="00767050">
      <w:pPr>
        <w:pStyle w:val="ListParagraph"/>
        <w:numPr>
          <w:ilvl w:val="0"/>
          <w:numId w:val="64"/>
        </w:numPr>
        <w:tabs>
          <w:tab w:val="left" w:pos="1451"/>
          <w:tab w:val="left" w:pos="1452"/>
        </w:tabs>
        <w:ind w:left="1451" w:hanging="457"/>
        <w:rPr>
          <w:sz w:val="24"/>
        </w:rPr>
      </w:pPr>
      <w:r>
        <w:rPr>
          <w:spacing w:val="-1"/>
          <w:sz w:val="24"/>
        </w:rPr>
        <w:t>Generally</w:t>
      </w:r>
      <w:r>
        <w:rPr>
          <w:spacing w:val="-8"/>
          <w:sz w:val="24"/>
        </w:rPr>
        <w:t xml:space="preserve"> </w:t>
      </w:r>
      <w:r>
        <w:rPr>
          <w:b/>
          <w:sz w:val="24"/>
        </w:rPr>
        <w:t>Accepted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Accounting</w:t>
      </w:r>
      <w:r>
        <w:rPr>
          <w:spacing w:val="-14"/>
          <w:sz w:val="24"/>
        </w:rPr>
        <w:t xml:space="preserve"> </w:t>
      </w:r>
      <w:r>
        <w:rPr>
          <w:sz w:val="24"/>
        </w:rPr>
        <w:t>Principles.</w:t>
      </w:r>
    </w:p>
    <w:p w:rsidR="003E6E22" w:rsidRDefault="003E6E22">
      <w:pPr>
        <w:pStyle w:val="BodyText"/>
        <w:spacing w:before="7"/>
      </w:pPr>
    </w:p>
    <w:p w:rsidR="003E6E22" w:rsidRDefault="00767050">
      <w:pPr>
        <w:pStyle w:val="ListParagraph"/>
        <w:numPr>
          <w:ilvl w:val="0"/>
          <w:numId w:val="64"/>
        </w:numPr>
        <w:tabs>
          <w:tab w:val="left" w:pos="1456"/>
          <w:tab w:val="left" w:pos="1457"/>
        </w:tabs>
        <w:ind w:left="1456" w:hanging="464"/>
        <w:rPr>
          <w:sz w:val="24"/>
        </w:rPr>
      </w:pPr>
      <w:r>
        <w:rPr>
          <w:sz w:val="24"/>
        </w:rPr>
        <w:t>Personal</w:t>
      </w:r>
      <w:r>
        <w:rPr>
          <w:spacing w:val="21"/>
          <w:sz w:val="24"/>
        </w:rPr>
        <w:t xml:space="preserve"> </w:t>
      </w:r>
      <w:r>
        <w:rPr>
          <w:sz w:val="24"/>
        </w:rPr>
        <w:t>Judgments.</w:t>
      </w:r>
    </w:p>
    <w:p w:rsidR="003E6E22" w:rsidRDefault="003E6E22">
      <w:pPr>
        <w:pStyle w:val="BodyText"/>
        <w:spacing w:before="5"/>
      </w:pPr>
    </w:p>
    <w:p w:rsidR="003E6E22" w:rsidRDefault="00767050">
      <w:pPr>
        <w:pStyle w:val="ListParagraph"/>
        <w:numPr>
          <w:ilvl w:val="0"/>
          <w:numId w:val="64"/>
        </w:numPr>
        <w:tabs>
          <w:tab w:val="left" w:pos="1463"/>
          <w:tab w:val="left" w:pos="1464"/>
        </w:tabs>
        <w:ind w:left="1463" w:hanging="464"/>
        <w:rPr>
          <w:sz w:val="24"/>
        </w:rPr>
      </w:pPr>
      <w:r>
        <w:rPr>
          <w:sz w:val="24"/>
        </w:rPr>
        <w:t>Accounting</w:t>
      </w:r>
      <w:r>
        <w:rPr>
          <w:spacing w:val="15"/>
          <w:sz w:val="24"/>
        </w:rPr>
        <w:t xml:space="preserve"> </w:t>
      </w:r>
      <w:r>
        <w:rPr>
          <w:sz w:val="24"/>
        </w:rPr>
        <w:t>Conventions.</w:t>
      </w:r>
    </w:p>
    <w:p w:rsidR="003E6E22" w:rsidRDefault="003E6E22">
      <w:pPr>
        <w:pStyle w:val="BodyText"/>
        <w:spacing w:before="5"/>
      </w:pPr>
    </w:p>
    <w:p w:rsidR="003E6E22" w:rsidRDefault="00767050">
      <w:pPr>
        <w:pStyle w:val="Heading3"/>
        <w:numPr>
          <w:ilvl w:val="1"/>
          <w:numId w:val="64"/>
        </w:numPr>
        <w:tabs>
          <w:tab w:val="left" w:pos="1279"/>
        </w:tabs>
      </w:pPr>
      <w:r>
        <w:t>Objectives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Financial</w:t>
      </w:r>
      <w:r>
        <w:rPr>
          <w:spacing w:val="-5"/>
        </w:rPr>
        <w:t xml:space="preserve"> </w:t>
      </w:r>
      <w:r>
        <w:t>Statements</w:t>
      </w:r>
    </w:p>
    <w:p w:rsidR="003E6E22" w:rsidRDefault="00767050">
      <w:pPr>
        <w:pStyle w:val="BodyText"/>
        <w:spacing w:before="244"/>
        <w:ind w:left="1002"/>
      </w:pPr>
      <w:r>
        <w:t>The</w:t>
      </w:r>
      <w:r>
        <w:rPr>
          <w:spacing w:val="-6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important</w:t>
      </w:r>
      <w:r>
        <w:rPr>
          <w:spacing w:val="-1"/>
        </w:rPr>
        <w:t xml:space="preserve"> </w:t>
      </w:r>
      <w:r>
        <w:t>objectives of</w:t>
      </w:r>
      <w:r>
        <w:rPr>
          <w:spacing w:val="-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rPr>
          <w:b/>
        </w:rPr>
        <w:t>statements</w:t>
      </w:r>
      <w:r>
        <w:rPr>
          <w:b/>
          <w:spacing w:val="-1"/>
        </w:rPr>
        <w:t xml:space="preserve"> </w:t>
      </w:r>
      <w:r>
        <w:t>:</w:t>
      </w:r>
    </w:p>
    <w:p w:rsidR="003E6E22" w:rsidRDefault="003E6E22">
      <w:pPr>
        <w:pStyle w:val="BodyText"/>
        <w:spacing w:before="5"/>
      </w:pPr>
    </w:p>
    <w:p w:rsidR="003E6E22" w:rsidRDefault="00767050">
      <w:pPr>
        <w:pStyle w:val="ListParagraph"/>
        <w:numPr>
          <w:ilvl w:val="0"/>
          <w:numId w:val="63"/>
        </w:numPr>
        <w:tabs>
          <w:tab w:val="left" w:pos="1449"/>
          <w:tab w:val="left" w:pos="1450"/>
        </w:tabs>
        <w:ind w:hanging="457"/>
        <w:rPr>
          <w:sz w:val="24"/>
        </w:rPr>
      </w:pP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provide</w:t>
      </w:r>
      <w:r>
        <w:rPr>
          <w:spacing w:val="-3"/>
          <w:sz w:val="24"/>
        </w:rPr>
        <w:t xml:space="preserve"> </w:t>
      </w:r>
      <w:r>
        <w:rPr>
          <w:sz w:val="24"/>
        </w:rPr>
        <w:t>adequate</w:t>
      </w:r>
      <w:r>
        <w:rPr>
          <w:spacing w:val="-1"/>
          <w:sz w:val="24"/>
        </w:rPr>
        <w:t xml:space="preserve"> </w:t>
      </w:r>
      <w:r>
        <w:rPr>
          <w:sz w:val="24"/>
        </w:rPr>
        <w:t>information</w:t>
      </w:r>
      <w:r>
        <w:rPr>
          <w:spacing w:val="-1"/>
          <w:sz w:val="24"/>
        </w:rPr>
        <w:t xml:space="preserve"> </w:t>
      </w:r>
      <w:r>
        <w:rPr>
          <w:sz w:val="24"/>
        </w:rPr>
        <w:t>about the</w:t>
      </w:r>
      <w:r>
        <w:rPr>
          <w:spacing w:val="-4"/>
          <w:sz w:val="24"/>
        </w:rPr>
        <w:t xml:space="preserve"> </w:t>
      </w:r>
      <w:r>
        <w:rPr>
          <w:sz w:val="24"/>
        </w:rPr>
        <w:t>source</w:t>
      </w:r>
      <w:r>
        <w:rPr>
          <w:spacing w:val="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finance and</w:t>
      </w:r>
      <w:r>
        <w:rPr>
          <w:spacing w:val="-1"/>
          <w:sz w:val="24"/>
        </w:rPr>
        <w:t xml:space="preserve"> </w:t>
      </w:r>
      <w:r>
        <w:rPr>
          <w:sz w:val="24"/>
        </w:rPr>
        <w:t>obligations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15"/>
          <w:sz w:val="24"/>
        </w:rPr>
        <w:t xml:space="preserve"> </w:t>
      </w:r>
      <w:r>
        <w:rPr>
          <w:sz w:val="24"/>
        </w:rPr>
        <w:t>finance</w:t>
      </w:r>
    </w:p>
    <w:p w:rsidR="003E6E22" w:rsidRDefault="00767050">
      <w:pPr>
        <w:pStyle w:val="BodyText"/>
        <w:ind w:left="1446" w:right="8"/>
      </w:pPr>
      <w:r>
        <w:t>To</w:t>
      </w:r>
      <w:r>
        <w:rPr>
          <w:spacing w:val="1"/>
        </w:rPr>
        <w:t xml:space="preserve"> </w:t>
      </w:r>
      <w:r>
        <w:t>provide</w:t>
      </w:r>
      <w:r>
        <w:rPr>
          <w:spacing w:val="4"/>
        </w:rPr>
        <w:t xml:space="preserve"> </w:t>
      </w:r>
      <w:r>
        <w:t>reliable</w:t>
      </w:r>
      <w:r>
        <w:rPr>
          <w:spacing w:val="4"/>
        </w:rPr>
        <w:t xml:space="preserve"> </w:t>
      </w:r>
      <w:r>
        <w:t>information</w:t>
      </w:r>
      <w:r>
        <w:rPr>
          <w:spacing w:val="5"/>
        </w:rPr>
        <w:t xml:space="preserve"> </w:t>
      </w:r>
      <w:r>
        <w:t>about</w:t>
      </w:r>
      <w:r>
        <w:rPr>
          <w:spacing w:val="5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financial</w:t>
      </w:r>
      <w:r>
        <w:rPr>
          <w:spacing w:val="5"/>
        </w:rPr>
        <w:t xml:space="preserve"> </w:t>
      </w:r>
      <w:r>
        <w:t>performance</w:t>
      </w:r>
      <w:r>
        <w:rPr>
          <w:spacing w:val="4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financial</w:t>
      </w:r>
      <w:r>
        <w:rPr>
          <w:spacing w:val="4"/>
        </w:rPr>
        <w:t xml:space="preserve"> </w:t>
      </w:r>
      <w:r>
        <w:t>soundness</w:t>
      </w:r>
      <w:r>
        <w:rPr>
          <w:spacing w:val="6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concern.</w:t>
      </w:r>
    </w:p>
    <w:p w:rsidR="003E6E22" w:rsidRDefault="003E6E22">
      <w:pPr>
        <w:pStyle w:val="BodyText"/>
        <w:spacing w:before="7"/>
      </w:pPr>
    </w:p>
    <w:p w:rsidR="003E6E22" w:rsidRDefault="00767050">
      <w:pPr>
        <w:pStyle w:val="ListParagraph"/>
        <w:numPr>
          <w:ilvl w:val="0"/>
          <w:numId w:val="63"/>
        </w:numPr>
        <w:tabs>
          <w:tab w:val="left" w:pos="1449"/>
          <w:tab w:val="left" w:pos="1450"/>
        </w:tabs>
        <w:ind w:hanging="457"/>
        <w:rPr>
          <w:sz w:val="24"/>
        </w:rPr>
      </w:pPr>
      <w:r>
        <w:rPr>
          <w:spacing w:val="-1"/>
          <w:sz w:val="24"/>
        </w:rPr>
        <w:t>To</w:t>
      </w:r>
      <w:r>
        <w:rPr>
          <w:spacing w:val="-27"/>
          <w:sz w:val="24"/>
        </w:rPr>
        <w:t xml:space="preserve"> </w:t>
      </w:r>
      <w:r>
        <w:rPr>
          <w:spacing w:val="-1"/>
          <w:sz w:val="24"/>
        </w:rPr>
        <w:t>provide</w:t>
      </w:r>
      <w:r>
        <w:rPr>
          <w:spacing w:val="-25"/>
          <w:sz w:val="24"/>
        </w:rPr>
        <w:t xml:space="preserve"> </w:t>
      </w:r>
      <w:r>
        <w:rPr>
          <w:spacing w:val="-1"/>
          <w:sz w:val="24"/>
        </w:rPr>
        <w:t>sufficient</w:t>
      </w:r>
      <w:r>
        <w:rPr>
          <w:spacing w:val="-14"/>
          <w:sz w:val="24"/>
        </w:rPr>
        <w:t xml:space="preserve"> </w:t>
      </w:r>
      <w:r>
        <w:rPr>
          <w:sz w:val="24"/>
        </w:rPr>
        <w:t>information</w:t>
      </w:r>
      <w:r>
        <w:rPr>
          <w:spacing w:val="-12"/>
          <w:sz w:val="24"/>
        </w:rPr>
        <w:t xml:space="preserve"> </w:t>
      </w:r>
      <w:r>
        <w:rPr>
          <w:sz w:val="24"/>
        </w:rPr>
        <w:t>about</w:t>
      </w:r>
      <w:r>
        <w:rPr>
          <w:spacing w:val="-19"/>
          <w:sz w:val="24"/>
        </w:rPr>
        <w:t xml:space="preserve"> </w:t>
      </w:r>
      <w:r>
        <w:rPr>
          <w:sz w:val="24"/>
        </w:rPr>
        <w:t>results</w:t>
      </w:r>
      <w:r>
        <w:rPr>
          <w:spacing w:val="-21"/>
          <w:sz w:val="24"/>
        </w:rPr>
        <w:t xml:space="preserve"> </w:t>
      </w:r>
      <w:r>
        <w:rPr>
          <w:sz w:val="24"/>
        </w:rPr>
        <w:t>of</w:t>
      </w:r>
      <w:r>
        <w:rPr>
          <w:spacing w:val="-20"/>
          <w:sz w:val="24"/>
        </w:rPr>
        <w:t xml:space="preserve"> </w:t>
      </w:r>
      <w:r>
        <w:rPr>
          <w:sz w:val="24"/>
        </w:rPr>
        <w:t>operations</w:t>
      </w:r>
      <w:r>
        <w:rPr>
          <w:spacing w:val="-19"/>
          <w:sz w:val="24"/>
        </w:rPr>
        <w:t xml:space="preserve"> </w:t>
      </w:r>
      <w:r>
        <w:rPr>
          <w:sz w:val="24"/>
        </w:rPr>
        <w:t>of</w:t>
      </w:r>
      <w:r>
        <w:rPr>
          <w:spacing w:val="-17"/>
          <w:sz w:val="24"/>
        </w:rPr>
        <w:t xml:space="preserve"> </w:t>
      </w:r>
      <w:r>
        <w:rPr>
          <w:sz w:val="24"/>
        </w:rPr>
        <w:t>business</w:t>
      </w:r>
      <w:r>
        <w:rPr>
          <w:spacing w:val="-19"/>
          <w:sz w:val="24"/>
        </w:rPr>
        <w:t xml:space="preserve"> </w:t>
      </w:r>
      <w:r>
        <w:rPr>
          <w:sz w:val="24"/>
        </w:rPr>
        <w:t>over</w:t>
      </w:r>
      <w:r>
        <w:rPr>
          <w:spacing w:val="-20"/>
          <w:sz w:val="24"/>
        </w:rPr>
        <w:t xml:space="preserve"> </w:t>
      </w:r>
      <w:r>
        <w:rPr>
          <w:sz w:val="24"/>
        </w:rPr>
        <w:t>a</w:t>
      </w:r>
      <w:r>
        <w:rPr>
          <w:spacing w:val="-23"/>
          <w:sz w:val="24"/>
        </w:rPr>
        <w:t xml:space="preserve"> </w:t>
      </w:r>
      <w:r>
        <w:rPr>
          <w:sz w:val="24"/>
        </w:rPr>
        <w:t>period</w:t>
      </w:r>
      <w:r>
        <w:rPr>
          <w:spacing w:val="-20"/>
          <w:sz w:val="24"/>
        </w:rPr>
        <w:t xml:space="preserve"> </w:t>
      </w:r>
      <w:r>
        <w:rPr>
          <w:sz w:val="24"/>
        </w:rPr>
        <w:t>of</w:t>
      </w:r>
      <w:r>
        <w:rPr>
          <w:spacing w:val="-18"/>
          <w:sz w:val="24"/>
        </w:rPr>
        <w:t xml:space="preserve"> </w:t>
      </w:r>
      <w:r>
        <w:rPr>
          <w:sz w:val="24"/>
        </w:rPr>
        <w:t>time.</w:t>
      </w:r>
    </w:p>
    <w:p w:rsidR="003E6E22" w:rsidRDefault="003E6E22">
      <w:pPr>
        <w:rPr>
          <w:sz w:val="24"/>
        </w:rPr>
        <w:sectPr w:rsidR="003E6E22">
          <w:pgSz w:w="11920" w:h="16850"/>
          <w:pgMar w:top="1060" w:right="400" w:bottom="900" w:left="440" w:header="850" w:footer="706" w:gutter="0"/>
          <w:cols w:space="720"/>
        </w:sectPr>
      </w:pPr>
    </w:p>
    <w:p w:rsidR="003E6E22" w:rsidRDefault="003E6E22">
      <w:pPr>
        <w:pStyle w:val="BodyText"/>
        <w:spacing w:before="4"/>
        <w:rPr>
          <w:sz w:val="22"/>
        </w:rPr>
      </w:pPr>
    </w:p>
    <w:p w:rsidR="003E6E22" w:rsidRDefault="00767050">
      <w:pPr>
        <w:pStyle w:val="ListParagraph"/>
        <w:numPr>
          <w:ilvl w:val="0"/>
          <w:numId w:val="63"/>
        </w:numPr>
        <w:tabs>
          <w:tab w:val="left" w:pos="1449"/>
          <w:tab w:val="left" w:pos="1450"/>
        </w:tabs>
        <w:spacing w:before="90" w:line="360" w:lineRule="auto"/>
        <w:ind w:left="1458" w:right="444" w:hanging="466"/>
        <w:rPr>
          <w:sz w:val="24"/>
        </w:rPr>
      </w:pPr>
      <w:r>
        <w:rPr>
          <w:sz w:val="24"/>
        </w:rPr>
        <w:t>To</w:t>
      </w:r>
      <w:r>
        <w:rPr>
          <w:spacing w:val="6"/>
          <w:sz w:val="24"/>
        </w:rPr>
        <w:t xml:space="preserve"> </w:t>
      </w:r>
      <w:r>
        <w:rPr>
          <w:sz w:val="24"/>
        </w:rPr>
        <w:t>provide</w:t>
      </w:r>
      <w:r>
        <w:rPr>
          <w:spacing w:val="7"/>
          <w:sz w:val="24"/>
        </w:rPr>
        <w:t xml:space="preserve"> </w:t>
      </w:r>
      <w:r>
        <w:rPr>
          <w:sz w:val="24"/>
        </w:rPr>
        <w:t>useful</w:t>
      </w:r>
      <w:r>
        <w:rPr>
          <w:spacing w:val="12"/>
          <w:sz w:val="24"/>
        </w:rPr>
        <w:t xml:space="preserve"> </w:t>
      </w:r>
      <w:r>
        <w:rPr>
          <w:sz w:val="24"/>
        </w:rPr>
        <w:t>information</w:t>
      </w:r>
      <w:r>
        <w:rPr>
          <w:spacing w:val="13"/>
          <w:sz w:val="24"/>
        </w:rPr>
        <w:t xml:space="preserve"> </w:t>
      </w:r>
      <w:r>
        <w:rPr>
          <w:sz w:val="24"/>
        </w:rPr>
        <w:t>about</w:t>
      </w:r>
      <w:r>
        <w:rPr>
          <w:spacing w:val="9"/>
          <w:sz w:val="24"/>
        </w:rPr>
        <w:t xml:space="preserve"> </w:t>
      </w:r>
      <w:r>
        <w:rPr>
          <w:sz w:val="24"/>
        </w:rPr>
        <w:t>the</w:t>
      </w:r>
      <w:r>
        <w:rPr>
          <w:spacing w:val="7"/>
          <w:sz w:val="24"/>
        </w:rPr>
        <w:t xml:space="preserve"> </w:t>
      </w:r>
      <w:r>
        <w:rPr>
          <w:sz w:val="24"/>
        </w:rPr>
        <w:t>financial</w:t>
      </w:r>
      <w:r>
        <w:rPr>
          <w:spacing w:val="13"/>
          <w:sz w:val="24"/>
        </w:rPr>
        <w:t xml:space="preserve"> </w:t>
      </w:r>
      <w:r>
        <w:rPr>
          <w:sz w:val="24"/>
        </w:rPr>
        <w:t>conditions</w:t>
      </w:r>
      <w:r>
        <w:rPr>
          <w:spacing w:val="16"/>
          <w:sz w:val="24"/>
        </w:rPr>
        <w:t xml:space="preserve"> </w:t>
      </w:r>
      <w:r>
        <w:rPr>
          <w:sz w:val="24"/>
        </w:rPr>
        <w:t>of</w:t>
      </w:r>
      <w:r>
        <w:rPr>
          <w:spacing w:val="10"/>
          <w:sz w:val="24"/>
        </w:rPr>
        <w:t xml:space="preserve"> </w:t>
      </w:r>
      <w:r>
        <w:rPr>
          <w:sz w:val="24"/>
        </w:rPr>
        <w:t>the</w:t>
      </w:r>
      <w:r>
        <w:rPr>
          <w:spacing w:val="5"/>
          <w:sz w:val="24"/>
        </w:rPr>
        <w:t xml:space="preserve"> </w:t>
      </w:r>
      <w:r>
        <w:rPr>
          <w:sz w:val="24"/>
        </w:rPr>
        <w:t>business</w:t>
      </w:r>
      <w:r>
        <w:rPr>
          <w:spacing w:val="12"/>
          <w:sz w:val="24"/>
        </w:rPr>
        <w:t xml:space="preserve"> </w:t>
      </w:r>
      <w:r>
        <w:rPr>
          <w:sz w:val="24"/>
        </w:rPr>
        <w:t>and</w:t>
      </w:r>
      <w:r>
        <w:rPr>
          <w:spacing w:val="11"/>
          <w:sz w:val="24"/>
        </w:rPr>
        <w:t xml:space="preserve"> </w:t>
      </w:r>
      <w:r>
        <w:rPr>
          <w:sz w:val="24"/>
        </w:rPr>
        <w:t>movement</w:t>
      </w:r>
      <w:r>
        <w:rPr>
          <w:spacing w:val="12"/>
          <w:sz w:val="24"/>
        </w:rPr>
        <w:t xml:space="preserve"> </w:t>
      </w:r>
      <w:r>
        <w:rPr>
          <w:sz w:val="24"/>
        </w:rPr>
        <w:t>of</w:t>
      </w:r>
      <w:r>
        <w:rPr>
          <w:spacing w:val="-57"/>
          <w:sz w:val="24"/>
        </w:rPr>
        <w:t xml:space="preserve"> </w:t>
      </w:r>
      <w:r>
        <w:rPr>
          <w:sz w:val="24"/>
        </w:rPr>
        <w:t>resources</w:t>
      </w:r>
      <w:r>
        <w:rPr>
          <w:spacing w:val="-1"/>
          <w:sz w:val="24"/>
        </w:rPr>
        <w:t xml:space="preserve"> </w:t>
      </w:r>
      <w:r>
        <w:rPr>
          <w:sz w:val="24"/>
        </w:rPr>
        <w:t>in and out of</w:t>
      </w:r>
      <w:r>
        <w:rPr>
          <w:spacing w:val="33"/>
          <w:sz w:val="24"/>
        </w:rPr>
        <w:t xml:space="preserve"> </w:t>
      </w:r>
      <w:r>
        <w:rPr>
          <w:sz w:val="24"/>
        </w:rPr>
        <w:t>business.</w:t>
      </w:r>
    </w:p>
    <w:p w:rsidR="003E6E22" w:rsidRDefault="00767050">
      <w:pPr>
        <w:pStyle w:val="ListParagraph"/>
        <w:numPr>
          <w:ilvl w:val="0"/>
          <w:numId w:val="63"/>
        </w:numPr>
        <w:tabs>
          <w:tab w:val="left" w:pos="1449"/>
          <w:tab w:val="left" w:pos="1450"/>
        </w:tabs>
        <w:spacing w:before="104" w:line="360" w:lineRule="auto"/>
        <w:ind w:left="1454" w:right="451" w:hanging="461"/>
        <w:rPr>
          <w:sz w:val="24"/>
        </w:rPr>
      </w:pPr>
      <w:r>
        <w:rPr>
          <w:sz w:val="24"/>
        </w:rPr>
        <w:t>To</w:t>
      </w:r>
      <w:r>
        <w:rPr>
          <w:spacing w:val="20"/>
          <w:sz w:val="24"/>
        </w:rPr>
        <w:t xml:space="preserve"> </w:t>
      </w:r>
      <w:r>
        <w:rPr>
          <w:sz w:val="24"/>
        </w:rPr>
        <w:t>provide</w:t>
      </w:r>
      <w:r>
        <w:rPr>
          <w:spacing w:val="19"/>
          <w:sz w:val="24"/>
        </w:rPr>
        <w:t xml:space="preserve"> </w:t>
      </w:r>
      <w:r>
        <w:rPr>
          <w:sz w:val="24"/>
        </w:rPr>
        <w:t>necessary</w:t>
      </w:r>
      <w:r>
        <w:rPr>
          <w:spacing w:val="24"/>
          <w:sz w:val="24"/>
        </w:rPr>
        <w:t xml:space="preserve"> </w:t>
      </w:r>
      <w:r>
        <w:rPr>
          <w:sz w:val="24"/>
        </w:rPr>
        <w:t>information</w:t>
      </w:r>
      <w:r>
        <w:rPr>
          <w:spacing w:val="30"/>
          <w:sz w:val="24"/>
        </w:rPr>
        <w:t xml:space="preserve"> </w:t>
      </w:r>
      <w:r>
        <w:rPr>
          <w:sz w:val="24"/>
        </w:rPr>
        <w:t>to</w:t>
      </w:r>
      <w:r>
        <w:rPr>
          <w:spacing w:val="18"/>
          <w:sz w:val="24"/>
        </w:rPr>
        <w:t xml:space="preserve"> </w:t>
      </w:r>
      <w:r>
        <w:rPr>
          <w:sz w:val="24"/>
        </w:rPr>
        <w:t>enable</w:t>
      </w:r>
      <w:r>
        <w:rPr>
          <w:spacing w:val="24"/>
          <w:sz w:val="24"/>
        </w:rPr>
        <w:t xml:space="preserve"> </w:t>
      </w:r>
      <w:r>
        <w:rPr>
          <w:sz w:val="24"/>
        </w:rPr>
        <w:t>the</w:t>
      </w:r>
      <w:r>
        <w:rPr>
          <w:spacing w:val="24"/>
          <w:sz w:val="24"/>
        </w:rPr>
        <w:t xml:space="preserve"> </w:t>
      </w:r>
      <w:r>
        <w:rPr>
          <w:sz w:val="24"/>
        </w:rPr>
        <w:t>users</w:t>
      </w:r>
      <w:r>
        <w:rPr>
          <w:spacing w:val="23"/>
          <w:sz w:val="24"/>
        </w:rPr>
        <w:t xml:space="preserve"> </w:t>
      </w:r>
      <w:r>
        <w:rPr>
          <w:sz w:val="24"/>
        </w:rPr>
        <w:t>to</w:t>
      </w:r>
      <w:r>
        <w:rPr>
          <w:spacing w:val="18"/>
          <w:sz w:val="24"/>
        </w:rPr>
        <w:t xml:space="preserve"> </w:t>
      </w:r>
      <w:r>
        <w:rPr>
          <w:sz w:val="24"/>
        </w:rPr>
        <w:t>evaluate</w:t>
      </w:r>
      <w:r>
        <w:rPr>
          <w:spacing w:val="25"/>
          <w:sz w:val="24"/>
        </w:rPr>
        <w:t xml:space="preserve"> </w:t>
      </w:r>
      <w:r>
        <w:rPr>
          <w:sz w:val="24"/>
        </w:rPr>
        <w:t>the</w:t>
      </w:r>
      <w:r>
        <w:rPr>
          <w:spacing w:val="23"/>
          <w:sz w:val="24"/>
        </w:rPr>
        <w:t xml:space="preserve"> </w:t>
      </w:r>
      <w:r>
        <w:rPr>
          <w:sz w:val="24"/>
        </w:rPr>
        <w:t>earning</w:t>
      </w:r>
      <w:r>
        <w:rPr>
          <w:spacing w:val="24"/>
          <w:sz w:val="24"/>
        </w:rPr>
        <w:t xml:space="preserve"> </w:t>
      </w:r>
      <w:r>
        <w:rPr>
          <w:sz w:val="24"/>
        </w:rPr>
        <w:t>performance</w:t>
      </w:r>
      <w:r>
        <w:rPr>
          <w:spacing w:val="26"/>
          <w:sz w:val="24"/>
        </w:rPr>
        <w:t xml:space="preserve"> </w:t>
      </w:r>
      <w:r>
        <w:rPr>
          <w:sz w:val="24"/>
        </w:rPr>
        <w:t>of</w:t>
      </w:r>
      <w:r>
        <w:rPr>
          <w:spacing w:val="-57"/>
          <w:sz w:val="24"/>
        </w:rPr>
        <w:t xml:space="preserve"> </w:t>
      </w:r>
      <w:r>
        <w:rPr>
          <w:sz w:val="24"/>
        </w:rPr>
        <w:t>resources</w:t>
      </w:r>
      <w:r>
        <w:rPr>
          <w:spacing w:val="-1"/>
          <w:sz w:val="24"/>
        </w:rPr>
        <w:t xml:space="preserve"> </w:t>
      </w:r>
      <w:r>
        <w:rPr>
          <w:sz w:val="24"/>
        </w:rPr>
        <w:t>or</w:t>
      </w:r>
      <w:r>
        <w:rPr>
          <w:spacing w:val="-1"/>
          <w:sz w:val="24"/>
        </w:rPr>
        <w:t xml:space="preserve"> </w:t>
      </w:r>
      <w:r>
        <w:rPr>
          <w:sz w:val="24"/>
        </w:rPr>
        <w:t>managerial</w:t>
      </w:r>
      <w:r>
        <w:rPr>
          <w:spacing w:val="6"/>
          <w:sz w:val="24"/>
        </w:rPr>
        <w:t xml:space="preserve"> </w:t>
      </w:r>
      <w:r>
        <w:rPr>
          <w:sz w:val="24"/>
        </w:rPr>
        <w:t>performance</w:t>
      </w:r>
      <w:r>
        <w:rPr>
          <w:spacing w:val="-2"/>
          <w:sz w:val="24"/>
        </w:rPr>
        <w:t xml:space="preserve"> </w:t>
      </w:r>
      <w:r>
        <w:rPr>
          <w:sz w:val="24"/>
        </w:rPr>
        <w:t>in forecasting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6"/>
          <w:sz w:val="24"/>
        </w:rPr>
        <w:t xml:space="preserve"> </w:t>
      </w:r>
      <w:r>
        <w:rPr>
          <w:sz w:val="24"/>
        </w:rPr>
        <w:t>earning</w:t>
      </w:r>
      <w:r>
        <w:rPr>
          <w:spacing w:val="-3"/>
          <w:sz w:val="24"/>
        </w:rPr>
        <w:t xml:space="preserve"> </w:t>
      </w:r>
      <w:r>
        <w:rPr>
          <w:sz w:val="24"/>
        </w:rPr>
        <w:t>potentialsof</w:t>
      </w:r>
      <w:r>
        <w:rPr>
          <w:spacing w:val="-2"/>
          <w:sz w:val="24"/>
        </w:rPr>
        <w:t xml:space="preserve"> </w:t>
      </w:r>
      <w:r>
        <w:rPr>
          <w:sz w:val="24"/>
        </w:rPr>
        <w:t>business.</w:t>
      </w:r>
    </w:p>
    <w:p w:rsidR="003E6E22" w:rsidRDefault="00767050">
      <w:pPr>
        <w:pStyle w:val="Heading3"/>
        <w:numPr>
          <w:ilvl w:val="1"/>
          <w:numId w:val="63"/>
        </w:numPr>
        <w:tabs>
          <w:tab w:val="left" w:pos="1279"/>
        </w:tabs>
        <w:spacing w:before="112"/>
      </w:pPr>
      <w:r>
        <w:t>Limitations</w:t>
      </w:r>
      <w:r>
        <w:rPr>
          <w:spacing w:val="-9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Financial</w:t>
      </w:r>
      <w:r>
        <w:rPr>
          <w:spacing w:val="-5"/>
        </w:rPr>
        <w:t xml:space="preserve"> </w:t>
      </w:r>
      <w:r>
        <w:t>Statements</w:t>
      </w:r>
    </w:p>
    <w:p w:rsidR="003E6E22" w:rsidRDefault="00767050">
      <w:pPr>
        <w:pStyle w:val="BodyText"/>
        <w:spacing w:before="242" w:line="360" w:lineRule="auto"/>
        <w:ind w:left="1446" w:right="428" w:hanging="459"/>
        <w:jc w:val="both"/>
      </w:pPr>
      <w:r>
        <w:t>(l)</w:t>
      </w:r>
      <w:r>
        <w:rPr>
          <w:spacing w:val="-7"/>
        </w:rPr>
        <w:t xml:space="preserve"> </w:t>
      </w:r>
      <w:r>
        <w:t>Financial</w:t>
      </w:r>
      <w:r>
        <w:rPr>
          <w:spacing w:val="-8"/>
        </w:rPr>
        <w:t xml:space="preserve"> </w:t>
      </w:r>
      <w:r>
        <w:t>Statements</w:t>
      </w:r>
      <w:r>
        <w:rPr>
          <w:spacing w:val="-7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normally</w:t>
      </w:r>
      <w:r>
        <w:rPr>
          <w:spacing w:val="-8"/>
        </w:rPr>
        <w:t xml:space="preserve"> </w:t>
      </w:r>
      <w:r>
        <w:t>prepared</w:t>
      </w:r>
      <w:r>
        <w:rPr>
          <w:spacing w:val="-7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basis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accounting</w:t>
      </w:r>
      <w:r>
        <w:rPr>
          <w:spacing w:val="-9"/>
        </w:rPr>
        <w:t xml:space="preserve"> </w:t>
      </w:r>
      <w:r>
        <w:t>principles,</w:t>
      </w:r>
      <w:r>
        <w:rPr>
          <w:spacing w:val="-8"/>
        </w:rPr>
        <w:t xml:space="preserve"> </w:t>
      </w:r>
      <w:r>
        <w:t>conventions</w:t>
      </w:r>
      <w:r>
        <w:rPr>
          <w:spacing w:val="1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past experiences. Therefore, they do not communicate much about the profitability, solvency,</w:t>
      </w:r>
      <w:r>
        <w:rPr>
          <w:spacing w:val="1"/>
        </w:rPr>
        <w:t xml:space="preserve"> </w:t>
      </w:r>
      <w:r>
        <w:t>stability,</w:t>
      </w:r>
      <w:r>
        <w:rPr>
          <w:spacing w:val="-1"/>
        </w:rPr>
        <w:t xml:space="preserve"> </w:t>
      </w:r>
      <w:r>
        <w:t>liquidity</w:t>
      </w:r>
      <w:r>
        <w:rPr>
          <w:spacing w:val="-4"/>
        </w:rPr>
        <w:t xml:space="preserve"> </w:t>
      </w:r>
      <w:r>
        <w:t>etc. of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undertakers to the</w:t>
      </w:r>
      <w:r>
        <w:rPr>
          <w:spacing w:val="-1"/>
        </w:rPr>
        <w:t xml:space="preserve"> </w:t>
      </w:r>
      <w:r>
        <w:t>users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statements.</w:t>
      </w:r>
    </w:p>
    <w:p w:rsidR="003E6E22" w:rsidRDefault="00767050">
      <w:pPr>
        <w:pStyle w:val="ListParagraph"/>
        <w:numPr>
          <w:ilvl w:val="0"/>
          <w:numId w:val="62"/>
        </w:numPr>
        <w:tabs>
          <w:tab w:val="left" w:pos="1353"/>
          <w:tab w:val="left" w:pos="1354"/>
        </w:tabs>
        <w:spacing w:before="105" w:line="360" w:lineRule="auto"/>
        <w:ind w:right="596" w:hanging="456"/>
        <w:rPr>
          <w:sz w:val="24"/>
        </w:rPr>
      </w:pPr>
      <w:r>
        <w:tab/>
      </w:r>
      <w:r>
        <w:rPr>
          <w:spacing w:val="-1"/>
          <w:sz w:val="24"/>
        </w:rPr>
        <w:t>Financial</w:t>
      </w:r>
      <w:r>
        <w:rPr>
          <w:spacing w:val="-22"/>
          <w:sz w:val="24"/>
        </w:rPr>
        <w:t xml:space="preserve"> </w:t>
      </w:r>
      <w:r>
        <w:rPr>
          <w:spacing w:val="-1"/>
          <w:sz w:val="24"/>
        </w:rPr>
        <w:t>Statements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emphasis</w:t>
      </w:r>
      <w:r>
        <w:rPr>
          <w:spacing w:val="48"/>
          <w:sz w:val="24"/>
        </w:rPr>
        <w:t xml:space="preserve"> </w:t>
      </w:r>
      <w:r>
        <w:rPr>
          <w:sz w:val="24"/>
        </w:rPr>
        <w:t>to</w:t>
      </w:r>
      <w:r>
        <w:rPr>
          <w:spacing w:val="-22"/>
          <w:sz w:val="24"/>
        </w:rPr>
        <w:t xml:space="preserve"> </w:t>
      </w:r>
      <w:r>
        <w:rPr>
          <w:sz w:val="24"/>
        </w:rPr>
        <w:t>disclose</w:t>
      </w:r>
      <w:r>
        <w:rPr>
          <w:spacing w:val="-20"/>
          <w:sz w:val="24"/>
        </w:rPr>
        <w:t xml:space="preserve"> </w:t>
      </w:r>
      <w:r>
        <w:rPr>
          <w:sz w:val="24"/>
        </w:rPr>
        <w:t>only</w:t>
      </w:r>
      <w:r>
        <w:rPr>
          <w:spacing w:val="-24"/>
          <w:sz w:val="24"/>
        </w:rPr>
        <w:t xml:space="preserve"> </w:t>
      </w:r>
      <w:r>
        <w:rPr>
          <w:sz w:val="24"/>
        </w:rPr>
        <w:t>monetary</w:t>
      </w:r>
      <w:r>
        <w:rPr>
          <w:spacing w:val="-22"/>
          <w:sz w:val="24"/>
        </w:rPr>
        <w:t xml:space="preserve"> </w:t>
      </w:r>
      <w:r>
        <w:rPr>
          <w:sz w:val="24"/>
        </w:rPr>
        <w:t>facts,</w:t>
      </w:r>
      <w:r>
        <w:rPr>
          <w:spacing w:val="-19"/>
          <w:sz w:val="24"/>
        </w:rPr>
        <w:t xml:space="preserve"> </w:t>
      </w:r>
      <w:r>
        <w:rPr>
          <w:sz w:val="24"/>
        </w:rPr>
        <w:t>i.e.,</w:t>
      </w:r>
      <w:r>
        <w:rPr>
          <w:spacing w:val="-20"/>
          <w:sz w:val="24"/>
        </w:rPr>
        <w:t xml:space="preserve"> </w:t>
      </w:r>
      <w:r>
        <w:rPr>
          <w:sz w:val="24"/>
        </w:rPr>
        <w:t>quantitative</w:t>
      </w:r>
      <w:r>
        <w:rPr>
          <w:spacing w:val="-17"/>
          <w:sz w:val="24"/>
        </w:rPr>
        <w:t xml:space="preserve"> </w:t>
      </w:r>
      <w:r>
        <w:rPr>
          <w:sz w:val="24"/>
        </w:rPr>
        <w:t>information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ignore</w:t>
      </w:r>
      <w:r>
        <w:rPr>
          <w:spacing w:val="-5"/>
          <w:sz w:val="24"/>
        </w:rPr>
        <w:t xml:space="preserve"> </w:t>
      </w:r>
      <w:r>
        <w:rPr>
          <w:sz w:val="24"/>
        </w:rPr>
        <w:t>qualitative</w:t>
      </w:r>
      <w:r>
        <w:rPr>
          <w:spacing w:val="7"/>
          <w:sz w:val="24"/>
        </w:rPr>
        <w:t xml:space="preserve"> </w:t>
      </w:r>
      <w:r>
        <w:rPr>
          <w:sz w:val="24"/>
        </w:rPr>
        <w:t>information.</w:t>
      </w:r>
    </w:p>
    <w:p w:rsidR="003E6E22" w:rsidRDefault="00767050">
      <w:pPr>
        <w:pStyle w:val="ListParagraph"/>
        <w:numPr>
          <w:ilvl w:val="0"/>
          <w:numId w:val="62"/>
        </w:numPr>
        <w:tabs>
          <w:tab w:val="left" w:pos="1293"/>
          <w:tab w:val="left" w:pos="1294"/>
        </w:tabs>
        <w:spacing w:before="115" w:line="357" w:lineRule="auto"/>
        <w:ind w:left="1300" w:right="579" w:hanging="468"/>
        <w:rPr>
          <w:sz w:val="24"/>
        </w:rPr>
      </w:pPr>
      <w:r>
        <w:rPr>
          <w:sz w:val="24"/>
        </w:rPr>
        <w:t>Financial</w:t>
      </w:r>
      <w:r>
        <w:rPr>
          <w:spacing w:val="24"/>
          <w:sz w:val="24"/>
        </w:rPr>
        <w:t xml:space="preserve"> </w:t>
      </w:r>
      <w:r>
        <w:rPr>
          <w:sz w:val="24"/>
        </w:rPr>
        <w:t>Statements</w:t>
      </w:r>
      <w:r>
        <w:rPr>
          <w:spacing w:val="26"/>
          <w:sz w:val="24"/>
        </w:rPr>
        <w:t xml:space="preserve"> </w:t>
      </w:r>
      <w:r>
        <w:rPr>
          <w:sz w:val="24"/>
        </w:rPr>
        <w:t>disclose</w:t>
      </w:r>
      <w:r>
        <w:rPr>
          <w:spacing w:val="16"/>
          <w:sz w:val="24"/>
        </w:rPr>
        <w:t xml:space="preserve"> </w:t>
      </w:r>
      <w:r>
        <w:rPr>
          <w:sz w:val="24"/>
        </w:rPr>
        <w:t>only</w:t>
      </w:r>
      <w:r>
        <w:rPr>
          <w:spacing w:val="18"/>
          <w:sz w:val="24"/>
        </w:rPr>
        <w:t xml:space="preserve"> </w:t>
      </w:r>
      <w:r>
        <w:rPr>
          <w:sz w:val="24"/>
        </w:rPr>
        <w:t>the</w:t>
      </w:r>
      <w:r>
        <w:rPr>
          <w:spacing w:val="20"/>
          <w:sz w:val="24"/>
        </w:rPr>
        <w:t xml:space="preserve"> </w:t>
      </w:r>
      <w:r>
        <w:rPr>
          <w:sz w:val="24"/>
        </w:rPr>
        <w:t>historical</w:t>
      </w:r>
      <w:r>
        <w:rPr>
          <w:spacing w:val="30"/>
          <w:sz w:val="24"/>
        </w:rPr>
        <w:t xml:space="preserve"> </w:t>
      </w:r>
      <w:r>
        <w:rPr>
          <w:sz w:val="24"/>
        </w:rPr>
        <w:t>information.</w:t>
      </w:r>
      <w:r>
        <w:rPr>
          <w:spacing w:val="28"/>
          <w:sz w:val="24"/>
        </w:rPr>
        <w:t xml:space="preserve"> </w:t>
      </w:r>
      <w:r>
        <w:rPr>
          <w:sz w:val="24"/>
        </w:rPr>
        <w:t>It</w:t>
      </w:r>
      <w:r>
        <w:rPr>
          <w:spacing w:val="20"/>
          <w:sz w:val="24"/>
        </w:rPr>
        <w:t xml:space="preserve"> </w:t>
      </w:r>
      <w:r>
        <w:rPr>
          <w:sz w:val="24"/>
        </w:rPr>
        <w:t>does</w:t>
      </w:r>
      <w:r>
        <w:rPr>
          <w:spacing w:val="23"/>
          <w:sz w:val="24"/>
        </w:rPr>
        <w:t xml:space="preserve"> </w:t>
      </w:r>
      <w:r>
        <w:rPr>
          <w:sz w:val="24"/>
        </w:rPr>
        <w:t>not</w:t>
      </w:r>
      <w:r>
        <w:rPr>
          <w:spacing w:val="23"/>
          <w:sz w:val="24"/>
        </w:rPr>
        <w:t xml:space="preserve"> </w:t>
      </w:r>
      <w:r>
        <w:rPr>
          <w:sz w:val="24"/>
        </w:rPr>
        <w:t>consider</w:t>
      </w:r>
      <w:r>
        <w:rPr>
          <w:spacing w:val="19"/>
          <w:sz w:val="24"/>
        </w:rPr>
        <w:t xml:space="preserve"> </w:t>
      </w:r>
      <w:r>
        <w:rPr>
          <w:sz w:val="24"/>
        </w:rPr>
        <w:t>changes</w:t>
      </w:r>
      <w:r>
        <w:rPr>
          <w:spacing w:val="26"/>
          <w:sz w:val="24"/>
        </w:rPr>
        <w:t xml:space="preserve"> </w:t>
      </w:r>
      <w:r>
        <w:rPr>
          <w:sz w:val="24"/>
        </w:rPr>
        <w:t>in</w:t>
      </w:r>
      <w:r>
        <w:rPr>
          <w:spacing w:val="-57"/>
          <w:sz w:val="24"/>
        </w:rPr>
        <w:t xml:space="preserve"> </w:t>
      </w:r>
      <w:r>
        <w:rPr>
          <w:spacing w:val="-1"/>
          <w:sz w:val="24"/>
        </w:rPr>
        <w:t>money</w:t>
      </w:r>
      <w:r>
        <w:rPr>
          <w:spacing w:val="-29"/>
          <w:sz w:val="24"/>
        </w:rPr>
        <w:t xml:space="preserve"> </w:t>
      </w:r>
      <w:r>
        <w:rPr>
          <w:spacing w:val="-1"/>
          <w:sz w:val="24"/>
        </w:rPr>
        <w:t>value,</w:t>
      </w:r>
      <w:r>
        <w:rPr>
          <w:spacing w:val="-24"/>
          <w:sz w:val="24"/>
        </w:rPr>
        <w:t xml:space="preserve"> </w:t>
      </w:r>
      <w:r>
        <w:rPr>
          <w:spacing w:val="-1"/>
          <w:sz w:val="24"/>
        </w:rPr>
        <w:t>fluctuations</w:t>
      </w:r>
      <w:r>
        <w:rPr>
          <w:spacing w:val="-23"/>
          <w:sz w:val="24"/>
        </w:rPr>
        <w:t xml:space="preserve"> </w:t>
      </w:r>
      <w:r>
        <w:rPr>
          <w:sz w:val="24"/>
        </w:rPr>
        <w:t>of</w:t>
      </w:r>
      <w:r>
        <w:rPr>
          <w:spacing w:val="-19"/>
          <w:sz w:val="24"/>
        </w:rPr>
        <w:t xml:space="preserve"> </w:t>
      </w:r>
      <w:r>
        <w:rPr>
          <w:sz w:val="24"/>
        </w:rPr>
        <w:t>price</w:t>
      </w:r>
      <w:r>
        <w:rPr>
          <w:spacing w:val="-30"/>
          <w:sz w:val="24"/>
        </w:rPr>
        <w:t xml:space="preserve"> </w:t>
      </w:r>
      <w:r>
        <w:rPr>
          <w:sz w:val="24"/>
        </w:rPr>
        <w:t>level</w:t>
      </w:r>
      <w:r>
        <w:rPr>
          <w:spacing w:val="-21"/>
          <w:sz w:val="24"/>
        </w:rPr>
        <w:t xml:space="preserve"> </w:t>
      </w:r>
      <w:r>
        <w:rPr>
          <w:sz w:val="24"/>
        </w:rPr>
        <w:t>etc.</w:t>
      </w:r>
      <w:r>
        <w:rPr>
          <w:spacing w:val="-31"/>
          <w:sz w:val="24"/>
        </w:rPr>
        <w:t xml:space="preserve"> </w:t>
      </w:r>
      <w:r>
        <w:rPr>
          <w:sz w:val="24"/>
        </w:rPr>
        <w:t>Thus,</w:t>
      </w:r>
      <w:r>
        <w:rPr>
          <w:spacing w:val="-27"/>
          <w:sz w:val="24"/>
        </w:rPr>
        <w:t xml:space="preserve"> </w:t>
      </w:r>
      <w:r>
        <w:rPr>
          <w:sz w:val="24"/>
        </w:rPr>
        <w:t>correct</w:t>
      </w:r>
      <w:r>
        <w:rPr>
          <w:spacing w:val="-24"/>
          <w:sz w:val="24"/>
        </w:rPr>
        <w:t xml:space="preserve"> </w:t>
      </w:r>
      <w:r>
        <w:rPr>
          <w:sz w:val="24"/>
        </w:rPr>
        <w:t>forecasting</w:t>
      </w:r>
      <w:r>
        <w:rPr>
          <w:spacing w:val="-21"/>
          <w:sz w:val="24"/>
        </w:rPr>
        <w:t xml:space="preserve"> </w:t>
      </w:r>
      <w:r>
        <w:rPr>
          <w:sz w:val="24"/>
        </w:rPr>
        <w:t>for</w:t>
      </w:r>
      <w:r>
        <w:rPr>
          <w:spacing w:val="-27"/>
          <w:sz w:val="24"/>
        </w:rPr>
        <w:t xml:space="preserve"> </w:t>
      </w:r>
      <w:r>
        <w:rPr>
          <w:sz w:val="24"/>
        </w:rPr>
        <w:t>future</w:t>
      </w:r>
      <w:r>
        <w:rPr>
          <w:spacing w:val="-31"/>
          <w:sz w:val="24"/>
        </w:rPr>
        <w:t xml:space="preserve"> </w:t>
      </w:r>
      <w:r>
        <w:rPr>
          <w:sz w:val="24"/>
        </w:rPr>
        <w:t>is</w:t>
      </w:r>
      <w:r>
        <w:rPr>
          <w:spacing w:val="-27"/>
          <w:sz w:val="24"/>
        </w:rPr>
        <w:t xml:space="preserve"> </w:t>
      </w:r>
      <w:r>
        <w:rPr>
          <w:sz w:val="24"/>
        </w:rPr>
        <w:t>not</w:t>
      </w:r>
      <w:r>
        <w:rPr>
          <w:spacing w:val="-23"/>
          <w:sz w:val="24"/>
        </w:rPr>
        <w:t xml:space="preserve"> </w:t>
      </w:r>
      <w:r>
        <w:rPr>
          <w:sz w:val="24"/>
        </w:rPr>
        <w:t>possible.</w:t>
      </w:r>
    </w:p>
    <w:p w:rsidR="003E6E22" w:rsidRDefault="00767050">
      <w:pPr>
        <w:pStyle w:val="ListParagraph"/>
        <w:numPr>
          <w:ilvl w:val="0"/>
          <w:numId w:val="62"/>
        </w:numPr>
        <w:tabs>
          <w:tab w:val="left" w:pos="1293"/>
          <w:tab w:val="left" w:pos="1294"/>
        </w:tabs>
        <w:spacing w:before="118" w:line="360" w:lineRule="auto"/>
        <w:ind w:right="571" w:hanging="456"/>
        <w:rPr>
          <w:sz w:val="24"/>
        </w:rPr>
      </w:pPr>
      <w:r>
        <w:rPr>
          <w:sz w:val="24"/>
        </w:rPr>
        <w:t>Influences</w:t>
      </w:r>
      <w:r>
        <w:rPr>
          <w:spacing w:val="33"/>
          <w:sz w:val="24"/>
        </w:rPr>
        <w:t xml:space="preserve"> </w:t>
      </w:r>
      <w:r>
        <w:rPr>
          <w:sz w:val="24"/>
        </w:rPr>
        <w:t>of</w:t>
      </w:r>
      <w:r>
        <w:rPr>
          <w:spacing w:val="31"/>
          <w:sz w:val="24"/>
        </w:rPr>
        <w:t xml:space="preserve"> </w:t>
      </w:r>
      <w:r>
        <w:rPr>
          <w:sz w:val="24"/>
        </w:rPr>
        <w:t>personal</w:t>
      </w:r>
      <w:r>
        <w:rPr>
          <w:spacing w:val="36"/>
          <w:sz w:val="24"/>
        </w:rPr>
        <w:t xml:space="preserve"> </w:t>
      </w:r>
      <w:r>
        <w:rPr>
          <w:sz w:val="24"/>
        </w:rPr>
        <w:t>judgments</w:t>
      </w:r>
      <w:r>
        <w:rPr>
          <w:spacing w:val="36"/>
          <w:sz w:val="24"/>
        </w:rPr>
        <w:t xml:space="preserve"> </w:t>
      </w:r>
      <w:r>
        <w:rPr>
          <w:sz w:val="24"/>
        </w:rPr>
        <w:t>leads</w:t>
      </w:r>
      <w:r>
        <w:rPr>
          <w:spacing w:val="35"/>
          <w:sz w:val="24"/>
        </w:rPr>
        <w:t xml:space="preserve"> </w:t>
      </w:r>
      <w:r>
        <w:rPr>
          <w:sz w:val="24"/>
        </w:rPr>
        <w:t>to</w:t>
      </w:r>
      <w:r>
        <w:rPr>
          <w:spacing w:val="30"/>
          <w:sz w:val="24"/>
        </w:rPr>
        <w:t xml:space="preserve"> </w:t>
      </w:r>
      <w:r>
        <w:rPr>
          <w:sz w:val="24"/>
        </w:rPr>
        <w:t>opportunities</w:t>
      </w:r>
      <w:r>
        <w:rPr>
          <w:spacing w:val="35"/>
          <w:sz w:val="24"/>
        </w:rPr>
        <w:t xml:space="preserve"> </w:t>
      </w:r>
      <w:r>
        <w:rPr>
          <w:sz w:val="24"/>
        </w:rPr>
        <w:t>for</w:t>
      </w:r>
      <w:r>
        <w:rPr>
          <w:spacing w:val="29"/>
          <w:sz w:val="24"/>
        </w:rPr>
        <w:t xml:space="preserve"> </w:t>
      </w:r>
      <w:r>
        <w:rPr>
          <w:sz w:val="24"/>
        </w:rPr>
        <w:t>manipulation</w:t>
      </w:r>
      <w:r>
        <w:rPr>
          <w:spacing w:val="43"/>
          <w:sz w:val="24"/>
        </w:rPr>
        <w:t xml:space="preserve"> </w:t>
      </w:r>
      <w:r>
        <w:rPr>
          <w:sz w:val="24"/>
        </w:rPr>
        <w:t>while</w:t>
      </w:r>
      <w:r>
        <w:rPr>
          <w:spacing w:val="32"/>
          <w:sz w:val="24"/>
        </w:rPr>
        <w:t xml:space="preserve"> </w:t>
      </w:r>
      <w:r>
        <w:rPr>
          <w:sz w:val="24"/>
        </w:rPr>
        <w:t>preparing</w:t>
      </w:r>
      <w:r>
        <w:rPr>
          <w:spacing w:val="34"/>
          <w:sz w:val="24"/>
        </w:rPr>
        <w:t xml:space="preserve"> </w:t>
      </w:r>
      <w:r>
        <w:rPr>
          <w:sz w:val="24"/>
        </w:rPr>
        <w:t>of</w:t>
      </w:r>
      <w:r>
        <w:rPr>
          <w:spacing w:val="-57"/>
          <w:sz w:val="24"/>
        </w:rPr>
        <w:t xml:space="preserve"> </w:t>
      </w:r>
      <w:r>
        <w:rPr>
          <w:sz w:val="24"/>
        </w:rPr>
        <w:t>financial</w:t>
      </w:r>
      <w:r>
        <w:rPr>
          <w:spacing w:val="18"/>
          <w:sz w:val="24"/>
        </w:rPr>
        <w:t xml:space="preserve"> </w:t>
      </w:r>
      <w:r>
        <w:rPr>
          <w:sz w:val="24"/>
        </w:rPr>
        <w:t>statements.</w:t>
      </w:r>
    </w:p>
    <w:p w:rsidR="003E6E22" w:rsidRDefault="00767050">
      <w:pPr>
        <w:pStyle w:val="ListParagraph"/>
        <w:numPr>
          <w:ilvl w:val="0"/>
          <w:numId w:val="62"/>
        </w:numPr>
        <w:tabs>
          <w:tab w:val="left" w:pos="1295"/>
          <w:tab w:val="left" w:pos="1296"/>
        </w:tabs>
        <w:spacing w:before="116" w:line="360" w:lineRule="auto"/>
        <w:ind w:left="1295" w:right="588" w:hanging="464"/>
        <w:rPr>
          <w:sz w:val="24"/>
        </w:rPr>
      </w:pPr>
      <w:r>
        <w:rPr>
          <w:spacing w:val="-1"/>
          <w:sz w:val="24"/>
        </w:rPr>
        <w:t>Information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disclosed</w:t>
      </w:r>
      <w:r>
        <w:rPr>
          <w:spacing w:val="-19"/>
          <w:sz w:val="24"/>
        </w:rPr>
        <w:t xml:space="preserve"> </w:t>
      </w:r>
      <w:r>
        <w:rPr>
          <w:spacing w:val="-1"/>
          <w:sz w:val="24"/>
        </w:rPr>
        <w:t>by</w:t>
      </w:r>
      <w:r>
        <w:rPr>
          <w:spacing w:val="-23"/>
          <w:sz w:val="24"/>
        </w:rPr>
        <w:t xml:space="preserve"> </w:t>
      </w:r>
      <w:r>
        <w:rPr>
          <w:spacing w:val="-1"/>
          <w:sz w:val="24"/>
        </w:rPr>
        <w:t>financial</w:t>
      </w:r>
      <w:r>
        <w:rPr>
          <w:spacing w:val="-19"/>
          <w:sz w:val="24"/>
        </w:rPr>
        <w:t xml:space="preserve"> </w:t>
      </w:r>
      <w:r>
        <w:rPr>
          <w:spacing w:val="-1"/>
          <w:sz w:val="24"/>
        </w:rPr>
        <w:t>statements</w:t>
      </w:r>
      <w:r>
        <w:rPr>
          <w:spacing w:val="-16"/>
          <w:sz w:val="24"/>
        </w:rPr>
        <w:t xml:space="preserve"> </w:t>
      </w:r>
      <w:r>
        <w:rPr>
          <w:sz w:val="24"/>
        </w:rPr>
        <w:t>based</w:t>
      </w:r>
      <w:r>
        <w:rPr>
          <w:spacing w:val="-18"/>
          <w:sz w:val="24"/>
        </w:rPr>
        <w:t xml:space="preserve"> </w:t>
      </w:r>
      <w:r>
        <w:rPr>
          <w:sz w:val="24"/>
        </w:rPr>
        <w:t>on</w:t>
      </w:r>
      <w:r>
        <w:rPr>
          <w:spacing w:val="-20"/>
          <w:sz w:val="24"/>
        </w:rPr>
        <w:t xml:space="preserve"> </w:t>
      </w:r>
      <w:r>
        <w:rPr>
          <w:sz w:val="24"/>
        </w:rPr>
        <w:t>accounting</w:t>
      </w:r>
      <w:r>
        <w:rPr>
          <w:spacing w:val="-19"/>
          <w:sz w:val="24"/>
        </w:rPr>
        <w:t xml:space="preserve"> </w:t>
      </w:r>
      <w:r>
        <w:rPr>
          <w:sz w:val="24"/>
        </w:rPr>
        <w:t>concepts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20"/>
          <w:sz w:val="24"/>
        </w:rPr>
        <w:t xml:space="preserve"> </w:t>
      </w:r>
      <w:r>
        <w:rPr>
          <w:sz w:val="24"/>
        </w:rPr>
        <w:t>conventions.</w:t>
      </w:r>
      <w:r>
        <w:rPr>
          <w:spacing w:val="6"/>
          <w:sz w:val="24"/>
        </w:rPr>
        <w:t xml:space="preserve"> </w:t>
      </w:r>
      <w:r>
        <w:rPr>
          <w:sz w:val="24"/>
        </w:rPr>
        <w:t>It</w:t>
      </w:r>
      <w:r>
        <w:rPr>
          <w:spacing w:val="-17"/>
          <w:sz w:val="24"/>
        </w:rPr>
        <w:t xml:space="preserve"> </w:t>
      </w:r>
      <w:r>
        <w:rPr>
          <w:sz w:val="24"/>
        </w:rPr>
        <w:t>is</w:t>
      </w:r>
      <w:r>
        <w:rPr>
          <w:spacing w:val="-57"/>
          <w:sz w:val="24"/>
        </w:rPr>
        <w:t xml:space="preserve"> </w:t>
      </w:r>
      <w:r>
        <w:rPr>
          <w:spacing w:val="-1"/>
          <w:sz w:val="24"/>
        </w:rPr>
        <w:t>unrealistic</w:t>
      </w:r>
      <w:r>
        <w:rPr>
          <w:spacing w:val="-18"/>
          <w:sz w:val="24"/>
        </w:rPr>
        <w:t xml:space="preserve"> </w:t>
      </w:r>
      <w:r>
        <w:rPr>
          <w:spacing w:val="-1"/>
          <w:sz w:val="24"/>
        </w:rPr>
        <w:t>due</w:t>
      </w:r>
      <w:r>
        <w:rPr>
          <w:spacing w:val="-21"/>
          <w:sz w:val="24"/>
        </w:rPr>
        <w:t xml:space="preserve"> </w:t>
      </w:r>
      <w:r>
        <w:rPr>
          <w:spacing w:val="-1"/>
          <w:sz w:val="24"/>
        </w:rPr>
        <w:t>to</w:t>
      </w:r>
      <w:r>
        <w:rPr>
          <w:spacing w:val="-21"/>
          <w:sz w:val="24"/>
        </w:rPr>
        <w:t xml:space="preserve"> </w:t>
      </w:r>
      <w:r>
        <w:rPr>
          <w:spacing w:val="-1"/>
          <w:sz w:val="24"/>
        </w:rPr>
        <w:t>difference</w:t>
      </w:r>
      <w:r>
        <w:rPr>
          <w:spacing w:val="-16"/>
          <w:sz w:val="24"/>
        </w:rPr>
        <w:t xml:space="preserve"> </w:t>
      </w:r>
      <w:r>
        <w:rPr>
          <w:sz w:val="24"/>
        </w:rPr>
        <w:t>in</w:t>
      </w:r>
      <w:r>
        <w:rPr>
          <w:spacing w:val="-15"/>
          <w:sz w:val="24"/>
        </w:rPr>
        <w:t xml:space="preserve"> </w:t>
      </w:r>
      <w:r>
        <w:rPr>
          <w:sz w:val="24"/>
        </w:rPr>
        <w:t>terms</w:t>
      </w:r>
      <w:r>
        <w:rPr>
          <w:spacing w:val="-19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conditions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7"/>
          <w:sz w:val="24"/>
        </w:rPr>
        <w:t xml:space="preserve"> </w:t>
      </w:r>
      <w:r>
        <w:rPr>
          <w:sz w:val="24"/>
        </w:rPr>
        <w:t>changes</w:t>
      </w:r>
      <w:r>
        <w:rPr>
          <w:spacing w:val="-9"/>
          <w:sz w:val="24"/>
        </w:rPr>
        <w:t xml:space="preserve"> </w:t>
      </w:r>
      <w:r>
        <w:rPr>
          <w:sz w:val="24"/>
        </w:rPr>
        <w:t>in</w:t>
      </w:r>
      <w:r>
        <w:rPr>
          <w:spacing w:val="-17"/>
          <w:sz w:val="24"/>
        </w:rPr>
        <w:t xml:space="preserve"> </w:t>
      </w:r>
      <w:r>
        <w:rPr>
          <w:sz w:val="24"/>
        </w:rPr>
        <w:t>economic</w:t>
      </w:r>
      <w:r>
        <w:rPr>
          <w:spacing w:val="-13"/>
          <w:sz w:val="24"/>
        </w:rPr>
        <w:t xml:space="preserve"> </w:t>
      </w:r>
      <w:r>
        <w:rPr>
          <w:sz w:val="24"/>
        </w:rPr>
        <w:t>situations.</w:t>
      </w:r>
    </w:p>
    <w:p w:rsidR="003E6E22" w:rsidRDefault="00767050">
      <w:pPr>
        <w:pStyle w:val="Heading3"/>
        <w:spacing w:before="113"/>
        <w:ind w:left="1067"/>
      </w:pPr>
      <w:r>
        <w:rPr>
          <w:noProof/>
          <w:lang w:val="en-IN" w:eastAsia="en-IN"/>
        </w:rPr>
        <w:drawing>
          <wp:anchor distT="0" distB="0" distL="0" distR="0" simplePos="0" relativeHeight="15734272" behindDoc="0" locked="0" layoutInCell="1" allowOverlap="1">
            <wp:simplePos x="0" y="0"/>
            <wp:positionH relativeFrom="page">
              <wp:posOffset>728776</wp:posOffset>
            </wp:positionH>
            <wp:positionV relativeFrom="paragraph">
              <wp:posOffset>76874</wp:posOffset>
            </wp:positionV>
            <wp:extent cx="237744" cy="169163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Users</w:t>
      </w:r>
      <w:r>
        <w:rPr>
          <w:spacing w:val="-7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financial</w:t>
      </w:r>
      <w:r>
        <w:rPr>
          <w:spacing w:val="-4"/>
        </w:rPr>
        <w:t xml:space="preserve"> </w:t>
      </w:r>
      <w:r>
        <w:t>statements</w:t>
      </w:r>
    </w:p>
    <w:p w:rsidR="003E6E22" w:rsidRDefault="003E6E22">
      <w:pPr>
        <w:pStyle w:val="BodyText"/>
        <w:spacing w:before="2"/>
        <w:rPr>
          <w:b/>
        </w:rPr>
      </w:pPr>
    </w:p>
    <w:p w:rsidR="003E6E22" w:rsidRDefault="00767050">
      <w:pPr>
        <w:pStyle w:val="ListParagraph"/>
        <w:numPr>
          <w:ilvl w:val="1"/>
          <w:numId w:val="62"/>
        </w:numPr>
        <w:tabs>
          <w:tab w:val="left" w:pos="1553"/>
        </w:tabs>
        <w:spacing w:line="360" w:lineRule="auto"/>
        <w:ind w:right="318"/>
        <w:jc w:val="both"/>
        <w:rPr>
          <w:sz w:val="24"/>
        </w:rPr>
      </w:pPr>
      <w:r>
        <w:rPr>
          <w:b/>
          <w:i/>
          <w:sz w:val="24"/>
        </w:rPr>
        <w:t>Company management</w:t>
      </w:r>
      <w:r>
        <w:rPr>
          <w:sz w:val="24"/>
        </w:rPr>
        <w:t xml:space="preserve">. The management team needs to understand the </w:t>
      </w:r>
      <w:hyperlink r:id="rId24">
        <w:r>
          <w:rPr>
            <w:sz w:val="24"/>
          </w:rPr>
          <w:t>profitability</w:t>
        </w:r>
      </w:hyperlink>
      <w:r>
        <w:rPr>
          <w:sz w:val="24"/>
        </w:rPr>
        <w:t xml:space="preserve">, </w:t>
      </w:r>
      <w:hyperlink r:id="rId25">
        <w:r>
          <w:rPr>
            <w:sz w:val="24"/>
          </w:rPr>
          <w:t>liquidity,</w:t>
        </w:r>
      </w:hyperlink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hyperlink r:id="rId26">
        <w:r>
          <w:rPr>
            <w:sz w:val="24"/>
          </w:rPr>
          <w:t>cash</w:t>
        </w:r>
        <w:r>
          <w:rPr>
            <w:spacing w:val="1"/>
            <w:sz w:val="24"/>
          </w:rPr>
          <w:t xml:space="preserve"> </w:t>
        </w:r>
        <w:r>
          <w:rPr>
            <w:sz w:val="24"/>
          </w:rPr>
          <w:t>flows</w:t>
        </w:r>
      </w:hyperlink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organization</w:t>
      </w:r>
      <w:r>
        <w:rPr>
          <w:spacing w:val="1"/>
          <w:sz w:val="24"/>
        </w:rPr>
        <w:t xml:space="preserve"> </w:t>
      </w:r>
      <w:r>
        <w:rPr>
          <w:sz w:val="24"/>
        </w:rPr>
        <w:t>every</w:t>
      </w:r>
      <w:r>
        <w:rPr>
          <w:spacing w:val="1"/>
          <w:sz w:val="24"/>
        </w:rPr>
        <w:t xml:space="preserve"> </w:t>
      </w:r>
      <w:r>
        <w:rPr>
          <w:sz w:val="24"/>
        </w:rPr>
        <w:t>month,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60"/>
          <w:sz w:val="24"/>
        </w:rPr>
        <w:t xml:space="preserve"> </w:t>
      </w:r>
      <w:r>
        <w:rPr>
          <w:sz w:val="24"/>
        </w:rPr>
        <w:t>that</w:t>
      </w:r>
      <w:r>
        <w:rPr>
          <w:spacing w:val="60"/>
          <w:sz w:val="24"/>
        </w:rPr>
        <w:t xml:space="preserve"> </w:t>
      </w:r>
      <w:r>
        <w:rPr>
          <w:sz w:val="24"/>
        </w:rPr>
        <w:t>it</w:t>
      </w:r>
      <w:r>
        <w:rPr>
          <w:spacing w:val="60"/>
          <w:sz w:val="24"/>
        </w:rPr>
        <w:t xml:space="preserve"> </w:t>
      </w:r>
      <w:r>
        <w:rPr>
          <w:sz w:val="24"/>
        </w:rPr>
        <w:t>can</w:t>
      </w:r>
      <w:r>
        <w:rPr>
          <w:spacing w:val="60"/>
          <w:sz w:val="24"/>
        </w:rPr>
        <w:t xml:space="preserve"> </w:t>
      </w:r>
      <w:r>
        <w:rPr>
          <w:sz w:val="24"/>
        </w:rPr>
        <w:t>make</w:t>
      </w:r>
      <w:r>
        <w:rPr>
          <w:spacing w:val="60"/>
          <w:sz w:val="24"/>
        </w:rPr>
        <w:t xml:space="preserve"> </w:t>
      </w:r>
      <w:r>
        <w:rPr>
          <w:sz w:val="24"/>
        </w:rPr>
        <w:t>operational and</w:t>
      </w:r>
      <w:r>
        <w:rPr>
          <w:spacing w:val="1"/>
          <w:sz w:val="24"/>
        </w:rPr>
        <w:t xml:space="preserve"> </w:t>
      </w:r>
      <w:r>
        <w:rPr>
          <w:sz w:val="24"/>
        </w:rPr>
        <w:t>financing</w:t>
      </w:r>
      <w:r>
        <w:rPr>
          <w:spacing w:val="6"/>
          <w:sz w:val="24"/>
        </w:rPr>
        <w:t xml:space="preserve"> </w:t>
      </w:r>
      <w:r>
        <w:rPr>
          <w:sz w:val="24"/>
        </w:rPr>
        <w:t>decisions</w:t>
      </w:r>
      <w:r>
        <w:rPr>
          <w:spacing w:val="13"/>
          <w:sz w:val="24"/>
        </w:rPr>
        <w:t xml:space="preserve"> </w:t>
      </w:r>
      <w:r>
        <w:rPr>
          <w:sz w:val="24"/>
        </w:rPr>
        <w:t>about</w:t>
      </w:r>
      <w:r>
        <w:rPr>
          <w:spacing w:val="12"/>
          <w:sz w:val="24"/>
        </w:rPr>
        <w:t xml:space="preserve"> </w:t>
      </w:r>
      <w:r>
        <w:rPr>
          <w:sz w:val="24"/>
        </w:rPr>
        <w:t>the</w:t>
      </w:r>
      <w:r>
        <w:rPr>
          <w:spacing w:val="9"/>
          <w:sz w:val="24"/>
        </w:rPr>
        <w:t xml:space="preserve"> </w:t>
      </w:r>
      <w:r>
        <w:rPr>
          <w:sz w:val="24"/>
        </w:rPr>
        <w:t>business.</w:t>
      </w:r>
    </w:p>
    <w:p w:rsidR="003E6E22" w:rsidRDefault="00767050">
      <w:pPr>
        <w:pStyle w:val="ListParagraph"/>
        <w:numPr>
          <w:ilvl w:val="1"/>
          <w:numId w:val="62"/>
        </w:numPr>
        <w:tabs>
          <w:tab w:val="left" w:pos="1553"/>
        </w:tabs>
        <w:spacing w:before="119" w:line="360" w:lineRule="auto"/>
        <w:ind w:right="322"/>
        <w:jc w:val="both"/>
        <w:rPr>
          <w:sz w:val="24"/>
        </w:rPr>
      </w:pPr>
      <w:r>
        <w:rPr>
          <w:b/>
          <w:i/>
          <w:sz w:val="24"/>
        </w:rPr>
        <w:t>Competitors</w:t>
      </w:r>
      <w:r>
        <w:rPr>
          <w:b/>
          <w:sz w:val="24"/>
        </w:rPr>
        <w:t xml:space="preserve">. </w:t>
      </w:r>
      <w:r>
        <w:rPr>
          <w:sz w:val="24"/>
        </w:rPr>
        <w:t>Entities competing against a business will attempt to gain access to its financial</w:t>
      </w:r>
      <w:r>
        <w:rPr>
          <w:spacing w:val="1"/>
          <w:sz w:val="24"/>
        </w:rPr>
        <w:t xml:space="preserve"> </w:t>
      </w:r>
      <w:r>
        <w:rPr>
          <w:sz w:val="24"/>
        </w:rPr>
        <w:t>statements, in order to evaluate its financial</w:t>
      </w:r>
      <w:r>
        <w:rPr>
          <w:spacing w:val="1"/>
          <w:sz w:val="24"/>
        </w:rPr>
        <w:t xml:space="preserve"> </w:t>
      </w:r>
      <w:r>
        <w:rPr>
          <w:sz w:val="24"/>
        </w:rPr>
        <w:t>condition. The knowledge</w:t>
      </w:r>
      <w:r>
        <w:rPr>
          <w:spacing w:val="1"/>
          <w:sz w:val="24"/>
        </w:rPr>
        <w:t xml:space="preserve"> </w:t>
      </w:r>
      <w:r>
        <w:rPr>
          <w:sz w:val="24"/>
        </w:rPr>
        <w:t>they gain could alter</w:t>
      </w:r>
      <w:r>
        <w:rPr>
          <w:spacing w:val="1"/>
          <w:sz w:val="24"/>
        </w:rPr>
        <w:t xml:space="preserve"> </w:t>
      </w:r>
      <w:r>
        <w:rPr>
          <w:sz w:val="24"/>
        </w:rPr>
        <w:t>their</w:t>
      </w:r>
      <w:r>
        <w:rPr>
          <w:spacing w:val="7"/>
          <w:sz w:val="24"/>
        </w:rPr>
        <w:t xml:space="preserve"> </w:t>
      </w:r>
      <w:r>
        <w:rPr>
          <w:sz w:val="24"/>
        </w:rPr>
        <w:t>competitive</w:t>
      </w:r>
      <w:r>
        <w:rPr>
          <w:spacing w:val="10"/>
          <w:sz w:val="24"/>
        </w:rPr>
        <w:t xml:space="preserve"> </w:t>
      </w:r>
      <w:r>
        <w:rPr>
          <w:sz w:val="24"/>
        </w:rPr>
        <w:t>strategies.</w:t>
      </w:r>
    </w:p>
    <w:p w:rsidR="003E6E22" w:rsidRDefault="00767050">
      <w:pPr>
        <w:pStyle w:val="ListParagraph"/>
        <w:numPr>
          <w:ilvl w:val="1"/>
          <w:numId w:val="62"/>
        </w:numPr>
        <w:tabs>
          <w:tab w:val="left" w:pos="1553"/>
        </w:tabs>
        <w:spacing w:before="120" w:line="360" w:lineRule="auto"/>
        <w:ind w:right="324"/>
        <w:jc w:val="both"/>
        <w:rPr>
          <w:sz w:val="24"/>
        </w:rPr>
      </w:pPr>
      <w:r>
        <w:rPr>
          <w:b/>
          <w:i/>
          <w:sz w:val="24"/>
        </w:rPr>
        <w:t>Customers</w:t>
      </w:r>
      <w:r>
        <w:rPr>
          <w:b/>
          <w:sz w:val="24"/>
        </w:rPr>
        <w:t>.</w:t>
      </w:r>
      <w:r>
        <w:rPr>
          <w:b/>
          <w:spacing w:val="41"/>
          <w:sz w:val="24"/>
        </w:rPr>
        <w:t xml:space="preserve"> </w:t>
      </w:r>
      <w:r>
        <w:rPr>
          <w:sz w:val="24"/>
        </w:rPr>
        <w:t>When</w:t>
      </w:r>
      <w:r>
        <w:rPr>
          <w:spacing w:val="45"/>
          <w:sz w:val="24"/>
        </w:rPr>
        <w:t xml:space="preserve"> </w:t>
      </w:r>
      <w:r>
        <w:rPr>
          <w:sz w:val="24"/>
        </w:rPr>
        <w:t>a</w:t>
      </w:r>
      <w:r>
        <w:rPr>
          <w:spacing w:val="46"/>
          <w:sz w:val="24"/>
        </w:rPr>
        <w:t xml:space="preserve"> </w:t>
      </w:r>
      <w:hyperlink r:id="rId27">
        <w:r>
          <w:rPr>
            <w:sz w:val="24"/>
          </w:rPr>
          <w:t>customer</w:t>
        </w:r>
      </w:hyperlink>
      <w:r>
        <w:rPr>
          <w:spacing w:val="46"/>
          <w:sz w:val="24"/>
        </w:rPr>
        <w:t xml:space="preserve"> </w:t>
      </w:r>
      <w:r>
        <w:rPr>
          <w:sz w:val="24"/>
        </w:rPr>
        <w:t>is</w:t>
      </w:r>
      <w:r>
        <w:rPr>
          <w:spacing w:val="42"/>
          <w:sz w:val="24"/>
        </w:rPr>
        <w:t xml:space="preserve"> </w:t>
      </w:r>
      <w:r>
        <w:rPr>
          <w:sz w:val="24"/>
        </w:rPr>
        <w:t>considering</w:t>
      </w:r>
      <w:r>
        <w:rPr>
          <w:spacing w:val="40"/>
          <w:sz w:val="24"/>
        </w:rPr>
        <w:t xml:space="preserve"> </w:t>
      </w:r>
      <w:r>
        <w:rPr>
          <w:sz w:val="24"/>
        </w:rPr>
        <w:t>which</w:t>
      </w:r>
      <w:r>
        <w:rPr>
          <w:spacing w:val="49"/>
          <w:sz w:val="24"/>
        </w:rPr>
        <w:t xml:space="preserve"> </w:t>
      </w:r>
      <w:hyperlink r:id="rId28">
        <w:r>
          <w:rPr>
            <w:sz w:val="24"/>
          </w:rPr>
          <w:t>supplier</w:t>
        </w:r>
      </w:hyperlink>
      <w:r>
        <w:rPr>
          <w:spacing w:val="46"/>
          <w:sz w:val="24"/>
        </w:rPr>
        <w:t xml:space="preserve"> </w:t>
      </w:r>
      <w:r>
        <w:rPr>
          <w:sz w:val="24"/>
        </w:rPr>
        <w:t>to</w:t>
      </w:r>
      <w:r>
        <w:rPr>
          <w:spacing w:val="42"/>
          <w:sz w:val="24"/>
        </w:rPr>
        <w:t xml:space="preserve"> </w:t>
      </w:r>
      <w:r>
        <w:rPr>
          <w:sz w:val="24"/>
        </w:rPr>
        <w:t>select</w:t>
      </w:r>
      <w:r>
        <w:rPr>
          <w:spacing w:val="50"/>
          <w:sz w:val="24"/>
        </w:rPr>
        <w:t xml:space="preserve"> </w:t>
      </w:r>
      <w:r>
        <w:rPr>
          <w:sz w:val="24"/>
        </w:rPr>
        <w:t>for</w:t>
      </w:r>
      <w:r>
        <w:rPr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43"/>
          <w:sz w:val="24"/>
        </w:rPr>
        <w:t xml:space="preserve"> </w:t>
      </w:r>
      <w:r>
        <w:rPr>
          <w:sz w:val="24"/>
        </w:rPr>
        <w:t>major</w:t>
      </w:r>
      <w:r>
        <w:rPr>
          <w:spacing w:val="44"/>
          <w:sz w:val="24"/>
        </w:rPr>
        <w:t xml:space="preserve"> </w:t>
      </w:r>
      <w:r>
        <w:rPr>
          <w:sz w:val="24"/>
        </w:rPr>
        <w:t>contract,</w:t>
      </w:r>
      <w:r>
        <w:rPr>
          <w:spacing w:val="-58"/>
          <w:sz w:val="24"/>
        </w:rPr>
        <w:t xml:space="preserve"> </w:t>
      </w:r>
      <w:r>
        <w:rPr>
          <w:sz w:val="24"/>
        </w:rPr>
        <w:t>it wants to review their financial statements first, in order to judge the financial ability of a</w:t>
      </w:r>
      <w:r>
        <w:rPr>
          <w:spacing w:val="1"/>
          <w:sz w:val="24"/>
        </w:rPr>
        <w:t xml:space="preserve"> </w:t>
      </w:r>
      <w:r>
        <w:rPr>
          <w:sz w:val="24"/>
        </w:rPr>
        <w:t>supplier to</w:t>
      </w:r>
      <w:r>
        <w:rPr>
          <w:spacing w:val="1"/>
          <w:sz w:val="24"/>
        </w:rPr>
        <w:t xml:space="preserve"> </w:t>
      </w:r>
      <w:r>
        <w:rPr>
          <w:sz w:val="24"/>
        </w:rPr>
        <w:t>remain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business</w:t>
      </w:r>
      <w:r>
        <w:rPr>
          <w:spacing w:val="60"/>
          <w:sz w:val="24"/>
        </w:rPr>
        <w:t xml:space="preserve"> </w:t>
      </w:r>
      <w:r>
        <w:rPr>
          <w:sz w:val="24"/>
        </w:rPr>
        <w:t>long</w:t>
      </w:r>
      <w:r>
        <w:rPr>
          <w:spacing w:val="60"/>
          <w:sz w:val="24"/>
        </w:rPr>
        <w:t xml:space="preserve"> </w:t>
      </w:r>
      <w:r>
        <w:rPr>
          <w:sz w:val="24"/>
        </w:rPr>
        <w:t>enough</w:t>
      </w:r>
      <w:r>
        <w:rPr>
          <w:spacing w:val="60"/>
          <w:sz w:val="24"/>
        </w:rPr>
        <w:t xml:space="preserve"> </w:t>
      </w:r>
      <w:r>
        <w:rPr>
          <w:sz w:val="24"/>
        </w:rPr>
        <w:t>to provide</w:t>
      </w:r>
      <w:r>
        <w:rPr>
          <w:spacing w:val="60"/>
          <w:sz w:val="24"/>
        </w:rPr>
        <w:t xml:space="preserve"> </w:t>
      </w:r>
      <w:r>
        <w:rPr>
          <w:sz w:val="24"/>
        </w:rPr>
        <w:t>the</w:t>
      </w:r>
      <w:r>
        <w:rPr>
          <w:spacing w:val="60"/>
          <w:sz w:val="24"/>
        </w:rPr>
        <w:t xml:space="preserve"> </w:t>
      </w:r>
      <w:r>
        <w:rPr>
          <w:sz w:val="24"/>
        </w:rPr>
        <w:t>goods</w:t>
      </w:r>
      <w:r>
        <w:rPr>
          <w:spacing w:val="60"/>
          <w:sz w:val="24"/>
        </w:rPr>
        <w:t xml:space="preserve"> </w:t>
      </w:r>
      <w:r>
        <w:rPr>
          <w:sz w:val="24"/>
        </w:rPr>
        <w:t>or services</w:t>
      </w:r>
      <w:r>
        <w:rPr>
          <w:spacing w:val="60"/>
          <w:sz w:val="24"/>
        </w:rPr>
        <w:t xml:space="preserve"> </w:t>
      </w:r>
      <w:r>
        <w:rPr>
          <w:sz w:val="24"/>
        </w:rPr>
        <w:t>mandated</w:t>
      </w:r>
      <w:r>
        <w:rPr>
          <w:spacing w:val="60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5"/>
          <w:sz w:val="24"/>
        </w:rPr>
        <w:t xml:space="preserve"> </w:t>
      </w:r>
      <w:r>
        <w:rPr>
          <w:sz w:val="24"/>
        </w:rPr>
        <w:t>contract.</w:t>
      </w:r>
    </w:p>
    <w:p w:rsidR="003E6E22" w:rsidRDefault="00E755F4">
      <w:pPr>
        <w:pStyle w:val="ListParagraph"/>
        <w:numPr>
          <w:ilvl w:val="1"/>
          <w:numId w:val="62"/>
        </w:numPr>
        <w:tabs>
          <w:tab w:val="left" w:pos="1553"/>
        </w:tabs>
        <w:spacing w:line="360" w:lineRule="auto"/>
        <w:ind w:right="318"/>
        <w:jc w:val="both"/>
        <w:rPr>
          <w:sz w:val="24"/>
        </w:rPr>
      </w:pPr>
      <w:r>
        <w:pict>
          <v:line id="_x0000_s1142" style="position:absolute;left:0;text-align:left;z-index:15734784;mso-position-horizontal-relative:page" from="560.85pt,1.65pt" to="566.05pt,1.65pt" strokecolor="#602221">
            <w10:wrap anchorx="page"/>
          </v:line>
        </w:pict>
      </w:r>
      <w:r w:rsidR="00767050">
        <w:rPr>
          <w:b/>
          <w:i/>
          <w:sz w:val="24"/>
        </w:rPr>
        <w:t>Employees</w:t>
      </w:r>
      <w:r w:rsidR="00767050">
        <w:rPr>
          <w:b/>
          <w:sz w:val="24"/>
        </w:rPr>
        <w:t xml:space="preserve">. </w:t>
      </w:r>
      <w:r w:rsidR="00767050">
        <w:rPr>
          <w:sz w:val="24"/>
        </w:rPr>
        <w:t>A company may elect</w:t>
      </w:r>
      <w:r w:rsidR="00767050">
        <w:rPr>
          <w:spacing w:val="60"/>
          <w:sz w:val="24"/>
        </w:rPr>
        <w:t xml:space="preserve"> </w:t>
      </w:r>
      <w:r w:rsidR="00767050">
        <w:rPr>
          <w:sz w:val="24"/>
        </w:rPr>
        <w:t>to provide its financial</w:t>
      </w:r>
      <w:r w:rsidR="00767050">
        <w:rPr>
          <w:spacing w:val="60"/>
          <w:sz w:val="24"/>
        </w:rPr>
        <w:t xml:space="preserve"> </w:t>
      </w:r>
      <w:r w:rsidR="00767050">
        <w:rPr>
          <w:sz w:val="24"/>
        </w:rPr>
        <w:t>statements</w:t>
      </w:r>
      <w:r w:rsidR="00767050">
        <w:rPr>
          <w:spacing w:val="60"/>
          <w:sz w:val="24"/>
        </w:rPr>
        <w:t xml:space="preserve"> </w:t>
      </w:r>
      <w:r w:rsidR="00767050">
        <w:rPr>
          <w:sz w:val="24"/>
        </w:rPr>
        <w:t xml:space="preserve">to </w:t>
      </w:r>
      <w:hyperlink r:id="rId29">
        <w:r w:rsidR="00767050">
          <w:rPr>
            <w:sz w:val="24"/>
          </w:rPr>
          <w:t>employees,</w:t>
        </w:r>
      </w:hyperlink>
      <w:r w:rsidR="00767050">
        <w:rPr>
          <w:spacing w:val="60"/>
          <w:sz w:val="24"/>
        </w:rPr>
        <w:t xml:space="preserve"> </w:t>
      </w:r>
      <w:r w:rsidR="00767050">
        <w:rPr>
          <w:sz w:val="24"/>
        </w:rPr>
        <w:t>along</w:t>
      </w:r>
      <w:r w:rsidR="00767050">
        <w:rPr>
          <w:spacing w:val="1"/>
          <w:sz w:val="24"/>
        </w:rPr>
        <w:t xml:space="preserve"> </w:t>
      </w:r>
      <w:r w:rsidR="00767050">
        <w:rPr>
          <w:sz w:val="24"/>
        </w:rPr>
        <w:t>with</w:t>
      </w:r>
      <w:r w:rsidR="00767050">
        <w:rPr>
          <w:spacing w:val="52"/>
          <w:sz w:val="24"/>
        </w:rPr>
        <w:t xml:space="preserve"> </w:t>
      </w:r>
      <w:r w:rsidR="00767050">
        <w:rPr>
          <w:sz w:val="24"/>
        </w:rPr>
        <w:t>a</w:t>
      </w:r>
      <w:r w:rsidR="00767050">
        <w:rPr>
          <w:spacing w:val="50"/>
          <w:sz w:val="24"/>
        </w:rPr>
        <w:t xml:space="preserve"> </w:t>
      </w:r>
      <w:r w:rsidR="00767050">
        <w:rPr>
          <w:sz w:val="24"/>
        </w:rPr>
        <w:t>detailed</w:t>
      </w:r>
      <w:r w:rsidR="00767050">
        <w:rPr>
          <w:spacing w:val="58"/>
          <w:sz w:val="24"/>
        </w:rPr>
        <w:t xml:space="preserve"> </w:t>
      </w:r>
      <w:r w:rsidR="00767050">
        <w:rPr>
          <w:sz w:val="24"/>
        </w:rPr>
        <w:t>explanation</w:t>
      </w:r>
      <w:r w:rsidR="00767050">
        <w:rPr>
          <w:spacing w:val="54"/>
          <w:sz w:val="24"/>
        </w:rPr>
        <w:t xml:space="preserve"> </w:t>
      </w:r>
      <w:r w:rsidR="00767050">
        <w:rPr>
          <w:sz w:val="24"/>
        </w:rPr>
        <w:t>of</w:t>
      </w:r>
      <w:r w:rsidR="00767050">
        <w:rPr>
          <w:spacing w:val="52"/>
          <w:sz w:val="24"/>
        </w:rPr>
        <w:t xml:space="preserve"> </w:t>
      </w:r>
      <w:r w:rsidR="00767050">
        <w:rPr>
          <w:sz w:val="24"/>
        </w:rPr>
        <w:t>what</w:t>
      </w:r>
      <w:r w:rsidR="00767050">
        <w:rPr>
          <w:spacing w:val="55"/>
          <w:sz w:val="24"/>
        </w:rPr>
        <w:t xml:space="preserve"> </w:t>
      </w:r>
      <w:r w:rsidR="00767050">
        <w:rPr>
          <w:sz w:val="24"/>
        </w:rPr>
        <w:t>the</w:t>
      </w:r>
      <w:r w:rsidR="00767050">
        <w:rPr>
          <w:spacing w:val="57"/>
          <w:sz w:val="24"/>
        </w:rPr>
        <w:t xml:space="preserve"> </w:t>
      </w:r>
      <w:r w:rsidR="00767050">
        <w:rPr>
          <w:sz w:val="24"/>
        </w:rPr>
        <w:t>documents</w:t>
      </w:r>
      <w:r w:rsidR="00767050">
        <w:rPr>
          <w:spacing w:val="55"/>
          <w:sz w:val="24"/>
        </w:rPr>
        <w:t xml:space="preserve"> </w:t>
      </w:r>
      <w:r w:rsidR="00767050">
        <w:rPr>
          <w:sz w:val="24"/>
        </w:rPr>
        <w:t>contain.</w:t>
      </w:r>
      <w:r w:rsidR="00767050">
        <w:rPr>
          <w:spacing w:val="54"/>
          <w:sz w:val="24"/>
        </w:rPr>
        <w:t xml:space="preserve"> </w:t>
      </w:r>
      <w:r w:rsidR="00767050">
        <w:rPr>
          <w:sz w:val="24"/>
        </w:rPr>
        <w:t>This</w:t>
      </w:r>
      <w:r w:rsidR="00767050">
        <w:rPr>
          <w:spacing w:val="58"/>
          <w:sz w:val="24"/>
        </w:rPr>
        <w:t xml:space="preserve"> </w:t>
      </w:r>
      <w:r w:rsidR="00767050">
        <w:rPr>
          <w:sz w:val="24"/>
        </w:rPr>
        <w:t>can</w:t>
      </w:r>
      <w:r w:rsidR="00767050">
        <w:rPr>
          <w:spacing w:val="2"/>
          <w:sz w:val="24"/>
        </w:rPr>
        <w:t xml:space="preserve"> </w:t>
      </w:r>
      <w:r w:rsidR="00767050">
        <w:rPr>
          <w:sz w:val="24"/>
        </w:rPr>
        <w:t>be</w:t>
      </w:r>
      <w:r w:rsidR="00767050">
        <w:rPr>
          <w:spacing w:val="50"/>
          <w:sz w:val="24"/>
        </w:rPr>
        <w:t xml:space="preserve"> </w:t>
      </w:r>
      <w:r w:rsidR="00767050">
        <w:rPr>
          <w:sz w:val="24"/>
        </w:rPr>
        <w:t>used</w:t>
      </w:r>
      <w:r w:rsidR="00767050">
        <w:rPr>
          <w:spacing w:val="58"/>
          <w:sz w:val="24"/>
        </w:rPr>
        <w:t xml:space="preserve"> </w:t>
      </w:r>
      <w:r w:rsidR="00767050">
        <w:rPr>
          <w:sz w:val="24"/>
        </w:rPr>
        <w:t>to</w:t>
      </w:r>
      <w:r w:rsidR="00767050">
        <w:rPr>
          <w:spacing w:val="54"/>
          <w:sz w:val="24"/>
        </w:rPr>
        <w:t xml:space="preserve"> </w:t>
      </w:r>
      <w:r w:rsidR="00767050">
        <w:rPr>
          <w:sz w:val="24"/>
        </w:rPr>
        <w:t>increase</w:t>
      </w:r>
    </w:p>
    <w:p w:rsidR="003E6E22" w:rsidRDefault="003E6E22">
      <w:pPr>
        <w:spacing w:line="360" w:lineRule="auto"/>
        <w:jc w:val="both"/>
        <w:rPr>
          <w:sz w:val="24"/>
        </w:rPr>
        <w:sectPr w:rsidR="003E6E22">
          <w:pgSz w:w="11920" w:h="16850"/>
          <w:pgMar w:top="1060" w:right="400" w:bottom="900" w:left="440" w:header="850" w:footer="706" w:gutter="0"/>
          <w:cols w:space="720"/>
        </w:sectPr>
      </w:pPr>
    </w:p>
    <w:p w:rsidR="003E6E22" w:rsidRDefault="003E6E22">
      <w:pPr>
        <w:pStyle w:val="BodyText"/>
        <w:spacing w:before="2"/>
        <w:rPr>
          <w:sz w:val="22"/>
        </w:rPr>
      </w:pPr>
    </w:p>
    <w:p w:rsidR="003E6E22" w:rsidRDefault="00767050">
      <w:pPr>
        <w:pStyle w:val="BodyText"/>
        <w:spacing w:before="90"/>
        <w:ind w:left="1552"/>
      </w:pPr>
      <w:r>
        <w:t>the</w:t>
      </w:r>
      <w:r>
        <w:rPr>
          <w:spacing w:val="10"/>
        </w:rPr>
        <w:t xml:space="preserve"> </w:t>
      </w:r>
      <w:r>
        <w:t>level</w:t>
      </w:r>
      <w:r>
        <w:rPr>
          <w:spacing w:val="14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employee</w:t>
      </w:r>
      <w:r>
        <w:rPr>
          <w:spacing w:val="13"/>
        </w:rPr>
        <w:t xml:space="preserve"> </w:t>
      </w:r>
      <w:r>
        <w:t>involvement</w:t>
      </w:r>
      <w:r>
        <w:rPr>
          <w:spacing w:val="15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understanding</w:t>
      </w:r>
      <w:r>
        <w:rPr>
          <w:spacing w:val="11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business.</w:t>
      </w:r>
    </w:p>
    <w:p w:rsidR="003E6E22" w:rsidRDefault="003E6E22">
      <w:pPr>
        <w:pStyle w:val="BodyText"/>
        <w:spacing w:before="8"/>
        <w:rPr>
          <w:sz w:val="22"/>
        </w:rPr>
      </w:pPr>
    </w:p>
    <w:p w:rsidR="003E6E22" w:rsidRDefault="00767050">
      <w:pPr>
        <w:pStyle w:val="ListParagraph"/>
        <w:numPr>
          <w:ilvl w:val="1"/>
          <w:numId w:val="62"/>
        </w:numPr>
        <w:tabs>
          <w:tab w:val="left" w:pos="1553"/>
        </w:tabs>
        <w:spacing w:before="1" w:line="360" w:lineRule="auto"/>
        <w:ind w:right="337"/>
        <w:jc w:val="both"/>
        <w:rPr>
          <w:sz w:val="24"/>
        </w:rPr>
      </w:pPr>
      <w:r>
        <w:rPr>
          <w:b/>
          <w:i/>
          <w:sz w:val="24"/>
        </w:rPr>
        <w:t>Governments</w:t>
      </w:r>
      <w:r>
        <w:rPr>
          <w:b/>
          <w:sz w:val="24"/>
        </w:rPr>
        <w:t xml:space="preserve">. </w:t>
      </w:r>
      <w:r>
        <w:rPr>
          <w:sz w:val="24"/>
        </w:rPr>
        <w:t>A government in whose jurisdiction a company is located will request financial</w:t>
      </w:r>
      <w:r>
        <w:rPr>
          <w:spacing w:val="1"/>
          <w:sz w:val="24"/>
        </w:rPr>
        <w:t xml:space="preserve"> </w:t>
      </w:r>
      <w:r>
        <w:rPr>
          <w:sz w:val="24"/>
        </w:rPr>
        <w:t>statements</w:t>
      </w:r>
      <w:r>
        <w:rPr>
          <w:spacing w:val="-6"/>
          <w:sz w:val="24"/>
        </w:rPr>
        <w:t xml:space="preserve"> </w:t>
      </w:r>
      <w:r>
        <w:rPr>
          <w:sz w:val="24"/>
        </w:rPr>
        <w:t>in</w:t>
      </w:r>
      <w:r>
        <w:rPr>
          <w:spacing w:val="-5"/>
          <w:sz w:val="24"/>
        </w:rPr>
        <w:t xml:space="preserve"> </w:t>
      </w:r>
      <w:r>
        <w:rPr>
          <w:sz w:val="24"/>
        </w:rPr>
        <w:t>order</w:t>
      </w:r>
      <w:r>
        <w:rPr>
          <w:spacing w:val="49"/>
          <w:sz w:val="24"/>
        </w:rPr>
        <w:t xml:space="preserve"> </w:t>
      </w:r>
      <w:r>
        <w:rPr>
          <w:sz w:val="24"/>
        </w:rPr>
        <w:t>to</w:t>
      </w:r>
      <w:r>
        <w:rPr>
          <w:spacing w:val="49"/>
          <w:sz w:val="24"/>
        </w:rPr>
        <w:t xml:space="preserve"> </w:t>
      </w:r>
      <w:r>
        <w:rPr>
          <w:sz w:val="24"/>
        </w:rPr>
        <w:t>determine</w:t>
      </w:r>
      <w:r>
        <w:rPr>
          <w:spacing w:val="49"/>
          <w:sz w:val="24"/>
        </w:rPr>
        <w:t xml:space="preserve"> </w:t>
      </w:r>
      <w:r>
        <w:rPr>
          <w:sz w:val="24"/>
        </w:rPr>
        <w:t>whether</w:t>
      </w:r>
      <w:r>
        <w:rPr>
          <w:spacing w:val="48"/>
          <w:sz w:val="24"/>
        </w:rPr>
        <w:t xml:space="preserve"> </w:t>
      </w:r>
      <w:r>
        <w:rPr>
          <w:sz w:val="24"/>
        </w:rPr>
        <w:t>the</w:t>
      </w:r>
      <w:r>
        <w:rPr>
          <w:spacing w:val="48"/>
          <w:sz w:val="24"/>
        </w:rPr>
        <w:t xml:space="preserve"> </w:t>
      </w:r>
      <w:r>
        <w:rPr>
          <w:sz w:val="24"/>
        </w:rPr>
        <w:t>business</w:t>
      </w:r>
      <w:r>
        <w:rPr>
          <w:spacing w:val="51"/>
          <w:sz w:val="24"/>
        </w:rPr>
        <w:t xml:space="preserve"> </w:t>
      </w:r>
      <w:r>
        <w:rPr>
          <w:sz w:val="24"/>
        </w:rPr>
        <w:t>paid</w:t>
      </w:r>
      <w:r>
        <w:rPr>
          <w:spacing w:val="50"/>
          <w:sz w:val="24"/>
        </w:rPr>
        <w:t xml:space="preserve"> </w:t>
      </w:r>
      <w:r>
        <w:rPr>
          <w:sz w:val="24"/>
        </w:rPr>
        <w:t>the</w:t>
      </w:r>
      <w:r>
        <w:rPr>
          <w:spacing w:val="48"/>
          <w:sz w:val="24"/>
        </w:rPr>
        <w:t xml:space="preserve"> </w:t>
      </w:r>
      <w:r>
        <w:rPr>
          <w:sz w:val="24"/>
        </w:rPr>
        <w:t>appropriate</w:t>
      </w:r>
      <w:r>
        <w:rPr>
          <w:spacing w:val="-6"/>
          <w:sz w:val="24"/>
        </w:rPr>
        <w:t xml:space="preserve"> </w:t>
      </w:r>
      <w:r>
        <w:rPr>
          <w:sz w:val="24"/>
        </w:rPr>
        <w:t>amount</w:t>
      </w:r>
      <w:r>
        <w:rPr>
          <w:spacing w:val="6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taxes.</w:t>
      </w:r>
    </w:p>
    <w:p w:rsidR="003E6E22" w:rsidRDefault="00767050">
      <w:pPr>
        <w:pStyle w:val="ListParagraph"/>
        <w:numPr>
          <w:ilvl w:val="1"/>
          <w:numId w:val="62"/>
        </w:numPr>
        <w:tabs>
          <w:tab w:val="left" w:pos="1553"/>
        </w:tabs>
        <w:spacing w:before="117" w:line="360" w:lineRule="auto"/>
        <w:ind w:right="333"/>
        <w:jc w:val="both"/>
        <w:rPr>
          <w:sz w:val="24"/>
        </w:rPr>
      </w:pPr>
      <w:r>
        <w:rPr>
          <w:b/>
          <w:i/>
          <w:spacing w:val="-1"/>
          <w:sz w:val="24"/>
        </w:rPr>
        <w:t>Investment</w:t>
      </w:r>
      <w:r>
        <w:rPr>
          <w:b/>
          <w:i/>
          <w:spacing w:val="-12"/>
          <w:sz w:val="24"/>
        </w:rPr>
        <w:t xml:space="preserve"> </w:t>
      </w:r>
      <w:r>
        <w:rPr>
          <w:b/>
          <w:i/>
          <w:spacing w:val="-1"/>
          <w:sz w:val="24"/>
        </w:rPr>
        <w:t>analysts</w:t>
      </w:r>
      <w:r>
        <w:rPr>
          <w:b/>
          <w:spacing w:val="-1"/>
          <w:sz w:val="24"/>
        </w:rPr>
        <w:t>.</w:t>
      </w:r>
      <w:r>
        <w:rPr>
          <w:b/>
          <w:spacing w:val="-15"/>
          <w:sz w:val="24"/>
        </w:rPr>
        <w:t xml:space="preserve"> </w:t>
      </w:r>
      <w:r>
        <w:rPr>
          <w:sz w:val="24"/>
        </w:rPr>
        <w:t>Outside</w:t>
      </w:r>
      <w:r>
        <w:rPr>
          <w:spacing w:val="-13"/>
          <w:sz w:val="24"/>
        </w:rPr>
        <w:t xml:space="preserve"> </w:t>
      </w:r>
      <w:r>
        <w:rPr>
          <w:sz w:val="24"/>
        </w:rPr>
        <w:t>analysts</w:t>
      </w:r>
      <w:r>
        <w:rPr>
          <w:spacing w:val="-11"/>
          <w:sz w:val="24"/>
        </w:rPr>
        <w:t xml:space="preserve"> </w:t>
      </w:r>
      <w:r>
        <w:rPr>
          <w:sz w:val="24"/>
        </w:rPr>
        <w:t>want</w:t>
      </w:r>
      <w:r>
        <w:rPr>
          <w:spacing w:val="-12"/>
          <w:sz w:val="24"/>
        </w:rPr>
        <w:t xml:space="preserve"> </w:t>
      </w:r>
      <w:r>
        <w:rPr>
          <w:sz w:val="24"/>
        </w:rPr>
        <w:t>to</w:t>
      </w:r>
      <w:r>
        <w:rPr>
          <w:spacing w:val="-12"/>
          <w:sz w:val="24"/>
        </w:rPr>
        <w:t xml:space="preserve"> </w:t>
      </w:r>
      <w:r>
        <w:rPr>
          <w:sz w:val="24"/>
        </w:rPr>
        <w:t>see</w:t>
      </w:r>
      <w:r>
        <w:rPr>
          <w:spacing w:val="-12"/>
          <w:sz w:val="24"/>
        </w:rPr>
        <w:t xml:space="preserve"> </w:t>
      </w:r>
      <w:r>
        <w:rPr>
          <w:sz w:val="24"/>
        </w:rPr>
        <w:t>financial</w:t>
      </w:r>
      <w:r>
        <w:rPr>
          <w:spacing w:val="-12"/>
          <w:sz w:val="24"/>
        </w:rPr>
        <w:t xml:space="preserve"> </w:t>
      </w:r>
      <w:r>
        <w:rPr>
          <w:sz w:val="24"/>
        </w:rPr>
        <w:t>statements</w:t>
      </w:r>
      <w:r>
        <w:rPr>
          <w:spacing w:val="-12"/>
          <w:sz w:val="24"/>
        </w:rPr>
        <w:t xml:space="preserve"> </w:t>
      </w:r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order</w:t>
      </w:r>
      <w:r>
        <w:rPr>
          <w:spacing w:val="-13"/>
          <w:sz w:val="24"/>
        </w:rPr>
        <w:t xml:space="preserve"> </w:t>
      </w:r>
      <w:r>
        <w:rPr>
          <w:sz w:val="24"/>
        </w:rPr>
        <w:t>to</w:t>
      </w:r>
      <w:r>
        <w:rPr>
          <w:spacing w:val="-12"/>
          <w:sz w:val="24"/>
        </w:rPr>
        <w:t xml:space="preserve"> </w:t>
      </w:r>
      <w:r>
        <w:rPr>
          <w:sz w:val="24"/>
        </w:rPr>
        <w:t>decide</w:t>
      </w:r>
      <w:r>
        <w:rPr>
          <w:spacing w:val="-10"/>
          <w:sz w:val="24"/>
        </w:rPr>
        <w:t xml:space="preserve"> </w:t>
      </w:r>
      <w:r>
        <w:rPr>
          <w:sz w:val="24"/>
        </w:rPr>
        <w:t>whether</w:t>
      </w:r>
      <w:r>
        <w:rPr>
          <w:spacing w:val="-58"/>
          <w:sz w:val="24"/>
        </w:rPr>
        <w:t xml:space="preserve"> </w:t>
      </w:r>
      <w:r>
        <w:rPr>
          <w:sz w:val="24"/>
        </w:rPr>
        <w:t>they</w:t>
      </w:r>
      <w:r>
        <w:rPr>
          <w:spacing w:val="8"/>
          <w:sz w:val="24"/>
        </w:rPr>
        <w:t xml:space="preserve"> </w:t>
      </w:r>
      <w:r>
        <w:rPr>
          <w:sz w:val="24"/>
        </w:rPr>
        <w:t>should</w:t>
      </w:r>
      <w:r>
        <w:rPr>
          <w:spacing w:val="17"/>
          <w:sz w:val="24"/>
        </w:rPr>
        <w:t xml:space="preserve"> </w:t>
      </w:r>
      <w:r>
        <w:rPr>
          <w:sz w:val="24"/>
        </w:rPr>
        <w:t>recommend</w:t>
      </w:r>
      <w:r>
        <w:rPr>
          <w:spacing w:val="17"/>
          <w:sz w:val="24"/>
        </w:rPr>
        <w:t xml:space="preserve"> </w:t>
      </w:r>
      <w:r>
        <w:rPr>
          <w:sz w:val="24"/>
        </w:rPr>
        <w:t>the</w:t>
      </w:r>
      <w:r>
        <w:rPr>
          <w:spacing w:val="16"/>
          <w:sz w:val="24"/>
        </w:rPr>
        <w:t xml:space="preserve"> </w:t>
      </w:r>
      <w:r>
        <w:rPr>
          <w:sz w:val="24"/>
        </w:rPr>
        <w:t>company's</w:t>
      </w:r>
      <w:r>
        <w:rPr>
          <w:spacing w:val="31"/>
          <w:sz w:val="24"/>
        </w:rPr>
        <w:t xml:space="preserve"> </w:t>
      </w:r>
      <w:hyperlink r:id="rId30">
        <w:r>
          <w:rPr>
            <w:sz w:val="24"/>
          </w:rPr>
          <w:t>securities</w:t>
        </w:r>
        <w:r>
          <w:rPr>
            <w:spacing w:val="19"/>
            <w:sz w:val="24"/>
          </w:rPr>
          <w:t xml:space="preserve"> </w:t>
        </w:r>
      </w:hyperlink>
      <w:r>
        <w:rPr>
          <w:sz w:val="24"/>
        </w:rPr>
        <w:t>to</w:t>
      </w:r>
      <w:r>
        <w:rPr>
          <w:spacing w:val="13"/>
          <w:sz w:val="24"/>
        </w:rPr>
        <w:t xml:space="preserve"> </w:t>
      </w:r>
      <w:r>
        <w:rPr>
          <w:sz w:val="24"/>
        </w:rPr>
        <w:t>their</w:t>
      </w:r>
      <w:r>
        <w:rPr>
          <w:spacing w:val="16"/>
          <w:sz w:val="24"/>
        </w:rPr>
        <w:t xml:space="preserve"> </w:t>
      </w:r>
      <w:r>
        <w:rPr>
          <w:sz w:val="24"/>
        </w:rPr>
        <w:t>clients.</w:t>
      </w:r>
    </w:p>
    <w:p w:rsidR="003E6E22" w:rsidRDefault="00767050">
      <w:pPr>
        <w:pStyle w:val="ListParagraph"/>
        <w:numPr>
          <w:ilvl w:val="1"/>
          <w:numId w:val="62"/>
        </w:numPr>
        <w:tabs>
          <w:tab w:val="left" w:pos="1553"/>
        </w:tabs>
        <w:spacing w:before="120" w:line="360" w:lineRule="auto"/>
        <w:ind w:right="331"/>
        <w:jc w:val="both"/>
        <w:rPr>
          <w:sz w:val="24"/>
        </w:rPr>
      </w:pPr>
      <w:r>
        <w:rPr>
          <w:b/>
          <w:i/>
          <w:sz w:val="24"/>
        </w:rPr>
        <w:t>Investors</w:t>
      </w:r>
      <w:r>
        <w:rPr>
          <w:b/>
          <w:sz w:val="24"/>
        </w:rPr>
        <w:t xml:space="preserve">. </w:t>
      </w:r>
      <w:hyperlink r:id="rId31">
        <w:r>
          <w:rPr>
            <w:sz w:val="24"/>
          </w:rPr>
          <w:t>Investors</w:t>
        </w:r>
      </w:hyperlink>
      <w:r>
        <w:rPr>
          <w:sz w:val="24"/>
        </w:rPr>
        <w:t xml:space="preserve"> will likely require financial statements to be provided, since they are the</w:t>
      </w:r>
      <w:r>
        <w:rPr>
          <w:spacing w:val="1"/>
          <w:sz w:val="24"/>
        </w:rPr>
        <w:t xml:space="preserve"> </w:t>
      </w:r>
      <w:r>
        <w:rPr>
          <w:sz w:val="24"/>
        </w:rPr>
        <w:t>owners</w:t>
      </w:r>
      <w:r>
        <w:rPr>
          <w:spacing w:val="20"/>
          <w:sz w:val="24"/>
        </w:rPr>
        <w:t xml:space="preserve"> </w:t>
      </w:r>
      <w:r>
        <w:rPr>
          <w:sz w:val="24"/>
        </w:rPr>
        <w:t>of</w:t>
      </w:r>
      <w:r>
        <w:rPr>
          <w:spacing w:val="23"/>
          <w:sz w:val="24"/>
        </w:rPr>
        <w:t xml:space="preserve"> </w:t>
      </w:r>
      <w:r>
        <w:rPr>
          <w:sz w:val="24"/>
        </w:rPr>
        <w:t>the</w:t>
      </w:r>
      <w:r>
        <w:rPr>
          <w:spacing w:val="20"/>
          <w:sz w:val="24"/>
        </w:rPr>
        <w:t xml:space="preserve"> </w:t>
      </w:r>
      <w:r>
        <w:rPr>
          <w:sz w:val="24"/>
        </w:rPr>
        <w:t>business</w:t>
      </w:r>
      <w:r>
        <w:rPr>
          <w:spacing w:val="22"/>
          <w:sz w:val="24"/>
        </w:rPr>
        <w:t xml:space="preserve"> </w:t>
      </w:r>
      <w:r>
        <w:rPr>
          <w:sz w:val="24"/>
        </w:rPr>
        <w:t>and</w:t>
      </w:r>
      <w:r>
        <w:rPr>
          <w:spacing w:val="23"/>
          <w:sz w:val="24"/>
        </w:rPr>
        <w:t xml:space="preserve"> </w:t>
      </w:r>
      <w:r>
        <w:rPr>
          <w:sz w:val="24"/>
        </w:rPr>
        <w:t>want</w:t>
      </w:r>
      <w:r>
        <w:rPr>
          <w:spacing w:val="22"/>
          <w:sz w:val="24"/>
        </w:rPr>
        <w:t xml:space="preserve"> </w:t>
      </w:r>
      <w:r>
        <w:rPr>
          <w:sz w:val="24"/>
        </w:rPr>
        <w:t>to</w:t>
      </w:r>
      <w:r>
        <w:rPr>
          <w:spacing w:val="20"/>
          <w:sz w:val="24"/>
        </w:rPr>
        <w:t xml:space="preserve"> </w:t>
      </w:r>
      <w:r>
        <w:rPr>
          <w:sz w:val="24"/>
        </w:rPr>
        <w:t>understand</w:t>
      </w:r>
      <w:r>
        <w:rPr>
          <w:spacing w:val="24"/>
          <w:sz w:val="24"/>
        </w:rPr>
        <w:t xml:space="preserve"> </w:t>
      </w:r>
      <w:r>
        <w:rPr>
          <w:sz w:val="24"/>
        </w:rPr>
        <w:t>the</w:t>
      </w:r>
      <w:r>
        <w:rPr>
          <w:spacing w:val="20"/>
          <w:sz w:val="24"/>
        </w:rPr>
        <w:t xml:space="preserve"> </w:t>
      </w:r>
      <w:r>
        <w:rPr>
          <w:sz w:val="24"/>
        </w:rPr>
        <w:t>performance</w:t>
      </w:r>
      <w:r>
        <w:rPr>
          <w:spacing w:val="24"/>
          <w:sz w:val="24"/>
        </w:rPr>
        <w:t xml:space="preserve"> </w:t>
      </w:r>
      <w:r>
        <w:rPr>
          <w:sz w:val="24"/>
        </w:rPr>
        <w:t>of</w:t>
      </w:r>
      <w:r>
        <w:rPr>
          <w:spacing w:val="22"/>
          <w:sz w:val="24"/>
        </w:rPr>
        <w:t xml:space="preserve"> </w:t>
      </w:r>
      <w:r>
        <w:rPr>
          <w:sz w:val="24"/>
        </w:rPr>
        <w:t>their</w:t>
      </w:r>
      <w:r>
        <w:rPr>
          <w:spacing w:val="23"/>
          <w:sz w:val="24"/>
        </w:rPr>
        <w:t xml:space="preserve"> </w:t>
      </w:r>
      <w:r>
        <w:rPr>
          <w:sz w:val="24"/>
        </w:rPr>
        <w:t>investment.</w:t>
      </w:r>
    </w:p>
    <w:p w:rsidR="003E6E22" w:rsidRDefault="00767050">
      <w:pPr>
        <w:pStyle w:val="ListParagraph"/>
        <w:numPr>
          <w:ilvl w:val="1"/>
          <w:numId w:val="62"/>
        </w:numPr>
        <w:tabs>
          <w:tab w:val="left" w:pos="1553"/>
        </w:tabs>
        <w:spacing w:before="123" w:line="360" w:lineRule="auto"/>
        <w:ind w:right="328"/>
        <w:jc w:val="both"/>
        <w:rPr>
          <w:sz w:val="24"/>
        </w:rPr>
      </w:pPr>
      <w:r>
        <w:rPr>
          <w:b/>
          <w:i/>
          <w:sz w:val="24"/>
        </w:rPr>
        <w:t>Lenders</w:t>
      </w:r>
      <w:r>
        <w:rPr>
          <w:b/>
          <w:sz w:val="24"/>
        </w:rPr>
        <w:t xml:space="preserve">. </w:t>
      </w:r>
      <w:r>
        <w:rPr>
          <w:sz w:val="24"/>
        </w:rPr>
        <w:t>An entity loaning money to an organization will require financial statements in order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to estimate the ability of the </w:t>
      </w:r>
      <w:hyperlink r:id="rId32">
        <w:r>
          <w:rPr>
            <w:sz w:val="24"/>
          </w:rPr>
          <w:t xml:space="preserve">borrower </w:t>
        </w:r>
      </w:hyperlink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pay</w:t>
      </w:r>
      <w:r>
        <w:rPr>
          <w:spacing w:val="1"/>
          <w:sz w:val="24"/>
        </w:rPr>
        <w:t xml:space="preserve"> </w:t>
      </w:r>
      <w:r>
        <w:rPr>
          <w:sz w:val="24"/>
        </w:rPr>
        <w:t>back</w:t>
      </w:r>
      <w:r>
        <w:rPr>
          <w:spacing w:val="1"/>
          <w:sz w:val="24"/>
        </w:rPr>
        <w:t xml:space="preserve"> </w:t>
      </w:r>
      <w:r>
        <w:rPr>
          <w:sz w:val="24"/>
        </w:rPr>
        <w:t>all</w:t>
      </w:r>
      <w:r>
        <w:rPr>
          <w:spacing w:val="1"/>
          <w:sz w:val="24"/>
        </w:rPr>
        <w:t xml:space="preserve"> </w:t>
      </w:r>
      <w:r>
        <w:rPr>
          <w:sz w:val="24"/>
        </w:rPr>
        <w:t>loaned</w:t>
      </w:r>
      <w:r>
        <w:rPr>
          <w:spacing w:val="60"/>
          <w:sz w:val="24"/>
        </w:rPr>
        <w:t xml:space="preserve"> </w:t>
      </w:r>
      <w:r>
        <w:rPr>
          <w:sz w:val="24"/>
        </w:rPr>
        <w:t>funds</w:t>
      </w:r>
      <w:r>
        <w:rPr>
          <w:spacing w:val="60"/>
          <w:sz w:val="24"/>
        </w:rPr>
        <w:t xml:space="preserve"> </w:t>
      </w:r>
      <w:r>
        <w:rPr>
          <w:sz w:val="24"/>
        </w:rPr>
        <w:t>and</w:t>
      </w:r>
      <w:r>
        <w:rPr>
          <w:spacing w:val="60"/>
          <w:sz w:val="24"/>
        </w:rPr>
        <w:t xml:space="preserve"> </w:t>
      </w:r>
      <w:r>
        <w:rPr>
          <w:sz w:val="24"/>
        </w:rPr>
        <w:t xml:space="preserve">related </w:t>
      </w:r>
      <w:hyperlink r:id="rId33">
        <w:r>
          <w:rPr>
            <w:sz w:val="24"/>
          </w:rPr>
          <w:t>interest</w:t>
        </w:r>
      </w:hyperlink>
      <w:r>
        <w:rPr>
          <w:spacing w:val="1"/>
          <w:sz w:val="24"/>
        </w:rPr>
        <w:t xml:space="preserve"> </w:t>
      </w:r>
      <w:r>
        <w:rPr>
          <w:sz w:val="24"/>
        </w:rPr>
        <w:t>charges.</w:t>
      </w:r>
    </w:p>
    <w:p w:rsidR="003E6E22" w:rsidRDefault="00767050">
      <w:pPr>
        <w:pStyle w:val="ListParagraph"/>
        <w:numPr>
          <w:ilvl w:val="1"/>
          <w:numId w:val="62"/>
        </w:numPr>
        <w:tabs>
          <w:tab w:val="left" w:pos="1553"/>
        </w:tabs>
        <w:spacing w:before="119" w:line="360" w:lineRule="auto"/>
        <w:ind w:right="329"/>
        <w:jc w:val="both"/>
        <w:rPr>
          <w:sz w:val="24"/>
        </w:rPr>
      </w:pPr>
      <w:r>
        <w:rPr>
          <w:b/>
          <w:i/>
          <w:sz w:val="24"/>
        </w:rPr>
        <w:t>Rating agencies</w:t>
      </w:r>
      <w:r>
        <w:rPr>
          <w:b/>
          <w:sz w:val="24"/>
        </w:rPr>
        <w:t xml:space="preserve">. </w:t>
      </w:r>
      <w:r>
        <w:rPr>
          <w:sz w:val="24"/>
        </w:rPr>
        <w:t xml:space="preserve">A </w:t>
      </w:r>
      <w:hyperlink r:id="rId34">
        <w:r>
          <w:rPr>
            <w:sz w:val="24"/>
          </w:rPr>
          <w:t xml:space="preserve">credit rating agency </w:t>
        </w:r>
      </w:hyperlink>
      <w:r>
        <w:rPr>
          <w:sz w:val="24"/>
        </w:rPr>
        <w:t>will</w:t>
      </w:r>
      <w:r>
        <w:rPr>
          <w:spacing w:val="1"/>
          <w:sz w:val="24"/>
        </w:rPr>
        <w:t xml:space="preserve"> </w:t>
      </w:r>
      <w:r>
        <w:rPr>
          <w:sz w:val="24"/>
        </w:rPr>
        <w:t>need</w:t>
      </w:r>
      <w:r>
        <w:rPr>
          <w:spacing w:val="60"/>
          <w:sz w:val="24"/>
        </w:rPr>
        <w:t xml:space="preserve"> </w:t>
      </w:r>
      <w:r>
        <w:rPr>
          <w:sz w:val="24"/>
        </w:rPr>
        <w:t>to review the</w:t>
      </w:r>
      <w:r>
        <w:rPr>
          <w:spacing w:val="60"/>
          <w:sz w:val="24"/>
        </w:rPr>
        <w:t xml:space="preserve"> </w:t>
      </w:r>
      <w:r>
        <w:rPr>
          <w:sz w:val="24"/>
        </w:rPr>
        <w:t>financial</w:t>
      </w:r>
      <w:r>
        <w:rPr>
          <w:spacing w:val="60"/>
          <w:sz w:val="24"/>
        </w:rPr>
        <w:t xml:space="preserve"> </w:t>
      </w:r>
      <w:r>
        <w:rPr>
          <w:sz w:val="24"/>
        </w:rPr>
        <w:t>statements in order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5"/>
          <w:sz w:val="24"/>
        </w:rPr>
        <w:t xml:space="preserve"> </w:t>
      </w:r>
      <w:r>
        <w:rPr>
          <w:sz w:val="24"/>
        </w:rPr>
        <w:t>give</w:t>
      </w:r>
      <w:r>
        <w:rPr>
          <w:spacing w:val="14"/>
          <w:sz w:val="24"/>
        </w:rPr>
        <w:t xml:space="preserve"> </w:t>
      </w:r>
      <w:r>
        <w:rPr>
          <w:sz w:val="24"/>
        </w:rPr>
        <w:t>a</w:t>
      </w:r>
      <w:r>
        <w:rPr>
          <w:spacing w:val="15"/>
          <w:sz w:val="24"/>
        </w:rPr>
        <w:t xml:space="preserve"> </w:t>
      </w:r>
      <w:hyperlink r:id="rId35">
        <w:r>
          <w:rPr>
            <w:sz w:val="24"/>
          </w:rPr>
          <w:t>credit</w:t>
        </w:r>
        <w:r>
          <w:rPr>
            <w:spacing w:val="16"/>
            <w:sz w:val="24"/>
          </w:rPr>
          <w:t xml:space="preserve"> </w:t>
        </w:r>
        <w:r>
          <w:rPr>
            <w:sz w:val="24"/>
          </w:rPr>
          <w:t>rating</w:t>
        </w:r>
        <w:r>
          <w:rPr>
            <w:spacing w:val="14"/>
            <w:sz w:val="24"/>
          </w:rPr>
          <w:t xml:space="preserve"> </w:t>
        </w:r>
      </w:hyperlink>
      <w:r>
        <w:rPr>
          <w:sz w:val="24"/>
        </w:rPr>
        <w:t>to</w:t>
      </w:r>
      <w:r>
        <w:rPr>
          <w:spacing w:val="14"/>
          <w:sz w:val="24"/>
        </w:rPr>
        <w:t xml:space="preserve"> </w:t>
      </w:r>
      <w:r>
        <w:rPr>
          <w:sz w:val="24"/>
        </w:rPr>
        <w:t>the</w:t>
      </w:r>
      <w:r>
        <w:rPr>
          <w:spacing w:val="10"/>
          <w:sz w:val="24"/>
        </w:rPr>
        <w:t xml:space="preserve"> </w:t>
      </w:r>
      <w:r>
        <w:rPr>
          <w:sz w:val="24"/>
        </w:rPr>
        <w:t>company</w:t>
      </w:r>
      <w:r>
        <w:rPr>
          <w:spacing w:val="9"/>
          <w:sz w:val="24"/>
        </w:rPr>
        <w:t xml:space="preserve"> </w:t>
      </w:r>
      <w:r>
        <w:rPr>
          <w:sz w:val="24"/>
        </w:rPr>
        <w:t>as</w:t>
      </w:r>
      <w:r>
        <w:rPr>
          <w:spacing w:val="17"/>
          <w:sz w:val="24"/>
        </w:rPr>
        <w:t xml:space="preserve"> </w:t>
      </w:r>
      <w:r>
        <w:rPr>
          <w:sz w:val="24"/>
        </w:rPr>
        <w:t>a</w:t>
      </w:r>
      <w:r>
        <w:rPr>
          <w:spacing w:val="15"/>
          <w:sz w:val="24"/>
        </w:rPr>
        <w:t xml:space="preserve"> </w:t>
      </w:r>
      <w:r>
        <w:rPr>
          <w:sz w:val="24"/>
        </w:rPr>
        <w:t>whole</w:t>
      </w:r>
      <w:r>
        <w:rPr>
          <w:spacing w:val="13"/>
          <w:sz w:val="24"/>
        </w:rPr>
        <w:t xml:space="preserve"> </w:t>
      </w:r>
      <w:r>
        <w:rPr>
          <w:sz w:val="24"/>
        </w:rPr>
        <w:t>or</w:t>
      </w:r>
      <w:r>
        <w:rPr>
          <w:spacing w:val="11"/>
          <w:sz w:val="24"/>
        </w:rPr>
        <w:t xml:space="preserve"> </w:t>
      </w:r>
      <w:r>
        <w:rPr>
          <w:sz w:val="24"/>
        </w:rPr>
        <w:t>to</w:t>
      </w:r>
      <w:r>
        <w:rPr>
          <w:spacing w:val="16"/>
          <w:sz w:val="24"/>
        </w:rPr>
        <w:t xml:space="preserve"> </w:t>
      </w:r>
      <w:r>
        <w:rPr>
          <w:sz w:val="24"/>
        </w:rPr>
        <w:t>its</w:t>
      </w:r>
      <w:r>
        <w:rPr>
          <w:spacing w:val="13"/>
          <w:sz w:val="24"/>
        </w:rPr>
        <w:t xml:space="preserve"> </w:t>
      </w:r>
      <w:r>
        <w:rPr>
          <w:sz w:val="24"/>
        </w:rPr>
        <w:t>securities.</w:t>
      </w:r>
    </w:p>
    <w:p w:rsidR="003E6E22" w:rsidRDefault="00767050">
      <w:pPr>
        <w:pStyle w:val="ListParagraph"/>
        <w:numPr>
          <w:ilvl w:val="1"/>
          <w:numId w:val="62"/>
        </w:numPr>
        <w:tabs>
          <w:tab w:val="left" w:pos="1553"/>
        </w:tabs>
        <w:spacing w:before="118" w:line="360" w:lineRule="auto"/>
        <w:ind w:right="339"/>
        <w:jc w:val="both"/>
        <w:rPr>
          <w:sz w:val="24"/>
        </w:rPr>
      </w:pPr>
      <w:r>
        <w:rPr>
          <w:b/>
          <w:i/>
          <w:sz w:val="24"/>
        </w:rPr>
        <w:t>Suppliers</w:t>
      </w:r>
      <w:r>
        <w:rPr>
          <w:b/>
          <w:sz w:val="24"/>
        </w:rPr>
        <w:t xml:space="preserve">. </w:t>
      </w:r>
      <w:r>
        <w:rPr>
          <w:sz w:val="24"/>
        </w:rPr>
        <w:t>Suppliers will</w:t>
      </w:r>
      <w:r>
        <w:rPr>
          <w:spacing w:val="1"/>
          <w:sz w:val="24"/>
        </w:rPr>
        <w:t xml:space="preserve"> </w:t>
      </w:r>
      <w:r>
        <w:rPr>
          <w:sz w:val="24"/>
        </w:rPr>
        <w:t>require financial</w:t>
      </w:r>
      <w:r>
        <w:rPr>
          <w:spacing w:val="1"/>
          <w:sz w:val="24"/>
        </w:rPr>
        <w:t xml:space="preserve"> </w:t>
      </w:r>
      <w:r>
        <w:rPr>
          <w:sz w:val="24"/>
        </w:rPr>
        <w:t>statements</w:t>
      </w:r>
      <w:r>
        <w:rPr>
          <w:spacing w:val="1"/>
          <w:sz w:val="24"/>
        </w:rPr>
        <w:t xml:space="preserve"> </w:t>
      </w:r>
      <w:r>
        <w:rPr>
          <w:sz w:val="24"/>
        </w:rPr>
        <w:t>in order to</w:t>
      </w:r>
      <w:r>
        <w:rPr>
          <w:spacing w:val="1"/>
          <w:sz w:val="24"/>
        </w:rPr>
        <w:t xml:space="preserve"> </w:t>
      </w:r>
      <w:r>
        <w:rPr>
          <w:sz w:val="24"/>
        </w:rPr>
        <w:t>decide whether it</w:t>
      </w:r>
      <w:r>
        <w:rPr>
          <w:spacing w:val="1"/>
          <w:sz w:val="24"/>
        </w:rPr>
        <w:t xml:space="preserve"> </w:t>
      </w:r>
      <w:r>
        <w:rPr>
          <w:sz w:val="24"/>
        </w:rPr>
        <w:t>is safeto</w:t>
      </w:r>
      <w:r>
        <w:rPr>
          <w:spacing w:val="1"/>
          <w:sz w:val="24"/>
        </w:rPr>
        <w:t xml:space="preserve"> </w:t>
      </w:r>
      <w:r>
        <w:rPr>
          <w:sz w:val="24"/>
        </w:rPr>
        <w:t>extend</w:t>
      </w:r>
      <w:r>
        <w:rPr>
          <w:spacing w:val="10"/>
          <w:sz w:val="24"/>
        </w:rPr>
        <w:t xml:space="preserve"> </w:t>
      </w:r>
      <w:hyperlink r:id="rId36">
        <w:r>
          <w:rPr>
            <w:sz w:val="24"/>
          </w:rPr>
          <w:t>credit</w:t>
        </w:r>
        <w:r>
          <w:rPr>
            <w:spacing w:val="13"/>
            <w:sz w:val="24"/>
          </w:rPr>
          <w:t xml:space="preserve"> </w:t>
        </w:r>
      </w:hyperlink>
      <w:r>
        <w:rPr>
          <w:sz w:val="24"/>
        </w:rPr>
        <w:t>to</w:t>
      </w:r>
      <w:r>
        <w:rPr>
          <w:spacing w:val="12"/>
          <w:sz w:val="24"/>
        </w:rPr>
        <w:t xml:space="preserve"> </w:t>
      </w:r>
      <w:r>
        <w:rPr>
          <w:sz w:val="24"/>
        </w:rPr>
        <w:t>a</w:t>
      </w:r>
      <w:r>
        <w:rPr>
          <w:spacing w:val="11"/>
          <w:sz w:val="24"/>
        </w:rPr>
        <w:t xml:space="preserve"> </w:t>
      </w:r>
      <w:r>
        <w:rPr>
          <w:sz w:val="24"/>
        </w:rPr>
        <w:t>company.</w:t>
      </w:r>
    </w:p>
    <w:p w:rsidR="003E6E22" w:rsidRDefault="00767050">
      <w:pPr>
        <w:pStyle w:val="ListParagraph"/>
        <w:numPr>
          <w:ilvl w:val="1"/>
          <w:numId w:val="62"/>
        </w:numPr>
        <w:tabs>
          <w:tab w:val="left" w:pos="1553"/>
        </w:tabs>
        <w:spacing w:before="122" w:line="360" w:lineRule="auto"/>
        <w:ind w:right="339"/>
        <w:jc w:val="both"/>
        <w:rPr>
          <w:sz w:val="24"/>
        </w:rPr>
      </w:pPr>
      <w:r>
        <w:rPr>
          <w:b/>
          <w:i/>
          <w:sz w:val="24"/>
        </w:rPr>
        <w:t>Unions</w:t>
      </w:r>
      <w:r>
        <w:rPr>
          <w:b/>
          <w:sz w:val="24"/>
        </w:rPr>
        <w:t>.</w:t>
      </w:r>
      <w:r>
        <w:rPr>
          <w:b/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z w:val="24"/>
        </w:rPr>
        <w:t>union</w:t>
      </w:r>
      <w:r>
        <w:rPr>
          <w:spacing w:val="-4"/>
          <w:sz w:val="24"/>
        </w:rPr>
        <w:t xml:space="preserve"> </w:t>
      </w:r>
      <w:r>
        <w:rPr>
          <w:sz w:val="24"/>
        </w:rPr>
        <w:t>needs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6"/>
          <w:sz w:val="24"/>
        </w:rPr>
        <w:t xml:space="preserve"> </w:t>
      </w:r>
      <w:r>
        <w:rPr>
          <w:sz w:val="24"/>
        </w:rPr>
        <w:t>financial</w:t>
      </w:r>
      <w:r>
        <w:rPr>
          <w:spacing w:val="-5"/>
          <w:sz w:val="24"/>
        </w:rPr>
        <w:t xml:space="preserve"> </w:t>
      </w:r>
      <w:r>
        <w:rPr>
          <w:sz w:val="24"/>
        </w:rPr>
        <w:t>statements</w:t>
      </w:r>
      <w:r>
        <w:rPr>
          <w:spacing w:val="51"/>
          <w:sz w:val="24"/>
        </w:rPr>
        <w:t xml:space="preserve"> </w:t>
      </w:r>
      <w:r>
        <w:rPr>
          <w:sz w:val="24"/>
        </w:rPr>
        <w:t>in</w:t>
      </w:r>
      <w:r>
        <w:rPr>
          <w:spacing w:val="49"/>
          <w:sz w:val="24"/>
        </w:rPr>
        <w:t xml:space="preserve"> </w:t>
      </w:r>
      <w:r>
        <w:rPr>
          <w:sz w:val="24"/>
        </w:rPr>
        <w:t>order</w:t>
      </w:r>
      <w:r>
        <w:rPr>
          <w:spacing w:val="49"/>
          <w:sz w:val="24"/>
        </w:rPr>
        <w:t xml:space="preserve"> </w:t>
      </w:r>
      <w:r>
        <w:rPr>
          <w:sz w:val="24"/>
        </w:rPr>
        <w:t>to</w:t>
      </w:r>
      <w:r>
        <w:rPr>
          <w:spacing w:val="52"/>
          <w:sz w:val="24"/>
        </w:rPr>
        <w:t xml:space="preserve"> </w:t>
      </w:r>
      <w:r>
        <w:rPr>
          <w:sz w:val="24"/>
        </w:rPr>
        <w:t>evaluate</w:t>
      </w:r>
      <w:r>
        <w:rPr>
          <w:spacing w:val="50"/>
          <w:sz w:val="24"/>
        </w:rPr>
        <w:t xml:space="preserve"> </w:t>
      </w:r>
      <w:r>
        <w:rPr>
          <w:sz w:val="24"/>
        </w:rPr>
        <w:t>the</w:t>
      </w:r>
      <w:r>
        <w:rPr>
          <w:spacing w:val="52"/>
          <w:sz w:val="24"/>
        </w:rPr>
        <w:t xml:space="preserve"> </w:t>
      </w:r>
      <w:r>
        <w:rPr>
          <w:sz w:val="24"/>
        </w:rPr>
        <w:t>ability</w:t>
      </w:r>
      <w:r>
        <w:rPr>
          <w:spacing w:val="50"/>
          <w:sz w:val="24"/>
        </w:rPr>
        <w:t xml:space="preserve"> </w:t>
      </w:r>
      <w:r>
        <w:rPr>
          <w:sz w:val="24"/>
        </w:rPr>
        <w:t>of</w:t>
      </w:r>
      <w:r>
        <w:rPr>
          <w:spacing w:val="50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business</w:t>
      </w:r>
      <w:r>
        <w:rPr>
          <w:spacing w:val="-57"/>
          <w:sz w:val="24"/>
        </w:rPr>
        <w:t xml:space="preserve"> </w:t>
      </w:r>
      <w:r>
        <w:rPr>
          <w:sz w:val="24"/>
        </w:rPr>
        <w:t>to</w:t>
      </w:r>
      <w:r>
        <w:rPr>
          <w:spacing w:val="18"/>
          <w:sz w:val="24"/>
        </w:rPr>
        <w:t xml:space="preserve"> </w:t>
      </w:r>
      <w:r>
        <w:rPr>
          <w:sz w:val="24"/>
        </w:rPr>
        <w:t>pay</w:t>
      </w:r>
      <w:r>
        <w:rPr>
          <w:spacing w:val="21"/>
          <w:sz w:val="24"/>
        </w:rPr>
        <w:t xml:space="preserve"> </w:t>
      </w:r>
      <w:hyperlink r:id="rId37">
        <w:r>
          <w:rPr>
            <w:sz w:val="24"/>
          </w:rPr>
          <w:t>compensation</w:t>
        </w:r>
        <w:r>
          <w:rPr>
            <w:spacing w:val="25"/>
            <w:sz w:val="24"/>
          </w:rPr>
          <w:t xml:space="preserve"> </w:t>
        </w:r>
      </w:hyperlink>
      <w:r>
        <w:rPr>
          <w:sz w:val="24"/>
        </w:rPr>
        <w:t>and</w:t>
      </w:r>
      <w:r>
        <w:rPr>
          <w:spacing w:val="19"/>
          <w:sz w:val="24"/>
        </w:rPr>
        <w:t xml:space="preserve"> </w:t>
      </w:r>
      <w:r>
        <w:rPr>
          <w:sz w:val="24"/>
        </w:rPr>
        <w:t>benefits</w:t>
      </w:r>
      <w:r>
        <w:rPr>
          <w:spacing w:val="19"/>
          <w:sz w:val="24"/>
        </w:rPr>
        <w:t xml:space="preserve"> </w:t>
      </w:r>
      <w:r>
        <w:rPr>
          <w:sz w:val="24"/>
        </w:rPr>
        <w:t>to</w:t>
      </w:r>
      <w:r>
        <w:rPr>
          <w:spacing w:val="19"/>
          <w:sz w:val="24"/>
        </w:rPr>
        <w:t xml:space="preserve"> </w:t>
      </w:r>
      <w:r>
        <w:rPr>
          <w:sz w:val="24"/>
        </w:rPr>
        <w:t>the</w:t>
      </w:r>
      <w:r>
        <w:rPr>
          <w:spacing w:val="18"/>
          <w:sz w:val="24"/>
        </w:rPr>
        <w:t xml:space="preserve"> </w:t>
      </w:r>
      <w:r>
        <w:rPr>
          <w:sz w:val="24"/>
        </w:rPr>
        <w:t>union</w:t>
      </w:r>
      <w:r>
        <w:rPr>
          <w:spacing w:val="19"/>
          <w:sz w:val="24"/>
        </w:rPr>
        <w:t xml:space="preserve"> </w:t>
      </w:r>
      <w:r>
        <w:rPr>
          <w:sz w:val="24"/>
        </w:rPr>
        <w:t>members</w:t>
      </w:r>
      <w:r>
        <w:rPr>
          <w:spacing w:val="18"/>
          <w:sz w:val="24"/>
        </w:rPr>
        <w:t xml:space="preserve"> </w:t>
      </w:r>
      <w:r>
        <w:rPr>
          <w:sz w:val="24"/>
        </w:rPr>
        <w:t>that</w:t>
      </w:r>
      <w:r>
        <w:rPr>
          <w:spacing w:val="19"/>
          <w:sz w:val="24"/>
        </w:rPr>
        <w:t xml:space="preserve"> </w:t>
      </w:r>
      <w:r>
        <w:rPr>
          <w:sz w:val="24"/>
        </w:rPr>
        <w:t>it</w:t>
      </w:r>
      <w:r>
        <w:rPr>
          <w:spacing w:val="19"/>
          <w:sz w:val="24"/>
        </w:rPr>
        <w:t xml:space="preserve"> </w:t>
      </w:r>
      <w:r>
        <w:rPr>
          <w:sz w:val="24"/>
        </w:rPr>
        <w:t>represents.</w:t>
      </w: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spacing w:before="5"/>
        <w:rPr>
          <w:sz w:val="20"/>
        </w:rPr>
      </w:pPr>
    </w:p>
    <w:p w:rsidR="003E6E22" w:rsidRDefault="00767050">
      <w:pPr>
        <w:pStyle w:val="Heading3"/>
        <w:spacing w:before="90"/>
        <w:ind w:left="1067"/>
        <w:jc w:val="both"/>
      </w:pPr>
      <w:r>
        <w:rPr>
          <w:noProof/>
          <w:lang w:val="en-IN" w:eastAsia="en-IN"/>
        </w:rPr>
        <w:drawing>
          <wp:anchor distT="0" distB="0" distL="0" distR="0" simplePos="0" relativeHeight="15736320" behindDoc="0" locked="0" layoutInCell="1" allowOverlap="1">
            <wp:simplePos x="0" y="0"/>
            <wp:positionH relativeFrom="page">
              <wp:posOffset>728776</wp:posOffset>
            </wp:positionH>
            <wp:positionV relativeFrom="paragraph">
              <wp:posOffset>62269</wp:posOffset>
            </wp:positionV>
            <wp:extent cx="237744" cy="169163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Analysis</w:t>
      </w:r>
      <w:r>
        <w:rPr>
          <w:spacing w:val="-4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Interpretations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Financial</w:t>
      </w:r>
      <w:r>
        <w:rPr>
          <w:spacing w:val="-2"/>
        </w:rPr>
        <w:t xml:space="preserve"> </w:t>
      </w:r>
      <w:r>
        <w:t>Statements</w:t>
      </w:r>
    </w:p>
    <w:p w:rsidR="003E6E22" w:rsidRDefault="003E6E22">
      <w:pPr>
        <w:pStyle w:val="BodyText"/>
        <w:spacing w:before="7"/>
        <w:rPr>
          <w:b/>
          <w:sz w:val="23"/>
        </w:rPr>
      </w:pPr>
    </w:p>
    <w:p w:rsidR="003E6E22" w:rsidRDefault="00767050">
      <w:pPr>
        <w:pStyle w:val="BodyText"/>
        <w:spacing w:line="360" w:lineRule="auto"/>
        <w:ind w:left="390" w:right="543" w:firstLine="451"/>
        <w:jc w:val="both"/>
      </w:pPr>
      <w:r>
        <w:t>Presentation of financial statements is the important part of accounting process. To provide more</w:t>
      </w:r>
      <w:r>
        <w:rPr>
          <w:spacing w:val="1"/>
        </w:rPr>
        <w:t xml:space="preserve"> </w:t>
      </w:r>
      <w:r>
        <w:t>meaningful information to enable the owners, investors, creditors or users of financial statements to</w:t>
      </w:r>
      <w:r>
        <w:rPr>
          <w:spacing w:val="1"/>
        </w:rPr>
        <w:t xml:space="preserve"> </w:t>
      </w:r>
      <w:r>
        <w:rPr>
          <w:w w:val="95"/>
        </w:rPr>
        <w:t>evaluate the operational efficiency of the concern during the particular period. More useful information are</w:t>
      </w:r>
      <w:r>
        <w:rPr>
          <w:spacing w:val="1"/>
          <w:w w:val="95"/>
        </w:rPr>
        <w:t xml:space="preserve"> </w:t>
      </w:r>
      <w:r>
        <w:rPr>
          <w:spacing w:val="-1"/>
        </w:rPr>
        <w:t>required</w:t>
      </w:r>
      <w:r>
        <w:rPr>
          <w:spacing w:val="-12"/>
        </w:rPr>
        <w:t xml:space="preserve"> </w:t>
      </w:r>
      <w:r>
        <w:rPr>
          <w:spacing w:val="-1"/>
        </w:rPr>
        <w:t>from</w:t>
      </w:r>
      <w:r>
        <w:rPr>
          <w:spacing w:val="-14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t>financial</w:t>
      </w:r>
      <w:r>
        <w:rPr>
          <w:spacing w:val="-14"/>
        </w:rPr>
        <w:t xml:space="preserve"> </w:t>
      </w:r>
      <w:r>
        <w:t>statements</w:t>
      </w:r>
      <w:r>
        <w:rPr>
          <w:spacing w:val="-15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make</w:t>
      </w:r>
      <w:r>
        <w:rPr>
          <w:spacing w:val="-16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purposeful</w:t>
      </w:r>
      <w:r>
        <w:rPr>
          <w:spacing w:val="-15"/>
        </w:rPr>
        <w:t xml:space="preserve"> </w:t>
      </w:r>
      <w:r>
        <w:t>decisions</w:t>
      </w:r>
      <w:r>
        <w:rPr>
          <w:spacing w:val="-15"/>
        </w:rPr>
        <w:t xml:space="preserve"> </w:t>
      </w:r>
      <w:r>
        <w:t>about</w:t>
      </w:r>
      <w:r>
        <w:rPr>
          <w:spacing w:val="-13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profitability</w:t>
      </w:r>
      <w:r>
        <w:rPr>
          <w:spacing w:val="-15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financial</w:t>
      </w:r>
      <w:r>
        <w:rPr>
          <w:spacing w:val="-57"/>
        </w:rPr>
        <w:t xml:space="preserve"> </w:t>
      </w:r>
      <w:r>
        <w:t>soundness of the concern. In order to fulfil the needs of the above, it is essential to consider analysis and</w:t>
      </w:r>
      <w:r>
        <w:rPr>
          <w:spacing w:val="1"/>
        </w:rPr>
        <w:t xml:space="preserve"> </w:t>
      </w:r>
      <w:r>
        <w:t>interpretation</w:t>
      </w:r>
      <w:r>
        <w:rPr>
          <w:spacing w:val="-1"/>
        </w:rPr>
        <w:t xml:space="preserve"> </w:t>
      </w:r>
      <w:r>
        <w:t>of financial</w:t>
      </w:r>
      <w:r>
        <w:rPr>
          <w:spacing w:val="35"/>
        </w:rPr>
        <w:t xml:space="preserve"> </w:t>
      </w:r>
      <w:r>
        <w:t>statements.</w:t>
      </w:r>
    </w:p>
    <w:p w:rsidR="003E6E22" w:rsidRDefault="00767050">
      <w:pPr>
        <w:pStyle w:val="Heading3"/>
        <w:spacing w:before="111"/>
        <w:ind w:left="1067"/>
        <w:jc w:val="both"/>
      </w:pPr>
      <w:r>
        <w:rPr>
          <w:noProof/>
          <w:lang w:val="en-IN" w:eastAsia="en-IN"/>
        </w:rPr>
        <w:drawing>
          <wp:anchor distT="0" distB="0" distL="0" distR="0" simplePos="0" relativeHeight="15736832" behindDoc="0" locked="0" layoutInCell="1" allowOverlap="1">
            <wp:simplePos x="0" y="0"/>
            <wp:positionH relativeFrom="page">
              <wp:posOffset>728776</wp:posOffset>
            </wp:positionH>
            <wp:positionV relativeFrom="paragraph">
              <wp:posOffset>75604</wp:posOffset>
            </wp:positionV>
            <wp:extent cx="237744" cy="169163"/>
            <wp:effectExtent l="0" t="0" r="0" b="0"/>
            <wp:wrapNone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Meaning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Analysis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Interpretations</w:t>
      </w:r>
    </w:p>
    <w:p w:rsidR="003E6E22" w:rsidRDefault="003E6E22">
      <w:pPr>
        <w:pStyle w:val="BodyText"/>
        <w:spacing w:before="1"/>
        <w:rPr>
          <w:b/>
          <w:sz w:val="21"/>
        </w:rPr>
      </w:pPr>
    </w:p>
    <w:p w:rsidR="003E6E22" w:rsidRDefault="00767050">
      <w:pPr>
        <w:pStyle w:val="BodyText"/>
        <w:spacing w:line="360" w:lineRule="auto"/>
        <w:ind w:left="397" w:right="552" w:firstLine="442"/>
        <w:jc w:val="both"/>
        <w:rPr>
          <w:b/>
        </w:rPr>
      </w:pPr>
      <w:r>
        <w:t>The term “Analysis” refers to rearrangement of the data given in the financial statements. In other</w:t>
      </w:r>
      <w:r>
        <w:rPr>
          <w:spacing w:val="1"/>
        </w:rPr>
        <w:t xml:space="preserve"> </w:t>
      </w:r>
      <w:r>
        <w:rPr>
          <w:spacing w:val="-1"/>
        </w:rPr>
        <w:t>words,</w:t>
      </w:r>
      <w:r>
        <w:rPr>
          <w:spacing w:val="-21"/>
        </w:rPr>
        <w:t xml:space="preserve"> </w:t>
      </w:r>
      <w:r>
        <w:rPr>
          <w:spacing w:val="-1"/>
        </w:rPr>
        <w:t>simplification</w:t>
      </w:r>
      <w:r>
        <w:rPr>
          <w:spacing w:val="-22"/>
        </w:rPr>
        <w:t xml:space="preserve"> </w:t>
      </w:r>
      <w:r>
        <w:rPr>
          <w:spacing w:val="-1"/>
        </w:rPr>
        <w:t>of</w:t>
      </w:r>
      <w:r>
        <w:rPr>
          <w:spacing w:val="4"/>
        </w:rPr>
        <w:t xml:space="preserve"> </w:t>
      </w:r>
      <w:r>
        <w:rPr>
          <w:b/>
          <w:spacing w:val="-1"/>
        </w:rPr>
        <w:t>data</w:t>
      </w:r>
      <w:r>
        <w:rPr>
          <w:b/>
          <w:spacing w:val="-25"/>
        </w:rPr>
        <w:t xml:space="preserve"> </w:t>
      </w:r>
      <w:r>
        <w:rPr>
          <w:b/>
          <w:spacing w:val="-1"/>
        </w:rPr>
        <w:t>by</w:t>
      </w:r>
      <w:r>
        <w:rPr>
          <w:b/>
          <w:spacing w:val="-20"/>
        </w:rPr>
        <w:t xml:space="preserve"> </w:t>
      </w:r>
      <w:r>
        <w:rPr>
          <w:spacing w:val="-1"/>
        </w:rPr>
        <w:t>methodical</w:t>
      </w:r>
      <w:r>
        <w:rPr>
          <w:spacing w:val="-13"/>
        </w:rPr>
        <w:t xml:space="preserve"> </w:t>
      </w:r>
      <w:r>
        <w:t>classification</w:t>
      </w:r>
      <w:r>
        <w:rPr>
          <w:spacing w:val="-24"/>
        </w:rPr>
        <w:t xml:space="preserve"> </w:t>
      </w:r>
      <w:r>
        <w:t>of</w:t>
      </w:r>
      <w:r>
        <w:rPr>
          <w:spacing w:val="-18"/>
        </w:rPr>
        <w:t xml:space="preserve"> </w:t>
      </w:r>
      <w:r>
        <w:t>the</w:t>
      </w:r>
      <w:r>
        <w:rPr>
          <w:spacing w:val="-25"/>
        </w:rPr>
        <w:t xml:space="preserve"> </w:t>
      </w:r>
      <w:r>
        <w:t>data</w:t>
      </w:r>
      <w:r>
        <w:rPr>
          <w:spacing w:val="-20"/>
        </w:rPr>
        <w:t xml:space="preserve"> </w:t>
      </w:r>
      <w:r>
        <w:t>given</w:t>
      </w:r>
      <w:r>
        <w:rPr>
          <w:spacing w:val="-13"/>
        </w:rPr>
        <w:t xml:space="preserve"> </w:t>
      </w:r>
      <w:r>
        <w:t>in</w:t>
      </w:r>
      <w:r>
        <w:rPr>
          <w:spacing w:val="-20"/>
        </w:rPr>
        <w:t xml:space="preserve"> </w:t>
      </w:r>
      <w:r>
        <w:t>the</w:t>
      </w:r>
      <w:r>
        <w:rPr>
          <w:spacing w:val="-25"/>
        </w:rPr>
        <w:t xml:space="preserve"> </w:t>
      </w:r>
      <w:r>
        <w:t>financial</w:t>
      </w:r>
      <w:r>
        <w:rPr>
          <w:spacing w:val="-19"/>
        </w:rPr>
        <w:t xml:space="preserve"> </w:t>
      </w:r>
      <w:r>
        <w:rPr>
          <w:b/>
        </w:rPr>
        <w:t>statements.</w:t>
      </w:r>
    </w:p>
    <w:p w:rsidR="003E6E22" w:rsidRDefault="00E755F4">
      <w:pPr>
        <w:pStyle w:val="BodyText"/>
        <w:ind w:left="388" w:right="1113"/>
      </w:pPr>
      <w:r>
        <w:pict>
          <v:group id="_x0000_s1139" style="position:absolute;left:0;text-align:left;margin-left:28.2pt;margin-top:96.4pt;width:512.3pt;height:18pt;z-index:15735808;mso-position-horizontal-relative:page" coordorigin="564,1928" coordsize="10246,360">
            <v:rect id="_x0000_s1141" style="position:absolute;left:564;top:1928;width:216;height:360" fillcolor="#4471c4" stroked="f"/>
            <v:shape id="_x0000_s1140" type="#_x0000_t202" style="position:absolute;left:780;top:1928;width:10030;height:360" fillcolor="#2d74b5" stroked="f">
              <v:textbox inset="0,0,0,0">
                <w:txbxContent>
                  <w:p w:rsidR="00E755F4" w:rsidRDefault="00E755F4">
                    <w:pPr>
                      <w:spacing w:before="54"/>
                      <w:ind w:left="144"/>
                    </w:pPr>
                    <w:r>
                      <w:rPr>
                        <w:color w:val="FFFFFF"/>
                      </w:rPr>
                      <w:t>Dept.</w:t>
                    </w:r>
                    <w:r>
                      <w:rPr>
                        <w:color w:val="FFFFFF"/>
                        <w:spacing w:val="-2"/>
                      </w:rPr>
                      <w:t xml:space="preserve"> </w:t>
                    </w:r>
                    <w:r>
                      <w:rPr>
                        <w:color w:val="FFFFFF"/>
                      </w:rPr>
                      <w:t>of</w:t>
                    </w:r>
                    <w:r>
                      <w:rPr>
                        <w:color w:val="FFFFFF"/>
                        <w:spacing w:val="-2"/>
                      </w:rPr>
                      <w:t xml:space="preserve"> </w:t>
                    </w:r>
                    <w:r>
                      <w:rPr>
                        <w:color w:val="FFFFFF"/>
                      </w:rPr>
                      <w:t>Accountancy,</w:t>
                    </w:r>
                    <w:r>
                      <w:rPr>
                        <w:color w:val="FFFFFF"/>
                        <w:spacing w:val="-2"/>
                      </w:rPr>
                      <w:t xml:space="preserve"> </w:t>
                    </w:r>
                    <w:r>
                      <w:rPr>
                        <w:color w:val="FFFFFF"/>
                      </w:rPr>
                      <w:t>TCSC</w:t>
                    </w:r>
                  </w:p>
                </w:txbxContent>
              </v:textbox>
            </v:shape>
            <w10:wrap anchorx="page"/>
          </v:group>
        </w:pict>
      </w:r>
      <w:r w:rsidR="00767050">
        <w:t>The</w:t>
      </w:r>
      <w:r w:rsidR="00767050">
        <w:rPr>
          <w:spacing w:val="15"/>
        </w:rPr>
        <w:t xml:space="preserve"> </w:t>
      </w:r>
      <w:r w:rsidR="00767050">
        <w:t>term</w:t>
      </w:r>
      <w:r w:rsidR="00767050">
        <w:rPr>
          <w:spacing w:val="16"/>
        </w:rPr>
        <w:t xml:space="preserve"> </w:t>
      </w:r>
      <w:r w:rsidR="00767050">
        <w:t>“interpretation”</w:t>
      </w:r>
      <w:r w:rsidR="00767050">
        <w:rPr>
          <w:spacing w:val="13"/>
        </w:rPr>
        <w:t xml:space="preserve"> </w:t>
      </w:r>
      <w:r w:rsidR="00767050">
        <w:t>refers</w:t>
      </w:r>
      <w:r w:rsidR="00767050">
        <w:rPr>
          <w:spacing w:val="15"/>
        </w:rPr>
        <w:t xml:space="preserve"> </w:t>
      </w:r>
      <w:r w:rsidR="00767050">
        <w:t>to</w:t>
      </w:r>
      <w:r w:rsidR="00767050">
        <w:rPr>
          <w:spacing w:val="18"/>
        </w:rPr>
        <w:t xml:space="preserve"> </w:t>
      </w:r>
      <w:r w:rsidR="00767050">
        <w:t>“explaining</w:t>
      </w:r>
      <w:r w:rsidR="00767050">
        <w:rPr>
          <w:spacing w:val="16"/>
        </w:rPr>
        <w:t xml:space="preserve"> </w:t>
      </w:r>
      <w:r w:rsidR="00767050">
        <w:t>the</w:t>
      </w:r>
      <w:r w:rsidR="00767050">
        <w:rPr>
          <w:spacing w:val="15"/>
        </w:rPr>
        <w:t xml:space="preserve"> </w:t>
      </w:r>
      <w:r w:rsidR="00767050">
        <w:t>meaning</w:t>
      </w:r>
      <w:r w:rsidR="00767050">
        <w:rPr>
          <w:spacing w:val="11"/>
        </w:rPr>
        <w:t xml:space="preserve"> </w:t>
      </w:r>
      <w:r w:rsidR="00767050">
        <w:t>and</w:t>
      </w:r>
      <w:r w:rsidR="00767050">
        <w:rPr>
          <w:spacing w:val="15"/>
        </w:rPr>
        <w:t xml:space="preserve"> </w:t>
      </w:r>
      <w:r w:rsidR="00767050">
        <w:t>significance</w:t>
      </w:r>
      <w:r w:rsidR="00767050">
        <w:rPr>
          <w:spacing w:val="18"/>
        </w:rPr>
        <w:t xml:space="preserve"> </w:t>
      </w:r>
      <w:r w:rsidR="00767050">
        <w:t>of</w:t>
      </w:r>
      <w:r w:rsidR="00767050">
        <w:rPr>
          <w:spacing w:val="12"/>
        </w:rPr>
        <w:t xml:space="preserve"> </w:t>
      </w:r>
      <w:r w:rsidR="00767050">
        <w:t>the</w:t>
      </w:r>
      <w:r w:rsidR="00767050">
        <w:rPr>
          <w:spacing w:val="15"/>
        </w:rPr>
        <w:t xml:space="preserve"> </w:t>
      </w:r>
      <w:r w:rsidR="00767050">
        <w:t>data</w:t>
      </w:r>
      <w:r w:rsidR="00767050">
        <w:rPr>
          <w:spacing w:val="15"/>
        </w:rPr>
        <w:t xml:space="preserve"> </w:t>
      </w:r>
      <w:r w:rsidR="00767050">
        <w:t>so</w:t>
      </w:r>
      <w:r w:rsidR="00767050">
        <w:rPr>
          <w:spacing w:val="-57"/>
        </w:rPr>
        <w:t xml:space="preserve"> </w:t>
      </w:r>
      <w:r w:rsidR="00767050">
        <w:t>simplified.”</w:t>
      </w: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E755F4">
      <w:pPr>
        <w:pStyle w:val="BodyText"/>
        <w:spacing w:before="7"/>
        <w:rPr>
          <w:sz w:val="17"/>
        </w:rPr>
      </w:pPr>
      <w:r>
        <w:pict>
          <v:shape id="_x0000_s1138" type="#_x0000_t202" style="position:absolute;margin-left:540.5pt;margin-top:11.3pt;width:26.9pt;height:18pt;z-index:-15721984;mso-wrap-distance-left:0;mso-wrap-distance-right:0;mso-position-horizontal-relative:page" fillcolor="#4471c4" stroked="f">
            <v:textbox inset="0,0,0,0">
              <w:txbxContent>
                <w:p w:rsidR="00E755F4" w:rsidRDefault="00E755F4">
                  <w:pPr>
                    <w:spacing w:before="54"/>
                    <w:ind w:left="158"/>
                  </w:pPr>
                  <w:r>
                    <w:rPr>
                      <w:color w:val="FFFFFF"/>
                    </w:rPr>
                    <w:t>14</w:t>
                  </w:r>
                </w:p>
              </w:txbxContent>
            </v:textbox>
            <w10:wrap type="topAndBottom" anchorx="page"/>
          </v:shape>
        </w:pict>
      </w:r>
    </w:p>
    <w:p w:rsidR="003E6E22" w:rsidRDefault="003E6E22">
      <w:pPr>
        <w:rPr>
          <w:sz w:val="17"/>
        </w:rPr>
        <w:sectPr w:rsidR="003E6E22">
          <w:headerReference w:type="default" r:id="rId38"/>
          <w:footerReference w:type="default" r:id="rId39"/>
          <w:pgSz w:w="11920" w:h="16850"/>
          <w:pgMar w:top="1060" w:right="400" w:bottom="280" w:left="440" w:header="850" w:footer="0" w:gutter="0"/>
          <w:cols w:space="720"/>
        </w:sect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spacing w:before="2"/>
        <w:rPr>
          <w:sz w:val="26"/>
        </w:rPr>
      </w:pPr>
    </w:p>
    <w:p w:rsidR="003E6E22" w:rsidRDefault="00767050">
      <w:pPr>
        <w:pStyle w:val="BodyText"/>
        <w:spacing w:before="90" w:line="360" w:lineRule="auto"/>
        <w:ind w:left="385" w:right="537" w:firstLine="456"/>
        <w:jc w:val="both"/>
      </w:pPr>
      <w:r>
        <w:rPr>
          <w:w w:val="95"/>
        </w:rPr>
        <w:t xml:space="preserve">Both </w:t>
      </w:r>
      <w:r>
        <w:rPr>
          <w:b/>
          <w:w w:val="95"/>
        </w:rPr>
        <w:t xml:space="preserve">analysis and interpretations </w:t>
      </w:r>
      <w:r>
        <w:rPr>
          <w:w w:val="95"/>
        </w:rPr>
        <w:t xml:space="preserve">are closely connected and inter </w:t>
      </w:r>
      <w:r>
        <w:rPr>
          <w:b/>
          <w:w w:val="95"/>
        </w:rPr>
        <w:t xml:space="preserve">related. </w:t>
      </w:r>
      <w:r>
        <w:rPr>
          <w:w w:val="95"/>
        </w:rPr>
        <w:t xml:space="preserve">They </w:t>
      </w:r>
      <w:r>
        <w:rPr>
          <w:b/>
          <w:w w:val="95"/>
        </w:rPr>
        <w:t xml:space="preserve">are </w:t>
      </w:r>
      <w:r>
        <w:rPr>
          <w:w w:val="95"/>
        </w:rPr>
        <w:t>complementary to</w:t>
      </w:r>
      <w:r>
        <w:rPr>
          <w:spacing w:val="1"/>
          <w:w w:val="95"/>
        </w:rPr>
        <w:t xml:space="preserve"> </w:t>
      </w:r>
      <w:r>
        <w:rPr>
          <w:spacing w:val="-1"/>
        </w:rPr>
        <w:t>each</w:t>
      </w:r>
      <w:r>
        <w:rPr>
          <w:spacing w:val="-14"/>
        </w:rPr>
        <w:t xml:space="preserve"> </w:t>
      </w:r>
      <w:r>
        <w:rPr>
          <w:spacing w:val="-1"/>
        </w:rPr>
        <w:t>other.</w:t>
      </w:r>
      <w:r>
        <w:rPr>
          <w:spacing w:val="-15"/>
        </w:rPr>
        <w:t xml:space="preserve"> </w:t>
      </w:r>
      <w:r>
        <w:t>Therefore</w:t>
      </w:r>
      <w:r>
        <w:rPr>
          <w:spacing w:val="-14"/>
        </w:rPr>
        <w:t xml:space="preserve"> </w:t>
      </w:r>
      <w:r>
        <w:t>presentation</w:t>
      </w:r>
      <w:r>
        <w:rPr>
          <w:spacing w:val="-13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information</w:t>
      </w:r>
      <w:r>
        <w:rPr>
          <w:spacing w:val="-12"/>
        </w:rPr>
        <w:t xml:space="preserve"> </w:t>
      </w:r>
      <w:r>
        <w:t>becomes</w:t>
      </w:r>
      <w:r>
        <w:rPr>
          <w:spacing w:val="-14"/>
        </w:rPr>
        <w:t xml:space="preserve"> </w:t>
      </w:r>
      <w:r>
        <w:t>more</w:t>
      </w:r>
      <w:r>
        <w:rPr>
          <w:spacing w:val="-16"/>
        </w:rPr>
        <w:t xml:space="preserve"> </w:t>
      </w:r>
      <w:r>
        <w:t>purposeful</w:t>
      </w:r>
      <w:r>
        <w:rPr>
          <w:spacing w:val="-13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meaningful—bothanalysis</w:t>
      </w:r>
      <w:r>
        <w:rPr>
          <w:spacing w:val="-58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interpretations are</w:t>
      </w:r>
      <w:r>
        <w:rPr>
          <w:spacing w:val="-3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be</w:t>
      </w:r>
      <w:r>
        <w:rPr>
          <w:spacing w:val="-27"/>
        </w:rPr>
        <w:t xml:space="preserve"> </w:t>
      </w:r>
      <w:r>
        <w:t>considered.</w:t>
      </w:r>
    </w:p>
    <w:p w:rsidR="003E6E22" w:rsidRDefault="00767050">
      <w:pPr>
        <w:pStyle w:val="BodyText"/>
        <w:spacing w:before="114" w:line="360" w:lineRule="auto"/>
        <w:ind w:left="385" w:right="516" w:firstLine="451"/>
        <w:jc w:val="both"/>
      </w:pPr>
      <w:r>
        <w:t>Metcalf and Tigard have defined financial statement analysis and interpretations as a process of</w:t>
      </w:r>
      <w:r>
        <w:rPr>
          <w:spacing w:val="1"/>
        </w:rPr>
        <w:t xml:space="preserve"> </w:t>
      </w:r>
      <w:r>
        <w:rPr>
          <w:w w:val="95"/>
        </w:rPr>
        <w:t>evaluating the</w:t>
      </w:r>
      <w:r>
        <w:rPr>
          <w:spacing w:val="-10"/>
          <w:w w:val="95"/>
        </w:rPr>
        <w:t xml:space="preserve"> </w:t>
      </w:r>
      <w:r>
        <w:rPr>
          <w:w w:val="95"/>
        </w:rPr>
        <w:t>relationship</w:t>
      </w:r>
      <w:r>
        <w:rPr>
          <w:spacing w:val="1"/>
          <w:w w:val="95"/>
        </w:rPr>
        <w:t xml:space="preserve"> </w:t>
      </w:r>
      <w:r>
        <w:rPr>
          <w:w w:val="95"/>
        </w:rPr>
        <w:t>between</w:t>
      </w:r>
      <w:r>
        <w:rPr>
          <w:spacing w:val="-4"/>
          <w:w w:val="95"/>
        </w:rPr>
        <w:t xml:space="preserve"> </w:t>
      </w:r>
      <w:r>
        <w:rPr>
          <w:w w:val="95"/>
        </w:rPr>
        <w:t>component</w:t>
      </w:r>
      <w:r>
        <w:rPr>
          <w:spacing w:val="2"/>
          <w:w w:val="95"/>
        </w:rPr>
        <w:t xml:space="preserve"> </w:t>
      </w:r>
      <w:r>
        <w:rPr>
          <w:w w:val="95"/>
        </w:rPr>
        <w:t>parts</w:t>
      </w:r>
      <w:r>
        <w:rPr>
          <w:spacing w:val="-8"/>
          <w:w w:val="95"/>
        </w:rPr>
        <w:t xml:space="preserve"> </w:t>
      </w:r>
      <w:r>
        <w:rPr>
          <w:w w:val="95"/>
        </w:rPr>
        <w:t>of</w:t>
      </w:r>
      <w:r>
        <w:rPr>
          <w:spacing w:val="-4"/>
          <w:w w:val="95"/>
        </w:rPr>
        <w:t xml:space="preserve"> </w:t>
      </w:r>
      <w:r>
        <w:rPr>
          <w:w w:val="95"/>
        </w:rPr>
        <w:t>a</w:t>
      </w:r>
      <w:r>
        <w:rPr>
          <w:spacing w:val="-9"/>
          <w:w w:val="95"/>
        </w:rPr>
        <w:t xml:space="preserve"> </w:t>
      </w:r>
      <w:r>
        <w:rPr>
          <w:w w:val="95"/>
        </w:rPr>
        <w:t>financial</w:t>
      </w:r>
      <w:r>
        <w:rPr>
          <w:spacing w:val="-3"/>
          <w:w w:val="95"/>
        </w:rPr>
        <w:t xml:space="preserve"> </w:t>
      </w:r>
      <w:r>
        <w:rPr>
          <w:w w:val="95"/>
        </w:rPr>
        <w:t>statement to</w:t>
      </w:r>
      <w:r>
        <w:rPr>
          <w:spacing w:val="-10"/>
          <w:w w:val="95"/>
        </w:rPr>
        <w:t xml:space="preserve"> </w:t>
      </w:r>
      <w:r>
        <w:rPr>
          <w:w w:val="95"/>
        </w:rPr>
        <w:t>obtain</w:t>
      </w:r>
      <w:r>
        <w:rPr>
          <w:spacing w:val="-1"/>
          <w:w w:val="95"/>
        </w:rPr>
        <w:t xml:space="preserve"> </w:t>
      </w:r>
      <w:r>
        <w:rPr>
          <w:w w:val="95"/>
        </w:rPr>
        <w:t>a</w:t>
      </w:r>
      <w:r>
        <w:rPr>
          <w:spacing w:val="-8"/>
          <w:w w:val="95"/>
        </w:rPr>
        <w:t xml:space="preserve"> </w:t>
      </w:r>
      <w:r>
        <w:rPr>
          <w:w w:val="95"/>
        </w:rPr>
        <w:t>better</w:t>
      </w:r>
      <w:r>
        <w:rPr>
          <w:spacing w:val="-3"/>
          <w:w w:val="95"/>
        </w:rPr>
        <w:t xml:space="preserve"> </w:t>
      </w:r>
      <w:r>
        <w:rPr>
          <w:w w:val="95"/>
        </w:rPr>
        <w:t>understanding of</w:t>
      </w:r>
      <w:r>
        <w:rPr>
          <w:spacing w:val="-55"/>
          <w:w w:val="9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firm’s position and</w:t>
      </w:r>
      <w:r>
        <w:rPr>
          <w:spacing w:val="43"/>
        </w:rPr>
        <w:t xml:space="preserve"> </w:t>
      </w:r>
      <w:r>
        <w:t>performance.</w:t>
      </w:r>
    </w:p>
    <w:p w:rsidR="003E6E22" w:rsidRDefault="00767050">
      <w:pPr>
        <w:pStyle w:val="BodyText"/>
        <w:spacing w:before="107" w:line="357" w:lineRule="auto"/>
        <w:ind w:left="385" w:right="536" w:firstLine="444"/>
        <w:jc w:val="both"/>
      </w:pPr>
      <w:r>
        <w:t>The</w:t>
      </w:r>
      <w:r>
        <w:rPr>
          <w:spacing w:val="-13"/>
        </w:rPr>
        <w:t xml:space="preserve"> </w:t>
      </w:r>
      <w:r>
        <w:t>facts</w:t>
      </w:r>
      <w:r>
        <w:rPr>
          <w:spacing w:val="-10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figures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financial</w:t>
      </w:r>
      <w:r>
        <w:rPr>
          <w:spacing w:val="-12"/>
        </w:rPr>
        <w:t xml:space="preserve"> </w:t>
      </w:r>
      <w:r>
        <w:t>statements</w:t>
      </w:r>
      <w:r>
        <w:rPr>
          <w:spacing w:val="-11"/>
        </w:rPr>
        <w:t xml:space="preserve"> </w:t>
      </w:r>
      <w:r>
        <w:t>can</w:t>
      </w:r>
      <w:r>
        <w:rPr>
          <w:spacing w:val="-11"/>
        </w:rPr>
        <w:t xml:space="preserve"> </w:t>
      </w:r>
      <w:r>
        <w:t>be</w:t>
      </w:r>
      <w:r>
        <w:rPr>
          <w:spacing w:val="-12"/>
        </w:rPr>
        <w:t xml:space="preserve"> </w:t>
      </w:r>
      <w:r>
        <w:t>transformed</w:t>
      </w:r>
      <w:r>
        <w:rPr>
          <w:spacing w:val="-12"/>
        </w:rPr>
        <w:t xml:space="preserve"> </w:t>
      </w:r>
      <w:r>
        <w:t>into</w:t>
      </w:r>
      <w:r>
        <w:rPr>
          <w:spacing w:val="-11"/>
        </w:rPr>
        <w:t xml:space="preserve"> </w:t>
      </w:r>
      <w:r>
        <w:t>meaningful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useful</w:t>
      </w:r>
      <w:r>
        <w:rPr>
          <w:spacing w:val="-8"/>
        </w:rPr>
        <w:t xml:space="preserve"> </w:t>
      </w:r>
      <w:r>
        <w:t>figures</w:t>
      </w:r>
      <w:r>
        <w:rPr>
          <w:spacing w:val="-58"/>
        </w:rPr>
        <w:t xml:space="preserve"> </w:t>
      </w:r>
      <w:r>
        <w:t>through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process</w:t>
      </w:r>
      <w:r>
        <w:rPr>
          <w:spacing w:val="2"/>
        </w:rPr>
        <w:t xml:space="preserve"> </w:t>
      </w:r>
      <w:r>
        <w:t>called</w:t>
      </w:r>
      <w:r>
        <w:rPr>
          <w:spacing w:val="2"/>
        </w:rPr>
        <w:t xml:space="preserve"> </w:t>
      </w:r>
      <w:r>
        <w:t>“Analysis</w:t>
      </w:r>
      <w:r>
        <w:rPr>
          <w:spacing w:val="3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Interpretations.”</w:t>
      </w:r>
    </w:p>
    <w:p w:rsidR="003E6E22" w:rsidRDefault="00767050">
      <w:pPr>
        <w:pStyle w:val="BodyText"/>
        <w:spacing w:before="121" w:line="360" w:lineRule="auto"/>
        <w:ind w:left="397" w:right="520" w:firstLine="437"/>
        <w:jc w:val="both"/>
      </w:pPr>
      <w:r>
        <w:t>In other words, financial statement analysis and interpretation refer to the process of establishing the</w:t>
      </w:r>
      <w:r>
        <w:rPr>
          <w:spacing w:val="1"/>
        </w:rPr>
        <w:t xml:space="preserve"> </w:t>
      </w:r>
      <w:r>
        <w:t>meaningful</w:t>
      </w:r>
      <w:r>
        <w:rPr>
          <w:spacing w:val="-3"/>
        </w:rPr>
        <w:t xml:space="preserve"> </w:t>
      </w:r>
      <w:r>
        <w:t>relationship</w:t>
      </w:r>
      <w:r>
        <w:rPr>
          <w:spacing w:val="-6"/>
        </w:rPr>
        <w:t xml:space="preserve"> </w:t>
      </w:r>
      <w:r>
        <w:t>between</w:t>
      </w:r>
      <w:r>
        <w:rPr>
          <w:spacing w:val="-6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items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two</w:t>
      </w:r>
      <w:r>
        <w:rPr>
          <w:spacing w:val="-11"/>
        </w:rPr>
        <w:t xml:space="preserve"> </w:t>
      </w:r>
      <w:r>
        <w:t>financial</w:t>
      </w:r>
      <w:r>
        <w:rPr>
          <w:spacing w:val="-6"/>
        </w:rPr>
        <w:t xml:space="preserve"> </w:t>
      </w:r>
      <w:r>
        <w:t>statements</w:t>
      </w:r>
      <w:r>
        <w:rPr>
          <w:spacing w:val="-3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objective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identifying</w:t>
      </w:r>
      <w:r>
        <w:rPr>
          <w:spacing w:val="-58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financial and operational strengths and</w:t>
      </w:r>
      <w:r>
        <w:rPr>
          <w:spacing w:val="18"/>
        </w:rPr>
        <w:t xml:space="preserve"> </w:t>
      </w:r>
      <w:r>
        <w:t>weaknesses.</w:t>
      </w: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spacing w:before="5"/>
        <w:rPr>
          <w:sz w:val="18"/>
        </w:rPr>
      </w:pPr>
    </w:p>
    <w:p w:rsidR="003E6E22" w:rsidRDefault="00767050">
      <w:pPr>
        <w:pStyle w:val="Heading3"/>
        <w:spacing w:before="90"/>
        <w:ind w:left="1823"/>
      </w:pPr>
      <w:r>
        <w:rPr>
          <w:noProof/>
          <w:lang w:val="en-IN" w:eastAsia="en-IN"/>
        </w:rPr>
        <w:drawing>
          <wp:anchor distT="0" distB="0" distL="0" distR="0" simplePos="0" relativeHeight="15737344" behindDoc="0" locked="0" layoutInCell="1" allowOverlap="1">
            <wp:simplePos x="0" y="0"/>
            <wp:positionH relativeFrom="page">
              <wp:posOffset>1224076</wp:posOffset>
            </wp:positionH>
            <wp:positionV relativeFrom="paragraph">
              <wp:posOffset>62269</wp:posOffset>
            </wp:positionV>
            <wp:extent cx="237744" cy="169163"/>
            <wp:effectExtent l="0" t="0" r="0" b="0"/>
            <wp:wrapNone/>
            <wp:docPr id="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Techniques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Management</w:t>
      </w:r>
      <w:r>
        <w:rPr>
          <w:spacing w:val="-5"/>
        </w:rPr>
        <w:t xml:space="preserve"> </w:t>
      </w:r>
      <w:r>
        <w:t>Accounting</w:t>
      </w:r>
      <w:r>
        <w:rPr>
          <w:spacing w:val="-3"/>
        </w:rPr>
        <w:t xml:space="preserve"> </w:t>
      </w:r>
      <w:r>
        <w:t>(tools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analysis)</w:t>
      </w:r>
    </w:p>
    <w:p w:rsidR="003E6E22" w:rsidRDefault="00767050">
      <w:pPr>
        <w:pStyle w:val="ListParagraph"/>
        <w:numPr>
          <w:ilvl w:val="0"/>
          <w:numId w:val="61"/>
        </w:numPr>
        <w:tabs>
          <w:tab w:val="left" w:pos="1360"/>
          <w:tab w:val="left" w:pos="1361"/>
        </w:tabs>
        <w:spacing w:before="137"/>
        <w:ind w:hanging="361"/>
        <w:rPr>
          <w:sz w:val="24"/>
        </w:rPr>
      </w:pPr>
      <w:r>
        <w:rPr>
          <w:sz w:val="24"/>
        </w:rPr>
        <w:t>Vertical</w:t>
      </w:r>
      <w:r>
        <w:rPr>
          <w:spacing w:val="-3"/>
          <w:sz w:val="24"/>
        </w:rPr>
        <w:t xml:space="preserve"> </w:t>
      </w:r>
      <w:r>
        <w:rPr>
          <w:sz w:val="24"/>
        </w:rPr>
        <w:t>form</w:t>
      </w:r>
      <w:r>
        <w:rPr>
          <w:spacing w:val="-2"/>
          <w:sz w:val="24"/>
        </w:rPr>
        <w:t xml:space="preserve"> </w:t>
      </w:r>
      <w:r>
        <w:rPr>
          <w:sz w:val="24"/>
        </w:rPr>
        <w:t>statement</w:t>
      </w:r>
    </w:p>
    <w:p w:rsidR="003E6E22" w:rsidRDefault="00767050">
      <w:pPr>
        <w:pStyle w:val="ListParagraph"/>
        <w:numPr>
          <w:ilvl w:val="0"/>
          <w:numId w:val="61"/>
        </w:numPr>
        <w:tabs>
          <w:tab w:val="left" w:pos="1360"/>
          <w:tab w:val="left" w:pos="1361"/>
        </w:tabs>
        <w:spacing w:before="138"/>
        <w:ind w:hanging="361"/>
        <w:rPr>
          <w:sz w:val="24"/>
        </w:rPr>
      </w:pPr>
      <w:r>
        <w:rPr>
          <w:sz w:val="24"/>
        </w:rPr>
        <w:t>Comparative</w:t>
      </w:r>
      <w:r>
        <w:rPr>
          <w:spacing w:val="-8"/>
          <w:sz w:val="24"/>
        </w:rPr>
        <w:t xml:space="preserve"> </w:t>
      </w:r>
      <w:r>
        <w:rPr>
          <w:sz w:val="24"/>
        </w:rPr>
        <w:t>financial</w:t>
      </w:r>
      <w:r>
        <w:rPr>
          <w:spacing w:val="-3"/>
          <w:sz w:val="24"/>
        </w:rPr>
        <w:t xml:space="preserve"> </w:t>
      </w:r>
      <w:r>
        <w:rPr>
          <w:sz w:val="24"/>
        </w:rPr>
        <w:t>statement</w:t>
      </w:r>
    </w:p>
    <w:p w:rsidR="003E6E22" w:rsidRDefault="00767050">
      <w:pPr>
        <w:pStyle w:val="ListParagraph"/>
        <w:numPr>
          <w:ilvl w:val="0"/>
          <w:numId w:val="61"/>
        </w:numPr>
        <w:tabs>
          <w:tab w:val="left" w:pos="1360"/>
          <w:tab w:val="left" w:pos="1361"/>
        </w:tabs>
        <w:spacing w:before="133"/>
        <w:ind w:hanging="361"/>
        <w:rPr>
          <w:sz w:val="24"/>
        </w:rPr>
      </w:pPr>
      <w:r>
        <w:rPr>
          <w:sz w:val="24"/>
        </w:rPr>
        <w:t>Trend</w:t>
      </w:r>
      <w:r>
        <w:rPr>
          <w:spacing w:val="-5"/>
          <w:sz w:val="24"/>
        </w:rPr>
        <w:t xml:space="preserve"> </w:t>
      </w:r>
      <w:r>
        <w:rPr>
          <w:sz w:val="24"/>
        </w:rPr>
        <w:t>percentage</w:t>
      </w:r>
    </w:p>
    <w:p w:rsidR="003E6E22" w:rsidRDefault="00767050">
      <w:pPr>
        <w:pStyle w:val="ListParagraph"/>
        <w:numPr>
          <w:ilvl w:val="0"/>
          <w:numId w:val="61"/>
        </w:numPr>
        <w:tabs>
          <w:tab w:val="left" w:pos="1360"/>
          <w:tab w:val="left" w:pos="1361"/>
        </w:tabs>
        <w:spacing w:before="140"/>
        <w:ind w:hanging="361"/>
        <w:rPr>
          <w:sz w:val="24"/>
        </w:rPr>
      </w:pPr>
      <w:r>
        <w:rPr>
          <w:sz w:val="24"/>
        </w:rPr>
        <w:t>Common</w:t>
      </w:r>
      <w:r>
        <w:rPr>
          <w:spacing w:val="-1"/>
          <w:sz w:val="24"/>
        </w:rPr>
        <w:t xml:space="preserve"> </w:t>
      </w:r>
      <w:r>
        <w:rPr>
          <w:sz w:val="24"/>
        </w:rPr>
        <w:t>size</w:t>
      </w:r>
      <w:r>
        <w:rPr>
          <w:spacing w:val="-4"/>
          <w:sz w:val="24"/>
        </w:rPr>
        <w:t xml:space="preserve"> </w:t>
      </w:r>
      <w:r>
        <w:rPr>
          <w:sz w:val="24"/>
        </w:rPr>
        <w:t>statement</w:t>
      </w:r>
    </w:p>
    <w:p w:rsidR="003E6E22" w:rsidRDefault="00767050">
      <w:pPr>
        <w:pStyle w:val="ListParagraph"/>
        <w:numPr>
          <w:ilvl w:val="0"/>
          <w:numId w:val="61"/>
        </w:numPr>
        <w:tabs>
          <w:tab w:val="left" w:pos="1360"/>
          <w:tab w:val="left" w:pos="1361"/>
        </w:tabs>
        <w:spacing w:before="136"/>
        <w:ind w:hanging="361"/>
        <w:rPr>
          <w:sz w:val="24"/>
        </w:rPr>
      </w:pPr>
      <w:r>
        <w:rPr>
          <w:sz w:val="24"/>
        </w:rPr>
        <w:t>Ratio</w:t>
      </w:r>
      <w:r>
        <w:rPr>
          <w:spacing w:val="-4"/>
          <w:sz w:val="24"/>
        </w:rPr>
        <w:t xml:space="preserve"> </w:t>
      </w:r>
      <w:r>
        <w:rPr>
          <w:sz w:val="24"/>
        </w:rPr>
        <w:t>analysis</w:t>
      </w:r>
    </w:p>
    <w:p w:rsidR="003E6E22" w:rsidRDefault="00767050">
      <w:pPr>
        <w:pStyle w:val="ListParagraph"/>
        <w:numPr>
          <w:ilvl w:val="0"/>
          <w:numId w:val="61"/>
        </w:numPr>
        <w:tabs>
          <w:tab w:val="left" w:pos="1360"/>
          <w:tab w:val="left" w:pos="1361"/>
        </w:tabs>
        <w:spacing w:before="133"/>
        <w:ind w:hanging="361"/>
        <w:rPr>
          <w:sz w:val="24"/>
        </w:rPr>
      </w:pPr>
      <w:r>
        <w:rPr>
          <w:sz w:val="24"/>
        </w:rPr>
        <w:t>Cash</w:t>
      </w:r>
      <w:r>
        <w:rPr>
          <w:spacing w:val="-3"/>
          <w:sz w:val="24"/>
        </w:rPr>
        <w:t xml:space="preserve"> </w:t>
      </w:r>
      <w:r>
        <w:rPr>
          <w:sz w:val="24"/>
        </w:rPr>
        <w:t>flow</w:t>
      </w:r>
      <w:r>
        <w:rPr>
          <w:spacing w:val="-2"/>
          <w:sz w:val="24"/>
        </w:rPr>
        <w:t xml:space="preserve"> </w:t>
      </w:r>
      <w:r>
        <w:rPr>
          <w:sz w:val="24"/>
        </w:rPr>
        <w:t>analysis</w:t>
      </w:r>
    </w:p>
    <w:p w:rsidR="003E6E22" w:rsidRDefault="003E6E22">
      <w:pPr>
        <w:pStyle w:val="BodyText"/>
        <w:rPr>
          <w:sz w:val="28"/>
        </w:rPr>
      </w:pPr>
    </w:p>
    <w:p w:rsidR="003E6E22" w:rsidRDefault="00767050">
      <w:pPr>
        <w:pStyle w:val="Heading3"/>
        <w:numPr>
          <w:ilvl w:val="2"/>
          <w:numId w:val="62"/>
        </w:numPr>
        <w:tabs>
          <w:tab w:val="left" w:pos="1788"/>
        </w:tabs>
        <w:spacing w:before="186"/>
        <w:ind w:hanging="361"/>
      </w:pPr>
      <w:r>
        <w:t>Vertical</w:t>
      </w:r>
      <w:r>
        <w:rPr>
          <w:spacing w:val="-4"/>
        </w:rPr>
        <w:t xml:space="preserve"> </w:t>
      </w:r>
      <w:r>
        <w:t>form</w:t>
      </w:r>
      <w:r>
        <w:rPr>
          <w:spacing w:val="-5"/>
        </w:rPr>
        <w:t xml:space="preserve"> </w:t>
      </w:r>
      <w:r>
        <w:t>statement</w:t>
      </w:r>
    </w:p>
    <w:p w:rsidR="003E6E22" w:rsidRDefault="00767050">
      <w:pPr>
        <w:pStyle w:val="ListParagraph"/>
        <w:numPr>
          <w:ilvl w:val="1"/>
          <w:numId w:val="61"/>
        </w:numPr>
        <w:tabs>
          <w:tab w:val="left" w:pos="1720"/>
          <w:tab w:val="left" w:pos="1721"/>
        </w:tabs>
        <w:spacing w:before="137"/>
        <w:ind w:hanging="361"/>
        <w:rPr>
          <w:sz w:val="24"/>
        </w:rPr>
      </w:pPr>
      <w:r>
        <w:rPr>
          <w:sz w:val="24"/>
        </w:rPr>
        <w:t>Vertical</w:t>
      </w:r>
      <w:r>
        <w:rPr>
          <w:spacing w:val="-3"/>
          <w:sz w:val="24"/>
        </w:rPr>
        <w:t xml:space="preserve"> </w:t>
      </w:r>
      <w:r>
        <w:rPr>
          <w:sz w:val="24"/>
        </w:rPr>
        <w:t>analytical</w:t>
      </w:r>
      <w:r>
        <w:rPr>
          <w:spacing w:val="-2"/>
          <w:sz w:val="24"/>
        </w:rPr>
        <w:t xml:space="preserve"> </w:t>
      </w:r>
      <w:r>
        <w:rPr>
          <w:sz w:val="24"/>
        </w:rPr>
        <w:t>balance</w:t>
      </w:r>
      <w:r>
        <w:rPr>
          <w:spacing w:val="-3"/>
          <w:sz w:val="24"/>
        </w:rPr>
        <w:t xml:space="preserve"> </w:t>
      </w:r>
      <w:r>
        <w:rPr>
          <w:sz w:val="24"/>
        </w:rPr>
        <w:t>sheet</w:t>
      </w:r>
    </w:p>
    <w:p w:rsidR="003E6E22" w:rsidRDefault="00767050">
      <w:pPr>
        <w:pStyle w:val="ListParagraph"/>
        <w:numPr>
          <w:ilvl w:val="1"/>
          <w:numId w:val="61"/>
        </w:numPr>
        <w:tabs>
          <w:tab w:val="left" w:pos="1720"/>
          <w:tab w:val="left" w:pos="1721"/>
        </w:tabs>
        <w:spacing w:before="138"/>
        <w:ind w:hanging="361"/>
        <w:rPr>
          <w:sz w:val="24"/>
        </w:rPr>
      </w:pPr>
      <w:r>
        <w:rPr>
          <w:sz w:val="24"/>
        </w:rPr>
        <w:t>Profit and</w:t>
      </w:r>
      <w:r>
        <w:rPr>
          <w:spacing w:val="-1"/>
          <w:sz w:val="24"/>
        </w:rPr>
        <w:t xml:space="preserve"> </w:t>
      </w:r>
      <w:r>
        <w:rPr>
          <w:sz w:val="24"/>
        </w:rPr>
        <w:t>loss</w:t>
      </w:r>
      <w:r>
        <w:rPr>
          <w:spacing w:val="-1"/>
          <w:sz w:val="24"/>
        </w:rPr>
        <w:t xml:space="preserve"> </w:t>
      </w:r>
      <w:r>
        <w:rPr>
          <w:sz w:val="24"/>
        </w:rPr>
        <w:t>statement(in</w:t>
      </w:r>
      <w:r>
        <w:rPr>
          <w:spacing w:val="-1"/>
          <w:sz w:val="24"/>
        </w:rPr>
        <w:t xml:space="preserve"> </w:t>
      </w:r>
      <w:r>
        <w:rPr>
          <w:sz w:val="24"/>
        </w:rPr>
        <w:t>excel</w:t>
      </w:r>
      <w:r>
        <w:rPr>
          <w:spacing w:val="-1"/>
          <w:sz w:val="24"/>
        </w:rPr>
        <w:t xml:space="preserve"> </w:t>
      </w:r>
      <w:r>
        <w:rPr>
          <w:sz w:val="24"/>
        </w:rPr>
        <w:t>sheet)</w:t>
      </w:r>
    </w:p>
    <w:p w:rsidR="003E6E22" w:rsidRDefault="00767050">
      <w:pPr>
        <w:pStyle w:val="Heading3"/>
        <w:numPr>
          <w:ilvl w:val="2"/>
          <w:numId w:val="62"/>
        </w:numPr>
        <w:tabs>
          <w:tab w:val="left" w:pos="1788"/>
        </w:tabs>
        <w:spacing w:before="141"/>
        <w:ind w:hanging="361"/>
      </w:pPr>
      <w:r>
        <w:t>Comparative</w:t>
      </w:r>
      <w:r>
        <w:rPr>
          <w:spacing w:val="-8"/>
        </w:rPr>
        <w:t xml:space="preserve"> </w:t>
      </w:r>
      <w:r>
        <w:t>financial</w:t>
      </w:r>
      <w:r>
        <w:rPr>
          <w:spacing w:val="-3"/>
        </w:rPr>
        <w:t xml:space="preserve"> </w:t>
      </w:r>
      <w:r>
        <w:t>statement</w:t>
      </w:r>
    </w:p>
    <w:p w:rsidR="003E6E22" w:rsidRDefault="003E6E22">
      <w:pPr>
        <w:pStyle w:val="BodyText"/>
        <w:rPr>
          <w:b/>
          <w:sz w:val="25"/>
        </w:rPr>
      </w:pPr>
    </w:p>
    <w:p w:rsidR="003E6E22" w:rsidRDefault="00767050">
      <w:pPr>
        <w:pStyle w:val="BodyText"/>
        <w:spacing w:before="1" w:line="360" w:lineRule="auto"/>
        <w:ind w:left="584" w:right="451" w:firstLine="456"/>
        <w:jc w:val="both"/>
      </w:pPr>
      <w:r>
        <w:t xml:space="preserve">Under this form of comparative financial statements both the comparative </w:t>
      </w:r>
      <w:r>
        <w:rPr>
          <w:b/>
        </w:rPr>
        <w:t xml:space="preserve">Profit </w:t>
      </w:r>
      <w:r>
        <w:t>and Loss Account</w:t>
      </w:r>
      <w:r>
        <w:rPr>
          <w:spacing w:val="-57"/>
        </w:rPr>
        <w:t xml:space="preserve"> </w:t>
      </w:r>
      <w:r>
        <w:t>and comparative Balance sheet are covered. Such comparative statements are prepared not only to the</w:t>
      </w:r>
      <w:r>
        <w:rPr>
          <w:spacing w:val="1"/>
        </w:rPr>
        <w:t xml:space="preserve"> </w:t>
      </w:r>
      <w:r>
        <w:t>comparison of the various figures of two or more periods but also the relationship between various</w:t>
      </w:r>
      <w:r>
        <w:rPr>
          <w:spacing w:val="1"/>
        </w:rPr>
        <w:t xml:space="preserve"> </w:t>
      </w:r>
      <w:r>
        <w:t>elements embodied in profit and loss account and balance sheet. It enables to measure operational</w:t>
      </w:r>
      <w:r>
        <w:rPr>
          <w:spacing w:val="1"/>
        </w:rPr>
        <w:t xml:space="preserve"> </w:t>
      </w:r>
      <w:r>
        <w:t>efficiency</w:t>
      </w:r>
      <w:r>
        <w:rPr>
          <w:spacing w:val="5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financial</w:t>
      </w:r>
      <w:r>
        <w:rPr>
          <w:spacing w:val="5"/>
        </w:rPr>
        <w:t xml:space="preserve"> </w:t>
      </w:r>
      <w:r>
        <w:t>soundness</w:t>
      </w:r>
      <w:r>
        <w:rPr>
          <w:spacing w:val="5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concern</w:t>
      </w:r>
      <w:r>
        <w:rPr>
          <w:spacing w:val="5"/>
        </w:rPr>
        <w:t xml:space="preserve"> </w:t>
      </w:r>
      <w:r>
        <w:t>for</w:t>
      </w:r>
      <w:r>
        <w:rPr>
          <w:spacing w:val="3"/>
        </w:rPr>
        <w:t xml:space="preserve"> </w:t>
      </w:r>
      <w:r>
        <w:t>analysis</w:t>
      </w:r>
      <w:r>
        <w:rPr>
          <w:spacing w:val="3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interpretations.</w:t>
      </w:r>
      <w:r>
        <w:rPr>
          <w:spacing w:val="5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following</w:t>
      </w:r>
    </w:p>
    <w:p w:rsidR="003E6E22" w:rsidRDefault="003E6E22">
      <w:pPr>
        <w:spacing w:line="360" w:lineRule="auto"/>
        <w:jc w:val="both"/>
        <w:sectPr w:rsidR="003E6E22">
          <w:headerReference w:type="default" r:id="rId40"/>
          <w:footerReference w:type="default" r:id="rId41"/>
          <w:pgSz w:w="11920" w:h="16850"/>
          <w:pgMar w:top="1060" w:right="400" w:bottom="900" w:left="440" w:header="850" w:footer="706" w:gutter="0"/>
          <w:pgNumType w:start="15"/>
          <w:cols w:space="720"/>
        </w:sectPr>
      </w:pPr>
    </w:p>
    <w:p w:rsidR="003E6E22" w:rsidRDefault="003E6E22">
      <w:pPr>
        <w:pStyle w:val="BodyText"/>
        <w:spacing w:before="2"/>
        <w:rPr>
          <w:sz w:val="22"/>
        </w:rPr>
      </w:pPr>
    </w:p>
    <w:p w:rsidR="003E6E22" w:rsidRDefault="00767050">
      <w:pPr>
        <w:pStyle w:val="BodyText"/>
        <w:spacing w:before="90"/>
        <w:ind w:left="584"/>
      </w:pPr>
      <w:r>
        <w:t>information</w:t>
      </w:r>
      <w:r>
        <w:rPr>
          <w:spacing w:val="-1"/>
        </w:rPr>
        <w:t xml:space="preserve"> </w:t>
      </w:r>
      <w:r>
        <w:t>may</w:t>
      </w:r>
      <w:r>
        <w:rPr>
          <w:spacing w:val="-6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shown 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comparative</w:t>
      </w:r>
      <w:r>
        <w:rPr>
          <w:spacing w:val="-1"/>
        </w:rPr>
        <w:t xml:space="preserve"> </w:t>
      </w:r>
      <w:r>
        <w:t>statements:</w:t>
      </w:r>
    </w:p>
    <w:p w:rsidR="003E6E22" w:rsidRDefault="003E6E22">
      <w:pPr>
        <w:pStyle w:val="BodyText"/>
        <w:rPr>
          <w:sz w:val="26"/>
        </w:rPr>
      </w:pPr>
    </w:p>
    <w:p w:rsidR="003E6E22" w:rsidRDefault="003E6E22">
      <w:pPr>
        <w:pStyle w:val="BodyText"/>
        <w:rPr>
          <w:sz w:val="22"/>
        </w:rPr>
      </w:pPr>
    </w:p>
    <w:p w:rsidR="003E6E22" w:rsidRDefault="00767050">
      <w:pPr>
        <w:pStyle w:val="ListParagraph"/>
        <w:numPr>
          <w:ilvl w:val="0"/>
          <w:numId w:val="60"/>
        </w:numPr>
        <w:tabs>
          <w:tab w:val="left" w:pos="1824"/>
        </w:tabs>
        <w:ind w:hanging="337"/>
        <w:rPr>
          <w:sz w:val="24"/>
        </w:rPr>
      </w:pPr>
      <w:r>
        <w:rPr>
          <w:sz w:val="24"/>
        </w:rPr>
        <w:t>Figures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4"/>
          <w:sz w:val="24"/>
        </w:rPr>
        <w:t xml:space="preserve"> </w:t>
      </w:r>
      <w:r>
        <w:rPr>
          <w:sz w:val="24"/>
        </w:rPr>
        <w:t>presented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comparative</w:t>
      </w:r>
      <w:r>
        <w:rPr>
          <w:spacing w:val="-4"/>
          <w:sz w:val="24"/>
        </w:rPr>
        <w:t xml:space="preserve"> </w:t>
      </w:r>
      <w:r>
        <w:rPr>
          <w:sz w:val="24"/>
        </w:rPr>
        <w:t>statements</w:t>
      </w:r>
      <w:r>
        <w:rPr>
          <w:spacing w:val="-1"/>
          <w:sz w:val="24"/>
        </w:rPr>
        <w:t xml:space="preserve"> </w:t>
      </w:r>
      <w:r>
        <w:rPr>
          <w:sz w:val="24"/>
        </w:rPr>
        <w:t>side</w:t>
      </w:r>
      <w:r>
        <w:rPr>
          <w:spacing w:val="-3"/>
          <w:sz w:val="24"/>
        </w:rPr>
        <w:t xml:space="preserve"> </w:t>
      </w:r>
      <w:r>
        <w:rPr>
          <w:sz w:val="24"/>
        </w:rPr>
        <w:t>by</w:t>
      </w:r>
      <w:r>
        <w:rPr>
          <w:spacing w:val="-6"/>
          <w:sz w:val="24"/>
        </w:rPr>
        <w:t xml:space="preserve"> </w:t>
      </w:r>
      <w:r>
        <w:rPr>
          <w:sz w:val="24"/>
        </w:rPr>
        <w:t>side for</w:t>
      </w:r>
      <w:r>
        <w:rPr>
          <w:spacing w:val="-2"/>
          <w:sz w:val="24"/>
        </w:rPr>
        <w:t xml:space="preserve"> </w:t>
      </w:r>
      <w:r>
        <w:rPr>
          <w:sz w:val="24"/>
        </w:rPr>
        <w:t>two</w:t>
      </w:r>
      <w:r>
        <w:rPr>
          <w:spacing w:val="-1"/>
          <w:sz w:val="24"/>
        </w:rPr>
        <w:t xml:space="preserve"> </w:t>
      </w:r>
      <w:r>
        <w:rPr>
          <w:sz w:val="24"/>
        </w:rPr>
        <w:t>or</w:t>
      </w:r>
      <w:r>
        <w:rPr>
          <w:spacing w:val="1"/>
          <w:sz w:val="24"/>
        </w:rPr>
        <w:t xml:space="preserve"> </w:t>
      </w:r>
      <w:r>
        <w:rPr>
          <w:sz w:val="24"/>
        </w:rPr>
        <w:t>more</w:t>
      </w:r>
      <w:r>
        <w:rPr>
          <w:spacing w:val="17"/>
          <w:sz w:val="24"/>
        </w:rPr>
        <w:t xml:space="preserve"> </w:t>
      </w:r>
      <w:r>
        <w:rPr>
          <w:sz w:val="24"/>
        </w:rPr>
        <w:t>years.</w:t>
      </w:r>
    </w:p>
    <w:p w:rsidR="003E6E22" w:rsidRDefault="003E6E22">
      <w:pPr>
        <w:pStyle w:val="BodyText"/>
        <w:spacing w:before="7"/>
      </w:pPr>
    </w:p>
    <w:p w:rsidR="003E6E22" w:rsidRDefault="00767050">
      <w:pPr>
        <w:pStyle w:val="ListParagraph"/>
        <w:numPr>
          <w:ilvl w:val="0"/>
          <w:numId w:val="60"/>
        </w:numPr>
        <w:tabs>
          <w:tab w:val="left" w:pos="1829"/>
        </w:tabs>
        <w:ind w:left="1828" w:hanging="342"/>
        <w:rPr>
          <w:sz w:val="24"/>
        </w:rPr>
      </w:pPr>
      <w:r>
        <w:rPr>
          <w:sz w:val="24"/>
        </w:rPr>
        <w:t>Absolute</w:t>
      </w:r>
      <w:r>
        <w:rPr>
          <w:spacing w:val="-2"/>
          <w:sz w:val="24"/>
        </w:rPr>
        <w:t xml:space="preserve"> </w:t>
      </w:r>
      <w:r>
        <w:rPr>
          <w:sz w:val="24"/>
        </w:rPr>
        <w:t>data in</w:t>
      </w:r>
      <w:r>
        <w:rPr>
          <w:spacing w:val="-1"/>
          <w:sz w:val="24"/>
        </w:rPr>
        <w:t xml:space="preserve"> </w:t>
      </w:r>
      <w:r>
        <w:rPr>
          <w:sz w:val="24"/>
        </w:rPr>
        <w:t>money</w:t>
      </w:r>
      <w:r>
        <w:rPr>
          <w:spacing w:val="4"/>
          <w:sz w:val="24"/>
        </w:rPr>
        <w:t xml:space="preserve"> </w:t>
      </w:r>
      <w:r>
        <w:rPr>
          <w:sz w:val="24"/>
        </w:rPr>
        <w:t>value.</w:t>
      </w:r>
    </w:p>
    <w:p w:rsidR="003E6E22" w:rsidRDefault="003E6E22">
      <w:pPr>
        <w:pStyle w:val="BodyText"/>
        <w:spacing w:before="3"/>
      </w:pPr>
    </w:p>
    <w:p w:rsidR="003E6E22" w:rsidRDefault="00767050">
      <w:pPr>
        <w:pStyle w:val="ListParagraph"/>
        <w:numPr>
          <w:ilvl w:val="0"/>
          <w:numId w:val="60"/>
        </w:numPr>
        <w:tabs>
          <w:tab w:val="left" w:pos="1824"/>
        </w:tabs>
        <w:ind w:hanging="342"/>
        <w:rPr>
          <w:sz w:val="24"/>
        </w:rPr>
      </w:pPr>
      <w:r>
        <w:rPr>
          <w:sz w:val="24"/>
        </w:rPr>
        <w:t>Increase</w:t>
      </w:r>
      <w:r>
        <w:rPr>
          <w:spacing w:val="-5"/>
          <w:sz w:val="24"/>
        </w:rPr>
        <w:t xml:space="preserve"> </w:t>
      </w:r>
      <w:r>
        <w:rPr>
          <w:sz w:val="24"/>
        </w:rPr>
        <w:t>or</w:t>
      </w:r>
      <w:r>
        <w:rPr>
          <w:spacing w:val="1"/>
          <w:sz w:val="24"/>
        </w:rPr>
        <w:t xml:space="preserve"> </w:t>
      </w:r>
      <w:r>
        <w:rPr>
          <w:sz w:val="24"/>
        </w:rPr>
        <w:t>Decrease</w:t>
      </w:r>
      <w:r>
        <w:rPr>
          <w:spacing w:val="-4"/>
          <w:sz w:val="24"/>
        </w:rPr>
        <w:t xml:space="preserve"> </w:t>
      </w:r>
      <w:r>
        <w:rPr>
          <w:sz w:val="24"/>
        </w:rPr>
        <w:t>between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absolute</w:t>
      </w:r>
      <w:r>
        <w:rPr>
          <w:spacing w:val="-1"/>
          <w:sz w:val="24"/>
        </w:rPr>
        <w:t xml:space="preserve"> </w:t>
      </w:r>
      <w:r>
        <w:rPr>
          <w:sz w:val="24"/>
        </w:rPr>
        <w:t>figures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money</w:t>
      </w:r>
      <w:r>
        <w:rPr>
          <w:spacing w:val="-1"/>
          <w:sz w:val="24"/>
        </w:rPr>
        <w:t xml:space="preserve"> </w:t>
      </w:r>
      <w:r>
        <w:rPr>
          <w:sz w:val="24"/>
        </w:rPr>
        <w:t>value.</w:t>
      </w:r>
    </w:p>
    <w:p w:rsidR="003E6E22" w:rsidRDefault="003E6E22">
      <w:pPr>
        <w:pStyle w:val="BodyText"/>
      </w:pPr>
    </w:p>
    <w:p w:rsidR="003E6E22" w:rsidRDefault="00767050">
      <w:pPr>
        <w:pStyle w:val="ListParagraph"/>
        <w:numPr>
          <w:ilvl w:val="0"/>
          <w:numId w:val="60"/>
        </w:numPr>
        <w:tabs>
          <w:tab w:val="left" w:pos="1822"/>
        </w:tabs>
        <w:ind w:left="1821" w:hanging="335"/>
        <w:rPr>
          <w:sz w:val="24"/>
        </w:rPr>
      </w:pPr>
      <w:r>
        <w:rPr>
          <w:sz w:val="24"/>
        </w:rPr>
        <w:t>Changes</w:t>
      </w:r>
      <w:r>
        <w:rPr>
          <w:spacing w:val="-4"/>
          <w:sz w:val="24"/>
        </w:rPr>
        <w:t xml:space="preserve"> </w:t>
      </w:r>
      <w:r>
        <w:rPr>
          <w:sz w:val="24"/>
        </w:rPr>
        <w:t>or</w:t>
      </w:r>
      <w:r>
        <w:rPr>
          <w:spacing w:val="-2"/>
          <w:sz w:val="24"/>
        </w:rPr>
        <w:t xml:space="preserve"> </w:t>
      </w:r>
      <w:r>
        <w:rPr>
          <w:sz w:val="24"/>
        </w:rPr>
        <w:t>trend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various</w:t>
      </w:r>
      <w:r>
        <w:rPr>
          <w:spacing w:val="-2"/>
          <w:sz w:val="24"/>
        </w:rPr>
        <w:t xml:space="preserve"> </w:t>
      </w:r>
      <w:r>
        <w:rPr>
          <w:sz w:val="24"/>
        </w:rPr>
        <w:t>figures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terms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z w:val="24"/>
        </w:rPr>
        <w:t>percentage.</w:t>
      </w:r>
    </w:p>
    <w:p w:rsidR="003E6E22" w:rsidRDefault="00767050">
      <w:pPr>
        <w:pStyle w:val="Heading3"/>
        <w:numPr>
          <w:ilvl w:val="2"/>
          <w:numId w:val="62"/>
        </w:numPr>
        <w:tabs>
          <w:tab w:val="left" w:pos="1788"/>
        </w:tabs>
        <w:spacing w:before="141"/>
        <w:ind w:hanging="361"/>
      </w:pPr>
      <w:r>
        <w:t>Trend</w:t>
      </w:r>
      <w:r>
        <w:rPr>
          <w:spacing w:val="-4"/>
        </w:rPr>
        <w:t xml:space="preserve"> </w:t>
      </w:r>
      <w:r>
        <w:t>percentage</w:t>
      </w:r>
    </w:p>
    <w:p w:rsidR="003E6E22" w:rsidRDefault="003E6E22">
      <w:pPr>
        <w:pStyle w:val="BodyText"/>
        <w:rPr>
          <w:b/>
          <w:sz w:val="26"/>
        </w:rPr>
      </w:pPr>
    </w:p>
    <w:p w:rsidR="003E6E22" w:rsidRDefault="003E6E22">
      <w:pPr>
        <w:pStyle w:val="BodyText"/>
        <w:spacing w:before="8"/>
        <w:rPr>
          <w:b/>
          <w:sz w:val="22"/>
        </w:rPr>
      </w:pPr>
    </w:p>
    <w:p w:rsidR="003E6E22" w:rsidRDefault="00767050">
      <w:pPr>
        <w:pStyle w:val="BodyText"/>
        <w:spacing w:line="360" w:lineRule="auto"/>
        <w:ind w:left="1067" w:right="439"/>
        <w:jc w:val="both"/>
      </w:pPr>
      <w:r>
        <w:t>Trend Analysis is one of the important technique which is used for analysis and interpretations of</w:t>
      </w:r>
      <w:r>
        <w:rPr>
          <w:spacing w:val="1"/>
        </w:rPr>
        <w:t xml:space="preserve"> </w:t>
      </w:r>
      <w:r>
        <w:t>financial statements. While applying this method, it is necessary to select a period for a number of</w:t>
      </w:r>
      <w:r>
        <w:rPr>
          <w:spacing w:val="1"/>
        </w:rPr>
        <w:t xml:space="preserve"> </w:t>
      </w:r>
      <w:r>
        <w:t>years in order to ascertain the percentage relationship of various items in the financial statements</w:t>
      </w:r>
      <w:r>
        <w:rPr>
          <w:spacing w:val="1"/>
        </w:rPr>
        <w:t xml:space="preserve"> </w:t>
      </w:r>
      <w:r>
        <w:t>comparing with the items in base year. When a trend is to be determined by applyingthis method,</w:t>
      </w:r>
      <w:r>
        <w:rPr>
          <w:spacing w:val="1"/>
        </w:rPr>
        <w:t xml:space="preserve"> </w:t>
      </w:r>
      <w:r>
        <w:t>earliest</w:t>
      </w:r>
      <w:r>
        <w:rPr>
          <w:spacing w:val="-6"/>
        </w:rPr>
        <w:t xml:space="preserve"> </w:t>
      </w:r>
      <w:r>
        <w:t>year</w:t>
      </w:r>
      <w:r>
        <w:rPr>
          <w:spacing w:val="-7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first</w:t>
      </w:r>
      <w:r>
        <w:rPr>
          <w:spacing w:val="-5"/>
        </w:rPr>
        <w:t xml:space="preserve"> </w:t>
      </w:r>
      <w:r>
        <w:t>year</w:t>
      </w:r>
      <w:r>
        <w:rPr>
          <w:spacing w:val="-7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taken</w:t>
      </w:r>
      <w:r>
        <w:rPr>
          <w:spacing w:val="-6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base</w:t>
      </w:r>
      <w:r>
        <w:rPr>
          <w:spacing w:val="-7"/>
        </w:rPr>
        <w:t xml:space="preserve"> </w:t>
      </w:r>
      <w:r>
        <w:t>year.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related</w:t>
      </w:r>
      <w:r>
        <w:rPr>
          <w:spacing w:val="-7"/>
        </w:rPr>
        <w:t xml:space="preserve"> </w:t>
      </w:r>
      <w:r>
        <w:t>items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base</w:t>
      </w:r>
      <w:r>
        <w:rPr>
          <w:spacing w:val="-7"/>
        </w:rPr>
        <w:t xml:space="preserve"> </w:t>
      </w:r>
      <w:r>
        <w:t>year</w:t>
      </w:r>
      <w:r>
        <w:rPr>
          <w:spacing w:val="-3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taken</w:t>
      </w:r>
      <w:r>
        <w:rPr>
          <w:spacing w:val="-6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100</w:t>
      </w:r>
      <w:r>
        <w:rPr>
          <w:spacing w:val="-58"/>
        </w:rPr>
        <w:t xml:space="preserve"> </w:t>
      </w:r>
      <w:r>
        <w:t>and based on this trend percentage of corresponding figures of</w:t>
      </w:r>
      <w:r>
        <w:rPr>
          <w:spacing w:val="1"/>
        </w:rPr>
        <w:t xml:space="preserve"> </w:t>
      </w:r>
      <w:r>
        <w:t>financial statements in the other</w:t>
      </w:r>
      <w:r>
        <w:rPr>
          <w:spacing w:val="1"/>
        </w:rPr>
        <w:t xml:space="preserve"> </w:t>
      </w:r>
      <w:r>
        <w:t>years are concluded.</w:t>
      </w:r>
      <w:r>
        <w:rPr>
          <w:spacing w:val="1"/>
        </w:rPr>
        <w:t xml:space="preserve"> </w:t>
      </w:r>
      <w:r>
        <w:t>This analysis</w:t>
      </w:r>
      <w:r>
        <w:rPr>
          <w:spacing w:val="1"/>
        </w:rPr>
        <w:t xml:space="preserve"> </w:t>
      </w:r>
      <w:r>
        <w:t>is useful in framing suitable policies and forecasting in future</w:t>
      </w:r>
      <w:r>
        <w:rPr>
          <w:spacing w:val="1"/>
        </w:rPr>
        <w:t xml:space="preserve"> </w:t>
      </w:r>
      <w:r>
        <w:t>also.</w:t>
      </w:r>
    </w:p>
    <w:p w:rsidR="003E6E22" w:rsidRDefault="003E6E22">
      <w:pPr>
        <w:pStyle w:val="BodyText"/>
        <w:spacing w:before="1"/>
      </w:pPr>
    </w:p>
    <w:p w:rsidR="003E6E22" w:rsidRDefault="00E755F4">
      <w:pPr>
        <w:pStyle w:val="BodyText"/>
        <w:ind w:left="1067"/>
        <w:jc w:val="both"/>
      </w:pPr>
      <w:r>
        <w:pict>
          <v:shape id="_x0000_s1137" style="position:absolute;left:0;text-align:left;margin-left:170.8pt;margin-top:18.65pt;width:132.5pt;height:.1pt;z-index:-15719424;mso-wrap-distance-left:0;mso-wrap-distance-right:0;mso-position-horizontal-relative:page" coordorigin="3416,373" coordsize="2650,0" path="m3416,373r2650,e" filled="f">
            <v:path arrowok="t"/>
            <w10:wrap type="topAndBottom" anchorx="page"/>
          </v:shape>
        </w:pict>
      </w:r>
      <w:r w:rsidR="00767050">
        <w:t>Trend</w:t>
      </w:r>
      <w:r w:rsidR="00767050">
        <w:rPr>
          <w:spacing w:val="-2"/>
        </w:rPr>
        <w:t xml:space="preserve"> </w:t>
      </w:r>
      <w:r w:rsidR="00767050">
        <w:t>percentage</w:t>
      </w:r>
      <w:r w:rsidR="00767050">
        <w:rPr>
          <w:spacing w:val="-1"/>
        </w:rPr>
        <w:t xml:space="preserve"> </w:t>
      </w:r>
      <w:r w:rsidR="00767050">
        <w:t>=</w:t>
      </w:r>
      <w:r w:rsidR="00767050">
        <w:rPr>
          <w:spacing w:val="1"/>
        </w:rPr>
        <w:t xml:space="preserve"> </w:t>
      </w:r>
      <w:r w:rsidR="00767050">
        <w:t>amount</w:t>
      </w:r>
      <w:r w:rsidR="00767050">
        <w:rPr>
          <w:spacing w:val="-1"/>
        </w:rPr>
        <w:t xml:space="preserve"> </w:t>
      </w:r>
      <w:r w:rsidR="00767050">
        <w:t>of year</w:t>
      </w:r>
      <w:r w:rsidR="00767050">
        <w:rPr>
          <w:spacing w:val="-1"/>
        </w:rPr>
        <w:t xml:space="preserve"> </w:t>
      </w:r>
      <w:r w:rsidR="00767050">
        <w:t>under</w:t>
      </w:r>
      <w:r w:rsidR="00767050">
        <w:rPr>
          <w:spacing w:val="-1"/>
        </w:rPr>
        <w:t xml:space="preserve"> </w:t>
      </w:r>
      <w:r w:rsidR="00767050">
        <w:t>study</w:t>
      </w:r>
      <w:r w:rsidR="00767050">
        <w:rPr>
          <w:spacing w:val="58"/>
        </w:rPr>
        <w:t xml:space="preserve"> </w:t>
      </w:r>
      <w:r w:rsidR="00767050">
        <w:t>X</w:t>
      </w:r>
      <w:r w:rsidR="00767050">
        <w:rPr>
          <w:spacing w:val="58"/>
        </w:rPr>
        <w:t xml:space="preserve"> </w:t>
      </w:r>
      <w:r w:rsidR="00767050">
        <w:t>100</w:t>
      </w:r>
    </w:p>
    <w:p w:rsidR="003E6E22" w:rsidRDefault="00767050">
      <w:pPr>
        <w:pStyle w:val="BodyText"/>
        <w:ind w:left="3228"/>
      </w:pPr>
      <w:r>
        <w:t>amount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base year</w:t>
      </w:r>
    </w:p>
    <w:p w:rsidR="003E6E22" w:rsidRDefault="003E6E22">
      <w:pPr>
        <w:pStyle w:val="BodyText"/>
        <w:rPr>
          <w:sz w:val="26"/>
        </w:rPr>
      </w:pPr>
    </w:p>
    <w:p w:rsidR="003E6E22" w:rsidRDefault="003E6E22">
      <w:pPr>
        <w:pStyle w:val="BodyText"/>
        <w:rPr>
          <w:sz w:val="33"/>
        </w:rPr>
      </w:pPr>
    </w:p>
    <w:p w:rsidR="003E6E22" w:rsidRDefault="00767050">
      <w:pPr>
        <w:pStyle w:val="Heading3"/>
        <w:numPr>
          <w:ilvl w:val="2"/>
          <w:numId w:val="62"/>
        </w:numPr>
        <w:tabs>
          <w:tab w:val="left" w:pos="1788"/>
        </w:tabs>
        <w:spacing w:before="1"/>
        <w:ind w:hanging="361"/>
      </w:pPr>
      <w:r>
        <w:t>Common</w:t>
      </w:r>
      <w:r>
        <w:rPr>
          <w:spacing w:val="-3"/>
        </w:rPr>
        <w:t xml:space="preserve"> </w:t>
      </w:r>
      <w:r>
        <w:t>size</w:t>
      </w:r>
      <w:r>
        <w:rPr>
          <w:spacing w:val="-8"/>
        </w:rPr>
        <w:t xml:space="preserve"> </w:t>
      </w:r>
      <w:r>
        <w:t>statement</w:t>
      </w:r>
    </w:p>
    <w:p w:rsidR="003E6E22" w:rsidRDefault="00767050">
      <w:pPr>
        <w:pStyle w:val="BodyText"/>
        <w:spacing w:before="136" w:line="360" w:lineRule="auto"/>
        <w:ind w:left="1067" w:right="319"/>
        <w:jc w:val="both"/>
      </w:pPr>
      <w:r>
        <w:t>A</w:t>
      </w:r>
      <w:r>
        <w:rPr>
          <w:spacing w:val="4"/>
        </w:rPr>
        <w:t xml:space="preserve"> </w:t>
      </w:r>
      <w:r>
        <w:t>common</w:t>
      </w:r>
      <w:r>
        <w:rPr>
          <w:spacing w:val="8"/>
        </w:rPr>
        <w:t xml:space="preserve"> </w:t>
      </w:r>
      <w:r>
        <w:t>size</w:t>
      </w:r>
      <w:r>
        <w:rPr>
          <w:spacing w:val="7"/>
        </w:rPr>
        <w:t xml:space="preserve"> </w:t>
      </w:r>
      <w:r>
        <w:t>statement</w:t>
      </w:r>
      <w:r>
        <w:rPr>
          <w:spacing w:val="9"/>
        </w:rPr>
        <w:t xml:space="preserve"> </w:t>
      </w:r>
      <w:r>
        <w:t>shows</w:t>
      </w:r>
      <w:r>
        <w:rPr>
          <w:spacing w:val="6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relation</w:t>
      </w:r>
      <w:r>
        <w:rPr>
          <w:spacing w:val="8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each</w:t>
      </w:r>
      <w:r>
        <w:rPr>
          <w:spacing w:val="6"/>
        </w:rPr>
        <w:t xml:space="preserve"> </w:t>
      </w:r>
      <w:r>
        <w:t>component</w:t>
      </w:r>
      <w:r>
        <w:rPr>
          <w:spacing w:val="8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whole.</w:t>
      </w:r>
      <w:r>
        <w:rPr>
          <w:spacing w:val="8"/>
        </w:rPr>
        <w:t xml:space="preserve"> </w:t>
      </w:r>
      <w:r>
        <w:t>It</w:t>
      </w:r>
      <w:r>
        <w:rPr>
          <w:spacing w:val="8"/>
        </w:rPr>
        <w:t xml:space="preserve"> </w:t>
      </w:r>
      <w:r>
        <w:t>is</w:t>
      </w:r>
      <w:r>
        <w:rPr>
          <w:spacing w:val="8"/>
        </w:rPr>
        <w:t xml:space="preserve"> </w:t>
      </w:r>
      <w:r>
        <w:t>useful</w:t>
      </w:r>
      <w:r>
        <w:rPr>
          <w:spacing w:val="8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case</w:t>
      </w:r>
      <w:r>
        <w:rPr>
          <w:spacing w:val="7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a</w:t>
      </w:r>
      <w:r>
        <w:rPr>
          <w:spacing w:val="54"/>
        </w:rPr>
        <w:t xml:space="preserve"> </w:t>
      </w:r>
      <w:r>
        <w:t>vertical</w:t>
      </w:r>
      <w:r>
        <w:rPr>
          <w:spacing w:val="3"/>
        </w:rPr>
        <w:t xml:space="preserve"> </w:t>
      </w:r>
      <w:r>
        <w:t>financial</w:t>
      </w:r>
      <w:r>
        <w:rPr>
          <w:spacing w:val="-1"/>
        </w:rPr>
        <w:t xml:space="preserve"> </w:t>
      </w:r>
      <w:r>
        <w:t>analysis and</w:t>
      </w:r>
      <w:r>
        <w:rPr>
          <w:spacing w:val="-1"/>
        </w:rPr>
        <w:t xml:space="preserve"> </w:t>
      </w:r>
      <w:r>
        <w:t>comparison of</w:t>
      </w:r>
      <w:r>
        <w:rPr>
          <w:spacing w:val="-2"/>
        </w:rPr>
        <w:t xml:space="preserve"> </w:t>
      </w:r>
      <w:r>
        <w:t>two business</w:t>
      </w:r>
      <w:r>
        <w:rPr>
          <w:spacing w:val="-1"/>
        </w:rPr>
        <w:t xml:space="preserve"> </w:t>
      </w:r>
      <w:r>
        <w:t>enterprise</w:t>
      </w:r>
      <w:r>
        <w:rPr>
          <w:spacing w:val="-1"/>
        </w:rPr>
        <w:t xml:space="preserve"> </w:t>
      </w:r>
      <w:r>
        <w:t>at</w:t>
      </w:r>
      <w:r>
        <w:rPr>
          <w:spacing w:val="3"/>
        </w:rPr>
        <w:t xml:space="preserve"> </w:t>
      </w:r>
      <w:r>
        <w:t>a certain date.</w:t>
      </w:r>
    </w:p>
    <w:p w:rsidR="003E6E22" w:rsidRDefault="003E6E22">
      <w:pPr>
        <w:spacing w:line="360" w:lineRule="auto"/>
        <w:jc w:val="both"/>
        <w:sectPr w:rsidR="003E6E22">
          <w:pgSz w:w="11920" w:h="16850"/>
          <w:pgMar w:top="1060" w:right="400" w:bottom="900" w:left="440" w:header="850" w:footer="706" w:gutter="0"/>
          <w:cols w:space="720"/>
        </w:sect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spacing w:before="8"/>
        <w:rPr>
          <w:sz w:val="26"/>
        </w:rPr>
      </w:pPr>
    </w:p>
    <w:p w:rsidR="003E6E22" w:rsidRDefault="00E755F4">
      <w:pPr>
        <w:pStyle w:val="BodyText"/>
        <w:ind w:left="2004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118" style="width:369pt;height:282.55pt;mso-position-horizontal-relative:char;mso-position-vertical-relative:line" coordsize="7380,5651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136" type="#_x0000_t75" style="position:absolute;left:5318;top:3412;width:52;height:627">
              <v:imagedata r:id="rId42" o:title=""/>
            </v:shape>
            <v:shape id="_x0000_s1135" type="#_x0000_t75" style="position:absolute;left:1575;top:3412;width:52;height:627">
              <v:imagedata r:id="rId42" o:title=""/>
            </v:shape>
            <v:shape id="_x0000_s1134" type="#_x0000_t75" style="position:absolute;left:1567;top:1409;width:3800;height:637">
              <v:imagedata r:id="rId43" o:title=""/>
            </v:shape>
            <v:shape id="_x0000_s1133" type="#_x0000_t75" style="position:absolute;left:2139;width:2951;height:1543">
              <v:imagedata r:id="rId44" o:title=""/>
            </v:shape>
            <v:shape id="_x0000_s1132" type="#_x0000_t75" style="position:absolute;left:2405;top:249;width:2839;height:1418">
              <v:imagedata r:id="rId45" o:title=""/>
            </v:shape>
            <v:shape id="_x0000_s1131" type="#_x0000_t75" style="position:absolute;left:5;top:1994;width:3181;height:1543">
              <v:imagedata r:id="rId46" o:title=""/>
            </v:shape>
            <v:shape id="_x0000_s1130" type="#_x0000_t75" style="position:absolute;left:268;top:2244;width:3072;height:1418">
              <v:imagedata r:id="rId47" o:title=""/>
            </v:shape>
            <v:shape id="_x0000_s1129" type="#_x0000_t75" style="position:absolute;top:3987;width:3191;height:1543">
              <v:imagedata r:id="rId48" o:title=""/>
            </v:shape>
            <v:shape id="_x0000_s1128" type="#_x0000_t75" style="position:absolute;left:262;top:4233;width:3082;height:1418">
              <v:imagedata r:id="rId49" o:title=""/>
            </v:shape>
            <v:shape id="_x0000_s1127" type="#_x0000_t75" style="position:absolute;left:3449;top:1994;width:3775;height:1543">
              <v:imagedata r:id="rId50" o:title=""/>
            </v:shape>
            <v:shape id="_x0000_s1126" type="#_x0000_t75" style="position:absolute;left:3715;top:2244;width:3665;height:1418">
              <v:imagedata r:id="rId51" o:title=""/>
            </v:shape>
            <v:shape id="_x0000_s1125" type="#_x0000_t75" style="position:absolute;left:3603;top:3987;width:3469;height:1543">
              <v:imagedata r:id="rId52" o:title=""/>
            </v:shape>
            <v:shape id="_x0000_s1124" type="#_x0000_t75" style="position:absolute;left:3869;top:4233;width:3359;height:1418">
              <v:imagedata r:id="rId53" o:title=""/>
            </v:shape>
            <v:shape id="_x0000_s1123" type="#_x0000_t202" style="position:absolute;left:2813;top:675;width:2057;height:624" filled="f" stroked="f">
              <v:textbox inset="0,0,0,0">
                <w:txbxContent>
                  <w:p w:rsidR="00E755F4" w:rsidRDefault="00E755F4">
                    <w:pPr>
                      <w:spacing w:line="225" w:lineRule="exact"/>
                      <w:ind w:right="18"/>
                      <w:jc w:val="center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"/>
                      </w:rPr>
                      <w:t>Common</w:t>
                    </w:r>
                    <w:r>
                      <w:rPr>
                        <w:rFonts w:ascii="Calibri"/>
                        <w:spacing w:val="-12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</w:rPr>
                      <w:t>Size</w:t>
                    </w:r>
                    <w:r>
                      <w:rPr>
                        <w:rFonts w:ascii="Calibri"/>
                        <w:spacing w:val="-3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</w:rPr>
                      <w:t>Financial</w:t>
                    </w:r>
                  </w:p>
                  <w:p w:rsidR="00E755F4" w:rsidRDefault="00E755F4">
                    <w:pPr>
                      <w:spacing w:before="134" w:line="265" w:lineRule="exact"/>
                      <w:ind w:right="18"/>
                      <w:jc w:val="center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Statements</w:t>
                    </w:r>
                  </w:p>
                </w:txbxContent>
              </v:textbox>
            </v:shape>
            <v:shape id="_x0000_s1122" type="#_x0000_t202" style="position:absolute;left:851;top:2667;width:1938;height:625" filled="f" stroked="f">
              <v:textbox inset="0,0,0,0">
                <w:txbxContent>
                  <w:p w:rsidR="00E755F4" w:rsidRDefault="00E755F4">
                    <w:pPr>
                      <w:spacing w:line="225" w:lineRule="exact"/>
                      <w:ind w:left="-1" w:right="18"/>
                      <w:jc w:val="center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"/>
                      </w:rPr>
                      <w:t>Common</w:t>
                    </w:r>
                    <w:r>
                      <w:rPr>
                        <w:rFonts w:ascii="Calibri"/>
                        <w:spacing w:val="-14"/>
                      </w:rPr>
                      <w:t xml:space="preserve"> </w:t>
                    </w:r>
                    <w:r>
                      <w:rPr>
                        <w:rFonts w:ascii="Calibri"/>
                      </w:rPr>
                      <w:t>Size Income</w:t>
                    </w:r>
                  </w:p>
                  <w:p w:rsidR="00E755F4" w:rsidRDefault="00E755F4">
                    <w:pPr>
                      <w:spacing w:before="135" w:line="265" w:lineRule="exact"/>
                      <w:ind w:left="470" w:right="489"/>
                      <w:jc w:val="center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Statement</w:t>
                    </w:r>
                  </w:p>
                </w:txbxContent>
              </v:textbox>
            </v:shape>
            <v:shape id="_x0000_s1121" type="#_x0000_t202" style="position:absolute;left:4109;top:2830;width:2534;height:222" filled="f" stroked="f">
              <v:textbox inset="0,0,0,0">
                <w:txbxContent>
                  <w:p w:rsidR="00E755F4" w:rsidRDefault="00E755F4">
                    <w:pPr>
                      <w:spacing w:line="221" w:lineRule="exact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Common</w:t>
                    </w:r>
                    <w:r>
                      <w:rPr>
                        <w:rFonts w:ascii="Calibri"/>
                        <w:spacing w:val="-10"/>
                      </w:rPr>
                      <w:t xml:space="preserve"> </w:t>
                    </w:r>
                    <w:r>
                      <w:rPr>
                        <w:rFonts w:ascii="Calibri"/>
                      </w:rPr>
                      <w:t>Size</w:t>
                    </w:r>
                    <w:r>
                      <w:rPr>
                        <w:rFonts w:ascii="Calibri"/>
                        <w:spacing w:val="-2"/>
                      </w:rPr>
                      <w:t xml:space="preserve"> </w:t>
                    </w:r>
                    <w:r>
                      <w:rPr>
                        <w:rFonts w:ascii="Calibri"/>
                      </w:rPr>
                      <w:t>Balance</w:t>
                    </w:r>
                    <w:r>
                      <w:rPr>
                        <w:rFonts w:ascii="Calibri"/>
                        <w:spacing w:val="-5"/>
                      </w:rPr>
                      <w:t xml:space="preserve"> </w:t>
                    </w:r>
                    <w:r>
                      <w:rPr>
                        <w:rFonts w:ascii="Calibri"/>
                      </w:rPr>
                      <w:t>Sheet</w:t>
                    </w:r>
                  </w:p>
                </w:txbxContent>
              </v:textbox>
            </v:shape>
            <v:shape id="_x0000_s1120" type="#_x0000_t202" style="position:absolute;left:1005;top:4610;width:1624;height:639" filled="f" stroked="f">
              <v:textbox inset="0,0,0,0">
                <w:txbxContent>
                  <w:p w:rsidR="00E755F4" w:rsidRDefault="00E755F4">
                    <w:pPr>
                      <w:spacing w:line="225" w:lineRule="exact"/>
                      <w:ind w:left="4" w:right="18"/>
                      <w:jc w:val="center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In</w:t>
                    </w:r>
                    <w:r>
                      <w:rPr>
                        <w:rFonts w:ascii="Calibri"/>
                        <w:spacing w:val="-5"/>
                      </w:rPr>
                      <w:t xml:space="preserve"> </w:t>
                    </w:r>
                    <w:r>
                      <w:rPr>
                        <w:rFonts w:ascii="Calibri"/>
                      </w:rPr>
                      <w:t>This</w:t>
                    </w:r>
                    <w:r>
                      <w:rPr>
                        <w:rFonts w:ascii="Calibri"/>
                        <w:spacing w:val="-4"/>
                      </w:rPr>
                      <w:t xml:space="preserve"> </w:t>
                    </w:r>
                    <w:r>
                      <w:rPr>
                        <w:rFonts w:ascii="Calibri"/>
                      </w:rPr>
                      <w:t>Case</w:t>
                    </w:r>
                  </w:p>
                  <w:p w:rsidR="00E755F4" w:rsidRDefault="00E755F4">
                    <w:pPr>
                      <w:spacing w:before="149" w:line="265" w:lineRule="exact"/>
                      <w:ind w:left="-1" w:right="18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  <w:spacing w:val="-1"/>
                      </w:rPr>
                      <w:t>“Net</w:t>
                    </w:r>
                    <w:r>
                      <w:rPr>
                        <w:rFonts w:ascii="Calibri" w:hAnsi="Calibri"/>
                        <w:spacing w:val="-10"/>
                      </w:rPr>
                      <w:t xml:space="preserve"> </w:t>
                    </w:r>
                    <w:r>
                      <w:rPr>
                        <w:rFonts w:ascii="Calibri" w:hAnsi="Calibri"/>
                        <w:spacing w:val="-1"/>
                      </w:rPr>
                      <w:t>Sales=100%”</w:t>
                    </w:r>
                  </w:p>
                </w:txbxContent>
              </v:textbox>
            </v:shape>
            <v:shape id="_x0000_s1119" type="#_x0000_t202" style="position:absolute;left:4090;top:4454;width:2946;height:857" filled="f" stroked="f">
              <v:textbox inset="0,0,0,0">
                <w:txbxContent>
                  <w:p w:rsidR="00E755F4" w:rsidRDefault="00E755F4">
                    <w:pPr>
                      <w:spacing w:line="225" w:lineRule="exact"/>
                      <w:ind w:right="15"/>
                      <w:jc w:val="center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In</w:t>
                    </w:r>
                    <w:r>
                      <w:rPr>
                        <w:rFonts w:ascii="Calibri"/>
                        <w:spacing w:val="-4"/>
                      </w:rPr>
                      <w:t xml:space="preserve"> </w:t>
                    </w:r>
                    <w:r>
                      <w:rPr>
                        <w:rFonts w:ascii="Calibri"/>
                      </w:rPr>
                      <w:t>This</w:t>
                    </w:r>
                    <w:r>
                      <w:rPr>
                        <w:rFonts w:ascii="Calibri"/>
                        <w:spacing w:val="-4"/>
                      </w:rPr>
                      <w:t xml:space="preserve"> </w:t>
                    </w:r>
                    <w:r>
                      <w:rPr>
                        <w:rFonts w:ascii="Calibri"/>
                      </w:rPr>
                      <w:t>Case</w:t>
                    </w:r>
                  </w:p>
                  <w:p w:rsidR="00E755F4" w:rsidRDefault="00E755F4">
                    <w:pPr>
                      <w:spacing w:before="146" w:line="216" w:lineRule="auto"/>
                      <w:ind w:right="18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“Total Funds Employed=totalNet</w:t>
                    </w:r>
                    <w:r>
                      <w:rPr>
                        <w:rFonts w:ascii="Calibri" w:hAnsi="Calibri"/>
                        <w:spacing w:val="-47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Sales=100%”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3E6E22" w:rsidRDefault="003E6E22">
      <w:pPr>
        <w:rPr>
          <w:sz w:val="20"/>
        </w:rPr>
        <w:sectPr w:rsidR="003E6E22">
          <w:pgSz w:w="11920" w:h="16850"/>
          <w:pgMar w:top="1060" w:right="400" w:bottom="900" w:left="440" w:header="850" w:footer="706" w:gutter="0"/>
          <w:cols w:space="720"/>
        </w:sect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spacing w:before="1"/>
        <w:rPr>
          <w:sz w:val="18"/>
        </w:rPr>
      </w:pPr>
    </w:p>
    <w:tbl>
      <w:tblPr>
        <w:tblW w:w="0" w:type="auto"/>
        <w:tblInd w:w="11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2"/>
        <w:gridCol w:w="5205"/>
        <w:gridCol w:w="1857"/>
        <w:gridCol w:w="535"/>
        <w:gridCol w:w="533"/>
      </w:tblGrid>
      <w:tr w:rsidR="003E6E22">
        <w:trPr>
          <w:trHeight w:val="407"/>
        </w:trPr>
        <w:tc>
          <w:tcPr>
            <w:tcW w:w="8732" w:type="dxa"/>
            <w:gridSpan w:val="5"/>
          </w:tcPr>
          <w:p w:rsidR="003E6E22" w:rsidRDefault="00767050">
            <w:pPr>
              <w:pStyle w:val="TableParagraph"/>
              <w:spacing w:before="39" w:line="348" w:lineRule="exact"/>
              <w:ind w:left="1775" w:right="1770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Vertical</w:t>
            </w:r>
            <w:r>
              <w:rPr>
                <w:b/>
                <w:spacing w:val="-2"/>
                <w:sz w:val="32"/>
              </w:rPr>
              <w:t xml:space="preserve"> </w:t>
            </w:r>
            <w:r>
              <w:rPr>
                <w:b/>
                <w:sz w:val="32"/>
              </w:rPr>
              <w:t>Analytical</w:t>
            </w:r>
            <w:r>
              <w:rPr>
                <w:b/>
                <w:spacing w:val="-3"/>
                <w:sz w:val="32"/>
              </w:rPr>
              <w:t xml:space="preserve"> </w:t>
            </w:r>
            <w:r>
              <w:rPr>
                <w:b/>
                <w:sz w:val="32"/>
              </w:rPr>
              <w:t>Income</w:t>
            </w:r>
            <w:r>
              <w:rPr>
                <w:b/>
                <w:spacing w:val="-4"/>
                <w:sz w:val="32"/>
              </w:rPr>
              <w:t xml:space="preserve"> </w:t>
            </w:r>
            <w:r>
              <w:rPr>
                <w:b/>
                <w:sz w:val="32"/>
              </w:rPr>
              <w:t>Statement</w:t>
            </w:r>
          </w:p>
        </w:tc>
      </w:tr>
      <w:tr w:rsidR="003E6E22">
        <w:trPr>
          <w:trHeight w:val="290"/>
        </w:trPr>
        <w:tc>
          <w:tcPr>
            <w:tcW w:w="602" w:type="dxa"/>
          </w:tcPr>
          <w:p w:rsidR="003E6E22" w:rsidRDefault="00767050">
            <w:pPr>
              <w:pStyle w:val="TableParagraph"/>
              <w:spacing w:before="34" w:line="236" w:lineRule="exact"/>
              <w:ind w:right="96"/>
              <w:jc w:val="right"/>
              <w:rPr>
                <w:b/>
              </w:rPr>
            </w:pPr>
            <w:r>
              <w:rPr>
                <w:b/>
              </w:rPr>
              <w:t>NO.</w:t>
            </w:r>
          </w:p>
        </w:tc>
        <w:tc>
          <w:tcPr>
            <w:tcW w:w="7062" w:type="dxa"/>
            <w:gridSpan w:val="2"/>
          </w:tcPr>
          <w:p w:rsidR="003E6E22" w:rsidRDefault="00767050">
            <w:pPr>
              <w:pStyle w:val="TableParagraph"/>
              <w:spacing w:before="34" w:line="236" w:lineRule="exact"/>
              <w:ind w:left="108"/>
              <w:rPr>
                <w:b/>
              </w:rPr>
            </w:pPr>
            <w:r>
              <w:rPr>
                <w:b/>
              </w:rPr>
              <w:t>PARTICULARS</w:t>
            </w:r>
          </w:p>
        </w:tc>
        <w:tc>
          <w:tcPr>
            <w:tcW w:w="535" w:type="dxa"/>
          </w:tcPr>
          <w:p w:rsidR="003E6E22" w:rsidRDefault="00767050">
            <w:pPr>
              <w:pStyle w:val="TableParagraph"/>
              <w:spacing w:before="34" w:line="236" w:lineRule="exact"/>
              <w:ind w:left="110"/>
              <w:rPr>
                <w:b/>
              </w:rPr>
            </w:pPr>
            <w:r>
              <w:rPr>
                <w:b/>
              </w:rPr>
              <w:t>Rs</w:t>
            </w:r>
          </w:p>
        </w:tc>
        <w:tc>
          <w:tcPr>
            <w:tcW w:w="533" w:type="dxa"/>
          </w:tcPr>
          <w:p w:rsidR="003E6E22" w:rsidRDefault="00767050">
            <w:pPr>
              <w:pStyle w:val="TableParagraph"/>
              <w:spacing w:before="34" w:line="236" w:lineRule="exact"/>
              <w:ind w:left="108"/>
              <w:rPr>
                <w:b/>
              </w:rPr>
            </w:pPr>
            <w:r>
              <w:rPr>
                <w:b/>
              </w:rPr>
              <w:t>Rs</w:t>
            </w:r>
          </w:p>
        </w:tc>
      </w:tr>
      <w:tr w:rsidR="003E6E22">
        <w:trPr>
          <w:trHeight w:val="301"/>
        </w:trPr>
        <w:tc>
          <w:tcPr>
            <w:tcW w:w="602" w:type="dxa"/>
            <w:tcBorders>
              <w:bottom w:val="nil"/>
            </w:tcBorders>
          </w:tcPr>
          <w:p w:rsidR="003E6E22" w:rsidRDefault="00767050">
            <w:pPr>
              <w:pStyle w:val="TableParagraph"/>
              <w:spacing w:before="32" w:line="250" w:lineRule="exact"/>
              <w:ind w:right="98"/>
              <w:jc w:val="right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7062" w:type="dxa"/>
            <w:gridSpan w:val="2"/>
            <w:tcBorders>
              <w:bottom w:val="nil"/>
            </w:tcBorders>
          </w:tcPr>
          <w:p w:rsidR="003E6E22" w:rsidRDefault="00767050">
            <w:pPr>
              <w:pStyle w:val="TableParagraph"/>
              <w:spacing w:before="32" w:line="250" w:lineRule="exact"/>
              <w:ind w:left="108"/>
              <w:rPr>
                <w:b/>
              </w:rPr>
            </w:pPr>
            <w:r>
              <w:rPr>
                <w:b/>
              </w:rPr>
              <w:t>Gross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Sales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&amp;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Services</w:t>
            </w:r>
          </w:p>
        </w:tc>
        <w:tc>
          <w:tcPr>
            <w:tcW w:w="535" w:type="dxa"/>
            <w:tcBorders>
              <w:bottom w:val="nil"/>
            </w:tcBorders>
          </w:tcPr>
          <w:p w:rsidR="003E6E22" w:rsidRDefault="00767050">
            <w:pPr>
              <w:pStyle w:val="TableParagraph"/>
              <w:spacing w:before="32" w:line="250" w:lineRule="exact"/>
              <w:ind w:left="110"/>
            </w:pPr>
            <w:r>
              <w:t>XX</w:t>
            </w:r>
          </w:p>
        </w:tc>
        <w:tc>
          <w:tcPr>
            <w:tcW w:w="533" w:type="dxa"/>
            <w:vMerge w:val="restart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263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7062" w:type="dxa"/>
            <w:gridSpan w:val="2"/>
            <w:tcBorders>
              <w:top w:val="nil"/>
            </w:tcBorders>
          </w:tcPr>
          <w:p w:rsidR="003E6E22" w:rsidRDefault="00767050">
            <w:pPr>
              <w:pStyle w:val="TableParagraph"/>
              <w:spacing w:before="8" w:line="236" w:lineRule="exact"/>
              <w:ind w:left="108"/>
              <w:rPr>
                <w:b/>
              </w:rPr>
            </w:pPr>
            <w:r>
              <w:rPr>
                <w:b/>
              </w:rPr>
              <w:t>less: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returns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&amp;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allowances</w:t>
            </w:r>
          </w:p>
        </w:tc>
        <w:tc>
          <w:tcPr>
            <w:tcW w:w="535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before="8" w:line="236" w:lineRule="exact"/>
              <w:ind w:left="110"/>
            </w:pPr>
            <w:r>
              <w:t>(x)</w:t>
            </w:r>
          </w:p>
        </w:tc>
        <w:tc>
          <w:tcPr>
            <w:tcW w:w="533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</w:tr>
      <w:tr w:rsidR="003E6E22">
        <w:trPr>
          <w:trHeight w:val="287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5205" w:type="dxa"/>
            <w:tcBorders>
              <w:right w:val="nil"/>
            </w:tcBorders>
          </w:tcPr>
          <w:p w:rsidR="003E6E22" w:rsidRDefault="00767050">
            <w:pPr>
              <w:pStyle w:val="TableParagraph"/>
              <w:spacing w:before="34" w:line="233" w:lineRule="exact"/>
              <w:ind w:left="108"/>
              <w:rPr>
                <w:b/>
              </w:rPr>
            </w:pPr>
            <w:r>
              <w:rPr>
                <w:b/>
              </w:rPr>
              <w:t>Net Sales</w:t>
            </w:r>
          </w:p>
        </w:tc>
        <w:tc>
          <w:tcPr>
            <w:tcW w:w="1857" w:type="dxa"/>
            <w:tcBorders>
              <w:left w:val="nil"/>
            </w:tcBorders>
          </w:tcPr>
          <w:p w:rsidR="003E6E22" w:rsidRDefault="00767050">
            <w:pPr>
              <w:pStyle w:val="TableParagraph"/>
              <w:spacing w:before="34" w:line="233" w:lineRule="exact"/>
              <w:ind w:left="575" w:right="784"/>
              <w:jc w:val="center"/>
              <w:rPr>
                <w:b/>
              </w:rPr>
            </w:pPr>
            <w:r>
              <w:rPr>
                <w:b/>
              </w:rPr>
              <w:t>(A)</w:t>
            </w:r>
          </w:p>
        </w:tc>
        <w:tc>
          <w:tcPr>
            <w:tcW w:w="53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533" w:type="dxa"/>
          </w:tcPr>
          <w:p w:rsidR="003E6E22" w:rsidRDefault="00767050">
            <w:pPr>
              <w:pStyle w:val="TableParagraph"/>
              <w:spacing w:before="34" w:line="233" w:lineRule="exact"/>
              <w:ind w:left="108"/>
              <w:rPr>
                <w:b/>
              </w:rPr>
            </w:pPr>
            <w:r>
              <w:rPr>
                <w:b/>
              </w:rPr>
              <w:t>XX</w:t>
            </w:r>
          </w:p>
        </w:tc>
      </w:tr>
      <w:tr w:rsidR="003E6E22">
        <w:trPr>
          <w:trHeight w:val="304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34" w:line="250" w:lineRule="exact"/>
              <w:ind w:right="98"/>
              <w:jc w:val="right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7062" w:type="dxa"/>
            <w:gridSpan w:val="2"/>
            <w:tcBorders>
              <w:bottom w:val="nil"/>
            </w:tcBorders>
          </w:tcPr>
          <w:p w:rsidR="003E6E22" w:rsidRDefault="00767050">
            <w:pPr>
              <w:pStyle w:val="TableParagraph"/>
              <w:spacing w:before="34" w:line="250" w:lineRule="exact"/>
              <w:ind w:left="108"/>
              <w:rPr>
                <w:b/>
              </w:rPr>
            </w:pPr>
            <w:r>
              <w:rPr>
                <w:b/>
              </w:rPr>
              <w:t>Less: Cost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Goods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sold</w:t>
            </w:r>
          </w:p>
        </w:tc>
        <w:tc>
          <w:tcPr>
            <w:tcW w:w="535" w:type="dxa"/>
            <w:tcBorders>
              <w:bottom w:val="nil"/>
            </w:tcBorders>
          </w:tcPr>
          <w:p w:rsidR="003E6E22" w:rsidRDefault="003E6E22">
            <w:pPr>
              <w:pStyle w:val="TableParagraph"/>
            </w:pPr>
          </w:p>
        </w:tc>
        <w:tc>
          <w:tcPr>
            <w:tcW w:w="533" w:type="dxa"/>
            <w:vMerge w:val="restart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277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7062" w:type="dxa"/>
            <w:gridSpan w:val="2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left="108"/>
            </w:pPr>
            <w:r>
              <w:t>a. Opening stock</w:t>
            </w:r>
          </w:p>
        </w:tc>
        <w:tc>
          <w:tcPr>
            <w:tcW w:w="535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left="110"/>
            </w:pPr>
            <w:r>
              <w:t>XX</w:t>
            </w:r>
          </w:p>
        </w:tc>
        <w:tc>
          <w:tcPr>
            <w:tcW w:w="533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</w:tr>
      <w:tr w:rsidR="003E6E22">
        <w:trPr>
          <w:trHeight w:val="278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7062" w:type="dxa"/>
            <w:gridSpan w:val="2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left="108"/>
            </w:pPr>
            <w:r>
              <w:t>b. Purchase</w:t>
            </w:r>
          </w:p>
        </w:tc>
        <w:tc>
          <w:tcPr>
            <w:tcW w:w="535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left="110"/>
            </w:pPr>
            <w:r>
              <w:t>XX</w:t>
            </w:r>
          </w:p>
        </w:tc>
        <w:tc>
          <w:tcPr>
            <w:tcW w:w="533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</w:tr>
      <w:tr w:rsidR="003E6E22">
        <w:trPr>
          <w:trHeight w:val="278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7062" w:type="dxa"/>
            <w:gridSpan w:val="2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left="108"/>
            </w:pPr>
            <w:r>
              <w:t>c.</w:t>
            </w:r>
            <w:r>
              <w:rPr>
                <w:spacing w:val="-2"/>
              </w:rPr>
              <w:t xml:space="preserve"> </w:t>
            </w:r>
            <w:r>
              <w:t>Direct/</w:t>
            </w:r>
            <w:r>
              <w:rPr>
                <w:spacing w:val="-4"/>
              </w:rPr>
              <w:t xml:space="preserve"> </w:t>
            </w:r>
            <w:r>
              <w:t>manufacturing/</w:t>
            </w:r>
            <w:r>
              <w:rPr>
                <w:spacing w:val="-4"/>
              </w:rPr>
              <w:t xml:space="preserve"> </w:t>
            </w:r>
            <w:r>
              <w:t>factory</w:t>
            </w:r>
            <w:r>
              <w:rPr>
                <w:spacing w:val="-2"/>
              </w:rPr>
              <w:t xml:space="preserve"> </w:t>
            </w:r>
            <w:r>
              <w:t>expenses</w:t>
            </w:r>
          </w:p>
        </w:tc>
        <w:tc>
          <w:tcPr>
            <w:tcW w:w="535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left="110"/>
            </w:pPr>
            <w:r>
              <w:t>XX</w:t>
            </w:r>
          </w:p>
        </w:tc>
        <w:tc>
          <w:tcPr>
            <w:tcW w:w="533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</w:tr>
      <w:tr w:rsidR="003E6E22">
        <w:trPr>
          <w:trHeight w:val="278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7062" w:type="dxa"/>
            <w:gridSpan w:val="2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left="108"/>
            </w:pPr>
            <w:r>
              <w:t>d.</w:t>
            </w:r>
            <w:r>
              <w:rPr>
                <w:spacing w:val="-2"/>
              </w:rPr>
              <w:t xml:space="preserve"> </w:t>
            </w:r>
            <w:r>
              <w:t>depreciation</w:t>
            </w:r>
            <w:r>
              <w:rPr>
                <w:spacing w:val="-4"/>
              </w:rPr>
              <w:t xml:space="preserve"> </w:t>
            </w:r>
            <w:r>
              <w:t>on</w:t>
            </w:r>
            <w:r>
              <w:rPr>
                <w:spacing w:val="-2"/>
              </w:rPr>
              <w:t xml:space="preserve"> </w:t>
            </w:r>
            <w:r>
              <w:t>Machinery,</w:t>
            </w:r>
            <w:r>
              <w:rPr>
                <w:spacing w:val="-2"/>
              </w:rPr>
              <w:t xml:space="preserve"> </w:t>
            </w:r>
            <w:r>
              <w:t>Factory,</w:t>
            </w:r>
            <w:r>
              <w:rPr>
                <w:spacing w:val="-1"/>
              </w:rPr>
              <w:t xml:space="preserve"> </w:t>
            </w:r>
            <w:r>
              <w:t>Building</w:t>
            </w:r>
          </w:p>
        </w:tc>
        <w:tc>
          <w:tcPr>
            <w:tcW w:w="535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left="110"/>
            </w:pPr>
            <w:r>
              <w:t>XX</w:t>
            </w:r>
          </w:p>
        </w:tc>
        <w:tc>
          <w:tcPr>
            <w:tcW w:w="533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</w:tr>
      <w:tr w:rsidR="003E6E22">
        <w:trPr>
          <w:trHeight w:val="278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7062" w:type="dxa"/>
            <w:gridSpan w:val="2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left="108"/>
              <w:rPr>
                <w:b/>
              </w:rPr>
            </w:pPr>
            <w:r>
              <w:rPr>
                <w:b/>
              </w:rPr>
              <w:t>Less: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Closing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stock</w:t>
            </w:r>
          </w:p>
        </w:tc>
        <w:tc>
          <w:tcPr>
            <w:tcW w:w="535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left="110"/>
            </w:pPr>
            <w:r>
              <w:t>(X)</w:t>
            </w:r>
          </w:p>
        </w:tc>
        <w:tc>
          <w:tcPr>
            <w:tcW w:w="533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</w:tr>
      <w:tr w:rsidR="003E6E22">
        <w:trPr>
          <w:trHeight w:val="261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7062" w:type="dxa"/>
            <w:gridSpan w:val="2"/>
            <w:tcBorders>
              <w:top w:val="nil"/>
            </w:tcBorders>
          </w:tcPr>
          <w:p w:rsidR="003E6E22" w:rsidRDefault="00767050">
            <w:pPr>
              <w:pStyle w:val="TableParagraph"/>
              <w:spacing w:before="8" w:line="233" w:lineRule="exact"/>
              <w:ind w:left="108"/>
            </w:pPr>
            <w:r>
              <w:t>Sale</w:t>
            </w:r>
            <w:r>
              <w:rPr>
                <w:spacing w:val="-1"/>
              </w:rPr>
              <w:t xml:space="preserve"> </w:t>
            </w:r>
            <w:r>
              <w:t>of scrap</w:t>
            </w:r>
          </w:p>
        </w:tc>
        <w:tc>
          <w:tcPr>
            <w:tcW w:w="535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before="8" w:line="233" w:lineRule="exact"/>
              <w:ind w:left="110"/>
            </w:pPr>
            <w:r>
              <w:t>(X)</w:t>
            </w:r>
          </w:p>
        </w:tc>
        <w:tc>
          <w:tcPr>
            <w:tcW w:w="533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</w:tr>
      <w:tr w:rsidR="003E6E22">
        <w:trPr>
          <w:trHeight w:val="585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</w:pPr>
          </w:p>
        </w:tc>
        <w:tc>
          <w:tcPr>
            <w:tcW w:w="5205" w:type="dxa"/>
            <w:tcBorders>
              <w:right w:val="nil"/>
            </w:tcBorders>
          </w:tcPr>
          <w:p w:rsidR="003E6E22" w:rsidRDefault="003E6E22">
            <w:pPr>
              <w:pStyle w:val="TableParagraph"/>
              <w:spacing w:before="10"/>
              <w:rPr>
                <w:sz w:val="28"/>
              </w:rPr>
            </w:pPr>
          </w:p>
          <w:p w:rsidR="003E6E22" w:rsidRDefault="00767050">
            <w:pPr>
              <w:pStyle w:val="TableParagraph"/>
              <w:tabs>
                <w:tab w:val="left" w:pos="3824"/>
              </w:tabs>
              <w:spacing w:line="233" w:lineRule="exact"/>
              <w:ind w:left="816"/>
              <w:rPr>
                <w:b/>
              </w:rPr>
            </w:pPr>
            <w:r>
              <w:rPr>
                <w:b/>
              </w:rPr>
              <w:t>Cost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Goods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Sold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(COGS)</w:t>
            </w:r>
            <w:r>
              <w:rPr>
                <w:b/>
              </w:rPr>
              <w:tab/>
              <w:t>(a+b+c+d)</w:t>
            </w:r>
          </w:p>
        </w:tc>
        <w:tc>
          <w:tcPr>
            <w:tcW w:w="1857" w:type="dxa"/>
            <w:tcBorders>
              <w:left w:val="nil"/>
            </w:tcBorders>
          </w:tcPr>
          <w:p w:rsidR="003E6E22" w:rsidRDefault="003E6E22">
            <w:pPr>
              <w:pStyle w:val="TableParagraph"/>
              <w:spacing w:before="10"/>
              <w:rPr>
                <w:sz w:val="28"/>
              </w:rPr>
            </w:pPr>
          </w:p>
          <w:p w:rsidR="003E6E22" w:rsidRDefault="00767050">
            <w:pPr>
              <w:pStyle w:val="TableParagraph"/>
              <w:spacing w:line="233" w:lineRule="exact"/>
              <w:ind w:left="648" w:right="698"/>
              <w:jc w:val="center"/>
              <w:rPr>
                <w:b/>
              </w:rPr>
            </w:pPr>
            <w:r>
              <w:rPr>
                <w:b/>
              </w:rPr>
              <w:t>(B)</w:t>
            </w:r>
          </w:p>
        </w:tc>
        <w:tc>
          <w:tcPr>
            <w:tcW w:w="535" w:type="dxa"/>
          </w:tcPr>
          <w:p w:rsidR="003E6E22" w:rsidRDefault="003E6E22">
            <w:pPr>
              <w:pStyle w:val="TableParagraph"/>
            </w:pPr>
          </w:p>
        </w:tc>
        <w:tc>
          <w:tcPr>
            <w:tcW w:w="533" w:type="dxa"/>
          </w:tcPr>
          <w:p w:rsidR="003E6E22" w:rsidRDefault="003E6E22">
            <w:pPr>
              <w:pStyle w:val="TableParagraph"/>
              <w:spacing w:before="10"/>
              <w:rPr>
                <w:sz w:val="28"/>
              </w:rPr>
            </w:pPr>
          </w:p>
          <w:p w:rsidR="003E6E22" w:rsidRDefault="00767050">
            <w:pPr>
              <w:pStyle w:val="TableParagraph"/>
              <w:spacing w:line="233" w:lineRule="exact"/>
              <w:ind w:left="108"/>
              <w:rPr>
                <w:b/>
              </w:rPr>
            </w:pPr>
            <w:r>
              <w:rPr>
                <w:b/>
              </w:rPr>
              <w:t>XX</w:t>
            </w:r>
          </w:p>
        </w:tc>
      </w:tr>
      <w:tr w:rsidR="003E6E22">
        <w:trPr>
          <w:trHeight w:val="522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spacing w:before="11"/>
              <w:rPr>
                <w:sz w:val="21"/>
              </w:rPr>
            </w:pPr>
          </w:p>
          <w:p w:rsidR="003E6E22" w:rsidRDefault="00767050">
            <w:pPr>
              <w:pStyle w:val="TableParagraph"/>
              <w:spacing w:line="250" w:lineRule="exact"/>
              <w:ind w:right="98"/>
              <w:jc w:val="right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5205" w:type="dxa"/>
            <w:vMerge w:val="restart"/>
            <w:tcBorders>
              <w:right w:val="nil"/>
            </w:tcBorders>
          </w:tcPr>
          <w:p w:rsidR="003E6E22" w:rsidRDefault="00767050">
            <w:pPr>
              <w:pStyle w:val="TableParagraph"/>
              <w:spacing w:before="1" w:line="252" w:lineRule="exact"/>
              <w:ind w:left="108"/>
              <w:rPr>
                <w:b/>
              </w:rPr>
            </w:pPr>
            <w:r>
              <w:rPr>
                <w:b/>
              </w:rPr>
              <w:t>Gross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profit</w:t>
            </w:r>
          </w:p>
          <w:p w:rsidR="003E6E22" w:rsidRDefault="00767050">
            <w:pPr>
              <w:pStyle w:val="TableParagraph"/>
              <w:spacing w:line="252" w:lineRule="exact"/>
              <w:ind w:left="2508" w:right="2126"/>
              <w:jc w:val="center"/>
              <w:rPr>
                <w:b/>
              </w:rPr>
            </w:pPr>
            <w:r>
              <w:rPr>
                <w:b/>
              </w:rPr>
              <w:t>(A-B)</w:t>
            </w:r>
          </w:p>
          <w:p w:rsidR="003E6E22" w:rsidRDefault="00767050">
            <w:pPr>
              <w:pStyle w:val="TableParagraph"/>
              <w:spacing w:before="35"/>
              <w:ind w:left="108"/>
            </w:pPr>
            <w:r>
              <w:rPr>
                <w:b/>
              </w:rPr>
              <w:t>Less:</w:t>
            </w:r>
            <w:r>
              <w:rPr>
                <w:b/>
                <w:spacing w:val="-1"/>
              </w:rPr>
              <w:t xml:space="preserve"> </w:t>
            </w:r>
            <w:r>
              <w:t>Operating</w:t>
            </w:r>
            <w:r>
              <w:rPr>
                <w:spacing w:val="-2"/>
              </w:rPr>
              <w:t xml:space="preserve"> </w:t>
            </w:r>
            <w:r>
              <w:t>Expenses</w:t>
            </w:r>
          </w:p>
          <w:p w:rsidR="003E6E22" w:rsidRDefault="00767050">
            <w:pPr>
              <w:pStyle w:val="TableParagraph"/>
              <w:numPr>
                <w:ilvl w:val="0"/>
                <w:numId w:val="59"/>
              </w:numPr>
              <w:tabs>
                <w:tab w:val="left" w:pos="317"/>
              </w:tabs>
              <w:spacing w:before="35"/>
            </w:pPr>
            <w:r>
              <w:t>Administation</w:t>
            </w:r>
            <w:r>
              <w:rPr>
                <w:spacing w:val="-2"/>
              </w:rPr>
              <w:t xml:space="preserve"> </w:t>
            </w:r>
            <w:r>
              <w:t>Expenses</w:t>
            </w:r>
          </w:p>
          <w:p w:rsidR="003E6E22" w:rsidRDefault="00767050">
            <w:pPr>
              <w:pStyle w:val="TableParagraph"/>
              <w:numPr>
                <w:ilvl w:val="0"/>
                <w:numId w:val="59"/>
              </w:numPr>
              <w:tabs>
                <w:tab w:val="left" w:pos="329"/>
              </w:tabs>
              <w:spacing w:before="35"/>
              <w:ind w:left="328" w:hanging="221"/>
            </w:pPr>
            <w:r>
              <w:t>Selling</w:t>
            </w:r>
            <w:r>
              <w:rPr>
                <w:spacing w:val="-2"/>
              </w:rPr>
              <w:t xml:space="preserve"> </w:t>
            </w:r>
            <w:r>
              <w:t>and</w:t>
            </w:r>
            <w:r>
              <w:rPr>
                <w:spacing w:val="-2"/>
              </w:rPr>
              <w:t xml:space="preserve"> </w:t>
            </w:r>
            <w:r>
              <w:t>Distribution</w:t>
            </w:r>
            <w:r>
              <w:rPr>
                <w:spacing w:val="-4"/>
              </w:rPr>
              <w:t xml:space="preserve"> </w:t>
            </w:r>
            <w:r>
              <w:t>Expenses</w:t>
            </w:r>
          </w:p>
          <w:p w:rsidR="003E6E22" w:rsidRDefault="00767050">
            <w:pPr>
              <w:pStyle w:val="TableParagraph"/>
              <w:spacing w:before="35"/>
              <w:ind w:left="108"/>
            </w:pPr>
            <w:r>
              <w:t>C.</w:t>
            </w:r>
            <w:r>
              <w:rPr>
                <w:spacing w:val="-1"/>
              </w:rPr>
              <w:t xml:space="preserve"> </w:t>
            </w:r>
            <w:r>
              <w:t>Finance</w:t>
            </w:r>
            <w:r>
              <w:rPr>
                <w:spacing w:val="-1"/>
              </w:rPr>
              <w:t xml:space="preserve"> </w:t>
            </w:r>
            <w:r>
              <w:t>expenses</w:t>
            </w:r>
          </w:p>
          <w:p w:rsidR="003E6E22" w:rsidRDefault="00767050">
            <w:pPr>
              <w:pStyle w:val="TableParagraph"/>
              <w:tabs>
                <w:tab w:val="left" w:pos="2821"/>
              </w:tabs>
              <w:spacing w:before="44" w:line="273" w:lineRule="auto"/>
              <w:ind w:left="108" w:right="965"/>
              <w:rPr>
                <w:b/>
              </w:rPr>
            </w:pPr>
            <w:r>
              <w:rPr>
                <w:b/>
              </w:rPr>
              <w:t>Total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operating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Expenses</w:t>
            </w:r>
            <w:r>
              <w:rPr>
                <w:b/>
              </w:rPr>
              <w:tab/>
              <w:t>(except intrest)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Operating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Profit before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interest</w:t>
            </w:r>
          </w:p>
          <w:p w:rsidR="003E6E22" w:rsidRDefault="00767050">
            <w:pPr>
              <w:pStyle w:val="TableParagraph"/>
              <w:spacing w:line="253" w:lineRule="exact"/>
              <w:ind w:left="108"/>
            </w:pPr>
            <w:r>
              <w:rPr>
                <w:b/>
              </w:rPr>
              <w:t>Less:</w:t>
            </w:r>
            <w:r>
              <w:rPr>
                <w:b/>
                <w:spacing w:val="-3"/>
              </w:rPr>
              <w:t xml:space="preserve"> </w:t>
            </w:r>
            <w:r>
              <w:t>interest</w:t>
            </w:r>
          </w:p>
          <w:p w:rsidR="003E6E22" w:rsidRDefault="00767050">
            <w:pPr>
              <w:pStyle w:val="TableParagraph"/>
              <w:spacing w:before="45" w:line="273" w:lineRule="auto"/>
              <w:ind w:left="108" w:right="2662"/>
              <w:rPr>
                <w:b/>
              </w:rPr>
            </w:pPr>
            <w:r>
              <w:rPr>
                <w:b/>
              </w:rPr>
              <w:t>Net Profit after intrest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Net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non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operating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income</w:t>
            </w:r>
          </w:p>
          <w:p w:rsidR="003E6E22" w:rsidRDefault="00767050">
            <w:pPr>
              <w:pStyle w:val="TableParagraph"/>
              <w:numPr>
                <w:ilvl w:val="0"/>
                <w:numId w:val="1"/>
              </w:numPr>
              <w:tabs>
                <w:tab w:val="left" w:pos="317"/>
              </w:tabs>
              <w:spacing w:line="252" w:lineRule="exact"/>
            </w:pPr>
            <w:r>
              <w:t>Non</w:t>
            </w:r>
            <w:r>
              <w:rPr>
                <w:spacing w:val="-2"/>
              </w:rPr>
              <w:t xml:space="preserve"> </w:t>
            </w:r>
            <w:r>
              <w:t>operating</w:t>
            </w:r>
            <w:r>
              <w:rPr>
                <w:spacing w:val="-4"/>
              </w:rPr>
              <w:t xml:space="preserve"> </w:t>
            </w:r>
            <w:r>
              <w:t>Income</w:t>
            </w:r>
          </w:p>
          <w:p w:rsidR="003E6E22" w:rsidRDefault="00767050">
            <w:pPr>
              <w:pStyle w:val="TableParagraph"/>
              <w:numPr>
                <w:ilvl w:val="0"/>
                <w:numId w:val="1"/>
              </w:numPr>
              <w:tabs>
                <w:tab w:val="left" w:pos="341"/>
              </w:tabs>
              <w:spacing w:before="35"/>
              <w:ind w:left="340" w:hanging="233"/>
            </w:pPr>
            <w:r>
              <w:rPr>
                <w:b/>
              </w:rPr>
              <w:t>Less:</w:t>
            </w:r>
            <w:r>
              <w:rPr>
                <w:b/>
                <w:spacing w:val="-2"/>
              </w:rPr>
              <w:t xml:space="preserve"> </w:t>
            </w:r>
            <w:r>
              <w:t>Non</w:t>
            </w:r>
            <w:r>
              <w:rPr>
                <w:spacing w:val="-1"/>
              </w:rPr>
              <w:t xml:space="preserve"> </w:t>
            </w:r>
            <w:r>
              <w:t>operating</w:t>
            </w:r>
            <w:r>
              <w:rPr>
                <w:spacing w:val="-1"/>
              </w:rPr>
              <w:t xml:space="preserve"> </w:t>
            </w:r>
            <w:r>
              <w:t>Expenses</w:t>
            </w:r>
          </w:p>
          <w:p w:rsidR="003E6E22" w:rsidRDefault="00767050">
            <w:pPr>
              <w:pStyle w:val="TableParagraph"/>
              <w:spacing w:before="47" w:line="273" w:lineRule="auto"/>
              <w:ind w:left="108" w:right="2356"/>
              <w:rPr>
                <w:b/>
              </w:rPr>
            </w:pPr>
            <w:r>
              <w:rPr>
                <w:b/>
              </w:rPr>
              <w:t>Net non operating income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Net Profit before Tax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(6+7)</w:t>
            </w:r>
            <w:r>
              <w:rPr>
                <w:b/>
                <w:spacing w:val="-53"/>
              </w:rPr>
              <w:t xml:space="preserve"> </w:t>
            </w:r>
            <w:r>
              <w:rPr>
                <w:b/>
              </w:rPr>
              <w:t>Less: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Income Tax</w:t>
            </w:r>
          </w:p>
          <w:p w:rsidR="003E6E22" w:rsidRDefault="00767050">
            <w:pPr>
              <w:pStyle w:val="TableParagraph"/>
              <w:tabs>
                <w:tab w:val="left" w:pos="2405"/>
              </w:tabs>
              <w:spacing w:line="273" w:lineRule="auto"/>
              <w:ind w:left="108" w:right="2034"/>
              <w:rPr>
                <w:b/>
              </w:rPr>
            </w:pPr>
            <w:r>
              <w:rPr>
                <w:b/>
              </w:rPr>
              <w:t>Net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Profit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After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Tax</w:t>
            </w:r>
            <w:r>
              <w:rPr>
                <w:b/>
              </w:rPr>
              <w:tab/>
              <w:t>(8-9)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Add: P&amp;l Account (Balance b/d)</w:t>
            </w:r>
            <w:r>
              <w:rPr>
                <w:b/>
                <w:spacing w:val="-53"/>
              </w:rPr>
              <w:t xml:space="preserve"> </w:t>
            </w:r>
            <w:r>
              <w:rPr>
                <w:b/>
              </w:rPr>
              <w:t>Less: Appropriation</w:t>
            </w:r>
          </w:p>
          <w:p w:rsidR="003E6E22" w:rsidRDefault="00767050">
            <w:pPr>
              <w:pStyle w:val="TableParagraph"/>
              <w:spacing w:line="233" w:lineRule="exact"/>
              <w:ind w:left="108"/>
              <w:rPr>
                <w:b/>
              </w:rPr>
            </w:pPr>
            <w:r>
              <w:rPr>
                <w:b/>
              </w:rPr>
              <w:t>Retained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Earnings</w:t>
            </w:r>
          </w:p>
        </w:tc>
        <w:tc>
          <w:tcPr>
            <w:tcW w:w="1857" w:type="dxa"/>
            <w:vMerge w:val="restart"/>
            <w:tcBorders>
              <w:left w:val="nil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  <w:p w:rsidR="003E6E22" w:rsidRDefault="003E6E22">
            <w:pPr>
              <w:pStyle w:val="TableParagraph"/>
              <w:rPr>
                <w:sz w:val="24"/>
              </w:rPr>
            </w:pPr>
          </w:p>
          <w:p w:rsidR="003E6E22" w:rsidRDefault="003E6E22">
            <w:pPr>
              <w:pStyle w:val="TableParagraph"/>
              <w:rPr>
                <w:sz w:val="24"/>
              </w:rPr>
            </w:pPr>
          </w:p>
          <w:p w:rsidR="003E6E22" w:rsidRDefault="003E6E22">
            <w:pPr>
              <w:pStyle w:val="TableParagraph"/>
              <w:rPr>
                <w:sz w:val="24"/>
              </w:rPr>
            </w:pPr>
          </w:p>
          <w:p w:rsidR="003E6E22" w:rsidRDefault="003E6E22">
            <w:pPr>
              <w:pStyle w:val="TableParagraph"/>
              <w:rPr>
                <w:sz w:val="24"/>
              </w:rPr>
            </w:pPr>
          </w:p>
          <w:p w:rsidR="003E6E22" w:rsidRDefault="003E6E22">
            <w:pPr>
              <w:pStyle w:val="TableParagraph"/>
              <w:rPr>
                <w:sz w:val="28"/>
              </w:rPr>
            </w:pPr>
          </w:p>
          <w:p w:rsidR="003E6E22" w:rsidRDefault="00767050">
            <w:pPr>
              <w:pStyle w:val="TableParagraph"/>
              <w:ind w:left="409"/>
              <w:rPr>
                <w:b/>
              </w:rPr>
            </w:pPr>
            <w:r>
              <w:rPr>
                <w:b/>
              </w:rPr>
              <w:t>(a+b+c)</w:t>
            </w:r>
          </w:p>
          <w:p w:rsidR="003E6E22" w:rsidRDefault="003E6E22">
            <w:pPr>
              <w:pStyle w:val="TableParagraph"/>
              <w:rPr>
                <w:sz w:val="24"/>
              </w:rPr>
            </w:pPr>
          </w:p>
          <w:p w:rsidR="003E6E22" w:rsidRDefault="003E6E22">
            <w:pPr>
              <w:pStyle w:val="TableParagraph"/>
              <w:rPr>
                <w:sz w:val="24"/>
              </w:rPr>
            </w:pPr>
          </w:p>
          <w:p w:rsidR="003E6E22" w:rsidRDefault="003E6E22">
            <w:pPr>
              <w:pStyle w:val="TableParagraph"/>
              <w:rPr>
                <w:sz w:val="24"/>
              </w:rPr>
            </w:pPr>
          </w:p>
          <w:p w:rsidR="003E6E22" w:rsidRDefault="003E6E22">
            <w:pPr>
              <w:pStyle w:val="TableParagraph"/>
              <w:rPr>
                <w:sz w:val="24"/>
              </w:rPr>
            </w:pPr>
          </w:p>
          <w:p w:rsidR="003E6E22" w:rsidRDefault="003E6E22">
            <w:pPr>
              <w:pStyle w:val="TableParagraph"/>
              <w:rPr>
                <w:sz w:val="24"/>
              </w:rPr>
            </w:pPr>
          </w:p>
          <w:p w:rsidR="003E6E22" w:rsidRDefault="003E6E22">
            <w:pPr>
              <w:pStyle w:val="TableParagraph"/>
              <w:spacing w:before="3"/>
              <w:rPr>
                <w:sz w:val="35"/>
              </w:rPr>
            </w:pPr>
          </w:p>
          <w:p w:rsidR="003E6E22" w:rsidRDefault="00767050">
            <w:pPr>
              <w:pStyle w:val="TableParagraph"/>
              <w:ind w:left="525"/>
              <w:rPr>
                <w:b/>
              </w:rPr>
            </w:pPr>
            <w:r>
              <w:rPr>
                <w:b/>
              </w:rPr>
              <w:t>(a-b)</w:t>
            </w:r>
          </w:p>
        </w:tc>
        <w:tc>
          <w:tcPr>
            <w:tcW w:w="535" w:type="dxa"/>
            <w:tcBorders>
              <w:bottom w:val="nil"/>
            </w:tcBorders>
          </w:tcPr>
          <w:p w:rsidR="003E6E22" w:rsidRDefault="003E6E22">
            <w:pPr>
              <w:pStyle w:val="TableParagraph"/>
            </w:pPr>
          </w:p>
        </w:tc>
        <w:tc>
          <w:tcPr>
            <w:tcW w:w="533" w:type="dxa"/>
            <w:tcBorders>
              <w:bottom w:val="nil"/>
            </w:tcBorders>
          </w:tcPr>
          <w:p w:rsidR="003E6E22" w:rsidRDefault="003E6E22">
            <w:pPr>
              <w:pStyle w:val="TableParagraph"/>
              <w:spacing w:before="11"/>
              <w:rPr>
                <w:sz w:val="21"/>
              </w:rPr>
            </w:pPr>
          </w:p>
          <w:p w:rsidR="003E6E22" w:rsidRDefault="00767050">
            <w:pPr>
              <w:pStyle w:val="TableParagraph"/>
              <w:spacing w:line="250" w:lineRule="exact"/>
              <w:ind w:left="108"/>
            </w:pPr>
            <w:r>
              <w:t>XX</w:t>
            </w:r>
          </w:p>
        </w:tc>
      </w:tr>
      <w:tr w:rsidR="003E6E22">
        <w:trPr>
          <w:trHeight w:val="278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right="98"/>
              <w:jc w:val="right"/>
            </w:pPr>
            <w:r>
              <w:t>4</w:t>
            </w:r>
          </w:p>
        </w:tc>
        <w:tc>
          <w:tcPr>
            <w:tcW w:w="5205" w:type="dxa"/>
            <w:vMerge/>
            <w:tcBorders>
              <w:top w:val="nil"/>
              <w:righ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857" w:type="dxa"/>
            <w:vMerge/>
            <w:tcBorders>
              <w:top w:val="nil"/>
              <w:lef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5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7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5205" w:type="dxa"/>
            <w:vMerge/>
            <w:tcBorders>
              <w:top w:val="nil"/>
              <w:righ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857" w:type="dxa"/>
            <w:vMerge/>
            <w:tcBorders>
              <w:top w:val="nil"/>
              <w:lef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5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left="110"/>
            </w:pPr>
            <w:r>
              <w:t>XX</w:t>
            </w: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8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5205" w:type="dxa"/>
            <w:vMerge/>
            <w:tcBorders>
              <w:top w:val="nil"/>
              <w:righ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857" w:type="dxa"/>
            <w:vMerge/>
            <w:tcBorders>
              <w:top w:val="nil"/>
              <w:lef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5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left="110"/>
            </w:pPr>
            <w:r>
              <w:t>XX</w:t>
            </w: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61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5205" w:type="dxa"/>
            <w:vMerge/>
            <w:tcBorders>
              <w:top w:val="nil"/>
              <w:righ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857" w:type="dxa"/>
            <w:vMerge/>
            <w:tcBorders>
              <w:top w:val="nil"/>
              <w:lef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5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before="8" w:line="233" w:lineRule="exact"/>
              <w:ind w:left="110"/>
            </w:pPr>
            <w:r>
              <w:t>XX</w:t>
            </w: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</w:tr>
      <w:tr w:rsidR="003E6E22">
        <w:trPr>
          <w:trHeight w:val="304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</w:pPr>
          </w:p>
        </w:tc>
        <w:tc>
          <w:tcPr>
            <w:tcW w:w="5205" w:type="dxa"/>
            <w:vMerge/>
            <w:tcBorders>
              <w:top w:val="nil"/>
              <w:righ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857" w:type="dxa"/>
            <w:vMerge/>
            <w:tcBorders>
              <w:top w:val="nil"/>
              <w:lef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5" w:type="dxa"/>
            <w:tcBorders>
              <w:bottom w:val="nil"/>
            </w:tcBorders>
          </w:tcPr>
          <w:p w:rsidR="003E6E22" w:rsidRDefault="003E6E22">
            <w:pPr>
              <w:pStyle w:val="TableParagraph"/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34" w:line="250" w:lineRule="exact"/>
              <w:ind w:left="108"/>
            </w:pPr>
            <w:r>
              <w:t>XX</w:t>
            </w:r>
          </w:p>
        </w:tc>
      </w:tr>
      <w:tr w:rsidR="003E6E22">
        <w:trPr>
          <w:trHeight w:val="278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right="98"/>
              <w:jc w:val="right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5205" w:type="dxa"/>
            <w:vMerge/>
            <w:tcBorders>
              <w:top w:val="nil"/>
              <w:righ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857" w:type="dxa"/>
            <w:vMerge/>
            <w:tcBorders>
              <w:top w:val="nil"/>
              <w:lef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5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left="108"/>
            </w:pPr>
            <w:r>
              <w:t>XX</w:t>
            </w:r>
          </w:p>
        </w:tc>
      </w:tr>
      <w:tr w:rsidR="003E6E22">
        <w:trPr>
          <w:trHeight w:val="263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5205" w:type="dxa"/>
            <w:vMerge/>
            <w:tcBorders>
              <w:top w:val="nil"/>
              <w:righ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857" w:type="dxa"/>
            <w:vMerge/>
            <w:tcBorders>
              <w:top w:val="nil"/>
              <w:lef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5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533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before="8" w:line="236" w:lineRule="exact"/>
              <w:ind w:left="108"/>
            </w:pPr>
            <w:r>
              <w:t>(X)</w:t>
            </w:r>
          </w:p>
        </w:tc>
      </w:tr>
      <w:tr w:rsidR="003E6E22">
        <w:trPr>
          <w:trHeight w:val="301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32" w:line="250" w:lineRule="exact"/>
              <w:ind w:right="98"/>
              <w:jc w:val="right"/>
            </w:pPr>
            <w:r>
              <w:t>6</w:t>
            </w:r>
          </w:p>
        </w:tc>
        <w:tc>
          <w:tcPr>
            <w:tcW w:w="5205" w:type="dxa"/>
            <w:vMerge/>
            <w:tcBorders>
              <w:top w:val="nil"/>
              <w:righ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857" w:type="dxa"/>
            <w:vMerge/>
            <w:tcBorders>
              <w:top w:val="nil"/>
              <w:lef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5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</w:pPr>
          </w:p>
        </w:tc>
        <w:tc>
          <w:tcPr>
            <w:tcW w:w="533" w:type="dxa"/>
            <w:tcBorders>
              <w:bottom w:val="nil"/>
            </w:tcBorders>
          </w:tcPr>
          <w:p w:rsidR="003E6E22" w:rsidRDefault="00767050">
            <w:pPr>
              <w:pStyle w:val="TableParagraph"/>
              <w:spacing w:before="32" w:line="250" w:lineRule="exact"/>
              <w:ind w:left="108"/>
            </w:pPr>
            <w:r>
              <w:t>XX</w:t>
            </w:r>
          </w:p>
        </w:tc>
      </w:tr>
      <w:tr w:rsidR="003E6E22">
        <w:trPr>
          <w:trHeight w:val="277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right="98"/>
              <w:jc w:val="right"/>
            </w:pPr>
            <w:r>
              <w:t>7</w:t>
            </w:r>
          </w:p>
        </w:tc>
        <w:tc>
          <w:tcPr>
            <w:tcW w:w="5205" w:type="dxa"/>
            <w:vMerge/>
            <w:tcBorders>
              <w:top w:val="nil"/>
              <w:righ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857" w:type="dxa"/>
            <w:vMerge/>
            <w:tcBorders>
              <w:top w:val="nil"/>
              <w:lef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5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7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5205" w:type="dxa"/>
            <w:vMerge/>
            <w:tcBorders>
              <w:top w:val="nil"/>
              <w:righ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857" w:type="dxa"/>
            <w:vMerge/>
            <w:tcBorders>
              <w:top w:val="nil"/>
              <w:lef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5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left="110"/>
            </w:pPr>
            <w:r>
              <w:t>XX</w:t>
            </w: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63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5205" w:type="dxa"/>
            <w:vMerge/>
            <w:tcBorders>
              <w:top w:val="nil"/>
              <w:righ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857" w:type="dxa"/>
            <w:vMerge/>
            <w:tcBorders>
              <w:top w:val="nil"/>
              <w:lef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5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before="8" w:line="236" w:lineRule="exact"/>
              <w:ind w:left="110"/>
            </w:pPr>
            <w:r>
              <w:t>(X)</w:t>
            </w: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</w:tr>
      <w:tr w:rsidR="003E6E22">
        <w:trPr>
          <w:trHeight w:val="304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</w:pPr>
          </w:p>
        </w:tc>
        <w:tc>
          <w:tcPr>
            <w:tcW w:w="5205" w:type="dxa"/>
            <w:vMerge/>
            <w:tcBorders>
              <w:top w:val="nil"/>
              <w:righ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857" w:type="dxa"/>
            <w:vMerge/>
            <w:tcBorders>
              <w:top w:val="nil"/>
              <w:lef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5" w:type="dxa"/>
            <w:vMerge w:val="restart"/>
          </w:tcPr>
          <w:p w:rsidR="003E6E22" w:rsidRDefault="003E6E22">
            <w:pPr>
              <w:pStyle w:val="TableParagraph"/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34" w:line="250" w:lineRule="exact"/>
              <w:ind w:left="108"/>
            </w:pPr>
            <w:r>
              <w:t>XX</w:t>
            </w:r>
          </w:p>
        </w:tc>
      </w:tr>
      <w:tr w:rsidR="003E6E22">
        <w:trPr>
          <w:trHeight w:val="278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right="98"/>
              <w:jc w:val="right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5205" w:type="dxa"/>
            <w:vMerge/>
            <w:tcBorders>
              <w:top w:val="nil"/>
              <w:righ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857" w:type="dxa"/>
            <w:vMerge/>
            <w:tcBorders>
              <w:top w:val="nil"/>
              <w:lef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5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left="108"/>
            </w:pPr>
            <w:r>
              <w:t>XX</w:t>
            </w:r>
          </w:p>
        </w:tc>
      </w:tr>
      <w:tr w:rsidR="003E6E22">
        <w:trPr>
          <w:trHeight w:val="278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right="98"/>
              <w:jc w:val="right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5205" w:type="dxa"/>
            <w:vMerge/>
            <w:tcBorders>
              <w:top w:val="nil"/>
              <w:righ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857" w:type="dxa"/>
            <w:vMerge/>
            <w:tcBorders>
              <w:top w:val="nil"/>
              <w:lef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5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left="108"/>
            </w:pPr>
            <w:r>
              <w:t>(X)</w:t>
            </w:r>
          </w:p>
        </w:tc>
      </w:tr>
      <w:tr w:rsidR="003E6E22">
        <w:trPr>
          <w:trHeight w:val="277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right="98"/>
              <w:jc w:val="right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5205" w:type="dxa"/>
            <w:vMerge/>
            <w:tcBorders>
              <w:top w:val="nil"/>
              <w:righ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857" w:type="dxa"/>
            <w:vMerge/>
            <w:tcBorders>
              <w:top w:val="nil"/>
              <w:lef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5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left="108"/>
              <w:rPr>
                <w:b/>
              </w:rPr>
            </w:pPr>
            <w:r>
              <w:rPr>
                <w:b/>
              </w:rPr>
              <w:t>XX</w:t>
            </w:r>
          </w:p>
        </w:tc>
      </w:tr>
      <w:tr w:rsidR="003E6E22">
        <w:trPr>
          <w:trHeight w:val="277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right="98"/>
              <w:jc w:val="right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5205" w:type="dxa"/>
            <w:vMerge/>
            <w:tcBorders>
              <w:top w:val="nil"/>
              <w:righ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857" w:type="dxa"/>
            <w:vMerge/>
            <w:tcBorders>
              <w:top w:val="nil"/>
              <w:lef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5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left="108"/>
            </w:pPr>
            <w:r>
              <w:t>XX</w:t>
            </w:r>
          </w:p>
        </w:tc>
      </w:tr>
      <w:tr w:rsidR="003E6E22">
        <w:trPr>
          <w:trHeight w:val="278"/>
        </w:trPr>
        <w:tc>
          <w:tcPr>
            <w:tcW w:w="602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right="98"/>
              <w:jc w:val="right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5205" w:type="dxa"/>
            <w:vMerge/>
            <w:tcBorders>
              <w:top w:val="nil"/>
              <w:righ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857" w:type="dxa"/>
            <w:vMerge/>
            <w:tcBorders>
              <w:top w:val="nil"/>
              <w:lef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5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8" w:line="250" w:lineRule="exact"/>
              <w:ind w:left="108"/>
              <w:rPr>
                <w:b/>
              </w:rPr>
            </w:pPr>
            <w:r>
              <w:rPr>
                <w:b/>
              </w:rPr>
              <w:t>(x)</w:t>
            </w:r>
          </w:p>
        </w:tc>
      </w:tr>
      <w:tr w:rsidR="003E6E22">
        <w:trPr>
          <w:trHeight w:val="261"/>
        </w:trPr>
        <w:tc>
          <w:tcPr>
            <w:tcW w:w="602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before="8" w:line="233" w:lineRule="exact"/>
              <w:ind w:right="98"/>
              <w:jc w:val="right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5205" w:type="dxa"/>
            <w:vMerge/>
            <w:tcBorders>
              <w:top w:val="nil"/>
              <w:righ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857" w:type="dxa"/>
            <w:vMerge/>
            <w:tcBorders>
              <w:top w:val="nil"/>
              <w:left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5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before="8" w:line="233" w:lineRule="exact"/>
              <w:ind w:left="108"/>
            </w:pPr>
            <w:r>
              <w:t>XX</w:t>
            </w:r>
          </w:p>
        </w:tc>
      </w:tr>
    </w:tbl>
    <w:p w:rsidR="003E6E22" w:rsidRDefault="003E6E22">
      <w:pPr>
        <w:spacing w:line="233" w:lineRule="exact"/>
        <w:sectPr w:rsidR="003E6E22">
          <w:pgSz w:w="11920" w:h="16850"/>
          <w:pgMar w:top="1060" w:right="400" w:bottom="900" w:left="440" w:header="850" w:footer="706" w:gutter="0"/>
          <w:cols w:space="720"/>
        </w:sect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spacing w:before="3"/>
        <w:rPr>
          <w:sz w:val="26"/>
        </w:rPr>
      </w:pPr>
    </w:p>
    <w:tbl>
      <w:tblPr>
        <w:tblW w:w="0" w:type="auto"/>
        <w:tblInd w:w="112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3"/>
        <w:gridCol w:w="7254"/>
        <w:gridCol w:w="566"/>
        <w:gridCol w:w="564"/>
      </w:tblGrid>
      <w:tr w:rsidR="003E6E22">
        <w:trPr>
          <w:trHeight w:val="419"/>
        </w:trPr>
        <w:tc>
          <w:tcPr>
            <w:tcW w:w="8847" w:type="dxa"/>
            <w:gridSpan w:val="4"/>
          </w:tcPr>
          <w:p w:rsidR="003E6E22" w:rsidRDefault="00767050">
            <w:pPr>
              <w:pStyle w:val="TableParagraph"/>
              <w:spacing w:before="51" w:line="348" w:lineRule="exact"/>
              <w:ind w:left="1562" w:right="1543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Vertical</w:t>
            </w:r>
            <w:r>
              <w:rPr>
                <w:b/>
                <w:spacing w:val="-2"/>
                <w:sz w:val="32"/>
              </w:rPr>
              <w:t xml:space="preserve"> </w:t>
            </w:r>
            <w:r>
              <w:rPr>
                <w:b/>
                <w:sz w:val="32"/>
              </w:rPr>
              <w:t>Analytical</w:t>
            </w:r>
            <w:r>
              <w:rPr>
                <w:b/>
                <w:spacing w:val="-3"/>
                <w:sz w:val="32"/>
              </w:rPr>
              <w:t xml:space="preserve"> </w:t>
            </w:r>
            <w:r>
              <w:rPr>
                <w:b/>
                <w:sz w:val="32"/>
              </w:rPr>
              <w:t>Balance</w:t>
            </w:r>
            <w:r>
              <w:rPr>
                <w:b/>
                <w:spacing w:val="-1"/>
                <w:sz w:val="32"/>
              </w:rPr>
              <w:t xml:space="preserve"> </w:t>
            </w:r>
            <w:r>
              <w:rPr>
                <w:b/>
                <w:sz w:val="32"/>
              </w:rPr>
              <w:t>Sheet Format</w:t>
            </w:r>
          </w:p>
        </w:tc>
      </w:tr>
      <w:tr w:rsidR="003E6E22">
        <w:trPr>
          <w:trHeight w:val="325"/>
        </w:trPr>
        <w:tc>
          <w:tcPr>
            <w:tcW w:w="463" w:type="dxa"/>
            <w:tcBorders>
              <w:right w:val="single" w:sz="4" w:space="0" w:color="000000"/>
            </w:tcBorders>
            <w:shd w:val="clear" w:color="auto" w:fill="DA9593"/>
          </w:tcPr>
          <w:p w:rsidR="003E6E22" w:rsidRDefault="00767050">
            <w:pPr>
              <w:pStyle w:val="TableParagraph"/>
              <w:spacing w:before="49"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I.</w:t>
            </w:r>
          </w:p>
        </w:tc>
        <w:tc>
          <w:tcPr>
            <w:tcW w:w="725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A9593"/>
          </w:tcPr>
          <w:p w:rsidR="003E6E22" w:rsidRDefault="00767050">
            <w:pPr>
              <w:pStyle w:val="TableParagraph"/>
              <w:spacing w:before="49" w:line="256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SOURCES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FUNDS</w:t>
            </w:r>
          </w:p>
        </w:tc>
        <w:tc>
          <w:tcPr>
            <w:tcW w:w="566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A9593"/>
          </w:tcPr>
          <w:p w:rsidR="003E6E22" w:rsidRDefault="00767050">
            <w:pPr>
              <w:pStyle w:val="TableParagraph"/>
              <w:spacing w:before="49" w:line="256" w:lineRule="exact"/>
              <w:ind w:left="113"/>
              <w:rPr>
                <w:b/>
                <w:sz w:val="24"/>
              </w:rPr>
            </w:pPr>
            <w:r>
              <w:rPr>
                <w:b/>
                <w:sz w:val="24"/>
              </w:rPr>
              <w:t>Rs.</w:t>
            </w:r>
          </w:p>
        </w:tc>
        <w:tc>
          <w:tcPr>
            <w:tcW w:w="564" w:type="dxa"/>
            <w:tcBorders>
              <w:left w:val="single" w:sz="4" w:space="0" w:color="000000"/>
            </w:tcBorders>
            <w:shd w:val="clear" w:color="auto" w:fill="DA9593"/>
          </w:tcPr>
          <w:p w:rsidR="003E6E22" w:rsidRDefault="00767050">
            <w:pPr>
              <w:pStyle w:val="TableParagraph"/>
              <w:spacing w:before="49" w:line="256" w:lineRule="exact"/>
              <w:ind w:left="15" w:right="6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</w:tr>
      <w:tr w:rsidR="003E6E22">
        <w:trPr>
          <w:trHeight w:val="333"/>
        </w:trPr>
        <w:tc>
          <w:tcPr>
            <w:tcW w:w="463" w:type="dxa"/>
            <w:tcBorders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34"/>
              <w:ind w:right="9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7254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34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OWNER'S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FUND</w:t>
            </w:r>
          </w:p>
        </w:tc>
        <w:tc>
          <w:tcPr>
            <w:tcW w:w="566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  <w:tc>
          <w:tcPr>
            <w:tcW w:w="564" w:type="dxa"/>
            <w:tcBorders>
              <w:left w:val="single" w:sz="4" w:space="0" w:color="000000"/>
              <w:bottom w:val="nil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</w:tr>
      <w:tr w:rsidR="003E6E22">
        <w:trPr>
          <w:trHeight w:val="312"/>
        </w:trPr>
        <w:tc>
          <w:tcPr>
            <w:tcW w:w="463" w:type="dxa"/>
            <w:tcBorders>
              <w:top w:val="nil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/>
              <w:ind w:right="106"/>
              <w:jc w:val="right"/>
              <w:rPr>
                <w:sz w:val="24"/>
              </w:rPr>
            </w:pPr>
            <w:r>
              <w:rPr>
                <w:sz w:val="24"/>
              </w:rPr>
              <w:t>A.</w:t>
            </w:r>
          </w:p>
        </w:tc>
        <w:tc>
          <w:tcPr>
            <w:tcW w:w="725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/>
              <w:ind w:left="112"/>
              <w:rPr>
                <w:sz w:val="24"/>
              </w:rPr>
            </w:pPr>
            <w:r>
              <w:rPr>
                <w:sz w:val="24"/>
              </w:rPr>
              <w:t>Capital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3E6E22">
            <w:pPr>
              <w:pStyle w:val="TableParagraph"/>
            </w:pPr>
          </w:p>
        </w:tc>
        <w:tc>
          <w:tcPr>
            <w:tcW w:w="564" w:type="dxa"/>
            <w:tcBorders>
              <w:top w:val="nil"/>
              <w:left w:val="single" w:sz="4" w:space="0" w:color="000000"/>
              <w:bottom w:val="nil"/>
            </w:tcBorders>
          </w:tcPr>
          <w:p w:rsidR="003E6E22" w:rsidRDefault="00767050">
            <w:pPr>
              <w:pStyle w:val="TableParagraph"/>
              <w:spacing w:before="13"/>
              <w:ind w:left="92" w:right="69"/>
              <w:jc w:val="center"/>
              <w:rPr>
                <w:sz w:val="24"/>
              </w:rPr>
            </w:pPr>
            <w:r>
              <w:rPr>
                <w:sz w:val="24"/>
              </w:rPr>
              <w:t>XX</w:t>
            </w:r>
          </w:p>
        </w:tc>
      </w:tr>
      <w:tr w:rsidR="003E6E22">
        <w:trPr>
          <w:trHeight w:val="311"/>
        </w:trPr>
        <w:tc>
          <w:tcPr>
            <w:tcW w:w="463" w:type="dxa"/>
            <w:tcBorders>
              <w:top w:val="nil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/>
              <w:ind w:right="116"/>
              <w:jc w:val="right"/>
              <w:rPr>
                <w:sz w:val="24"/>
              </w:rPr>
            </w:pPr>
            <w:r>
              <w:rPr>
                <w:sz w:val="24"/>
              </w:rPr>
              <w:t>B.</w:t>
            </w:r>
          </w:p>
        </w:tc>
        <w:tc>
          <w:tcPr>
            <w:tcW w:w="725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/>
              <w:ind w:left="112"/>
              <w:rPr>
                <w:sz w:val="24"/>
              </w:rPr>
            </w:pPr>
            <w:r>
              <w:rPr>
                <w:sz w:val="24"/>
              </w:rPr>
              <w:t>Reserves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surplus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/>
              <w:ind w:left="113"/>
              <w:rPr>
                <w:sz w:val="24"/>
              </w:rPr>
            </w:pPr>
            <w:r>
              <w:rPr>
                <w:sz w:val="24"/>
              </w:rPr>
              <w:t>XX</w:t>
            </w:r>
          </w:p>
        </w:tc>
        <w:tc>
          <w:tcPr>
            <w:tcW w:w="564" w:type="dxa"/>
            <w:tcBorders>
              <w:top w:val="nil"/>
              <w:left w:val="single" w:sz="4" w:space="0" w:color="000000"/>
              <w:bottom w:val="nil"/>
            </w:tcBorders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289"/>
        </w:trPr>
        <w:tc>
          <w:tcPr>
            <w:tcW w:w="463" w:type="dxa"/>
            <w:tcBorders>
              <w:top w:val="nil"/>
              <w:bottom w:val="nil"/>
              <w:right w:val="single" w:sz="4" w:space="0" w:color="000000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725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 w:line="257" w:lineRule="exact"/>
              <w:ind w:left="112"/>
              <w:rPr>
                <w:sz w:val="24"/>
              </w:rPr>
            </w:pPr>
            <w:r>
              <w:rPr>
                <w:b/>
                <w:sz w:val="24"/>
              </w:rPr>
              <w:t>less</w:t>
            </w:r>
            <w:r>
              <w:rPr>
                <w:sz w:val="24"/>
              </w:rPr>
              <w:t>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Losses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fictitious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assets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 w:line="257" w:lineRule="exact"/>
              <w:ind w:left="113"/>
              <w:rPr>
                <w:sz w:val="24"/>
              </w:rPr>
            </w:pPr>
            <w:r>
              <w:rPr>
                <w:sz w:val="24"/>
              </w:rPr>
              <w:t>(X)</w:t>
            </w:r>
          </w:p>
        </w:tc>
        <w:tc>
          <w:tcPr>
            <w:tcW w:w="564" w:type="dxa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:rsidR="003E6E22" w:rsidRDefault="00767050">
            <w:pPr>
              <w:pStyle w:val="TableParagraph"/>
              <w:spacing w:before="13" w:line="257" w:lineRule="exact"/>
              <w:ind w:left="92" w:right="69"/>
              <w:jc w:val="center"/>
              <w:rPr>
                <w:sz w:val="24"/>
              </w:rPr>
            </w:pPr>
            <w:r>
              <w:rPr>
                <w:sz w:val="24"/>
              </w:rPr>
              <w:t>XX</w:t>
            </w:r>
          </w:p>
        </w:tc>
      </w:tr>
      <w:tr w:rsidR="003E6E22">
        <w:trPr>
          <w:trHeight w:val="334"/>
        </w:trPr>
        <w:tc>
          <w:tcPr>
            <w:tcW w:w="463" w:type="dxa"/>
            <w:tcBorders>
              <w:top w:val="nil"/>
              <w:bottom w:val="nil"/>
              <w:right w:val="single" w:sz="4" w:space="0" w:color="000000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  <w:tc>
          <w:tcPr>
            <w:tcW w:w="725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35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Own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funds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net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worth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nil"/>
            </w:tcBorders>
          </w:tcPr>
          <w:p w:rsidR="003E6E22" w:rsidRDefault="00767050">
            <w:pPr>
              <w:pStyle w:val="TableParagraph"/>
              <w:spacing w:before="35"/>
              <w:ind w:left="92" w:right="6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XX</w:t>
            </w:r>
          </w:p>
        </w:tc>
      </w:tr>
      <w:tr w:rsidR="003E6E22">
        <w:trPr>
          <w:trHeight w:val="312"/>
        </w:trPr>
        <w:tc>
          <w:tcPr>
            <w:tcW w:w="463" w:type="dxa"/>
            <w:tcBorders>
              <w:top w:val="nil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25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Loan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Funds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3E6E22">
            <w:pPr>
              <w:pStyle w:val="TableParagraph"/>
            </w:pPr>
          </w:p>
        </w:tc>
        <w:tc>
          <w:tcPr>
            <w:tcW w:w="564" w:type="dxa"/>
            <w:tcBorders>
              <w:top w:val="nil"/>
              <w:left w:val="single" w:sz="4" w:space="0" w:color="000000"/>
              <w:bottom w:val="nil"/>
            </w:tcBorders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2"/>
        </w:trPr>
        <w:tc>
          <w:tcPr>
            <w:tcW w:w="463" w:type="dxa"/>
            <w:tcBorders>
              <w:top w:val="nil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/>
              <w:ind w:right="106"/>
              <w:jc w:val="right"/>
              <w:rPr>
                <w:sz w:val="24"/>
              </w:rPr>
            </w:pPr>
            <w:r>
              <w:rPr>
                <w:sz w:val="24"/>
              </w:rPr>
              <w:t>A.</w:t>
            </w:r>
          </w:p>
        </w:tc>
        <w:tc>
          <w:tcPr>
            <w:tcW w:w="725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/>
              <w:ind w:left="112"/>
              <w:rPr>
                <w:sz w:val="24"/>
              </w:rPr>
            </w:pPr>
            <w:r>
              <w:rPr>
                <w:sz w:val="24"/>
              </w:rPr>
              <w:t>Secured/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long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term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loans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/>
              <w:ind w:left="113"/>
              <w:rPr>
                <w:sz w:val="24"/>
              </w:rPr>
            </w:pPr>
            <w:r>
              <w:rPr>
                <w:sz w:val="24"/>
              </w:rPr>
              <w:t>XX</w:t>
            </w:r>
          </w:p>
        </w:tc>
        <w:tc>
          <w:tcPr>
            <w:tcW w:w="564" w:type="dxa"/>
            <w:tcBorders>
              <w:top w:val="nil"/>
              <w:left w:val="single" w:sz="4" w:space="0" w:color="000000"/>
              <w:bottom w:val="nil"/>
            </w:tcBorders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289"/>
        </w:trPr>
        <w:tc>
          <w:tcPr>
            <w:tcW w:w="463" w:type="dxa"/>
            <w:tcBorders>
              <w:top w:val="nil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 w:line="257" w:lineRule="exact"/>
              <w:ind w:right="116"/>
              <w:jc w:val="right"/>
              <w:rPr>
                <w:sz w:val="24"/>
              </w:rPr>
            </w:pPr>
            <w:r>
              <w:rPr>
                <w:sz w:val="24"/>
              </w:rPr>
              <w:t>B.</w:t>
            </w:r>
          </w:p>
        </w:tc>
        <w:tc>
          <w:tcPr>
            <w:tcW w:w="725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 w:line="257" w:lineRule="exact"/>
              <w:ind w:left="112"/>
              <w:rPr>
                <w:sz w:val="24"/>
              </w:rPr>
            </w:pPr>
            <w:r>
              <w:rPr>
                <w:sz w:val="24"/>
              </w:rPr>
              <w:t>Unsecured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loans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 w:line="257" w:lineRule="exact"/>
              <w:ind w:left="113"/>
              <w:rPr>
                <w:sz w:val="24"/>
              </w:rPr>
            </w:pPr>
            <w:r>
              <w:rPr>
                <w:sz w:val="24"/>
              </w:rPr>
              <w:t>XX</w:t>
            </w:r>
          </w:p>
        </w:tc>
        <w:tc>
          <w:tcPr>
            <w:tcW w:w="564" w:type="dxa"/>
            <w:tcBorders>
              <w:top w:val="nil"/>
              <w:left w:val="single" w:sz="4" w:space="0" w:color="000000"/>
              <w:bottom w:val="nil"/>
            </w:tcBorders>
          </w:tcPr>
          <w:p w:rsidR="003E6E22" w:rsidRDefault="00767050">
            <w:pPr>
              <w:pStyle w:val="TableParagraph"/>
              <w:spacing w:before="13" w:line="257" w:lineRule="exact"/>
              <w:ind w:left="92" w:right="69"/>
              <w:jc w:val="center"/>
              <w:rPr>
                <w:sz w:val="24"/>
              </w:rPr>
            </w:pPr>
            <w:r>
              <w:rPr>
                <w:sz w:val="24"/>
              </w:rPr>
              <w:t>XX</w:t>
            </w:r>
          </w:p>
        </w:tc>
      </w:tr>
      <w:tr w:rsidR="003E6E22">
        <w:trPr>
          <w:trHeight w:val="323"/>
        </w:trPr>
        <w:tc>
          <w:tcPr>
            <w:tcW w:w="463" w:type="dxa"/>
            <w:tcBorders>
              <w:top w:val="nil"/>
              <w:right w:val="single" w:sz="4" w:space="0" w:color="000000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  <w:tc>
          <w:tcPr>
            <w:tcW w:w="7254" w:type="dxa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47"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Owed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funds 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Loan funds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  <w:tc>
          <w:tcPr>
            <w:tcW w:w="564" w:type="dxa"/>
            <w:tcBorders>
              <w:top w:val="nil"/>
              <w:left w:val="single" w:sz="4" w:space="0" w:color="000000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</w:tr>
      <w:tr w:rsidR="003E6E22">
        <w:trPr>
          <w:trHeight w:val="325"/>
        </w:trPr>
        <w:tc>
          <w:tcPr>
            <w:tcW w:w="463" w:type="dxa"/>
            <w:tcBorders>
              <w:right w:val="single" w:sz="4" w:space="0" w:color="000000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  <w:tc>
          <w:tcPr>
            <w:tcW w:w="7254" w:type="dxa"/>
            <w:tcBorders>
              <w:left w:val="single" w:sz="4" w:space="0" w:color="000000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49" w:line="256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funds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available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Capital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Employed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(CE)</w:t>
            </w:r>
          </w:p>
        </w:tc>
        <w:tc>
          <w:tcPr>
            <w:tcW w:w="566" w:type="dxa"/>
            <w:tcBorders>
              <w:left w:val="single" w:sz="4" w:space="0" w:color="000000"/>
              <w:right w:val="single" w:sz="4" w:space="0" w:color="000000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  <w:tc>
          <w:tcPr>
            <w:tcW w:w="564" w:type="dxa"/>
            <w:tcBorders>
              <w:left w:val="single" w:sz="4" w:space="0" w:color="000000"/>
            </w:tcBorders>
          </w:tcPr>
          <w:p w:rsidR="003E6E22" w:rsidRDefault="00767050">
            <w:pPr>
              <w:pStyle w:val="TableParagraph"/>
              <w:spacing w:before="49" w:line="256" w:lineRule="exact"/>
              <w:ind w:left="92" w:right="6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XX</w:t>
            </w:r>
          </w:p>
        </w:tc>
      </w:tr>
      <w:tr w:rsidR="003E6E22">
        <w:trPr>
          <w:trHeight w:val="635"/>
        </w:trPr>
        <w:tc>
          <w:tcPr>
            <w:tcW w:w="463" w:type="dxa"/>
            <w:tcBorders>
              <w:right w:val="single" w:sz="4" w:space="0" w:color="000000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  <w:tc>
          <w:tcPr>
            <w:tcW w:w="7254" w:type="dxa"/>
            <w:tcBorders>
              <w:left w:val="single" w:sz="4" w:space="0" w:color="000000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34"/>
              <w:ind w:left="112"/>
              <w:rPr>
                <w:sz w:val="24"/>
              </w:rPr>
            </w:pPr>
            <w:r>
              <w:rPr>
                <w:sz w:val="24"/>
              </w:rPr>
              <w:t>(Own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Funds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Loan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Funds)</w:t>
            </w:r>
          </w:p>
        </w:tc>
        <w:tc>
          <w:tcPr>
            <w:tcW w:w="566" w:type="dxa"/>
            <w:tcBorders>
              <w:left w:val="single" w:sz="4" w:space="0" w:color="000000"/>
              <w:right w:val="single" w:sz="4" w:space="0" w:color="000000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  <w:tc>
          <w:tcPr>
            <w:tcW w:w="564" w:type="dxa"/>
            <w:tcBorders>
              <w:left w:val="single" w:sz="4" w:space="0" w:color="000000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</w:tr>
      <w:tr w:rsidR="003E6E22">
        <w:trPr>
          <w:trHeight w:val="323"/>
        </w:trPr>
        <w:tc>
          <w:tcPr>
            <w:tcW w:w="463" w:type="dxa"/>
            <w:tcBorders>
              <w:right w:val="single" w:sz="4" w:space="0" w:color="000000"/>
            </w:tcBorders>
            <w:shd w:val="clear" w:color="auto" w:fill="DA9593"/>
          </w:tcPr>
          <w:p w:rsidR="003E6E22" w:rsidRDefault="00767050">
            <w:pPr>
              <w:pStyle w:val="TableParagraph"/>
              <w:spacing w:before="46" w:line="256" w:lineRule="exact"/>
              <w:ind w:right="9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II.</w:t>
            </w:r>
          </w:p>
        </w:tc>
        <w:tc>
          <w:tcPr>
            <w:tcW w:w="725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A9593"/>
          </w:tcPr>
          <w:p w:rsidR="003E6E22" w:rsidRDefault="00767050">
            <w:pPr>
              <w:pStyle w:val="TableParagraph"/>
              <w:spacing w:before="46" w:line="256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APPLICATION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FUNDS</w:t>
            </w:r>
          </w:p>
        </w:tc>
        <w:tc>
          <w:tcPr>
            <w:tcW w:w="566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A9593"/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  <w:tc>
          <w:tcPr>
            <w:tcW w:w="564" w:type="dxa"/>
            <w:tcBorders>
              <w:left w:val="single" w:sz="4" w:space="0" w:color="000000"/>
            </w:tcBorders>
            <w:shd w:val="clear" w:color="auto" w:fill="DA9593"/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</w:tr>
      <w:tr w:rsidR="003E6E22">
        <w:trPr>
          <w:trHeight w:val="336"/>
        </w:trPr>
        <w:tc>
          <w:tcPr>
            <w:tcW w:w="463" w:type="dxa"/>
            <w:tcBorders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37"/>
              <w:ind w:right="9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7254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37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Fixed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Assets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(FA)</w:t>
            </w:r>
          </w:p>
        </w:tc>
        <w:tc>
          <w:tcPr>
            <w:tcW w:w="566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  <w:tc>
          <w:tcPr>
            <w:tcW w:w="564" w:type="dxa"/>
            <w:tcBorders>
              <w:left w:val="single" w:sz="4" w:space="0" w:color="000000"/>
              <w:bottom w:val="nil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</w:tr>
      <w:tr w:rsidR="003E6E22">
        <w:trPr>
          <w:trHeight w:val="311"/>
        </w:trPr>
        <w:tc>
          <w:tcPr>
            <w:tcW w:w="463" w:type="dxa"/>
            <w:tcBorders>
              <w:top w:val="nil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/>
              <w:ind w:right="106"/>
              <w:jc w:val="right"/>
              <w:rPr>
                <w:sz w:val="24"/>
              </w:rPr>
            </w:pPr>
            <w:r>
              <w:rPr>
                <w:sz w:val="24"/>
              </w:rPr>
              <w:t>A.</w:t>
            </w:r>
          </w:p>
        </w:tc>
        <w:tc>
          <w:tcPr>
            <w:tcW w:w="725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/>
              <w:ind w:left="112"/>
              <w:rPr>
                <w:sz w:val="24"/>
              </w:rPr>
            </w:pPr>
            <w:r>
              <w:rPr>
                <w:sz w:val="24"/>
              </w:rPr>
              <w:t>Tangible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/>
              <w:ind w:left="113"/>
              <w:rPr>
                <w:sz w:val="24"/>
              </w:rPr>
            </w:pPr>
            <w:r>
              <w:rPr>
                <w:sz w:val="24"/>
              </w:rPr>
              <w:t>XX</w:t>
            </w:r>
          </w:p>
        </w:tc>
        <w:tc>
          <w:tcPr>
            <w:tcW w:w="564" w:type="dxa"/>
            <w:tcBorders>
              <w:top w:val="nil"/>
              <w:left w:val="single" w:sz="4" w:space="0" w:color="000000"/>
              <w:bottom w:val="nil"/>
            </w:tcBorders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289"/>
        </w:trPr>
        <w:tc>
          <w:tcPr>
            <w:tcW w:w="463" w:type="dxa"/>
            <w:tcBorders>
              <w:top w:val="nil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 w:line="257" w:lineRule="exact"/>
              <w:ind w:right="116"/>
              <w:jc w:val="right"/>
              <w:rPr>
                <w:sz w:val="24"/>
              </w:rPr>
            </w:pPr>
            <w:r>
              <w:rPr>
                <w:sz w:val="24"/>
              </w:rPr>
              <w:t>B.</w:t>
            </w:r>
          </w:p>
        </w:tc>
        <w:tc>
          <w:tcPr>
            <w:tcW w:w="725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 w:line="257" w:lineRule="exact"/>
              <w:ind w:left="112"/>
              <w:rPr>
                <w:sz w:val="24"/>
              </w:rPr>
            </w:pPr>
            <w:r>
              <w:rPr>
                <w:sz w:val="24"/>
              </w:rPr>
              <w:t>Intangible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 w:line="257" w:lineRule="exact"/>
              <w:ind w:left="113"/>
              <w:rPr>
                <w:sz w:val="24"/>
              </w:rPr>
            </w:pPr>
            <w:r>
              <w:rPr>
                <w:sz w:val="24"/>
              </w:rPr>
              <w:t>XX</w:t>
            </w:r>
          </w:p>
        </w:tc>
        <w:tc>
          <w:tcPr>
            <w:tcW w:w="564" w:type="dxa"/>
            <w:tcBorders>
              <w:top w:val="nil"/>
              <w:left w:val="single" w:sz="4" w:space="0" w:color="000000"/>
              <w:bottom w:val="nil"/>
            </w:tcBorders>
          </w:tcPr>
          <w:p w:rsidR="003E6E22" w:rsidRDefault="00767050">
            <w:pPr>
              <w:pStyle w:val="TableParagraph"/>
              <w:spacing w:before="13" w:line="257" w:lineRule="exact"/>
              <w:ind w:left="92" w:right="69"/>
              <w:jc w:val="center"/>
              <w:rPr>
                <w:sz w:val="24"/>
              </w:rPr>
            </w:pPr>
            <w:r>
              <w:rPr>
                <w:sz w:val="24"/>
              </w:rPr>
              <w:t>XX</w:t>
            </w:r>
          </w:p>
        </w:tc>
      </w:tr>
      <w:tr w:rsidR="003E6E22">
        <w:trPr>
          <w:trHeight w:val="334"/>
        </w:trPr>
        <w:tc>
          <w:tcPr>
            <w:tcW w:w="463" w:type="dxa"/>
            <w:tcBorders>
              <w:top w:val="nil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35"/>
              <w:ind w:right="9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725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35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Long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term 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Trade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Investments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  <w:tc>
          <w:tcPr>
            <w:tcW w:w="564" w:type="dxa"/>
            <w:tcBorders>
              <w:top w:val="nil"/>
              <w:left w:val="single" w:sz="4" w:space="0" w:color="000000"/>
              <w:bottom w:val="nil"/>
            </w:tcBorders>
          </w:tcPr>
          <w:p w:rsidR="003E6E22" w:rsidRDefault="00767050">
            <w:pPr>
              <w:pStyle w:val="TableParagraph"/>
              <w:spacing w:before="35"/>
              <w:ind w:left="92" w:right="6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XX</w:t>
            </w:r>
          </w:p>
        </w:tc>
      </w:tr>
      <w:tr w:rsidR="003E6E22">
        <w:trPr>
          <w:trHeight w:val="312"/>
        </w:trPr>
        <w:tc>
          <w:tcPr>
            <w:tcW w:w="463" w:type="dxa"/>
            <w:tcBorders>
              <w:top w:val="nil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/>
              <w:ind w:right="9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725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Working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Capital (WC)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3E6E22">
            <w:pPr>
              <w:pStyle w:val="TableParagraph"/>
            </w:pPr>
          </w:p>
        </w:tc>
        <w:tc>
          <w:tcPr>
            <w:tcW w:w="564" w:type="dxa"/>
            <w:tcBorders>
              <w:top w:val="nil"/>
              <w:left w:val="single" w:sz="4" w:space="0" w:color="000000"/>
              <w:bottom w:val="nil"/>
            </w:tcBorders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7"/>
        </w:trPr>
        <w:tc>
          <w:tcPr>
            <w:tcW w:w="463" w:type="dxa"/>
            <w:tcBorders>
              <w:top w:val="nil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/>
              <w:ind w:right="106"/>
              <w:jc w:val="right"/>
              <w:rPr>
                <w:sz w:val="24"/>
              </w:rPr>
            </w:pPr>
            <w:r>
              <w:rPr>
                <w:sz w:val="24"/>
              </w:rPr>
              <w:t>A.</w:t>
            </w:r>
          </w:p>
        </w:tc>
        <w:tc>
          <w:tcPr>
            <w:tcW w:w="725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/>
              <w:ind w:left="112"/>
              <w:rPr>
                <w:sz w:val="24"/>
              </w:rPr>
            </w:pPr>
            <w:r>
              <w:rPr>
                <w:sz w:val="24"/>
              </w:rPr>
              <w:t>Current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assets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3"/>
              <w:ind w:left="113"/>
              <w:rPr>
                <w:sz w:val="24"/>
              </w:rPr>
            </w:pPr>
            <w:r>
              <w:rPr>
                <w:sz w:val="24"/>
              </w:rPr>
              <w:t>XX</w:t>
            </w:r>
          </w:p>
        </w:tc>
        <w:tc>
          <w:tcPr>
            <w:tcW w:w="564" w:type="dxa"/>
            <w:tcBorders>
              <w:top w:val="nil"/>
              <w:left w:val="single" w:sz="4" w:space="0" w:color="000000"/>
              <w:bottom w:val="nil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</w:tr>
      <w:tr w:rsidR="003E6E22">
        <w:trPr>
          <w:trHeight w:val="295"/>
        </w:trPr>
        <w:tc>
          <w:tcPr>
            <w:tcW w:w="463" w:type="dxa"/>
            <w:tcBorders>
              <w:top w:val="nil"/>
              <w:bottom w:val="nil"/>
              <w:right w:val="single" w:sz="4" w:space="0" w:color="000000"/>
            </w:tcBorders>
          </w:tcPr>
          <w:p w:rsidR="003E6E22" w:rsidRDefault="003E6E22">
            <w:pPr>
              <w:pStyle w:val="TableParagraph"/>
            </w:pPr>
          </w:p>
        </w:tc>
        <w:tc>
          <w:tcPr>
            <w:tcW w:w="7254" w:type="dxa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9" w:line="256" w:lineRule="exact"/>
              <w:ind w:left="112"/>
              <w:rPr>
                <w:sz w:val="24"/>
              </w:rPr>
            </w:pPr>
            <w:r>
              <w:rPr>
                <w:b/>
                <w:sz w:val="24"/>
              </w:rPr>
              <w:t>less</w:t>
            </w:r>
            <w:r>
              <w:rPr>
                <w:sz w:val="24"/>
              </w:rPr>
              <w:t>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Current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liability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19" w:line="256" w:lineRule="exact"/>
              <w:ind w:left="113"/>
              <w:rPr>
                <w:sz w:val="24"/>
              </w:rPr>
            </w:pPr>
            <w:r>
              <w:rPr>
                <w:sz w:val="24"/>
              </w:rPr>
              <w:t>(X)</w:t>
            </w:r>
          </w:p>
        </w:tc>
        <w:tc>
          <w:tcPr>
            <w:tcW w:w="564" w:type="dxa"/>
            <w:tcBorders>
              <w:top w:val="nil"/>
              <w:left w:val="single" w:sz="4" w:space="0" w:color="000000"/>
            </w:tcBorders>
          </w:tcPr>
          <w:p w:rsidR="003E6E22" w:rsidRDefault="00767050">
            <w:pPr>
              <w:pStyle w:val="TableParagraph"/>
              <w:spacing w:before="19" w:line="256" w:lineRule="exact"/>
              <w:ind w:left="92" w:right="69"/>
              <w:jc w:val="center"/>
              <w:rPr>
                <w:sz w:val="24"/>
              </w:rPr>
            </w:pPr>
            <w:r>
              <w:rPr>
                <w:sz w:val="24"/>
              </w:rPr>
              <w:t>XX</w:t>
            </w:r>
          </w:p>
        </w:tc>
      </w:tr>
      <w:tr w:rsidR="003E6E22">
        <w:trPr>
          <w:trHeight w:val="323"/>
        </w:trPr>
        <w:tc>
          <w:tcPr>
            <w:tcW w:w="463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  <w:tc>
          <w:tcPr>
            <w:tcW w:w="7254" w:type="dxa"/>
            <w:tcBorders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46"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funds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Used 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Capital Employed</w:t>
            </w:r>
          </w:p>
        </w:tc>
        <w:tc>
          <w:tcPr>
            <w:tcW w:w="566" w:type="dxa"/>
            <w:tcBorders>
              <w:left w:val="single" w:sz="4" w:space="0" w:color="000000"/>
              <w:right w:val="single" w:sz="4" w:space="0" w:color="000000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  <w:tc>
          <w:tcPr>
            <w:tcW w:w="564" w:type="dxa"/>
            <w:tcBorders>
              <w:left w:val="single" w:sz="4" w:space="0" w:color="000000"/>
            </w:tcBorders>
          </w:tcPr>
          <w:p w:rsidR="003E6E22" w:rsidRDefault="00767050">
            <w:pPr>
              <w:pStyle w:val="TableParagraph"/>
              <w:spacing w:before="46" w:line="256" w:lineRule="exact"/>
              <w:ind w:left="92" w:right="6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XX</w:t>
            </w:r>
          </w:p>
        </w:tc>
      </w:tr>
      <w:tr w:rsidR="003E6E22">
        <w:trPr>
          <w:trHeight w:val="325"/>
        </w:trPr>
        <w:tc>
          <w:tcPr>
            <w:tcW w:w="463" w:type="dxa"/>
            <w:tcBorders>
              <w:top w:val="nil"/>
              <w:right w:val="single" w:sz="4" w:space="0" w:color="000000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  <w:tc>
          <w:tcPr>
            <w:tcW w:w="7254" w:type="dxa"/>
            <w:tcBorders>
              <w:left w:val="single" w:sz="4" w:space="0" w:color="000000"/>
              <w:right w:val="single" w:sz="4" w:space="0" w:color="000000"/>
            </w:tcBorders>
          </w:tcPr>
          <w:p w:rsidR="003E6E22" w:rsidRDefault="00767050">
            <w:pPr>
              <w:pStyle w:val="TableParagraph"/>
              <w:spacing w:before="46" w:line="259" w:lineRule="exact"/>
              <w:ind w:left="112"/>
              <w:rPr>
                <w:sz w:val="24"/>
              </w:rPr>
            </w:pPr>
            <w:r>
              <w:rPr>
                <w:sz w:val="24"/>
              </w:rPr>
              <w:t>Fixed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assets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Investments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Working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Capital)</w:t>
            </w:r>
          </w:p>
        </w:tc>
        <w:tc>
          <w:tcPr>
            <w:tcW w:w="566" w:type="dxa"/>
            <w:tcBorders>
              <w:left w:val="single" w:sz="4" w:space="0" w:color="000000"/>
              <w:right w:val="single" w:sz="4" w:space="0" w:color="000000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  <w:tc>
          <w:tcPr>
            <w:tcW w:w="564" w:type="dxa"/>
            <w:tcBorders>
              <w:left w:val="single" w:sz="4" w:space="0" w:color="000000"/>
            </w:tcBorders>
          </w:tcPr>
          <w:p w:rsidR="003E6E22" w:rsidRDefault="003E6E22">
            <w:pPr>
              <w:pStyle w:val="TableParagraph"/>
              <w:rPr>
                <w:sz w:val="24"/>
              </w:rPr>
            </w:pPr>
          </w:p>
        </w:tc>
      </w:tr>
    </w:tbl>
    <w:p w:rsidR="003E6E22" w:rsidRDefault="003E6E22">
      <w:pPr>
        <w:rPr>
          <w:sz w:val="24"/>
        </w:rPr>
        <w:sectPr w:rsidR="003E6E22">
          <w:pgSz w:w="11920" w:h="16850"/>
          <w:pgMar w:top="1060" w:right="400" w:bottom="900" w:left="440" w:header="850" w:footer="706" w:gutter="0"/>
          <w:cols w:space="720"/>
        </w:sectPr>
      </w:pPr>
    </w:p>
    <w:p w:rsidR="003E6E22" w:rsidRDefault="00E755F4">
      <w:pPr>
        <w:pStyle w:val="BodyText"/>
        <w:ind w:left="140"/>
        <w:rPr>
          <w:sz w:val="20"/>
        </w:rPr>
      </w:pPr>
      <w:r>
        <w:lastRenderedPageBreak/>
        <w:pict>
          <v:group id="_x0000_s1115" style="position:absolute;left:0;text-align:left;margin-left:28.2pt;margin-top:792.7pt;width:512.3pt;height:18pt;z-index:15739904;mso-position-horizontal-relative:page;mso-position-vertical-relative:page" coordorigin="564,15854" coordsize="10246,360">
            <v:rect id="_x0000_s1117" style="position:absolute;left:564;top:15854;width:216;height:360" fillcolor="#4471c4" stroked="f"/>
            <v:shape id="_x0000_s1116" type="#_x0000_t202" style="position:absolute;left:780;top:15854;width:10030;height:360" fillcolor="#2d74b5" stroked="f">
              <v:textbox inset="0,0,0,0">
                <w:txbxContent>
                  <w:p w:rsidR="00E755F4" w:rsidRDefault="00E755F4">
                    <w:pPr>
                      <w:spacing w:before="54"/>
                      <w:ind w:left="144"/>
                    </w:pPr>
                    <w:r>
                      <w:rPr>
                        <w:color w:val="FFFFFF"/>
                      </w:rPr>
                      <w:t>Dept.</w:t>
                    </w:r>
                    <w:r>
                      <w:rPr>
                        <w:color w:val="FFFFFF"/>
                        <w:spacing w:val="-2"/>
                      </w:rPr>
                      <w:t xml:space="preserve"> </w:t>
                    </w:r>
                    <w:r>
                      <w:rPr>
                        <w:color w:val="FFFFFF"/>
                      </w:rPr>
                      <w:t>of</w:t>
                    </w:r>
                    <w:r>
                      <w:rPr>
                        <w:color w:val="FFFFFF"/>
                        <w:spacing w:val="-2"/>
                      </w:rPr>
                      <w:t xml:space="preserve"> </w:t>
                    </w:r>
                    <w:r>
                      <w:rPr>
                        <w:color w:val="FFFFFF"/>
                      </w:rPr>
                      <w:t>Accountancy,</w:t>
                    </w:r>
                    <w:r>
                      <w:rPr>
                        <w:color w:val="FFFFFF"/>
                        <w:spacing w:val="-2"/>
                      </w:rPr>
                      <w:t xml:space="preserve"> </w:t>
                    </w:r>
                    <w:r>
                      <w:rPr>
                        <w:color w:val="FFFFFF"/>
                      </w:rPr>
                      <w:t>TCSC</w:t>
                    </w:r>
                  </w:p>
                </w:txbxContent>
              </v:textbox>
            </v:shape>
            <w10:wrap anchorx="page" anchory="page"/>
          </v:group>
        </w:pict>
      </w:r>
      <w:r>
        <w:rPr>
          <w:sz w:val="20"/>
        </w:rPr>
      </w:r>
      <w:r>
        <w:rPr>
          <w:sz w:val="20"/>
        </w:rPr>
        <w:pict>
          <v:shape id="_x0000_s1157" type="#_x0000_t202" style="width:539.5pt;height:19.7pt;mso-left-percent:-10001;mso-top-percent:-10001;mso-position-horizontal:absolute;mso-position-horizontal-relative:char;mso-position-vertical:absolute;mso-position-vertical-relative:line;mso-left-percent:-10001;mso-top-percent:-10001" fillcolor="#4471c4" stroked="f">
            <v:textbox inset="0,0,0,0">
              <w:txbxContent>
                <w:p w:rsidR="00E755F4" w:rsidRDefault="00E755F4">
                  <w:pPr>
                    <w:spacing w:before="82"/>
                    <w:ind w:left="154"/>
                    <w:rPr>
                      <w:b/>
                      <w:i/>
                      <w:sz w:val="20"/>
                    </w:rPr>
                  </w:pPr>
                  <w:r>
                    <w:rPr>
                      <w:b/>
                      <w:i/>
                      <w:color w:val="FFFFFF"/>
                      <w:sz w:val="20"/>
                    </w:rPr>
                    <w:t>THAKUR</w:t>
                  </w:r>
                  <w:r>
                    <w:rPr>
                      <w:b/>
                      <w:i/>
                      <w:color w:val="FFFFFF"/>
                      <w:spacing w:val="-3"/>
                      <w:sz w:val="20"/>
                    </w:rPr>
                    <w:t xml:space="preserve"> </w:t>
                  </w:r>
                  <w:r>
                    <w:rPr>
                      <w:b/>
                      <w:i/>
                      <w:color w:val="FFFFFF"/>
                      <w:sz w:val="20"/>
                    </w:rPr>
                    <w:t>COLLEGE</w:t>
                  </w:r>
                  <w:r>
                    <w:rPr>
                      <w:b/>
                      <w:i/>
                      <w:color w:val="FFFFFF"/>
                      <w:spacing w:val="-3"/>
                      <w:sz w:val="20"/>
                    </w:rPr>
                    <w:t xml:space="preserve"> </w:t>
                  </w:r>
                  <w:r>
                    <w:rPr>
                      <w:b/>
                      <w:i/>
                      <w:color w:val="FFFFFF"/>
                      <w:sz w:val="20"/>
                    </w:rPr>
                    <w:t>OF</w:t>
                  </w:r>
                  <w:r>
                    <w:rPr>
                      <w:b/>
                      <w:i/>
                      <w:color w:val="FFFFFF"/>
                      <w:spacing w:val="-3"/>
                      <w:sz w:val="20"/>
                    </w:rPr>
                    <w:t xml:space="preserve"> </w:t>
                  </w:r>
                  <w:r>
                    <w:rPr>
                      <w:b/>
                      <w:i/>
                      <w:color w:val="FFFFFF"/>
                      <w:sz w:val="20"/>
                    </w:rPr>
                    <w:t>SCIENCE</w:t>
                  </w:r>
                  <w:r>
                    <w:rPr>
                      <w:b/>
                      <w:i/>
                      <w:color w:val="FFFFFF"/>
                      <w:spacing w:val="-3"/>
                      <w:sz w:val="20"/>
                    </w:rPr>
                    <w:t xml:space="preserve"> </w:t>
                  </w:r>
                  <w:r>
                    <w:rPr>
                      <w:b/>
                      <w:i/>
                      <w:color w:val="FFFFFF"/>
                      <w:sz w:val="20"/>
                    </w:rPr>
                    <w:t>&amp;</w:t>
                  </w:r>
                  <w:r>
                    <w:rPr>
                      <w:b/>
                      <w:i/>
                      <w:color w:val="FFFFFF"/>
                      <w:spacing w:val="-2"/>
                      <w:sz w:val="20"/>
                    </w:rPr>
                    <w:t xml:space="preserve"> </w:t>
                  </w:r>
                  <w:r>
                    <w:rPr>
                      <w:b/>
                      <w:i/>
                      <w:color w:val="FFFFFF"/>
                      <w:sz w:val="20"/>
                    </w:rPr>
                    <w:t>COMMERCE</w:t>
                  </w:r>
                  <w:r>
                    <w:rPr>
                      <w:b/>
                      <w:i/>
                      <w:color w:val="FFFFFF"/>
                      <w:spacing w:val="-2"/>
                      <w:sz w:val="20"/>
                    </w:rPr>
                    <w:t xml:space="preserve"> </w:t>
                  </w:r>
                  <w:r>
                    <w:rPr>
                      <w:b/>
                      <w:i/>
                      <w:color w:val="FFFFFF"/>
                      <w:sz w:val="20"/>
                    </w:rPr>
                    <w:t>(AUTONOMOUS)</w:t>
                  </w:r>
                </w:p>
              </w:txbxContent>
            </v:textbox>
            <w10:wrap type="none"/>
            <w10:anchorlock/>
          </v:shape>
        </w:pict>
      </w:r>
    </w:p>
    <w:p w:rsidR="003E6E22" w:rsidRDefault="00E755F4">
      <w:pPr>
        <w:tabs>
          <w:tab w:val="left" w:pos="5757"/>
        </w:tabs>
        <w:ind w:left="140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_x0000_s1156" type="#_x0000_t202" style="width:260.45pt;height:681.8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180"/>
                  </w:tblGrid>
                  <w:tr w:rsidR="00E755F4">
                    <w:trPr>
                      <w:trHeight w:val="519"/>
                    </w:trPr>
                    <w:tc>
                      <w:tcPr>
                        <w:tcW w:w="5180" w:type="dxa"/>
                        <w:tcBorders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87" w:line="312" w:lineRule="exact"/>
                          <w:ind w:left="258"/>
                          <w:rPr>
                            <w:b/>
                            <w:sz w:val="30"/>
                          </w:rPr>
                        </w:pPr>
                        <w:r>
                          <w:rPr>
                            <w:b/>
                            <w:sz w:val="30"/>
                          </w:rPr>
                          <w:t>Vertical</w:t>
                        </w:r>
                        <w:r>
                          <w:rPr>
                            <w:b/>
                            <w:spacing w:val="10"/>
                            <w:sz w:val="30"/>
                          </w:rPr>
                          <w:t xml:space="preserve"> </w:t>
                        </w:r>
                        <w:r>
                          <w:rPr>
                            <w:b/>
                            <w:sz w:val="30"/>
                          </w:rPr>
                          <w:t>income</w:t>
                        </w:r>
                        <w:r>
                          <w:rPr>
                            <w:b/>
                            <w:spacing w:val="5"/>
                            <w:sz w:val="30"/>
                          </w:rPr>
                          <w:t xml:space="preserve"> </w:t>
                        </w:r>
                        <w:r>
                          <w:rPr>
                            <w:b/>
                            <w:sz w:val="30"/>
                          </w:rPr>
                          <w:t>statement</w:t>
                        </w:r>
                        <w:r>
                          <w:rPr>
                            <w:b/>
                            <w:spacing w:val="5"/>
                            <w:sz w:val="30"/>
                          </w:rPr>
                          <w:t xml:space="preserve"> </w:t>
                        </w:r>
                        <w:r>
                          <w:rPr>
                            <w:b/>
                            <w:sz w:val="30"/>
                          </w:rPr>
                          <w:t>(detailed)</w:t>
                        </w:r>
                      </w:p>
                    </w:tc>
                  </w:tr>
                  <w:tr w:rsidR="00E755F4">
                    <w:trPr>
                      <w:trHeight w:val="273"/>
                    </w:trPr>
                    <w:tc>
                      <w:tcPr>
                        <w:tcW w:w="5180" w:type="dxa"/>
                        <w:tcBorders>
                          <w:top w:val="single" w:sz="12" w:space="0" w:color="000000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4" w:line="239" w:lineRule="exact"/>
                          <w:ind w:left="701"/>
                          <w:rPr>
                            <w:b/>
                          </w:rPr>
                        </w:pPr>
                        <w:r>
                          <w:rPr>
                            <w:b/>
                            <w:color w:val="212121"/>
                          </w:rPr>
                          <w:t>1.</w:t>
                        </w:r>
                        <w:r>
                          <w:rPr>
                            <w:b/>
                            <w:color w:val="212121"/>
                            <w:spacing w:val="56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</w:rPr>
                          <w:t>Gross Sales</w:t>
                        </w:r>
                        <w:r>
                          <w:rPr>
                            <w:b/>
                            <w:color w:val="212121"/>
                            <w:spacing w:val="5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</w:rPr>
                          <w:t>&amp; Services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700"/>
                        </w:pPr>
                        <w:r>
                          <w:rPr>
                            <w:color w:val="212121"/>
                            <w:spacing w:val="-1"/>
                          </w:rPr>
                          <w:t>(revenue</w:t>
                        </w:r>
                        <w:r>
                          <w:rPr>
                            <w:color w:val="212121"/>
                            <w:spacing w:val="1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1"/>
                          </w:rPr>
                          <w:t>from</w:t>
                        </w:r>
                        <w:r>
                          <w:rPr>
                            <w:color w:val="212121"/>
                            <w:spacing w:val="-16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1"/>
                          </w:rPr>
                          <w:t>operation)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tabs>
                            <w:tab w:val="left" w:pos="1089"/>
                          </w:tabs>
                          <w:spacing w:before="16" w:line="240" w:lineRule="exact"/>
                          <w:ind w:left="701"/>
                        </w:pPr>
                        <w:r>
                          <w:rPr>
                            <w:color w:val="212121"/>
                          </w:rPr>
                          <w:t>a.</w:t>
                        </w:r>
                        <w:r>
                          <w:rPr>
                            <w:color w:val="212121"/>
                          </w:rPr>
                          <w:tab/>
                          <w:t>Cash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701"/>
                        </w:pPr>
                        <w:r>
                          <w:rPr>
                            <w:color w:val="212121"/>
                          </w:rPr>
                          <w:t>b.</w:t>
                        </w:r>
                        <w:r>
                          <w:rPr>
                            <w:color w:val="212121"/>
                            <w:spacing w:val="42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Credit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701"/>
                          <w:rPr>
                            <w:b/>
                          </w:rPr>
                        </w:pPr>
                        <w:r>
                          <w:rPr>
                            <w:b/>
                            <w:color w:val="212121"/>
                          </w:rPr>
                          <w:t>2.</w:t>
                        </w:r>
                        <w:r>
                          <w:rPr>
                            <w:b/>
                            <w:color w:val="212121"/>
                            <w:spacing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</w:rPr>
                          <w:t>Returns</w:t>
                        </w:r>
                        <w:r>
                          <w:rPr>
                            <w:b/>
                            <w:color w:val="212121"/>
                            <w:spacing w:val="-4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</w:rPr>
                          <w:t>&amp;</w:t>
                        </w:r>
                        <w:r>
                          <w:rPr>
                            <w:b/>
                            <w:color w:val="212121"/>
                            <w:spacing w:val="-1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</w:rPr>
                          <w:t>Allowances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40" w:lineRule="exact"/>
                          <w:ind w:left="701"/>
                          <w:rPr>
                            <w:b/>
                          </w:rPr>
                        </w:pPr>
                        <w:r>
                          <w:rPr>
                            <w:b/>
                            <w:color w:val="212121"/>
                          </w:rPr>
                          <w:t>3.</w:t>
                        </w:r>
                        <w:r>
                          <w:rPr>
                            <w:b/>
                            <w:color w:val="212121"/>
                            <w:spacing w:val="48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</w:rPr>
                          <w:t>Net</w:t>
                        </w:r>
                        <w:r>
                          <w:rPr>
                            <w:b/>
                            <w:color w:val="212121"/>
                            <w:spacing w:val="6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</w:rPr>
                          <w:t>sales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701"/>
                          <w:rPr>
                            <w:b/>
                          </w:rPr>
                        </w:pPr>
                        <w:r>
                          <w:rPr>
                            <w:b/>
                            <w:color w:val="212121"/>
                          </w:rPr>
                          <w:t>4.</w:t>
                        </w:r>
                        <w:r>
                          <w:rPr>
                            <w:b/>
                            <w:color w:val="212121"/>
                            <w:spacing w:val="38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</w:rPr>
                          <w:t>Less:</w:t>
                        </w:r>
                        <w:r>
                          <w:rPr>
                            <w:b/>
                            <w:color w:val="212121"/>
                            <w:spacing w:val="3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</w:rPr>
                          <w:t>Cost</w:t>
                        </w:r>
                        <w:r>
                          <w:rPr>
                            <w:b/>
                            <w:color w:val="212121"/>
                            <w:spacing w:val="4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</w:rPr>
                          <w:t>of</w:t>
                        </w:r>
                        <w:r>
                          <w:rPr>
                            <w:b/>
                            <w:color w:val="212121"/>
                            <w:spacing w:val="5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</w:rPr>
                          <w:t>Goods</w:t>
                        </w:r>
                        <w:r>
                          <w:rPr>
                            <w:b/>
                            <w:color w:val="212121"/>
                            <w:spacing w:val="3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</w:rPr>
                          <w:t>Sold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40" w:lineRule="exact"/>
                          <w:ind w:left="701"/>
                        </w:pPr>
                        <w:r>
                          <w:rPr>
                            <w:color w:val="212121"/>
                            <w:spacing w:val="-2"/>
                          </w:rPr>
                          <w:t>a)</w:t>
                        </w:r>
                        <w:r>
                          <w:rPr>
                            <w:color w:val="212121"/>
                            <w:spacing w:val="1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1"/>
                          </w:rPr>
                          <w:t>Opening</w:t>
                        </w:r>
                        <w:r>
                          <w:rPr>
                            <w:color w:val="212121"/>
                            <w:spacing w:val="-13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1"/>
                          </w:rPr>
                          <w:t>stock</w:t>
                        </w:r>
                        <w:r>
                          <w:rPr>
                            <w:color w:val="212121"/>
                            <w:spacing w:val="-12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1"/>
                          </w:rPr>
                          <w:t>(RM)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701"/>
                        </w:pPr>
                        <w:r>
                          <w:rPr>
                            <w:color w:val="212121"/>
                          </w:rPr>
                          <w:t>b)</w:t>
                        </w:r>
                        <w:r>
                          <w:rPr>
                            <w:color w:val="212121"/>
                            <w:spacing w:val="-2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Purchases</w:t>
                        </w:r>
                        <w:r>
                          <w:rPr>
                            <w:color w:val="212121"/>
                            <w:spacing w:val="-4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(RM)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40" w:lineRule="exact"/>
                          <w:ind w:left="701"/>
                        </w:pPr>
                        <w:r>
                          <w:rPr>
                            <w:color w:val="212121"/>
                          </w:rPr>
                          <w:t>c)</w:t>
                        </w:r>
                        <w:r>
                          <w:rPr>
                            <w:color w:val="212121"/>
                            <w:spacing w:val="-8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freight,</w:t>
                        </w:r>
                        <w:r>
                          <w:rPr>
                            <w:color w:val="212121"/>
                            <w:spacing w:val="-9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octroi,</w:t>
                        </w:r>
                        <w:r>
                          <w:rPr>
                            <w:color w:val="212121"/>
                            <w:spacing w:val="-10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Duty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701"/>
                        </w:pPr>
                        <w:r>
                          <w:rPr>
                            <w:color w:val="212121"/>
                            <w:spacing w:val="-1"/>
                          </w:rPr>
                          <w:t>d)</w:t>
                        </w:r>
                        <w:r>
                          <w:rPr>
                            <w:color w:val="212121"/>
                            <w:spacing w:val="2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1"/>
                          </w:rPr>
                          <w:t>Less:</w:t>
                        </w:r>
                        <w:r>
                          <w:rPr>
                            <w:color w:val="212121"/>
                            <w:spacing w:val="2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1"/>
                          </w:rPr>
                          <w:t>Closing</w:t>
                        </w:r>
                        <w:r>
                          <w:rPr>
                            <w:color w:val="212121"/>
                            <w:spacing w:val="-12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1"/>
                          </w:rPr>
                          <w:t>stock(RM)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40" w:lineRule="exact"/>
                          <w:ind w:left="1477"/>
                          <w:rPr>
                            <w:b/>
                          </w:rPr>
                        </w:pPr>
                        <w:r>
                          <w:rPr>
                            <w:b/>
                            <w:color w:val="212121"/>
                            <w:spacing w:val="-1"/>
                          </w:rPr>
                          <w:t>Raw</w:t>
                        </w:r>
                        <w:r>
                          <w:rPr>
                            <w:b/>
                            <w:color w:val="212121"/>
                            <w:spacing w:val="-1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pacing w:val="-1"/>
                          </w:rPr>
                          <w:t>Material</w:t>
                        </w:r>
                        <w:r>
                          <w:rPr>
                            <w:b/>
                            <w:color w:val="212121"/>
                            <w:spacing w:val="-12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pacing w:val="-1"/>
                          </w:rPr>
                          <w:t>Consumed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701"/>
                        </w:pPr>
                        <w:r>
                          <w:rPr>
                            <w:color w:val="212121"/>
                          </w:rPr>
                          <w:t>e) Direct</w:t>
                        </w:r>
                        <w:r>
                          <w:rPr>
                            <w:color w:val="212121"/>
                            <w:spacing w:val="-9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Expenses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40" w:lineRule="exact"/>
                          <w:ind w:left="922"/>
                        </w:pPr>
                        <w:r>
                          <w:rPr>
                            <w:color w:val="212121"/>
                          </w:rPr>
                          <w:t>i.</w:t>
                        </w:r>
                        <w:r>
                          <w:rPr>
                            <w:color w:val="212121"/>
                            <w:spacing w:val="4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Factory</w:t>
                        </w:r>
                        <w:r>
                          <w:rPr>
                            <w:color w:val="212121"/>
                            <w:spacing w:val="-7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Power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922"/>
                        </w:pPr>
                        <w:r>
                          <w:rPr>
                            <w:color w:val="212121"/>
                          </w:rPr>
                          <w:t>ii.Wages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40" w:lineRule="exact"/>
                          <w:ind w:left="922"/>
                        </w:pPr>
                        <w:r>
                          <w:rPr>
                            <w:color w:val="212121"/>
                            <w:spacing w:val="-3"/>
                          </w:rPr>
                          <w:t>iii.</w:t>
                        </w:r>
                        <w:r>
                          <w:rPr>
                            <w:color w:val="212121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3"/>
                          </w:rPr>
                          <w:t>Other</w:t>
                        </w:r>
                        <w:r>
                          <w:rPr>
                            <w:color w:val="212121"/>
                            <w:spacing w:val="3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3"/>
                          </w:rPr>
                          <w:t>Manufacturing</w:t>
                        </w:r>
                        <w:r>
                          <w:rPr>
                            <w:color w:val="212121"/>
                            <w:spacing w:val="-1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2"/>
                          </w:rPr>
                          <w:t>Expenses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701"/>
                        </w:pPr>
                        <w:r>
                          <w:rPr>
                            <w:color w:val="212121"/>
                          </w:rPr>
                          <w:t>f)</w:t>
                        </w:r>
                        <w:r>
                          <w:rPr>
                            <w:color w:val="212121"/>
                            <w:spacing w:val="3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Depreciation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40" w:lineRule="exact"/>
                          <w:ind w:left="922"/>
                        </w:pPr>
                        <w:r>
                          <w:rPr>
                            <w:color w:val="212121"/>
                          </w:rPr>
                          <w:t>i)</w:t>
                        </w:r>
                        <w:r>
                          <w:rPr>
                            <w:color w:val="212121"/>
                            <w:spacing w:val="-2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on</w:t>
                        </w:r>
                        <w:r>
                          <w:rPr>
                            <w:color w:val="212121"/>
                            <w:spacing w:val="-14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Machinery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922"/>
                        </w:pPr>
                        <w:r>
                          <w:rPr>
                            <w:color w:val="212121"/>
                          </w:rPr>
                          <w:t>ii)</w:t>
                        </w:r>
                        <w:r>
                          <w:rPr>
                            <w:color w:val="212121"/>
                            <w:spacing w:val="2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on</w:t>
                        </w:r>
                        <w:r>
                          <w:rPr>
                            <w:color w:val="212121"/>
                            <w:spacing w:val="-11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Factory</w:t>
                        </w:r>
                        <w:r>
                          <w:rPr>
                            <w:color w:val="212121"/>
                            <w:spacing w:val="-11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Building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40" w:lineRule="exact"/>
                          <w:ind w:left="922"/>
                        </w:pPr>
                        <w:r>
                          <w:rPr>
                            <w:color w:val="212121"/>
                            <w:spacing w:val="-1"/>
                          </w:rPr>
                          <w:t>iii)on</w:t>
                        </w:r>
                        <w:r>
                          <w:rPr>
                            <w:color w:val="212121"/>
                            <w:spacing w:val="-9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1"/>
                          </w:rPr>
                          <w:t>Patterns/Patents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701"/>
                        </w:pPr>
                        <w:r>
                          <w:rPr>
                            <w:color w:val="212121"/>
                            <w:spacing w:val="-3"/>
                          </w:rPr>
                          <w:t>g)</w:t>
                        </w:r>
                        <w:r>
                          <w:rPr>
                            <w:color w:val="212121"/>
                            <w:spacing w:val="3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3"/>
                          </w:rPr>
                          <w:t>Opening</w:t>
                        </w:r>
                        <w:r>
                          <w:rPr>
                            <w:color w:val="212121"/>
                            <w:spacing w:val="-1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3"/>
                          </w:rPr>
                          <w:t>Stock</w:t>
                        </w:r>
                        <w:r>
                          <w:rPr>
                            <w:color w:val="212121"/>
                            <w:spacing w:val="-11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2"/>
                          </w:rPr>
                          <w:t>:WIP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40" w:lineRule="exact"/>
                          <w:ind w:left="701"/>
                        </w:pPr>
                        <w:r>
                          <w:rPr>
                            <w:color w:val="212121"/>
                            <w:spacing w:val="-2"/>
                          </w:rPr>
                          <w:t>h)</w:t>
                        </w:r>
                        <w:r>
                          <w:rPr>
                            <w:color w:val="212121"/>
                            <w:spacing w:val="2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2"/>
                          </w:rPr>
                          <w:t>Less:</w:t>
                        </w:r>
                        <w:r>
                          <w:rPr>
                            <w:color w:val="212121"/>
                            <w:spacing w:val="3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2"/>
                          </w:rPr>
                          <w:t>Closing</w:t>
                        </w:r>
                        <w:r>
                          <w:rPr>
                            <w:color w:val="212121"/>
                            <w:spacing w:val="-12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1"/>
                          </w:rPr>
                          <w:t>Stock</w:t>
                        </w:r>
                        <w:r>
                          <w:rPr>
                            <w:color w:val="212121"/>
                            <w:spacing w:val="-12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1"/>
                          </w:rPr>
                          <w:t>WIP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701"/>
                        </w:pPr>
                        <w:r>
                          <w:rPr>
                            <w:color w:val="212121"/>
                          </w:rPr>
                          <w:t>i)</w:t>
                        </w:r>
                        <w:r>
                          <w:rPr>
                            <w:color w:val="212121"/>
                            <w:spacing w:val="9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Less:</w:t>
                        </w:r>
                        <w:r>
                          <w:rPr>
                            <w:color w:val="212121"/>
                            <w:spacing w:val="5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Sale</w:t>
                        </w:r>
                        <w:r>
                          <w:rPr>
                            <w:color w:val="212121"/>
                            <w:spacing w:val="3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of</w:t>
                        </w:r>
                        <w:r>
                          <w:rPr>
                            <w:color w:val="212121"/>
                            <w:spacing w:val="-5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Scrap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701"/>
                        </w:pPr>
                        <w:r>
                          <w:rPr>
                            <w:color w:val="212121"/>
                            <w:spacing w:val="-1"/>
                          </w:rPr>
                          <w:t>j)</w:t>
                        </w:r>
                        <w:r>
                          <w:rPr>
                            <w:color w:val="212121"/>
                            <w:spacing w:val="1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1"/>
                          </w:rPr>
                          <w:t>Opening</w:t>
                        </w:r>
                        <w:r>
                          <w:rPr>
                            <w:color w:val="212121"/>
                            <w:spacing w:val="-13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1"/>
                          </w:rPr>
                          <w:t>Stock</w:t>
                        </w:r>
                        <w:r>
                          <w:rPr>
                            <w:color w:val="212121"/>
                            <w:spacing w:val="-12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(FG)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701"/>
                        </w:pPr>
                        <w:r>
                          <w:rPr>
                            <w:color w:val="212121"/>
                          </w:rPr>
                          <w:t>k)</w:t>
                        </w:r>
                        <w:r>
                          <w:rPr>
                            <w:color w:val="212121"/>
                            <w:spacing w:val="-5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Purchases</w:t>
                        </w:r>
                        <w:r>
                          <w:rPr>
                            <w:color w:val="212121"/>
                            <w:spacing w:val="-5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(FG)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701"/>
                        </w:pPr>
                        <w:r>
                          <w:rPr>
                            <w:color w:val="212121"/>
                          </w:rPr>
                          <w:t>l).</w:t>
                        </w:r>
                        <w:r>
                          <w:rPr>
                            <w:color w:val="212121"/>
                            <w:spacing w:val="-1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Less:</w:t>
                        </w:r>
                        <w:r>
                          <w:rPr>
                            <w:color w:val="212121"/>
                            <w:spacing w:val="3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Closing</w:t>
                        </w:r>
                        <w:r>
                          <w:rPr>
                            <w:color w:val="212121"/>
                            <w:spacing w:val="-12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stock</w:t>
                        </w:r>
                        <w:r>
                          <w:rPr>
                            <w:color w:val="212121"/>
                            <w:spacing w:val="-11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(FG)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701"/>
                          <w:rPr>
                            <w:b/>
                          </w:rPr>
                        </w:pPr>
                        <w:r>
                          <w:rPr>
                            <w:b/>
                            <w:color w:val="212121"/>
                          </w:rPr>
                          <w:t>Cost of</w:t>
                        </w:r>
                        <w:r>
                          <w:rPr>
                            <w:b/>
                            <w:color w:val="212121"/>
                            <w:spacing w:val="2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</w:rPr>
                          <w:t>Goods Sold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701"/>
                          <w:rPr>
                            <w:b/>
                          </w:rPr>
                        </w:pPr>
                        <w:r>
                          <w:rPr>
                            <w:b/>
                            <w:color w:val="212121"/>
                          </w:rPr>
                          <w:t>5.</w:t>
                        </w:r>
                        <w:r>
                          <w:rPr>
                            <w:b/>
                            <w:color w:val="212121"/>
                            <w:spacing w:val="29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</w:rPr>
                          <w:t>Gross</w:t>
                        </w:r>
                        <w:r>
                          <w:rPr>
                            <w:b/>
                            <w:color w:val="212121"/>
                            <w:spacing w:val="-1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</w:rPr>
                          <w:t>Profit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701"/>
                          <w:rPr>
                            <w:b/>
                          </w:rPr>
                        </w:pPr>
                        <w:r>
                          <w:rPr>
                            <w:b/>
                            <w:color w:val="212121"/>
                          </w:rPr>
                          <w:t>6.</w:t>
                        </w:r>
                        <w:r>
                          <w:rPr>
                            <w:b/>
                            <w:color w:val="212121"/>
                            <w:spacing w:val="36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</w:rPr>
                          <w:t>Less</w:t>
                        </w:r>
                        <w:r>
                          <w:rPr>
                            <w:b/>
                            <w:color w:val="212121"/>
                            <w:spacing w:val="2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</w:rPr>
                          <w:t>:</w:t>
                        </w:r>
                        <w:r>
                          <w:rPr>
                            <w:b/>
                            <w:color w:val="212121"/>
                            <w:spacing w:val="3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</w:rPr>
                          <w:t>Operating Expenses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701"/>
                          <w:rPr>
                            <w:b/>
                          </w:rPr>
                        </w:pPr>
                        <w:r>
                          <w:rPr>
                            <w:b/>
                            <w:color w:val="212121"/>
                            <w:w w:val="95"/>
                          </w:rPr>
                          <w:t>(A)</w:t>
                        </w:r>
                        <w:r>
                          <w:rPr>
                            <w:b/>
                            <w:color w:val="212121"/>
                            <w:spacing w:val="29"/>
                            <w:w w:val="95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w w:val="95"/>
                          </w:rPr>
                          <w:t>Administration</w:t>
                        </w:r>
                        <w:r>
                          <w:rPr>
                            <w:b/>
                            <w:color w:val="212121"/>
                            <w:spacing w:val="7"/>
                            <w:w w:val="95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w w:val="95"/>
                          </w:rPr>
                          <w:t>Expenses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tabs>
                            <w:tab w:val="left" w:pos="1754"/>
                          </w:tabs>
                          <w:spacing w:before="16" w:line="239" w:lineRule="exact"/>
                          <w:ind w:left="1366"/>
                        </w:pPr>
                        <w:r>
                          <w:rPr>
                            <w:color w:val="212121"/>
                          </w:rPr>
                          <w:t>a.</w:t>
                        </w:r>
                        <w:r>
                          <w:rPr>
                            <w:color w:val="212121"/>
                          </w:rPr>
                          <w:tab/>
                          <w:t>Office</w:t>
                        </w:r>
                        <w:r>
                          <w:rPr>
                            <w:color w:val="212121"/>
                            <w:spacing w:val="2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Salaries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1366"/>
                        </w:pPr>
                        <w:r>
                          <w:rPr>
                            <w:color w:val="212121"/>
                          </w:rPr>
                          <w:t>b.</w:t>
                        </w:r>
                        <w:r>
                          <w:rPr>
                            <w:color w:val="212121"/>
                            <w:spacing w:val="16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Office</w:t>
                        </w:r>
                        <w:r>
                          <w:rPr>
                            <w:color w:val="212121"/>
                            <w:spacing w:val="-5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Rent</w:t>
                        </w:r>
                        <w:r>
                          <w:rPr>
                            <w:color w:val="212121"/>
                            <w:spacing w:val="-11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Rates</w:t>
                        </w:r>
                        <w:r>
                          <w:rPr>
                            <w:color w:val="212121"/>
                            <w:spacing w:val="-4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and</w:t>
                        </w:r>
                        <w:r>
                          <w:rPr>
                            <w:color w:val="212121"/>
                            <w:spacing w:val="-6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Taxes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tabs>
                            <w:tab w:val="left" w:pos="1754"/>
                          </w:tabs>
                          <w:spacing w:before="16" w:line="239" w:lineRule="exact"/>
                          <w:ind w:left="1366"/>
                        </w:pPr>
                        <w:r>
                          <w:rPr>
                            <w:color w:val="212121"/>
                          </w:rPr>
                          <w:t>c.</w:t>
                        </w:r>
                        <w:r>
                          <w:rPr>
                            <w:color w:val="212121"/>
                          </w:rPr>
                          <w:tab/>
                          <w:t>Insurance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1366"/>
                        </w:pPr>
                        <w:r>
                          <w:rPr>
                            <w:color w:val="212121"/>
                          </w:rPr>
                          <w:t>d.</w:t>
                        </w:r>
                        <w:r>
                          <w:rPr>
                            <w:color w:val="212121"/>
                            <w:spacing w:val="30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Electricity</w:t>
                        </w:r>
                        <w:r>
                          <w:rPr>
                            <w:color w:val="212121"/>
                            <w:spacing w:val="-13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for</w:t>
                        </w:r>
                        <w:r>
                          <w:rPr>
                            <w:color w:val="212121"/>
                            <w:spacing w:val="2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Office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tabs>
                            <w:tab w:val="left" w:pos="1754"/>
                          </w:tabs>
                          <w:spacing w:before="16" w:line="239" w:lineRule="exact"/>
                          <w:ind w:left="1366"/>
                        </w:pPr>
                        <w:r>
                          <w:rPr>
                            <w:color w:val="212121"/>
                          </w:rPr>
                          <w:t>e.</w:t>
                        </w:r>
                        <w:r>
                          <w:rPr>
                            <w:color w:val="212121"/>
                          </w:rPr>
                          <w:tab/>
                        </w:r>
                        <w:r>
                          <w:rPr>
                            <w:color w:val="212121"/>
                            <w:w w:val="95"/>
                          </w:rPr>
                          <w:t>Printing</w:t>
                        </w:r>
                        <w:r>
                          <w:rPr>
                            <w:color w:val="212121"/>
                            <w:spacing w:val="6"/>
                            <w:w w:val="95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95"/>
                          </w:rPr>
                          <w:t>&amp;</w:t>
                        </w:r>
                        <w:r>
                          <w:rPr>
                            <w:color w:val="212121"/>
                            <w:spacing w:val="16"/>
                            <w:w w:val="95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95"/>
                          </w:rPr>
                          <w:t>Stationery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tabs>
                            <w:tab w:val="left" w:pos="1721"/>
                          </w:tabs>
                          <w:spacing w:before="16" w:line="239" w:lineRule="exact"/>
                          <w:ind w:left="1366"/>
                        </w:pPr>
                        <w:r>
                          <w:rPr>
                            <w:color w:val="212121"/>
                          </w:rPr>
                          <w:t>f.</w:t>
                        </w:r>
                        <w:r>
                          <w:rPr>
                            <w:color w:val="212121"/>
                          </w:rPr>
                          <w:tab/>
                          <w:t>Depreciation</w:t>
                        </w:r>
                        <w:r>
                          <w:rPr>
                            <w:color w:val="212121"/>
                            <w:spacing w:val="-13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on</w:t>
                        </w:r>
                        <w:r>
                          <w:rPr>
                            <w:color w:val="212121"/>
                            <w:spacing w:val="-12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Office</w:t>
                        </w:r>
                        <w:r>
                          <w:rPr>
                            <w:color w:val="212121"/>
                            <w:spacing w:val="-1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Assets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1366"/>
                        </w:pPr>
                        <w:r>
                          <w:rPr>
                            <w:color w:val="212121"/>
                          </w:rPr>
                          <w:t>g.</w:t>
                        </w:r>
                        <w:r>
                          <w:rPr>
                            <w:color w:val="212121"/>
                            <w:spacing w:val="11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Postage</w:t>
                        </w:r>
                        <w:r>
                          <w:rPr>
                            <w:color w:val="212121"/>
                            <w:spacing w:val="-6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and</w:t>
                        </w:r>
                        <w:r>
                          <w:rPr>
                            <w:color w:val="212121"/>
                            <w:spacing w:val="-7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Telephone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1366"/>
                        </w:pPr>
                        <w:r>
                          <w:rPr>
                            <w:color w:val="212121"/>
                          </w:rPr>
                          <w:t>h.</w:t>
                        </w:r>
                        <w:r>
                          <w:rPr>
                            <w:color w:val="212121"/>
                            <w:spacing w:val="29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Directors fees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tabs>
                            <w:tab w:val="left" w:pos="1754"/>
                          </w:tabs>
                          <w:spacing w:before="16" w:line="239" w:lineRule="exact"/>
                          <w:ind w:left="1366"/>
                        </w:pPr>
                        <w:r>
                          <w:rPr>
                            <w:color w:val="212121"/>
                          </w:rPr>
                          <w:t>i.</w:t>
                        </w:r>
                        <w:r>
                          <w:rPr>
                            <w:color w:val="212121"/>
                          </w:rPr>
                          <w:tab/>
                          <w:t>Legal</w:t>
                        </w:r>
                        <w:r>
                          <w:rPr>
                            <w:color w:val="212121"/>
                            <w:spacing w:val="-14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Expenses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tabs>
                            <w:tab w:val="left" w:pos="1754"/>
                          </w:tabs>
                          <w:spacing w:before="16" w:line="239" w:lineRule="exact"/>
                          <w:ind w:left="1366"/>
                        </w:pPr>
                        <w:r>
                          <w:rPr>
                            <w:color w:val="212121"/>
                          </w:rPr>
                          <w:t>j.</w:t>
                        </w:r>
                        <w:r>
                          <w:rPr>
                            <w:color w:val="212121"/>
                          </w:rPr>
                          <w:tab/>
                          <w:t>Audit</w:t>
                        </w:r>
                        <w:r>
                          <w:rPr>
                            <w:color w:val="212121"/>
                            <w:spacing w:val="-9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Fees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1366"/>
                        </w:pPr>
                        <w:r>
                          <w:rPr>
                            <w:color w:val="212121"/>
                          </w:rPr>
                          <w:t>k.</w:t>
                        </w:r>
                        <w:r>
                          <w:rPr>
                            <w:color w:val="212121"/>
                            <w:spacing w:val="34"/>
                          </w:rPr>
                          <w:t xml:space="preserve"> </w:t>
                        </w:r>
                        <w:r>
                          <w:rPr>
                            <w:color w:val="212121"/>
                          </w:rPr>
                          <w:t>Repairs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tabs>
                            <w:tab w:val="left" w:pos="1754"/>
                          </w:tabs>
                          <w:spacing w:before="16" w:line="239" w:lineRule="exact"/>
                          <w:ind w:left="1366"/>
                        </w:pPr>
                        <w:r>
                          <w:rPr>
                            <w:color w:val="212121"/>
                          </w:rPr>
                          <w:t>l.</w:t>
                        </w:r>
                        <w:r>
                          <w:rPr>
                            <w:color w:val="212121"/>
                          </w:rPr>
                          <w:tab/>
                          <w:t>Other</w:t>
                        </w:r>
                      </w:p>
                    </w:tc>
                  </w:tr>
                  <w:tr w:rsidR="00E755F4">
                    <w:trPr>
                      <w:trHeight w:val="275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6" w:line="239" w:lineRule="exact"/>
                          <w:ind w:left="977"/>
                          <w:rPr>
                            <w:b/>
                          </w:rPr>
                        </w:pPr>
                        <w:r>
                          <w:rPr>
                            <w:b/>
                            <w:color w:val="212121"/>
                            <w:w w:val="95"/>
                          </w:rPr>
                          <w:t>Administration</w:t>
                        </w:r>
                        <w:r>
                          <w:rPr>
                            <w:b/>
                            <w:color w:val="212121"/>
                            <w:spacing w:val="6"/>
                            <w:w w:val="95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w w:val="95"/>
                          </w:rPr>
                          <w:t>Expenses</w:t>
                        </w:r>
                        <w:r>
                          <w:rPr>
                            <w:b/>
                            <w:color w:val="212121"/>
                            <w:spacing w:val="107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w w:val="95"/>
                          </w:rPr>
                          <w:t>(total)</w:t>
                        </w:r>
                      </w:p>
                    </w:tc>
                  </w:tr>
                  <w:tr w:rsidR="00E755F4">
                    <w:trPr>
                      <w:trHeight w:val="273"/>
                    </w:trPr>
                    <w:tc>
                      <w:tcPr>
                        <w:tcW w:w="5180" w:type="dxa"/>
                        <w:tcBorders>
                          <w:top w:val="single" w:sz="6" w:space="0" w:color="D3D3D3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</w:tc>
                  </w:tr>
                </w:tbl>
                <w:p w:rsidR="00E755F4" w:rsidRDefault="00E755F4">
                  <w:pPr>
                    <w:pStyle w:val="BodyText"/>
                  </w:pPr>
                </w:p>
              </w:txbxContent>
            </v:textbox>
            <w10:wrap type="none"/>
            <w10:anchorlock/>
          </v:shape>
        </w:pict>
      </w:r>
      <w:r w:rsidR="00767050">
        <w:rPr>
          <w:sz w:val="20"/>
        </w:rPr>
        <w:tab/>
      </w:r>
      <w:r>
        <w:rPr>
          <w:sz w:val="20"/>
        </w:rPr>
      </w:r>
      <w:r>
        <w:rPr>
          <w:sz w:val="20"/>
        </w:rPr>
        <w:pict>
          <v:shape id="_x0000_s1155" type="#_x0000_t202" style="width:242.35pt;height:698.4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4821"/>
                  </w:tblGrid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652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sz w:val="20"/>
                          </w:rPr>
                          <w:t>(B)</w:t>
                        </w:r>
                        <w:r>
                          <w:rPr>
                            <w:b/>
                            <w:color w:val="212121"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Selling</w:t>
                        </w:r>
                        <w:r>
                          <w:rPr>
                            <w:b/>
                            <w:color w:val="212121"/>
                            <w:spacing w:val="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&amp;</w:t>
                        </w:r>
                        <w:r>
                          <w:rPr>
                            <w:b/>
                            <w:color w:val="212121"/>
                            <w:spacing w:val="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Distribution</w:t>
                        </w:r>
                        <w:r>
                          <w:rPr>
                            <w:b/>
                            <w:color w:val="212121"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Expenses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tabs>
                            <w:tab w:val="left" w:pos="1631"/>
                          </w:tabs>
                          <w:spacing w:before="17" w:line="216" w:lineRule="exact"/>
                          <w:ind w:left="1270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a.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ab/>
                          <w:t>Salaries</w:t>
                        </w:r>
                        <w:r>
                          <w:rPr>
                            <w:color w:val="212121"/>
                            <w:spacing w:val="-9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to</w:t>
                        </w:r>
                        <w:r>
                          <w:rPr>
                            <w:color w:val="212121"/>
                            <w:spacing w:val="-11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salesman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1270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sz w:val="20"/>
                          </w:rPr>
                          <w:t>b.</w:t>
                        </w:r>
                        <w:r>
                          <w:rPr>
                            <w:color w:val="212121"/>
                            <w:spacing w:val="5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Rent</w:t>
                        </w:r>
                        <w:r>
                          <w:rPr>
                            <w:color w:val="212121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of</w:t>
                        </w:r>
                        <w:r>
                          <w:rPr>
                            <w:color w:val="212121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shop,</w:t>
                        </w:r>
                        <w:r>
                          <w:rPr>
                            <w:color w:val="212121"/>
                            <w:spacing w:val="6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showroom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tabs>
                            <w:tab w:val="left" w:pos="1631"/>
                          </w:tabs>
                          <w:spacing w:before="17" w:line="216" w:lineRule="exact"/>
                          <w:ind w:left="1270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sz w:val="20"/>
                          </w:rPr>
                          <w:t>c.</w:t>
                        </w:r>
                        <w:r>
                          <w:rPr>
                            <w:color w:val="212121"/>
                            <w:sz w:val="20"/>
                          </w:rPr>
                          <w:tab/>
                          <w:t>Depreciation</w:t>
                        </w:r>
                        <w:r>
                          <w:rPr>
                            <w:color w:val="212121"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on</w:t>
                        </w:r>
                        <w:r>
                          <w:rPr>
                            <w:color w:val="212121"/>
                            <w:spacing w:val="6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Delivery</w:t>
                        </w:r>
                        <w:r>
                          <w:rPr>
                            <w:color w:val="212121"/>
                            <w:spacing w:val="6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vans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1270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sz w:val="20"/>
                          </w:rPr>
                          <w:t>d.</w:t>
                        </w:r>
                        <w:r>
                          <w:rPr>
                            <w:color w:val="212121"/>
                            <w:spacing w:val="58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Exhibition</w:t>
                        </w:r>
                        <w:r>
                          <w:rPr>
                            <w:color w:val="212121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Trade</w:t>
                        </w:r>
                        <w:r>
                          <w:rPr>
                            <w:color w:val="212121"/>
                            <w:spacing w:val="8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Fair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tabs>
                            <w:tab w:val="left" w:pos="1631"/>
                          </w:tabs>
                          <w:spacing w:before="17" w:line="216" w:lineRule="exact"/>
                          <w:ind w:left="1270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sz w:val="20"/>
                          </w:rPr>
                          <w:t>e.</w:t>
                        </w:r>
                        <w:r>
                          <w:rPr>
                            <w:color w:val="212121"/>
                            <w:sz w:val="20"/>
                          </w:rPr>
                          <w:tab/>
                          <w:t>Advertisement</w:t>
                        </w:r>
                        <w:r>
                          <w:rPr>
                            <w:color w:val="212121"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or</w:t>
                        </w:r>
                        <w:r>
                          <w:rPr>
                            <w:color w:val="212121"/>
                            <w:spacing w:val="1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Publicity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tabs>
                            <w:tab w:val="left" w:pos="1600"/>
                          </w:tabs>
                          <w:spacing w:before="17" w:line="216" w:lineRule="exact"/>
                          <w:ind w:left="1270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sz w:val="20"/>
                          </w:rPr>
                          <w:t>f.</w:t>
                        </w:r>
                        <w:r>
                          <w:rPr>
                            <w:color w:val="212121"/>
                            <w:sz w:val="20"/>
                          </w:rPr>
                          <w:tab/>
                          <w:t>Travelling/</w:t>
                        </w:r>
                        <w:r>
                          <w:rPr>
                            <w:color w:val="212121"/>
                            <w:spacing w:val="1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van</w:t>
                        </w:r>
                        <w:r>
                          <w:rPr>
                            <w:color w:val="212121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Expenses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1270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spacing w:val="-1"/>
                            <w:w w:val="105"/>
                            <w:sz w:val="20"/>
                          </w:rPr>
                          <w:t>g.</w:t>
                        </w:r>
                        <w:r>
                          <w:rPr>
                            <w:color w:val="212121"/>
                            <w:spacing w:val="4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1"/>
                            <w:w w:val="105"/>
                            <w:sz w:val="20"/>
                          </w:rPr>
                          <w:t>Sale</w:t>
                        </w:r>
                        <w:r>
                          <w:rPr>
                            <w:color w:val="212121"/>
                            <w:spacing w:val="-1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1"/>
                            <w:w w:val="105"/>
                            <w:sz w:val="20"/>
                          </w:rPr>
                          <w:t>Discount/</w:t>
                        </w:r>
                        <w:r>
                          <w:rPr>
                            <w:color w:val="212121"/>
                            <w:spacing w:val="-10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pacing w:val="-1"/>
                            <w:w w:val="105"/>
                            <w:sz w:val="20"/>
                          </w:rPr>
                          <w:t>Commission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1270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h.</w:t>
                        </w:r>
                        <w:r>
                          <w:rPr>
                            <w:color w:val="212121"/>
                            <w:spacing w:val="44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Normal</w:t>
                        </w:r>
                        <w:r>
                          <w:rPr>
                            <w:color w:val="212121"/>
                            <w:spacing w:val="-9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Bad</w:t>
                        </w:r>
                        <w:r>
                          <w:rPr>
                            <w:color w:val="212121"/>
                            <w:spacing w:val="-1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Debts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85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sz w:val="20"/>
                          </w:rPr>
                          <w:t>Selling</w:t>
                        </w:r>
                        <w:r>
                          <w:rPr>
                            <w:b/>
                            <w:color w:val="212121"/>
                            <w:spacing w:val="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&amp;</w:t>
                        </w:r>
                        <w:r>
                          <w:rPr>
                            <w:b/>
                            <w:color w:val="212121"/>
                            <w:spacing w:val="11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Distribution</w:t>
                        </w:r>
                        <w:r>
                          <w:rPr>
                            <w:b/>
                            <w:color w:val="212121"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Expenses(total)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rPr>
                            <w:sz w:val="18"/>
                          </w:rPr>
                        </w:pP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652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spacing w:val="-3"/>
                            <w:w w:val="105"/>
                            <w:sz w:val="20"/>
                          </w:rPr>
                          <w:t>(c)Finance</w:t>
                        </w:r>
                        <w:r>
                          <w:rPr>
                            <w:b/>
                            <w:color w:val="212121"/>
                            <w:spacing w:val="-9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pacing w:val="-2"/>
                            <w:w w:val="105"/>
                            <w:sz w:val="20"/>
                          </w:rPr>
                          <w:t>Charges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tabs>
                            <w:tab w:val="left" w:pos="1631"/>
                          </w:tabs>
                          <w:spacing w:before="17" w:line="216" w:lineRule="exact"/>
                          <w:ind w:left="1270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sz w:val="20"/>
                          </w:rPr>
                          <w:t>i.</w:t>
                        </w:r>
                        <w:r>
                          <w:rPr>
                            <w:color w:val="212121"/>
                            <w:sz w:val="20"/>
                          </w:rPr>
                          <w:tab/>
                          <w:t>Cash</w:t>
                        </w:r>
                        <w:r>
                          <w:rPr>
                            <w:color w:val="212121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Discount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tabs>
                            <w:tab w:val="left" w:pos="1631"/>
                          </w:tabs>
                          <w:spacing w:before="17" w:line="216" w:lineRule="exact"/>
                          <w:ind w:left="1270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sz w:val="20"/>
                          </w:rPr>
                          <w:t>j.</w:t>
                        </w:r>
                        <w:r>
                          <w:rPr>
                            <w:color w:val="212121"/>
                            <w:sz w:val="20"/>
                          </w:rPr>
                          <w:tab/>
                          <w:t>Bank</w:t>
                        </w:r>
                        <w:r>
                          <w:rPr>
                            <w:color w:val="212121"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Charoon</w:t>
                        </w:r>
                        <w:r>
                          <w:rPr>
                            <w:color w:val="212121"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/</w:t>
                        </w:r>
                        <w:r>
                          <w:rPr>
                            <w:color w:val="212121"/>
                            <w:spacing w:val="8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Commision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1270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spacing w:val="-1"/>
                            <w:w w:val="105"/>
                            <w:sz w:val="20"/>
                          </w:rPr>
                          <w:t>k.</w:t>
                        </w:r>
                        <w:r>
                          <w:rPr>
                            <w:color w:val="212121"/>
                            <w:spacing w:val="41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Abnormal</w:t>
                        </w:r>
                        <w:r>
                          <w:rPr>
                            <w:color w:val="212121"/>
                            <w:spacing w:val="-10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Bad</w:t>
                        </w:r>
                        <w:r>
                          <w:rPr>
                            <w:color w:val="212121"/>
                            <w:spacing w:val="-13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debts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1322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spacing w:val="-3"/>
                            <w:w w:val="105"/>
                            <w:sz w:val="20"/>
                          </w:rPr>
                          <w:t>Finance</w:t>
                        </w:r>
                        <w:r>
                          <w:rPr>
                            <w:b/>
                            <w:color w:val="212121"/>
                            <w:spacing w:val="-10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pacing w:val="-2"/>
                            <w:w w:val="105"/>
                            <w:sz w:val="20"/>
                          </w:rPr>
                          <w:t>Charges(total)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755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sz w:val="20"/>
                          </w:rPr>
                          <w:t>Total</w:t>
                        </w:r>
                        <w:r>
                          <w:rPr>
                            <w:b/>
                            <w:color w:val="212121"/>
                            <w:spacing w:val="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Operating</w:t>
                        </w:r>
                        <w:r>
                          <w:rPr>
                            <w:b/>
                            <w:color w:val="212121"/>
                            <w:spacing w:val="1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Expenses</w:t>
                        </w:r>
                        <w:r>
                          <w:rPr>
                            <w:b/>
                            <w:color w:val="212121"/>
                            <w:spacing w:val="1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(Except</w:t>
                        </w:r>
                        <w:r>
                          <w:rPr>
                            <w:b/>
                            <w:color w:val="212121"/>
                            <w:spacing w:val="1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Interest)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rPr>
                            <w:sz w:val="18"/>
                          </w:rPr>
                        </w:pP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652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spacing w:val="-1"/>
                            <w:w w:val="105"/>
                            <w:sz w:val="20"/>
                          </w:rPr>
                          <w:t>7.</w:t>
                        </w:r>
                        <w:r>
                          <w:rPr>
                            <w:b/>
                            <w:color w:val="212121"/>
                            <w:spacing w:val="45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pacing w:val="-1"/>
                            <w:w w:val="105"/>
                            <w:sz w:val="20"/>
                          </w:rPr>
                          <w:t>Operating</w:t>
                        </w:r>
                        <w:r>
                          <w:rPr>
                            <w:b/>
                            <w:color w:val="212121"/>
                            <w:spacing w:val="-1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pacing w:val="-1"/>
                            <w:w w:val="105"/>
                            <w:sz w:val="20"/>
                          </w:rPr>
                          <w:t>Profit</w:t>
                        </w:r>
                        <w:r>
                          <w:rPr>
                            <w:b/>
                            <w:color w:val="212121"/>
                            <w:spacing w:val="-9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pacing w:val="-1"/>
                            <w:w w:val="105"/>
                            <w:sz w:val="20"/>
                          </w:rPr>
                          <w:t>before</w:t>
                        </w:r>
                        <w:r>
                          <w:rPr>
                            <w:b/>
                            <w:color w:val="212121"/>
                            <w:spacing w:val="-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w w:val="105"/>
                            <w:sz w:val="20"/>
                          </w:rPr>
                          <w:t>Interest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28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w w:val="105"/>
                            <w:sz w:val="20"/>
                          </w:rPr>
                          <w:t>8</w:t>
                        </w:r>
                        <w:r>
                          <w:rPr>
                            <w:b/>
                            <w:color w:val="212121"/>
                            <w:spacing w:val="-10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w w:val="105"/>
                            <w:sz w:val="20"/>
                          </w:rPr>
                          <w:t>Less:</w:t>
                        </w:r>
                        <w:r>
                          <w:rPr>
                            <w:b/>
                            <w:color w:val="212121"/>
                            <w:spacing w:val="-6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w w:val="105"/>
                            <w:sz w:val="20"/>
                          </w:rPr>
                          <w:t>Interest</w:t>
                        </w:r>
                        <w:r>
                          <w:rPr>
                            <w:b/>
                            <w:color w:val="212121"/>
                            <w:spacing w:val="-7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w w:val="105"/>
                            <w:sz w:val="20"/>
                          </w:rPr>
                          <w:t>Paid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tabs>
                            <w:tab w:val="left" w:pos="1384"/>
                          </w:tabs>
                          <w:spacing w:before="17" w:line="216" w:lineRule="exact"/>
                          <w:ind w:left="1023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sz w:val="20"/>
                          </w:rPr>
                          <w:t>a.</w:t>
                        </w:r>
                        <w:r>
                          <w:rPr>
                            <w:color w:val="212121"/>
                            <w:sz w:val="20"/>
                          </w:rPr>
                          <w:tab/>
                          <w:t>Interest</w:t>
                        </w:r>
                        <w:r>
                          <w:rPr>
                            <w:color w:val="212121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on</w:t>
                        </w:r>
                        <w:r>
                          <w:rPr>
                            <w:color w:val="212121"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Debentures</w:t>
                        </w:r>
                        <w:r>
                          <w:rPr>
                            <w:color w:val="212121"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or</w:t>
                        </w:r>
                        <w:r>
                          <w:rPr>
                            <w:color w:val="212121"/>
                            <w:spacing w:val="8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Bonds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1023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sz w:val="20"/>
                          </w:rPr>
                          <w:t>b.</w:t>
                        </w:r>
                        <w:r>
                          <w:rPr>
                            <w:color w:val="212121"/>
                            <w:spacing w:val="38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Interest</w:t>
                        </w:r>
                        <w:r>
                          <w:rPr>
                            <w:color w:val="212121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on</w:t>
                        </w:r>
                        <w:r>
                          <w:rPr>
                            <w:color w:val="212121"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Loans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tabs>
                            <w:tab w:val="left" w:pos="1384"/>
                          </w:tabs>
                          <w:spacing w:before="17" w:line="216" w:lineRule="exact"/>
                          <w:ind w:left="1023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sz w:val="20"/>
                          </w:rPr>
                          <w:t>c.</w:t>
                        </w:r>
                        <w:r>
                          <w:rPr>
                            <w:color w:val="212121"/>
                            <w:sz w:val="20"/>
                          </w:rPr>
                          <w:tab/>
                          <w:t>interest</w:t>
                        </w:r>
                        <w:r>
                          <w:rPr>
                            <w:color w:val="212121"/>
                            <w:spacing w:val="4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on Public</w:t>
                        </w:r>
                        <w:r>
                          <w:rPr>
                            <w:color w:val="212121"/>
                            <w:spacing w:val="1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Deposits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1023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w w:val="95"/>
                            <w:sz w:val="20"/>
                          </w:rPr>
                          <w:t>d.</w:t>
                        </w:r>
                        <w:r>
                          <w:rPr>
                            <w:color w:val="212121"/>
                            <w:spacing w:val="138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95"/>
                            <w:sz w:val="20"/>
                          </w:rPr>
                          <w:t>Interest</w:t>
                        </w:r>
                        <w:r>
                          <w:rPr>
                            <w:color w:val="212121"/>
                            <w:spacing w:val="14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95"/>
                            <w:sz w:val="20"/>
                          </w:rPr>
                          <w:t>on</w:t>
                        </w:r>
                        <w:r>
                          <w:rPr>
                            <w:color w:val="212121"/>
                            <w:spacing w:val="8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95"/>
                            <w:sz w:val="20"/>
                          </w:rPr>
                          <w:t>Short</w:t>
                        </w:r>
                        <w:r>
                          <w:rPr>
                            <w:color w:val="212121"/>
                            <w:spacing w:val="13"/>
                            <w:w w:val="9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95"/>
                            <w:sz w:val="20"/>
                          </w:rPr>
                          <w:t>Term Loans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898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sz w:val="20"/>
                          </w:rPr>
                          <w:t>Interest Paid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332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sz w:val="20"/>
                          </w:rPr>
                          <w:t>9.</w:t>
                        </w:r>
                        <w:r>
                          <w:rPr>
                            <w:b/>
                            <w:color w:val="212121"/>
                            <w:spacing w:val="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Net</w:t>
                        </w:r>
                        <w:r>
                          <w:rPr>
                            <w:b/>
                            <w:color w:val="212121"/>
                            <w:spacing w:val="1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Profit</w:t>
                        </w:r>
                        <w:r>
                          <w:rPr>
                            <w:b/>
                            <w:color w:val="212121"/>
                            <w:spacing w:val="1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after</w:t>
                        </w:r>
                        <w:r>
                          <w:rPr>
                            <w:b/>
                            <w:color w:val="212121"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Interest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28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sz w:val="20"/>
                          </w:rPr>
                          <w:t>10.</w:t>
                        </w:r>
                        <w:r>
                          <w:rPr>
                            <w:b/>
                            <w:color w:val="212121"/>
                            <w:spacing w:val="1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Net</w:t>
                        </w:r>
                        <w:r>
                          <w:rPr>
                            <w:b/>
                            <w:color w:val="212121"/>
                            <w:spacing w:val="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Non-operating</w:t>
                        </w:r>
                        <w:r>
                          <w:rPr>
                            <w:b/>
                            <w:color w:val="212121"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Income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48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sz w:val="20"/>
                          </w:rPr>
                          <w:t>a.</w:t>
                        </w:r>
                        <w:r>
                          <w:rPr>
                            <w:b/>
                            <w:color w:val="212121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Non-operating</w:t>
                        </w:r>
                        <w:r>
                          <w:rPr>
                            <w:b/>
                            <w:color w:val="212121"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Income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tabs>
                            <w:tab w:val="left" w:pos="1013"/>
                          </w:tabs>
                          <w:spacing w:before="17" w:line="216" w:lineRule="exact"/>
                          <w:ind w:left="652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sz w:val="20"/>
                          </w:rPr>
                          <w:t>i.</w:t>
                        </w:r>
                        <w:r>
                          <w:rPr>
                            <w:color w:val="212121"/>
                            <w:sz w:val="20"/>
                          </w:rPr>
                          <w:tab/>
                          <w:t>Dividends</w:t>
                        </w:r>
                        <w:r>
                          <w:rPr>
                            <w:color w:val="212121"/>
                            <w:spacing w:val="1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on</w:t>
                        </w:r>
                        <w:r>
                          <w:rPr>
                            <w:color w:val="212121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Shares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652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sz w:val="20"/>
                          </w:rPr>
                          <w:t>ii.</w:t>
                        </w:r>
                        <w:r>
                          <w:rPr>
                            <w:color w:val="212121"/>
                            <w:spacing w:val="4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Interest</w:t>
                        </w:r>
                        <w:r>
                          <w:rPr>
                            <w:color w:val="212121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on</w:t>
                        </w:r>
                        <w:r>
                          <w:rPr>
                            <w:color w:val="212121"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Debentures.</w:t>
                        </w:r>
                        <w:r>
                          <w:rPr>
                            <w:color w:val="212121"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Loans</w:t>
                        </w:r>
                        <w:r>
                          <w:rPr>
                            <w:color w:val="212121"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etc.</w:t>
                        </w:r>
                        <w:r>
                          <w:rPr>
                            <w:color w:val="212121"/>
                            <w:spacing w:val="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Of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652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sz w:val="20"/>
                          </w:rPr>
                          <w:t>iii.</w:t>
                        </w:r>
                        <w:r>
                          <w:rPr>
                            <w:color w:val="212121"/>
                            <w:spacing w:val="4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Profit</w:t>
                        </w:r>
                        <w:r>
                          <w:rPr>
                            <w:color w:val="212121"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on</w:t>
                        </w:r>
                        <w:r>
                          <w:rPr>
                            <w:color w:val="212121"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Sale</w:t>
                        </w:r>
                        <w:r>
                          <w:rPr>
                            <w:color w:val="212121"/>
                            <w:spacing w:val="1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of</w:t>
                        </w:r>
                        <w:r>
                          <w:rPr>
                            <w:color w:val="212121"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Fixed</w:t>
                        </w:r>
                        <w:r>
                          <w:rPr>
                            <w:color w:val="212121"/>
                            <w:spacing w:val="9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Assets/investment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652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iv.</w:t>
                        </w:r>
                        <w:r>
                          <w:rPr>
                            <w:color w:val="212121"/>
                            <w:spacing w:val="46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Damages</w:t>
                        </w:r>
                        <w:r>
                          <w:rPr>
                            <w:color w:val="212121"/>
                            <w:spacing w:val="-10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received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652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v.</w:t>
                        </w:r>
                        <w:r>
                          <w:rPr>
                            <w:color w:val="212121"/>
                            <w:spacing w:val="6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Royalty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652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vi.</w:t>
                        </w:r>
                        <w:r>
                          <w:rPr>
                            <w:color w:val="212121"/>
                            <w:spacing w:val="49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Shares</w:t>
                        </w:r>
                        <w:r>
                          <w:rPr>
                            <w:color w:val="212121"/>
                            <w:spacing w:val="-9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Transfer</w:t>
                        </w:r>
                        <w:r>
                          <w:rPr>
                            <w:color w:val="212121"/>
                            <w:spacing w:val="-8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Fees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652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sz w:val="20"/>
                          </w:rPr>
                          <w:t>Non-operating</w:t>
                        </w:r>
                        <w:r>
                          <w:rPr>
                            <w:b/>
                            <w:color w:val="212121"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Income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652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sz w:val="20"/>
                          </w:rPr>
                          <w:t>b.</w:t>
                        </w:r>
                        <w:r>
                          <w:rPr>
                            <w:color w:val="212121"/>
                            <w:spacing w:val="60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Less:</w:t>
                        </w:r>
                        <w:r>
                          <w:rPr>
                            <w:b/>
                            <w:color w:val="212121"/>
                            <w:spacing w:val="1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Non-operating</w:t>
                        </w:r>
                        <w:r>
                          <w:rPr>
                            <w:color w:val="212121"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Expenses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tabs>
                            <w:tab w:val="left" w:pos="1013"/>
                          </w:tabs>
                          <w:spacing w:before="17" w:line="216" w:lineRule="exact"/>
                          <w:ind w:left="652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sz w:val="20"/>
                          </w:rPr>
                          <w:t>i.</w:t>
                        </w:r>
                        <w:r>
                          <w:rPr>
                            <w:color w:val="212121"/>
                            <w:sz w:val="20"/>
                          </w:rPr>
                          <w:tab/>
                          <w:t>Loss</w:t>
                        </w:r>
                        <w:r>
                          <w:rPr>
                            <w:color w:val="212121"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on</w:t>
                        </w:r>
                        <w:r>
                          <w:rPr>
                            <w:color w:val="212121"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Sale</w:t>
                        </w:r>
                        <w:r>
                          <w:rPr>
                            <w:color w:val="212121"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of</w:t>
                        </w:r>
                        <w:r>
                          <w:rPr>
                            <w:color w:val="212121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Fixed</w:t>
                        </w:r>
                        <w:r>
                          <w:rPr>
                            <w:color w:val="212121"/>
                            <w:spacing w:val="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Assets</w:t>
                        </w:r>
                        <w:r>
                          <w:rPr>
                            <w:color w:val="212121"/>
                            <w:spacing w:val="6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Investment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652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ii.</w:t>
                        </w:r>
                        <w:r>
                          <w:rPr>
                            <w:color w:val="212121"/>
                            <w:spacing w:val="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Damages</w:t>
                        </w:r>
                        <w:r>
                          <w:rPr>
                            <w:color w:val="212121"/>
                            <w:spacing w:val="-8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paid</w:t>
                        </w:r>
                        <w:r>
                          <w:rPr>
                            <w:color w:val="212121"/>
                            <w:spacing w:val="-10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/due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652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iii. Fine</w:t>
                        </w:r>
                        <w:r>
                          <w:rPr>
                            <w:color w:val="212121"/>
                            <w:spacing w:val="-7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or Penalty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652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iv.</w:t>
                        </w:r>
                        <w:r>
                          <w:rPr>
                            <w:color w:val="212121"/>
                            <w:spacing w:val="6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Fictitious</w:t>
                        </w:r>
                        <w:r>
                          <w:rPr>
                            <w:color w:val="212121"/>
                            <w:spacing w:val="39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Assets</w:t>
                        </w:r>
                        <w:r>
                          <w:rPr>
                            <w:color w:val="212121"/>
                            <w:spacing w:val="-6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w/o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29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sz w:val="20"/>
                          </w:rPr>
                          <w:t>Non-operating</w:t>
                        </w:r>
                        <w:r>
                          <w:rPr>
                            <w:b/>
                            <w:color w:val="212121"/>
                            <w:spacing w:val="9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Expenses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29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sz w:val="20"/>
                          </w:rPr>
                          <w:t>Net</w:t>
                        </w:r>
                        <w:r>
                          <w:rPr>
                            <w:b/>
                            <w:color w:val="212121"/>
                            <w:spacing w:val="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Non-Operating</w:t>
                        </w:r>
                        <w:r>
                          <w:rPr>
                            <w:b/>
                            <w:color w:val="212121"/>
                            <w:spacing w:val="1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Income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23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spacing w:val="-1"/>
                            <w:w w:val="105"/>
                            <w:sz w:val="20"/>
                          </w:rPr>
                          <w:t>11.</w:t>
                        </w:r>
                        <w:r>
                          <w:rPr>
                            <w:b/>
                            <w:color w:val="212121"/>
                            <w:spacing w:val="-1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pacing w:val="-1"/>
                            <w:w w:val="105"/>
                            <w:sz w:val="20"/>
                          </w:rPr>
                          <w:t>Net</w:t>
                        </w:r>
                        <w:r>
                          <w:rPr>
                            <w:b/>
                            <w:color w:val="212121"/>
                            <w:spacing w:val="-10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pacing w:val="-1"/>
                            <w:w w:val="105"/>
                            <w:sz w:val="20"/>
                          </w:rPr>
                          <w:t>Profit</w:t>
                        </w:r>
                        <w:r>
                          <w:rPr>
                            <w:b/>
                            <w:color w:val="212121"/>
                            <w:spacing w:val="-9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pacing w:val="-1"/>
                            <w:w w:val="105"/>
                            <w:sz w:val="20"/>
                          </w:rPr>
                          <w:t>before</w:t>
                        </w:r>
                        <w:r>
                          <w:rPr>
                            <w:b/>
                            <w:color w:val="212121"/>
                            <w:spacing w:val="-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w w:val="105"/>
                            <w:sz w:val="20"/>
                          </w:rPr>
                          <w:t>Tax</w:t>
                        </w:r>
                        <w:r>
                          <w:rPr>
                            <w:b/>
                            <w:color w:val="212121"/>
                            <w:spacing w:val="-11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w w:val="105"/>
                            <w:sz w:val="20"/>
                          </w:rPr>
                          <w:t>(NPBT)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23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spacing w:val="-1"/>
                            <w:w w:val="105"/>
                            <w:sz w:val="20"/>
                          </w:rPr>
                          <w:t>12.</w:t>
                        </w:r>
                        <w:r>
                          <w:rPr>
                            <w:b/>
                            <w:color w:val="212121"/>
                            <w:spacing w:val="-1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pacing w:val="-1"/>
                            <w:w w:val="105"/>
                            <w:sz w:val="20"/>
                          </w:rPr>
                          <w:t>Less</w:t>
                        </w:r>
                        <w:r>
                          <w:rPr>
                            <w:b/>
                            <w:color w:val="212121"/>
                            <w:spacing w:val="-11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pacing w:val="-1"/>
                            <w:w w:val="105"/>
                            <w:sz w:val="20"/>
                          </w:rPr>
                          <w:t>:</w:t>
                        </w:r>
                        <w:r>
                          <w:rPr>
                            <w:b/>
                            <w:color w:val="212121"/>
                            <w:spacing w:val="-9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w w:val="105"/>
                            <w:sz w:val="20"/>
                          </w:rPr>
                          <w:t>Income</w:t>
                        </w:r>
                        <w:r>
                          <w:rPr>
                            <w:b/>
                            <w:color w:val="212121"/>
                            <w:spacing w:val="-3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w w:val="105"/>
                            <w:sz w:val="20"/>
                          </w:rPr>
                          <w:t>Tax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23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sz w:val="20"/>
                          </w:rPr>
                          <w:t>13.</w:t>
                        </w:r>
                        <w:r>
                          <w:rPr>
                            <w:b/>
                            <w:color w:val="212121"/>
                            <w:spacing w:val="10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Net</w:t>
                        </w:r>
                        <w:r>
                          <w:rPr>
                            <w:b/>
                            <w:color w:val="212121"/>
                            <w:spacing w:val="1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Profit</w:t>
                        </w:r>
                        <w:r>
                          <w:rPr>
                            <w:b/>
                            <w:color w:val="212121"/>
                            <w:spacing w:val="1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after Tax</w:t>
                        </w:r>
                        <w:r>
                          <w:rPr>
                            <w:b/>
                            <w:color w:val="212121"/>
                            <w:spacing w:val="1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(NPAT)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23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sz w:val="20"/>
                          </w:rPr>
                          <w:t>14.</w:t>
                        </w:r>
                        <w:r>
                          <w:rPr>
                            <w:b/>
                            <w:color w:val="212121"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Add</w:t>
                        </w:r>
                        <w:r>
                          <w:rPr>
                            <w:b/>
                            <w:color w:val="212121"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:</w:t>
                        </w:r>
                        <w:r>
                          <w:rPr>
                            <w:b/>
                            <w:color w:val="212121"/>
                            <w:spacing w:val="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Profit</w:t>
                        </w:r>
                        <w:r>
                          <w:rPr>
                            <w:b/>
                            <w:color w:val="212121"/>
                            <w:spacing w:val="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&amp;</w:t>
                        </w:r>
                        <w:r>
                          <w:rPr>
                            <w:b/>
                            <w:color w:val="212121"/>
                            <w:spacing w:val="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Loss</w:t>
                        </w:r>
                        <w:r>
                          <w:rPr>
                            <w:b/>
                            <w:color w:val="212121"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Balance</w:t>
                        </w:r>
                        <w:r>
                          <w:rPr>
                            <w:b/>
                            <w:color w:val="212121"/>
                            <w:spacing w:val="1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b/d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548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spacing w:val="-1"/>
                            <w:sz w:val="20"/>
                          </w:rPr>
                          <w:t>Profit</w:t>
                        </w:r>
                        <w:r>
                          <w:rPr>
                            <w:b/>
                            <w:color w:val="212121"/>
                            <w:spacing w:val="1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pacing w:val="-1"/>
                            <w:sz w:val="20"/>
                          </w:rPr>
                          <w:t>Available</w:t>
                        </w:r>
                        <w:r>
                          <w:rPr>
                            <w:b/>
                            <w:color w:val="212121"/>
                            <w:spacing w:val="10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pacing w:val="-1"/>
                            <w:sz w:val="20"/>
                          </w:rPr>
                          <w:t>for</w:t>
                        </w:r>
                        <w:r>
                          <w:rPr>
                            <w:b/>
                            <w:color w:val="212121"/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pacing w:val="-1"/>
                            <w:sz w:val="20"/>
                          </w:rPr>
                          <w:t>Appropriations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23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spacing w:val="-4"/>
                            <w:w w:val="105"/>
                            <w:sz w:val="20"/>
                          </w:rPr>
                          <w:t>15.</w:t>
                        </w:r>
                        <w:r>
                          <w:rPr>
                            <w:b/>
                            <w:color w:val="212121"/>
                            <w:spacing w:val="-9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pacing w:val="-4"/>
                            <w:w w:val="105"/>
                            <w:sz w:val="20"/>
                          </w:rPr>
                          <w:t>Less:</w:t>
                        </w:r>
                        <w:r>
                          <w:rPr>
                            <w:b/>
                            <w:color w:val="212121"/>
                            <w:spacing w:val="-6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pacing w:val="-4"/>
                            <w:w w:val="105"/>
                            <w:sz w:val="20"/>
                          </w:rPr>
                          <w:t>Appropriations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496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sz w:val="20"/>
                          </w:rPr>
                          <w:t>(a)</w:t>
                        </w:r>
                        <w:r>
                          <w:rPr>
                            <w:color w:val="212121"/>
                            <w:spacing w:val="7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Sinking</w:t>
                        </w:r>
                        <w:r>
                          <w:rPr>
                            <w:color w:val="212121"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Fund</w:t>
                        </w:r>
                        <w:r>
                          <w:rPr>
                            <w:color w:val="212121"/>
                            <w:spacing w:val="4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/</w:t>
                        </w:r>
                        <w:r>
                          <w:rPr>
                            <w:color w:val="212121"/>
                            <w:spacing w:val="10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sz w:val="20"/>
                          </w:rPr>
                          <w:t>Reserves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496"/>
                          <w:rPr>
                            <w:sz w:val="20"/>
                          </w:rPr>
                        </w:pP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(b)</w:t>
                        </w:r>
                        <w:r>
                          <w:rPr>
                            <w:color w:val="212121"/>
                            <w:spacing w:val="-7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Dividends</w:t>
                        </w:r>
                        <w:r>
                          <w:rPr>
                            <w:color w:val="212121"/>
                            <w:spacing w:val="-9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12121"/>
                            <w:w w:val="105"/>
                            <w:sz w:val="20"/>
                          </w:rPr>
                          <w:t>Paid</w:t>
                        </w:r>
                      </w:p>
                    </w:tc>
                  </w:tr>
                  <w:tr w:rsidR="00E755F4">
                    <w:trPr>
                      <w:trHeight w:val="253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6" w:space="0" w:color="D3D3D3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6" w:lineRule="exact"/>
                          <w:ind w:left="548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w w:val="105"/>
                            <w:sz w:val="20"/>
                          </w:rPr>
                          <w:t>Appropriations</w:t>
                        </w:r>
                      </w:p>
                    </w:tc>
                  </w:tr>
                  <w:tr w:rsidR="00E755F4">
                    <w:trPr>
                      <w:trHeight w:val="251"/>
                    </w:trPr>
                    <w:tc>
                      <w:tcPr>
                        <w:tcW w:w="4821" w:type="dxa"/>
                        <w:tcBorders>
                          <w:top w:val="single" w:sz="6" w:space="0" w:color="D3D3D3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E755F4" w:rsidRDefault="00E755F4">
                        <w:pPr>
                          <w:pStyle w:val="TableParagraph"/>
                          <w:spacing w:before="17" w:line="214" w:lineRule="exact"/>
                          <w:ind w:left="23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2121"/>
                            <w:sz w:val="20"/>
                          </w:rPr>
                          <w:t>16.</w:t>
                        </w:r>
                        <w:r>
                          <w:rPr>
                            <w:b/>
                            <w:color w:val="212121"/>
                            <w:spacing w:val="1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Retained</w:t>
                        </w:r>
                        <w:r>
                          <w:rPr>
                            <w:b/>
                            <w:color w:val="212121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12121"/>
                            <w:sz w:val="20"/>
                          </w:rPr>
                          <w:t>Profits</w:t>
                        </w:r>
                      </w:p>
                    </w:tc>
                  </w:tr>
                </w:tbl>
                <w:p w:rsidR="00E755F4" w:rsidRDefault="00E755F4">
                  <w:pPr>
                    <w:pStyle w:val="BodyText"/>
                  </w:pPr>
                </w:p>
              </w:txbxContent>
            </v:textbox>
            <w10:wrap type="none"/>
            <w10:anchorlock/>
          </v:shape>
        </w:pict>
      </w: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E755F4">
      <w:pPr>
        <w:pStyle w:val="BodyText"/>
        <w:spacing w:before="3"/>
        <w:rPr>
          <w:sz w:val="19"/>
        </w:rPr>
      </w:pPr>
      <w:r>
        <w:pict>
          <v:shape id="_x0000_s1111" type="#_x0000_t202" style="position:absolute;margin-left:540.5pt;margin-top:12.3pt;width:26.9pt;height:18pt;z-index:-15717888;mso-wrap-distance-left:0;mso-wrap-distance-right:0;mso-position-horizontal-relative:page" fillcolor="#4471c4" stroked="f">
            <v:textbox inset="0,0,0,0">
              <w:txbxContent>
                <w:p w:rsidR="00E755F4" w:rsidRDefault="00E755F4">
                  <w:pPr>
                    <w:spacing w:before="54"/>
                    <w:ind w:left="158"/>
                  </w:pPr>
                  <w:r>
                    <w:rPr>
                      <w:color w:val="FFFFFF"/>
                    </w:rPr>
                    <w:t>20</w:t>
                  </w:r>
                </w:p>
              </w:txbxContent>
            </v:textbox>
            <w10:wrap type="topAndBottom" anchorx="page"/>
          </v:shape>
        </w:pict>
      </w:r>
    </w:p>
    <w:p w:rsidR="003E6E22" w:rsidRDefault="003E6E22">
      <w:pPr>
        <w:rPr>
          <w:sz w:val="19"/>
        </w:rPr>
        <w:sectPr w:rsidR="003E6E22">
          <w:headerReference w:type="default" r:id="rId54"/>
          <w:footerReference w:type="default" r:id="rId55"/>
          <w:pgSz w:w="11920" w:h="16850"/>
          <w:pgMar w:top="760" w:right="400" w:bottom="280" w:left="440" w:header="0" w:footer="0" w:gutter="0"/>
          <w:cols w:space="720"/>
        </w:sect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8"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06"/>
      </w:tblGrid>
      <w:tr w:rsidR="003E6E22">
        <w:trPr>
          <w:trHeight w:val="502"/>
        </w:trPr>
        <w:tc>
          <w:tcPr>
            <w:tcW w:w="5306" w:type="dxa"/>
            <w:tcBorders>
              <w:bottom w:val="single" w:sz="12" w:space="0" w:color="000000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66" w:line="316" w:lineRule="exact"/>
              <w:ind w:left="599" w:right="641"/>
              <w:jc w:val="center"/>
              <w:rPr>
                <w:b/>
                <w:sz w:val="30"/>
              </w:rPr>
            </w:pPr>
            <w:r>
              <w:rPr>
                <w:b/>
                <w:spacing w:val="-1"/>
                <w:w w:val="80"/>
                <w:sz w:val="30"/>
              </w:rPr>
              <w:t>Vertical</w:t>
            </w:r>
            <w:r>
              <w:rPr>
                <w:b/>
                <w:spacing w:val="-3"/>
                <w:w w:val="80"/>
                <w:sz w:val="30"/>
              </w:rPr>
              <w:t xml:space="preserve"> </w:t>
            </w:r>
            <w:r>
              <w:rPr>
                <w:b/>
                <w:spacing w:val="-1"/>
                <w:w w:val="80"/>
                <w:sz w:val="30"/>
              </w:rPr>
              <w:t>Balance</w:t>
            </w:r>
            <w:r>
              <w:rPr>
                <w:b/>
                <w:spacing w:val="-2"/>
                <w:w w:val="80"/>
                <w:sz w:val="30"/>
              </w:rPr>
              <w:t xml:space="preserve"> </w:t>
            </w:r>
            <w:r>
              <w:rPr>
                <w:b/>
                <w:w w:val="80"/>
                <w:sz w:val="30"/>
              </w:rPr>
              <w:t>Sheet</w:t>
            </w:r>
            <w:r>
              <w:rPr>
                <w:b/>
                <w:spacing w:val="1"/>
                <w:w w:val="80"/>
                <w:sz w:val="30"/>
              </w:rPr>
              <w:t xml:space="preserve"> </w:t>
            </w:r>
            <w:r>
              <w:rPr>
                <w:b/>
                <w:w w:val="80"/>
                <w:sz w:val="30"/>
              </w:rPr>
              <w:t>(Detailed</w:t>
            </w:r>
            <w:r>
              <w:rPr>
                <w:b/>
                <w:spacing w:val="4"/>
                <w:w w:val="80"/>
                <w:sz w:val="30"/>
              </w:rPr>
              <w:t xml:space="preserve"> </w:t>
            </w:r>
            <w:r>
              <w:rPr>
                <w:b/>
                <w:w w:val="80"/>
                <w:sz w:val="30"/>
              </w:rPr>
              <w:t>Items)</w:t>
            </w:r>
          </w:p>
        </w:tc>
      </w:tr>
      <w:tr w:rsidR="003E6E22">
        <w:trPr>
          <w:trHeight w:val="244"/>
        </w:trPr>
        <w:tc>
          <w:tcPr>
            <w:tcW w:w="5306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" w:line="223" w:lineRule="exact"/>
              <w:ind w:left="515"/>
              <w:rPr>
                <w:b/>
                <w:sz w:val="20"/>
              </w:rPr>
            </w:pPr>
            <w:r>
              <w:rPr>
                <w:b/>
                <w:spacing w:val="-1"/>
                <w:w w:val="80"/>
                <w:sz w:val="20"/>
              </w:rPr>
              <w:t>I.</w:t>
            </w:r>
            <w:r>
              <w:rPr>
                <w:b/>
                <w:spacing w:val="82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SOURCES OF</w:t>
            </w:r>
            <w:r>
              <w:rPr>
                <w:b/>
                <w:spacing w:val="-10"/>
                <w:w w:val="80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FUNDS</w:t>
            </w:r>
          </w:p>
        </w:tc>
      </w:tr>
      <w:tr w:rsidR="003E6E22">
        <w:trPr>
          <w:trHeight w:val="246"/>
        </w:trPr>
        <w:tc>
          <w:tcPr>
            <w:tcW w:w="5306" w:type="dxa"/>
            <w:tcBorders>
              <w:top w:val="single" w:sz="12" w:space="0" w:color="000000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1" w:line="215" w:lineRule="exact"/>
              <w:ind w:left="27"/>
              <w:rPr>
                <w:b/>
                <w:sz w:val="20"/>
              </w:rPr>
            </w:pPr>
            <w:r>
              <w:rPr>
                <w:b/>
                <w:spacing w:val="-3"/>
                <w:w w:val="80"/>
                <w:sz w:val="20"/>
              </w:rPr>
              <w:t>1.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spacing w:val="-3"/>
                <w:w w:val="80"/>
                <w:sz w:val="20"/>
              </w:rPr>
              <w:t>Owner's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Funds</w:t>
            </w:r>
          </w:p>
        </w:tc>
      </w:tr>
      <w:tr w:rsidR="003E6E22">
        <w:trPr>
          <w:trHeight w:val="249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"/>
              <w:rPr>
                <w:b/>
                <w:sz w:val="20"/>
              </w:rPr>
            </w:pPr>
            <w:r>
              <w:rPr>
                <w:b/>
                <w:spacing w:val="-1"/>
                <w:w w:val="80"/>
                <w:sz w:val="20"/>
              </w:rPr>
              <w:t>A. Capital</w:t>
            </w:r>
          </w:p>
        </w:tc>
      </w:tr>
      <w:tr w:rsidR="003E6E22">
        <w:trPr>
          <w:trHeight w:val="248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"/>
              <w:rPr>
                <w:sz w:val="20"/>
              </w:rPr>
            </w:pPr>
            <w:r>
              <w:rPr>
                <w:w w:val="80"/>
                <w:sz w:val="20"/>
              </w:rPr>
              <w:t>(i)</w:t>
            </w:r>
            <w:r>
              <w:rPr>
                <w:spacing w:val="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Equity</w:t>
            </w:r>
            <w:r>
              <w:rPr>
                <w:spacing w:val="-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Share</w:t>
            </w:r>
            <w:r>
              <w:rPr>
                <w:spacing w:val="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Capital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/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Capital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Proprietor</w:t>
            </w:r>
            <w:r>
              <w:rPr>
                <w:spacing w:val="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Partner</w:t>
            </w:r>
          </w:p>
        </w:tc>
      </w:tr>
      <w:tr w:rsidR="003E6E22">
        <w:trPr>
          <w:trHeight w:val="249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"/>
              <w:rPr>
                <w:sz w:val="20"/>
              </w:rPr>
            </w:pPr>
            <w:r>
              <w:rPr>
                <w:spacing w:val="-1"/>
                <w:w w:val="80"/>
                <w:sz w:val="20"/>
              </w:rPr>
              <w:t>(ii)</w:t>
            </w:r>
            <w:r>
              <w:rPr>
                <w:spacing w:val="4"/>
                <w:w w:val="80"/>
                <w:sz w:val="20"/>
              </w:rPr>
              <w:t xml:space="preserve"> </w:t>
            </w:r>
            <w:r>
              <w:rPr>
                <w:spacing w:val="-1"/>
                <w:w w:val="80"/>
                <w:sz w:val="20"/>
              </w:rPr>
              <w:t>Preference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Share</w:t>
            </w:r>
            <w:r>
              <w:rPr>
                <w:spacing w:val="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Capital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Amount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Subscribed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/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Called-up</w:t>
            </w:r>
          </w:p>
        </w:tc>
      </w:tr>
      <w:tr w:rsidR="003E6E22">
        <w:trPr>
          <w:trHeight w:val="248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1"/>
              <w:rPr>
                <w:sz w:val="20"/>
              </w:rPr>
            </w:pPr>
            <w:r>
              <w:rPr>
                <w:spacing w:val="-1"/>
                <w:w w:val="80"/>
                <w:sz w:val="20"/>
              </w:rPr>
              <w:t>Less</w:t>
            </w:r>
            <w:r>
              <w:rPr>
                <w:spacing w:val="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  <w:r>
              <w:rPr>
                <w:spacing w:val="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Unpaid Calls</w:t>
            </w:r>
            <w:r>
              <w:rPr>
                <w:spacing w:val="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Drawings</w:t>
            </w:r>
            <w:r>
              <w:rPr>
                <w:spacing w:val="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Proprietor</w:t>
            </w:r>
            <w:r>
              <w:rPr>
                <w:spacing w:val="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Partner</w:t>
            </w:r>
          </w:p>
        </w:tc>
      </w:tr>
      <w:tr w:rsidR="003E6E22">
        <w:trPr>
          <w:trHeight w:val="249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1"/>
              <w:rPr>
                <w:sz w:val="20"/>
              </w:rPr>
            </w:pPr>
            <w:r>
              <w:rPr>
                <w:w w:val="80"/>
                <w:sz w:val="20"/>
              </w:rPr>
              <w:t>Add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Forfeited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Shares</w:t>
            </w:r>
            <w:r>
              <w:rPr>
                <w:spacing w:val="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/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Fresh</w:t>
            </w:r>
            <w:r>
              <w:rPr>
                <w:spacing w:val="-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Capital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by</w:t>
            </w:r>
            <w:r>
              <w:rPr>
                <w:spacing w:val="-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Prop.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/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Partner</w:t>
            </w:r>
          </w:p>
        </w:tc>
      </w:tr>
      <w:tr w:rsidR="003E6E22">
        <w:trPr>
          <w:trHeight w:val="513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tabs>
                <w:tab w:val="left" w:pos="270"/>
                <w:tab w:val="left" w:pos="5297"/>
              </w:tabs>
              <w:spacing w:before="14"/>
              <w:ind w:left="3" w:right="-15"/>
              <w:rPr>
                <w:sz w:val="20"/>
              </w:rPr>
            </w:pPr>
            <w:r>
              <w:rPr>
                <w:w w:val="81"/>
                <w:sz w:val="20"/>
                <w:u w:val="single" w:color="D3D3D3"/>
              </w:rPr>
              <w:t xml:space="preserve"> </w:t>
            </w:r>
            <w:r>
              <w:rPr>
                <w:sz w:val="20"/>
                <w:u w:val="single" w:color="D3D3D3"/>
              </w:rPr>
              <w:tab/>
            </w:r>
            <w:r>
              <w:rPr>
                <w:spacing w:val="-1"/>
                <w:w w:val="80"/>
                <w:sz w:val="20"/>
                <w:u w:val="single" w:color="D3D3D3"/>
              </w:rPr>
              <w:t>Add:</w:t>
            </w:r>
            <w:r>
              <w:rPr>
                <w:spacing w:val="4"/>
                <w:w w:val="80"/>
                <w:sz w:val="20"/>
                <w:u w:val="single" w:color="D3D3D3"/>
              </w:rPr>
              <w:t xml:space="preserve"> </w:t>
            </w:r>
            <w:r>
              <w:rPr>
                <w:spacing w:val="-1"/>
                <w:w w:val="80"/>
                <w:sz w:val="20"/>
                <w:u w:val="single" w:color="D3D3D3"/>
              </w:rPr>
              <w:t>Received</w:t>
            </w:r>
            <w:r>
              <w:rPr>
                <w:w w:val="80"/>
                <w:sz w:val="20"/>
                <w:u w:val="single" w:color="D3D3D3"/>
              </w:rPr>
              <w:t xml:space="preserve"> Against</w:t>
            </w:r>
            <w:r>
              <w:rPr>
                <w:spacing w:val="-4"/>
                <w:w w:val="80"/>
                <w:sz w:val="20"/>
                <w:u w:val="single" w:color="D3D3D3"/>
              </w:rPr>
              <w:t xml:space="preserve"> </w:t>
            </w:r>
            <w:r>
              <w:rPr>
                <w:w w:val="80"/>
                <w:sz w:val="20"/>
                <w:u w:val="single" w:color="D3D3D3"/>
              </w:rPr>
              <w:t>Share</w:t>
            </w:r>
            <w:r>
              <w:rPr>
                <w:spacing w:val="1"/>
                <w:w w:val="80"/>
                <w:sz w:val="20"/>
                <w:u w:val="single" w:color="D3D3D3"/>
              </w:rPr>
              <w:t xml:space="preserve"> </w:t>
            </w:r>
            <w:r>
              <w:rPr>
                <w:w w:val="80"/>
                <w:sz w:val="20"/>
                <w:u w:val="single" w:color="D3D3D3"/>
              </w:rPr>
              <w:t>Warrants</w:t>
            </w:r>
            <w:r>
              <w:rPr>
                <w:sz w:val="20"/>
                <w:u w:val="single" w:color="D3D3D3"/>
              </w:rPr>
              <w:tab/>
            </w:r>
          </w:p>
        </w:tc>
      </w:tr>
      <w:tr w:rsidR="003E6E22">
        <w:trPr>
          <w:trHeight w:val="248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>B.</w:t>
            </w:r>
            <w:r>
              <w:rPr>
                <w:b/>
                <w:w w:val="80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Reserves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and</w:t>
            </w:r>
            <w:r>
              <w:rPr>
                <w:b/>
                <w:spacing w:val="-9"/>
                <w:w w:val="80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Surplus</w:t>
            </w:r>
          </w:p>
        </w:tc>
      </w:tr>
      <w:tr w:rsidR="003E6E22">
        <w:trPr>
          <w:trHeight w:val="249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68"/>
              <w:rPr>
                <w:sz w:val="20"/>
              </w:rPr>
            </w:pPr>
            <w:r>
              <w:rPr>
                <w:w w:val="80"/>
                <w:sz w:val="20"/>
              </w:rPr>
              <w:t>(i)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Capital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Reserve</w:t>
            </w:r>
          </w:p>
        </w:tc>
      </w:tr>
      <w:tr w:rsidR="003E6E22">
        <w:trPr>
          <w:trHeight w:val="248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68"/>
              <w:rPr>
                <w:sz w:val="20"/>
              </w:rPr>
            </w:pPr>
            <w:r>
              <w:rPr>
                <w:w w:val="80"/>
                <w:sz w:val="20"/>
              </w:rPr>
              <w:t>(ii)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Capital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Redemption</w:t>
            </w:r>
            <w:r>
              <w:rPr>
                <w:spacing w:val="-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Reserve</w:t>
            </w:r>
          </w:p>
        </w:tc>
      </w:tr>
      <w:tr w:rsidR="003E6E22">
        <w:trPr>
          <w:trHeight w:val="249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"/>
              <w:rPr>
                <w:sz w:val="20"/>
              </w:rPr>
            </w:pPr>
            <w:r>
              <w:rPr>
                <w:w w:val="80"/>
                <w:sz w:val="20"/>
              </w:rPr>
              <w:t>(iii)</w:t>
            </w:r>
            <w:r>
              <w:rPr>
                <w:spacing w:val="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Share</w:t>
            </w:r>
            <w:r>
              <w:rPr>
                <w:spacing w:val="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Premium</w:t>
            </w:r>
          </w:p>
        </w:tc>
      </w:tr>
      <w:tr w:rsidR="003E6E22">
        <w:trPr>
          <w:trHeight w:val="249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6" w:lineRule="exact"/>
              <w:ind w:left="27"/>
              <w:rPr>
                <w:sz w:val="20"/>
              </w:rPr>
            </w:pPr>
            <w:r>
              <w:rPr>
                <w:w w:val="80"/>
                <w:sz w:val="20"/>
              </w:rPr>
              <w:t>(iv)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General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Reserve</w:t>
            </w:r>
          </w:p>
        </w:tc>
      </w:tr>
      <w:tr w:rsidR="003E6E22">
        <w:trPr>
          <w:trHeight w:val="248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"/>
              <w:rPr>
                <w:sz w:val="20"/>
              </w:rPr>
            </w:pPr>
            <w:r>
              <w:rPr>
                <w:w w:val="80"/>
                <w:sz w:val="20"/>
              </w:rPr>
              <w:t>(V)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Other Reserve</w:t>
            </w:r>
          </w:p>
        </w:tc>
      </w:tr>
      <w:tr w:rsidR="003E6E22">
        <w:trPr>
          <w:trHeight w:val="249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"/>
              <w:rPr>
                <w:sz w:val="20"/>
              </w:rPr>
            </w:pPr>
            <w:r>
              <w:rPr>
                <w:w w:val="80"/>
                <w:sz w:val="20"/>
              </w:rPr>
              <w:t>(vi)</w:t>
            </w:r>
            <w:r>
              <w:rPr>
                <w:spacing w:val="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Profit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&amp;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Loss</w:t>
            </w:r>
            <w:r>
              <w:rPr>
                <w:spacing w:val="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A/c</w:t>
            </w:r>
            <w:r>
              <w:rPr>
                <w:spacing w:val="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Cr.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balance</w:t>
            </w:r>
          </w:p>
        </w:tc>
      </w:tr>
      <w:tr w:rsidR="003E6E22">
        <w:trPr>
          <w:trHeight w:val="248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>(vii)</w:t>
            </w:r>
            <w:r>
              <w:rPr>
                <w:spacing w:val="3"/>
                <w:w w:val="8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Sinking</w:t>
            </w:r>
            <w:r>
              <w:rPr>
                <w:spacing w:val="-7"/>
                <w:w w:val="8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Fund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Other</w:t>
            </w:r>
            <w:r>
              <w:rPr>
                <w:spacing w:val="4"/>
                <w:w w:val="80"/>
                <w:sz w:val="20"/>
              </w:rPr>
              <w:t xml:space="preserve"> </w:t>
            </w:r>
            <w:r>
              <w:rPr>
                <w:spacing w:val="-1"/>
                <w:w w:val="80"/>
                <w:sz w:val="20"/>
              </w:rPr>
              <w:t>Funds</w:t>
            </w:r>
          </w:p>
        </w:tc>
      </w:tr>
      <w:tr w:rsidR="003E6E22">
        <w:trPr>
          <w:trHeight w:val="513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tabs>
                <w:tab w:val="left" w:pos="5297"/>
              </w:tabs>
              <w:spacing w:before="14"/>
              <w:ind w:left="3" w:right="-15"/>
              <w:rPr>
                <w:sz w:val="20"/>
              </w:rPr>
            </w:pPr>
            <w:r>
              <w:rPr>
                <w:w w:val="81"/>
                <w:sz w:val="20"/>
                <w:u w:val="single" w:color="D3D3D3"/>
              </w:rPr>
              <w:t xml:space="preserve"> </w:t>
            </w:r>
            <w:r>
              <w:rPr>
                <w:spacing w:val="-26"/>
                <w:sz w:val="20"/>
                <w:u w:val="single" w:color="D3D3D3"/>
              </w:rPr>
              <w:t xml:space="preserve"> </w:t>
            </w:r>
            <w:r>
              <w:rPr>
                <w:spacing w:val="-3"/>
                <w:w w:val="80"/>
                <w:sz w:val="20"/>
                <w:u w:val="single" w:color="D3D3D3"/>
              </w:rPr>
              <w:t>Less</w:t>
            </w:r>
            <w:r>
              <w:rPr>
                <w:spacing w:val="2"/>
                <w:w w:val="80"/>
                <w:sz w:val="20"/>
                <w:u w:val="single" w:color="D3D3D3"/>
              </w:rPr>
              <w:t xml:space="preserve"> </w:t>
            </w:r>
            <w:r>
              <w:rPr>
                <w:spacing w:val="-3"/>
                <w:w w:val="80"/>
                <w:sz w:val="20"/>
                <w:u w:val="single" w:color="D3D3D3"/>
              </w:rPr>
              <w:t>:Fund</w:t>
            </w:r>
            <w:r>
              <w:rPr>
                <w:w w:val="80"/>
                <w:sz w:val="20"/>
                <w:u w:val="single" w:color="D3D3D3"/>
              </w:rPr>
              <w:t xml:space="preserve"> </w:t>
            </w:r>
            <w:r>
              <w:rPr>
                <w:spacing w:val="-2"/>
                <w:w w:val="80"/>
                <w:sz w:val="20"/>
                <w:u w:val="single" w:color="D3D3D3"/>
              </w:rPr>
              <w:t>Investment</w:t>
            </w:r>
            <w:r>
              <w:rPr>
                <w:spacing w:val="-2"/>
                <w:sz w:val="20"/>
                <w:u w:val="single" w:color="D3D3D3"/>
              </w:rPr>
              <w:tab/>
            </w:r>
          </w:p>
        </w:tc>
      </w:tr>
      <w:tr w:rsidR="003E6E22">
        <w:trPr>
          <w:trHeight w:val="249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C.Less: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Losses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&amp;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Fictitious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Assets</w:t>
            </w:r>
          </w:p>
        </w:tc>
      </w:tr>
      <w:tr w:rsidR="003E6E22">
        <w:trPr>
          <w:trHeight w:val="248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"/>
              <w:rPr>
                <w:sz w:val="20"/>
              </w:rPr>
            </w:pPr>
            <w:r>
              <w:rPr>
                <w:w w:val="80"/>
                <w:sz w:val="20"/>
              </w:rPr>
              <w:t>(i)</w:t>
            </w:r>
            <w:r>
              <w:rPr>
                <w:spacing w:val="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Profit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&amp;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LOSS AC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</w:t>
            </w:r>
            <w:r>
              <w:rPr>
                <w:spacing w:val="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balance</w:t>
            </w:r>
          </w:p>
        </w:tc>
      </w:tr>
      <w:tr w:rsidR="003E6E22">
        <w:trPr>
          <w:trHeight w:val="249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"/>
              <w:rPr>
                <w:sz w:val="20"/>
              </w:rPr>
            </w:pPr>
            <w:r>
              <w:rPr>
                <w:spacing w:val="-1"/>
                <w:w w:val="80"/>
                <w:sz w:val="20"/>
              </w:rPr>
              <w:t>(ii)Misc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Expenditure</w:t>
            </w:r>
            <w:r>
              <w:rPr>
                <w:spacing w:val="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not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we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off</w:t>
            </w:r>
          </w:p>
        </w:tc>
      </w:tr>
      <w:tr w:rsidR="003E6E22">
        <w:trPr>
          <w:trHeight w:val="248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"/>
              <w:rPr>
                <w:sz w:val="20"/>
              </w:rPr>
            </w:pPr>
            <w:r>
              <w:rPr>
                <w:spacing w:val="-1"/>
                <w:w w:val="80"/>
                <w:sz w:val="20"/>
              </w:rPr>
              <w:t>(1)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spacing w:val="-1"/>
                <w:w w:val="80"/>
                <w:sz w:val="20"/>
              </w:rPr>
              <w:t>Preliminary</w:t>
            </w:r>
            <w:r>
              <w:rPr>
                <w:spacing w:val="-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Expenses</w:t>
            </w:r>
          </w:p>
        </w:tc>
      </w:tr>
      <w:tr w:rsidR="003E6E22">
        <w:trPr>
          <w:trHeight w:val="249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share issue exp</w:t>
            </w:r>
          </w:p>
        </w:tc>
      </w:tr>
      <w:tr w:rsidR="003E6E22">
        <w:trPr>
          <w:trHeight w:val="248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"/>
              <w:rPr>
                <w:sz w:val="20"/>
              </w:rPr>
            </w:pPr>
            <w:r>
              <w:rPr>
                <w:spacing w:val="-1"/>
                <w:w w:val="80"/>
                <w:sz w:val="20"/>
              </w:rPr>
              <w:t>(3)</w:t>
            </w:r>
            <w:r>
              <w:rPr>
                <w:spacing w:val="3"/>
                <w:w w:val="80"/>
                <w:sz w:val="20"/>
              </w:rPr>
              <w:t xml:space="preserve"> </w:t>
            </w:r>
            <w:r>
              <w:rPr>
                <w:spacing w:val="-1"/>
                <w:w w:val="80"/>
                <w:sz w:val="20"/>
              </w:rPr>
              <w:t>Discount</w:t>
            </w:r>
            <w:r>
              <w:rPr>
                <w:spacing w:val="-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on</w:t>
            </w:r>
            <w:r>
              <w:rPr>
                <w:spacing w:val="-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issue</w:t>
            </w:r>
            <w:r>
              <w:rPr>
                <w:spacing w:val="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shares</w:t>
            </w:r>
            <w:r>
              <w:rPr>
                <w:spacing w:val="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debentures</w:t>
            </w:r>
          </w:p>
        </w:tc>
      </w:tr>
      <w:tr w:rsidR="003E6E22">
        <w:trPr>
          <w:trHeight w:val="249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"/>
              <w:rPr>
                <w:sz w:val="20"/>
              </w:rPr>
            </w:pPr>
            <w:r>
              <w:rPr>
                <w:spacing w:val="-1"/>
                <w:w w:val="80"/>
                <w:sz w:val="20"/>
              </w:rPr>
              <w:t>(4)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spacing w:val="-1"/>
                <w:w w:val="80"/>
                <w:sz w:val="20"/>
              </w:rPr>
              <w:t>Deferred</w:t>
            </w:r>
            <w:r>
              <w:rPr>
                <w:w w:val="80"/>
                <w:sz w:val="20"/>
              </w:rPr>
              <w:t xml:space="preserve"> </w:t>
            </w:r>
            <w:r>
              <w:rPr>
                <w:spacing w:val="-1"/>
                <w:w w:val="80"/>
                <w:sz w:val="20"/>
              </w:rPr>
              <w:t>Revenue</w:t>
            </w:r>
            <w:r>
              <w:rPr>
                <w:w w:val="80"/>
                <w:sz w:val="20"/>
              </w:rPr>
              <w:t xml:space="preserve"> Expenditure</w:t>
            </w:r>
          </w:p>
        </w:tc>
      </w:tr>
      <w:tr w:rsidR="003E6E22">
        <w:trPr>
          <w:trHeight w:val="248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6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Net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Reserves Surplus (b-c)</w:t>
            </w:r>
          </w:p>
        </w:tc>
      </w:tr>
      <w:tr w:rsidR="003E6E22">
        <w:trPr>
          <w:trHeight w:val="249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68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>Own</w:t>
            </w:r>
            <w:r>
              <w:rPr>
                <w:b/>
                <w:spacing w:val="-9"/>
                <w:w w:val="80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Funds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or</w:t>
            </w:r>
            <w:r>
              <w:rPr>
                <w:b/>
                <w:spacing w:val="-7"/>
                <w:w w:val="80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Net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Worth</w:t>
            </w:r>
            <w:r>
              <w:rPr>
                <w:b/>
                <w:spacing w:val="-9"/>
                <w:w w:val="80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(1)</w:t>
            </w:r>
          </w:p>
        </w:tc>
      </w:tr>
      <w:tr w:rsidR="003E6E22">
        <w:trPr>
          <w:trHeight w:val="513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tabs>
                <w:tab w:val="left" w:pos="5297"/>
              </w:tabs>
              <w:spacing w:before="14"/>
              <w:ind w:left="3" w:right="-15"/>
              <w:rPr>
                <w:b/>
                <w:sz w:val="20"/>
              </w:rPr>
            </w:pPr>
            <w:r>
              <w:rPr>
                <w:b/>
                <w:spacing w:val="-17"/>
                <w:w w:val="81"/>
                <w:sz w:val="20"/>
                <w:u w:val="single" w:color="D3D3D3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  <w:u w:val="single" w:color="D3D3D3"/>
              </w:rPr>
              <w:t>(</w:t>
            </w:r>
            <w:r>
              <w:rPr>
                <w:b/>
                <w:spacing w:val="3"/>
                <w:w w:val="80"/>
                <w:sz w:val="20"/>
                <w:u w:val="single" w:color="D3D3D3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  <w:u w:val="single" w:color="D3D3D3"/>
              </w:rPr>
              <w:t>Capital+</w:t>
            </w:r>
            <w:r>
              <w:rPr>
                <w:b/>
                <w:spacing w:val="-3"/>
                <w:w w:val="80"/>
                <w:sz w:val="20"/>
                <w:u w:val="single" w:color="D3D3D3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  <w:u w:val="single" w:color="D3D3D3"/>
              </w:rPr>
              <w:t>Reserves</w:t>
            </w:r>
            <w:r>
              <w:rPr>
                <w:b/>
                <w:spacing w:val="3"/>
                <w:w w:val="80"/>
                <w:sz w:val="20"/>
                <w:u w:val="single" w:color="D3D3D3"/>
              </w:rPr>
              <w:t xml:space="preserve"> </w:t>
            </w:r>
            <w:r>
              <w:rPr>
                <w:b/>
                <w:w w:val="80"/>
                <w:sz w:val="20"/>
                <w:u w:val="single" w:color="D3D3D3"/>
              </w:rPr>
              <w:t>&amp;</w:t>
            </w:r>
            <w:r>
              <w:rPr>
                <w:b/>
                <w:spacing w:val="3"/>
                <w:w w:val="80"/>
                <w:sz w:val="20"/>
                <w:u w:val="single" w:color="D3D3D3"/>
              </w:rPr>
              <w:t xml:space="preserve"> </w:t>
            </w:r>
            <w:r>
              <w:rPr>
                <w:b/>
                <w:w w:val="80"/>
                <w:sz w:val="20"/>
                <w:u w:val="single" w:color="D3D3D3"/>
              </w:rPr>
              <w:t>Surplus</w:t>
            </w:r>
            <w:r>
              <w:rPr>
                <w:b/>
                <w:spacing w:val="2"/>
                <w:w w:val="80"/>
                <w:sz w:val="20"/>
                <w:u w:val="single" w:color="D3D3D3"/>
              </w:rPr>
              <w:t xml:space="preserve"> </w:t>
            </w:r>
            <w:r>
              <w:rPr>
                <w:b/>
                <w:w w:val="80"/>
                <w:sz w:val="20"/>
                <w:u w:val="single" w:color="D3D3D3"/>
              </w:rPr>
              <w:t>-</w:t>
            </w:r>
            <w:r>
              <w:rPr>
                <w:b/>
                <w:spacing w:val="4"/>
                <w:w w:val="80"/>
                <w:sz w:val="20"/>
                <w:u w:val="single" w:color="D3D3D3"/>
              </w:rPr>
              <w:t xml:space="preserve"> </w:t>
            </w:r>
            <w:r>
              <w:rPr>
                <w:b/>
                <w:w w:val="80"/>
                <w:sz w:val="20"/>
                <w:u w:val="single" w:color="D3D3D3"/>
              </w:rPr>
              <w:t>Losses</w:t>
            </w:r>
            <w:r>
              <w:rPr>
                <w:b/>
                <w:spacing w:val="2"/>
                <w:w w:val="80"/>
                <w:sz w:val="20"/>
                <w:u w:val="single" w:color="D3D3D3"/>
              </w:rPr>
              <w:t xml:space="preserve"> </w:t>
            </w:r>
            <w:r>
              <w:rPr>
                <w:b/>
                <w:w w:val="80"/>
                <w:sz w:val="20"/>
                <w:u w:val="single" w:color="D3D3D3"/>
              </w:rPr>
              <w:t>&amp;</w:t>
            </w:r>
            <w:r>
              <w:rPr>
                <w:b/>
                <w:spacing w:val="3"/>
                <w:w w:val="80"/>
                <w:sz w:val="20"/>
                <w:u w:val="single" w:color="D3D3D3"/>
              </w:rPr>
              <w:t xml:space="preserve"> </w:t>
            </w:r>
            <w:r>
              <w:rPr>
                <w:b/>
                <w:w w:val="80"/>
                <w:sz w:val="20"/>
                <w:u w:val="single" w:color="D3D3D3"/>
              </w:rPr>
              <w:t>Fictitious</w:t>
            </w:r>
            <w:r>
              <w:rPr>
                <w:b/>
                <w:spacing w:val="3"/>
                <w:w w:val="80"/>
                <w:sz w:val="20"/>
                <w:u w:val="single" w:color="D3D3D3"/>
              </w:rPr>
              <w:t xml:space="preserve"> </w:t>
            </w:r>
            <w:r>
              <w:rPr>
                <w:b/>
                <w:w w:val="80"/>
                <w:sz w:val="20"/>
                <w:u w:val="single" w:color="D3D3D3"/>
              </w:rPr>
              <w:t>Assets)</w:t>
            </w:r>
            <w:r>
              <w:rPr>
                <w:b/>
                <w:sz w:val="20"/>
                <w:u w:val="single" w:color="D3D3D3"/>
              </w:rPr>
              <w:tab/>
            </w:r>
          </w:p>
        </w:tc>
      </w:tr>
      <w:tr w:rsidR="003E6E22">
        <w:trPr>
          <w:trHeight w:val="249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320"/>
              <w:rPr>
                <w:b/>
                <w:sz w:val="20"/>
              </w:rPr>
            </w:pPr>
            <w:r>
              <w:rPr>
                <w:b/>
                <w:spacing w:val="-4"/>
                <w:w w:val="80"/>
                <w:sz w:val="20"/>
              </w:rPr>
              <w:t>2</w:t>
            </w:r>
            <w:r>
              <w:rPr>
                <w:b/>
                <w:spacing w:val="29"/>
                <w:sz w:val="20"/>
              </w:rPr>
              <w:t xml:space="preserve"> </w:t>
            </w:r>
            <w:r>
              <w:rPr>
                <w:b/>
                <w:spacing w:val="30"/>
                <w:sz w:val="20"/>
              </w:rPr>
              <w:t xml:space="preserve"> </w:t>
            </w:r>
            <w:r>
              <w:rPr>
                <w:b/>
                <w:spacing w:val="-3"/>
                <w:w w:val="80"/>
                <w:sz w:val="20"/>
              </w:rPr>
              <w:t>Loan</w:t>
            </w:r>
            <w:r>
              <w:rPr>
                <w:b/>
                <w:spacing w:val="-9"/>
                <w:w w:val="80"/>
                <w:sz w:val="20"/>
              </w:rPr>
              <w:t xml:space="preserve"> </w:t>
            </w:r>
            <w:r>
              <w:rPr>
                <w:b/>
                <w:spacing w:val="-3"/>
                <w:w w:val="80"/>
                <w:sz w:val="20"/>
              </w:rPr>
              <w:t>Funds</w:t>
            </w:r>
          </w:p>
        </w:tc>
      </w:tr>
      <w:tr w:rsidR="003E6E22">
        <w:trPr>
          <w:trHeight w:val="248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>A.</w:t>
            </w:r>
            <w:r>
              <w:rPr>
                <w:b/>
                <w:w w:val="80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Secured</w:t>
            </w:r>
            <w:r>
              <w:rPr>
                <w:b/>
                <w:spacing w:val="-9"/>
                <w:w w:val="80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Loans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/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Long</w:t>
            </w:r>
            <w:r>
              <w:rPr>
                <w:b/>
                <w:w w:val="80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Term</w:t>
            </w:r>
            <w:r>
              <w:rPr>
                <w:b/>
                <w:spacing w:val="-12"/>
                <w:w w:val="80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Borrowings</w:t>
            </w:r>
          </w:p>
        </w:tc>
      </w:tr>
      <w:tr w:rsidR="003E6E22">
        <w:trPr>
          <w:trHeight w:val="249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6" w:lineRule="exact"/>
              <w:ind w:left="27"/>
              <w:rPr>
                <w:sz w:val="20"/>
              </w:rPr>
            </w:pPr>
            <w:r>
              <w:rPr>
                <w:w w:val="80"/>
                <w:sz w:val="20"/>
              </w:rPr>
              <w:t>(i)Debentures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bonds</w:t>
            </w:r>
          </w:p>
        </w:tc>
      </w:tr>
      <w:tr w:rsidR="003E6E22">
        <w:trPr>
          <w:trHeight w:val="248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"/>
              <w:rPr>
                <w:sz w:val="20"/>
              </w:rPr>
            </w:pPr>
            <w:r>
              <w:rPr>
                <w:spacing w:val="-1"/>
                <w:w w:val="80"/>
                <w:sz w:val="20"/>
              </w:rPr>
              <w:t>(ii)</w:t>
            </w:r>
            <w:r>
              <w:rPr>
                <w:spacing w:val="3"/>
                <w:w w:val="80"/>
                <w:sz w:val="20"/>
              </w:rPr>
              <w:t xml:space="preserve"> </w:t>
            </w:r>
            <w:r>
              <w:rPr>
                <w:spacing w:val="-1"/>
                <w:w w:val="80"/>
                <w:sz w:val="20"/>
              </w:rPr>
              <w:t>Loan</w:t>
            </w:r>
            <w:r>
              <w:rPr>
                <w:spacing w:val="-7"/>
                <w:w w:val="80"/>
                <w:sz w:val="20"/>
              </w:rPr>
              <w:t xml:space="preserve"> </w:t>
            </w:r>
            <w:r>
              <w:rPr>
                <w:spacing w:val="-1"/>
                <w:w w:val="80"/>
                <w:sz w:val="20"/>
              </w:rPr>
              <w:t>from</w:t>
            </w:r>
            <w:r>
              <w:rPr>
                <w:spacing w:val="-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Banks</w:t>
            </w:r>
          </w:p>
        </w:tc>
      </w:tr>
      <w:tr w:rsidR="003E6E22">
        <w:trPr>
          <w:trHeight w:val="513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tabs>
                <w:tab w:val="left" w:pos="5297"/>
              </w:tabs>
              <w:spacing w:before="14"/>
              <w:ind w:left="3" w:right="-15"/>
              <w:rPr>
                <w:sz w:val="20"/>
              </w:rPr>
            </w:pPr>
            <w:r>
              <w:rPr>
                <w:spacing w:val="-1"/>
                <w:w w:val="80"/>
                <w:sz w:val="20"/>
                <w:u w:val="single" w:color="D3D3D3"/>
              </w:rPr>
              <w:t>(iii)Loans</w:t>
            </w:r>
            <w:r>
              <w:rPr>
                <w:spacing w:val="3"/>
                <w:w w:val="80"/>
                <w:sz w:val="20"/>
                <w:u w:val="single" w:color="D3D3D3"/>
              </w:rPr>
              <w:t xml:space="preserve"> </w:t>
            </w:r>
            <w:r>
              <w:rPr>
                <w:spacing w:val="-1"/>
                <w:w w:val="80"/>
                <w:sz w:val="20"/>
                <w:u w:val="single" w:color="D3D3D3"/>
              </w:rPr>
              <w:t>from</w:t>
            </w:r>
            <w:r>
              <w:rPr>
                <w:spacing w:val="-12"/>
                <w:w w:val="80"/>
                <w:sz w:val="20"/>
                <w:u w:val="single" w:color="D3D3D3"/>
              </w:rPr>
              <w:t xml:space="preserve"> </w:t>
            </w:r>
            <w:r>
              <w:rPr>
                <w:spacing w:val="-1"/>
                <w:w w:val="80"/>
                <w:sz w:val="20"/>
                <w:u w:val="single" w:color="D3D3D3"/>
              </w:rPr>
              <w:t>Financial</w:t>
            </w:r>
            <w:r>
              <w:rPr>
                <w:spacing w:val="6"/>
                <w:w w:val="80"/>
                <w:sz w:val="20"/>
                <w:u w:val="single" w:color="D3D3D3"/>
              </w:rPr>
              <w:t xml:space="preserve"> </w:t>
            </w:r>
            <w:r>
              <w:rPr>
                <w:spacing w:val="-1"/>
                <w:w w:val="80"/>
                <w:sz w:val="20"/>
                <w:u w:val="single" w:color="D3D3D3"/>
              </w:rPr>
              <w:t>Institutions</w:t>
            </w:r>
            <w:r>
              <w:rPr>
                <w:spacing w:val="-1"/>
                <w:sz w:val="20"/>
                <w:u w:val="single" w:color="D3D3D3"/>
              </w:rPr>
              <w:tab/>
            </w:r>
          </w:p>
        </w:tc>
      </w:tr>
      <w:tr w:rsidR="003E6E22">
        <w:trPr>
          <w:trHeight w:val="249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"/>
              <w:rPr>
                <w:b/>
                <w:sz w:val="20"/>
              </w:rPr>
            </w:pPr>
            <w:r>
              <w:rPr>
                <w:b/>
                <w:spacing w:val="-1"/>
                <w:w w:val="80"/>
                <w:sz w:val="20"/>
              </w:rPr>
              <w:t>B.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Unsecured</w:t>
            </w:r>
            <w:r>
              <w:rPr>
                <w:b/>
                <w:spacing w:val="-8"/>
                <w:w w:val="80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Loans</w:t>
            </w:r>
          </w:p>
        </w:tc>
      </w:tr>
      <w:tr w:rsidR="003E6E22">
        <w:trPr>
          <w:trHeight w:val="248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68"/>
              <w:rPr>
                <w:sz w:val="20"/>
              </w:rPr>
            </w:pPr>
            <w:r>
              <w:rPr>
                <w:w w:val="80"/>
                <w:sz w:val="20"/>
              </w:rPr>
              <w:t>Public</w:t>
            </w:r>
            <w:r>
              <w:rPr>
                <w:spacing w:val="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Deposits</w:t>
            </w:r>
          </w:p>
        </w:tc>
      </w:tr>
      <w:tr w:rsidR="003E6E22">
        <w:trPr>
          <w:trHeight w:val="249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"/>
              <w:rPr>
                <w:sz w:val="20"/>
              </w:rPr>
            </w:pPr>
            <w:r>
              <w:rPr>
                <w:w w:val="80"/>
                <w:sz w:val="20"/>
              </w:rPr>
              <w:t>Owed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Funds</w:t>
            </w:r>
            <w:r>
              <w:rPr>
                <w:spacing w:val="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(a+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b)</w:t>
            </w:r>
          </w:p>
        </w:tc>
      </w:tr>
      <w:tr w:rsidR="003E6E22">
        <w:trPr>
          <w:trHeight w:val="248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7"/>
              <w:rPr>
                <w:sz w:val="20"/>
              </w:rPr>
            </w:pPr>
            <w:r>
              <w:rPr>
                <w:spacing w:val="-1"/>
                <w:w w:val="80"/>
                <w:sz w:val="20"/>
              </w:rPr>
              <w:t>(Secured</w:t>
            </w:r>
            <w:r>
              <w:rPr>
                <w:w w:val="80"/>
                <w:sz w:val="20"/>
              </w:rPr>
              <w:t xml:space="preserve"> </w:t>
            </w:r>
            <w:r>
              <w:rPr>
                <w:spacing w:val="-1"/>
                <w:w w:val="80"/>
                <w:sz w:val="20"/>
              </w:rPr>
              <w:t>Loans</w:t>
            </w:r>
            <w:r>
              <w:rPr>
                <w:spacing w:val="3"/>
                <w:w w:val="80"/>
                <w:sz w:val="20"/>
              </w:rPr>
              <w:t xml:space="preserve"> </w:t>
            </w:r>
            <w:r>
              <w:rPr>
                <w:spacing w:val="-1"/>
                <w:w w:val="80"/>
                <w:sz w:val="20"/>
              </w:rPr>
              <w:t>+ Unsecured</w:t>
            </w:r>
            <w:r>
              <w:rPr>
                <w:w w:val="80"/>
                <w:sz w:val="20"/>
              </w:rPr>
              <w:t xml:space="preserve"> </w:t>
            </w:r>
            <w:r>
              <w:rPr>
                <w:spacing w:val="-1"/>
                <w:w w:val="80"/>
                <w:sz w:val="20"/>
              </w:rPr>
              <w:t>loans)</w:t>
            </w:r>
          </w:p>
        </w:tc>
      </w:tr>
      <w:tr w:rsidR="003E6E22">
        <w:trPr>
          <w:trHeight w:val="249"/>
        </w:trPr>
        <w:tc>
          <w:tcPr>
            <w:tcW w:w="5306" w:type="dxa"/>
            <w:tcBorders>
              <w:top w:val="single" w:sz="6" w:space="0" w:color="D3D3D3"/>
              <w:bottom w:val="single" w:sz="6" w:space="0" w:color="D3D3D3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5" w:lineRule="exact"/>
              <w:ind w:left="230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>Total</w:t>
            </w:r>
            <w:r>
              <w:rPr>
                <w:b/>
                <w:spacing w:val="-4"/>
                <w:w w:val="80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funds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Available/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Capital</w:t>
            </w:r>
            <w:r>
              <w:rPr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Employed</w:t>
            </w:r>
          </w:p>
        </w:tc>
      </w:tr>
      <w:tr w:rsidR="003E6E22">
        <w:trPr>
          <w:trHeight w:val="246"/>
        </w:trPr>
        <w:tc>
          <w:tcPr>
            <w:tcW w:w="5306" w:type="dxa"/>
            <w:tcBorders>
              <w:top w:val="single" w:sz="6" w:space="0" w:color="D3D3D3"/>
              <w:bottom w:val="single" w:sz="12" w:space="0" w:color="000000"/>
              <w:right w:val="single" w:sz="8" w:space="0" w:color="000000"/>
            </w:tcBorders>
          </w:tcPr>
          <w:p w:rsidR="003E6E22" w:rsidRDefault="00767050">
            <w:pPr>
              <w:pStyle w:val="TableParagraph"/>
              <w:spacing w:before="14" w:line="213" w:lineRule="exact"/>
              <w:ind w:left="27"/>
              <w:rPr>
                <w:b/>
                <w:sz w:val="20"/>
              </w:rPr>
            </w:pPr>
            <w:r>
              <w:rPr>
                <w:b/>
                <w:spacing w:val="-2"/>
                <w:w w:val="80"/>
                <w:sz w:val="20"/>
              </w:rPr>
              <w:t>(Own</w:t>
            </w:r>
            <w:r>
              <w:rPr>
                <w:b/>
                <w:spacing w:val="-9"/>
                <w:w w:val="80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Funds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+ Owed</w:t>
            </w:r>
            <w:r>
              <w:rPr>
                <w:b/>
                <w:spacing w:val="-9"/>
                <w:w w:val="80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Funds)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spacing w:val="-1"/>
                <w:w w:val="80"/>
                <w:sz w:val="20"/>
              </w:rPr>
              <w:t>(1+2)</w:t>
            </w:r>
          </w:p>
        </w:tc>
      </w:tr>
    </w:tbl>
    <w:p w:rsidR="003E6E22" w:rsidRDefault="003E6E22">
      <w:pPr>
        <w:spacing w:line="213" w:lineRule="exact"/>
        <w:rPr>
          <w:sz w:val="20"/>
        </w:rPr>
        <w:sectPr w:rsidR="003E6E22">
          <w:headerReference w:type="default" r:id="rId56"/>
          <w:footerReference w:type="default" r:id="rId57"/>
          <w:pgSz w:w="11920" w:h="16850"/>
          <w:pgMar w:top="1060" w:right="400" w:bottom="900" w:left="440" w:header="850" w:footer="706" w:gutter="0"/>
          <w:pgNumType w:start="21"/>
          <w:cols w:space="720"/>
        </w:sectPr>
      </w:pPr>
    </w:p>
    <w:p w:rsidR="003E6E22" w:rsidRDefault="003E6E22">
      <w:pPr>
        <w:pStyle w:val="BodyText"/>
        <w:rPr>
          <w:sz w:val="20"/>
        </w:rPr>
      </w:pPr>
    </w:p>
    <w:p w:rsidR="003E6E22" w:rsidRDefault="00767050">
      <w:pPr>
        <w:pStyle w:val="ListParagraph"/>
        <w:numPr>
          <w:ilvl w:val="0"/>
          <w:numId w:val="58"/>
        </w:numPr>
        <w:tabs>
          <w:tab w:val="left" w:pos="1001"/>
        </w:tabs>
        <w:spacing w:before="229"/>
        <w:ind w:hanging="361"/>
        <w:rPr>
          <w:b/>
          <w:sz w:val="24"/>
        </w:rPr>
      </w:pPr>
      <w:r>
        <w:rPr>
          <w:b/>
          <w:sz w:val="24"/>
          <w:u w:val="thick"/>
        </w:rPr>
        <w:t>Equations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z w:val="24"/>
          <w:u w:val="thick"/>
        </w:rPr>
        <w:t>Related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To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z w:val="24"/>
          <w:u w:val="thick"/>
        </w:rPr>
        <w:t>Balance</w:t>
      </w:r>
      <w:r>
        <w:rPr>
          <w:b/>
          <w:spacing w:val="-6"/>
          <w:sz w:val="24"/>
          <w:u w:val="thick"/>
        </w:rPr>
        <w:t xml:space="preserve"> </w:t>
      </w:r>
      <w:r>
        <w:rPr>
          <w:b/>
          <w:sz w:val="24"/>
          <w:u w:val="thick"/>
        </w:rPr>
        <w:t>Sheet</w:t>
      </w:r>
    </w:p>
    <w:p w:rsidR="003E6E22" w:rsidRDefault="003E6E22">
      <w:pPr>
        <w:pStyle w:val="BodyText"/>
        <w:rPr>
          <w:b/>
          <w:sz w:val="20"/>
        </w:rPr>
      </w:pPr>
    </w:p>
    <w:p w:rsidR="003E6E22" w:rsidRDefault="003E6E22">
      <w:pPr>
        <w:pStyle w:val="BodyText"/>
        <w:spacing w:before="6"/>
        <w:rPr>
          <w:b/>
          <w:sz w:val="28"/>
        </w:rPr>
      </w:pPr>
    </w:p>
    <w:p w:rsidR="003E6E22" w:rsidRDefault="00767050">
      <w:pPr>
        <w:pStyle w:val="ListParagraph"/>
        <w:numPr>
          <w:ilvl w:val="0"/>
          <w:numId w:val="57"/>
        </w:numPr>
        <w:tabs>
          <w:tab w:val="left" w:pos="1431"/>
        </w:tabs>
        <w:spacing w:before="90" w:line="360" w:lineRule="auto"/>
        <w:ind w:right="2486" w:hanging="2463"/>
        <w:rPr>
          <w:sz w:val="24"/>
        </w:rPr>
      </w:pPr>
      <w:r>
        <w:rPr>
          <w:sz w:val="24"/>
        </w:rPr>
        <w:t>Own funds + Loan Funds = Fixed assets + Investments + Working Capital</w:t>
      </w:r>
      <w:r>
        <w:rPr>
          <w:spacing w:val="-57"/>
          <w:sz w:val="24"/>
        </w:rPr>
        <w:t xml:space="preserve"> </w:t>
      </w:r>
      <w:r>
        <w:rPr>
          <w:sz w:val="24"/>
        </w:rPr>
        <w:t>(OF</w:t>
      </w:r>
      <w:r>
        <w:rPr>
          <w:spacing w:val="-5"/>
          <w:sz w:val="24"/>
        </w:rPr>
        <w:t xml:space="preserve"> </w:t>
      </w:r>
      <w:r>
        <w:rPr>
          <w:sz w:val="24"/>
        </w:rPr>
        <w:t>+</w:t>
      </w:r>
      <w:r>
        <w:rPr>
          <w:spacing w:val="1"/>
          <w:sz w:val="24"/>
        </w:rPr>
        <w:t xml:space="preserve"> </w:t>
      </w:r>
      <w:r>
        <w:rPr>
          <w:sz w:val="24"/>
        </w:rPr>
        <w:t>LF =</w:t>
      </w:r>
      <w:r>
        <w:rPr>
          <w:spacing w:val="1"/>
          <w:sz w:val="24"/>
        </w:rPr>
        <w:t xml:space="preserve"> </w:t>
      </w:r>
      <w:r>
        <w:rPr>
          <w:sz w:val="24"/>
        </w:rPr>
        <w:t>FA</w:t>
      </w:r>
      <w:r>
        <w:rPr>
          <w:spacing w:val="-1"/>
          <w:sz w:val="24"/>
        </w:rPr>
        <w:t xml:space="preserve"> </w:t>
      </w:r>
      <w:r>
        <w:rPr>
          <w:sz w:val="24"/>
        </w:rPr>
        <w:t>+</w:t>
      </w:r>
      <w:r>
        <w:rPr>
          <w:spacing w:val="3"/>
          <w:sz w:val="24"/>
        </w:rPr>
        <w:t xml:space="preserve"> </w:t>
      </w:r>
      <w:r>
        <w:rPr>
          <w:sz w:val="24"/>
        </w:rPr>
        <w:t>Inv</w:t>
      </w:r>
      <w:r>
        <w:rPr>
          <w:spacing w:val="2"/>
          <w:sz w:val="24"/>
        </w:rPr>
        <w:t xml:space="preserve"> </w:t>
      </w:r>
      <w:r>
        <w:rPr>
          <w:sz w:val="24"/>
        </w:rPr>
        <w:t>+</w:t>
      </w:r>
      <w:r>
        <w:rPr>
          <w:spacing w:val="-1"/>
          <w:sz w:val="24"/>
        </w:rPr>
        <w:t xml:space="preserve"> </w:t>
      </w:r>
      <w:r>
        <w:rPr>
          <w:sz w:val="24"/>
        </w:rPr>
        <w:t>WC)</w:t>
      </w:r>
    </w:p>
    <w:p w:rsidR="003E6E22" w:rsidRDefault="00767050">
      <w:pPr>
        <w:pStyle w:val="ListParagraph"/>
        <w:numPr>
          <w:ilvl w:val="0"/>
          <w:numId w:val="57"/>
        </w:numPr>
        <w:tabs>
          <w:tab w:val="left" w:pos="1428"/>
        </w:tabs>
        <w:spacing w:line="274" w:lineRule="exact"/>
        <w:ind w:left="1427" w:hanging="361"/>
        <w:rPr>
          <w:sz w:val="24"/>
        </w:rPr>
      </w:pPr>
      <w:r>
        <w:rPr>
          <w:sz w:val="24"/>
        </w:rPr>
        <w:t>Total</w:t>
      </w:r>
      <w:r>
        <w:rPr>
          <w:spacing w:val="-1"/>
          <w:sz w:val="24"/>
        </w:rPr>
        <w:t xml:space="preserve"> </w:t>
      </w:r>
      <w:r>
        <w:rPr>
          <w:sz w:val="24"/>
        </w:rPr>
        <w:t>assets</w:t>
      </w:r>
      <w:r>
        <w:rPr>
          <w:spacing w:val="-1"/>
          <w:sz w:val="24"/>
        </w:rPr>
        <w:t xml:space="preserve"> </w:t>
      </w:r>
      <w:r>
        <w:rPr>
          <w:sz w:val="24"/>
        </w:rPr>
        <w:t>=FA+</w:t>
      </w:r>
      <w:r>
        <w:rPr>
          <w:spacing w:val="-1"/>
          <w:sz w:val="24"/>
        </w:rPr>
        <w:t xml:space="preserve"> </w:t>
      </w:r>
      <w:r>
        <w:rPr>
          <w:sz w:val="24"/>
        </w:rPr>
        <w:t>Inv</w:t>
      </w:r>
      <w:r>
        <w:rPr>
          <w:spacing w:val="4"/>
          <w:sz w:val="24"/>
        </w:rPr>
        <w:t xml:space="preserve"> </w:t>
      </w:r>
      <w:r>
        <w:rPr>
          <w:sz w:val="24"/>
        </w:rPr>
        <w:t>+ CA=</w:t>
      </w:r>
      <w:r>
        <w:rPr>
          <w:spacing w:val="-5"/>
          <w:sz w:val="24"/>
        </w:rPr>
        <w:t xml:space="preserve"> </w:t>
      </w:r>
      <w:r>
        <w:rPr>
          <w:sz w:val="24"/>
        </w:rPr>
        <w:t>TL(</w:t>
      </w:r>
      <w:r>
        <w:rPr>
          <w:spacing w:val="-2"/>
          <w:sz w:val="24"/>
        </w:rPr>
        <w:t xml:space="preserve"> </w:t>
      </w:r>
      <w:r>
        <w:rPr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z w:val="24"/>
        </w:rPr>
        <w:t>liability)=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+</w:t>
      </w:r>
      <w:r>
        <w:rPr>
          <w:spacing w:val="-2"/>
          <w:sz w:val="24"/>
        </w:rPr>
        <w:t xml:space="preserve"> </w:t>
      </w:r>
      <w:r>
        <w:rPr>
          <w:sz w:val="24"/>
        </w:rPr>
        <w:t>LF</w:t>
      </w:r>
      <w:r>
        <w:rPr>
          <w:spacing w:val="-3"/>
          <w:sz w:val="24"/>
        </w:rPr>
        <w:t xml:space="preserve"> </w:t>
      </w:r>
      <w:r>
        <w:rPr>
          <w:sz w:val="24"/>
        </w:rPr>
        <w:t>+</w:t>
      </w:r>
      <w:r>
        <w:rPr>
          <w:spacing w:val="-5"/>
          <w:sz w:val="24"/>
        </w:rPr>
        <w:t xml:space="preserve"> </w:t>
      </w:r>
      <w:r>
        <w:rPr>
          <w:sz w:val="24"/>
        </w:rPr>
        <w:t>CL</w:t>
      </w:r>
    </w:p>
    <w:p w:rsidR="003E6E22" w:rsidRDefault="00767050">
      <w:pPr>
        <w:pStyle w:val="ListParagraph"/>
        <w:numPr>
          <w:ilvl w:val="0"/>
          <w:numId w:val="57"/>
        </w:numPr>
        <w:tabs>
          <w:tab w:val="left" w:pos="1428"/>
        </w:tabs>
        <w:spacing w:before="137"/>
        <w:ind w:left="1427" w:hanging="361"/>
        <w:rPr>
          <w:sz w:val="24"/>
        </w:rPr>
      </w:pPr>
      <w:r>
        <w:rPr>
          <w:sz w:val="24"/>
        </w:rPr>
        <w:t>Capital</w:t>
      </w:r>
      <w:r>
        <w:rPr>
          <w:spacing w:val="-3"/>
          <w:sz w:val="24"/>
        </w:rPr>
        <w:t xml:space="preserve"> </w:t>
      </w:r>
      <w:r>
        <w:rPr>
          <w:sz w:val="24"/>
        </w:rPr>
        <w:t>employed</w:t>
      </w:r>
      <w:r>
        <w:rPr>
          <w:spacing w:val="-1"/>
          <w:sz w:val="24"/>
        </w:rPr>
        <w:t xml:space="preserve"> </w:t>
      </w:r>
      <w:r>
        <w:rPr>
          <w:sz w:val="24"/>
        </w:rPr>
        <w:t>=</w:t>
      </w:r>
      <w:r>
        <w:rPr>
          <w:spacing w:val="-2"/>
          <w:sz w:val="24"/>
        </w:rPr>
        <w:t xml:space="preserve"> </w:t>
      </w:r>
      <w:r>
        <w:rPr>
          <w:sz w:val="24"/>
        </w:rPr>
        <w:t>FA</w:t>
      </w:r>
      <w:r>
        <w:rPr>
          <w:spacing w:val="-1"/>
          <w:sz w:val="24"/>
        </w:rPr>
        <w:t xml:space="preserve"> </w:t>
      </w:r>
      <w:r>
        <w:rPr>
          <w:sz w:val="24"/>
        </w:rPr>
        <w:t>+</w:t>
      </w:r>
      <w:r>
        <w:rPr>
          <w:spacing w:val="-3"/>
          <w:sz w:val="24"/>
        </w:rPr>
        <w:t xml:space="preserve"> </w:t>
      </w:r>
      <w:r>
        <w:rPr>
          <w:sz w:val="24"/>
        </w:rPr>
        <w:t>WC</w:t>
      </w:r>
      <w:r>
        <w:rPr>
          <w:spacing w:val="-3"/>
          <w:sz w:val="24"/>
        </w:rPr>
        <w:t xml:space="preserve"> </w:t>
      </w:r>
      <w:r>
        <w:rPr>
          <w:sz w:val="24"/>
        </w:rPr>
        <w:t>=</w:t>
      </w:r>
      <w:r>
        <w:rPr>
          <w:spacing w:val="-5"/>
          <w:sz w:val="24"/>
        </w:rPr>
        <w:t xml:space="preserve"> </w:t>
      </w:r>
      <w:r>
        <w:rPr>
          <w:sz w:val="24"/>
        </w:rPr>
        <w:t>OF+LF</w:t>
      </w:r>
    </w:p>
    <w:p w:rsidR="003E6E22" w:rsidRDefault="00767050">
      <w:pPr>
        <w:pStyle w:val="ListParagraph"/>
        <w:numPr>
          <w:ilvl w:val="0"/>
          <w:numId w:val="57"/>
        </w:numPr>
        <w:tabs>
          <w:tab w:val="left" w:pos="1428"/>
        </w:tabs>
        <w:spacing w:before="139"/>
        <w:ind w:left="1427" w:hanging="361"/>
        <w:rPr>
          <w:sz w:val="24"/>
        </w:rPr>
      </w:pPr>
      <w:r>
        <w:rPr>
          <w:sz w:val="24"/>
        </w:rPr>
        <w:t>Owner’s</w:t>
      </w:r>
      <w:r>
        <w:rPr>
          <w:spacing w:val="1"/>
          <w:sz w:val="24"/>
        </w:rPr>
        <w:t xml:space="preserve"> </w:t>
      </w:r>
      <w:r>
        <w:rPr>
          <w:sz w:val="24"/>
        </w:rPr>
        <w:t>Fund</w:t>
      </w:r>
      <w:r>
        <w:rPr>
          <w:spacing w:val="-1"/>
          <w:sz w:val="24"/>
        </w:rPr>
        <w:t xml:space="preserve"> </w:t>
      </w:r>
      <w:r>
        <w:rPr>
          <w:sz w:val="24"/>
        </w:rPr>
        <w:t>=</w:t>
      </w:r>
      <w:r>
        <w:rPr>
          <w:spacing w:val="52"/>
          <w:sz w:val="24"/>
        </w:rPr>
        <w:t xml:space="preserve"> </w:t>
      </w:r>
      <w:r>
        <w:rPr>
          <w:sz w:val="24"/>
        </w:rPr>
        <w:t>TA</w:t>
      </w:r>
      <w:r>
        <w:rPr>
          <w:spacing w:val="-1"/>
          <w:sz w:val="24"/>
        </w:rPr>
        <w:t xml:space="preserve">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sz w:val="24"/>
        </w:rPr>
        <w:t>CL</w:t>
      </w:r>
      <w:r>
        <w:rPr>
          <w:spacing w:val="-6"/>
          <w:sz w:val="24"/>
        </w:rPr>
        <w:t xml:space="preserve">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sz w:val="24"/>
        </w:rPr>
        <w:t>LF</w:t>
      </w:r>
    </w:p>
    <w:p w:rsidR="003E6E22" w:rsidRDefault="00767050">
      <w:pPr>
        <w:pStyle w:val="ListParagraph"/>
        <w:numPr>
          <w:ilvl w:val="0"/>
          <w:numId w:val="57"/>
        </w:numPr>
        <w:tabs>
          <w:tab w:val="left" w:pos="1428"/>
        </w:tabs>
        <w:spacing w:before="137"/>
        <w:ind w:left="1427" w:hanging="361"/>
        <w:rPr>
          <w:sz w:val="24"/>
        </w:rPr>
      </w:pPr>
      <w:r>
        <w:rPr>
          <w:sz w:val="24"/>
        </w:rPr>
        <w:t>Owner’s Fund</w:t>
      </w:r>
      <w:r>
        <w:rPr>
          <w:spacing w:val="-1"/>
          <w:sz w:val="24"/>
        </w:rPr>
        <w:t xml:space="preserve"> </w:t>
      </w:r>
      <w:r>
        <w:rPr>
          <w:sz w:val="24"/>
        </w:rPr>
        <w:t>=</w:t>
      </w:r>
      <w:r>
        <w:rPr>
          <w:spacing w:val="-4"/>
          <w:sz w:val="24"/>
        </w:rPr>
        <w:t xml:space="preserve"> </w:t>
      </w:r>
      <w:r>
        <w:rPr>
          <w:sz w:val="24"/>
        </w:rPr>
        <w:t>Capital</w:t>
      </w:r>
      <w:r>
        <w:rPr>
          <w:spacing w:val="2"/>
          <w:sz w:val="24"/>
        </w:rPr>
        <w:t xml:space="preserve"> </w:t>
      </w:r>
      <w:r>
        <w:rPr>
          <w:sz w:val="24"/>
        </w:rPr>
        <w:t>+</w:t>
      </w:r>
      <w:r>
        <w:rPr>
          <w:spacing w:val="-5"/>
          <w:sz w:val="24"/>
        </w:rPr>
        <w:t xml:space="preserve"> </w:t>
      </w:r>
      <w:r>
        <w:rPr>
          <w:sz w:val="24"/>
        </w:rPr>
        <w:t>Reserves</w:t>
      </w:r>
      <w:r>
        <w:rPr>
          <w:spacing w:val="1"/>
          <w:sz w:val="24"/>
        </w:rPr>
        <w:t xml:space="preserve"> </w:t>
      </w:r>
      <w:r>
        <w:rPr>
          <w:sz w:val="24"/>
        </w:rPr>
        <w:t>&amp;</w:t>
      </w:r>
      <w:r>
        <w:rPr>
          <w:spacing w:val="-6"/>
          <w:sz w:val="24"/>
        </w:rPr>
        <w:t xml:space="preserve"> </w:t>
      </w:r>
      <w:r>
        <w:rPr>
          <w:sz w:val="24"/>
        </w:rPr>
        <w:t>Surplus</w:t>
      </w:r>
      <w:r>
        <w:rPr>
          <w:spacing w:val="-1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Losses</w:t>
      </w:r>
      <w:r>
        <w:rPr>
          <w:spacing w:val="-1"/>
          <w:sz w:val="24"/>
        </w:rPr>
        <w:t xml:space="preserve"> </w:t>
      </w:r>
      <w:r>
        <w:rPr>
          <w:sz w:val="24"/>
        </w:rPr>
        <w:t>&amp;</w:t>
      </w:r>
      <w:r>
        <w:rPr>
          <w:spacing w:val="-1"/>
          <w:sz w:val="24"/>
        </w:rPr>
        <w:t xml:space="preserve"> </w:t>
      </w:r>
      <w:r>
        <w:rPr>
          <w:sz w:val="24"/>
        </w:rPr>
        <w:t>Fictitious</w:t>
      </w:r>
      <w:r>
        <w:rPr>
          <w:spacing w:val="-2"/>
          <w:sz w:val="24"/>
        </w:rPr>
        <w:t xml:space="preserve"> </w:t>
      </w:r>
      <w:r>
        <w:rPr>
          <w:sz w:val="24"/>
        </w:rPr>
        <w:t>Assets</w:t>
      </w:r>
    </w:p>
    <w:p w:rsidR="003E6E22" w:rsidRDefault="00767050">
      <w:pPr>
        <w:pStyle w:val="ListParagraph"/>
        <w:numPr>
          <w:ilvl w:val="0"/>
          <w:numId w:val="57"/>
        </w:numPr>
        <w:tabs>
          <w:tab w:val="left" w:pos="1428"/>
        </w:tabs>
        <w:spacing w:before="140"/>
        <w:ind w:left="1427" w:hanging="361"/>
        <w:rPr>
          <w:sz w:val="24"/>
        </w:rPr>
      </w:pPr>
      <w:r>
        <w:rPr>
          <w:sz w:val="24"/>
        </w:rPr>
        <w:t>Total</w:t>
      </w:r>
      <w:r>
        <w:rPr>
          <w:spacing w:val="-4"/>
          <w:sz w:val="24"/>
        </w:rPr>
        <w:t xml:space="preserve"> </w:t>
      </w:r>
      <w:r>
        <w:rPr>
          <w:sz w:val="24"/>
        </w:rPr>
        <w:t>owned</w:t>
      </w:r>
      <w:r>
        <w:rPr>
          <w:spacing w:val="-2"/>
          <w:sz w:val="24"/>
        </w:rPr>
        <w:t xml:space="preserve"> </w:t>
      </w:r>
      <w:r>
        <w:rPr>
          <w:sz w:val="24"/>
        </w:rPr>
        <w:t>Funds=</w:t>
      </w:r>
      <w:r>
        <w:rPr>
          <w:spacing w:val="-5"/>
          <w:sz w:val="24"/>
        </w:rPr>
        <w:t xml:space="preserve"> </w:t>
      </w:r>
      <w:r>
        <w:rPr>
          <w:sz w:val="24"/>
        </w:rPr>
        <w:t>Secured</w:t>
      </w:r>
      <w:r>
        <w:rPr>
          <w:spacing w:val="-1"/>
          <w:sz w:val="24"/>
        </w:rPr>
        <w:t xml:space="preserve"> </w:t>
      </w:r>
      <w:r>
        <w:rPr>
          <w:sz w:val="24"/>
        </w:rPr>
        <w:t>Loan +</w:t>
      </w:r>
      <w:r>
        <w:rPr>
          <w:spacing w:val="-5"/>
          <w:sz w:val="24"/>
        </w:rPr>
        <w:t xml:space="preserve"> </w:t>
      </w:r>
      <w:r>
        <w:rPr>
          <w:sz w:val="24"/>
        </w:rPr>
        <w:t>Unsecured</w:t>
      </w:r>
      <w:r>
        <w:rPr>
          <w:spacing w:val="1"/>
          <w:sz w:val="24"/>
        </w:rPr>
        <w:t xml:space="preserve"> </w:t>
      </w:r>
      <w:r>
        <w:rPr>
          <w:sz w:val="24"/>
        </w:rPr>
        <w:t>Loan</w:t>
      </w:r>
    </w:p>
    <w:p w:rsidR="003E6E22" w:rsidRDefault="00767050">
      <w:pPr>
        <w:pStyle w:val="ListParagraph"/>
        <w:numPr>
          <w:ilvl w:val="0"/>
          <w:numId w:val="57"/>
        </w:numPr>
        <w:tabs>
          <w:tab w:val="left" w:pos="1428"/>
        </w:tabs>
        <w:spacing w:before="137"/>
        <w:ind w:left="1427" w:hanging="361"/>
        <w:rPr>
          <w:sz w:val="24"/>
        </w:rPr>
      </w:pPr>
      <w:r>
        <w:rPr>
          <w:sz w:val="24"/>
        </w:rPr>
        <w:t>Total</w:t>
      </w:r>
      <w:r>
        <w:rPr>
          <w:spacing w:val="-4"/>
          <w:sz w:val="24"/>
        </w:rPr>
        <w:t xml:space="preserve"> </w:t>
      </w:r>
      <w:r>
        <w:rPr>
          <w:sz w:val="24"/>
        </w:rPr>
        <w:t>Funds</w:t>
      </w:r>
      <w:r>
        <w:rPr>
          <w:spacing w:val="-2"/>
          <w:sz w:val="24"/>
        </w:rPr>
        <w:t xml:space="preserve"> </w:t>
      </w:r>
      <w:r>
        <w:rPr>
          <w:sz w:val="24"/>
        </w:rPr>
        <w:t>Available=</w:t>
      </w:r>
      <w:r>
        <w:rPr>
          <w:spacing w:val="-1"/>
          <w:sz w:val="24"/>
        </w:rPr>
        <w:t xml:space="preserve"> </w:t>
      </w:r>
      <w:r>
        <w:rPr>
          <w:sz w:val="24"/>
        </w:rPr>
        <w:t>Own</w:t>
      </w:r>
      <w:r>
        <w:rPr>
          <w:spacing w:val="-2"/>
          <w:sz w:val="24"/>
        </w:rPr>
        <w:t xml:space="preserve"> </w:t>
      </w:r>
      <w:r>
        <w:rPr>
          <w:sz w:val="24"/>
        </w:rPr>
        <w:t>Funds</w:t>
      </w:r>
      <w:r>
        <w:rPr>
          <w:spacing w:val="-2"/>
          <w:sz w:val="24"/>
        </w:rPr>
        <w:t xml:space="preserve"> </w:t>
      </w:r>
      <w:r>
        <w:rPr>
          <w:sz w:val="24"/>
        </w:rPr>
        <w:t>+</w:t>
      </w:r>
      <w:r>
        <w:rPr>
          <w:spacing w:val="-2"/>
          <w:sz w:val="24"/>
        </w:rPr>
        <w:t xml:space="preserve"> </w:t>
      </w:r>
      <w:r>
        <w:rPr>
          <w:sz w:val="24"/>
        </w:rPr>
        <w:t>Owed Funds</w:t>
      </w:r>
    </w:p>
    <w:p w:rsidR="003E6E22" w:rsidRDefault="00767050">
      <w:pPr>
        <w:pStyle w:val="ListParagraph"/>
        <w:numPr>
          <w:ilvl w:val="0"/>
          <w:numId w:val="57"/>
        </w:numPr>
        <w:tabs>
          <w:tab w:val="left" w:pos="1428"/>
        </w:tabs>
        <w:spacing w:before="139"/>
        <w:ind w:left="1427" w:hanging="361"/>
        <w:rPr>
          <w:sz w:val="24"/>
        </w:rPr>
      </w:pPr>
      <w:r>
        <w:rPr>
          <w:sz w:val="24"/>
        </w:rPr>
        <w:t>Fixed</w:t>
      </w:r>
      <w:r>
        <w:rPr>
          <w:spacing w:val="-5"/>
          <w:sz w:val="24"/>
        </w:rPr>
        <w:t xml:space="preserve"> </w:t>
      </w:r>
      <w:r>
        <w:rPr>
          <w:sz w:val="24"/>
        </w:rPr>
        <w:t>Assets</w:t>
      </w:r>
      <w:r>
        <w:rPr>
          <w:spacing w:val="-1"/>
          <w:sz w:val="24"/>
        </w:rPr>
        <w:t xml:space="preserve"> </w:t>
      </w:r>
      <w:r>
        <w:rPr>
          <w:sz w:val="24"/>
        </w:rPr>
        <w:t>=</w:t>
      </w:r>
      <w:r>
        <w:rPr>
          <w:spacing w:val="-3"/>
          <w:sz w:val="24"/>
        </w:rPr>
        <w:t xml:space="preserve"> </w:t>
      </w:r>
      <w:r>
        <w:rPr>
          <w:sz w:val="24"/>
        </w:rPr>
        <w:t>Tangible</w:t>
      </w:r>
      <w:r>
        <w:rPr>
          <w:spacing w:val="-2"/>
          <w:sz w:val="24"/>
        </w:rPr>
        <w:t xml:space="preserve"> </w:t>
      </w:r>
      <w:r>
        <w:rPr>
          <w:sz w:val="24"/>
        </w:rPr>
        <w:t>Assets</w:t>
      </w:r>
      <w:r>
        <w:rPr>
          <w:spacing w:val="-3"/>
          <w:sz w:val="24"/>
        </w:rPr>
        <w:t xml:space="preserve"> </w:t>
      </w:r>
      <w:r>
        <w:rPr>
          <w:sz w:val="24"/>
        </w:rPr>
        <w:t>+</w:t>
      </w:r>
      <w:r>
        <w:rPr>
          <w:spacing w:val="-1"/>
          <w:sz w:val="24"/>
        </w:rPr>
        <w:t xml:space="preserve"> </w:t>
      </w:r>
      <w:r>
        <w:rPr>
          <w:sz w:val="24"/>
        </w:rPr>
        <w:t>Intangible</w:t>
      </w:r>
      <w:r>
        <w:rPr>
          <w:spacing w:val="-4"/>
          <w:sz w:val="24"/>
        </w:rPr>
        <w:t xml:space="preserve"> </w:t>
      </w:r>
      <w:r>
        <w:rPr>
          <w:sz w:val="24"/>
        </w:rPr>
        <w:t>Assets</w:t>
      </w:r>
    </w:p>
    <w:p w:rsidR="003E6E22" w:rsidRDefault="00767050">
      <w:pPr>
        <w:pStyle w:val="ListParagraph"/>
        <w:numPr>
          <w:ilvl w:val="0"/>
          <w:numId w:val="57"/>
        </w:numPr>
        <w:tabs>
          <w:tab w:val="left" w:pos="1428"/>
        </w:tabs>
        <w:spacing w:before="137"/>
        <w:ind w:left="1427" w:hanging="361"/>
        <w:rPr>
          <w:sz w:val="24"/>
        </w:rPr>
      </w:pPr>
      <w:r>
        <w:rPr>
          <w:sz w:val="24"/>
        </w:rPr>
        <w:t>Quick</w:t>
      </w:r>
      <w:r>
        <w:rPr>
          <w:spacing w:val="-4"/>
          <w:sz w:val="24"/>
        </w:rPr>
        <w:t xml:space="preserve"> </w:t>
      </w:r>
      <w:r>
        <w:rPr>
          <w:sz w:val="24"/>
        </w:rPr>
        <w:t>Assets</w:t>
      </w:r>
      <w:r>
        <w:rPr>
          <w:spacing w:val="-1"/>
          <w:sz w:val="24"/>
        </w:rPr>
        <w:t xml:space="preserve"> </w:t>
      </w:r>
      <w:r>
        <w:rPr>
          <w:sz w:val="24"/>
        </w:rPr>
        <w:t>=</w:t>
      </w:r>
      <w:r>
        <w:rPr>
          <w:spacing w:val="-4"/>
          <w:sz w:val="24"/>
        </w:rPr>
        <w:t xml:space="preserve"> </w:t>
      </w:r>
      <w:r>
        <w:rPr>
          <w:sz w:val="24"/>
        </w:rPr>
        <w:t>current</w:t>
      </w:r>
      <w:r>
        <w:rPr>
          <w:spacing w:val="-1"/>
          <w:sz w:val="24"/>
        </w:rPr>
        <w:t xml:space="preserve"> </w:t>
      </w:r>
      <w:r>
        <w:rPr>
          <w:sz w:val="24"/>
        </w:rPr>
        <w:t>Assets</w:t>
      </w:r>
      <w:r>
        <w:rPr>
          <w:spacing w:val="-1"/>
          <w:sz w:val="24"/>
        </w:rPr>
        <w:t xml:space="preserve"> </w:t>
      </w:r>
      <w:r>
        <w:rPr>
          <w:sz w:val="24"/>
        </w:rPr>
        <w:t>–</w:t>
      </w:r>
      <w:r>
        <w:rPr>
          <w:spacing w:val="-2"/>
          <w:sz w:val="24"/>
        </w:rPr>
        <w:t xml:space="preserve"> </w:t>
      </w:r>
      <w:r>
        <w:rPr>
          <w:sz w:val="24"/>
        </w:rPr>
        <w:t>Inventories</w:t>
      </w:r>
      <w:r>
        <w:rPr>
          <w:spacing w:val="-2"/>
          <w:sz w:val="24"/>
        </w:rPr>
        <w:t xml:space="preserve"> </w:t>
      </w:r>
      <w:r>
        <w:rPr>
          <w:sz w:val="24"/>
        </w:rPr>
        <w:t>–</w:t>
      </w:r>
      <w:r>
        <w:rPr>
          <w:spacing w:val="-2"/>
          <w:sz w:val="24"/>
        </w:rPr>
        <w:t xml:space="preserve"> </w:t>
      </w:r>
      <w:r>
        <w:rPr>
          <w:sz w:val="24"/>
        </w:rPr>
        <w:t>Pre-payments</w:t>
      </w:r>
    </w:p>
    <w:p w:rsidR="003E6E22" w:rsidRDefault="00767050">
      <w:pPr>
        <w:pStyle w:val="ListParagraph"/>
        <w:numPr>
          <w:ilvl w:val="0"/>
          <w:numId w:val="57"/>
        </w:numPr>
        <w:tabs>
          <w:tab w:val="left" w:pos="1428"/>
        </w:tabs>
        <w:spacing w:before="139"/>
        <w:ind w:left="1427" w:hanging="361"/>
        <w:rPr>
          <w:sz w:val="24"/>
        </w:rPr>
      </w:pPr>
      <w:r>
        <w:rPr>
          <w:sz w:val="24"/>
        </w:rPr>
        <w:t>Quick</w:t>
      </w:r>
      <w:r>
        <w:rPr>
          <w:spacing w:val="-2"/>
          <w:sz w:val="24"/>
        </w:rPr>
        <w:t xml:space="preserve"> </w:t>
      </w:r>
      <w:r>
        <w:rPr>
          <w:sz w:val="24"/>
        </w:rPr>
        <w:t>Liability</w:t>
      </w:r>
      <w:r>
        <w:rPr>
          <w:spacing w:val="-7"/>
          <w:sz w:val="24"/>
        </w:rPr>
        <w:t xml:space="preserve"> </w:t>
      </w:r>
      <w:r>
        <w:rPr>
          <w:sz w:val="24"/>
        </w:rPr>
        <w:t>=</w:t>
      </w:r>
      <w:r>
        <w:rPr>
          <w:spacing w:val="-5"/>
          <w:sz w:val="24"/>
        </w:rPr>
        <w:t xml:space="preserve"> </w:t>
      </w:r>
      <w:r>
        <w:rPr>
          <w:sz w:val="24"/>
        </w:rPr>
        <w:t>Current</w:t>
      </w:r>
      <w:r>
        <w:rPr>
          <w:spacing w:val="1"/>
          <w:sz w:val="24"/>
        </w:rPr>
        <w:t xml:space="preserve"> </w:t>
      </w:r>
      <w:r>
        <w:rPr>
          <w:sz w:val="24"/>
        </w:rPr>
        <w:t>Liabilities</w:t>
      </w:r>
      <w:r>
        <w:rPr>
          <w:spacing w:val="-1"/>
          <w:sz w:val="24"/>
        </w:rPr>
        <w:t xml:space="preserve">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sz w:val="24"/>
        </w:rPr>
        <w:t>Bank</w:t>
      </w:r>
      <w:r>
        <w:rPr>
          <w:spacing w:val="-1"/>
          <w:sz w:val="24"/>
        </w:rPr>
        <w:t xml:space="preserve"> </w:t>
      </w:r>
      <w:r>
        <w:rPr>
          <w:sz w:val="24"/>
        </w:rPr>
        <w:t>Overdraft</w:t>
      </w: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16"/>
        </w:rPr>
      </w:pPr>
    </w:p>
    <w:p w:rsidR="003E6E22" w:rsidRDefault="00767050">
      <w:pPr>
        <w:spacing w:before="90"/>
        <w:ind w:left="1823"/>
        <w:rPr>
          <w:b/>
          <w:sz w:val="24"/>
        </w:rPr>
      </w:pPr>
      <w:r>
        <w:rPr>
          <w:noProof/>
          <w:lang w:val="en-IN" w:eastAsia="en-IN"/>
        </w:rPr>
        <w:drawing>
          <wp:anchor distT="0" distB="0" distL="0" distR="0" simplePos="0" relativeHeight="15740416" behindDoc="0" locked="0" layoutInCell="1" allowOverlap="1">
            <wp:simplePos x="0" y="0"/>
            <wp:positionH relativeFrom="page">
              <wp:posOffset>1224076</wp:posOffset>
            </wp:positionH>
            <wp:positionV relativeFrom="paragraph">
              <wp:posOffset>62269</wp:posOffset>
            </wp:positionV>
            <wp:extent cx="237744" cy="169163"/>
            <wp:effectExtent l="0" t="0" r="0" b="0"/>
            <wp:wrapNone/>
            <wp:docPr id="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169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  <w:u w:val="thick"/>
        </w:rPr>
        <w:t>Equations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Related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To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Profit</w:t>
      </w:r>
      <w:r>
        <w:rPr>
          <w:b/>
          <w:spacing w:val="-6"/>
          <w:sz w:val="24"/>
          <w:u w:val="thick"/>
        </w:rPr>
        <w:t xml:space="preserve"> </w:t>
      </w:r>
      <w:r>
        <w:rPr>
          <w:b/>
          <w:sz w:val="24"/>
          <w:u w:val="thick"/>
        </w:rPr>
        <w:t>And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Loss</w:t>
      </w:r>
      <w:r>
        <w:rPr>
          <w:b/>
          <w:spacing w:val="-7"/>
          <w:sz w:val="24"/>
          <w:u w:val="thick"/>
        </w:rPr>
        <w:t xml:space="preserve"> </w:t>
      </w:r>
      <w:r>
        <w:rPr>
          <w:b/>
          <w:sz w:val="24"/>
          <w:u w:val="thick"/>
        </w:rPr>
        <w:t>Statement</w:t>
      </w:r>
    </w:p>
    <w:p w:rsidR="003E6E22" w:rsidRDefault="003E6E22">
      <w:pPr>
        <w:pStyle w:val="BodyText"/>
        <w:rPr>
          <w:b/>
          <w:sz w:val="20"/>
        </w:rPr>
      </w:pPr>
    </w:p>
    <w:p w:rsidR="003E6E22" w:rsidRDefault="003E6E22">
      <w:pPr>
        <w:pStyle w:val="BodyText"/>
        <w:rPr>
          <w:b/>
          <w:sz w:val="29"/>
        </w:rPr>
      </w:pPr>
    </w:p>
    <w:p w:rsidR="003E6E22" w:rsidRDefault="00767050">
      <w:pPr>
        <w:pStyle w:val="ListParagraph"/>
        <w:numPr>
          <w:ilvl w:val="0"/>
          <w:numId w:val="56"/>
        </w:numPr>
        <w:tabs>
          <w:tab w:val="left" w:pos="1001"/>
        </w:tabs>
        <w:spacing w:before="90"/>
        <w:ind w:hanging="361"/>
        <w:rPr>
          <w:sz w:val="24"/>
        </w:rPr>
      </w:pPr>
      <w:r>
        <w:rPr>
          <w:sz w:val="24"/>
        </w:rPr>
        <w:t>Net</w:t>
      </w:r>
      <w:r>
        <w:rPr>
          <w:spacing w:val="-2"/>
          <w:sz w:val="24"/>
        </w:rPr>
        <w:t xml:space="preserve"> </w:t>
      </w:r>
      <w:r>
        <w:rPr>
          <w:sz w:val="24"/>
        </w:rPr>
        <w:t>sales</w:t>
      </w:r>
      <w:r>
        <w:rPr>
          <w:spacing w:val="-2"/>
          <w:sz w:val="24"/>
        </w:rPr>
        <w:t xml:space="preserve"> </w:t>
      </w:r>
      <w:r>
        <w:rPr>
          <w:sz w:val="24"/>
        </w:rPr>
        <w:t>=</w:t>
      </w:r>
      <w:r>
        <w:rPr>
          <w:spacing w:val="-6"/>
          <w:sz w:val="24"/>
        </w:rPr>
        <w:t xml:space="preserve"> </w:t>
      </w:r>
      <w:r>
        <w:rPr>
          <w:sz w:val="24"/>
        </w:rPr>
        <w:t>Gross</w:t>
      </w:r>
      <w:r>
        <w:rPr>
          <w:spacing w:val="-1"/>
          <w:sz w:val="24"/>
        </w:rPr>
        <w:t xml:space="preserve"> </w:t>
      </w:r>
      <w:r>
        <w:rPr>
          <w:sz w:val="24"/>
        </w:rPr>
        <w:t>sales</w:t>
      </w:r>
      <w:r>
        <w:rPr>
          <w:spacing w:val="-2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Returns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Allowances</w:t>
      </w:r>
    </w:p>
    <w:p w:rsidR="003E6E22" w:rsidRDefault="00767050">
      <w:pPr>
        <w:pStyle w:val="ListParagraph"/>
        <w:numPr>
          <w:ilvl w:val="0"/>
          <w:numId w:val="56"/>
        </w:numPr>
        <w:tabs>
          <w:tab w:val="left" w:pos="1001"/>
        </w:tabs>
        <w:spacing w:before="139"/>
        <w:ind w:hanging="361"/>
        <w:rPr>
          <w:sz w:val="24"/>
        </w:rPr>
      </w:pPr>
      <w:r>
        <w:rPr>
          <w:sz w:val="24"/>
        </w:rPr>
        <w:t>Cost of</w:t>
      </w:r>
      <w:r>
        <w:rPr>
          <w:spacing w:val="-1"/>
          <w:sz w:val="24"/>
        </w:rPr>
        <w:t xml:space="preserve"> </w:t>
      </w:r>
      <w:r>
        <w:rPr>
          <w:sz w:val="24"/>
        </w:rPr>
        <w:t>Goods</w:t>
      </w:r>
      <w:r>
        <w:rPr>
          <w:spacing w:val="-1"/>
          <w:sz w:val="24"/>
        </w:rPr>
        <w:t xml:space="preserve"> </w:t>
      </w:r>
      <w:r>
        <w:rPr>
          <w:sz w:val="24"/>
        </w:rPr>
        <w:t>=</w:t>
      </w:r>
      <w:r>
        <w:rPr>
          <w:spacing w:val="-4"/>
          <w:sz w:val="24"/>
        </w:rPr>
        <w:t xml:space="preserve"> </w:t>
      </w:r>
      <w:r>
        <w:rPr>
          <w:sz w:val="24"/>
        </w:rPr>
        <w:t>Opening</w:t>
      </w:r>
      <w:r>
        <w:rPr>
          <w:spacing w:val="-3"/>
          <w:sz w:val="24"/>
        </w:rPr>
        <w:t xml:space="preserve"> </w:t>
      </w:r>
      <w:r>
        <w:rPr>
          <w:sz w:val="24"/>
        </w:rPr>
        <w:t>stock</w:t>
      </w:r>
      <w:r>
        <w:rPr>
          <w:spacing w:val="-2"/>
          <w:sz w:val="24"/>
        </w:rPr>
        <w:t xml:space="preserve"> </w:t>
      </w:r>
      <w:r>
        <w:rPr>
          <w:sz w:val="24"/>
        </w:rPr>
        <w:t>+</w:t>
      </w:r>
      <w:r>
        <w:rPr>
          <w:spacing w:val="-1"/>
          <w:sz w:val="24"/>
        </w:rPr>
        <w:t xml:space="preserve"> </w:t>
      </w:r>
      <w:r>
        <w:rPr>
          <w:sz w:val="24"/>
        </w:rPr>
        <w:t>Purchase</w:t>
      </w:r>
      <w:r>
        <w:rPr>
          <w:spacing w:val="-1"/>
          <w:sz w:val="24"/>
        </w:rPr>
        <w:t xml:space="preserve"> </w:t>
      </w:r>
      <w:r>
        <w:rPr>
          <w:sz w:val="24"/>
        </w:rPr>
        <w:t>+</w:t>
      </w:r>
      <w:r>
        <w:rPr>
          <w:spacing w:val="-2"/>
          <w:sz w:val="24"/>
        </w:rPr>
        <w:t xml:space="preserve"> </w:t>
      </w:r>
      <w:r>
        <w:rPr>
          <w:sz w:val="24"/>
        </w:rPr>
        <w:t>Direct</w:t>
      </w:r>
      <w:r>
        <w:rPr>
          <w:spacing w:val="-1"/>
          <w:sz w:val="24"/>
        </w:rPr>
        <w:t xml:space="preserve"> </w:t>
      </w:r>
      <w:r>
        <w:rPr>
          <w:sz w:val="24"/>
        </w:rPr>
        <w:t>Expenses</w:t>
      </w:r>
      <w:r>
        <w:rPr>
          <w:spacing w:val="2"/>
          <w:sz w:val="24"/>
        </w:rPr>
        <w:t xml:space="preserve"> </w:t>
      </w:r>
      <w:r>
        <w:rPr>
          <w:sz w:val="24"/>
        </w:rPr>
        <w:t>+</w:t>
      </w:r>
      <w:r>
        <w:rPr>
          <w:spacing w:val="-4"/>
          <w:sz w:val="24"/>
        </w:rPr>
        <w:t xml:space="preserve"> </w:t>
      </w:r>
      <w:r>
        <w:rPr>
          <w:sz w:val="24"/>
        </w:rPr>
        <w:t>Depreciation</w:t>
      </w:r>
      <w:r>
        <w:rPr>
          <w:spacing w:val="5"/>
          <w:sz w:val="24"/>
        </w:rPr>
        <w:t xml:space="preserve"> </w:t>
      </w:r>
      <w:r>
        <w:rPr>
          <w:sz w:val="24"/>
        </w:rPr>
        <w:t>– Closing</w:t>
      </w:r>
      <w:r>
        <w:rPr>
          <w:spacing w:val="-6"/>
          <w:sz w:val="24"/>
        </w:rPr>
        <w:t xml:space="preserve"> </w:t>
      </w:r>
      <w:r>
        <w:rPr>
          <w:sz w:val="24"/>
        </w:rPr>
        <w:t>Stock</w:t>
      </w:r>
    </w:p>
    <w:p w:rsidR="003E6E22" w:rsidRDefault="00767050">
      <w:pPr>
        <w:pStyle w:val="ListParagraph"/>
        <w:numPr>
          <w:ilvl w:val="0"/>
          <w:numId w:val="56"/>
        </w:numPr>
        <w:tabs>
          <w:tab w:val="left" w:pos="1001"/>
        </w:tabs>
        <w:spacing w:before="137"/>
        <w:ind w:hanging="361"/>
        <w:rPr>
          <w:sz w:val="24"/>
        </w:rPr>
      </w:pPr>
      <w:r>
        <w:rPr>
          <w:sz w:val="24"/>
        </w:rPr>
        <w:t>Gross</w:t>
      </w:r>
      <w:r>
        <w:rPr>
          <w:spacing w:val="-2"/>
          <w:sz w:val="24"/>
        </w:rPr>
        <w:t xml:space="preserve"> </w:t>
      </w:r>
      <w:r>
        <w:rPr>
          <w:sz w:val="24"/>
        </w:rPr>
        <w:t>Profit =</w:t>
      </w:r>
      <w:r>
        <w:rPr>
          <w:spacing w:val="-2"/>
          <w:sz w:val="24"/>
        </w:rPr>
        <w:t xml:space="preserve"> </w:t>
      </w:r>
      <w:r>
        <w:rPr>
          <w:sz w:val="24"/>
        </w:rPr>
        <w:t>Net</w:t>
      </w:r>
      <w:r>
        <w:rPr>
          <w:spacing w:val="-1"/>
          <w:sz w:val="24"/>
        </w:rPr>
        <w:t xml:space="preserve"> </w:t>
      </w:r>
      <w:r>
        <w:rPr>
          <w:sz w:val="24"/>
        </w:rPr>
        <w:t>sales –</w:t>
      </w:r>
      <w:r>
        <w:rPr>
          <w:spacing w:val="-1"/>
          <w:sz w:val="24"/>
        </w:rPr>
        <w:t xml:space="preserve"> </w:t>
      </w:r>
      <w:r>
        <w:rPr>
          <w:sz w:val="24"/>
        </w:rPr>
        <w:t>Cost of</w:t>
      </w:r>
      <w:r>
        <w:rPr>
          <w:spacing w:val="-1"/>
          <w:sz w:val="24"/>
        </w:rPr>
        <w:t xml:space="preserve"> </w:t>
      </w:r>
      <w:r>
        <w:rPr>
          <w:sz w:val="24"/>
        </w:rPr>
        <w:t>Goods</w:t>
      </w:r>
      <w:r>
        <w:rPr>
          <w:spacing w:val="-1"/>
          <w:sz w:val="24"/>
        </w:rPr>
        <w:t xml:space="preserve"> </w:t>
      </w:r>
      <w:r>
        <w:rPr>
          <w:sz w:val="24"/>
        </w:rPr>
        <w:t>Sold</w:t>
      </w:r>
    </w:p>
    <w:p w:rsidR="003E6E22" w:rsidRDefault="00767050">
      <w:pPr>
        <w:pStyle w:val="ListParagraph"/>
        <w:numPr>
          <w:ilvl w:val="0"/>
          <w:numId w:val="56"/>
        </w:numPr>
        <w:tabs>
          <w:tab w:val="left" w:pos="1001"/>
        </w:tabs>
        <w:spacing w:before="139"/>
        <w:ind w:hanging="361"/>
        <w:rPr>
          <w:sz w:val="24"/>
        </w:rPr>
      </w:pPr>
      <w:r>
        <w:rPr>
          <w:sz w:val="24"/>
        </w:rPr>
        <w:t>Operating</w:t>
      </w:r>
      <w:r>
        <w:rPr>
          <w:spacing w:val="-7"/>
          <w:sz w:val="24"/>
        </w:rPr>
        <w:t xml:space="preserve"> </w:t>
      </w:r>
      <w:r>
        <w:rPr>
          <w:sz w:val="24"/>
        </w:rPr>
        <w:t>Expenses =</w:t>
      </w:r>
      <w:r>
        <w:rPr>
          <w:spacing w:val="-6"/>
          <w:sz w:val="24"/>
        </w:rPr>
        <w:t xml:space="preserve"> </w:t>
      </w:r>
      <w:r>
        <w:rPr>
          <w:sz w:val="24"/>
        </w:rPr>
        <w:t>Administration Expenses</w:t>
      </w:r>
      <w:r>
        <w:rPr>
          <w:spacing w:val="1"/>
          <w:sz w:val="24"/>
        </w:rPr>
        <w:t xml:space="preserve"> </w:t>
      </w:r>
      <w:r>
        <w:rPr>
          <w:sz w:val="24"/>
        </w:rPr>
        <w:t>+</w:t>
      </w:r>
      <w:r>
        <w:rPr>
          <w:spacing w:val="-5"/>
          <w:sz w:val="24"/>
        </w:rPr>
        <w:t xml:space="preserve"> </w:t>
      </w:r>
      <w:r>
        <w:rPr>
          <w:sz w:val="24"/>
        </w:rPr>
        <w:t>Selling</w:t>
      </w:r>
      <w:r>
        <w:rPr>
          <w:spacing w:val="-4"/>
          <w:sz w:val="24"/>
        </w:rPr>
        <w:t xml:space="preserve"> </w:t>
      </w:r>
      <w:r>
        <w:rPr>
          <w:sz w:val="24"/>
        </w:rPr>
        <w:t>Expenses</w:t>
      </w:r>
      <w:r>
        <w:rPr>
          <w:spacing w:val="-1"/>
          <w:sz w:val="24"/>
        </w:rPr>
        <w:t xml:space="preserve"> </w:t>
      </w:r>
      <w:r>
        <w:rPr>
          <w:sz w:val="24"/>
        </w:rPr>
        <w:t>+</w:t>
      </w:r>
      <w:r>
        <w:rPr>
          <w:spacing w:val="-6"/>
          <w:sz w:val="24"/>
        </w:rPr>
        <w:t xml:space="preserve"> </w:t>
      </w:r>
      <w:r>
        <w:rPr>
          <w:sz w:val="24"/>
        </w:rPr>
        <w:t>Finance</w:t>
      </w:r>
      <w:r>
        <w:rPr>
          <w:spacing w:val="-5"/>
          <w:sz w:val="24"/>
        </w:rPr>
        <w:t xml:space="preserve"> </w:t>
      </w:r>
      <w:r>
        <w:rPr>
          <w:sz w:val="24"/>
        </w:rPr>
        <w:t>Charges</w:t>
      </w:r>
    </w:p>
    <w:p w:rsidR="003E6E22" w:rsidRDefault="00767050">
      <w:pPr>
        <w:pStyle w:val="ListParagraph"/>
        <w:numPr>
          <w:ilvl w:val="0"/>
          <w:numId w:val="56"/>
        </w:numPr>
        <w:tabs>
          <w:tab w:val="left" w:pos="1001"/>
        </w:tabs>
        <w:spacing w:before="137"/>
        <w:ind w:hanging="361"/>
        <w:rPr>
          <w:sz w:val="24"/>
        </w:rPr>
      </w:pPr>
      <w:r>
        <w:rPr>
          <w:sz w:val="24"/>
        </w:rPr>
        <w:t>Net</w:t>
      </w:r>
      <w:r>
        <w:rPr>
          <w:spacing w:val="-2"/>
          <w:sz w:val="24"/>
        </w:rPr>
        <w:t xml:space="preserve"> </w:t>
      </w:r>
      <w:r>
        <w:rPr>
          <w:sz w:val="24"/>
        </w:rPr>
        <w:t>Non</w:t>
      </w:r>
      <w:r>
        <w:rPr>
          <w:spacing w:val="-2"/>
          <w:sz w:val="24"/>
        </w:rPr>
        <w:t xml:space="preserve"> </w:t>
      </w:r>
      <w:r>
        <w:rPr>
          <w:sz w:val="24"/>
        </w:rPr>
        <w:t>operating</w:t>
      </w:r>
      <w:r>
        <w:rPr>
          <w:spacing w:val="4"/>
          <w:sz w:val="24"/>
        </w:rPr>
        <w:t xml:space="preserve"> </w:t>
      </w:r>
      <w:r>
        <w:rPr>
          <w:sz w:val="24"/>
        </w:rPr>
        <w:t>Income</w:t>
      </w:r>
      <w:r>
        <w:rPr>
          <w:spacing w:val="-1"/>
          <w:sz w:val="24"/>
        </w:rPr>
        <w:t xml:space="preserve"> </w:t>
      </w:r>
      <w:r>
        <w:rPr>
          <w:sz w:val="24"/>
        </w:rPr>
        <w:t>=</w:t>
      </w:r>
      <w:r>
        <w:rPr>
          <w:spacing w:val="-6"/>
          <w:sz w:val="24"/>
        </w:rPr>
        <w:t xml:space="preserve"> </w:t>
      </w:r>
      <w:r>
        <w:rPr>
          <w:sz w:val="24"/>
        </w:rPr>
        <w:t>Non</w:t>
      </w:r>
      <w:r>
        <w:rPr>
          <w:spacing w:val="-1"/>
          <w:sz w:val="24"/>
        </w:rPr>
        <w:t xml:space="preserve"> </w:t>
      </w:r>
      <w:r>
        <w:rPr>
          <w:sz w:val="24"/>
        </w:rPr>
        <w:t>operating</w:t>
      </w:r>
      <w:r>
        <w:rPr>
          <w:spacing w:val="-6"/>
          <w:sz w:val="24"/>
        </w:rPr>
        <w:t xml:space="preserve"> </w:t>
      </w:r>
      <w:r>
        <w:rPr>
          <w:sz w:val="24"/>
        </w:rPr>
        <w:t>income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sz w:val="24"/>
        </w:rPr>
        <w:t>Non</w:t>
      </w:r>
      <w:r>
        <w:rPr>
          <w:spacing w:val="56"/>
          <w:sz w:val="24"/>
        </w:rPr>
        <w:t xml:space="preserve"> </w:t>
      </w:r>
      <w:r>
        <w:rPr>
          <w:sz w:val="24"/>
        </w:rPr>
        <w:t>Operating</w:t>
      </w:r>
      <w:r>
        <w:rPr>
          <w:spacing w:val="-5"/>
          <w:sz w:val="24"/>
        </w:rPr>
        <w:t xml:space="preserve"> </w:t>
      </w:r>
      <w:r>
        <w:rPr>
          <w:sz w:val="24"/>
        </w:rPr>
        <w:t>Expenses</w:t>
      </w:r>
    </w:p>
    <w:p w:rsidR="003E6E22" w:rsidRDefault="00767050">
      <w:pPr>
        <w:pStyle w:val="ListParagraph"/>
        <w:numPr>
          <w:ilvl w:val="0"/>
          <w:numId w:val="56"/>
        </w:numPr>
        <w:tabs>
          <w:tab w:val="left" w:pos="1001"/>
        </w:tabs>
        <w:spacing w:before="140"/>
        <w:ind w:hanging="361"/>
        <w:rPr>
          <w:sz w:val="24"/>
        </w:rPr>
      </w:pPr>
      <w:r>
        <w:rPr>
          <w:sz w:val="24"/>
        </w:rPr>
        <w:t>Net</w:t>
      </w:r>
      <w:r>
        <w:rPr>
          <w:spacing w:val="-4"/>
          <w:sz w:val="24"/>
        </w:rPr>
        <w:t xml:space="preserve"> </w:t>
      </w:r>
      <w:r>
        <w:rPr>
          <w:sz w:val="24"/>
        </w:rPr>
        <w:t>Profit After</w:t>
      </w:r>
      <w:r>
        <w:rPr>
          <w:spacing w:val="-6"/>
          <w:sz w:val="24"/>
        </w:rPr>
        <w:t xml:space="preserve"> </w:t>
      </w:r>
      <w:r>
        <w:rPr>
          <w:sz w:val="24"/>
        </w:rPr>
        <w:t>Tax</w:t>
      </w:r>
      <w:r>
        <w:rPr>
          <w:spacing w:val="-1"/>
          <w:sz w:val="24"/>
        </w:rPr>
        <w:t xml:space="preserve"> </w:t>
      </w:r>
      <w:r>
        <w:rPr>
          <w:sz w:val="24"/>
        </w:rPr>
        <w:t>(NPAT)</w:t>
      </w:r>
      <w:r>
        <w:rPr>
          <w:spacing w:val="-3"/>
          <w:sz w:val="24"/>
        </w:rPr>
        <w:t xml:space="preserve"> </w:t>
      </w:r>
      <w:r>
        <w:rPr>
          <w:sz w:val="24"/>
        </w:rPr>
        <w:t>=</w:t>
      </w:r>
      <w:r>
        <w:rPr>
          <w:spacing w:val="51"/>
          <w:sz w:val="24"/>
        </w:rPr>
        <w:t xml:space="preserve"> </w:t>
      </w:r>
      <w:r>
        <w:rPr>
          <w:sz w:val="24"/>
        </w:rPr>
        <w:t>Net</w:t>
      </w:r>
      <w:r>
        <w:rPr>
          <w:spacing w:val="-1"/>
          <w:sz w:val="24"/>
        </w:rPr>
        <w:t xml:space="preserve"> </w:t>
      </w:r>
      <w:r>
        <w:rPr>
          <w:sz w:val="24"/>
        </w:rPr>
        <w:t>Profit</w:t>
      </w:r>
      <w:r>
        <w:rPr>
          <w:spacing w:val="-4"/>
          <w:sz w:val="24"/>
        </w:rPr>
        <w:t xml:space="preserve"> </w:t>
      </w:r>
      <w:r>
        <w:rPr>
          <w:sz w:val="24"/>
        </w:rPr>
        <w:t>Before Tax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Income</w:t>
      </w:r>
      <w:r>
        <w:rPr>
          <w:spacing w:val="-3"/>
          <w:sz w:val="24"/>
        </w:rPr>
        <w:t xml:space="preserve"> </w:t>
      </w:r>
      <w:r>
        <w:rPr>
          <w:sz w:val="24"/>
        </w:rPr>
        <w:t>Tax</w:t>
      </w:r>
    </w:p>
    <w:p w:rsidR="003E6E22" w:rsidRDefault="003E6E22">
      <w:pPr>
        <w:rPr>
          <w:sz w:val="24"/>
        </w:rPr>
        <w:sectPr w:rsidR="003E6E22">
          <w:pgSz w:w="11920" w:h="16850"/>
          <w:pgMar w:top="1080" w:right="400" w:bottom="900" w:left="440" w:header="850" w:footer="706" w:gutter="0"/>
          <w:cols w:space="720"/>
        </w:sectPr>
      </w:pPr>
    </w:p>
    <w:p w:rsidR="003E6E22" w:rsidRDefault="00767050">
      <w:pPr>
        <w:spacing w:before="93"/>
        <w:ind w:left="132" w:right="133"/>
        <w:jc w:val="center"/>
        <w:rPr>
          <w:b/>
          <w:sz w:val="24"/>
        </w:rPr>
      </w:pPr>
      <w:r>
        <w:rPr>
          <w:b/>
          <w:sz w:val="24"/>
          <w:u w:val="thick"/>
        </w:rPr>
        <w:lastRenderedPageBreak/>
        <w:t>Questions: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Balance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Sheet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Questions</w:t>
      </w:r>
    </w:p>
    <w:p w:rsidR="003E6E22" w:rsidRDefault="003E6E22">
      <w:pPr>
        <w:pStyle w:val="BodyText"/>
        <w:spacing w:before="2"/>
        <w:rPr>
          <w:b/>
          <w:sz w:val="16"/>
        </w:rPr>
      </w:pPr>
    </w:p>
    <w:p w:rsidR="003E6E22" w:rsidRDefault="00767050">
      <w:pPr>
        <w:pStyle w:val="BodyText"/>
        <w:spacing w:before="90"/>
        <w:ind w:left="140"/>
      </w:pPr>
      <w:r>
        <w:t>Q1.</w:t>
      </w:r>
      <w:r>
        <w:rPr>
          <w:spacing w:val="-1"/>
        </w:rPr>
        <w:t xml:space="preserve"> </w:t>
      </w:r>
      <w:r>
        <w:t>Following is</w:t>
      </w:r>
      <w:r>
        <w:rPr>
          <w:spacing w:val="-1"/>
        </w:rPr>
        <w:t xml:space="preserve"> </w:t>
      </w:r>
      <w:r>
        <w:t>the Balance</w:t>
      </w:r>
      <w:r>
        <w:rPr>
          <w:spacing w:val="-1"/>
        </w:rPr>
        <w:t xml:space="preserve"> </w:t>
      </w:r>
      <w:r>
        <w:t>sheet</w:t>
      </w:r>
      <w:r>
        <w:rPr>
          <w:spacing w:val="-1"/>
        </w:rPr>
        <w:t xml:space="preserve"> </w:t>
      </w:r>
      <w:r>
        <w:t>of Kalpesh Ltd.</w:t>
      </w:r>
    </w:p>
    <w:p w:rsidR="003E6E22" w:rsidRDefault="003E6E22">
      <w:pPr>
        <w:pStyle w:val="BodyText"/>
        <w:spacing w:before="1"/>
      </w:pPr>
    </w:p>
    <w:tbl>
      <w:tblPr>
        <w:tblW w:w="0" w:type="auto"/>
        <w:tblInd w:w="94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82"/>
        <w:gridCol w:w="1099"/>
        <w:gridCol w:w="3079"/>
        <w:gridCol w:w="1641"/>
      </w:tblGrid>
      <w:tr w:rsidR="003E6E22">
        <w:trPr>
          <w:trHeight w:val="289"/>
        </w:trPr>
        <w:tc>
          <w:tcPr>
            <w:tcW w:w="3382" w:type="dxa"/>
          </w:tcPr>
          <w:p w:rsidR="003E6E22" w:rsidRDefault="00767050">
            <w:pPr>
              <w:pStyle w:val="TableParagraph"/>
              <w:ind w:left="107"/>
              <w:rPr>
                <w:b/>
              </w:rPr>
            </w:pPr>
            <w:r>
              <w:rPr>
                <w:b/>
              </w:rPr>
              <w:t>Liabilities</w:t>
            </w:r>
          </w:p>
        </w:tc>
        <w:tc>
          <w:tcPr>
            <w:tcW w:w="1099" w:type="dxa"/>
          </w:tcPr>
          <w:p w:rsidR="003E6E22" w:rsidRDefault="00767050">
            <w:pPr>
              <w:pStyle w:val="TableParagraph"/>
              <w:ind w:right="89"/>
              <w:jc w:val="right"/>
              <w:rPr>
                <w:b/>
              </w:rPr>
            </w:pPr>
            <w:r>
              <w:rPr>
                <w:b/>
              </w:rPr>
              <w:t>Amount</w:t>
            </w:r>
          </w:p>
        </w:tc>
        <w:tc>
          <w:tcPr>
            <w:tcW w:w="3079" w:type="dxa"/>
          </w:tcPr>
          <w:p w:rsidR="003E6E22" w:rsidRDefault="00767050">
            <w:pPr>
              <w:pStyle w:val="TableParagraph"/>
              <w:ind w:left="108"/>
              <w:rPr>
                <w:b/>
              </w:rPr>
            </w:pPr>
            <w:r>
              <w:rPr>
                <w:b/>
              </w:rPr>
              <w:t>Assets</w:t>
            </w:r>
          </w:p>
        </w:tc>
        <w:tc>
          <w:tcPr>
            <w:tcW w:w="1641" w:type="dxa"/>
          </w:tcPr>
          <w:p w:rsidR="003E6E22" w:rsidRDefault="00767050">
            <w:pPr>
              <w:pStyle w:val="TableParagraph"/>
              <w:ind w:right="87"/>
              <w:jc w:val="right"/>
              <w:rPr>
                <w:b/>
              </w:rPr>
            </w:pPr>
            <w:r>
              <w:rPr>
                <w:b/>
              </w:rPr>
              <w:t>Amount</w:t>
            </w:r>
          </w:p>
        </w:tc>
      </w:tr>
      <w:tr w:rsidR="003E6E22">
        <w:trPr>
          <w:trHeight w:val="287"/>
        </w:trPr>
        <w:tc>
          <w:tcPr>
            <w:tcW w:w="3382" w:type="dxa"/>
          </w:tcPr>
          <w:p w:rsidR="003E6E22" w:rsidRDefault="00767050">
            <w:pPr>
              <w:pStyle w:val="TableParagraph"/>
              <w:spacing w:line="251" w:lineRule="exact"/>
              <w:ind w:left="107"/>
            </w:pPr>
            <w:r>
              <w:t>Equity</w:t>
            </w:r>
            <w:r>
              <w:rPr>
                <w:spacing w:val="-2"/>
              </w:rPr>
              <w:t xml:space="preserve"> </w:t>
            </w:r>
            <w:r>
              <w:t>Shares</w:t>
            </w:r>
            <w:r>
              <w:rPr>
                <w:spacing w:val="-1"/>
              </w:rPr>
              <w:t xml:space="preserve"> </w:t>
            </w:r>
            <w:r>
              <w:t>Capital</w:t>
            </w:r>
          </w:p>
        </w:tc>
        <w:tc>
          <w:tcPr>
            <w:tcW w:w="1099" w:type="dxa"/>
          </w:tcPr>
          <w:p w:rsidR="003E6E22" w:rsidRDefault="00767050">
            <w:pPr>
              <w:pStyle w:val="TableParagraph"/>
              <w:spacing w:line="251" w:lineRule="exact"/>
              <w:ind w:right="86"/>
              <w:jc w:val="right"/>
            </w:pPr>
            <w:r>
              <w:t>3,90,000</w:t>
            </w:r>
          </w:p>
        </w:tc>
        <w:tc>
          <w:tcPr>
            <w:tcW w:w="3079" w:type="dxa"/>
          </w:tcPr>
          <w:p w:rsidR="003E6E22" w:rsidRDefault="00767050">
            <w:pPr>
              <w:pStyle w:val="TableParagraph"/>
              <w:spacing w:line="251" w:lineRule="exact"/>
              <w:ind w:left="108"/>
            </w:pPr>
            <w:r>
              <w:t>Cash in</w:t>
            </w:r>
            <w:r>
              <w:rPr>
                <w:spacing w:val="-2"/>
              </w:rPr>
              <w:t xml:space="preserve"> </w:t>
            </w:r>
            <w:r>
              <w:t>hand</w:t>
            </w:r>
          </w:p>
        </w:tc>
        <w:tc>
          <w:tcPr>
            <w:tcW w:w="1641" w:type="dxa"/>
          </w:tcPr>
          <w:p w:rsidR="003E6E22" w:rsidRDefault="00767050">
            <w:pPr>
              <w:pStyle w:val="TableParagraph"/>
              <w:spacing w:line="251" w:lineRule="exact"/>
              <w:ind w:right="84"/>
              <w:jc w:val="right"/>
            </w:pPr>
            <w:r>
              <w:t>15,000</w:t>
            </w:r>
          </w:p>
        </w:tc>
      </w:tr>
      <w:tr w:rsidR="003E6E22">
        <w:trPr>
          <w:trHeight w:val="287"/>
        </w:trPr>
        <w:tc>
          <w:tcPr>
            <w:tcW w:w="3382" w:type="dxa"/>
          </w:tcPr>
          <w:p w:rsidR="003E6E22" w:rsidRDefault="00767050">
            <w:pPr>
              <w:pStyle w:val="TableParagraph"/>
              <w:spacing w:line="251" w:lineRule="exact"/>
              <w:ind w:left="107"/>
            </w:pPr>
            <w:r>
              <w:t>10%</w:t>
            </w:r>
            <w:r>
              <w:rPr>
                <w:spacing w:val="-1"/>
              </w:rPr>
              <w:t xml:space="preserve"> </w:t>
            </w:r>
            <w:r>
              <w:t>Preference</w:t>
            </w:r>
            <w:r>
              <w:rPr>
                <w:spacing w:val="-1"/>
              </w:rPr>
              <w:t xml:space="preserve"> </w:t>
            </w:r>
            <w:r>
              <w:t>Share</w:t>
            </w:r>
            <w:r>
              <w:rPr>
                <w:spacing w:val="-1"/>
              </w:rPr>
              <w:t xml:space="preserve"> </w:t>
            </w:r>
            <w:r>
              <w:t>Capital</w:t>
            </w:r>
          </w:p>
        </w:tc>
        <w:tc>
          <w:tcPr>
            <w:tcW w:w="1099" w:type="dxa"/>
          </w:tcPr>
          <w:p w:rsidR="003E6E22" w:rsidRDefault="00767050">
            <w:pPr>
              <w:pStyle w:val="TableParagraph"/>
              <w:spacing w:line="251" w:lineRule="exact"/>
              <w:ind w:right="86"/>
              <w:jc w:val="right"/>
            </w:pPr>
            <w:r>
              <w:t>2,00,000</w:t>
            </w:r>
          </w:p>
        </w:tc>
        <w:tc>
          <w:tcPr>
            <w:tcW w:w="3079" w:type="dxa"/>
          </w:tcPr>
          <w:p w:rsidR="003E6E22" w:rsidRDefault="00767050">
            <w:pPr>
              <w:pStyle w:val="TableParagraph"/>
              <w:spacing w:line="251" w:lineRule="exact"/>
              <w:ind w:left="108"/>
            </w:pPr>
            <w:r>
              <w:t>Cash at</w:t>
            </w:r>
            <w:r>
              <w:rPr>
                <w:spacing w:val="1"/>
              </w:rPr>
              <w:t xml:space="preserve"> </w:t>
            </w:r>
            <w:r>
              <w:t>bank</w:t>
            </w:r>
          </w:p>
        </w:tc>
        <w:tc>
          <w:tcPr>
            <w:tcW w:w="1641" w:type="dxa"/>
          </w:tcPr>
          <w:p w:rsidR="003E6E22" w:rsidRDefault="00767050">
            <w:pPr>
              <w:pStyle w:val="TableParagraph"/>
              <w:spacing w:line="251" w:lineRule="exact"/>
              <w:ind w:right="84"/>
              <w:jc w:val="right"/>
            </w:pPr>
            <w:r>
              <w:t>90,000</w:t>
            </w:r>
          </w:p>
        </w:tc>
      </w:tr>
      <w:tr w:rsidR="003E6E22">
        <w:trPr>
          <w:trHeight w:val="289"/>
        </w:trPr>
        <w:tc>
          <w:tcPr>
            <w:tcW w:w="3382" w:type="dxa"/>
          </w:tcPr>
          <w:p w:rsidR="003E6E22" w:rsidRDefault="00767050">
            <w:pPr>
              <w:pStyle w:val="TableParagraph"/>
              <w:ind w:left="107"/>
            </w:pPr>
            <w:r>
              <w:t>9%</w:t>
            </w:r>
            <w:r>
              <w:rPr>
                <w:spacing w:val="-2"/>
              </w:rPr>
              <w:t xml:space="preserve"> </w:t>
            </w:r>
            <w:r>
              <w:t>Debentures</w:t>
            </w:r>
          </w:p>
        </w:tc>
        <w:tc>
          <w:tcPr>
            <w:tcW w:w="1099" w:type="dxa"/>
          </w:tcPr>
          <w:p w:rsidR="003E6E22" w:rsidRDefault="00767050">
            <w:pPr>
              <w:pStyle w:val="TableParagraph"/>
              <w:ind w:right="86"/>
              <w:jc w:val="right"/>
            </w:pPr>
            <w:r>
              <w:t>2,50,000</w:t>
            </w:r>
          </w:p>
        </w:tc>
        <w:tc>
          <w:tcPr>
            <w:tcW w:w="3079" w:type="dxa"/>
          </w:tcPr>
          <w:p w:rsidR="003E6E22" w:rsidRDefault="00767050">
            <w:pPr>
              <w:pStyle w:val="TableParagraph"/>
              <w:ind w:left="108"/>
            </w:pPr>
            <w:r>
              <w:t>Preliminary</w:t>
            </w:r>
            <w:r>
              <w:rPr>
                <w:spacing w:val="-2"/>
              </w:rPr>
              <w:t xml:space="preserve"> </w:t>
            </w:r>
            <w:r>
              <w:t>Expenses</w:t>
            </w:r>
          </w:p>
        </w:tc>
        <w:tc>
          <w:tcPr>
            <w:tcW w:w="1641" w:type="dxa"/>
          </w:tcPr>
          <w:p w:rsidR="003E6E22" w:rsidRDefault="00767050">
            <w:pPr>
              <w:pStyle w:val="TableParagraph"/>
              <w:ind w:right="84"/>
              <w:jc w:val="right"/>
            </w:pPr>
            <w:r>
              <w:t>20,000</w:t>
            </w:r>
          </w:p>
        </w:tc>
      </w:tr>
      <w:tr w:rsidR="003E6E22">
        <w:trPr>
          <w:trHeight w:val="287"/>
        </w:trPr>
        <w:tc>
          <w:tcPr>
            <w:tcW w:w="3382" w:type="dxa"/>
          </w:tcPr>
          <w:p w:rsidR="003E6E22" w:rsidRDefault="00767050">
            <w:pPr>
              <w:pStyle w:val="TableParagraph"/>
              <w:spacing w:line="251" w:lineRule="exact"/>
              <w:ind w:left="107"/>
            </w:pPr>
            <w:r>
              <w:t>General</w:t>
            </w:r>
            <w:r>
              <w:rPr>
                <w:spacing w:val="-1"/>
              </w:rPr>
              <w:t xml:space="preserve"> </w:t>
            </w:r>
            <w:r>
              <w:t>Reserves</w:t>
            </w:r>
          </w:p>
        </w:tc>
        <w:tc>
          <w:tcPr>
            <w:tcW w:w="1099" w:type="dxa"/>
          </w:tcPr>
          <w:p w:rsidR="003E6E22" w:rsidRDefault="00767050">
            <w:pPr>
              <w:pStyle w:val="TableParagraph"/>
              <w:spacing w:line="251" w:lineRule="exact"/>
              <w:ind w:right="86"/>
              <w:jc w:val="right"/>
            </w:pPr>
            <w:r>
              <w:t>60,000</w:t>
            </w:r>
          </w:p>
        </w:tc>
        <w:tc>
          <w:tcPr>
            <w:tcW w:w="3079" w:type="dxa"/>
          </w:tcPr>
          <w:p w:rsidR="003E6E22" w:rsidRDefault="00767050">
            <w:pPr>
              <w:pStyle w:val="TableParagraph"/>
              <w:spacing w:line="251" w:lineRule="exact"/>
              <w:ind w:left="108"/>
            </w:pPr>
            <w:r>
              <w:t>Goodwill</w:t>
            </w:r>
          </w:p>
        </w:tc>
        <w:tc>
          <w:tcPr>
            <w:tcW w:w="1641" w:type="dxa"/>
          </w:tcPr>
          <w:p w:rsidR="003E6E22" w:rsidRDefault="00767050">
            <w:pPr>
              <w:pStyle w:val="TableParagraph"/>
              <w:spacing w:line="251" w:lineRule="exact"/>
              <w:ind w:right="84"/>
              <w:jc w:val="right"/>
            </w:pPr>
            <w:r>
              <w:t>1,00,000</w:t>
            </w:r>
          </w:p>
        </w:tc>
      </w:tr>
      <w:tr w:rsidR="003E6E22">
        <w:trPr>
          <w:trHeight w:val="287"/>
        </w:trPr>
        <w:tc>
          <w:tcPr>
            <w:tcW w:w="3382" w:type="dxa"/>
          </w:tcPr>
          <w:p w:rsidR="003E6E22" w:rsidRDefault="00767050">
            <w:pPr>
              <w:pStyle w:val="TableParagraph"/>
              <w:spacing w:line="251" w:lineRule="exact"/>
              <w:ind w:left="107"/>
            </w:pPr>
            <w:r>
              <w:t>Capital</w:t>
            </w:r>
            <w:r>
              <w:rPr>
                <w:spacing w:val="-3"/>
              </w:rPr>
              <w:t xml:space="preserve"> </w:t>
            </w:r>
            <w:r>
              <w:t>reserves</w:t>
            </w:r>
          </w:p>
        </w:tc>
        <w:tc>
          <w:tcPr>
            <w:tcW w:w="1099" w:type="dxa"/>
          </w:tcPr>
          <w:p w:rsidR="003E6E22" w:rsidRDefault="00767050">
            <w:pPr>
              <w:pStyle w:val="TableParagraph"/>
              <w:spacing w:line="251" w:lineRule="exact"/>
              <w:ind w:right="86"/>
              <w:jc w:val="right"/>
            </w:pPr>
            <w:r>
              <w:t>50,000</w:t>
            </w:r>
          </w:p>
        </w:tc>
        <w:tc>
          <w:tcPr>
            <w:tcW w:w="3079" w:type="dxa"/>
          </w:tcPr>
          <w:p w:rsidR="003E6E22" w:rsidRDefault="00767050">
            <w:pPr>
              <w:pStyle w:val="TableParagraph"/>
              <w:spacing w:line="251" w:lineRule="exact"/>
              <w:ind w:left="108"/>
            </w:pPr>
            <w:r>
              <w:t>Building</w:t>
            </w:r>
          </w:p>
        </w:tc>
        <w:tc>
          <w:tcPr>
            <w:tcW w:w="1641" w:type="dxa"/>
          </w:tcPr>
          <w:p w:rsidR="003E6E22" w:rsidRDefault="00767050">
            <w:pPr>
              <w:pStyle w:val="TableParagraph"/>
              <w:spacing w:line="251" w:lineRule="exact"/>
              <w:ind w:right="84"/>
              <w:jc w:val="right"/>
            </w:pPr>
            <w:r>
              <w:t>3,00,000</w:t>
            </w:r>
          </w:p>
        </w:tc>
      </w:tr>
      <w:tr w:rsidR="003E6E22">
        <w:trPr>
          <w:trHeight w:val="289"/>
        </w:trPr>
        <w:tc>
          <w:tcPr>
            <w:tcW w:w="3382" w:type="dxa"/>
          </w:tcPr>
          <w:p w:rsidR="003E6E22" w:rsidRDefault="00767050">
            <w:pPr>
              <w:pStyle w:val="TableParagraph"/>
              <w:ind w:left="107"/>
            </w:pPr>
            <w:r>
              <w:t>11% Bank</w:t>
            </w:r>
            <w:r>
              <w:rPr>
                <w:spacing w:val="1"/>
              </w:rPr>
              <w:t xml:space="preserve"> </w:t>
            </w:r>
            <w:r>
              <w:t>Loan</w:t>
            </w:r>
          </w:p>
        </w:tc>
        <w:tc>
          <w:tcPr>
            <w:tcW w:w="1099" w:type="dxa"/>
          </w:tcPr>
          <w:p w:rsidR="003E6E22" w:rsidRDefault="00767050">
            <w:pPr>
              <w:pStyle w:val="TableParagraph"/>
              <w:ind w:right="86"/>
              <w:jc w:val="right"/>
            </w:pPr>
            <w:r>
              <w:t>1,00,000</w:t>
            </w:r>
          </w:p>
        </w:tc>
        <w:tc>
          <w:tcPr>
            <w:tcW w:w="3079" w:type="dxa"/>
          </w:tcPr>
          <w:p w:rsidR="003E6E22" w:rsidRDefault="00767050">
            <w:pPr>
              <w:pStyle w:val="TableParagraph"/>
              <w:ind w:left="108"/>
            </w:pPr>
            <w:r>
              <w:t>Investment</w:t>
            </w:r>
            <w:r>
              <w:rPr>
                <w:spacing w:val="-1"/>
              </w:rPr>
              <w:t xml:space="preserve"> </w:t>
            </w:r>
            <w:r>
              <w:t>(</w:t>
            </w:r>
            <w:r>
              <w:rPr>
                <w:spacing w:val="-1"/>
              </w:rPr>
              <w:t xml:space="preserve"> </w:t>
            </w:r>
            <w:r>
              <w:t>Long</w:t>
            </w:r>
            <w:r>
              <w:rPr>
                <w:spacing w:val="-1"/>
              </w:rPr>
              <w:t xml:space="preserve"> </w:t>
            </w:r>
            <w:r>
              <w:t>term )</w:t>
            </w:r>
          </w:p>
        </w:tc>
        <w:tc>
          <w:tcPr>
            <w:tcW w:w="1641" w:type="dxa"/>
          </w:tcPr>
          <w:p w:rsidR="003E6E22" w:rsidRDefault="00767050">
            <w:pPr>
              <w:pStyle w:val="TableParagraph"/>
              <w:ind w:right="84"/>
              <w:jc w:val="right"/>
            </w:pPr>
            <w:r>
              <w:t>2,00,000</w:t>
            </w:r>
          </w:p>
        </w:tc>
      </w:tr>
      <w:tr w:rsidR="003E6E22">
        <w:trPr>
          <w:trHeight w:val="287"/>
        </w:trPr>
        <w:tc>
          <w:tcPr>
            <w:tcW w:w="3382" w:type="dxa"/>
          </w:tcPr>
          <w:p w:rsidR="003E6E22" w:rsidRDefault="00767050">
            <w:pPr>
              <w:pStyle w:val="TableParagraph"/>
              <w:spacing w:line="251" w:lineRule="exact"/>
              <w:ind w:left="107"/>
            </w:pPr>
            <w:r>
              <w:t>Creditors</w:t>
            </w:r>
          </w:p>
        </w:tc>
        <w:tc>
          <w:tcPr>
            <w:tcW w:w="1099" w:type="dxa"/>
          </w:tcPr>
          <w:p w:rsidR="003E6E22" w:rsidRDefault="00767050">
            <w:pPr>
              <w:pStyle w:val="TableParagraph"/>
              <w:spacing w:line="251" w:lineRule="exact"/>
              <w:ind w:right="86"/>
              <w:jc w:val="right"/>
            </w:pPr>
            <w:r>
              <w:t>1,25,000</w:t>
            </w:r>
          </w:p>
        </w:tc>
        <w:tc>
          <w:tcPr>
            <w:tcW w:w="3079" w:type="dxa"/>
          </w:tcPr>
          <w:p w:rsidR="003E6E22" w:rsidRDefault="00767050">
            <w:pPr>
              <w:pStyle w:val="TableParagraph"/>
              <w:spacing w:line="251" w:lineRule="exact"/>
              <w:ind w:left="108"/>
            </w:pPr>
            <w:r>
              <w:t>Furniture</w:t>
            </w:r>
          </w:p>
        </w:tc>
        <w:tc>
          <w:tcPr>
            <w:tcW w:w="1641" w:type="dxa"/>
          </w:tcPr>
          <w:p w:rsidR="003E6E22" w:rsidRDefault="00767050">
            <w:pPr>
              <w:pStyle w:val="TableParagraph"/>
              <w:spacing w:line="251" w:lineRule="exact"/>
              <w:ind w:right="84"/>
              <w:jc w:val="right"/>
            </w:pPr>
            <w:r>
              <w:t>2,50,000</w:t>
            </w:r>
          </w:p>
        </w:tc>
      </w:tr>
      <w:tr w:rsidR="003E6E22">
        <w:trPr>
          <w:trHeight w:val="287"/>
        </w:trPr>
        <w:tc>
          <w:tcPr>
            <w:tcW w:w="3382" w:type="dxa"/>
          </w:tcPr>
          <w:p w:rsidR="003E6E22" w:rsidRDefault="00767050">
            <w:pPr>
              <w:pStyle w:val="TableParagraph"/>
              <w:spacing w:line="252" w:lineRule="exact"/>
              <w:ind w:left="107"/>
            </w:pPr>
            <w:r>
              <w:t>Bank</w:t>
            </w:r>
            <w:r>
              <w:rPr>
                <w:spacing w:val="-2"/>
              </w:rPr>
              <w:t xml:space="preserve"> </w:t>
            </w:r>
            <w:r>
              <w:t>overdraft</w:t>
            </w:r>
          </w:p>
        </w:tc>
        <w:tc>
          <w:tcPr>
            <w:tcW w:w="1099" w:type="dxa"/>
          </w:tcPr>
          <w:p w:rsidR="003E6E22" w:rsidRDefault="00767050">
            <w:pPr>
              <w:pStyle w:val="TableParagraph"/>
              <w:spacing w:line="252" w:lineRule="exact"/>
              <w:ind w:right="86"/>
              <w:jc w:val="right"/>
            </w:pPr>
            <w:r>
              <w:t>1,35,000</w:t>
            </w:r>
          </w:p>
        </w:tc>
        <w:tc>
          <w:tcPr>
            <w:tcW w:w="3079" w:type="dxa"/>
          </w:tcPr>
          <w:p w:rsidR="003E6E22" w:rsidRDefault="00767050">
            <w:pPr>
              <w:pStyle w:val="TableParagraph"/>
              <w:spacing w:line="252" w:lineRule="exact"/>
              <w:ind w:left="108"/>
            </w:pPr>
            <w:r>
              <w:t>Plant</w:t>
            </w:r>
            <w:r>
              <w:rPr>
                <w:spacing w:val="1"/>
              </w:rPr>
              <w:t xml:space="preserve"> </w:t>
            </w:r>
            <w:r>
              <w:t>and</w:t>
            </w:r>
            <w:r>
              <w:rPr>
                <w:spacing w:val="-2"/>
              </w:rPr>
              <w:t xml:space="preserve"> </w:t>
            </w:r>
            <w:r>
              <w:t>machinery</w:t>
            </w:r>
          </w:p>
        </w:tc>
        <w:tc>
          <w:tcPr>
            <w:tcW w:w="1641" w:type="dxa"/>
          </w:tcPr>
          <w:p w:rsidR="003E6E22" w:rsidRDefault="00767050">
            <w:pPr>
              <w:pStyle w:val="TableParagraph"/>
              <w:spacing w:line="252" w:lineRule="exact"/>
              <w:ind w:right="84"/>
              <w:jc w:val="right"/>
            </w:pPr>
            <w:r>
              <w:t>3,00,000</w:t>
            </w:r>
          </w:p>
        </w:tc>
      </w:tr>
      <w:tr w:rsidR="003E6E22">
        <w:trPr>
          <w:trHeight w:val="289"/>
        </w:trPr>
        <w:tc>
          <w:tcPr>
            <w:tcW w:w="3382" w:type="dxa"/>
          </w:tcPr>
          <w:p w:rsidR="003E6E22" w:rsidRDefault="00767050">
            <w:pPr>
              <w:pStyle w:val="TableParagraph"/>
              <w:ind w:left="107"/>
            </w:pPr>
            <w:r>
              <w:t>Provision</w:t>
            </w:r>
            <w:r>
              <w:rPr>
                <w:spacing w:val="-1"/>
              </w:rPr>
              <w:t xml:space="preserve"> </w:t>
            </w:r>
            <w:r>
              <w:t>of Tax</w:t>
            </w:r>
          </w:p>
        </w:tc>
        <w:tc>
          <w:tcPr>
            <w:tcW w:w="1099" w:type="dxa"/>
          </w:tcPr>
          <w:p w:rsidR="003E6E22" w:rsidRDefault="00767050">
            <w:pPr>
              <w:pStyle w:val="TableParagraph"/>
              <w:ind w:right="86"/>
              <w:jc w:val="right"/>
            </w:pPr>
            <w:r>
              <w:t>1,40,000</w:t>
            </w:r>
          </w:p>
        </w:tc>
        <w:tc>
          <w:tcPr>
            <w:tcW w:w="3079" w:type="dxa"/>
          </w:tcPr>
          <w:p w:rsidR="003E6E22" w:rsidRDefault="00767050">
            <w:pPr>
              <w:pStyle w:val="TableParagraph"/>
              <w:ind w:left="108"/>
            </w:pPr>
            <w:r>
              <w:t>Debtors</w:t>
            </w:r>
          </w:p>
        </w:tc>
        <w:tc>
          <w:tcPr>
            <w:tcW w:w="1641" w:type="dxa"/>
          </w:tcPr>
          <w:p w:rsidR="003E6E22" w:rsidRDefault="00767050">
            <w:pPr>
              <w:pStyle w:val="TableParagraph"/>
              <w:ind w:right="84"/>
              <w:jc w:val="right"/>
            </w:pPr>
            <w:r>
              <w:t>1,50,000</w:t>
            </w:r>
          </w:p>
        </w:tc>
      </w:tr>
      <w:tr w:rsidR="003E6E22">
        <w:trPr>
          <w:trHeight w:val="287"/>
        </w:trPr>
        <w:tc>
          <w:tcPr>
            <w:tcW w:w="3382" w:type="dxa"/>
          </w:tcPr>
          <w:p w:rsidR="003E6E22" w:rsidRDefault="00767050">
            <w:pPr>
              <w:pStyle w:val="TableParagraph"/>
              <w:spacing w:line="251" w:lineRule="exact"/>
              <w:ind w:left="107"/>
            </w:pPr>
            <w:r>
              <w:t>OS</w:t>
            </w:r>
            <w:r>
              <w:rPr>
                <w:spacing w:val="-2"/>
              </w:rPr>
              <w:t xml:space="preserve"> </w:t>
            </w:r>
            <w:r>
              <w:t>EXPENSESS</w:t>
            </w:r>
          </w:p>
        </w:tc>
        <w:tc>
          <w:tcPr>
            <w:tcW w:w="1099" w:type="dxa"/>
          </w:tcPr>
          <w:p w:rsidR="003E6E22" w:rsidRDefault="00767050">
            <w:pPr>
              <w:pStyle w:val="TableParagraph"/>
              <w:spacing w:line="251" w:lineRule="exact"/>
              <w:ind w:right="86"/>
              <w:jc w:val="right"/>
            </w:pPr>
            <w:r>
              <w:t>30,000</w:t>
            </w:r>
          </w:p>
        </w:tc>
        <w:tc>
          <w:tcPr>
            <w:tcW w:w="3079" w:type="dxa"/>
          </w:tcPr>
          <w:p w:rsidR="003E6E22" w:rsidRDefault="00767050">
            <w:pPr>
              <w:pStyle w:val="TableParagraph"/>
              <w:spacing w:line="251" w:lineRule="exact"/>
              <w:ind w:left="108"/>
            </w:pPr>
            <w:r>
              <w:t>Prepaid</w:t>
            </w:r>
            <w:r>
              <w:rPr>
                <w:spacing w:val="-1"/>
              </w:rPr>
              <w:t xml:space="preserve"> </w:t>
            </w:r>
            <w:r>
              <w:t>expenses</w:t>
            </w:r>
          </w:p>
        </w:tc>
        <w:tc>
          <w:tcPr>
            <w:tcW w:w="1641" w:type="dxa"/>
          </w:tcPr>
          <w:p w:rsidR="003E6E22" w:rsidRDefault="00767050">
            <w:pPr>
              <w:pStyle w:val="TableParagraph"/>
              <w:spacing w:line="251" w:lineRule="exact"/>
              <w:ind w:right="84"/>
              <w:jc w:val="right"/>
            </w:pPr>
            <w:r>
              <w:t>50,000</w:t>
            </w:r>
          </w:p>
        </w:tc>
      </w:tr>
      <w:tr w:rsidR="003E6E22">
        <w:trPr>
          <w:trHeight w:val="287"/>
        </w:trPr>
        <w:tc>
          <w:tcPr>
            <w:tcW w:w="3382" w:type="dxa"/>
          </w:tcPr>
          <w:p w:rsidR="003E6E22" w:rsidRDefault="00767050">
            <w:pPr>
              <w:pStyle w:val="TableParagraph"/>
              <w:spacing w:line="251" w:lineRule="exact"/>
              <w:ind w:left="107"/>
            </w:pPr>
            <w:r>
              <w:t>Profit</w:t>
            </w:r>
            <w:r>
              <w:rPr>
                <w:spacing w:val="-3"/>
              </w:rPr>
              <w:t xml:space="preserve">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Loss A/c</w:t>
            </w:r>
          </w:p>
        </w:tc>
        <w:tc>
          <w:tcPr>
            <w:tcW w:w="1099" w:type="dxa"/>
          </w:tcPr>
          <w:p w:rsidR="003E6E22" w:rsidRDefault="00767050">
            <w:pPr>
              <w:pStyle w:val="TableParagraph"/>
              <w:spacing w:line="251" w:lineRule="exact"/>
              <w:ind w:right="86"/>
              <w:jc w:val="right"/>
            </w:pPr>
            <w:r>
              <w:t>1,40,000</w:t>
            </w:r>
          </w:p>
        </w:tc>
        <w:tc>
          <w:tcPr>
            <w:tcW w:w="3079" w:type="dxa"/>
          </w:tcPr>
          <w:p w:rsidR="003E6E22" w:rsidRDefault="00767050">
            <w:pPr>
              <w:pStyle w:val="TableParagraph"/>
              <w:spacing w:line="251" w:lineRule="exact"/>
              <w:ind w:left="108"/>
            </w:pPr>
            <w:r>
              <w:t>Stock</w:t>
            </w:r>
          </w:p>
        </w:tc>
        <w:tc>
          <w:tcPr>
            <w:tcW w:w="1641" w:type="dxa"/>
          </w:tcPr>
          <w:p w:rsidR="003E6E22" w:rsidRDefault="00767050">
            <w:pPr>
              <w:pStyle w:val="TableParagraph"/>
              <w:spacing w:line="251" w:lineRule="exact"/>
              <w:ind w:right="84"/>
              <w:jc w:val="right"/>
            </w:pPr>
            <w:r>
              <w:t>2,00,000</w:t>
            </w:r>
          </w:p>
        </w:tc>
      </w:tr>
      <w:tr w:rsidR="003E6E22">
        <w:trPr>
          <w:trHeight w:val="289"/>
        </w:trPr>
        <w:tc>
          <w:tcPr>
            <w:tcW w:w="3382" w:type="dxa"/>
          </w:tcPr>
          <w:p w:rsidR="003E6E22" w:rsidRDefault="00767050">
            <w:pPr>
              <w:pStyle w:val="TableParagraph"/>
              <w:ind w:left="107"/>
            </w:pPr>
            <w:r>
              <w:t>Depreciation</w:t>
            </w:r>
            <w:r>
              <w:rPr>
                <w:spacing w:val="-3"/>
              </w:rPr>
              <w:t xml:space="preserve"> </w:t>
            </w:r>
            <w:r>
              <w:t>provision</w:t>
            </w:r>
          </w:p>
        </w:tc>
        <w:tc>
          <w:tcPr>
            <w:tcW w:w="1099" w:type="dxa"/>
          </w:tcPr>
          <w:p w:rsidR="003E6E22" w:rsidRDefault="00767050">
            <w:pPr>
              <w:pStyle w:val="TableParagraph"/>
              <w:ind w:right="86"/>
              <w:jc w:val="right"/>
            </w:pPr>
            <w:r>
              <w:t>80,000</w:t>
            </w:r>
          </w:p>
        </w:tc>
        <w:tc>
          <w:tcPr>
            <w:tcW w:w="3079" w:type="dxa"/>
          </w:tcPr>
          <w:p w:rsidR="003E6E22" w:rsidRDefault="00767050">
            <w:pPr>
              <w:pStyle w:val="TableParagraph"/>
              <w:ind w:left="108"/>
            </w:pPr>
            <w:r>
              <w:t>Calls</w:t>
            </w:r>
            <w:r>
              <w:rPr>
                <w:spacing w:val="-1"/>
              </w:rPr>
              <w:t xml:space="preserve"> </w:t>
            </w:r>
            <w:r>
              <w:t>in</w:t>
            </w:r>
            <w:r>
              <w:rPr>
                <w:spacing w:val="-3"/>
              </w:rPr>
              <w:t xml:space="preserve"> </w:t>
            </w:r>
            <w:r>
              <w:t>arrears</w:t>
            </w:r>
            <w:r>
              <w:rPr>
                <w:spacing w:val="-2"/>
              </w:rPr>
              <w:t xml:space="preserve"> </w:t>
            </w:r>
            <w:r>
              <w:t>( Equity</w:t>
            </w:r>
            <w:r>
              <w:rPr>
                <w:spacing w:val="-3"/>
              </w:rPr>
              <w:t xml:space="preserve"> </w:t>
            </w:r>
            <w:r>
              <w:t>)</w:t>
            </w:r>
          </w:p>
        </w:tc>
        <w:tc>
          <w:tcPr>
            <w:tcW w:w="1641" w:type="dxa"/>
          </w:tcPr>
          <w:p w:rsidR="003E6E22" w:rsidRDefault="00767050">
            <w:pPr>
              <w:pStyle w:val="TableParagraph"/>
              <w:ind w:right="84"/>
              <w:jc w:val="right"/>
            </w:pPr>
            <w:r>
              <w:t>10,000</w:t>
            </w:r>
          </w:p>
        </w:tc>
      </w:tr>
      <w:tr w:rsidR="003E6E22">
        <w:trPr>
          <w:trHeight w:val="287"/>
        </w:trPr>
        <w:tc>
          <w:tcPr>
            <w:tcW w:w="338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09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3079" w:type="dxa"/>
          </w:tcPr>
          <w:p w:rsidR="003E6E22" w:rsidRDefault="00767050">
            <w:pPr>
              <w:pStyle w:val="TableParagraph"/>
              <w:spacing w:line="251" w:lineRule="exact"/>
              <w:ind w:left="108"/>
            </w:pPr>
            <w:r>
              <w:t>Commission</w:t>
            </w:r>
            <w:r>
              <w:rPr>
                <w:spacing w:val="-4"/>
              </w:rPr>
              <w:t xml:space="preserve"> </w:t>
            </w:r>
            <w:r>
              <w:t>on issue of</w:t>
            </w:r>
            <w:r>
              <w:rPr>
                <w:spacing w:val="54"/>
              </w:rPr>
              <w:t xml:space="preserve"> </w:t>
            </w:r>
            <w:r>
              <w:t>shares</w:t>
            </w:r>
          </w:p>
        </w:tc>
        <w:tc>
          <w:tcPr>
            <w:tcW w:w="1641" w:type="dxa"/>
          </w:tcPr>
          <w:p w:rsidR="003E6E22" w:rsidRDefault="00767050">
            <w:pPr>
              <w:pStyle w:val="TableParagraph"/>
              <w:spacing w:line="251" w:lineRule="exact"/>
              <w:ind w:right="84"/>
              <w:jc w:val="right"/>
            </w:pPr>
            <w:r>
              <w:t>15,000</w:t>
            </w:r>
          </w:p>
        </w:tc>
      </w:tr>
      <w:tr w:rsidR="003E6E22">
        <w:trPr>
          <w:trHeight w:val="287"/>
        </w:trPr>
        <w:tc>
          <w:tcPr>
            <w:tcW w:w="338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09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307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641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9"/>
        </w:trPr>
        <w:tc>
          <w:tcPr>
            <w:tcW w:w="338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099" w:type="dxa"/>
          </w:tcPr>
          <w:p w:rsidR="003E6E22" w:rsidRDefault="00767050">
            <w:pPr>
              <w:pStyle w:val="TableParagraph"/>
              <w:ind w:right="86"/>
              <w:jc w:val="right"/>
              <w:rPr>
                <w:b/>
              </w:rPr>
            </w:pPr>
            <w:r>
              <w:rPr>
                <w:b/>
              </w:rPr>
              <w:t>17,00,000</w:t>
            </w:r>
          </w:p>
        </w:tc>
        <w:tc>
          <w:tcPr>
            <w:tcW w:w="307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641" w:type="dxa"/>
          </w:tcPr>
          <w:p w:rsidR="003E6E22" w:rsidRDefault="00767050">
            <w:pPr>
              <w:pStyle w:val="TableParagraph"/>
              <w:ind w:right="84"/>
              <w:jc w:val="right"/>
              <w:rPr>
                <w:b/>
              </w:rPr>
            </w:pPr>
            <w:r>
              <w:rPr>
                <w:b/>
              </w:rPr>
              <w:t>17,00,000</w:t>
            </w:r>
          </w:p>
        </w:tc>
      </w:tr>
    </w:tbl>
    <w:p w:rsidR="003E6E22" w:rsidRDefault="003E6E22">
      <w:pPr>
        <w:pStyle w:val="BodyText"/>
        <w:spacing w:before="10"/>
        <w:rPr>
          <w:sz w:val="23"/>
        </w:rPr>
      </w:pPr>
    </w:p>
    <w:p w:rsidR="003E6E22" w:rsidRDefault="00767050">
      <w:pPr>
        <w:pStyle w:val="BodyText"/>
        <w:ind w:left="140"/>
      </w:pPr>
      <w:r>
        <w:t>Present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above</w:t>
      </w:r>
      <w:r>
        <w:rPr>
          <w:spacing w:val="-2"/>
        </w:rPr>
        <w:t xml:space="preserve"> </w:t>
      </w:r>
      <w:r>
        <w:t>in vertical form</w:t>
      </w:r>
      <w:r>
        <w:rPr>
          <w:spacing w:val="-1"/>
        </w:rPr>
        <w:t xml:space="preserve"> </w:t>
      </w:r>
      <w:r>
        <w:t>and show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following:</w:t>
      </w:r>
    </w:p>
    <w:p w:rsidR="003E6E22" w:rsidRDefault="00767050">
      <w:pPr>
        <w:pStyle w:val="ListParagraph"/>
        <w:numPr>
          <w:ilvl w:val="0"/>
          <w:numId w:val="55"/>
        </w:numPr>
        <w:tabs>
          <w:tab w:val="left" w:pos="862"/>
        </w:tabs>
        <w:ind w:hanging="362"/>
        <w:rPr>
          <w:sz w:val="24"/>
        </w:rPr>
      </w:pPr>
      <w:r>
        <w:rPr>
          <w:sz w:val="24"/>
        </w:rPr>
        <w:t>Net</w:t>
      </w:r>
      <w:r>
        <w:rPr>
          <w:spacing w:val="-2"/>
          <w:sz w:val="24"/>
        </w:rPr>
        <w:t xml:space="preserve"> </w:t>
      </w:r>
      <w:r>
        <w:rPr>
          <w:sz w:val="24"/>
        </w:rPr>
        <w:t>worth</w:t>
      </w:r>
    </w:p>
    <w:p w:rsidR="003E6E22" w:rsidRDefault="00767050">
      <w:pPr>
        <w:pStyle w:val="ListParagraph"/>
        <w:numPr>
          <w:ilvl w:val="0"/>
          <w:numId w:val="55"/>
        </w:numPr>
        <w:tabs>
          <w:tab w:val="left" w:pos="862"/>
        </w:tabs>
        <w:ind w:hanging="362"/>
        <w:rPr>
          <w:sz w:val="24"/>
        </w:rPr>
      </w:pPr>
      <w:r>
        <w:rPr>
          <w:sz w:val="24"/>
        </w:rPr>
        <w:t>Capital</w:t>
      </w:r>
      <w:r>
        <w:rPr>
          <w:spacing w:val="-1"/>
          <w:sz w:val="24"/>
        </w:rPr>
        <w:t xml:space="preserve"> </w:t>
      </w:r>
      <w:r>
        <w:rPr>
          <w:sz w:val="24"/>
        </w:rPr>
        <w:t>Employed</w:t>
      </w:r>
    </w:p>
    <w:p w:rsidR="003E6E22" w:rsidRDefault="00767050">
      <w:pPr>
        <w:pStyle w:val="ListParagraph"/>
        <w:numPr>
          <w:ilvl w:val="0"/>
          <w:numId w:val="55"/>
        </w:numPr>
        <w:tabs>
          <w:tab w:val="left" w:pos="862"/>
        </w:tabs>
        <w:spacing w:before="1"/>
        <w:ind w:hanging="362"/>
        <w:rPr>
          <w:sz w:val="24"/>
        </w:rPr>
      </w:pPr>
      <w:r>
        <w:rPr>
          <w:sz w:val="24"/>
        </w:rPr>
        <w:t>Working</w:t>
      </w:r>
      <w:r>
        <w:rPr>
          <w:spacing w:val="-1"/>
          <w:sz w:val="24"/>
        </w:rPr>
        <w:t xml:space="preserve"> </w:t>
      </w:r>
      <w:r>
        <w:rPr>
          <w:sz w:val="24"/>
        </w:rPr>
        <w:t>Capital</w:t>
      </w:r>
    </w:p>
    <w:p w:rsidR="003E6E22" w:rsidRDefault="00767050">
      <w:pPr>
        <w:pStyle w:val="ListParagraph"/>
        <w:numPr>
          <w:ilvl w:val="0"/>
          <w:numId w:val="55"/>
        </w:numPr>
        <w:tabs>
          <w:tab w:val="left" w:pos="862"/>
        </w:tabs>
        <w:ind w:hanging="362"/>
        <w:rPr>
          <w:sz w:val="24"/>
        </w:rPr>
      </w:pPr>
      <w:r>
        <w:rPr>
          <w:sz w:val="24"/>
        </w:rPr>
        <w:t>Borrowed</w:t>
      </w:r>
      <w:r>
        <w:rPr>
          <w:spacing w:val="-1"/>
          <w:sz w:val="24"/>
        </w:rPr>
        <w:t xml:space="preserve"> </w:t>
      </w:r>
      <w:r>
        <w:rPr>
          <w:sz w:val="24"/>
        </w:rPr>
        <w:t>Fund</w:t>
      </w:r>
    </w:p>
    <w:p w:rsidR="003E6E22" w:rsidRDefault="00767050">
      <w:pPr>
        <w:pStyle w:val="ListParagraph"/>
        <w:numPr>
          <w:ilvl w:val="0"/>
          <w:numId w:val="55"/>
        </w:numPr>
        <w:tabs>
          <w:tab w:val="left" w:pos="862"/>
        </w:tabs>
        <w:ind w:hanging="362"/>
        <w:rPr>
          <w:sz w:val="24"/>
        </w:rPr>
      </w:pPr>
      <w:r>
        <w:rPr>
          <w:sz w:val="24"/>
        </w:rPr>
        <w:t>Net</w:t>
      </w:r>
      <w:r>
        <w:rPr>
          <w:spacing w:val="-1"/>
          <w:sz w:val="24"/>
        </w:rPr>
        <w:t xml:space="preserve"> </w:t>
      </w:r>
      <w:r>
        <w:rPr>
          <w:sz w:val="24"/>
        </w:rPr>
        <w:t>Block</w:t>
      </w:r>
    </w:p>
    <w:p w:rsidR="003E6E22" w:rsidRDefault="00767050">
      <w:pPr>
        <w:pStyle w:val="ListParagraph"/>
        <w:numPr>
          <w:ilvl w:val="0"/>
          <w:numId w:val="55"/>
        </w:numPr>
        <w:tabs>
          <w:tab w:val="left" w:pos="862"/>
        </w:tabs>
        <w:ind w:hanging="362"/>
        <w:rPr>
          <w:sz w:val="24"/>
        </w:rPr>
      </w:pPr>
      <w:r>
        <w:rPr>
          <w:sz w:val="24"/>
        </w:rPr>
        <w:t>Fictitious</w:t>
      </w:r>
      <w:r>
        <w:rPr>
          <w:spacing w:val="-1"/>
          <w:sz w:val="24"/>
        </w:rPr>
        <w:t xml:space="preserve"> </w:t>
      </w:r>
      <w:r>
        <w:rPr>
          <w:sz w:val="24"/>
        </w:rPr>
        <w:t>Assets</w:t>
      </w:r>
    </w:p>
    <w:p w:rsidR="003E6E22" w:rsidRDefault="003E6E22">
      <w:pPr>
        <w:pStyle w:val="BodyText"/>
      </w:pPr>
    </w:p>
    <w:p w:rsidR="003E6E22" w:rsidRDefault="00767050">
      <w:pPr>
        <w:pStyle w:val="BodyText"/>
        <w:ind w:left="140"/>
      </w:pPr>
      <w:r>
        <w:t>Q2.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Following items</w:t>
      </w:r>
      <w:r>
        <w:rPr>
          <w:spacing w:val="1"/>
        </w:rPr>
        <w:t xml:space="preserve"> </w:t>
      </w:r>
      <w:r>
        <w:t>appears</w:t>
      </w:r>
      <w:r>
        <w:rPr>
          <w:spacing w:val="-1"/>
        </w:rPr>
        <w:t xml:space="preserve"> </w:t>
      </w:r>
      <w:r>
        <w:t>in the Financial</w:t>
      </w:r>
      <w:r>
        <w:rPr>
          <w:spacing w:val="1"/>
        </w:rPr>
        <w:t xml:space="preserve"> </w:t>
      </w:r>
      <w:r>
        <w:t>Statements of</w:t>
      </w:r>
      <w:r>
        <w:rPr>
          <w:spacing w:val="-1"/>
        </w:rPr>
        <w:t xml:space="preserve"> </w:t>
      </w:r>
      <w:r>
        <w:t>M</w:t>
      </w:r>
      <w:r>
        <w:rPr>
          <w:spacing w:val="-1"/>
        </w:rPr>
        <w:t xml:space="preserve"> </w:t>
      </w:r>
      <w:r>
        <w:t>Ltd. As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31</w:t>
      </w:r>
      <w:r>
        <w:rPr>
          <w:vertAlign w:val="superscript"/>
        </w:rPr>
        <w:t>st</w:t>
      </w:r>
      <w:r>
        <w:t xml:space="preserve"> December</w:t>
      </w:r>
      <w:r>
        <w:rPr>
          <w:spacing w:val="-3"/>
        </w:rPr>
        <w:t xml:space="preserve"> </w:t>
      </w:r>
      <w:r>
        <w:t>2021.</w:t>
      </w:r>
    </w:p>
    <w:p w:rsidR="003E6E22" w:rsidRDefault="003E6E22">
      <w:pPr>
        <w:pStyle w:val="BodyText"/>
        <w:spacing w:before="1"/>
      </w:pPr>
    </w:p>
    <w:tbl>
      <w:tblPr>
        <w:tblW w:w="0" w:type="auto"/>
        <w:tblInd w:w="9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43"/>
        <w:gridCol w:w="1056"/>
        <w:gridCol w:w="3487"/>
        <w:gridCol w:w="1176"/>
      </w:tblGrid>
      <w:tr w:rsidR="003E6E22">
        <w:trPr>
          <w:trHeight w:val="323"/>
        </w:trPr>
        <w:tc>
          <w:tcPr>
            <w:tcW w:w="3543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line="275" w:lineRule="exact"/>
              <w:ind w:right="8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Amount</w:t>
            </w:r>
          </w:p>
        </w:tc>
        <w:tc>
          <w:tcPr>
            <w:tcW w:w="3487" w:type="dxa"/>
          </w:tcPr>
          <w:p w:rsidR="003E6E22" w:rsidRDefault="00767050">
            <w:pPr>
              <w:pStyle w:val="TableParagraph"/>
              <w:spacing w:line="275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line="275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Amount</w:t>
            </w:r>
          </w:p>
        </w:tc>
      </w:tr>
      <w:tr w:rsidR="003E6E22">
        <w:trPr>
          <w:trHeight w:val="325"/>
        </w:trPr>
        <w:tc>
          <w:tcPr>
            <w:tcW w:w="3543" w:type="dxa"/>
          </w:tcPr>
          <w:p w:rsidR="003E6E22" w:rsidRDefault="0076705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Cash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before="1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45,000</w:t>
            </w:r>
          </w:p>
        </w:tc>
        <w:tc>
          <w:tcPr>
            <w:tcW w:w="3487" w:type="dxa"/>
          </w:tcPr>
          <w:p w:rsidR="003E6E22" w:rsidRDefault="00767050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Land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Building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8,00,000</w:t>
            </w:r>
          </w:p>
        </w:tc>
      </w:tr>
      <w:tr w:rsidR="003E6E22">
        <w:trPr>
          <w:trHeight w:val="323"/>
        </w:trPr>
        <w:tc>
          <w:tcPr>
            <w:tcW w:w="3543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Bills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receivable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line="275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60,000</w:t>
            </w:r>
          </w:p>
        </w:tc>
        <w:tc>
          <w:tcPr>
            <w:tcW w:w="3487" w:type="dxa"/>
          </w:tcPr>
          <w:p w:rsidR="003E6E22" w:rsidRDefault="00767050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Stock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line="275" w:lineRule="exact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2,75,000</w:t>
            </w:r>
          </w:p>
        </w:tc>
      </w:tr>
      <w:tr w:rsidR="003E6E22">
        <w:trPr>
          <w:trHeight w:val="323"/>
        </w:trPr>
        <w:tc>
          <w:tcPr>
            <w:tcW w:w="3543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Creditors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line="275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4,00,000</w:t>
            </w:r>
          </w:p>
        </w:tc>
        <w:tc>
          <w:tcPr>
            <w:tcW w:w="3487" w:type="dxa"/>
          </w:tcPr>
          <w:p w:rsidR="003E6E22" w:rsidRDefault="00767050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Prepaid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line="275" w:lineRule="exact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60,000</w:t>
            </w:r>
          </w:p>
        </w:tc>
      </w:tr>
      <w:tr w:rsidR="003E6E22">
        <w:trPr>
          <w:trHeight w:val="326"/>
        </w:trPr>
        <w:tc>
          <w:tcPr>
            <w:tcW w:w="3543" w:type="dxa"/>
          </w:tcPr>
          <w:p w:rsidR="003E6E22" w:rsidRDefault="0076705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General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reserves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before="1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  <w:tc>
          <w:tcPr>
            <w:tcW w:w="3487" w:type="dxa"/>
          </w:tcPr>
          <w:p w:rsidR="003E6E22" w:rsidRDefault="00767050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Debtors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5,00,000</w:t>
            </w:r>
          </w:p>
        </w:tc>
      </w:tr>
      <w:tr w:rsidR="003E6E22">
        <w:trPr>
          <w:trHeight w:val="323"/>
        </w:trPr>
        <w:tc>
          <w:tcPr>
            <w:tcW w:w="3543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Plant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machinery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line="275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5,50,000</w:t>
            </w:r>
          </w:p>
        </w:tc>
        <w:tc>
          <w:tcPr>
            <w:tcW w:w="3487" w:type="dxa"/>
          </w:tcPr>
          <w:p w:rsidR="003E6E22" w:rsidRDefault="00767050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Debentures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line="275" w:lineRule="exact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3,00,000</w:t>
            </w:r>
          </w:p>
        </w:tc>
      </w:tr>
      <w:tr w:rsidR="003E6E22">
        <w:trPr>
          <w:trHeight w:val="323"/>
        </w:trPr>
        <w:tc>
          <w:tcPr>
            <w:tcW w:w="3543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Bank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overdraft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line="275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50,000</w:t>
            </w:r>
          </w:p>
        </w:tc>
        <w:tc>
          <w:tcPr>
            <w:tcW w:w="3487" w:type="dxa"/>
          </w:tcPr>
          <w:p w:rsidR="003E6E22" w:rsidRDefault="00767050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Equity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10,00,000</w:t>
            </w:r>
          </w:p>
        </w:tc>
      </w:tr>
      <w:tr w:rsidR="003E6E22">
        <w:trPr>
          <w:trHeight w:val="325"/>
        </w:trPr>
        <w:tc>
          <w:tcPr>
            <w:tcW w:w="3543" w:type="dxa"/>
          </w:tcPr>
          <w:p w:rsidR="003E6E22" w:rsidRDefault="0076705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Profit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 loss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A/c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credit )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before="1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2,25,000</w:t>
            </w:r>
          </w:p>
        </w:tc>
        <w:tc>
          <w:tcPr>
            <w:tcW w:w="3487" w:type="dxa"/>
          </w:tcPr>
          <w:p w:rsidR="003E6E22" w:rsidRDefault="00767050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Proposed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Dividend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90,000</w:t>
            </w:r>
          </w:p>
        </w:tc>
      </w:tr>
      <w:tr w:rsidR="003E6E22">
        <w:trPr>
          <w:trHeight w:val="323"/>
        </w:trPr>
        <w:tc>
          <w:tcPr>
            <w:tcW w:w="3543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Long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Term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Investment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line="275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3487" w:type="dxa"/>
          </w:tcPr>
          <w:p w:rsidR="003E6E22" w:rsidRDefault="00767050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Advance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line="275" w:lineRule="exact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</w:tr>
      <w:tr w:rsidR="003E6E22">
        <w:trPr>
          <w:trHeight w:val="323"/>
        </w:trPr>
        <w:tc>
          <w:tcPr>
            <w:tcW w:w="3543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Provision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line="275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2,00,000</w:t>
            </w:r>
          </w:p>
        </w:tc>
        <w:tc>
          <w:tcPr>
            <w:tcW w:w="3487" w:type="dxa"/>
          </w:tcPr>
          <w:p w:rsidR="003E6E22" w:rsidRDefault="00767050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Bills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Payable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line="275" w:lineRule="exact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45,000</w:t>
            </w:r>
          </w:p>
        </w:tc>
      </w:tr>
      <w:tr w:rsidR="003E6E22">
        <w:trPr>
          <w:trHeight w:val="325"/>
        </w:trPr>
        <w:tc>
          <w:tcPr>
            <w:tcW w:w="3543" w:type="dxa"/>
          </w:tcPr>
          <w:p w:rsidR="003E6E22" w:rsidRDefault="0076705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Preliminary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yet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w/o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before="1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25,000</w:t>
            </w:r>
          </w:p>
        </w:tc>
        <w:tc>
          <w:tcPr>
            <w:tcW w:w="3487" w:type="dxa"/>
          </w:tcPr>
          <w:p w:rsidR="003E6E22" w:rsidRDefault="00767050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Unclaimed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Dividend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25,000</w:t>
            </w:r>
          </w:p>
        </w:tc>
      </w:tr>
    </w:tbl>
    <w:p w:rsidR="003E6E22" w:rsidRDefault="00767050">
      <w:pPr>
        <w:pStyle w:val="BodyText"/>
        <w:ind w:left="140" w:right="397"/>
      </w:pPr>
      <w:r>
        <w:t>You are required to arrange the above items in the form of a vertical Balance Sheet and determine (a) Current</w:t>
      </w:r>
      <w:r>
        <w:rPr>
          <w:spacing w:val="-57"/>
        </w:rPr>
        <w:t xml:space="preserve"> </w:t>
      </w:r>
      <w:r>
        <w:t>Assets</w:t>
      </w:r>
      <w:r>
        <w:rPr>
          <w:spacing w:val="-1"/>
        </w:rPr>
        <w:t xml:space="preserve"> </w:t>
      </w:r>
      <w:r>
        <w:t>(b)</w:t>
      </w:r>
      <w:r>
        <w:rPr>
          <w:spacing w:val="-2"/>
        </w:rPr>
        <w:t xml:space="preserve"> </w:t>
      </w:r>
      <w:r>
        <w:t>Fixed</w:t>
      </w:r>
      <w:r>
        <w:rPr>
          <w:spacing w:val="-1"/>
        </w:rPr>
        <w:t xml:space="preserve"> </w:t>
      </w:r>
      <w:r>
        <w:t>Assets (c)</w:t>
      </w:r>
      <w:r>
        <w:rPr>
          <w:spacing w:val="-1"/>
        </w:rPr>
        <w:t xml:space="preserve"> </w:t>
      </w:r>
      <w:r>
        <w:t>Current</w:t>
      </w:r>
      <w:r>
        <w:rPr>
          <w:spacing w:val="-1"/>
        </w:rPr>
        <w:t xml:space="preserve"> </w:t>
      </w:r>
      <w:r>
        <w:t>Liabilities (d) Proprietary Fund (e)</w:t>
      </w:r>
      <w:r>
        <w:rPr>
          <w:spacing w:val="-1"/>
        </w:rPr>
        <w:t xml:space="preserve"> </w:t>
      </w:r>
      <w:r>
        <w:t>Quick</w:t>
      </w:r>
      <w:r>
        <w:rPr>
          <w:spacing w:val="-1"/>
        </w:rPr>
        <w:t xml:space="preserve"> </w:t>
      </w:r>
      <w:r>
        <w:t>Assets (f)</w:t>
      </w:r>
      <w:r>
        <w:rPr>
          <w:spacing w:val="-1"/>
        </w:rPr>
        <w:t xml:space="preserve"> </w:t>
      </w:r>
      <w:r>
        <w:t>Quick</w:t>
      </w:r>
      <w:r>
        <w:rPr>
          <w:spacing w:val="-1"/>
        </w:rPr>
        <w:t xml:space="preserve"> </w:t>
      </w:r>
      <w:r>
        <w:t>Liabilities</w:t>
      </w:r>
    </w:p>
    <w:p w:rsidR="003E6E22" w:rsidRDefault="003E6E22">
      <w:pPr>
        <w:sectPr w:rsidR="003E6E22">
          <w:pgSz w:w="11920" w:h="16850"/>
          <w:pgMar w:top="1080" w:right="400" w:bottom="900" w:left="440" w:header="850" w:footer="706" w:gutter="0"/>
          <w:cols w:space="720"/>
        </w:sectPr>
      </w:pPr>
    </w:p>
    <w:p w:rsidR="003E6E22" w:rsidRDefault="003E6E22">
      <w:pPr>
        <w:pStyle w:val="BodyText"/>
        <w:spacing w:before="3"/>
      </w:pPr>
    </w:p>
    <w:p w:rsidR="003E6E22" w:rsidRDefault="00767050">
      <w:pPr>
        <w:pStyle w:val="BodyText"/>
        <w:spacing w:before="90"/>
        <w:ind w:left="140"/>
      </w:pPr>
      <w:r>
        <w:t>Q3.</w:t>
      </w:r>
      <w:r>
        <w:rPr>
          <w:spacing w:val="-1"/>
        </w:rPr>
        <w:t xml:space="preserve"> </w:t>
      </w:r>
      <w:r>
        <w:t>From the following</w:t>
      </w:r>
      <w:r>
        <w:rPr>
          <w:spacing w:val="-1"/>
        </w:rPr>
        <w:t xml:space="preserve"> </w:t>
      </w:r>
      <w:r>
        <w:t>information of PARI</w:t>
      </w:r>
      <w:r>
        <w:rPr>
          <w:spacing w:val="-4"/>
        </w:rPr>
        <w:t xml:space="preserve"> </w:t>
      </w:r>
      <w:r>
        <w:t>LTD.</w:t>
      </w:r>
      <w:r>
        <w:rPr>
          <w:spacing w:val="-1"/>
        </w:rPr>
        <w:t xml:space="preserve"> </w:t>
      </w:r>
      <w:r>
        <w:t>prepare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vertical</w:t>
      </w:r>
      <w:r>
        <w:rPr>
          <w:spacing w:val="-1"/>
        </w:rPr>
        <w:t xml:space="preserve"> </w:t>
      </w:r>
      <w:r>
        <w:t>balance</w:t>
      </w:r>
      <w:r>
        <w:rPr>
          <w:spacing w:val="-1"/>
        </w:rPr>
        <w:t xml:space="preserve"> </w:t>
      </w:r>
      <w:r>
        <w:t>sheet</w:t>
      </w:r>
      <w:r>
        <w:rPr>
          <w:spacing w:val="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analysis.</w:t>
      </w:r>
    </w:p>
    <w:p w:rsidR="003E6E22" w:rsidRDefault="003E6E22">
      <w:pPr>
        <w:pStyle w:val="BodyText"/>
        <w:spacing w:before="11"/>
        <w:rPr>
          <w:sz w:val="15"/>
        </w:rPr>
      </w:pPr>
    </w:p>
    <w:tbl>
      <w:tblPr>
        <w:tblW w:w="0" w:type="auto"/>
        <w:tblInd w:w="19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86"/>
        <w:gridCol w:w="2259"/>
      </w:tblGrid>
      <w:tr w:rsidR="003E6E22">
        <w:trPr>
          <w:trHeight w:val="275"/>
        </w:trPr>
        <w:tc>
          <w:tcPr>
            <w:tcW w:w="498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2259" w:type="dxa"/>
          </w:tcPr>
          <w:p w:rsidR="003E6E22" w:rsidRDefault="00767050">
            <w:pPr>
              <w:pStyle w:val="TableParagraph"/>
              <w:spacing w:line="256" w:lineRule="exact"/>
              <w:ind w:left="167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</w:tr>
      <w:tr w:rsidR="003E6E22">
        <w:trPr>
          <w:trHeight w:val="277"/>
        </w:trPr>
        <w:tc>
          <w:tcPr>
            <w:tcW w:w="4986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current account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 India</w:t>
            </w:r>
          </w:p>
        </w:tc>
        <w:tc>
          <w:tcPr>
            <w:tcW w:w="2259" w:type="dxa"/>
          </w:tcPr>
          <w:p w:rsidR="003E6E22" w:rsidRDefault="00767050">
            <w:pPr>
              <w:pStyle w:val="TableParagraph"/>
              <w:spacing w:before="1" w:line="257" w:lineRule="exact"/>
              <w:ind w:right="698"/>
              <w:jc w:val="right"/>
              <w:rPr>
                <w:sz w:val="24"/>
              </w:rPr>
            </w:pPr>
            <w:r>
              <w:rPr>
                <w:sz w:val="24"/>
              </w:rPr>
              <w:t>50,000</w:t>
            </w:r>
          </w:p>
        </w:tc>
      </w:tr>
      <w:tr w:rsidR="003E6E22">
        <w:trPr>
          <w:trHeight w:val="275"/>
        </w:trPr>
        <w:tc>
          <w:tcPr>
            <w:tcW w:w="498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Land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building</w:t>
            </w:r>
          </w:p>
        </w:tc>
        <w:tc>
          <w:tcPr>
            <w:tcW w:w="2259" w:type="dxa"/>
          </w:tcPr>
          <w:p w:rsidR="003E6E22" w:rsidRDefault="00767050">
            <w:pPr>
              <w:pStyle w:val="TableParagraph"/>
              <w:spacing w:line="256" w:lineRule="exact"/>
              <w:ind w:right="698"/>
              <w:jc w:val="right"/>
              <w:rPr>
                <w:sz w:val="24"/>
              </w:rPr>
            </w:pPr>
            <w:r>
              <w:rPr>
                <w:sz w:val="24"/>
              </w:rPr>
              <w:t>8,00,000</w:t>
            </w:r>
          </w:p>
        </w:tc>
      </w:tr>
      <w:tr w:rsidR="003E6E22">
        <w:trPr>
          <w:trHeight w:val="275"/>
        </w:trPr>
        <w:tc>
          <w:tcPr>
            <w:tcW w:w="498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Advance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payment</w:t>
            </w:r>
          </w:p>
        </w:tc>
        <w:tc>
          <w:tcPr>
            <w:tcW w:w="2259" w:type="dxa"/>
          </w:tcPr>
          <w:p w:rsidR="003E6E22" w:rsidRDefault="00767050">
            <w:pPr>
              <w:pStyle w:val="TableParagraph"/>
              <w:spacing w:line="256" w:lineRule="exact"/>
              <w:ind w:right="698"/>
              <w:jc w:val="right"/>
              <w:rPr>
                <w:sz w:val="24"/>
              </w:rPr>
            </w:pPr>
            <w:r>
              <w:rPr>
                <w:sz w:val="24"/>
              </w:rPr>
              <w:t>62,000</w:t>
            </w:r>
          </w:p>
        </w:tc>
      </w:tr>
      <w:tr w:rsidR="003E6E22">
        <w:trPr>
          <w:trHeight w:val="275"/>
        </w:trPr>
        <w:tc>
          <w:tcPr>
            <w:tcW w:w="498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Stock</w:t>
            </w:r>
          </w:p>
        </w:tc>
        <w:tc>
          <w:tcPr>
            <w:tcW w:w="2259" w:type="dxa"/>
          </w:tcPr>
          <w:p w:rsidR="003E6E22" w:rsidRDefault="00767050">
            <w:pPr>
              <w:pStyle w:val="TableParagraph"/>
              <w:spacing w:line="256" w:lineRule="exact"/>
              <w:ind w:right="698"/>
              <w:jc w:val="right"/>
              <w:rPr>
                <w:sz w:val="24"/>
              </w:rPr>
            </w:pPr>
            <w:r>
              <w:rPr>
                <w:sz w:val="24"/>
              </w:rPr>
              <w:t>2,73,000</w:t>
            </w:r>
          </w:p>
        </w:tc>
      </w:tr>
      <w:tr w:rsidR="003E6E22">
        <w:trPr>
          <w:trHeight w:val="275"/>
        </w:trPr>
        <w:tc>
          <w:tcPr>
            <w:tcW w:w="498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Creditors</w:t>
            </w:r>
          </w:p>
        </w:tc>
        <w:tc>
          <w:tcPr>
            <w:tcW w:w="2259" w:type="dxa"/>
          </w:tcPr>
          <w:p w:rsidR="003E6E22" w:rsidRDefault="00767050">
            <w:pPr>
              <w:pStyle w:val="TableParagraph"/>
              <w:spacing w:line="256" w:lineRule="exact"/>
              <w:ind w:right="698"/>
              <w:jc w:val="right"/>
              <w:rPr>
                <w:sz w:val="24"/>
              </w:rPr>
            </w:pPr>
            <w:r>
              <w:rPr>
                <w:sz w:val="24"/>
              </w:rPr>
              <w:t>4,06,000</w:t>
            </w:r>
          </w:p>
        </w:tc>
      </w:tr>
      <w:tr w:rsidR="003E6E22">
        <w:trPr>
          <w:trHeight w:val="275"/>
        </w:trPr>
        <w:tc>
          <w:tcPr>
            <w:tcW w:w="498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Debtors</w:t>
            </w:r>
          </w:p>
        </w:tc>
        <w:tc>
          <w:tcPr>
            <w:tcW w:w="2259" w:type="dxa"/>
          </w:tcPr>
          <w:p w:rsidR="003E6E22" w:rsidRDefault="00767050">
            <w:pPr>
              <w:pStyle w:val="TableParagraph"/>
              <w:spacing w:line="256" w:lineRule="exact"/>
              <w:ind w:right="698"/>
              <w:jc w:val="right"/>
              <w:rPr>
                <w:sz w:val="24"/>
              </w:rPr>
            </w:pPr>
            <w:r>
              <w:rPr>
                <w:sz w:val="24"/>
              </w:rPr>
              <w:t>5,23,000</w:t>
            </w:r>
          </w:p>
        </w:tc>
      </w:tr>
      <w:tr w:rsidR="003E6E22">
        <w:trPr>
          <w:trHeight w:val="277"/>
        </w:trPr>
        <w:tc>
          <w:tcPr>
            <w:tcW w:w="4986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Bills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receivables</w:t>
            </w:r>
          </w:p>
        </w:tc>
        <w:tc>
          <w:tcPr>
            <w:tcW w:w="2259" w:type="dxa"/>
          </w:tcPr>
          <w:p w:rsidR="003E6E22" w:rsidRDefault="00767050">
            <w:pPr>
              <w:pStyle w:val="TableParagraph"/>
              <w:spacing w:before="1" w:line="257" w:lineRule="exact"/>
              <w:ind w:right="698"/>
              <w:jc w:val="right"/>
              <w:rPr>
                <w:sz w:val="24"/>
              </w:rPr>
            </w:pPr>
            <w:r>
              <w:rPr>
                <w:sz w:val="24"/>
              </w:rPr>
              <w:t>21,000</w:t>
            </w:r>
          </w:p>
        </w:tc>
      </w:tr>
      <w:tr w:rsidR="003E6E22">
        <w:trPr>
          <w:trHeight w:val="275"/>
        </w:trPr>
        <w:tc>
          <w:tcPr>
            <w:tcW w:w="498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Plant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Machinery</w:t>
            </w:r>
          </w:p>
        </w:tc>
        <w:tc>
          <w:tcPr>
            <w:tcW w:w="2259" w:type="dxa"/>
          </w:tcPr>
          <w:p w:rsidR="003E6E22" w:rsidRDefault="00767050">
            <w:pPr>
              <w:pStyle w:val="TableParagraph"/>
              <w:spacing w:line="256" w:lineRule="exact"/>
              <w:ind w:right="698"/>
              <w:jc w:val="right"/>
              <w:rPr>
                <w:sz w:val="24"/>
              </w:rPr>
            </w:pPr>
            <w:r>
              <w:rPr>
                <w:sz w:val="24"/>
              </w:rPr>
              <w:t>5,44,000</w:t>
            </w:r>
          </w:p>
        </w:tc>
      </w:tr>
      <w:tr w:rsidR="003E6E22">
        <w:trPr>
          <w:trHeight w:val="275"/>
        </w:trPr>
        <w:tc>
          <w:tcPr>
            <w:tcW w:w="498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12%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Debentures</w:t>
            </w:r>
          </w:p>
        </w:tc>
        <w:tc>
          <w:tcPr>
            <w:tcW w:w="2259" w:type="dxa"/>
          </w:tcPr>
          <w:p w:rsidR="003E6E22" w:rsidRDefault="00767050">
            <w:pPr>
              <w:pStyle w:val="TableParagraph"/>
              <w:spacing w:line="256" w:lineRule="exact"/>
              <w:ind w:right="698"/>
              <w:jc w:val="right"/>
              <w:rPr>
                <w:sz w:val="24"/>
              </w:rPr>
            </w:pPr>
            <w:r>
              <w:rPr>
                <w:sz w:val="24"/>
              </w:rPr>
              <w:t>2,50,000</w:t>
            </w:r>
          </w:p>
        </w:tc>
      </w:tr>
      <w:tr w:rsidR="003E6E22">
        <w:trPr>
          <w:trHeight w:val="276"/>
        </w:trPr>
        <w:tc>
          <w:tcPr>
            <w:tcW w:w="498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Loan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from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Director</w:t>
            </w:r>
          </w:p>
        </w:tc>
        <w:tc>
          <w:tcPr>
            <w:tcW w:w="2259" w:type="dxa"/>
          </w:tcPr>
          <w:p w:rsidR="003E6E22" w:rsidRDefault="00767050">
            <w:pPr>
              <w:pStyle w:val="TableParagraph"/>
              <w:spacing w:line="256" w:lineRule="exact"/>
              <w:ind w:right="698"/>
              <w:jc w:val="right"/>
              <w:rPr>
                <w:sz w:val="24"/>
              </w:rPr>
            </w:pPr>
            <w:r>
              <w:rPr>
                <w:sz w:val="24"/>
              </w:rPr>
              <w:t>52,000</w:t>
            </w:r>
          </w:p>
        </w:tc>
      </w:tr>
      <w:tr w:rsidR="003E6E22">
        <w:trPr>
          <w:trHeight w:val="275"/>
        </w:trPr>
        <w:tc>
          <w:tcPr>
            <w:tcW w:w="498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Equity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</w:p>
        </w:tc>
        <w:tc>
          <w:tcPr>
            <w:tcW w:w="2259" w:type="dxa"/>
          </w:tcPr>
          <w:p w:rsidR="003E6E22" w:rsidRDefault="00767050">
            <w:pPr>
              <w:pStyle w:val="TableParagraph"/>
              <w:spacing w:line="256" w:lineRule="exact"/>
              <w:ind w:right="698"/>
              <w:jc w:val="right"/>
              <w:rPr>
                <w:sz w:val="24"/>
              </w:rPr>
            </w:pPr>
            <w:r>
              <w:rPr>
                <w:sz w:val="24"/>
              </w:rPr>
              <w:t>10,00,000</w:t>
            </w:r>
          </w:p>
        </w:tc>
      </w:tr>
      <w:tr w:rsidR="003E6E22">
        <w:trPr>
          <w:trHeight w:val="275"/>
        </w:trPr>
        <w:tc>
          <w:tcPr>
            <w:tcW w:w="498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Profit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loss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account</w:t>
            </w:r>
          </w:p>
        </w:tc>
        <w:tc>
          <w:tcPr>
            <w:tcW w:w="2259" w:type="dxa"/>
          </w:tcPr>
          <w:p w:rsidR="003E6E22" w:rsidRDefault="00767050">
            <w:pPr>
              <w:pStyle w:val="TableParagraph"/>
              <w:spacing w:line="256" w:lineRule="exact"/>
              <w:ind w:right="698"/>
              <w:jc w:val="right"/>
              <w:rPr>
                <w:sz w:val="24"/>
              </w:rPr>
            </w:pPr>
            <w:r>
              <w:rPr>
                <w:sz w:val="24"/>
              </w:rPr>
              <w:t>2,17,000</w:t>
            </w:r>
          </w:p>
        </w:tc>
      </w:tr>
      <w:tr w:rsidR="003E6E22">
        <w:trPr>
          <w:trHeight w:val="275"/>
        </w:trPr>
        <w:tc>
          <w:tcPr>
            <w:tcW w:w="498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Trade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Investment</w:t>
            </w:r>
          </w:p>
        </w:tc>
        <w:tc>
          <w:tcPr>
            <w:tcW w:w="2259" w:type="dxa"/>
          </w:tcPr>
          <w:p w:rsidR="003E6E22" w:rsidRDefault="00767050">
            <w:pPr>
              <w:pStyle w:val="TableParagraph"/>
              <w:spacing w:line="256" w:lineRule="exact"/>
              <w:ind w:right="698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</w:tr>
      <w:tr w:rsidR="003E6E22">
        <w:trPr>
          <w:trHeight w:val="277"/>
        </w:trPr>
        <w:tc>
          <w:tcPr>
            <w:tcW w:w="4986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Proposed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Dividend</w:t>
            </w:r>
          </w:p>
        </w:tc>
        <w:tc>
          <w:tcPr>
            <w:tcW w:w="2259" w:type="dxa"/>
          </w:tcPr>
          <w:p w:rsidR="003E6E22" w:rsidRDefault="00767050">
            <w:pPr>
              <w:pStyle w:val="TableParagraph"/>
              <w:spacing w:before="1" w:line="257" w:lineRule="exact"/>
              <w:ind w:right="698"/>
              <w:jc w:val="right"/>
              <w:rPr>
                <w:sz w:val="24"/>
              </w:rPr>
            </w:pPr>
            <w:r>
              <w:rPr>
                <w:sz w:val="24"/>
              </w:rPr>
              <w:t>86,000</w:t>
            </w:r>
          </w:p>
        </w:tc>
      </w:tr>
      <w:tr w:rsidR="003E6E22">
        <w:trPr>
          <w:trHeight w:val="275"/>
        </w:trPr>
        <w:tc>
          <w:tcPr>
            <w:tcW w:w="498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Advance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Taxes</w:t>
            </w:r>
          </w:p>
        </w:tc>
        <w:tc>
          <w:tcPr>
            <w:tcW w:w="2259" w:type="dxa"/>
          </w:tcPr>
          <w:p w:rsidR="003E6E22" w:rsidRDefault="00767050">
            <w:pPr>
              <w:pStyle w:val="TableParagraph"/>
              <w:spacing w:line="256" w:lineRule="exact"/>
              <w:ind w:right="698"/>
              <w:jc w:val="right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</w:tr>
      <w:tr w:rsidR="003E6E22">
        <w:trPr>
          <w:trHeight w:val="275"/>
        </w:trPr>
        <w:tc>
          <w:tcPr>
            <w:tcW w:w="498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Provision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  <w:tc>
          <w:tcPr>
            <w:tcW w:w="2259" w:type="dxa"/>
          </w:tcPr>
          <w:p w:rsidR="003E6E22" w:rsidRDefault="00767050">
            <w:pPr>
              <w:pStyle w:val="TableParagraph"/>
              <w:spacing w:line="256" w:lineRule="exact"/>
              <w:ind w:right="698"/>
              <w:jc w:val="right"/>
              <w:rPr>
                <w:sz w:val="24"/>
              </w:rPr>
            </w:pPr>
            <w:r>
              <w:rPr>
                <w:sz w:val="24"/>
              </w:rPr>
              <w:t>2,64,000</w:t>
            </w:r>
          </w:p>
        </w:tc>
      </w:tr>
      <w:tr w:rsidR="003E6E22">
        <w:trPr>
          <w:trHeight w:val="275"/>
        </w:trPr>
        <w:tc>
          <w:tcPr>
            <w:tcW w:w="498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Bills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Payable</w:t>
            </w:r>
          </w:p>
        </w:tc>
        <w:tc>
          <w:tcPr>
            <w:tcW w:w="2259" w:type="dxa"/>
          </w:tcPr>
          <w:p w:rsidR="003E6E22" w:rsidRDefault="00767050">
            <w:pPr>
              <w:pStyle w:val="TableParagraph"/>
              <w:spacing w:line="256" w:lineRule="exact"/>
              <w:ind w:right="698"/>
              <w:jc w:val="right"/>
              <w:rPr>
                <w:sz w:val="24"/>
              </w:rPr>
            </w:pPr>
            <w:r>
              <w:rPr>
                <w:sz w:val="24"/>
              </w:rPr>
              <w:t>18,000</w:t>
            </w:r>
          </w:p>
        </w:tc>
      </w:tr>
      <w:tr w:rsidR="003E6E22">
        <w:trPr>
          <w:trHeight w:val="275"/>
        </w:trPr>
        <w:tc>
          <w:tcPr>
            <w:tcW w:w="498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General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Reserve</w:t>
            </w:r>
          </w:p>
        </w:tc>
        <w:tc>
          <w:tcPr>
            <w:tcW w:w="2259" w:type="dxa"/>
          </w:tcPr>
          <w:p w:rsidR="003E6E22" w:rsidRDefault="00767050">
            <w:pPr>
              <w:pStyle w:val="TableParagraph"/>
              <w:spacing w:line="256" w:lineRule="exact"/>
              <w:ind w:right="698"/>
              <w:jc w:val="right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</w:tr>
    </w:tbl>
    <w:p w:rsidR="003E6E22" w:rsidRDefault="003E6E22">
      <w:pPr>
        <w:pStyle w:val="BodyText"/>
        <w:rPr>
          <w:sz w:val="26"/>
        </w:rPr>
      </w:pPr>
    </w:p>
    <w:p w:rsidR="003E6E22" w:rsidRDefault="00767050">
      <w:pPr>
        <w:pStyle w:val="BodyText"/>
        <w:spacing w:before="158"/>
        <w:ind w:left="140"/>
      </w:pPr>
      <w:r>
        <w:t>Q4.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balance</w:t>
      </w:r>
      <w:r>
        <w:rPr>
          <w:spacing w:val="-1"/>
        </w:rPr>
        <w:t xml:space="preserve"> </w:t>
      </w:r>
      <w:r>
        <w:t>sheet</w:t>
      </w:r>
      <w:r>
        <w:rPr>
          <w:spacing w:val="-1"/>
        </w:rPr>
        <w:t xml:space="preserve"> </w:t>
      </w:r>
      <w:r>
        <w:t>of XYZ LTD.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given for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year</w:t>
      </w:r>
      <w:r>
        <w:rPr>
          <w:spacing w:val="-1"/>
        </w:rPr>
        <w:t xml:space="preserve"> </w:t>
      </w:r>
      <w:r>
        <w:t>2014.</w:t>
      </w:r>
      <w:r>
        <w:rPr>
          <w:spacing w:val="-1"/>
        </w:rPr>
        <w:t xml:space="preserve"> </w:t>
      </w:r>
      <w:r>
        <w:t>Convert them</w:t>
      </w:r>
      <w:r>
        <w:rPr>
          <w:spacing w:val="-1"/>
        </w:rPr>
        <w:t xml:space="preserve"> </w:t>
      </w:r>
      <w:r>
        <w:t>into</w:t>
      </w:r>
      <w:r>
        <w:rPr>
          <w:spacing w:val="-1"/>
        </w:rPr>
        <w:t xml:space="preserve"> </w:t>
      </w:r>
      <w:r>
        <w:t>vertical Balance Sheet.</w:t>
      </w: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tbl>
      <w:tblPr>
        <w:tblW w:w="0" w:type="auto"/>
        <w:tblInd w:w="88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84"/>
        <w:gridCol w:w="1673"/>
        <w:gridCol w:w="2996"/>
        <w:gridCol w:w="1366"/>
      </w:tblGrid>
      <w:tr w:rsidR="003E6E22">
        <w:trPr>
          <w:trHeight w:val="275"/>
        </w:trPr>
        <w:tc>
          <w:tcPr>
            <w:tcW w:w="328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Liabilities</w:t>
            </w:r>
          </w:p>
        </w:tc>
        <w:tc>
          <w:tcPr>
            <w:tcW w:w="1673" w:type="dxa"/>
          </w:tcPr>
          <w:p w:rsidR="003E6E22" w:rsidRDefault="00767050">
            <w:pPr>
              <w:pStyle w:val="TableParagraph"/>
              <w:spacing w:line="256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  <w:tc>
          <w:tcPr>
            <w:tcW w:w="299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Assets</w:t>
            </w:r>
          </w:p>
        </w:tc>
        <w:tc>
          <w:tcPr>
            <w:tcW w:w="136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</w:tr>
      <w:tr w:rsidR="003E6E22">
        <w:trPr>
          <w:trHeight w:val="275"/>
        </w:trPr>
        <w:tc>
          <w:tcPr>
            <w:tcW w:w="328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Equity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</w:p>
        </w:tc>
        <w:tc>
          <w:tcPr>
            <w:tcW w:w="1673" w:type="dxa"/>
          </w:tcPr>
          <w:p w:rsidR="003E6E22" w:rsidRDefault="00767050">
            <w:pPr>
              <w:pStyle w:val="TableParagraph"/>
              <w:spacing w:line="256" w:lineRule="exact"/>
              <w:ind w:right="235"/>
              <w:jc w:val="right"/>
              <w:rPr>
                <w:sz w:val="24"/>
              </w:rPr>
            </w:pPr>
            <w:r>
              <w:rPr>
                <w:sz w:val="24"/>
              </w:rPr>
              <w:t>1,91,000</w:t>
            </w:r>
          </w:p>
        </w:tc>
        <w:tc>
          <w:tcPr>
            <w:tcW w:w="299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Building</w:t>
            </w:r>
          </w:p>
        </w:tc>
        <w:tc>
          <w:tcPr>
            <w:tcW w:w="1366" w:type="dxa"/>
          </w:tcPr>
          <w:p w:rsidR="003E6E22" w:rsidRDefault="00767050">
            <w:pPr>
              <w:pStyle w:val="TableParagraph"/>
              <w:spacing w:line="256" w:lineRule="exact"/>
              <w:ind w:right="166"/>
              <w:jc w:val="right"/>
              <w:rPr>
                <w:sz w:val="24"/>
              </w:rPr>
            </w:pPr>
            <w:r>
              <w:rPr>
                <w:sz w:val="24"/>
              </w:rPr>
              <w:t>2,00,000</w:t>
            </w:r>
          </w:p>
        </w:tc>
      </w:tr>
      <w:tr w:rsidR="003E6E22">
        <w:trPr>
          <w:trHeight w:val="275"/>
        </w:trPr>
        <w:tc>
          <w:tcPr>
            <w:tcW w:w="328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Capital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Reserve</w:t>
            </w:r>
          </w:p>
        </w:tc>
        <w:tc>
          <w:tcPr>
            <w:tcW w:w="1673" w:type="dxa"/>
          </w:tcPr>
          <w:p w:rsidR="003E6E22" w:rsidRDefault="00767050">
            <w:pPr>
              <w:pStyle w:val="TableParagraph"/>
              <w:spacing w:line="256" w:lineRule="exact"/>
              <w:ind w:right="235"/>
              <w:jc w:val="right"/>
              <w:rPr>
                <w:sz w:val="24"/>
              </w:rPr>
            </w:pPr>
            <w:r>
              <w:rPr>
                <w:sz w:val="24"/>
              </w:rPr>
              <w:t>70,000</w:t>
            </w:r>
          </w:p>
        </w:tc>
        <w:tc>
          <w:tcPr>
            <w:tcW w:w="299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Plant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Machinery</w:t>
            </w:r>
          </w:p>
        </w:tc>
        <w:tc>
          <w:tcPr>
            <w:tcW w:w="1366" w:type="dxa"/>
          </w:tcPr>
          <w:p w:rsidR="003E6E22" w:rsidRDefault="00767050">
            <w:pPr>
              <w:pStyle w:val="TableParagraph"/>
              <w:spacing w:line="256" w:lineRule="exact"/>
              <w:ind w:right="166"/>
              <w:jc w:val="right"/>
              <w:rPr>
                <w:sz w:val="24"/>
              </w:rPr>
            </w:pPr>
            <w:r>
              <w:rPr>
                <w:sz w:val="24"/>
              </w:rPr>
              <w:t>55,000</w:t>
            </w:r>
          </w:p>
        </w:tc>
      </w:tr>
      <w:tr w:rsidR="003E6E22">
        <w:trPr>
          <w:trHeight w:val="278"/>
        </w:trPr>
        <w:tc>
          <w:tcPr>
            <w:tcW w:w="3284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Revenue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Reserve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 surplus</w:t>
            </w:r>
          </w:p>
        </w:tc>
        <w:tc>
          <w:tcPr>
            <w:tcW w:w="1673" w:type="dxa"/>
          </w:tcPr>
          <w:p w:rsidR="003E6E22" w:rsidRDefault="00767050">
            <w:pPr>
              <w:pStyle w:val="TableParagraph"/>
              <w:spacing w:before="1" w:line="257" w:lineRule="exact"/>
              <w:ind w:right="235"/>
              <w:jc w:val="right"/>
              <w:rPr>
                <w:sz w:val="24"/>
              </w:rPr>
            </w:pPr>
            <w:r>
              <w:rPr>
                <w:sz w:val="24"/>
              </w:rPr>
              <w:t>30,000</w:t>
            </w:r>
          </w:p>
        </w:tc>
        <w:tc>
          <w:tcPr>
            <w:tcW w:w="2996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Furniture</w:t>
            </w:r>
          </w:p>
        </w:tc>
        <w:tc>
          <w:tcPr>
            <w:tcW w:w="1366" w:type="dxa"/>
          </w:tcPr>
          <w:p w:rsidR="003E6E22" w:rsidRDefault="00767050">
            <w:pPr>
              <w:pStyle w:val="TableParagraph"/>
              <w:spacing w:before="1" w:line="257" w:lineRule="exact"/>
              <w:ind w:right="166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</w:tr>
      <w:tr w:rsidR="003E6E22">
        <w:trPr>
          <w:trHeight w:val="275"/>
        </w:trPr>
        <w:tc>
          <w:tcPr>
            <w:tcW w:w="328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Trade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Creditors</w:t>
            </w:r>
          </w:p>
        </w:tc>
        <w:tc>
          <w:tcPr>
            <w:tcW w:w="1673" w:type="dxa"/>
          </w:tcPr>
          <w:p w:rsidR="003E6E22" w:rsidRDefault="00767050">
            <w:pPr>
              <w:pStyle w:val="TableParagraph"/>
              <w:spacing w:line="256" w:lineRule="exact"/>
              <w:ind w:right="235"/>
              <w:jc w:val="right"/>
              <w:rPr>
                <w:sz w:val="24"/>
              </w:rPr>
            </w:pPr>
            <w:r>
              <w:rPr>
                <w:sz w:val="24"/>
              </w:rPr>
              <w:t>40,000</w:t>
            </w:r>
          </w:p>
        </w:tc>
        <w:tc>
          <w:tcPr>
            <w:tcW w:w="299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Freehold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Property</w:t>
            </w:r>
          </w:p>
        </w:tc>
        <w:tc>
          <w:tcPr>
            <w:tcW w:w="1366" w:type="dxa"/>
          </w:tcPr>
          <w:p w:rsidR="003E6E22" w:rsidRDefault="00767050">
            <w:pPr>
              <w:pStyle w:val="TableParagraph"/>
              <w:spacing w:line="256" w:lineRule="exact"/>
              <w:ind w:right="166"/>
              <w:jc w:val="right"/>
              <w:rPr>
                <w:sz w:val="24"/>
              </w:rPr>
            </w:pPr>
            <w:r>
              <w:rPr>
                <w:sz w:val="24"/>
              </w:rPr>
              <w:t>12,000</w:t>
            </w:r>
          </w:p>
        </w:tc>
      </w:tr>
      <w:tr w:rsidR="003E6E22">
        <w:trPr>
          <w:trHeight w:val="275"/>
        </w:trPr>
        <w:tc>
          <w:tcPr>
            <w:tcW w:w="328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Bills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Payable</w:t>
            </w:r>
          </w:p>
        </w:tc>
        <w:tc>
          <w:tcPr>
            <w:tcW w:w="1673" w:type="dxa"/>
          </w:tcPr>
          <w:p w:rsidR="003E6E22" w:rsidRDefault="00767050">
            <w:pPr>
              <w:pStyle w:val="TableParagraph"/>
              <w:spacing w:line="256" w:lineRule="exact"/>
              <w:ind w:right="235"/>
              <w:jc w:val="right"/>
              <w:rPr>
                <w:sz w:val="24"/>
              </w:rPr>
            </w:pPr>
            <w:r>
              <w:rPr>
                <w:sz w:val="24"/>
              </w:rPr>
              <w:t>60,000</w:t>
            </w:r>
          </w:p>
        </w:tc>
        <w:tc>
          <w:tcPr>
            <w:tcW w:w="299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Goodwill</w:t>
            </w:r>
          </w:p>
        </w:tc>
        <w:tc>
          <w:tcPr>
            <w:tcW w:w="1366" w:type="dxa"/>
          </w:tcPr>
          <w:p w:rsidR="003E6E22" w:rsidRDefault="00767050">
            <w:pPr>
              <w:pStyle w:val="TableParagraph"/>
              <w:spacing w:line="256" w:lineRule="exact"/>
              <w:ind w:right="166"/>
              <w:jc w:val="right"/>
              <w:rPr>
                <w:sz w:val="24"/>
              </w:rPr>
            </w:pPr>
            <w:r>
              <w:rPr>
                <w:sz w:val="24"/>
              </w:rPr>
              <w:t>30,000</w:t>
            </w:r>
          </w:p>
        </w:tc>
      </w:tr>
      <w:tr w:rsidR="003E6E22">
        <w:trPr>
          <w:trHeight w:val="275"/>
        </w:trPr>
        <w:tc>
          <w:tcPr>
            <w:tcW w:w="328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Bank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Overdraft</w:t>
            </w:r>
          </w:p>
        </w:tc>
        <w:tc>
          <w:tcPr>
            <w:tcW w:w="1673" w:type="dxa"/>
          </w:tcPr>
          <w:p w:rsidR="003E6E22" w:rsidRDefault="00767050">
            <w:pPr>
              <w:pStyle w:val="TableParagraph"/>
              <w:spacing w:line="256" w:lineRule="exact"/>
              <w:ind w:right="235"/>
              <w:jc w:val="right"/>
              <w:rPr>
                <w:sz w:val="24"/>
              </w:rPr>
            </w:pPr>
            <w:r>
              <w:rPr>
                <w:sz w:val="24"/>
              </w:rPr>
              <w:t>80,000</w:t>
            </w:r>
          </w:p>
        </w:tc>
        <w:tc>
          <w:tcPr>
            <w:tcW w:w="299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Cash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Balance</w:t>
            </w:r>
          </w:p>
        </w:tc>
        <w:tc>
          <w:tcPr>
            <w:tcW w:w="1366" w:type="dxa"/>
          </w:tcPr>
          <w:p w:rsidR="003E6E22" w:rsidRDefault="00767050">
            <w:pPr>
              <w:pStyle w:val="TableParagraph"/>
              <w:spacing w:line="256" w:lineRule="exact"/>
              <w:ind w:right="166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</w:tr>
      <w:tr w:rsidR="003E6E22">
        <w:trPr>
          <w:trHeight w:val="275"/>
        </w:trPr>
        <w:tc>
          <w:tcPr>
            <w:tcW w:w="328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Provision</w:t>
            </w:r>
          </w:p>
        </w:tc>
        <w:tc>
          <w:tcPr>
            <w:tcW w:w="1673" w:type="dxa"/>
          </w:tcPr>
          <w:p w:rsidR="003E6E22" w:rsidRDefault="00767050">
            <w:pPr>
              <w:pStyle w:val="TableParagraph"/>
              <w:spacing w:line="256" w:lineRule="exact"/>
              <w:ind w:right="235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299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Sundry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Debtors</w:t>
            </w:r>
          </w:p>
        </w:tc>
        <w:tc>
          <w:tcPr>
            <w:tcW w:w="1366" w:type="dxa"/>
          </w:tcPr>
          <w:p w:rsidR="003E6E22" w:rsidRDefault="00767050">
            <w:pPr>
              <w:pStyle w:val="TableParagraph"/>
              <w:spacing w:line="256" w:lineRule="exact"/>
              <w:ind w:right="166"/>
              <w:jc w:val="right"/>
              <w:rPr>
                <w:sz w:val="24"/>
              </w:rPr>
            </w:pPr>
            <w:r>
              <w:rPr>
                <w:sz w:val="24"/>
              </w:rPr>
              <w:t>35,000</w:t>
            </w:r>
          </w:p>
        </w:tc>
      </w:tr>
      <w:tr w:rsidR="003E6E22">
        <w:trPr>
          <w:trHeight w:val="275"/>
        </w:trPr>
        <w:tc>
          <w:tcPr>
            <w:tcW w:w="328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67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299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Inventories</w:t>
            </w:r>
          </w:p>
        </w:tc>
        <w:tc>
          <w:tcPr>
            <w:tcW w:w="1366" w:type="dxa"/>
          </w:tcPr>
          <w:p w:rsidR="003E6E22" w:rsidRDefault="00767050">
            <w:pPr>
              <w:pStyle w:val="TableParagraph"/>
              <w:spacing w:line="256" w:lineRule="exact"/>
              <w:ind w:right="166"/>
              <w:jc w:val="right"/>
              <w:rPr>
                <w:sz w:val="24"/>
              </w:rPr>
            </w:pPr>
            <w:r>
              <w:rPr>
                <w:sz w:val="24"/>
              </w:rPr>
              <w:t>57,000</w:t>
            </w:r>
          </w:p>
        </w:tc>
      </w:tr>
      <w:tr w:rsidR="003E6E22">
        <w:trPr>
          <w:trHeight w:val="275"/>
        </w:trPr>
        <w:tc>
          <w:tcPr>
            <w:tcW w:w="328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67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299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Investments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(Temporary)</w:t>
            </w:r>
          </w:p>
        </w:tc>
        <w:tc>
          <w:tcPr>
            <w:tcW w:w="1366" w:type="dxa"/>
          </w:tcPr>
          <w:p w:rsidR="003E6E22" w:rsidRDefault="00767050">
            <w:pPr>
              <w:pStyle w:val="TableParagraph"/>
              <w:spacing w:line="256" w:lineRule="exact"/>
              <w:ind w:right="166"/>
              <w:jc w:val="right"/>
              <w:rPr>
                <w:sz w:val="24"/>
              </w:rPr>
            </w:pPr>
            <w:r>
              <w:rPr>
                <w:sz w:val="24"/>
              </w:rPr>
              <w:t>42,000</w:t>
            </w:r>
          </w:p>
        </w:tc>
      </w:tr>
      <w:tr w:rsidR="003E6E22">
        <w:trPr>
          <w:trHeight w:val="278"/>
        </w:trPr>
        <w:tc>
          <w:tcPr>
            <w:tcW w:w="328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67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2996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Bills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Receivable</w:t>
            </w:r>
          </w:p>
        </w:tc>
        <w:tc>
          <w:tcPr>
            <w:tcW w:w="1366" w:type="dxa"/>
          </w:tcPr>
          <w:p w:rsidR="003E6E22" w:rsidRDefault="00767050">
            <w:pPr>
              <w:pStyle w:val="TableParagraph"/>
              <w:spacing w:before="1" w:line="257" w:lineRule="exact"/>
              <w:ind w:right="166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</w:tr>
      <w:tr w:rsidR="003E6E22">
        <w:trPr>
          <w:trHeight w:val="275"/>
        </w:trPr>
        <w:tc>
          <w:tcPr>
            <w:tcW w:w="328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673" w:type="dxa"/>
          </w:tcPr>
          <w:p w:rsidR="003E6E22" w:rsidRDefault="00767050">
            <w:pPr>
              <w:pStyle w:val="TableParagraph"/>
              <w:spacing w:line="256" w:lineRule="exact"/>
              <w:ind w:right="23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4,91,000</w:t>
            </w:r>
          </w:p>
        </w:tc>
        <w:tc>
          <w:tcPr>
            <w:tcW w:w="299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366" w:type="dxa"/>
          </w:tcPr>
          <w:p w:rsidR="003E6E22" w:rsidRDefault="00767050">
            <w:pPr>
              <w:pStyle w:val="TableParagraph"/>
              <w:spacing w:line="256" w:lineRule="exact"/>
              <w:ind w:right="16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4,91,000</w:t>
            </w:r>
          </w:p>
        </w:tc>
      </w:tr>
    </w:tbl>
    <w:p w:rsidR="003E6E22" w:rsidRDefault="003E6E22">
      <w:pPr>
        <w:spacing w:line="256" w:lineRule="exact"/>
        <w:jc w:val="right"/>
        <w:rPr>
          <w:sz w:val="24"/>
        </w:rPr>
        <w:sectPr w:rsidR="003E6E22">
          <w:pgSz w:w="11920" w:h="16850"/>
          <w:pgMar w:top="1080" w:right="400" w:bottom="900" w:left="440" w:header="850" w:footer="706" w:gutter="0"/>
          <w:cols w:space="720"/>
        </w:sectPr>
      </w:pPr>
    </w:p>
    <w:p w:rsidR="003E6E22" w:rsidRDefault="003E6E22">
      <w:pPr>
        <w:pStyle w:val="BodyText"/>
        <w:spacing w:before="3"/>
      </w:pPr>
    </w:p>
    <w:p w:rsidR="003E6E22" w:rsidRDefault="00767050">
      <w:pPr>
        <w:pStyle w:val="BodyText"/>
        <w:spacing w:before="90"/>
        <w:ind w:left="140" w:right="422"/>
      </w:pPr>
      <w:r>
        <w:t>Q5. The following is the Balance sheet of ABC Limited as on 31st March 2014 you are required to present in</w:t>
      </w:r>
      <w:r>
        <w:rPr>
          <w:spacing w:val="-57"/>
        </w:rPr>
        <w:t xml:space="preserve"> </w:t>
      </w:r>
      <w:r>
        <w:t>Vertical</w:t>
      </w:r>
      <w:r>
        <w:rPr>
          <w:spacing w:val="-1"/>
        </w:rPr>
        <w:t xml:space="preserve"> </w:t>
      </w:r>
      <w:r>
        <w:t>form.</w:t>
      </w:r>
    </w:p>
    <w:p w:rsidR="003E6E22" w:rsidRDefault="003E6E22">
      <w:pPr>
        <w:pStyle w:val="BodyText"/>
        <w:spacing w:before="1"/>
      </w:pPr>
    </w:p>
    <w:tbl>
      <w:tblPr>
        <w:tblW w:w="0" w:type="auto"/>
        <w:tblInd w:w="9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09"/>
        <w:gridCol w:w="1474"/>
        <w:gridCol w:w="3133"/>
        <w:gridCol w:w="1474"/>
      </w:tblGrid>
      <w:tr w:rsidR="003E6E22">
        <w:trPr>
          <w:trHeight w:val="277"/>
        </w:trPr>
        <w:tc>
          <w:tcPr>
            <w:tcW w:w="3109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Liabilities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  <w:tc>
          <w:tcPr>
            <w:tcW w:w="3133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Assets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before="1" w:line="257" w:lineRule="exact"/>
              <w:ind w:left="164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</w:tr>
      <w:tr w:rsidR="003E6E22">
        <w:trPr>
          <w:trHeight w:val="275"/>
        </w:trPr>
        <w:tc>
          <w:tcPr>
            <w:tcW w:w="3109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Equity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214"/>
              <w:jc w:val="right"/>
              <w:rPr>
                <w:sz w:val="24"/>
              </w:rPr>
            </w:pPr>
            <w:r>
              <w:rPr>
                <w:sz w:val="24"/>
              </w:rPr>
              <w:t>3,00,000</w:t>
            </w:r>
          </w:p>
        </w:tc>
        <w:tc>
          <w:tcPr>
            <w:tcW w:w="3133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Goodwill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217"/>
              <w:jc w:val="right"/>
              <w:rPr>
                <w:sz w:val="24"/>
              </w:rPr>
            </w:pPr>
            <w:r>
              <w:rPr>
                <w:sz w:val="24"/>
              </w:rPr>
              <w:t>80,000</w:t>
            </w:r>
          </w:p>
        </w:tc>
      </w:tr>
      <w:tr w:rsidR="003E6E22">
        <w:trPr>
          <w:trHeight w:val="275"/>
        </w:trPr>
        <w:tc>
          <w:tcPr>
            <w:tcW w:w="3109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Reserves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Surplus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214"/>
              <w:jc w:val="right"/>
              <w:rPr>
                <w:sz w:val="24"/>
              </w:rPr>
            </w:pPr>
            <w:r>
              <w:rPr>
                <w:sz w:val="24"/>
              </w:rPr>
              <w:t>1,50,000</w:t>
            </w:r>
          </w:p>
        </w:tc>
        <w:tc>
          <w:tcPr>
            <w:tcW w:w="3133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Land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Building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217"/>
              <w:jc w:val="right"/>
              <w:rPr>
                <w:sz w:val="24"/>
              </w:rPr>
            </w:pPr>
            <w:r>
              <w:rPr>
                <w:sz w:val="24"/>
              </w:rPr>
              <w:t>1,50,000</w:t>
            </w:r>
          </w:p>
        </w:tc>
      </w:tr>
      <w:tr w:rsidR="003E6E22">
        <w:trPr>
          <w:trHeight w:val="275"/>
        </w:trPr>
        <w:tc>
          <w:tcPr>
            <w:tcW w:w="3109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10%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Mortgage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Debentures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214"/>
              <w:jc w:val="right"/>
              <w:rPr>
                <w:sz w:val="24"/>
              </w:rPr>
            </w:pPr>
            <w:r>
              <w:rPr>
                <w:sz w:val="24"/>
              </w:rPr>
              <w:t>2,15,000</w:t>
            </w:r>
          </w:p>
        </w:tc>
        <w:tc>
          <w:tcPr>
            <w:tcW w:w="3133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Plant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Machinery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217"/>
              <w:jc w:val="right"/>
              <w:rPr>
                <w:sz w:val="24"/>
              </w:rPr>
            </w:pPr>
            <w:r>
              <w:rPr>
                <w:sz w:val="24"/>
              </w:rPr>
              <w:t>2,00,000</w:t>
            </w:r>
          </w:p>
        </w:tc>
      </w:tr>
      <w:tr w:rsidR="003E6E22">
        <w:trPr>
          <w:trHeight w:val="275"/>
        </w:trPr>
        <w:tc>
          <w:tcPr>
            <w:tcW w:w="3109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Sundry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Creditors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214"/>
              <w:jc w:val="right"/>
              <w:rPr>
                <w:sz w:val="24"/>
              </w:rPr>
            </w:pPr>
            <w:r>
              <w:rPr>
                <w:sz w:val="24"/>
              </w:rPr>
              <w:t>1,30,000</w:t>
            </w:r>
          </w:p>
        </w:tc>
        <w:tc>
          <w:tcPr>
            <w:tcW w:w="3133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Patent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Rights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217"/>
              <w:jc w:val="right"/>
              <w:rPr>
                <w:sz w:val="24"/>
              </w:rPr>
            </w:pPr>
            <w:r>
              <w:rPr>
                <w:sz w:val="24"/>
              </w:rPr>
              <w:t>21,500</w:t>
            </w:r>
          </w:p>
        </w:tc>
      </w:tr>
      <w:tr w:rsidR="003E6E22">
        <w:trPr>
          <w:trHeight w:val="275"/>
        </w:trPr>
        <w:tc>
          <w:tcPr>
            <w:tcW w:w="3109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Bank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Overdraft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214"/>
              <w:jc w:val="right"/>
              <w:rPr>
                <w:sz w:val="24"/>
              </w:rPr>
            </w:pPr>
            <w:r>
              <w:rPr>
                <w:sz w:val="24"/>
              </w:rPr>
              <w:t>40,000</w:t>
            </w:r>
          </w:p>
        </w:tc>
        <w:tc>
          <w:tcPr>
            <w:tcW w:w="3133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Stock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Trade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217"/>
              <w:jc w:val="right"/>
              <w:rPr>
                <w:sz w:val="24"/>
              </w:rPr>
            </w:pPr>
            <w:r>
              <w:rPr>
                <w:sz w:val="24"/>
              </w:rPr>
              <w:t>1,43,500</w:t>
            </w:r>
          </w:p>
        </w:tc>
      </w:tr>
      <w:tr w:rsidR="003E6E22">
        <w:trPr>
          <w:trHeight w:val="277"/>
        </w:trPr>
        <w:tc>
          <w:tcPr>
            <w:tcW w:w="3109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Provision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before="1" w:line="257" w:lineRule="exact"/>
              <w:ind w:right="214"/>
              <w:jc w:val="right"/>
              <w:rPr>
                <w:sz w:val="24"/>
              </w:rPr>
            </w:pPr>
            <w:r>
              <w:rPr>
                <w:sz w:val="24"/>
              </w:rPr>
              <w:t>35,000</w:t>
            </w:r>
          </w:p>
        </w:tc>
        <w:tc>
          <w:tcPr>
            <w:tcW w:w="3133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Sundry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Debtors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before="1" w:line="257" w:lineRule="exact"/>
              <w:ind w:right="217"/>
              <w:jc w:val="right"/>
              <w:rPr>
                <w:sz w:val="24"/>
              </w:rPr>
            </w:pPr>
            <w:r>
              <w:rPr>
                <w:sz w:val="24"/>
              </w:rPr>
              <w:t>2,40,000</w:t>
            </w:r>
          </w:p>
        </w:tc>
      </w:tr>
      <w:tr w:rsidR="003E6E22">
        <w:trPr>
          <w:trHeight w:val="275"/>
        </w:trPr>
        <w:tc>
          <w:tcPr>
            <w:tcW w:w="310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47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3133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Cash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Hand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217"/>
              <w:jc w:val="right"/>
              <w:rPr>
                <w:sz w:val="24"/>
              </w:rPr>
            </w:pPr>
            <w:r>
              <w:rPr>
                <w:sz w:val="24"/>
              </w:rPr>
              <w:t>5,000</w:t>
            </w:r>
          </w:p>
        </w:tc>
      </w:tr>
      <w:tr w:rsidR="003E6E22">
        <w:trPr>
          <w:trHeight w:val="275"/>
        </w:trPr>
        <w:tc>
          <w:tcPr>
            <w:tcW w:w="310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47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3133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Cash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217"/>
              <w:jc w:val="right"/>
              <w:rPr>
                <w:sz w:val="24"/>
              </w:rPr>
            </w:pPr>
            <w:r>
              <w:rPr>
                <w:sz w:val="24"/>
              </w:rPr>
              <w:t>10,000</w:t>
            </w:r>
          </w:p>
        </w:tc>
      </w:tr>
      <w:tr w:rsidR="003E6E22">
        <w:trPr>
          <w:trHeight w:val="276"/>
        </w:trPr>
        <w:tc>
          <w:tcPr>
            <w:tcW w:w="310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47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3133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Preliminary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217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</w:tr>
      <w:tr w:rsidR="003E6E22">
        <w:trPr>
          <w:trHeight w:val="275"/>
        </w:trPr>
        <w:tc>
          <w:tcPr>
            <w:tcW w:w="310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47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313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47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8"/>
        </w:trPr>
        <w:tc>
          <w:tcPr>
            <w:tcW w:w="3109" w:type="dxa"/>
          </w:tcPr>
          <w:p w:rsidR="003E6E22" w:rsidRDefault="00767050">
            <w:pPr>
              <w:pStyle w:val="TableParagraph"/>
              <w:spacing w:line="258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8" w:lineRule="exact"/>
              <w:ind w:right="21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8,70,000</w:t>
            </w:r>
          </w:p>
        </w:tc>
        <w:tc>
          <w:tcPr>
            <w:tcW w:w="3133" w:type="dxa"/>
          </w:tcPr>
          <w:p w:rsidR="003E6E22" w:rsidRDefault="00767050">
            <w:pPr>
              <w:pStyle w:val="TableParagraph"/>
              <w:spacing w:line="258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8" w:lineRule="exact"/>
              <w:ind w:right="21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8,70,000</w:t>
            </w:r>
          </w:p>
        </w:tc>
      </w:tr>
    </w:tbl>
    <w:p w:rsidR="003E6E22" w:rsidRDefault="003E6E22">
      <w:pPr>
        <w:pStyle w:val="BodyText"/>
        <w:rPr>
          <w:sz w:val="26"/>
        </w:rPr>
      </w:pPr>
    </w:p>
    <w:p w:rsidR="003E6E22" w:rsidRDefault="00767050">
      <w:pPr>
        <w:spacing w:before="156"/>
        <w:ind w:left="132" w:right="132"/>
        <w:jc w:val="center"/>
        <w:rPr>
          <w:b/>
          <w:sz w:val="24"/>
        </w:rPr>
      </w:pPr>
      <w:r>
        <w:rPr>
          <w:b/>
          <w:sz w:val="24"/>
          <w:u w:val="thick"/>
        </w:rPr>
        <w:t>Revenue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z w:val="24"/>
          <w:u w:val="thick"/>
        </w:rPr>
        <w:t>Statement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Questions</w:t>
      </w:r>
    </w:p>
    <w:p w:rsidR="003E6E22" w:rsidRDefault="00767050">
      <w:pPr>
        <w:pStyle w:val="BodyText"/>
        <w:spacing w:before="182"/>
        <w:ind w:left="140"/>
      </w:pPr>
      <w:r>
        <w:t>Q6.</w:t>
      </w:r>
      <w:r>
        <w:rPr>
          <w:spacing w:val="-2"/>
        </w:rPr>
        <w:t xml:space="preserve"> </w:t>
      </w:r>
      <w:r>
        <w:t>Profit and</w:t>
      </w:r>
      <w:r>
        <w:rPr>
          <w:spacing w:val="-1"/>
        </w:rPr>
        <w:t xml:space="preserve"> </w:t>
      </w:r>
      <w:r>
        <w:t>Loss account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 year</w:t>
      </w:r>
      <w:r>
        <w:rPr>
          <w:spacing w:val="-1"/>
        </w:rPr>
        <w:t xml:space="preserve"> </w:t>
      </w:r>
      <w:r>
        <w:t>ended 31-3-2019.</w:t>
      </w:r>
    </w:p>
    <w:p w:rsidR="003E6E22" w:rsidRDefault="003E6E22">
      <w:pPr>
        <w:pStyle w:val="BodyText"/>
        <w:spacing w:before="11"/>
        <w:rPr>
          <w:sz w:val="15"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24"/>
        <w:gridCol w:w="1843"/>
        <w:gridCol w:w="2959"/>
        <w:gridCol w:w="1365"/>
      </w:tblGrid>
      <w:tr w:rsidR="003E6E22">
        <w:trPr>
          <w:trHeight w:val="280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3" w:line="25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3" w:line="257" w:lineRule="exact"/>
              <w:ind w:left="766" w:right="75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  <w:tc>
          <w:tcPr>
            <w:tcW w:w="2959" w:type="dxa"/>
          </w:tcPr>
          <w:p w:rsidR="003E6E22" w:rsidRDefault="00767050">
            <w:pPr>
              <w:pStyle w:val="TableParagraph"/>
              <w:spacing w:before="3" w:line="257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365" w:type="dxa"/>
          </w:tcPr>
          <w:p w:rsidR="003E6E22" w:rsidRDefault="00767050">
            <w:pPr>
              <w:pStyle w:val="TableParagraph"/>
              <w:spacing w:before="3" w:line="257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</w:tr>
      <w:tr w:rsidR="003E6E22">
        <w:trPr>
          <w:trHeight w:val="282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opening Stock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6" w:line="257" w:lineRule="exact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76,250</w:t>
            </w:r>
          </w:p>
        </w:tc>
        <w:tc>
          <w:tcPr>
            <w:tcW w:w="2959" w:type="dxa"/>
          </w:tcPr>
          <w:p w:rsidR="003E6E22" w:rsidRDefault="00767050">
            <w:pPr>
              <w:pStyle w:val="TableParagraph"/>
              <w:tabs>
                <w:tab w:val="left" w:pos="1973"/>
              </w:tabs>
              <w:spacing w:before="6" w:line="257" w:lineRule="exact"/>
              <w:ind w:left="106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Sales</w:t>
            </w:r>
            <w:r>
              <w:rPr>
                <w:sz w:val="24"/>
              </w:rPr>
              <w:tab/>
              <w:t>6,02,350</w:t>
            </w:r>
          </w:p>
        </w:tc>
        <w:tc>
          <w:tcPr>
            <w:tcW w:w="136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2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6" w:line="257" w:lineRule="exact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3,15,250</w:t>
            </w:r>
          </w:p>
        </w:tc>
        <w:tc>
          <w:tcPr>
            <w:tcW w:w="2959" w:type="dxa"/>
          </w:tcPr>
          <w:p w:rsidR="003E6E22" w:rsidRDefault="00767050">
            <w:pPr>
              <w:pStyle w:val="TableParagraph"/>
              <w:tabs>
                <w:tab w:val="left" w:pos="2179"/>
              </w:tabs>
              <w:spacing w:before="6" w:line="257" w:lineRule="exact"/>
              <w:ind w:left="106"/>
              <w:rPr>
                <w:sz w:val="24"/>
              </w:rPr>
            </w:pPr>
            <w:r>
              <w:rPr>
                <w:sz w:val="24"/>
              </w:rPr>
              <w:t>less: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Returns</w:t>
            </w:r>
            <w:r>
              <w:rPr>
                <w:sz w:val="24"/>
              </w:rPr>
              <w:tab/>
              <w:t>10,000</w:t>
            </w:r>
          </w:p>
        </w:tc>
        <w:tc>
          <w:tcPr>
            <w:tcW w:w="1365" w:type="dxa"/>
          </w:tcPr>
          <w:p w:rsidR="003E6E22" w:rsidRDefault="00767050">
            <w:pPr>
              <w:pStyle w:val="TableParagraph"/>
              <w:spacing w:before="6" w:line="257" w:lineRule="exact"/>
              <w:ind w:right="103"/>
              <w:jc w:val="right"/>
              <w:rPr>
                <w:sz w:val="24"/>
              </w:rPr>
            </w:pPr>
            <w:r>
              <w:rPr>
                <w:sz w:val="24"/>
              </w:rPr>
              <w:t>5,92,350</w:t>
            </w:r>
          </w:p>
        </w:tc>
      </w:tr>
      <w:tr w:rsidR="003E6E22">
        <w:trPr>
          <w:trHeight w:val="280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3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freight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Carriage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3" w:line="257" w:lineRule="exact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7,000</w:t>
            </w:r>
          </w:p>
        </w:tc>
        <w:tc>
          <w:tcPr>
            <w:tcW w:w="2959" w:type="dxa"/>
          </w:tcPr>
          <w:p w:rsidR="003E6E22" w:rsidRDefault="00767050">
            <w:pPr>
              <w:pStyle w:val="TableParagraph"/>
              <w:spacing w:before="3" w:line="257" w:lineRule="exact"/>
              <w:ind w:left="106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closing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stock</w:t>
            </w:r>
          </w:p>
        </w:tc>
        <w:tc>
          <w:tcPr>
            <w:tcW w:w="1365" w:type="dxa"/>
          </w:tcPr>
          <w:p w:rsidR="003E6E22" w:rsidRDefault="00767050">
            <w:pPr>
              <w:pStyle w:val="TableParagraph"/>
              <w:spacing w:before="3" w:line="257" w:lineRule="exact"/>
              <w:ind w:right="103"/>
              <w:jc w:val="right"/>
              <w:rPr>
                <w:sz w:val="24"/>
              </w:rPr>
            </w:pPr>
            <w:r>
              <w:rPr>
                <w:sz w:val="24"/>
              </w:rPr>
              <w:t>98,500</w:t>
            </w:r>
          </w:p>
        </w:tc>
      </w:tr>
      <w:tr w:rsidR="003E6E22">
        <w:trPr>
          <w:trHeight w:val="283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staff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Salaries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6" w:line="257" w:lineRule="exact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2959" w:type="dxa"/>
          </w:tcPr>
          <w:p w:rsidR="003E6E22" w:rsidRDefault="00767050">
            <w:pPr>
              <w:pStyle w:val="TableParagraph"/>
              <w:spacing w:before="6" w:line="257" w:lineRule="exact"/>
              <w:ind w:left="106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interest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Bonds</w:t>
            </w:r>
          </w:p>
        </w:tc>
        <w:tc>
          <w:tcPr>
            <w:tcW w:w="1365" w:type="dxa"/>
          </w:tcPr>
          <w:p w:rsidR="003E6E22" w:rsidRDefault="00767050">
            <w:pPr>
              <w:pStyle w:val="TableParagraph"/>
              <w:spacing w:before="6" w:line="257" w:lineRule="exact"/>
              <w:ind w:right="103"/>
              <w:jc w:val="right"/>
              <w:rPr>
                <w:sz w:val="24"/>
              </w:rPr>
            </w:pPr>
            <w:r>
              <w:rPr>
                <w:sz w:val="24"/>
              </w:rPr>
              <w:t>1,500</w:t>
            </w:r>
          </w:p>
        </w:tc>
      </w:tr>
      <w:tr w:rsidR="003E6E22">
        <w:trPr>
          <w:trHeight w:val="282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Sales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salaries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6" w:line="257" w:lineRule="exact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15,300</w:t>
            </w:r>
          </w:p>
        </w:tc>
        <w:tc>
          <w:tcPr>
            <w:tcW w:w="2959" w:type="dxa"/>
          </w:tcPr>
          <w:p w:rsidR="003E6E22" w:rsidRDefault="00767050">
            <w:pPr>
              <w:pStyle w:val="TableParagraph"/>
              <w:spacing w:before="6" w:line="257" w:lineRule="exact"/>
              <w:ind w:left="106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Dividend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shares</w:t>
            </w:r>
          </w:p>
        </w:tc>
        <w:tc>
          <w:tcPr>
            <w:tcW w:w="1365" w:type="dxa"/>
          </w:tcPr>
          <w:p w:rsidR="003E6E22" w:rsidRDefault="00767050">
            <w:pPr>
              <w:pStyle w:val="TableParagraph"/>
              <w:spacing w:before="6" w:line="257" w:lineRule="exact"/>
              <w:ind w:right="103"/>
              <w:jc w:val="right"/>
              <w:rPr>
                <w:sz w:val="24"/>
              </w:rPr>
            </w:pPr>
            <w:r>
              <w:rPr>
                <w:sz w:val="24"/>
              </w:rPr>
              <w:t>3,750</w:t>
            </w:r>
          </w:p>
        </w:tc>
      </w:tr>
      <w:tr w:rsidR="003E6E22">
        <w:trPr>
          <w:trHeight w:val="280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3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interest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debentures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3" w:line="257" w:lineRule="exact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1,200</w:t>
            </w:r>
          </w:p>
        </w:tc>
        <w:tc>
          <w:tcPr>
            <w:tcW w:w="2959" w:type="dxa"/>
          </w:tcPr>
          <w:p w:rsidR="003E6E22" w:rsidRDefault="00767050">
            <w:pPr>
              <w:pStyle w:val="TableParagraph"/>
              <w:spacing w:before="3" w:line="257" w:lineRule="exact"/>
              <w:ind w:left="106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 on sale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 share</w:t>
            </w:r>
          </w:p>
        </w:tc>
        <w:tc>
          <w:tcPr>
            <w:tcW w:w="1365" w:type="dxa"/>
          </w:tcPr>
          <w:p w:rsidR="003E6E22" w:rsidRDefault="00767050">
            <w:pPr>
              <w:pStyle w:val="TableParagraph"/>
              <w:spacing w:before="3" w:line="257" w:lineRule="exact"/>
              <w:ind w:right="103"/>
              <w:jc w:val="right"/>
              <w:rPr>
                <w:sz w:val="24"/>
              </w:rPr>
            </w:pPr>
            <w:r>
              <w:rPr>
                <w:sz w:val="24"/>
              </w:rPr>
              <w:t>3,900</w:t>
            </w:r>
          </w:p>
        </w:tc>
      </w:tr>
      <w:tr w:rsidR="003E6E22">
        <w:trPr>
          <w:trHeight w:val="282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rent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6" w:line="257" w:lineRule="exact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2,700</w:t>
            </w:r>
          </w:p>
        </w:tc>
        <w:tc>
          <w:tcPr>
            <w:tcW w:w="295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2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Printing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Stationary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6" w:line="257" w:lineRule="exact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2,500</w:t>
            </w:r>
          </w:p>
        </w:tc>
        <w:tc>
          <w:tcPr>
            <w:tcW w:w="295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0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3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Advertising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3" w:line="257" w:lineRule="exact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4,700</w:t>
            </w:r>
          </w:p>
        </w:tc>
        <w:tc>
          <w:tcPr>
            <w:tcW w:w="295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2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sales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Discount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6" w:line="257" w:lineRule="exact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2,400</w:t>
            </w:r>
          </w:p>
        </w:tc>
        <w:tc>
          <w:tcPr>
            <w:tcW w:w="295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2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depreciation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6" w:line="257" w:lineRule="exact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9,300</w:t>
            </w:r>
          </w:p>
        </w:tc>
        <w:tc>
          <w:tcPr>
            <w:tcW w:w="295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0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3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Insurance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3" w:line="257" w:lineRule="exact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1,000</w:t>
            </w:r>
          </w:p>
        </w:tc>
        <w:tc>
          <w:tcPr>
            <w:tcW w:w="295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2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electricity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6" w:line="257" w:lineRule="exact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350</w:t>
            </w:r>
          </w:p>
        </w:tc>
        <w:tc>
          <w:tcPr>
            <w:tcW w:w="295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2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salesmen's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Travelling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6" w:line="257" w:lineRule="exact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2,000</w:t>
            </w:r>
          </w:p>
        </w:tc>
        <w:tc>
          <w:tcPr>
            <w:tcW w:w="295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0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4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Bad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debts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4" w:line="257" w:lineRule="exact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3,400</w:t>
            </w:r>
          </w:p>
        </w:tc>
        <w:tc>
          <w:tcPr>
            <w:tcW w:w="295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2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Telephone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6" w:line="257" w:lineRule="exact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750</w:t>
            </w:r>
          </w:p>
        </w:tc>
        <w:tc>
          <w:tcPr>
            <w:tcW w:w="295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2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Legal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Charges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6" w:line="257" w:lineRule="exact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6,400</w:t>
            </w:r>
          </w:p>
        </w:tc>
        <w:tc>
          <w:tcPr>
            <w:tcW w:w="295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0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3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Directors Fees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3" w:line="257" w:lineRule="exact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48,000</w:t>
            </w:r>
          </w:p>
        </w:tc>
        <w:tc>
          <w:tcPr>
            <w:tcW w:w="295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2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Loss on sales 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Bonds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6" w:line="257" w:lineRule="exact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3,500</w:t>
            </w:r>
          </w:p>
        </w:tc>
        <w:tc>
          <w:tcPr>
            <w:tcW w:w="295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2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provision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Claim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Damages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6" w:line="257" w:lineRule="exact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1,650</w:t>
            </w:r>
          </w:p>
        </w:tc>
        <w:tc>
          <w:tcPr>
            <w:tcW w:w="295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0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3" w:line="25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Net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Profit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3" w:line="257" w:lineRule="exact"/>
              <w:ind w:right="34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1,76,350</w:t>
            </w:r>
          </w:p>
        </w:tc>
        <w:tc>
          <w:tcPr>
            <w:tcW w:w="295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2"/>
        </w:trPr>
        <w:tc>
          <w:tcPr>
            <w:tcW w:w="3824" w:type="dxa"/>
          </w:tcPr>
          <w:p w:rsidR="003E6E22" w:rsidRDefault="00767050">
            <w:pPr>
              <w:pStyle w:val="TableParagraph"/>
              <w:spacing w:before="6" w:line="25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843" w:type="dxa"/>
          </w:tcPr>
          <w:p w:rsidR="003E6E22" w:rsidRDefault="00767050">
            <w:pPr>
              <w:pStyle w:val="TableParagraph"/>
              <w:spacing w:before="6" w:line="257" w:lineRule="exact"/>
              <w:ind w:right="34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7,00,000</w:t>
            </w:r>
          </w:p>
        </w:tc>
        <w:tc>
          <w:tcPr>
            <w:tcW w:w="2959" w:type="dxa"/>
          </w:tcPr>
          <w:p w:rsidR="003E6E22" w:rsidRDefault="00767050">
            <w:pPr>
              <w:pStyle w:val="TableParagraph"/>
              <w:spacing w:before="6" w:line="257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365" w:type="dxa"/>
          </w:tcPr>
          <w:p w:rsidR="003E6E22" w:rsidRDefault="00767050">
            <w:pPr>
              <w:pStyle w:val="TableParagraph"/>
              <w:spacing w:before="6" w:line="257" w:lineRule="exact"/>
              <w:ind w:right="103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7,00,000</w:t>
            </w:r>
          </w:p>
        </w:tc>
      </w:tr>
    </w:tbl>
    <w:p w:rsidR="003E6E22" w:rsidRDefault="003E6E22">
      <w:pPr>
        <w:pStyle w:val="BodyText"/>
        <w:rPr>
          <w:sz w:val="26"/>
        </w:rPr>
      </w:pPr>
    </w:p>
    <w:p w:rsidR="003E6E22" w:rsidRDefault="00767050">
      <w:pPr>
        <w:pStyle w:val="BodyText"/>
        <w:spacing w:before="158"/>
        <w:ind w:left="140"/>
      </w:pPr>
      <w:r>
        <w:t>Present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above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Vertical Form</w:t>
      </w:r>
      <w:r>
        <w:rPr>
          <w:spacing w:val="-1"/>
        </w:rPr>
        <w:t xml:space="preserve"> </w:t>
      </w:r>
      <w:r>
        <w:t>suitable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analysis.</w:t>
      </w:r>
    </w:p>
    <w:p w:rsidR="003E6E22" w:rsidRDefault="003E6E22">
      <w:pPr>
        <w:sectPr w:rsidR="003E6E22">
          <w:pgSz w:w="11920" w:h="16850"/>
          <w:pgMar w:top="1080" w:right="400" w:bottom="900" w:left="440" w:header="850" w:footer="706" w:gutter="0"/>
          <w:cols w:space="720"/>
        </w:sectPr>
      </w:pPr>
    </w:p>
    <w:p w:rsidR="003E6E22" w:rsidRDefault="00767050">
      <w:pPr>
        <w:pStyle w:val="BodyText"/>
        <w:spacing w:before="95"/>
        <w:ind w:left="140"/>
      </w:pPr>
      <w:r>
        <w:lastRenderedPageBreak/>
        <w:t>Q7.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accountant</w:t>
      </w:r>
      <w:r>
        <w:rPr>
          <w:spacing w:val="-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 company</w:t>
      </w:r>
      <w:r>
        <w:rPr>
          <w:spacing w:val="-1"/>
        </w:rPr>
        <w:t xml:space="preserve"> </w:t>
      </w:r>
      <w:r>
        <w:t>submits the</w:t>
      </w:r>
      <w:r>
        <w:rPr>
          <w:spacing w:val="-2"/>
        </w:rPr>
        <w:t xml:space="preserve"> </w:t>
      </w:r>
      <w:r>
        <w:t>following financial</w:t>
      </w:r>
      <w:r>
        <w:rPr>
          <w:spacing w:val="-1"/>
        </w:rPr>
        <w:t xml:space="preserve"> </w:t>
      </w:r>
      <w:r>
        <w:t>statements for</w:t>
      </w:r>
      <w:r>
        <w:rPr>
          <w:spacing w:val="-2"/>
        </w:rPr>
        <w:t xml:space="preserve"> </w:t>
      </w:r>
      <w:r>
        <w:t>March 2019.</w:t>
      </w:r>
    </w:p>
    <w:p w:rsidR="003E6E22" w:rsidRDefault="003E6E22">
      <w:pPr>
        <w:pStyle w:val="BodyText"/>
        <w:spacing w:before="9"/>
        <w:rPr>
          <w:sz w:val="15"/>
        </w:rPr>
      </w:pPr>
    </w:p>
    <w:tbl>
      <w:tblPr>
        <w:tblW w:w="0" w:type="auto"/>
        <w:tblInd w:w="1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52"/>
        <w:gridCol w:w="1539"/>
        <w:gridCol w:w="2432"/>
        <w:gridCol w:w="1539"/>
      </w:tblGrid>
      <w:tr w:rsidR="003E6E22">
        <w:trPr>
          <w:trHeight w:val="333"/>
        </w:trPr>
        <w:tc>
          <w:tcPr>
            <w:tcW w:w="3152" w:type="dxa"/>
          </w:tcPr>
          <w:p w:rsidR="003E6E22" w:rsidRDefault="00767050">
            <w:pPr>
              <w:pStyle w:val="TableParagraph"/>
              <w:spacing w:before="56" w:line="25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539" w:type="dxa"/>
          </w:tcPr>
          <w:p w:rsidR="003E6E22" w:rsidRDefault="00767050">
            <w:pPr>
              <w:pStyle w:val="TableParagraph"/>
              <w:spacing w:before="56" w:line="25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  <w:tc>
          <w:tcPr>
            <w:tcW w:w="2432" w:type="dxa"/>
          </w:tcPr>
          <w:p w:rsidR="003E6E22" w:rsidRDefault="00767050">
            <w:pPr>
              <w:pStyle w:val="TableParagraph"/>
              <w:spacing w:before="56" w:line="257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539" w:type="dxa"/>
          </w:tcPr>
          <w:p w:rsidR="003E6E22" w:rsidRDefault="00767050">
            <w:pPr>
              <w:pStyle w:val="TableParagraph"/>
              <w:spacing w:before="56" w:line="25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</w:tr>
      <w:tr w:rsidR="003E6E22">
        <w:trPr>
          <w:trHeight w:val="333"/>
        </w:trPr>
        <w:tc>
          <w:tcPr>
            <w:tcW w:w="3152" w:type="dxa"/>
          </w:tcPr>
          <w:p w:rsidR="003E6E22" w:rsidRDefault="00767050">
            <w:pPr>
              <w:pStyle w:val="TableParagraph"/>
              <w:spacing w:before="5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Opening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stock</w:t>
            </w:r>
          </w:p>
        </w:tc>
        <w:tc>
          <w:tcPr>
            <w:tcW w:w="1539" w:type="dxa"/>
          </w:tcPr>
          <w:p w:rsidR="003E6E22" w:rsidRDefault="00767050">
            <w:pPr>
              <w:pStyle w:val="TableParagraph"/>
              <w:spacing w:before="56" w:line="257" w:lineRule="exact"/>
              <w:ind w:right="339"/>
              <w:jc w:val="right"/>
              <w:rPr>
                <w:sz w:val="24"/>
              </w:rPr>
            </w:pPr>
            <w:r>
              <w:rPr>
                <w:sz w:val="24"/>
              </w:rPr>
              <w:t>35,000</w:t>
            </w:r>
          </w:p>
        </w:tc>
        <w:tc>
          <w:tcPr>
            <w:tcW w:w="2432" w:type="dxa"/>
          </w:tcPr>
          <w:p w:rsidR="003E6E22" w:rsidRDefault="00767050">
            <w:pPr>
              <w:pStyle w:val="TableParagraph"/>
              <w:spacing w:before="56"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Sales</w:t>
            </w:r>
          </w:p>
        </w:tc>
        <w:tc>
          <w:tcPr>
            <w:tcW w:w="1539" w:type="dxa"/>
          </w:tcPr>
          <w:p w:rsidR="003E6E22" w:rsidRDefault="00767050">
            <w:pPr>
              <w:pStyle w:val="TableParagraph"/>
              <w:spacing w:before="56" w:line="257" w:lineRule="exact"/>
              <w:ind w:right="339"/>
              <w:jc w:val="right"/>
              <w:rPr>
                <w:sz w:val="24"/>
              </w:rPr>
            </w:pPr>
            <w:r>
              <w:rPr>
                <w:sz w:val="24"/>
              </w:rPr>
              <w:t>8,30,000</w:t>
            </w:r>
          </w:p>
        </w:tc>
      </w:tr>
      <w:tr w:rsidR="003E6E22">
        <w:trPr>
          <w:trHeight w:val="333"/>
        </w:trPr>
        <w:tc>
          <w:tcPr>
            <w:tcW w:w="3152" w:type="dxa"/>
          </w:tcPr>
          <w:p w:rsidR="003E6E22" w:rsidRDefault="00767050">
            <w:pPr>
              <w:pStyle w:val="TableParagraph"/>
              <w:spacing w:before="5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</w:p>
        </w:tc>
        <w:tc>
          <w:tcPr>
            <w:tcW w:w="1539" w:type="dxa"/>
          </w:tcPr>
          <w:p w:rsidR="003E6E22" w:rsidRDefault="00767050">
            <w:pPr>
              <w:pStyle w:val="TableParagraph"/>
              <w:spacing w:before="56" w:line="257" w:lineRule="exact"/>
              <w:ind w:right="339"/>
              <w:jc w:val="right"/>
              <w:rPr>
                <w:sz w:val="24"/>
              </w:rPr>
            </w:pPr>
            <w:r>
              <w:rPr>
                <w:sz w:val="24"/>
              </w:rPr>
              <w:t>7,50,000</w:t>
            </w:r>
          </w:p>
        </w:tc>
        <w:tc>
          <w:tcPr>
            <w:tcW w:w="2432" w:type="dxa"/>
          </w:tcPr>
          <w:p w:rsidR="003E6E22" w:rsidRDefault="00767050">
            <w:pPr>
              <w:pStyle w:val="TableParagraph"/>
              <w:spacing w:before="56"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Closing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Stock</w:t>
            </w:r>
          </w:p>
        </w:tc>
        <w:tc>
          <w:tcPr>
            <w:tcW w:w="1539" w:type="dxa"/>
          </w:tcPr>
          <w:p w:rsidR="003E6E22" w:rsidRDefault="00767050">
            <w:pPr>
              <w:pStyle w:val="TableParagraph"/>
              <w:spacing w:before="56" w:line="257" w:lineRule="exact"/>
              <w:ind w:right="339"/>
              <w:jc w:val="right"/>
              <w:rPr>
                <w:sz w:val="24"/>
              </w:rPr>
            </w:pPr>
            <w:r>
              <w:rPr>
                <w:sz w:val="24"/>
              </w:rPr>
              <w:t>80,000</w:t>
            </w:r>
          </w:p>
        </w:tc>
      </w:tr>
      <w:tr w:rsidR="003E6E22">
        <w:trPr>
          <w:trHeight w:val="333"/>
        </w:trPr>
        <w:tc>
          <w:tcPr>
            <w:tcW w:w="3152" w:type="dxa"/>
          </w:tcPr>
          <w:p w:rsidR="003E6E22" w:rsidRDefault="00767050">
            <w:pPr>
              <w:pStyle w:val="TableParagraph"/>
              <w:spacing w:before="5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Gross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</w:p>
        </w:tc>
        <w:tc>
          <w:tcPr>
            <w:tcW w:w="1539" w:type="dxa"/>
          </w:tcPr>
          <w:p w:rsidR="003E6E22" w:rsidRDefault="00767050">
            <w:pPr>
              <w:pStyle w:val="TableParagraph"/>
              <w:spacing w:before="56" w:line="257" w:lineRule="exact"/>
              <w:ind w:right="339"/>
              <w:jc w:val="right"/>
              <w:rPr>
                <w:sz w:val="24"/>
              </w:rPr>
            </w:pPr>
            <w:r>
              <w:rPr>
                <w:sz w:val="24"/>
              </w:rPr>
              <w:t>1,25,000</w:t>
            </w:r>
          </w:p>
        </w:tc>
        <w:tc>
          <w:tcPr>
            <w:tcW w:w="2432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539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33"/>
        </w:trPr>
        <w:tc>
          <w:tcPr>
            <w:tcW w:w="3152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539" w:type="dxa"/>
          </w:tcPr>
          <w:p w:rsidR="003E6E22" w:rsidRDefault="00767050">
            <w:pPr>
              <w:pStyle w:val="TableParagraph"/>
              <w:spacing w:before="56" w:line="257" w:lineRule="exact"/>
              <w:ind w:right="33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9,10,000</w:t>
            </w:r>
          </w:p>
        </w:tc>
        <w:tc>
          <w:tcPr>
            <w:tcW w:w="2432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539" w:type="dxa"/>
          </w:tcPr>
          <w:p w:rsidR="003E6E22" w:rsidRDefault="00767050">
            <w:pPr>
              <w:pStyle w:val="TableParagraph"/>
              <w:spacing w:before="56" w:line="257" w:lineRule="exact"/>
              <w:ind w:right="33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9,10,000</w:t>
            </w:r>
          </w:p>
        </w:tc>
      </w:tr>
      <w:tr w:rsidR="003E6E22">
        <w:trPr>
          <w:trHeight w:val="333"/>
        </w:trPr>
        <w:tc>
          <w:tcPr>
            <w:tcW w:w="3152" w:type="dxa"/>
          </w:tcPr>
          <w:p w:rsidR="003E6E22" w:rsidRDefault="00767050">
            <w:pPr>
              <w:pStyle w:val="TableParagraph"/>
              <w:spacing w:before="5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depreciation</w:t>
            </w:r>
          </w:p>
        </w:tc>
        <w:tc>
          <w:tcPr>
            <w:tcW w:w="1539" w:type="dxa"/>
          </w:tcPr>
          <w:p w:rsidR="003E6E22" w:rsidRDefault="00767050">
            <w:pPr>
              <w:pStyle w:val="TableParagraph"/>
              <w:spacing w:before="56" w:line="257" w:lineRule="exact"/>
              <w:ind w:right="339"/>
              <w:jc w:val="right"/>
              <w:rPr>
                <w:sz w:val="24"/>
              </w:rPr>
            </w:pPr>
            <w:r>
              <w:rPr>
                <w:sz w:val="24"/>
              </w:rPr>
              <w:t>47,000</w:t>
            </w:r>
          </w:p>
        </w:tc>
        <w:tc>
          <w:tcPr>
            <w:tcW w:w="2432" w:type="dxa"/>
          </w:tcPr>
          <w:p w:rsidR="003E6E22" w:rsidRDefault="00767050">
            <w:pPr>
              <w:pStyle w:val="TableParagraph"/>
              <w:spacing w:before="56"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Gross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</w:p>
        </w:tc>
        <w:tc>
          <w:tcPr>
            <w:tcW w:w="1539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33"/>
        </w:trPr>
        <w:tc>
          <w:tcPr>
            <w:tcW w:w="3152" w:type="dxa"/>
          </w:tcPr>
          <w:p w:rsidR="003E6E22" w:rsidRDefault="00767050">
            <w:pPr>
              <w:pStyle w:val="TableParagraph"/>
              <w:spacing w:before="5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Other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539" w:type="dxa"/>
          </w:tcPr>
          <w:p w:rsidR="003E6E22" w:rsidRDefault="00767050">
            <w:pPr>
              <w:pStyle w:val="TableParagraph"/>
              <w:spacing w:before="56" w:line="257" w:lineRule="exact"/>
              <w:ind w:right="339"/>
              <w:jc w:val="right"/>
              <w:rPr>
                <w:sz w:val="24"/>
              </w:rPr>
            </w:pPr>
            <w:r>
              <w:rPr>
                <w:sz w:val="24"/>
              </w:rPr>
              <w:t>18,000</w:t>
            </w:r>
          </w:p>
        </w:tc>
        <w:tc>
          <w:tcPr>
            <w:tcW w:w="2432" w:type="dxa"/>
          </w:tcPr>
          <w:p w:rsidR="003E6E22" w:rsidRDefault="00767050">
            <w:pPr>
              <w:pStyle w:val="TableParagraph"/>
              <w:spacing w:before="56"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Interest</w:t>
            </w:r>
          </w:p>
        </w:tc>
        <w:tc>
          <w:tcPr>
            <w:tcW w:w="1539" w:type="dxa"/>
          </w:tcPr>
          <w:p w:rsidR="003E6E22" w:rsidRDefault="00767050">
            <w:pPr>
              <w:pStyle w:val="TableParagraph"/>
              <w:spacing w:before="56" w:line="257" w:lineRule="exact"/>
              <w:ind w:right="339"/>
              <w:jc w:val="right"/>
              <w:rPr>
                <w:sz w:val="24"/>
              </w:rPr>
            </w:pPr>
            <w:r>
              <w:rPr>
                <w:sz w:val="24"/>
              </w:rPr>
              <w:t>1,25,000</w:t>
            </w:r>
          </w:p>
        </w:tc>
      </w:tr>
      <w:tr w:rsidR="003E6E22">
        <w:trPr>
          <w:trHeight w:val="333"/>
        </w:trPr>
        <w:tc>
          <w:tcPr>
            <w:tcW w:w="3152" w:type="dxa"/>
          </w:tcPr>
          <w:p w:rsidR="003E6E22" w:rsidRDefault="00767050">
            <w:pPr>
              <w:pStyle w:val="TableParagraph"/>
              <w:spacing w:before="5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provision</w:t>
            </w:r>
          </w:p>
        </w:tc>
        <w:tc>
          <w:tcPr>
            <w:tcW w:w="1539" w:type="dxa"/>
          </w:tcPr>
          <w:p w:rsidR="003E6E22" w:rsidRDefault="00767050">
            <w:pPr>
              <w:pStyle w:val="TableParagraph"/>
              <w:spacing w:before="56" w:line="257" w:lineRule="exact"/>
              <w:ind w:right="339"/>
              <w:jc w:val="right"/>
              <w:rPr>
                <w:sz w:val="24"/>
              </w:rPr>
            </w:pPr>
            <w:r>
              <w:rPr>
                <w:sz w:val="24"/>
              </w:rPr>
              <w:t>37,000</w:t>
            </w:r>
          </w:p>
        </w:tc>
        <w:tc>
          <w:tcPr>
            <w:tcW w:w="2432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539" w:type="dxa"/>
          </w:tcPr>
          <w:p w:rsidR="003E6E22" w:rsidRDefault="00767050">
            <w:pPr>
              <w:pStyle w:val="TableParagraph"/>
              <w:spacing w:before="56" w:line="257" w:lineRule="exact"/>
              <w:ind w:right="339"/>
              <w:jc w:val="right"/>
              <w:rPr>
                <w:sz w:val="24"/>
              </w:rPr>
            </w:pPr>
            <w:r>
              <w:rPr>
                <w:sz w:val="24"/>
              </w:rPr>
              <w:t>5,000</w:t>
            </w:r>
          </w:p>
        </w:tc>
      </w:tr>
      <w:tr w:rsidR="003E6E22">
        <w:trPr>
          <w:trHeight w:val="333"/>
        </w:trPr>
        <w:tc>
          <w:tcPr>
            <w:tcW w:w="3152" w:type="dxa"/>
          </w:tcPr>
          <w:p w:rsidR="003E6E22" w:rsidRDefault="00767050">
            <w:pPr>
              <w:pStyle w:val="TableParagraph"/>
              <w:spacing w:before="5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Proposed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Dividend</w:t>
            </w:r>
          </w:p>
        </w:tc>
        <w:tc>
          <w:tcPr>
            <w:tcW w:w="1539" w:type="dxa"/>
          </w:tcPr>
          <w:p w:rsidR="003E6E22" w:rsidRDefault="00767050">
            <w:pPr>
              <w:pStyle w:val="TableParagraph"/>
              <w:spacing w:before="56" w:line="257" w:lineRule="exact"/>
              <w:ind w:right="339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2432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539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31"/>
        </w:trPr>
        <w:tc>
          <w:tcPr>
            <w:tcW w:w="3152" w:type="dxa"/>
          </w:tcPr>
          <w:p w:rsidR="003E6E22" w:rsidRDefault="00767050">
            <w:pPr>
              <w:pStyle w:val="TableParagraph"/>
              <w:spacing w:before="54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</w:p>
        </w:tc>
        <w:tc>
          <w:tcPr>
            <w:tcW w:w="1539" w:type="dxa"/>
          </w:tcPr>
          <w:p w:rsidR="003E6E22" w:rsidRDefault="00767050">
            <w:pPr>
              <w:pStyle w:val="TableParagraph"/>
              <w:spacing w:before="54" w:line="257" w:lineRule="exact"/>
              <w:ind w:right="339"/>
              <w:jc w:val="right"/>
              <w:rPr>
                <w:sz w:val="24"/>
              </w:rPr>
            </w:pPr>
            <w:r>
              <w:rPr>
                <w:sz w:val="24"/>
              </w:rPr>
              <w:t>8,000</w:t>
            </w:r>
          </w:p>
        </w:tc>
        <w:tc>
          <w:tcPr>
            <w:tcW w:w="2432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539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35"/>
        </w:trPr>
        <w:tc>
          <w:tcPr>
            <w:tcW w:w="3152" w:type="dxa"/>
          </w:tcPr>
          <w:p w:rsidR="003E6E22" w:rsidRDefault="00767050">
            <w:pPr>
              <w:pStyle w:val="TableParagraph"/>
              <w:spacing w:before="56" w:line="259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539" w:type="dxa"/>
          </w:tcPr>
          <w:p w:rsidR="003E6E22" w:rsidRDefault="00767050">
            <w:pPr>
              <w:pStyle w:val="TableParagraph"/>
              <w:spacing w:before="56" w:line="259" w:lineRule="exact"/>
              <w:ind w:right="33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1,30,000</w:t>
            </w:r>
          </w:p>
        </w:tc>
        <w:tc>
          <w:tcPr>
            <w:tcW w:w="2432" w:type="dxa"/>
          </w:tcPr>
          <w:p w:rsidR="003E6E22" w:rsidRDefault="00767050">
            <w:pPr>
              <w:pStyle w:val="TableParagraph"/>
              <w:spacing w:before="56" w:line="259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539" w:type="dxa"/>
          </w:tcPr>
          <w:p w:rsidR="003E6E22" w:rsidRDefault="00767050">
            <w:pPr>
              <w:pStyle w:val="TableParagraph"/>
              <w:spacing w:before="56" w:line="259" w:lineRule="exact"/>
              <w:ind w:right="33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1,30,000</w:t>
            </w:r>
          </w:p>
        </w:tc>
      </w:tr>
    </w:tbl>
    <w:p w:rsidR="003E6E22" w:rsidRDefault="003E6E22">
      <w:pPr>
        <w:pStyle w:val="BodyText"/>
        <w:rPr>
          <w:sz w:val="26"/>
        </w:rPr>
      </w:pPr>
    </w:p>
    <w:p w:rsidR="003E6E22" w:rsidRDefault="00767050">
      <w:pPr>
        <w:pStyle w:val="BodyText"/>
        <w:spacing w:before="156" w:line="259" w:lineRule="auto"/>
        <w:ind w:left="140" w:right="595"/>
      </w:pPr>
      <w:r>
        <w:t>Q8.Following is the Profit and Loss Account of Well balanced Limited for the year ended 31</w:t>
      </w:r>
      <w:r>
        <w:rPr>
          <w:vertAlign w:val="superscript"/>
        </w:rPr>
        <w:t>st</w:t>
      </w:r>
      <w:r>
        <w:t xml:space="preserve"> March 2003.</w:t>
      </w:r>
      <w:r>
        <w:rPr>
          <w:spacing w:val="-57"/>
        </w:rPr>
        <w:t xml:space="preserve"> </w:t>
      </w:r>
      <w:r>
        <w:t>You</w:t>
      </w:r>
      <w:r>
        <w:rPr>
          <w:spacing w:val="-1"/>
        </w:rPr>
        <w:t xml:space="preserve"> </w:t>
      </w:r>
      <w:r>
        <w:t>are required to prepare</w:t>
      </w:r>
      <w:r>
        <w:rPr>
          <w:spacing w:val="-2"/>
        </w:rPr>
        <w:t xml:space="preserve"> </w:t>
      </w:r>
      <w:r>
        <w:t>Vertical</w:t>
      </w:r>
      <w:r>
        <w:rPr>
          <w:spacing w:val="2"/>
        </w:rPr>
        <w:t xml:space="preserve"> </w:t>
      </w:r>
      <w:r>
        <w:t>Income Statement for purpose</w:t>
      </w:r>
      <w:r>
        <w:rPr>
          <w:spacing w:val="-2"/>
        </w:rPr>
        <w:t xml:space="preserve"> </w:t>
      </w:r>
      <w:r>
        <w:t>of analysis.</w:t>
      </w:r>
    </w:p>
    <w:p w:rsidR="003E6E22" w:rsidRDefault="003E6E22">
      <w:pPr>
        <w:pStyle w:val="BodyText"/>
        <w:spacing w:before="11"/>
        <w:rPr>
          <w:sz w:val="13"/>
        </w:rPr>
      </w:pPr>
    </w:p>
    <w:tbl>
      <w:tblPr>
        <w:tblW w:w="0" w:type="auto"/>
        <w:tblInd w:w="6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23"/>
        <w:gridCol w:w="1364"/>
        <w:gridCol w:w="3246"/>
        <w:gridCol w:w="1364"/>
      </w:tblGrid>
      <w:tr w:rsidR="003E6E22">
        <w:trPr>
          <w:trHeight w:val="291"/>
        </w:trPr>
        <w:tc>
          <w:tcPr>
            <w:tcW w:w="3923" w:type="dxa"/>
          </w:tcPr>
          <w:p w:rsidR="003E6E22" w:rsidRDefault="00767050">
            <w:pPr>
              <w:pStyle w:val="TableParagraph"/>
              <w:spacing w:line="272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line="272" w:lineRule="exact"/>
              <w:ind w:right="9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Amount</w:t>
            </w:r>
          </w:p>
        </w:tc>
        <w:tc>
          <w:tcPr>
            <w:tcW w:w="3246" w:type="dxa"/>
          </w:tcPr>
          <w:p w:rsidR="003E6E22" w:rsidRDefault="00767050">
            <w:pPr>
              <w:pStyle w:val="TableParagraph"/>
              <w:spacing w:line="272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line="272" w:lineRule="exact"/>
              <w:ind w:right="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Amount</w:t>
            </w:r>
          </w:p>
        </w:tc>
      </w:tr>
      <w:tr w:rsidR="003E6E22">
        <w:trPr>
          <w:trHeight w:val="289"/>
        </w:trPr>
        <w:tc>
          <w:tcPr>
            <w:tcW w:w="3923" w:type="dxa"/>
          </w:tcPr>
          <w:p w:rsidR="003E6E22" w:rsidRDefault="00767050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opening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stock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line="270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7,00,000</w:t>
            </w:r>
          </w:p>
        </w:tc>
        <w:tc>
          <w:tcPr>
            <w:tcW w:w="3246" w:type="dxa"/>
          </w:tcPr>
          <w:p w:rsidR="003E6E22" w:rsidRDefault="00767050">
            <w:pPr>
              <w:pStyle w:val="TableParagraph"/>
              <w:spacing w:line="270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By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sales</w:t>
            </w:r>
          </w:p>
        </w:tc>
        <w:tc>
          <w:tcPr>
            <w:tcW w:w="136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92"/>
        </w:trPr>
        <w:tc>
          <w:tcPr>
            <w:tcW w:w="3923" w:type="dxa"/>
          </w:tcPr>
          <w:p w:rsidR="003E6E22" w:rsidRDefault="00767050">
            <w:pPr>
              <w:pStyle w:val="TableParagraph"/>
              <w:spacing w:before="1" w:line="271" w:lineRule="exact"/>
              <w:ind w:left="108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before="1" w:line="271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9,00,000</w:t>
            </w:r>
          </w:p>
        </w:tc>
        <w:tc>
          <w:tcPr>
            <w:tcW w:w="3246" w:type="dxa"/>
          </w:tcPr>
          <w:p w:rsidR="003E6E22" w:rsidRDefault="00767050">
            <w:pPr>
              <w:pStyle w:val="TableParagraph"/>
              <w:tabs>
                <w:tab w:val="left" w:pos="1546"/>
              </w:tabs>
              <w:spacing w:before="1" w:line="271" w:lineRule="exact"/>
              <w:ind w:left="106"/>
              <w:rPr>
                <w:sz w:val="24"/>
              </w:rPr>
            </w:pPr>
            <w:r>
              <w:rPr>
                <w:sz w:val="24"/>
              </w:rPr>
              <w:t>Cash</w:t>
            </w:r>
            <w:r>
              <w:rPr>
                <w:sz w:val="24"/>
              </w:rPr>
              <w:tab/>
              <w:t>5,20,000</w:t>
            </w:r>
          </w:p>
        </w:tc>
        <w:tc>
          <w:tcPr>
            <w:tcW w:w="136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9"/>
        </w:trPr>
        <w:tc>
          <w:tcPr>
            <w:tcW w:w="3923" w:type="dxa"/>
          </w:tcPr>
          <w:p w:rsidR="003E6E22" w:rsidRDefault="00767050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wages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line="270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1,50,000</w:t>
            </w:r>
          </w:p>
        </w:tc>
        <w:tc>
          <w:tcPr>
            <w:tcW w:w="3246" w:type="dxa"/>
          </w:tcPr>
          <w:p w:rsidR="003E6E22" w:rsidRDefault="00767050">
            <w:pPr>
              <w:pStyle w:val="TableParagraph"/>
              <w:tabs>
                <w:tab w:val="left" w:pos="1366"/>
              </w:tabs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Credit</w:t>
            </w:r>
            <w:r>
              <w:rPr>
                <w:sz w:val="24"/>
              </w:rPr>
              <w:tab/>
            </w:r>
            <w:r>
              <w:rPr>
                <w:sz w:val="24"/>
                <w:u w:val="single"/>
              </w:rPr>
              <w:t>15,00,000</w:t>
            </w:r>
          </w:p>
        </w:tc>
        <w:tc>
          <w:tcPr>
            <w:tcW w:w="136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91"/>
        </w:trPr>
        <w:tc>
          <w:tcPr>
            <w:tcW w:w="3923" w:type="dxa"/>
          </w:tcPr>
          <w:p w:rsidR="003E6E22" w:rsidRDefault="00767050">
            <w:pPr>
              <w:pStyle w:val="TableParagraph"/>
              <w:spacing w:before="1" w:line="271" w:lineRule="exact"/>
              <w:ind w:left="108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factory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before="1" w:line="271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3,50,000</w:t>
            </w:r>
          </w:p>
        </w:tc>
        <w:tc>
          <w:tcPr>
            <w:tcW w:w="3246" w:type="dxa"/>
          </w:tcPr>
          <w:p w:rsidR="003E6E22" w:rsidRDefault="00767050">
            <w:pPr>
              <w:pStyle w:val="TableParagraph"/>
              <w:spacing w:before="1" w:line="271" w:lineRule="exact"/>
              <w:ind w:left="1426"/>
              <w:rPr>
                <w:sz w:val="24"/>
              </w:rPr>
            </w:pPr>
            <w:r>
              <w:rPr>
                <w:sz w:val="24"/>
              </w:rPr>
              <w:t>20,20,000</w:t>
            </w:r>
          </w:p>
        </w:tc>
        <w:tc>
          <w:tcPr>
            <w:tcW w:w="136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92"/>
        </w:trPr>
        <w:tc>
          <w:tcPr>
            <w:tcW w:w="3923" w:type="dxa"/>
          </w:tcPr>
          <w:p w:rsidR="003E6E22" w:rsidRDefault="00767050">
            <w:pPr>
              <w:pStyle w:val="TableParagraph"/>
              <w:spacing w:line="272" w:lineRule="exact"/>
              <w:ind w:left="108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office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salaries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line="272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25,000</w:t>
            </w:r>
          </w:p>
        </w:tc>
        <w:tc>
          <w:tcPr>
            <w:tcW w:w="3246" w:type="dxa"/>
          </w:tcPr>
          <w:p w:rsidR="003E6E22" w:rsidRDefault="00767050">
            <w:pPr>
              <w:pStyle w:val="TableParagraph"/>
              <w:tabs>
                <w:tab w:val="left" w:pos="1697"/>
              </w:tabs>
              <w:spacing w:line="272" w:lineRule="exact"/>
              <w:ind w:left="106"/>
              <w:rPr>
                <w:sz w:val="24"/>
              </w:rPr>
            </w:pPr>
            <w:r>
              <w:rPr>
                <w:sz w:val="24"/>
              </w:rPr>
              <w:t>Less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returns</w:t>
            </w:r>
            <w:r>
              <w:rPr>
                <w:sz w:val="24"/>
              </w:rPr>
              <w:tab/>
              <w:t>20,000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line="272" w:lineRule="exact"/>
              <w:ind w:right="92"/>
              <w:jc w:val="right"/>
              <w:rPr>
                <w:sz w:val="24"/>
              </w:rPr>
            </w:pPr>
            <w:r>
              <w:rPr>
                <w:sz w:val="24"/>
              </w:rPr>
              <w:t>20,00,000</w:t>
            </w:r>
          </w:p>
        </w:tc>
      </w:tr>
      <w:tr w:rsidR="003E6E22">
        <w:trPr>
          <w:trHeight w:val="289"/>
        </w:trPr>
        <w:tc>
          <w:tcPr>
            <w:tcW w:w="3923" w:type="dxa"/>
          </w:tcPr>
          <w:p w:rsidR="003E6E22" w:rsidRDefault="00767050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office rent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line="270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39,000</w:t>
            </w:r>
          </w:p>
        </w:tc>
        <w:tc>
          <w:tcPr>
            <w:tcW w:w="3246" w:type="dxa"/>
          </w:tcPr>
          <w:p w:rsidR="003E6E22" w:rsidRDefault="00767050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closing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stock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line="270" w:lineRule="exact"/>
              <w:ind w:right="92"/>
              <w:jc w:val="right"/>
              <w:rPr>
                <w:sz w:val="24"/>
              </w:rPr>
            </w:pPr>
            <w:r>
              <w:rPr>
                <w:sz w:val="24"/>
              </w:rPr>
              <w:t>6,00,000</w:t>
            </w:r>
          </w:p>
        </w:tc>
      </w:tr>
      <w:tr w:rsidR="003E6E22">
        <w:trPr>
          <w:trHeight w:val="292"/>
        </w:trPr>
        <w:tc>
          <w:tcPr>
            <w:tcW w:w="3923" w:type="dxa"/>
          </w:tcPr>
          <w:p w:rsidR="003E6E22" w:rsidRDefault="00767050">
            <w:pPr>
              <w:pStyle w:val="TableParagraph"/>
              <w:spacing w:before="1" w:line="271" w:lineRule="exact"/>
              <w:ind w:left="108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postage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telegram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before="1" w:line="271" w:lineRule="exact"/>
              <w:ind w:right="89"/>
              <w:jc w:val="right"/>
              <w:rPr>
                <w:sz w:val="24"/>
              </w:rPr>
            </w:pPr>
            <w:r>
              <w:rPr>
                <w:sz w:val="24"/>
              </w:rPr>
              <w:t>5,000</w:t>
            </w:r>
          </w:p>
        </w:tc>
        <w:tc>
          <w:tcPr>
            <w:tcW w:w="3246" w:type="dxa"/>
          </w:tcPr>
          <w:p w:rsidR="003E6E22" w:rsidRDefault="00767050">
            <w:pPr>
              <w:pStyle w:val="TableParagraph"/>
              <w:spacing w:before="1" w:line="271" w:lineRule="exact"/>
              <w:ind w:left="106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dividend 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investment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before="1" w:line="271" w:lineRule="exact"/>
              <w:ind w:right="90"/>
              <w:jc w:val="right"/>
              <w:rPr>
                <w:sz w:val="24"/>
              </w:rPr>
            </w:pPr>
            <w:r>
              <w:rPr>
                <w:sz w:val="24"/>
              </w:rPr>
              <w:t>10,000</w:t>
            </w:r>
          </w:p>
        </w:tc>
      </w:tr>
      <w:tr w:rsidR="003E6E22">
        <w:trPr>
          <w:trHeight w:val="289"/>
        </w:trPr>
        <w:tc>
          <w:tcPr>
            <w:tcW w:w="3923" w:type="dxa"/>
          </w:tcPr>
          <w:p w:rsidR="003E6E22" w:rsidRDefault="00767050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director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fees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line="270" w:lineRule="exact"/>
              <w:ind w:right="89"/>
              <w:jc w:val="right"/>
              <w:rPr>
                <w:sz w:val="24"/>
              </w:rPr>
            </w:pPr>
            <w:r>
              <w:rPr>
                <w:sz w:val="24"/>
              </w:rPr>
              <w:t>6,000</w:t>
            </w:r>
          </w:p>
        </w:tc>
        <w:tc>
          <w:tcPr>
            <w:tcW w:w="3246" w:type="dxa"/>
          </w:tcPr>
          <w:p w:rsidR="003E6E22" w:rsidRDefault="00767050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 on sale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 furniture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line="270" w:lineRule="exact"/>
              <w:ind w:right="90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</w:tr>
      <w:tr w:rsidR="003E6E22">
        <w:trPr>
          <w:trHeight w:val="292"/>
        </w:trPr>
        <w:tc>
          <w:tcPr>
            <w:tcW w:w="3923" w:type="dxa"/>
          </w:tcPr>
          <w:p w:rsidR="003E6E22" w:rsidRDefault="00767050">
            <w:pPr>
              <w:pStyle w:val="TableParagraph"/>
              <w:spacing w:before="1" w:line="271" w:lineRule="exact"/>
              <w:ind w:left="108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salesman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salaries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before="1" w:line="271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12,000</w:t>
            </w:r>
          </w:p>
        </w:tc>
        <w:tc>
          <w:tcPr>
            <w:tcW w:w="3246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91"/>
        </w:trPr>
        <w:tc>
          <w:tcPr>
            <w:tcW w:w="3923" w:type="dxa"/>
          </w:tcPr>
          <w:p w:rsidR="003E6E22" w:rsidRDefault="00767050">
            <w:pPr>
              <w:pStyle w:val="TableParagraph"/>
              <w:spacing w:line="272" w:lineRule="exact"/>
              <w:ind w:left="108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advertising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line="272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18,000</w:t>
            </w:r>
          </w:p>
        </w:tc>
        <w:tc>
          <w:tcPr>
            <w:tcW w:w="3246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9"/>
        </w:trPr>
        <w:tc>
          <w:tcPr>
            <w:tcW w:w="3923" w:type="dxa"/>
          </w:tcPr>
          <w:p w:rsidR="003E6E22" w:rsidRDefault="00767050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delivery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line="270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3246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92"/>
        </w:trPr>
        <w:tc>
          <w:tcPr>
            <w:tcW w:w="3923" w:type="dxa"/>
          </w:tcPr>
          <w:p w:rsidR="003E6E22" w:rsidRDefault="00767050">
            <w:pPr>
              <w:pStyle w:val="TableParagraph"/>
              <w:spacing w:line="272" w:lineRule="exact"/>
              <w:ind w:left="108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debenture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interest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line="272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3246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9"/>
        </w:trPr>
        <w:tc>
          <w:tcPr>
            <w:tcW w:w="3923" w:type="dxa"/>
          </w:tcPr>
          <w:p w:rsidR="003E6E22" w:rsidRDefault="00767050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depreciation</w:t>
            </w:r>
          </w:p>
        </w:tc>
        <w:tc>
          <w:tcPr>
            <w:tcW w:w="136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3246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92"/>
        </w:trPr>
        <w:tc>
          <w:tcPr>
            <w:tcW w:w="3923" w:type="dxa"/>
          </w:tcPr>
          <w:p w:rsidR="003E6E22" w:rsidRDefault="00767050">
            <w:pPr>
              <w:pStyle w:val="TableParagraph"/>
              <w:spacing w:before="1" w:line="271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On office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furniture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before="1" w:line="271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10,000</w:t>
            </w:r>
          </w:p>
        </w:tc>
        <w:tc>
          <w:tcPr>
            <w:tcW w:w="3246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9"/>
        </w:trPr>
        <w:tc>
          <w:tcPr>
            <w:tcW w:w="3923" w:type="dxa"/>
          </w:tcPr>
          <w:p w:rsidR="003E6E22" w:rsidRDefault="00767050">
            <w:pPr>
              <w:pStyle w:val="TableParagraph"/>
              <w:spacing w:line="270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On plant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line="270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30,000</w:t>
            </w:r>
          </w:p>
        </w:tc>
        <w:tc>
          <w:tcPr>
            <w:tcW w:w="3246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92"/>
        </w:trPr>
        <w:tc>
          <w:tcPr>
            <w:tcW w:w="3923" w:type="dxa"/>
          </w:tcPr>
          <w:p w:rsidR="003E6E22" w:rsidRDefault="00767050">
            <w:pPr>
              <w:pStyle w:val="TableParagraph"/>
              <w:spacing w:before="1" w:line="271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On delivery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van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before="1" w:line="271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3246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91"/>
        </w:trPr>
        <w:tc>
          <w:tcPr>
            <w:tcW w:w="3923" w:type="dxa"/>
          </w:tcPr>
          <w:p w:rsidR="003E6E22" w:rsidRDefault="00767050">
            <w:pPr>
              <w:pStyle w:val="TableParagraph"/>
              <w:spacing w:line="272" w:lineRule="exact"/>
              <w:ind w:left="108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loss on sale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van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line="272" w:lineRule="exact"/>
              <w:ind w:right="89"/>
              <w:jc w:val="right"/>
              <w:rPr>
                <w:sz w:val="24"/>
              </w:rPr>
            </w:pPr>
            <w:r>
              <w:rPr>
                <w:sz w:val="24"/>
              </w:rPr>
              <w:t>5,000</w:t>
            </w:r>
          </w:p>
        </w:tc>
        <w:tc>
          <w:tcPr>
            <w:tcW w:w="3246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9"/>
        </w:trPr>
        <w:tc>
          <w:tcPr>
            <w:tcW w:w="3923" w:type="dxa"/>
          </w:tcPr>
          <w:p w:rsidR="003E6E22" w:rsidRDefault="00767050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income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line="270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1,75,000</w:t>
            </w:r>
          </w:p>
        </w:tc>
        <w:tc>
          <w:tcPr>
            <w:tcW w:w="3246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92"/>
        </w:trPr>
        <w:tc>
          <w:tcPr>
            <w:tcW w:w="3923" w:type="dxa"/>
          </w:tcPr>
          <w:p w:rsidR="003E6E22" w:rsidRDefault="00767050">
            <w:pPr>
              <w:pStyle w:val="TableParagraph"/>
              <w:spacing w:before="1" w:line="271" w:lineRule="exact"/>
              <w:ind w:left="108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before="1" w:line="271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1,45,000</w:t>
            </w:r>
          </w:p>
        </w:tc>
        <w:tc>
          <w:tcPr>
            <w:tcW w:w="3246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9"/>
        </w:trPr>
        <w:tc>
          <w:tcPr>
            <w:tcW w:w="392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3246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6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91"/>
        </w:trPr>
        <w:tc>
          <w:tcPr>
            <w:tcW w:w="3923" w:type="dxa"/>
          </w:tcPr>
          <w:p w:rsidR="003E6E22" w:rsidRDefault="00767050">
            <w:pPr>
              <w:pStyle w:val="TableParagraph"/>
              <w:spacing w:before="1" w:line="271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before="1" w:line="271" w:lineRule="exact"/>
              <w:ind w:right="9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26,30,000</w:t>
            </w:r>
          </w:p>
        </w:tc>
        <w:tc>
          <w:tcPr>
            <w:tcW w:w="3246" w:type="dxa"/>
          </w:tcPr>
          <w:p w:rsidR="003E6E22" w:rsidRDefault="00767050">
            <w:pPr>
              <w:pStyle w:val="TableParagraph"/>
              <w:spacing w:before="1" w:line="271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364" w:type="dxa"/>
          </w:tcPr>
          <w:p w:rsidR="003E6E22" w:rsidRDefault="00767050">
            <w:pPr>
              <w:pStyle w:val="TableParagraph"/>
              <w:spacing w:before="1" w:line="271" w:lineRule="exact"/>
              <w:ind w:right="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26,30,000</w:t>
            </w:r>
          </w:p>
        </w:tc>
      </w:tr>
    </w:tbl>
    <w:p w:rsidR="003E6E22" w:rsidRDefault="003E6E22">
      <w:pPr>
        <w:spacing w:line="271" w:lineRule="exact"/>
        <w:jc w:val="right"/>
        <w:rPr>
          <w:sz w:val="24"/>
        </w:rPr>
        <w:sectPr w:rsidR="003E6E22">
          <w:pgSz w:w="11920" w:h="16850"/>
          <w:pgMar w:top="1080" w:right="400" w:bottom="900" w:left="440" w:header="850" w:footer="706" w:gutter="0"/>
          <w:cols w:space="720"/>
        </w:sectPr>
      </w:pPr>
    </w:p>
    <w:p w:rsidR="003E6E22" w:rsidRDefault="00767050">
      <w:pPr>
        <w:pStyle w:val="BodyText"/>
        <w:spacing w:before="95"/>
        <w:ind w:left="140"/>
        <w:rPr>
          <w:rFonts w:ascii="Calibri"/>
        </w:rPr>
      </w:pPr>
      <w:r>
        <w:lastRenderedPageBreak/>
        <w:t>Q9.</w:t>
      </w:r>
      <w:r>
        <w:rPr>
          <w:spacing w:val="-3"/>
        </w:rPr>
        <w:t xml:space="preserve"> </w:t>
      </w:r>
      <w:r>
        <w:rPr>
          <w:rFonts w:ascii="Calibri"/>
        </w:rPr>
        <w:t>The</w:t>
      </w:r>
      <w:r>
        <w:rPr>
          <w:rFonts w:ascii="Calibri"/>
          <w:spacing w:val="1"/>
        </w:rPr>
        <w:t xml:space="preserve"> </w:t>
      </w:r>
      <w:r>
        <w:rPr>
          <w:rFonts w:ascii="Calibri"/>
        </w:rPr>
        <w:t>following figures</w:t>
      </w:r>
      <w:r>
        <w:rPr>
          <w:rFonts w:ascii="Calibri"/>
          <w:spacing w:val="-6"/>
        </w:rPr>
        <w:t xml:space="preserve"> </w:t>
      </w:r>
      <w:r>
        <w:rPr>
          <w:rFonts w:ascii="Calibri"/>
        </w:rPr>
        <w:t>relate</w:t>
      </w:r>
      <w:r>
        <w:rPr>
          <w:rFonts w:ascii="Calibri"/>
          <w:spacing w:val="-4"/>
        </w:rPr>
        <w:t xml:space="preserve"> </w:t>
      </w:r>
      <w:r>
        <w:rPr>
          <w:rFonts w:ascii="Calibri"/>
        </w:rPr>
        <w:t>to</w:t>
      </w:r>
      <w:r>
        <w:rPr>
          <w:rFonts w:ascii="Calibri"/>
          <w:spacing w:val="-7"/>
        </w:rPr>
        <w:t xml:space="preserve"> </w:t>
      </w:r>
      <w:r>
        <w:rPr>
          <w:rFonts w:ascii="Calibri"/>
        </w:rPr>
        <w:t>the</w:t>
      </w:r>
      <w:r>
        <w:rPr>
          <w:rFonts w:ascii="Calibri"/>
          <w:spacing w:val="-5"/>
        </w:rPr>
        <w:t xml:space="preserve"> </w:t>
      </w:r>
      <w:r>
        <w:rPr>
          <w:rFonts w:ascii="Calibri"/>
        </w:rPr>
        <w:t>trading</w:t>
      </w:r>
      <w:r>
        <w:rPr>
          <w:rFonts w:ascii="Calibri"/>
          <w:spacing w:val="2"/>
        </w:rPr>
        <w:t xml:space="preserve"> </w:t>
      </w:r>
      <w:r>
        <w:rPr>
          <w:rFonts w:ascii="Calibri"/>
        </w:rPr>
        <w:t>activities</w:t>
      </w:r>
      <w:r>
        <w:rPr>
          <w:rFonts w:ascii="Calibri"/>
          <w:spacing w:val="-3"/>
        </w:rPr>
        <w:t xml:space="preserve"> </w:t>
      </w:r>
      <w:r>
        <w:rPr>
          <w:rFonts w:ascii="Calibri"/>
        </w:rPr>
        <w:t>of</w:t>
      </w:r>
      <w:r>
        <w:rPr>
          <w:rFonts w:ascii="Calibri"/>
          <w:spacing w:val="-9"/>
        </w:rPr>
        <w:t xml:space="preserve"> </w:t>
      </w:r>
      <w:r>
        <w:rPr>
          <w:rFonts w:ascii="Calibri"/>
        </w:rPr>
        <w:t>Z ltd</w:t>
      </w:r>
      <w:r>
        <w:rPr>
          <w:rFonts w:ascii="Calibri"/>
          <w:spacing w:val="-4"/>
        </w:rPr>
        <w:t xml:space="preserve"> </w:t>
      </w:r>
      <w:r>
        <w:rPr>
          <w:rFonts w:ascii="Calibri"/>
        </w:rPr>
        <w:t>for</w:t>
      </w:r>
      <w:r>
        <w:rPr>
          <w:rFonts w:ascii="Calibri"/>
          <w:spacing w:val="-6"/>
        </w:rPr>
        <w:t xml:space="preserve"> </w:t>
      </w:r>
      <w:r>
        <w:rPr>
          <w:rFonts w:ascii="Calibri"/>
        </w:rPr>
        <w:t>the</w:t>
      </w:r>
      <w:r>
        <w:rPr>
          <w:rFonts w:ascii="Calibri"/>
          <w:spacing w:val="2"/>
        </w:rPr>
        <w:t xml:space="preserve"> </w:t>
      </w:r>
      <w:r>
        <w:rPr>
          <w:rFonts w:ascii="Calibri"/>
        </w:rPr>
        <w:t>year</w:t>
      </w:r>
      <w:r>
        <w:rPr>
          <w:rFonts w:ascii="Calibri"/>
          <w:spacing w:val="-3"/>
        </w:rPr>
        <w:t xml:space="preserve"> </w:t>
      </w:r>
      <w:r>
        <w:rPr>
          <w:rFonts w:ascii="Calibri"/>
        </w:rPr>
        <w:t>ended</w:t>
      </w:r>
      <w:r>
        <w:rPr>
          <w:rFonts w:ascii="Calibri"/>
          <w:spacing w:val="-3"/>
        </w:rPr>
        <w:t xml:space="preserve"> </w:t>
      </w:r>
      <w:r>
        <w:rPr>
          <w:rFonts w:ascii="Calibri"/>
        </w:rPr>
        <w:t>31</w:t>
      </w:r>
      <w:r>
        <w:rPr>
          <w:rFonts w:ascii="Calibri"/>
          <w:vertAlign w:val="superscript"/>
        </w:rPr>
        <w:t>st</w:t>
      </w:r>
      <w:r>
        <w:rPr>
          <w:rFonts w:ascii="Calibri"/>
          <w:spacing w:val="-4"/>
        </w:rPr>
        <w:t xml:space="preserve"> </w:t>
      </w:r>
      <w:r>
        <w:rPr>
          <w:rFonts w:ascii="Calibri"/>
        </w:rPr>
        <w:t>March</w:t>
      </w:r>
      <w:r>
        <w:rPr>
          <w:rFonts w:ascii="Calibri"/>
          <w:spacing w:val="-9"/>
        </w:rPr>
        <w:t xml:space="preserve"> </w:t>
      </w:r>
      <w:r>
        <w:rPr>
          <w:rFonts w:ascii="Calibri"/>
        </w:rPr>
        <w:t>2003</w:t>
      </w:r>
    </w:p>
    <w:p w:rsidR="003E6E22" w:rsidRDefault="003E6E22">
      <w:pPr>
        <w:pStyle w:val="BodyText"/>
        <w:rPr>
          <w:rFonts w:ascii="Calibri"/>
          <w:sz w:val="15"/>
        </w:rPr>
      </w:pPr>
    </w:p>
    <w:tbl>
      <w:tblPr>
        <w:tblW w:w="0" w:type="auto"/>
        <w:tblInd w:w="24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94"/>
        <w:gridCol w:w="1474"/>
      </w:tblGrid>
      <w:tr w:rsidR="003E6E22">
        <w:trPr>
          <w:trHeight w:val="275"/>
        </w:trPr>
        <w:tc>
          <w:tcPr>
            <w:tcW w:w="479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Amount</w:t>
            </w:r>
          </w:p>
        </w:tc>
      </w:tr>
      <w:tr w:rsidR="003E6E22">
        <w:trPr>
          <w:trHeight w:val="275"/>
        </w:trPr>
        <w:tc>
          <w:tcPr>
            <w:tcW w:w="479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Sales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10,57,000</w:t>
            </w:r>
          </w:p>
        </w:tc>
      </w:tr>
      <w:tr w:rsidR="003E6E22">
        <w:trPr>
          <w:trHeight w:val="275"/>
        </w:trPr>
        <w:tc>
          <w:tcPr>
            <w:tcW w:w="479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Closing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stock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4,60,000</w:t>
            </w:r>
          </w:p>
        </w:tc>
      </w:tr>
      <w:tr w:rsidR="003E6E22">
        <w:trPr>
          <w:trHeight w:val="277"/>
        </w:trPr>
        <w:tc>
          <w:tcPr>
            <w:tcW w:w="4794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Purchases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before="1" w:line="257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8,35,000</w:t>
            </w:r>
          </w:p>
        </w:tc>
      </w:tr>
      <w:tr w:rsidR="003E6E22">
        <w:trPr>
          <w:trHeight w:val="275"/>
        </w:trPr>
        <w:tc>
          <w:tcPr>
            <w:tcW w:w="479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Loss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 sale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 assets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45,000</w:t>
            </w:r>
          </w:p>
        </w:tc>
      </w:tr>
      <w:tr w:rsidR="003E6E22">
        <w:trPr>
          <w:trHeight w:val="275"/>
        </w:trPr>
        <w:tc>
          <w:tcPr>
            <w:tcW w:w="479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Advertising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32,700</w:t>
            </w:r>
          </w:p>
        </w:tc>
      </w:tr>
      <w:tr w:rsidR="003E6E22">
        <w:trPr>
          <w:trHeight w:val="275"/>
        </w:trPr>
        <w:tc>
          <w:tcPr>
            <w:tcW w:w="479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Rent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18,750</w:t>
            </w:r>
          </w:p>
        </w:tc>
      </w:tr>
      <w:tr w:rsidR="003E6E22">
        <w:trPr>
          <w:trHeight w:val="275"/>
        </w:trPr>
        <w:tc>
          <w:tcPr>
            <w:tcW w:w="479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Profit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shares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25,000</w:t>
            </w:r>
          </w:p>
        </w:tc>
      </w:tr>
      <w:tr w:rsidR="003E6E22">
        <w:trPr>
          <w:trHeight w:val="275"/>
        </w:trPr>
        <w:tc>
          <w:tcPr>
            <w:tcW w:w="479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Provision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taxation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</w:tr>
      <w:tr w:rsidR="003E6E22">
        <w:trPr>
          <w:trHeight w:val="275"/>
        </w:trPr>
        <w:tc>
          <w:tcPr>
            <w:tcW w:w="479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Salaries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35,750</w:t>
            </w:r>
          </w:p>
        </w:tc>
      </w:tr>
      <w:tr w:rsidR="003E6E22">
        <w:trPr>
          <w:trHeight w:val="277"/>
        </w:trPr>
        <w:tc>
          <w:tcPr>
            <w:tcW w:w="4794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Salesman’s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salaries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before="1" w:line="257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14,250</w:t>
            </w:r>
          </w:p>
        </w:tc>
      </w:tr>
      <w:tr w:rsidR="003E6E22">
        <w:trPr>
          <w:trHeight w:val="276"/>
        </w:trPr>
        <w:tc>
          <w:tcPr>
            <w:tcW w:w="479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Depreciation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36,000</w:t>
            </w:r>
          </w:p>
        </w:tc>
      </w:tr>
      <w:tr w:rsidR="003E6E22">
        <w:trPr>
          <w:trHeight w:val="275"/>
        </w:trPr>
        <w:tc>
          <w:tcPr>
            <w:tcW w:w="479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Sales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return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57,000</w:t>
            </w:r>
          </w:p>
        </w:tc>
      </w:tr>
      <w:tr w:rsidR="003E6E22">
        <w:trPr>
          <w:trHeight w:val="275"/>
        </w:trPr>
        <w:tc>
          <w:tcPr>
            <w:tcW w:w="479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Depreciation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delivery van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8,000</w:t>
            </w:r>
          </w:p>
        </w:tc>
      </w:tr>
      <w:tr w:rsidR="003E6E22">
        <w:trPr>
          <w:trHeight w:val="275"/>
        </w:trPr>
        <w:tc>
          <w:tcPr>
            <w:tcW w:w="479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Printing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stationery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17,500</w:t>
            </w:r>
          </w:p>
        </w:tc>
      </w:tr>
      <w:tr w:rsidR="003E6E22">
        <w:trPr>
          <w:trHeight w:val="275"/>
        </w:trPr>
        <w:tc>
          <w:tcPr>
            <w:tcW w:w="479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Audit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fees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12,000</w:t>
            </w:r>
          </w:p>
        </w:tc>
      </w:tr>
      <w:tr w:rsidR="003E6E22">
        <w:trPr>
          <w:trHeight w:val="277"/>
        </w:trPr>
        <w:tc>
          <w:tcPr>
            <w:tcW w:w="4794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Opening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stock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before="1" w:line="257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2,25,000</w:t>
            </w:r>
          </w:p>
        </w:tc>
      </w:tr>
      <w:tr w:rsidR="003E6E22">
        <w:trPr>
          <w:trHeight w:val="275"/>
        </w:trPr>
        <w:tc>
          <w:tcPr>
            <w:tcW w:w="4794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Dividend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received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shares</w:t>
            </w:r>
          </w:p>
        </w:tc>
        <w:tc>
          <w:tcPr>
            <w:tcW w:w="1474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15,000</w:t>
            </w:r>
          </w:p>
        </w:tc>
      </w:tr>
    </w:tbl>
    <w:p w:rsidR="003E6E22" w:rsidRDefault="00767050">
      <w:pPr>
        <w:pStyle w:val="BodyText"/>
        <w:spacing w:before="88"/>
        <w:ind w:left="1127"/>
      </w:pPr>
      <w:r>
        <w:t>You</w:t>
      </w:r>
      <w:r>
        <w:rPr>
          <w:spacing w:val="-4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required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rearrange</w:t>
      </w:r>
      <w:r>
        <w:rPr>
          <w:spacing w:val="-4"/>
        </w:rPr>
        <w:t xml:space="preserve"> </w:t>
      </w:r>
      <w:r>
        <w:t>above income</w:t>
      </w:r>
      <w:r>
        <w:rPr>
          <w:spacing w:val="-3"/>
        </w:rPr>
        <w:t xml:space="preserve"> </w:t>
      </w:r>
      <w:r>
        <w:t>statement</w:t>
      </w:r>
      <w:r>
        <w:rPr>
          <w:spacing w:val="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vertical</w:t>
      </w:r>
      <w:r>
        <w:rPr>
          <w:spacing w:val="-7"/>
        </w:rPr>
        <w:t xml:space="preserve"> </w:t>
      </w:r>
      <w:r>
        <w:t>form.</w:t>
      </w:r>
    </w:p>
    <w:p w:rsidR="003E6E22" w:rsidRDefault="003E6E22">
      <w:pPr>
        <w:sectPr w:rsidR="003E6E22">
          <w:pgSz w:w="11920" w:h="16850"/>
          <w:pgMar w:top="1080" w:right="400" w:bottom="900" w:left="440" w:header="850" w:footer="706" w:gutter="0"/>
          <w:cols w:space="720"/>
        </w:sectPr>
      </w:pPr>
    </w:p>
    <w:p w:rsidR="003E6E22" w:rsidRDefault="003E6E22">
      <w:pPr>
        <w:pStyle w:val="BodyText"/>
        <w:spacing w:before="3"/>
      </w:pPr>
    </w:p>
    <w:p w:rsidR="003E6E22" w:rsidRDefault="00767050">
      <w:pPr>
        <w:spacing w:before="90"/>
        <w:ind w:left="132" w:right="129"/>
        <w:jc w:val="center"/>
        <w:rPr>
          <w:b/>
          <w:sz w:val="24"/>
        </w:rPr>
      </w:pPr>
      <w:r>
        <w:rPr>
          <w:b/>
          <w:sz w:val="24"/>
          <w:u w:val="thick"/>
        </w:rPr>
        <w:t>Combined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Questions</w:t>
      </w:r>
    </w:p>
    <w:p w:rsidR="003E6E22" w:rsidRDefault="003E6E22">
      <w:pPr>
        <w:pStyle w:val="BodyText"/>
        <w:rPr>
          <w:b/>
          <w:sz w:val="16"/>
        </w:rPr>
      </w:pPr>
    </w:p>
    <w:p w:rsidR="003E6E22" w:rsidRDefault="00767050">
      <w:pPr>
        <w:pStyle w:val="BodyText"/>
        <w:spacing w:before="85"/>
        <w:ind w:left="140"/>
      </w:pPr>
      <w:r>
        <w:rPr>
          <w:rFonts w:ascii="Calibri"/>
        </w:rPr>
        <w:t xml:space="preserve">Q10. </w:t>
      </w:r>
      <w:r>
        <w:t>The</w:t>
      </w:r>
      <w:r>
        <w:rPr>
          <w:spacing w:val="-5"/>
        </w:rPr>
        <w:t xml:space="preserve"> </w:t>
      </w:r>
      <w:r>
        <w:t>account of</w:t>
      </w:r>
      <w:r>
        <w:rPr>
          <w:spacing w:val="-12"/>
        </w:rPr>
        <w:t xml:space="preserve"> </w:t>
      </w:r>
      <w:r>
        <w:t>synthetic</w:t>
      </w:r>
      <w:r>
        <w:rPr>
          <w:spacing w:val="2"/>
        </w:rPr>
        <w:t xml:space="preserve"> </w:t>
      </w:r>
      <w:r>
        <w:t>industries</w:t>
      </w:r>
      <w:r>
        <w:rPr>
          <w:spacing w:val="-1"/>
        </w:rPr>
        <w:t xml:space="preserve"> </w:t>
      </w:r>
      <w:r>
        <w:t>limited</w:t>
      </w:r>
      <w:r>
        <w:rPr>
          <w:spacing w:val="-4"/>
        </w:rPr>
        <w:t xml:space="preserve"> </w:t>
      </w:r>
      <w:r>
        <w:t>submits</w:t>
      </w:r>
      <w:r>
        <w:rPr>
          <w:spacing w:val="-2"/>
        </w:rPr>
        <w:t xml:space="preserve"> </w:t>
      </w:r>
      <w:r>
        <w:t>the following</w:t>
      </w:r>
      <w:r>
        <w:rPr>
          <w:spacing w:val="-4"/>
        </w:rPr>
        <w:t xml:space="preserve"> </w:t>
      </w:r>
      <w:r>
        <w:t>statements</w:t>
      </w:r>
      <w:r>
        <w:rPr>
          <w:spacing w:val="-4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2016-17.</w:t>
      </w:r>
    </w:p>
    <w:p w:rsidR="003E6E22" w:rsidRDefault="003E6E22">
      <w:pPr>
        <w:pStyle w:val="BodyText"/>
        <w:spacing w:before="11"/>
        <w:rPr>
          <w:sz w:val="37"/>
        </w:rPr>
      </w:pPr>
    </w:p>
    <w:p w:rsidR="003E6E22" w:rsidRDefault="00767050">
      <w:pPr>
        <w:pStyle w:val="Heading3"/>
        <w:spacing w:after="13"/>
        <w:ind w:left="3101"/>
      </w:pPr>
      <w:r>
        <w:t>Trading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profit</w:t>
      </w:r>
      <w:r>
        <w:rPr>
          <w:spacing w:val="1"/>
        </w:rPr>
        <w:t xml:space="preserve"> </w:t>
      </w:r>
      <w:r>
        <w:t>and loss account</w:t>
      </w:r>
      <w:r>
        <w:rPr>
          <w:spacing w:val="1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year</w:t>
      </w:r>
      <w:r>
        <w:rPr>
          <w:spacing w:val="-2"/>
        </w:rPr>
        <w:t xml:space="preserve"> </w:t>
      </w:r>
      <w:r>
        <w:t>ended</w:t>
      </w:r>
      <w:r>
        <w:rPr>
          <w:spacing w:val="-1"/>
        </w:rPr>
        <w:t xml:space="preserve"> </w:t>
      </w:r>
      <w:r>
        <w:t>31-3-2017</w:t>
      </w:r>
    </w:p>
    <w:tbl>
      <w:tblPr>
        <w:tblW w:w="0" w:type="auto"/>
        <w:tblInd w:w="7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03"/>
        <w:gridCol w:w="1083"/>
        <w:gridCol w:w="3308"/>
        <w:gridCol w:w="1205"/>
      </w:tblGrid>
      <w:tr w:rsidR="003E6E22">
        <w:trPr>
          <w:trHeight w:val="275"/>
        </w:trPr>
        <w:tc>
          <w:tcPr>
            <w:tcW w:w="3903" w:type="dxa"/>
          </w:tcPr>
          <w:p w:rsidR="003E6E22" w:rsidRDefault="00767050">
            <w:pPr>
              <w:pStyle w:val="TableParagraph"/>
              <w:spacing w:before="1" w:line="254" w:lineRule="exact"/>
              <w:ind w:left="1408" w:right="12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083" w:type="dxa"/>
          </w:tcPr>
          <w:p w:rsidR="003E6E22" w:rsidRDefault="00767050">
            <w:pPr>
              <w:pStyle w:val="TableParagraph"/>
              <w:spacing w:before="1" w:line="254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  <w:tc>
          <w:tcPr>
            <w:tcW w:w="3308" w:type="dxa"/>
          </w:tcPr>
          <w:p w:rsidR="003E6E22" w:rsidRDefault="00767050">
            <w:pPr>
              <w:pStyle w:val="TableParagraph"/>
              <w:spacing w:before="1" w:line="254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205" w:type="dxa"/>
          </w:tcPr>
          <w:p w:rsidR="003E6E22" w:rsidRDefault="00767050">
            <w:pPr>
              <w:pStyle w:val="TableParagraph"/>
              <w:spacing w:before="1" w:line="254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</w:tr>
      <w:tr w:rsidR="003E6E22">
        <w:trPr>
          <w:trHeight w:val="280"/>
        </w:trPr>
        <w:tc>
          <w:tcPr>
            <w:tcW w:w="3903" w:type="dxa"/>
          </w:tcPr>
          <w:p w:rsidR="003E6E22" w:rsidRDefault="00767050">
            <w:pPr>
              <w:pStyle w:val="TableParagraph"/>
              <w:spacing w:before="3"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Opening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Stock</w:t>
            </w:r>
          </w:p>
        </w:tc>
        <w:tc>
          <w:tcPr>
            <w:tcW w:w="1083" w:type="dxa"/>
          </w:tcPr>
          <w:p w:rsidR="003E6E22" w:rsidRDefault="00767050">
            <w:pPr>
              <w:pStyle w:val="TableParagraph"/>
              <w:spacing w:before="3" w:line="257" w:lineRule="exact"/>
              <w:ind w:left="323"/>
              <w:rPr>
                <w:sz w:val="24"/>
              </w:rPr>
            </w:pPr>
            <w:r>
              <w:rPr>
                <w:sz w:val="24"/>
              </w:rPr>
              <w:t>25,000</w:t>
            </w:r>
          </w:p>
        </w:tc>
        <w:tc>
          <w:tcPr>
            <w:tcW w:w="3308" w:type="dxa"/>
          </w:tcPr>
          <w:p w:rsidR="003E6E22" w:rsidRDefault="00767050">
            <w:pPr>
              <w:pStyle w:val="TableParagraph"/>
              <w:spacing w:before="3"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Sales</w:t>
            </w:r>
          </w:p>
        </w:tc>
        <w:tc>
          <w:tcPr>
            <w:tcW w:w="1205" w:type="dxa"/>
          </w:tcPr>
          <w:p w:rsidR="003E6E22" w:rsidRDefault="00767050">
            <w:pPr>
              <w:pStyle w:val="TableParagraph"/>
              <w:spacing w:before="3" w:line="257" w:lineRule="exact"/>
              <w:ind w:left="265"/>
              <w:rPr>
                <w:sz w:val="24"/>
              </w:rPr>
            </w:pPr>
            <w:r>
              <w:rPr>
                <w:sz w:val="24"/>
              </w:rPr>
              <w:t>6,25,000</w:t>
            </w:r>
          </w:p>
        </w:tc>
      </w:tr>
      <w:tr w:rsidR="003E6E22">
        <w:trPr>
          <w:trHeight w:val="277"/>
        </w:trPr>
        <w:tc>
          <w:tcPr>
            <w:tcW w:w="3903" w:type="dxa"/>
          </w:tcPr>
          <w:p w:rsidR="003E6E22" w:rsidRDefault="00767050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</w:p>
        </w:tc>
        <w:tc>
          <w:tcPr>
            <w:tcW w:w="1083" w:type="dxa"/>
          </w:tcPr>
          <w:p w:rsidR="003E6E22" w:rsidRDefault="00767050">
            <w:pPr>
              <w:pStyle w:val="TableParagraph"/>
              <w:spacing w:before="1" w:line="257" w:lineRule="exact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>5,00,000</w:t>
            </w:r>
          </w:p>
        </w:tc>
        <w:tc>
          <w:tcPr>
            <w:tcW w:w="3308" w:type="dxa"/>
          </w:tcPr>
          <w:p w:rsidR="003E6E22" w:rsidRDefault="00767050">
            <w:pPr>
              <w:pStyle w:val="TableParagraph"/>
              <w:spacing w:before="1"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Closing Stock</w:t>
            </w:r>
          </w:p>
        </w:tc>
        <w:tc>
          <w:tcPr>
            <w:tcW w:w="1205" w:type="dxa"/>
          </w:tcPr>
          <w:p w:rsidR="003E6E22" w:rsidRDefault="00767050">
            <w:pPr>
              <w:pStyle w:val="TableParagraph"/>
              <w:spacing w:before="1" w:line="257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25,000</w:t>
            </w:r>
          </w:p>
        </w:tc>
      </w:tr>
      <w:tr w:rsidR="003E6E22">
        <w:trPr>
          <w:trHeight w:val="280"/>
        </w:trPr>
        <w:tc>
          <w:tcPr>
            <w:tcW w:w="3903" w:type="dxa"/>
          </w:tcPr>
          <w:p w:rsidR="003E6E22" w:rsidRDefault="00767050">
            <w:pPr>
              <w:pStyle w:val="TableParagraph"/>
              <w:spacing w:before="3"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Gross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C/D</w:t>
            </w:r>
          </w:p>
        </w:tc>
        <w:tc>
          <w:tcPr>
            <w:tcW w:w="1083" w:type="dxa"/>
          </w:tcPr>
          <w:p w:rsidR="003E6E22" w:rsidRDefault="00767050">
            <w:pPr>
              <w:pStyle w:val="TableParagraph"/>
              <w:spacing w:before="3" w:line="257" w:lineRule="exact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>1,25,000</w:t>
            </w:r>
          </w:p>
        </w:tc>
        <w:tc>
          <w:tcPr>
            <w:tcW w:w="3308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20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0"/>
        </w:trPr>
        <w:tc>
          <w:tcPr>
            <w:tcW w:w="390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083" w:type="dxa"/>
          </w:tcPr>
          <w:p w:rsidR="003E6E22" w:rsidRDefault="00767050">
            <w:pPr>
              <w:pStyle w:val="TableParagraph"/>
              <w:spacing w:before="3" w:line="257" w:lineRule="exact"/>
              <w:ind w:right="-1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6,50,000</w:t>
            </w:r>
          </w:p>
        </w:tc>
        <w:tc>
          <w:tcPr>
            <w:tcW w:w="3308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205" w:type="dxa"/>
          </w:tcPr>
          <w:p w:rsidR="003E6E22" w:rsidRDefault="00767050">
            <w:pPr>
              <w:pStyle w:val="TableParagraph"/>
              <w:spacing w:before="3" w:line="257" w:lineRule="exact"/>
              <w:ind w:left="265"/>
              <w:rPr>
                <w:b/>
                <w:sz w:val="24"/>
              </w:rPr>
            </w:pPr>
            <w:r>
              <w:rPr>
                <w:b/>
                <w:sz w:val="24"/>
              </w:rPr>
              <w:t>6,50,000</w:t>
            </w:r>
          </w:p>
        </w:tc>
      </w:tr>
      <w:tr w:rsidR="003E6E22">
        <w:trPr>
          <w:trHeight w:val="532"/>
        </w:trPr>
        <w:tc>
          <w:tcPr>
            <w:tcW w:w="3903" w:type="dxa"/>
          </w:tcPr>
          <w:p w:rsidR="003E6E22" w:rsidRDefault="00767050"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Depreciation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Assets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Out</w:t>
            </w:r>
          </w:p>
        </w:tc>
        <w:tc>
          <w:tcPr>
            <w:tcW w:w="1083" w:type="dxa"/>
          </w:tcPr>
          <w:p w:rsidR="003E6E22" w:rsidRDefault="00767050">
            <w:pPr>
              <w:pStyle w:val="TableParagraph"/>
              <w:spacing w:line="265" w:lineRule="exact"/>
              <w:ind w:left="323"/>
              <w:rPr>
                <w:sz w:val="24"/>
              </w:rPr>
            </w:pPr>
            <w:r>
              <w:rPr>
                <w:sz w:val="24"/>
              </w:rPr>
              <w:t>50,000</w:t>
            </w:r>
          </w:p>
        </w:tc>
        <w:tc>
          <w:tcPr>
            <w:tcW w:w="3308" w:type="dxa"/>
          </w:tcPr>
          <w:p w:rsidR="003E6E22" w:rsidRDefault="00767050">
            <w:pPr>
              <w:pStyle w:val="TableParagraph"/>
              <w:spacing w:line="265" w:lineRule="exact"/>
              <w:ind w:left="4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Gross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B/D</w:t>
            </w:r>
          </w:p>
        </w:tc>
        <w:tc>
          <w:tcPr>
            <w:tcW w:w="1205" w:type="dxa"/>
          </w:tcPr>
          <w:p w:rsidR="003E6E22" w:rsidRDefault="00767050">
            <w:pPr>
              <w:pStyle w:val="TableParagraph"/>
              <w:spacing w:line="265" w:lineRule="exact"/>
              <w:ind w:left="265"/>
              <w:rPr>
                <w:sz w:val="24"/>
              </w:rPr>
            </w:pPr>
            <w:r>
              <w:rPr>
                <w:sz w:val="24"/>
              </w:rPr>
              <w:t>1,25,000</w:t>
            </w:r>
          </w:p>
        </w:tc>
      </w:tr>
      <w:tr w:rsidR="003E6E22">
        <w:trPr>
          <w:trHeight w:val="542"/>
        </w:trPr>
        <w:tc>
          <w:tcPr>
            <w:tcW w:w="3903" w:type="dxa"/>
          </w:tcPr>
          <w:p w:rsidR="003E6E22" w:rsidRDefault="00767050">
            <w:pPr>
              <w:pStyle w:val="TableParagraph"/>
              <w:spacing w:line="265" w:lineRule="exact"/>
              <w:ind w:left="4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Other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083" w:type="dxa"/>
          </w:tcPr>
          <w:p w:rsidR="003E6E22" w:rsidRDefault="00767050">
            <w:pPr>
              <w:pStyle w:val="TableParagraph"/>
              <w:spacing w:line="265" w:lineRule="exact"/>
              <w:ind w:left="6"/>
              <w:rPr>
                <w:sz w:val="24"/>
              </w:rPr>
            </w:pPr>
            <w:r>
              <w:rPr>
                <w:sz w:val="24"/>
              </w:rPr>
              <w:t>30,000</w:t>
            </w:r>
          </w:p>
        </w:tc>
        <w:tc>
          <w:tcPr>
            <w:tcW w:w="3308" w:type="dxa"/>
          </w:tcPr>
          <w:p w:rsidR="003E6E22" w:rsidRDefault="00767050">
            <w:pPr>
              <w:pStyle w:val="TableParagraph"/>
              <w:spacing w:line="265" w:lineRule="exact"/>
              <w:ind w:left="109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Returns From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Assets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Let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Out</w:t>
            </w:r>
          </w:p>
        </w:tc>
        <w:tc>
          <w:tcPr>
            <w:tcW w:w="1205" w:type="dxa"/>
          </w:tcPr>
          <w:p w:rsidR="003E6E22" w:rsidRDefault="003E6E22">
            <w:pPr>
              <w:pStyle w:val="TableParagraph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spacing w:before="1" w:line="257" w:lineRule="exact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>80,000</w:t>
            </w:r>
          </w:p>
        </w:tc>
      </w:tr>
      <w:tr w:rsidR="003E6E22">
        <w:trPr>
          <w:trHeight w:val="275"/>
        </w:trPr>
        <w:tc>
          <w:tcPr>
            <w:tcW w:w="3903" w:type="dxa"/>
          </w:tcPr>
          <w:p w:rsidR="003E6E22" w:rsidRDefault="0076705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To Tax</w:t>
            </w:r>
          </w:p>
        </w:tc>
        <w:tc>
          <w:tcPr>
            <w:tcW w:w="1083" w:type="dxa"/>
          </w:tcPr>
          <w:p w:rsidR="003E6E22" w:rsidRDefault="00767050">
            <w:pPr>
              <w:pStyle w:val="TableParagraph"/>
              <w:spacing w:line="256" w:lineRule="exact"/>
              <w:ind w:left="323"/>
              <w:rPr>
                <w:sz w:val="24"/>
              </w:rPr>
            </w:pPr>
            <w:r>
              <w:rPr>
                <w:sz w:val="24"/>
              </w:rPr>
              <w:t>40,000</w:t>
            </w:r>
          </w:p>
        </w:tc>
        <w:tc>
          <w:tcPr>
            <w:tcW w:w="3308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20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2"/>
        </w:trPr>
        <w:tc>
          <w:tcPr>
            <w:tcW w:w="3903" w:type="dxa"/>
          </w:tcPr>
          <w:p w:rsidR="003E6E22" w:rsidRDefault="00767050">
            <w:pPr>
              <w:pStyle w:val="TableParagraph"/>
              <w:spacing w:before="6"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</w:p>
        </w:tc>
        <w:tc>
          <w:tcPr>
            <w:tcW w:w="1083" w:type="dxa"/>
          </w:tcPr>
          <w:p w:rsidR="003E6E22" w:rsidRDefault="00767050">
            <w:pPr>
              <w:pStyle w:val="TableParagraph"/>
              <w:spacing w:before="6" w:line="257" w:lineRule="exact"/>
              <w:ind w:left="323"/>
              <w:rPr>
                <w:sz w:val="24"/>
              </w:rPr>
            </w:pPr>
            <w:r>
              <w:rPr>
                <w:sz w:val="24"/>
              </w:rPr>
              <w:t>85,000</w:t>
            </w:r>
          </w:p>
        </w:tc>
        <w:tc>
          <w:tcPr>
            <w:tcW w:w="3308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20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5"/>
        </w:trPr>
        <w:tc>
          <w:tcPr>
            <w:tcW w:w="390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08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3308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20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2"/>
        </w:trPr>
        <w:tc>
          <w:tcPr>
            <w:tcW w:w="3903" w:type="dxa"/>
          </w:tcPr>
          <w:p w:rsidR="003E6E22" w:rsidRDefault="00767050">
            <w:pPr>
              <w:pStyle w:val="TableParagraph"/>
              <w:spacing w:before="8" w:line="254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083" w:type="dxa"/>
          </w:tcPr>
          <w:p w:rsidR="003E6E22" w:rsidRDefault="00767050">
            <w:pPr>
              <w:pStyle w:val="TableParagraph"/>
              <w:spacing w:before="8" w:line="254" w:lineRule="exact"/>
              <w:ind w:right="-1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2,05,000</w:t>
            </w:r>
          </w:p>
        </w:tc>
        <w:tc>
          <w:tcPr>
            <w:tcW w:w="3308" w:type="dxa"/>
          </w:tcPr>
          <w:p w:rsidR="003E6E22" w:rsidRDefault="00767050">
            <w:pPr>
              <w:pStyle w:val="TableParagraph"/>
              <w:spacing w:before="8" w:line="254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205" w:type="dxa"/>
          </w:tcPr>
          <w:p w:rsidR="003E6E22" w:rsidRDefault="00767050">
            <w:pPr>
              <w:pStyle w:val="TableParagraph"/>
              <w:spacing w:before="8" w:line="254" w:lineRule="exact"/>
              <w:ind w:left="270"/>
              <w:rPr>
                <w:b/>
                <w:sz w:val="24"/>
              </w:rPr>
            </w:pPr>
            <w:r>
              <w:rPr>
                <w:b/>
                <w:sz w:val="24"/>
              </w:rPr>
              <w:t>2,05,000</w:t>
            </w:r>
          </w:p>
        </w:tc>
      </w:tr>
    </w:tbl>
    <w:p w:rsidR="003E6E22" w:rsidRDefault="003E6E22">
      <w:pPr>
        <w:pStyle w:val="BodyText"/>
        <w:spacing w:before="3"/>
        <w:rPr>
          <w:b/>
        </w:rPr>
      </w:pPr>
    </w:p>
    <w:p w:rsidR="003E6E22" w:rsidRDefault="00767050">
      <w:pPr>
        <w:spacing w:before="1" w:after="8"/>
        <w:ind w:left="3643"/>
        <w:rPr>
          <w:b/>
          <w:sz w:val="24"/>
        </w:rPr>
      </w:pPr>
      <w:r>
        <w:rPr>
          <w:b/>
          <w:sz w:val="24"/>
        </w:rPr>
        <w:t>Balance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sheet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as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on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31-3-2017</w:t>
      </w:r>
    </w:p>
    <w:tbl>
      <w:tblPr>
        <w:tblW w:w="0" w:type="auto"/>
        <w:tblInd w:w="79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66"/>
        <w:gridCol w:w="1109"/>
        <w:gridCol w:w="3605"/>
        <w:gridCol w:w="1008"/>
      </w:tblGrid>
      <w:tr w:rsidR="003E6E22">
        <w:trPr>
          <w:trHeight w:val="275"/>
        </w:trPr>
        <w:tc>
          <w:tcPr>
            <w:tcW w:w="3766" w:type="dxa"/>
          </w:tcPr>
          <w:p w:rsidR="003E6E22" w:rsidRDefault="00767050">
            <w:pPr>
              <w:pStyle w:val="TableParagraph"/>
              <w:spacing w:line="256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Liabilities</w:t>
            </w:r>
          </w:p>
        </w:tc>
        <w:tc>
          <w:tcPr>
            <w:tcW w:w="1109" w:type="dxa"/>
          </w:tcPr>
          <w:p w:rsidR="003E6E22" w:rsidRDefault="00767050">
            <w:pPr>
              <w:pStyle w:val="TableParagraph"/>
              <w:spacing w:line="256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  <w:tc>
          <w:tcPr>
            <w:tcW w:w="3605" w:type="dxa"/>
          </w:tcPr>
          <w:p w:rsidR="003E6E22" w:rsidRDefault="00767050">
            <w:pPr>
              <w:pStyle w:val="TableParagraph"/>
              <w:spacing w:line="256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Assets</w:t>
            </w:r>
          </w:p>
        </w:tc>
        <w:tc>
          <w:tcPr>
            <w:tcW w:w="1008" w:type="dxa"/>
          </w:tcPr>
          <w:p w:rsidR="003E6E22" w:rsidRDefault="00767050">
            <w:pPr>
              <w:pStyle w:val="TableParagraph"/>
              <w:spacing w:line="256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</w:tr>
      <w:tr w:rsidR="003E6E22">
        <w:trPr>
          <w:trHeight w:val="549"/>
        </w:trPr>
        <w:tc>
          <w:tcPr>
            <w:tcW w:w="3766" w:type="dxa"/>
            <w:tcBorders>
              <w:bottom w:val="single" w:sz="6" w:space="0" w:color="000000"/>
            </w:tcBorders>
          </w:tcPr>
          <w:p w:rsidR="003E6E22" w:rsidRDefault="003E6E22">
            <w:pPr>
              <w:pStyle w:val="TableParagraph"/>
              <w:spacing w:before="9"/>
              <w:rPr>
                <w:b/>
              </w:rPr>
            </w:pPr>
          </w:p>
          <w:p w:rsidR="003E6E22" w:rsidRDefault="00767050">
            <w:pPr>
              <w:pStyle w:val="TableParagraph"/>
              <w:spacing w:before="1" w:line="266" w:lineRule="exact"/>
              <w:ind w:left="114"/>
              <w:rPr>
                <w:sz w:val="24"/>
              </w:rPr>
            </w:pPr>
            <w:r>
              <w:rPr>
                <w:sz w:val="24"/>
              </w:rPr>
              <w:t>Share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</w:p>
        </w:tc>
        <w:tc>
          <w:tcPr>
            <w:tcW w:w="1109" w:type="dxa"/>
            <w:tcBorders>
              <w:bottom w:val="single" w:sz="6" w:space="0" w:color="000000"/>
            </w:tcBorders>
          </w:tcPr>
          <w:p w:rsidR="003E6E22" w:rsidRDefault="003E6E22">
            <w:pPr>
              <w:pStyle w:val="TableParagraph"/>
              <w:spacing w:before="9"/>
              <w:rPr>
                <w:b/>
              </w:rPr>
            </w:pPr>
          </w:p>
          <w:p w:rsidR="003E6E22" w:rsidRDefault="00767050">
            <w:pPr>
              <w:pStyle w:val="TableParagraph"/>
              <w:spacing w:before="1" w:line="266" w:lineRule="exact"/>
              <w:ind w:right="81"/>
              <w:jc w:val="right"/>
              <w:rPr>
                <w:sz w:val="24"/>
              </w:rPr>
            </w:pPr>
            <w:r>
              <w:rPr>
                <w:sz w:val="24"/>
              </w:rPr>
              <w:t>2,74,000</w:t>
            </w:r>
          </w:p>
        </w:tc>
        <w:tc>
          <w:tcPr>
            <w:tcW w:w="3605" w:type="dxa"/>
            <w:tcBorders>
              <w:bottom w:val="single" w:sz="6" w:space="0" w:color="000000"/>
            </w:tcBorders>
          </w:tcPr>
          <w:p w:rsidR="003E6E22" w:rsidRDefault="003E6E22">
            <w:pPr>
              <w:pStyle w:val="TableParagraph"/>
              <w:spacing w:before="9"/>
              <w:rPr>
                <w:b/>
              </w:rPr>
            </w:pPr>
          </w:p>
          <w:p w:rsidR="003E6E22" w:rsidRDefault="00767050">
            <w:pPr>
              <w:pStyle w:val="TableParagraph"/>
              <w:spacing w:before="1" w:line="266" w:lineRule="exact"/>
              <w:ind w:left="110"/>
              <w:rPr>
                <w:sz w:val="24"/>
              </w:rPr>
            </w:pPr>
            <w:r>
              <w:rPr>
                <w:sz w:val="24"/>
              </w:rPr>
              <w:t>Cash</w:t>
            </w:r>
          </w:p>
        </w:tc>
        <w:tc>
          <w:tcPr>
            <w:tcW w:w="1008" w:type="dxa"/>
            <w:tcBorders>
              <w:bottom w:val="single" w:sz="6" w:space="0" w:color="000000"/>
            </w:tcBorders>
          </w:tcPr>
          <w:p w:rsidR="003E6E22" w:rsidRDefault="003E6E22">
            <w:pPr>
              <w:pStyle w:val="TableParagraph"/>
              <w:spacing w:before="9"/>
              <w:rPr>
                <w:b/>
              </w:rPr>
            </w:pPr>
          </w:p>
          <w:p w:rsidR="003E6E22" w:rsidRDefault="00767050">
            <w:pPr>
              <w:pStyle w:val="TableParagraph"/>
              <w:spacing w:before="1" w:line="266" w:lineRule="exact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5,000</w:t>
            </w:r>
          </w:p>
        </w:tc>
      </w:tr>
      <w:tr w:rsidR="003E6E22">
        <w:trPr>
          <w:trHeight w:val="551"/>
        </w:trPr>
        <w:tc>
          <w:tcPr>
            <w:tcW w:w="3766" w:type="dxa"/>
            <w:tcBorders>
              <w:top w:val="single" w:sz="6" w:space="0" w:color="000000"/>
            </w:tcBorders>
          </w:tcPr>
          <w:p w:rsidR="003E6E22" w:rsidRDefault="003E6E22">
            <w:pPr>
              <w:pStyle w:val="TableParagraph"/>
              <w:spacing w:before="10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spacing w:line="257" w:lineRule="exact"/>
              <w:ind w:left="114"/>
              <w:rPr>
                <w:sz w:val="24"/>
              </w:rPr>
            </w:pPr>
            <w:r>
              <w:rPr>
                <w:sz w:val="24"/>
              </w:rPr>
              <w:t>Sundry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Creditor</w:t>
            </w:r>
          </w:p>
        </w:tc>
        <w:tc>
          <w:tcPr>
            <w:tcW w:w="1109" w:type="dxa"/>
            <w:tcBorders>
              <w:top w:val="single" w:sz="6" w:space="0" w:color="000000"/>
            </w:tcBorders>
          </w:tcPr>
          <w:p w:rsidR="003E6E22" w:rsidRDefault="003E6E22">
            <w:pPr>
              <w:pStyle w:val="TableParagraph"/>
              <w:spacing w:before="10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spacing w:line="257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80,000</w:t>
            </w:r>
          </w:p>
        </w:tc>
        <w:tc>
          <w:tcPr>
            <w:tcW w:w="3605" w:type="dxa"/>
            <w:tcBorders>
              <w:top w:val="single" w:sz="6" w:space="0" w:color="000000"/>
            </w:tcBorders>
          </w:tcPr>
          <w:p w:rsidR="003E6E22" w:rsidRDefault="003E6E22">
            <w:pPr>
              <w:pStyle w:val="TableParagraph"/>
              <w:spacing w:before="10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spacing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Debtors</w:t>
            </w:r>
          </w:p>
        </w:tc>
        <w:tc>
          <w:tcPr>
            <w:tcW w:w="1008" w:type="dxa"/>
            <w:tcBorders>
              <w:top w:val="single" w:sz="6" w:space="0" w:color="000000"/>
            </w:tcBorders>
          </w:tcPr>
          <w:p w:rsidR="003E6E22" w:rsidRDefault="003E6E22">
            <w:pPr>
              <w:pStyle w:val="TableParagraph"/>
              <w:spacing w:before="10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spacing w:line="257" w:lineRule="exact"/>
              <w:ind w:right="90"/>
              <w:jc w:val="right"/>
              <w:rPr>
                <w:sz w:val="24"/>
              </w:rPr>
            </w:pPr>
            <w:r>
              <w:rPr>
                <w:sz w:val="24"/>
              </w:rPr>
              <w:t>100,000</w:t>
            </w:r>
          </w:p>
        </w:tc>
      </w:tr>
      <w:tr w:rsidR="003E6E22">
        <w:trPr>
          <w:trHeight w:val="551"/>
        </w:trPr>
        <w:tc>
          <w:tcPr>
            <w:tcW w:w="3766" w:type="dxa"/>
          </w:tcPr>
          <w:p w:rsidR="003E6E22" w:rsidRDefault="003E6E22">
            <w:pPr>
              <w:pStyle w:val="TableParagraph"/>
              <w:spacing w:before="3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spacing w:line="264" w:lineRule="exact"/>
              <w:ind w:left="114"/>
              <w:rPr>
                <w:sz w:val="24"/>
              </w:rPr>
            </w:pPr>
            <w:r>
              <w:rPr>
                <w:sz w:val="24"/>
              </w:rPr>
              <w:t>Bank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Overdraft</w:t>
            </w:r>
          </w:p>
        </w:tc>
        <w:tc>
          <w:tcPr>
            <w:tcW w:w="1109" w:type="dxa"/>
          </w:tcPr>
          <w:p w:rsidR="003E6E22" w:rsidRDefault="003E6E22">
            <w:pPr>
              <w:pStyle w:val="TableParagraph"/>
              <w:spacing w:before="3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spacing w:line="264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25,000</w:t>
            </w:r>
          </w:p>
        </w:tc>
        <w:tc>
          <w:tcPr>
            <w:tcW w:w="3605" w:type="dxa"/>
          </w:tcPr>
          <w:p w:rsidR="003E6E22" w:rsidRDefault="003E6E22">
            <w:pPr>
              <w:pStyle w:val="TableParagraph"/>
              <w:spacing w:before="3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Stock</w:t>
            </w:r>
          </w:p>
        </w:tc>
        <w:tc>
          <w:tcPr>
            <w:tcW w:w="1008" w:type="dxa"/>
          </w:tcPr>
          <w:p w:rsidR="003E6E22" w:rsidRDefault="003E6E22">
            <w:pPr>
              <w:pStyle w:val="TableParagraph"/>
              <w:spacing w:before="3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spacing w:line="264" w:lineRule="exact"/>
              <w:ind w:right="85"/>
              <w:jc w:val="right"/>
              <w:rPr>
                <w:sz w:val="24"/>
              </w:rPr>
            </w:pPr>
            <w:r>
              <w:rPr>
                <w:sz w:val="24"/>
              </w:rPr>
              <w:t>25,000</w:t>
            </w:r>
          </w:p>
        </w:tc>
      </w:tr>
      <w:tr w:rsidR="003E6E22">
        <w:trPr>
          <w:trHeight w:val="278"/>
        </w:trPr>
        <w:tc>
          <w:tcPr>
            <w:tcW w:w="3766" w:type="dxa"/>
          </w:tcPr>
          <w:p w:rsidR="003E6E22" w:rsidRDefault="00767050">
            <w:pPr>
              <w:pStyle w:val="TableParagraph"/>
              <w:tabs>
                <w:tab w:val="left" w:pos="2486"/>
              </w:tabs>
              <w:spacing w:line="258" w:lineRule="exact"/>
              <w:ind w:left="114"/>
              <w:rPr>
                <w:sz w:val="24"/>
              </w:rPr>
            </w:pPr>
            <w:r>
              <w:rPr>
                <w:sz w:val="24"/>
              </w:rPr>
              <w:t>Tax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Provision</w:t>
            </w:r>
            <w:r>
              <w:rPr>
                <w:sz w:val="24"/>
              </w:rPr>
              <w:tab/>
              <w:t>40,000</w:t>
            </w:r>
          </w:p>
        </w:tc>
        <w:tc>
          <w:tcPr>
            <w:tcW w:w="110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3605" w:type="dxa"/>
          </w:tcPr>
          <w:p w:rsidR="003E6E22" w:rsidRDefault="00767050">
            <w:pPr>
              <w:pStyle w:val="TableParagraph"/>
              <w:tabs>
                <w:tab w:val="left" w:pos="2398"/>
              </w:tabs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Let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Assets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Cost</w:t>
            </w:r>
            <w:r>
              <w:rPr>
                <w:sz w:val="24"/>
              </w:rPr>
              <w:tab/>
              <w:t>4,00,000</w:t>
            </w:r>
          </w:p>
        </w:tc>
        <w:tc>
          <w:tcPr>
            <w:tcW w:w="1008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551"/>
        </w:trPr>
        <w:tc>
          <w:tcPr>
            <w:tcW w:w="3766" w:type="dxa"/>
          </w:tcPr>
          <w:p w:rsidR="003E6E22" w:rsidRDefault="003E6E22">
            <w:pPr>
              <w:pStyle w:val="TableParagraph"/>
              <w:spacing w:before="3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tabs>
                <w:tab w:val="left" w:pos="2563"/>
              </w:tabs>
              <w:spacing w:line="264" w:lineRule="exact"/>
              <w:ind w:left="114"/>
              <w:rPr>
                <w:sz w:val="24"/>
              </w:rPr>
            </w:pPr>
            <w:r>
              <w:rPr>
                <w:sz w:val="24"/>
              </w:rPr>
              <w:t>Less: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Paid</w:t>
            </w:r>
            <w:r>
              <w:rPr>
                <w:sz w:val="24"/>
              </w:rPr>
              <w:tab/>
              <w:t>(39,000)</w:t>
            </w:r>
          </w:p>
        </w:tc>
        <w:tc>
          <w:tcPr>
            <w:tcW w:w="1109" w:type="dxa"/>
          </w:tcPr>
          <w:p w:rsidR="003E6E22" w:rsidRDefault="003E6E22">
            <w:pPr>
              <w:pStyle w:val="TableParagraph"/>
              <w:spacing w:before="3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spacing w:line="264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1,000</w:t>
            </w:r>
          </w:p>
        </w:tc>
        <w:tc>
          <w:tcPr>
            <w:tcW w:w="3605" w:type="dxa"/>
          </w:tcPr>
          <w:p w:rsidR="003E6E22" w:rsidRDefault="003E6E22">
            <w:pPr>
              <w:pStyle w:val="TableParagraph"/>
              <w:spacing w:before="3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tabs>
                <w:tab w:val="left" w:pos="2213"/>
              </w:tabs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Less: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Depreciation</w:t>
            </w:r>
            <w:r>
              <w:rPr>
                <w:sz w:val="24"/>
              </w:rPr>
              <w:tab/>
              <w:t>(1,50,000)</w:t>
            </w:r>
          </w:p>
        </w:tc>
        <w:tc>
          <w:tcPr>
            <w:tcW w:w="1008" w:type="dxa"/>
          </w:tcPr>
          <w:p w:rsidR="003E6E22" w:rsidRDefault="003E6E22">
            <w:pPr>
              <w:pStyle w:val="TableParagraph"/>
              <w:spacing w:before="3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spacing w:line="264" w:lineRule="exact"/>
              <w:ind w:right="90"/>
              <w:jc w:val="right"/>
              <w:rPr>
                <w:sz w:val="24"/>
              </w:rPr>
            </w:pPr>
            <w:r>
              <w:rPr>
                <w:sz w:val="24"/>
              </w:rPr>
              <w:t>250,000</w:t>
            </w:r>
          </w:p>
        </w:tc>
      </w:tr>
      <w:tr w:rsidR="003E6E22">
        <w:trPr>
          <w:trHeight w:val="551"/>
        </w:trPr>
        <w:tc>
          <w:tcPr>
            <w:tcW w:w="3766" w:type="dxa"/>
          </w:tcPr>
          <w:p w:rsidR="003E6E22" w:rsidRDefault="003E6E22">
            <w:pPr>
              <w:pStyle w:val="TableParagraph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spacing w:before="1" w:line="266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109" w:type="dxa"/>
          </w:tcPr>
          <w:p w:rsidR="003E6E22" w:rsidRDefault="003E6E22">
            <w:pPr>
              <w:pStyle w:val="TableParagraph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spacing w:before="1" w:line="266" w:lineRule="exact"/>
              <w:ind w:right="8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380,000</w:t>
            </w:r>
          </w:p>
        </w:tc>
        <w:tc>
          <w:tcPr>
            <w:tcW w:w="3605" w:type="dxa"/>
          </w:tcPr>
          <w:p w:rsidR="003E6E22" w:rsidRDefault="003E6E22">
            <w:pPr>
              <w:pStyle w:val="TableParagraph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spacing w:before="1" w:line="266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008" w:type="dxa"/>
          </w:tcPr>
          <w:p w:rsidR="003E6E22" w:rsidRDefault="003E6E22">
            <w:pPr>
              <w:pStyle w:val="TableParagraph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spacing w:before="1" w:line="266" w:lineRule="exact"/>
              <w:ind w:right="9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380,000</w:t>
            </w:r>
          </w:p>
        </w:tc>
      </w:tr>
    </w:tbl>
    <w:p w:rsidR="003E6E22" w:rsidRDefault="003E6E22">
      <w:pPr>
        <w:pStyle w:val="BodyText"/>
        <w:spacing w:before="10"/>
        <w:rPr>
          <w:b/>
          <w:sz w:val="23"/>
        </w:rPr>
      </w:pPr>
    </w:p>
    <w:p w:rsidR="003E6E22" w:rsidRDefault="00767050">
      <w:pPr>
        <w:pStyle w:val="BodyText"/>
        <w:ind w:left="1182"/>
      </w:pPr>
      <w:r>
        <w:t>Rearrange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above</w:t>
      </w:r>
      <w:r>
        <w:rPr>
          <w:spacing w:val="1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form</w:t>
      </w:r>
      <w:r>
        <w:rPr>
          <w:spacing w:val="-11"/>
        </w:rPr>
        <w:t xml:space="preserve"> </w:t>
      </w:r>
      <w:r>
        <w:t>suitable</w:t>
      </w:r>
      <w:r>
        <w:rPr>
          <w:spacing w:val="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you.</w:t>
      </w:r>
    </w:p>
    <w:p w:rsidR="003E6E22" w:rsidRDefault="003E6E22">
      <w:pPr>
        <w:sectPr w:rsidR="003E6E22">
          <w:pgSz w:w="11920" w:h="16850"/>
          <w:pgMar w:top="1080" w:right="400" w:bottom="900" w:left="440" w:header="850" w:footer="706" w:gutter="0"/>
          <w:cols w:space="720"/>
        </w:sectPr>
      </w:pPr>
    </w:p>
    <w:p w:rsidR="003E6E22" w:rsidRDefault="003E6E22">
      <w:pPr>
        <w:pStyle w:val="BodyText"/>
        <w:rPr>
          <w:sz w:val="20"/>
        </w:rPr>
      </w:pPr>
    </w:p>
    <w:p w:rsidR="003E6E22" w:rsidRDefault="00767050">
      <w:pPr>
        <w:pStyle w:val="BodyText"/>
        <w:spacing w:before="225" w:line="259" w:lineRule="auto"/>
        <w:ind w:left="140" w:right="646"/>
        <w:jc w:val="both"/>
      </w:pPr>
      <w:r>
        <w:t>Q11. From the following Trial Balance of Jyoti Ltd as on 31</w:t>
      </w:r>
      <w:r>
        <w:rPr>
          <w:vertAlign w:val="superscript"/>
        </w:rPr>
        <w:t>st</w:t>
      </w:r>
      <w:r>
        <w:t xml:space="preserve"> March 2004 prepare vertical Revenue</w:t>
      </w:r>
      <w:r>
        <w:rPr>
          <w:spacing w:val="1"/>
        </w:rPr>
        <w:t xml:space="preserve"> </w:t>
      </w:r>
      <w:r>
        <w:t>statement for the year ended 31</w:t>
      </w:r>
      <w:r>
        <w:rPr>
          <w:vertAlign w:val="superscript"/>
        </w:rPr>
        <w:t>st</w:t>
      </w:r>
      <w:r>
        <w:t xml:space="preserve"> March 2004 and Vertical Balance Sheet as on that date after makingthe</w:t>
      </w:r>
      <w:r>
        <w:rPr>
          <w:spacing w:val="1"/>
        </w:rPr>
        <w:t xml:space="preserve"> </w:t>
      </w:r>
      <w:r>
        <w:t>necessary</w:t>
      </w:r>
      <w:r>
        <w:rPr>
          <w:spacing w:val="-4"/>
        </w:rPr>
        <w:t xml:space="preserve"> </w:t>
      </w:r>
      <w:r>
        <w:t>adjustments</w:t>
      </w: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spacing w:before="10"/>
        <w:rPr>
          <w:sz w:val="15"/>
        </w:rPr>
      </w:pPr>
    </w:p>
    <w:tbl>
      <w:tblPr>
        <w:tblW w:w="0" w:type="auto"/>
        <w:tblInd w:w="1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55"/>
        <w:gridCol w:w="2952"/>
        <w:gridCol w:w="2953"/>
      </w:tblGrid>
      <w:tr w:rsidR="003E6E22">
        <w:trPr>
          <w:trHeight w:val="278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8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2952" w:type="dxa"/>
          </w:tcPr>
          <w:p w:rsidR="003E6E22" w:rsidRDefault="00767050">
            <w:pPr>
              <w:pStyle w:val="TableParagraph"/>
              <w:spacing w:line="258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  <w:tc>
          <w:tcPr>
            <w:tcW w:w="2953" w:type="dxa"/>
          </w:tcPr>
          <w:p w:rsidR="003E6E22" w:rsidRDefault="00767050">
            <w:pPr>
              <w:pStyle w:val="TableParagraph"/>
              <w:spacing w:line="258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</w:tr>
      <w:tr w:rsidR="003E6E22">
        <w:trPr>
          <w:trHeight w:val="273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Equity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shares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</w:p>
        </w:tc>
        <w:tc>
          <w:tcPr>
            <w:tcW w:w="295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2953" w:type="dxa"/>
          </w:tcPr>
          <w:p w:rsidR="003E6E22" w:rsidRDefault="00767050">
            <w:pPr>
              <w:pStyle w:val="TableParagraph"/>
              <w:spacing w:line="253" w:lineRule="exact"/>
              <w:ind w:left="108"/>
              <w:rPr>
                <w:sz w:val="24"/>
              </w:rPr>
            </w:pPr>
            <w:r>
              <w:rPr>
                <w:sz w:val="24"/>
              </w:rPr>
              <w:t>11,00,000</w:t>
            </w:r>
          </w:p>
        </w:tc>
      </w:tr>
      <w:tr w:rsidR="003E6E22">
        <w:trPr>
          <w:trHeight w:val="275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Plant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machinery</w:t>
            </w:r>
          </w:p>
        </w:tc>
        <w:tc>
          <w:tcPr>
            <w:tcW w:w="2952" w:type="dxa"/>
          </w:tcPr>
          <w:p w:rsidR="003E6E22" w:rsidRDefault="00767050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12,00,000</w:t>
            </w:r>
          </w:p>
        </w:tc>
        <w:tc>
          <w:tcPr>
            <w:tcW w:w="295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3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Sales</w:t>
            </w:r>
          </w:p>
        </w:tc>
        <w:tc>
          <w:tcPr>
            <w:tcW w:w="295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2953" w:type="dxa"/>
          </w:tcPr>
          <w:p w:rsidR="003E6E22" w:rsidRDefault="00767050">
            <w:pPr>
              <w:pStyle w:val="TableParagraph"/>
              <w:spacing w:line="253" w:lineRule="exact"/>
              <w:ind w:left="108"/>
              <w:rPr>
                <w:sz w:val="24"/>
              </w:rPr>
            </w:pPr>
            <w:r>
              <w:rPr>
                <w:sz w:val="24"/>
              </w:rPr>
              <w:t>37,00,000</w:t>
            </w:r>
          </w:p>
        </w:tc>
      </w:tr>
      <w:tr w:rsidR="003E6E22">
        <w:trPr>
          <w:trHeight w:val="278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Purchases</w:t>
            </w:r>
          </w:p>
        </w:tc>
        <w:tc>
          <w:tcPr>
            <w:tcW w:w="2952" w:type="dxa"/>
          </w:tcPr>
          <w:p w:rsidR="003E6E22" w:rsidRDefault="00767050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17,00,000</w:t>
            </w:r>
          </w:p>
        </w:tc>
        <w:tc>
          <w:tcPr>
            <w:tcW w:w="295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3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Sundry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debtors</w:t>
            </w:r>
          </w:p>
        </w:tc>
        <w:tc>
          <w:tcPr>
            <w:tcW w:w="2952" w:type="dxa"/>
          </w:tcPr>
          <w:p w:rsidR="003E6E22" w:rsidRDefault="00767050"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9,00,000</w:t>
            </w:r>
          </w:p>
        </w:tc>
        <w:tc>
          <w:tcPr>
            <w:tcW w:w="295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7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Sundry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creditors</w:t>
            </w:r>
          </w:p>
        </w:tc>
        <w:tc>
          <w:tcPr>
            <w:tcW w:w="295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2953" w:type="dxa"/>
          </w:tcPr>
          <w:p w:rsidR="003E6E22" w:rsidRDefault="00767050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8,50,000</w:t>
            </w:r>
          </w:p>
        </w:tc>
      </w:tr>
      <w:tr w:rsidR="003E6E22">
        <w:trPr>
          <w:trHeight w:val="276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Wages</w:t>
            </w:r>
          </w:p>
        </w:tc>
        <w:tc>
          <w:tcPr>
            <w:tcW w:w="2952" w:type="dxa"/>
          </w:tcPr>
          <w:p w:rsidR="003E6E22" w:rsidRDefault="00767050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3,50,000</w:t>
            </w:r>
          </w:p>
        </w:tc>
        <w:tc>
          <w:tcPr>
            <w:tcW w:w="295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3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Opening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stock</w:t>
            </w:r>
          </w:p>
        </w:tc>
        <w:tc>
          <w:tcPr>
            <w:tcW w:w="2952" w:type="dxa"/>
          </w:tcPr>
          <w:p w:rsidR="003E6E22" w:rsidRDefault="00767050"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1,20,000</w:t>
            </w:r>
          </w:p>
        </w:tc>
        <w:tc>
          <w:tcPr>
            <w:tcW w:w="295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8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Salaries</w:t>
            </w:r>
          </w:p>
        </w:tc>
        <w:tc>
          <w:tcPr>
            <w:tcW w:w="2952" w:type="dxa"/>
          </w:tcPr>
          <w:p w:rsidR="003E6E22" w:rsidRDefault="00767050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1,80,000</w:t>
            </w:r>
          </w:p>
        </w:tc>
        <w:tc>
          <w:tcPr>
            <w:tcW w:w="295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3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Advertisement</w:t>
            </w:r>
          </w:p>
        </w:tc>
        <w:tc>
          <w:tcPr>
            <w:tcW w:w="2952" w:type="dxa"/>
          </w:tcPr>
          <w:p w:rsidR="003E6E22" w:rsidRDefault="00767050"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75,000</w:t>
            </w:r>
          </w:p>
        </w:tc>
        <w:tc>
          <w:tcPr>
            <w:tcW w:w="295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8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Telephone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charges</w:t>
            </w:r>
          </w:p>
        </w:tc>
        <w:tc>
          <w:tcPr>
            <w:tcW w:w="2952" w:type="dxa"/>
          </w:tcPr>
          <w:p w:rsidR="003E6E22" w:rsidRDefault="00767050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35,000</w:t>
            </w:r>
          </w:p>
        </w:tc>
        <w:tc>
          <w:tcPr>
            <w:tcW w:w="295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3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Furniture</w:t>
            </w:r>
          </w:p>
        </w:tc>
        <w:tc>
          <w:tcPr>
            <w:tcW w:w="2952" w:type="dxa"/>
          </w:tcPr>
          <w:p w:rsidR="003E6E22" w:rsidRDefault="00767050"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2,00,000</w:t>
            </w:r>
          </w:p>
        </w:tc>
        <w:tc>
          <w:tcPr>
            <w:tcW w:w="295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7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Investment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Long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Term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)</w:t>
            </w:r>
          </w:p>
        </w:tc>
        <w:tc>
          <w:tcPr>
            <w:tcW w:w="2952" w:type="dxa"/>
          </w:tcPr>
          <w:p w:rsidR="003E6E22" w:rsidRDefault="00767050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5,00,000</w:t>
            </w:r>
          </w:p>
        </w:tc>
        <w:tc>
          <w:tcPr>
            <w:tcW w:w="295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5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Interest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received</w:t>
            </w:r>
          </w:p>
        </w:tc>
        <w:tc>
          <w:tcPr>
            <w:tcW w:w="295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2953" w:type="dxa"/>
          </w:tcPr>
          <w:p w:rsidR="003E6E22" w:rsidRDefault="0076705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40,000</w:t>
            </w:r>
          </w:p>
        </w:tc>
      </w:tr>
      <w:tr w:rsidR="003E6E22">
        <w:trPr>
          <w:trHeight w:val="273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Loss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sale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furniture</w:t>
            </w:r>
          </w:p>
        </w:tc>
        <w:tc>
          <w:tcPr>
            <w:tcW w:w="2952" w:type="dxa"/>
          </w:tcPr>
          <w:p w:rsidR="003E6E22" w:rsidRDefault="00767050"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295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7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Commission</w:t>
            </w:r>
          </w:p>
        </w:tc>
        <w:tc>
          <w:tcPr>
            <w:tcW w:w="2952" w:type="dxa"/>
          </w:tcPr>
          <w:p w:rsidR="003E6E22" w:rsidRDefault="00767050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60,000</w:t>
            </w:r>
          </w:p>
        </w:tc>
        <w:tc>
          <w:tcPr>
            <w:tcW w:w="295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3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Profit /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loss</w:t>
            </w:r>
          </w:p>
        </w:tc>
        <w:tc>
          <w:tcPr>
            <w:tcW w:w="295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2953" w:type="dxa"/>
          </w:tcPr>
          <w:p w:rsidR="003E6E22" w:rsidRDefault="00767050">
            <w:pPr>
              <w:pStyle w:val="TableParagraph"/>
              <w:spacing w:line="253" w:lineRule="exact"/>
              <w:ind w:left="108"/>
              <w:rPr>
                <w:sz w:val="24"/>
              </w:rPr>
            </w:pPr>
            <w:r>
              <w:rPr>
                <w:sz w:val="24"/>
              </w:rPr>
              <w:t>1,20,000</w:t>
            </w:r>
          </w:p>
        </w:tc>
      </w:tr>
      <w:tr w:rsidR="003E6E22">
        <w:trPr>
          <w:trHeight w:val="277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Interim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dividend</w:t>
            </w:r>
          </w:p>
        </w:tc>
        <w:tc>
          <w:tcPr>
            <w:tcW w:w="2952" w:type="dxa"/>
          </w:tcPr>
          <w:p w:rsidR="003E6E22" w:rsidRDefault="00767050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50,000</w:t>
            </w:r>
          </w:p>
        </w:tc>
        <w:tc>
          <w:tcPr>
            <w:tcW w:w="295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6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General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reserves</w:t>
            </w:r>
          </w:p>
        </w:tc>
        <w:tc>
          <w:tcPr>
            <w:tcW w:w="295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2953" w:type="dxa"/>
          </w:tcPr>
          <w:p w:rsidR="003E6E22" w:rsidRDefault="0076705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</w:tr>
      <w:tr w:rsidR="003E6E22">
        <w:trPr>
          <w:trHeight w:val="273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Cash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</w:p>
        </w:tc>
        <w:tc>
          <w:tcPr>
            <w:tcW w:w="2952" w:type="dxa"/>
          </w:tcPr>
          <w:p w:rsidR="003E6E22" w:rsidRDefault="00767050"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3,20,000</w:t>
            </w:r>
          </w:p>
        </w:tc>
        <w:tc>
          <w:tcPr>
            <w:tcW w:w="295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8"/>
        </w:trPr>
        <w:tc>
          <w:tcPr>
            <w:tcW w:w="2955" w:type="dxa"/>
          </w:tcPr>
          <w:p w:rsidR="003E6E22" w:rsidRDefault="0076705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Bills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receivable</w:t>
            </w:r>
          </w:p>
        </w:tc>
        <w:tc>
          <w:tcPr>
            <w:tcW w:w="2952" w:type="dxa"/>
          </w:tcPr>
          <w:p w:rsidR="003E6E22" w:rsidRDefault="00767050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2,00,000</w:t>
            </w:r>
          </w:p>
        </w:tc>
        <w:tc>
          <w:tcPr>
            <w:tcW w:w="295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3"/>
        </w:trPr>
        <w:tc>
          <w:tcPr>
            <w:tcW w:w="295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295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2953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5"/>
        </w:trPr>
        <w:tc>
          <w:tcPr>
            <w:tcW w:w="295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2952" w:type="dxa"/>
          </w:tcPr>
          <w:p w:rsidR="003E6E22" w:rsidRDefault="00767050">
            <w:pPr>
              <w:pStyle w:val="TableParagraph"/>
              <w:spacing w:line="256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59,10,000</w:t>
            </w:r>
          </w:p>
        </w:tc>
        <w:tc>
          <w:tcPr>
            <w:tcW w:w="2953" w:type="dxa"/>
          </w:tcPr>
          <w:p w:rsidR="003E6E22" w:rsidRDefault="00767050">
            <w:pPr>
              <w:pStyle w:val="TableParagraph"/>
              <w:spacing w:line="256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59,10,000</w:t>
            </w:r>
          </w:p>
        </w:tc>
      </w:tr>
    </w:tbl>
    <w:p w:rsidR="003E6E22" w:rsidRDefault="003E6E22">
      <w:pPr>
        <w:pStyle w:val="BodyText"/>
        <w:spacing w:before="3"/>
        <w:rPr>
          <w:sz w:val="15"/>
        </w:rPr>
      </w:pPr>
    </w:p>
    <w:p w:rsidR="003E6E22" w:rsidRDefault="00767050">
      <w:pPr>
        <w:pStyle w:val="Heading3"/>
        <w:spacing w:before="90" w:line="275" w:lineRule="exact"/>
        <w:ind w:left="640"/>
      </w:pPr>
      <w:r>
        <w:t>Adjustments</w:t>
      </w:r>
    </w:p>
    <w:p w:rsidR="003E6E22" w:rsidRDefault="00767050">
      <w:pPr>
        <w:pStyle w:val="ListParagraph"/>
        <w:numPr>
          <w:ilvl w:val="1"/>
          <w:numId w:val="55"/>
        </w:numPr>
        <w:tabs>
          <w:tab w:val="left" w:pos="1360"/>
          <w:tab w:val="left" w:pos="1361"/>
        </w:tabs>
        <w:spacing w:line="275" w:lineRule="exact"/>
        <w:ind w:hanging="721"/>
        <w:rPr>
          <w:sz w:val="24"/>
        </w:rPr>
      </w:pPr>
      <w:r>
        <w:rPr>
          <w:sz w:val="24"/>
        </w:rPr>
        <w:t>Stock</w:t>
      </w:r>
      <w:r>
        <w:rPr>
          <w:spacing w:val="-11"/>
          <w:sz w:val="24"/>
        </w:rPr>
        <w:t xml:space="preserve"> </w:t>
      </w:r>
      <w:r>
        <w:rPr>
          <w:sz w:val="24"/>
        </w:rPr>
        <w:t>on</w:t>
      </w:r>
      <w:r>
        <w:rPr>
          <w:spacing w:val="-5"/>
          <w:sz w:val="24"/>
        </w:rPr>
        <w:t xml:space="preserve"> </w:t>
      </w:r>
      <w:r>
        <w:rPr>
          <w:sz w:val="24"/>
        </w:rPr>
        <w:t>31</w:t>
      </w:r>
      <w:r>
        <w:rPr>
          <w:sz w:val="24"/>
          <w:vertAlign w:val="superscript"/>
        </w:rPr>
        <w:t>st</w:t>
      </w:r>
      <w:r>
        <w:rPr>
          <w:spacing w:val="-1"/>
          <w:sz w:val="24"/>
        </w:rPr>
        <w:t xml:space="preserve"> </w:t>
      </w:r>
      <w:r>
        <w:rPr>
          <w:sz w:val="24"/>
        </w:rPr>
        <w:t>March</w:t>
      </w:r>
      <w:r>
        <w:rPr>
          <w:spacing w:val="-5"/>
          <w:sz w:val="24"/>
        </w:rPr>
        <w:t xml:space="preserve"> </w:t>
      </w:r>
      <w:r>
        <w:rPr>
          <w:sz w:val="24"/>
        </w:rPr>
        <w:t>2004</w:t>
      </w:r>
      <w:r>
        <w:rPr>
          <w:spacing w:val="-1"/>
          <w:sz w:val="24"/>
        </w:rPr>
        <w:t xml:space="preserve"> </w:t>
      </w:r>
      <w:r>
        <w:rPr>
          <w:sz w:val="24"/>
        </w:rPr>
        <w:t>was valued at</w:t>
      </w:r>
      <w:r>
        <w:rPr>
          <w:spacing w:val="5"/>
          <w:sz w:val="24"/>
        </w:rPr>
        <w:t xml:space="preserve"> </w:t>
      </w:r>
      <w:r>
        <w:rPr>
          <w:sz w:val="24"/>
        </w:rPr>
        <w:t>Rs</w:t>
      </w:r>
      <w:r>
        <w:rPr>
          <w:spacing w:val="-1"/>
          <w:sz w:val="24"/>
        </w:rPr>
        <w:t xml:space="preserve"> </w:t>
      </w:r>
      <w:r>
        <w:rPr>
          <w:sz w:val="24"/>
        </w:rPr>
        <w:t>3,00,000.</w:t>
      </w:r>
    </w:p>
    <w:p w:rsidR="003E6E22" w:rsidRDefault="00767050">
      <w:pPr>
        <w:pStyle w:val="ListParagraph"/>
        <w:numPr>
          <w:ilvl w:val="1"/>
          <w:numId w:val="55"/>
        </w:numPr>
        <w:tabs>
          <w:tab w:val="left" w:pos="1360"/>
          <w:tab w:val="left" w:pos="1361"/>
        </w:tabs>
        <w:ind w:hanging="721"/>
        <w:rPr>
          <w:sz w:val="24"/>
        </w:rPr>
      </w:pPr>
      <w:r>
        <w:rPr>
          <w:sz w:val="24"/>
        </w:rPr>
        <w:t>Make</w:t>
      </w:r>
      <w:r>
        <w:rPr>
          <w:spacing w:val="-2"/>
          <w:sz w:val="24"/>
        </w:rPr>
        <w:t xml:space="preserve"> </w:t>
      </w:r>
      <w:r>
        <w:rPr>
          <w:sz w:val="24"/>
        </w:rPr>
        <w:t>provision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Rs 3,00,000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Income</w:t>
      </w:r>
      <w:r>
        <w:rPr>
          <w:spacing w:val="-1"/>
          <w:sz w:val="24"/>
        </w:rPr>
        <w:t xml:space="preserve"> </w:t>
      </w:r>
      <w:r>
        <w:rPr>
          <w:sz w:val="24"/>
        </w:rPr>
        <w:t>tax.</w:t>
      </w:r>
    </w:p>
    <w:p w:rsidR="003E6E22" w:rsidRDefault="00767050">
      <w:pPr>
        <w:pStyle w:val="ListParagraph"/>
        <w:numPr>
          <w:ilvl w:val="1"/>
          <w:numId w:val="55"/>
        </w:numPr>
        <w:tabs>
          <w:tab w:val="left" w:pos="1360"/>
          <w:tab w:val="left" w:pos="1361"/>
        </w:tabs>
        <w:spacing w:before="5"/>
        <w:ind w:hanging="721"/>
        <w:rPr>
          <w:sz w:val="24"/>
        </w:rPr>
      </w:pPr>
      <w:r>
        <w:rPr>
          <w:sz w:val="24"/>
        </w:rPr>
        <w:t>Depreciate</w:t>
      </w:r>
      <w:r>
        <w:rPr>
          <w:spacing w:val="-2"/>
          <w:sz w:val="24"/>
        </w:rPr>
        <w:t xml:space="preserve"> </w:t>
      </w:r>
      <w:r>
        <w:rPr>
          <w:sz w:val="24"/>
        </w:rPr>
        <w:t>Plant</w:t>
      </w:r>
      <w:r>
        <w:rPr>
          <w:spacing w:val="5"/>
          <w:sz w:val="24"/>
        </w:rPr>
        <w:t xml:space="preserve"> </w:t>
      </w:r>
      <w:r>
        <w:rPr>
          <w:sz w:val="24"/>
        </w:rPr>
        <w:t>and Machinery</w:t>
      </w:r>
      <w:r>
        <w:rPr>
          <w:spacing w:val="-5"/>
          <w:sz w:val="24"/>
        </w:rPr>
        <w:t xml:space="preserve"> </w:t>
      </w:r>
      <w:r>
        <w:rPr>
          <w:sz w:val="24"/>
        </w:rPr>
        <w:t>@</w:t>
      </w:r>
      <w:r>
        <w:rPr>
          <w:spacing w:val="-7"/>
          <w:sz w:val="24"/>
        </w:rPr>
        <w:t xml:space="preserve"> </w:t>
      </w:r>
      <w:r>
        <w:rPr>
          <w:sz w:val="24"/>
        </w:rPr>
        <w:t>20%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2"/>
          <w:sz w:val="24"/>
        </w:rPr>
        <w:t xml:space="preserve"> </w:t>
      </w:r>
      <w:r>
        <w:rPr>
          <w:sz w:val="24"/>
        </w:rPr>
        <w:t>Furniture</w:t>
      </w:r>
      <w:r>
        <w:rPr>
          <w:spacing w:val="-9"/>
          <w:sz w:val="24"/>
        </w:rPr>
        <w:t xml:space="preserve"> </w:t>
      </w:r>
      <w:r>
        <w:rPr>
          <w:sz w:val="24"/>
        </w:rPr>
        <w:t>@</w:t>
      </w:r>
      <w:r>
        <w:rPr>
          <w:spacing w:val="-6"/>
          <w:sz w:val="24"/>
        </w:rPr>
        <w:t xml:space="preserve"> </w:t>
      </w:r>
      <w:r>
        <w:rPr>
          <w:sz w:val="24"/>
        </w:rPr>
        <w:t>10%</w:t>
      </w:r>
    </w:p>
    <w:p w:rsidR="003E6E22" w:rsidRDefault="003E6E22">
      <w:pPr>
        <w:rPr>
          <w:sz w:val="24"/>
        </w:rPr>
        <w:sectPr w:rsidR="003E6E22">
          <w:pgSz w:w="11920" w:h="16850"/>
          <w:pgMar w:top="1080" w:right="400" w:bottom="900" w:left="440" w:header="850" w:footer="706" w:gutter="0"/>
          <w:cols w:space="720"/>
        </w:sect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spacing w:before="3"/>
        <w:rPr>
          <w:sz w:val="28"/>
        </w:rPr>
      </w:pPr>
    </w:p>
    <w:p w:rsidR="003E6E22" w:rsidRDefault="00767050">
      <w:pPr>
        <w:spacing w:before="90"/>
        <w:ind w:left="132" w:right="133"/>
        <w:jc w:val="center"/>
        <w:rPr>
          <w:b/>
          <w:sz w:val="24"/>
        </w:rPr>
      </w:pPr>
      <w:r>
        <w:rPr>
          <w:b/>
          <w:sz w:val="24"/>
          <w:u w:val="thick"/>
        </w:rPr>
        <w:t>Common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Size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Questions</w:t>
      </w:r>
    </w:p>
    <w:p w:rsidR="003E6E22" w:rsidRDefault="003E6E22">
      <w:pPr>
        <w:pStyle w:val="BodyText"/>
        <w:rPr>
          <w:b/>
        </w:rPr>
      </w:pPr>
    </w:p>
    <w:p w:rsidR="003E6E22" w:rsidRDefault="00767050">
      <w:pPr>
        <w:pStyle w:val="BodyText"/>
        <w:ind w:left="140"/>
      </w:pPr>
      <w:r>
        <w:rPr>
          <w:b/>
        </w:rPr>
        <w:t>Q12.</w:t>
      </w:r>
      <w:r>
        <w:rPr>
          <w:b/>
          <w:spacing w:val="-1"/>
        </w:rPr>
        <w:t xml:space="preserve"> </w:t>
      </w:r>
      <w:r>
        <w:t>Following is</w:t>
      </w:r>
      <w:r>
        <w:rPr>
          <w:spacing w:val="-1"/>
        </w:rPr>
        <w:t xml:space="preserve"> </w:t>
      </w:r>
      <w:r>
        <w:t>balance</w:t>
      </w:r>
      <w:r>
        <w:rPr>
          <w:spacing w:val="-1"/>
        </w:rPr>
        <w:t xml:space="preserve"> </w:t>
      </w:r>
      <w:r>
        <w:t>sheet of</w:t>
      </w:r>
      <w:r>
        <w:rPr>
          <w:spacing w:val="-1"/>
        </w:rPr>
        <w:t xml:space="preserve"> </w:t>
      </w:r>
      <w:r>
        <w:t>M/S</w:t>
      </w:r>
      <w:r>
        <w:rPr>
          <w:spacing w:val="1"/>
        </w:rPr>
        <w:t xml:space="preserve"> </w:t>
      </w:r>
      <w:r>
        <w:t>Surendra</w:t>
      </w:r>
      <w:r>
        <w:rPr>
          <w:spacing w:val="1"/>
        </w:rPr>
        <w:t xml:space="preserve"> </w:t>
      </w:r>
      <w:r>
        <w:t>Ltd.</w:t>
      </w:r>
      <w:r>
        <w:rPr>
          <w:spacing w:val="-1"/>
        </w:rPr>
        <w:t xml:space="preserve"> </w:t>
      </w:r>
      <w:r>
        <w:t>as on</w:t>
      </w:r>
      <w:r>
        <w:rPr>
          <w:spacing w:val="-1"/>
        </w:rPr>
        <w:t xml:space="preserve"> </w:t>
      </w:r>
      <w:r>
        <w:t>31</w:t>
      </w:r>
      <w:r>
        <w:rPr>
          <w:vertAlign w:val="superscript"/>
        </w:rPr>
        <w:t>st</w:t>
      </w:r>
      <w:r>
        <w:t xml:space="preserve"> March 2017.</w:t>
      </w:r>
    </w:p>
    <w:p w:rsidR="003E6E22" w:rsidRDefault="003E6E22">
      <w:pPr>
        <w:pStyle w:val="BodyText"/>
        <w:spacing w:before="10"/>
        <w:rPr>
          <w:sz w:val="30"/>
        </w:rPr>
      </w:pPr>
    </w:p>
    <w:p w:rsidR="003E6E22" w:rsidRDefault="00767050">
      <w:pPr>
        <w:pStyle w:val="Heading3"/>
        <w:ind w:left="132" w:right="133"/>
        <w:jc w:val="center"/>
      </w:pPr>
      <w:r>
        <w:t>Balance</w:t>
      </w:r>
      <w:r>
        <w:rPr>
          <w:spacing w:val="-2"/>
        </w:rPr>
        <w:t xml:space="preserve"> </w:t>
      </w:r>
      <w:r>
        <w:t>sheet</w:t>
      </w:r>
      <w:r>
        <w:rPr>
          <w:spacing w:val="-1"/>
        </w:rPr>
        <w:t xml:space="preserve"> </w:t>
      </w:r>
      <w:r>
        <w:t>as on</w:t>
      </w:r>
      <w:r>
        <w:rPr>
          <w:spacing w:val="-1"/>
        </w:rPr>
        <w:t xml:space="preserve"> </w:t>
      </w:r>
      <w:r>
        <w:t>31</w:t>
      </w:r>
      <w:r>
        <w:rPr>
          <w:position w:val="8"/>
          <w:sz w:val="16"/>
        </w:rPr>
        <w:t>st</w:t>
      </w:r>
      <w:r>
        <w:rPr>
          <w:spacing w:val="18"/>
          <w:position w:val="8"/>
          <w:sz w:val="16"/>
        </w:rPr>
        <w:t xml:space="preserve"> </w:t>
      </w:r>
      <w:r>
        <w:t>March 2017</w:t>
      </w:r>
    </w:p>
    <w:p w:rsidR="003E6E22" w:rsidRDefault="003E6E22">
      <w:pPr>
        <w:pStyle w:val="BodyText"/>
        <w:spacing w:before="3"/>
        <w:rPr>
          <w:b/>
          <w:sz w:val="28"/>
        </w:rPr>
      </w:pPr>
    </w:p>
    <w:tbl>
      <w:tblPr>
        <w:tblW w:w="0" w:type="auto"/>
        <w:tblInd w:w="164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84"/>
        <w:gridCol w:w="1057"/>
        <w:gridCol w:w="2401"/>
        <w:gridCol w:w="1056"/>
      </w:tblGrid>
      <w:tr w:rsidR="003E6E22">
        <w:trPr>
          <w:trHeight w:val="325"/>
        </w:trPr>
        <w:tc>
          <w:tcPr>
            <w:tcW w:w="3284" w:type="dxa"/>
          </w:tcPr>
          <w:p w:rsidR="003E6E22" w:rsidRDefault="00767050">
            <w:pPr>
              <w:pStyle w:val="TableParagraph"/>
              <w:spacing w:before="49"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Liabilities</w:t>
            </w:r>
          </w:p>
        </w:tc>
        <w:tc>
          <w:tcPr>
            <w:tcW w:w="1057" w:type="dxa"/>
          </w:tcPr>
          <w:p w:rsidR="003E6E22" w:rsidRDefault="00767050">
            <w:pPr>
              <w:pStyle w:val="TableParagraph"/>
              <w:spacing w:before="49"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  <w:tc>
          <w:tcPr>
            <w:tcW w:w="2401" w:type="dxa"/>
          </w:tcPr>
          <w:p w:rsidR="003E6E22" w:rsidRDefault="00767050">
            <w:pPr>
              <w:pStyle w:val="TableParagraph"/>
              <w:spacing w:before="49" w:line="256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Assets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before="49" w:line="256" w:lineRule="exact"/>
              <w:ind w:left="103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</w:tr>
      <w:tr w:rsidR="003E6E22">
        <w:trPr>
          <w:trHeight w:val="323"/>
        </w:trPr>
        <w:tc>
          <w:tcPr>
            <w:tcW w:w="3284" w:type="dxa"/>
          </w:tcPr>
          <w:p w:rsidR="003E6E22" w:rsidRDefault="00767050">
            <w:pPr>
              <w:pStyle w:val="TableParagraph"/>
              <w:spacing w:before="46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Equity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</w:p>
        </w:tc>
        <w:tc>
          <w:tcPr>
            <w:tcW w:w="1057" w:type="dxa"/>
          </w:tcPr>
          <w:p w:rsidR="003E6E22" w:rsidRDefault="00767050">
            <w:pPr>
              <w:pStyle w:val="TableParagraph"/>
              <w:spacing w:before="46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2,50,000</w:t>
            </w:r>
          </w:p>
        </w:tc>
        <w:tc>
          <w:tcPr>
            <w:tcW w:w="2401" w:type="dxa"/>
          </w:tcPr>
          <w:p w:rsidR="003E6E22" w:rsidRDefault="00767050">
            <w:pPr>
              <w:pStyle w:val="TableParagraph"/>
              <w:spacing w:before="46"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Land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Building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before="46" w:line="256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2,00,000</w:t>
            </w:r>
          </w:p>
        </w:tc>
      </w:tr>
      <w:tr w:rsidR="003E6E22">
        <w:trPr>
          <w:trHeight w:val="323"/>
        </w:trPr>
        <w:tc>
          <w:tcPr>
            <w:tcW w:w="3284" w:type="dxa"/>
          </w:tcPr>
          <w:p w:rsidR="003E6E22" w:rsidRDefault="00767050">
            <w:pPr>
              <w:pStyle w:val="TableParagraph"/>
              <w:spacing w:before="46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10%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Preference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</w:p>
        </w:tc>
        <w:tc>
          <w:tcPr>
            <w:tcW w:w="1057" w:type="dxa"/>
          </w:tcPr>
          <w:p w:rsidR="003E6E22" w:rsidRDefault="00767050">
            <w:pPr>
              <w:pStyle w:val="TableParagraph"/>
              <w:spacing w:before="46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1,50,000</w:t>
            </w:r>
          </w:p>
        </w:tc>
        <w:tc>
          <w:tcPr>
            <w:tcW w:w="2401" w:type="dxa"/>
          </w:tcPr>
          <w:p w:rsidR="003E6E22" w:rsidRDefault="00767050">
            <w:pPr>
              <w:pStyle w:val="TableParagraph"/>
              <w:spacing w:before="46"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Machinery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before="46" w:line="256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2,50,000</w:t>
            </w:r>
          </w:p>
        </w:tc>
      </w:tr>
      <w:tr w:rsidR="003E6E22">
        <w:trPr>
          <w:trHeight w:val="325"/>
        </w:trPr>
        <w:tc>
          <w:tcPr>
            <w:tcW w:w="3284" w:type="dxa"/>
          </w:tcPr>
          <w:p w:rsidR="003E6E22" w:rsidRDefault="00767050">
            <w:pPr>
              <w:pStyle w:val="TableParagraph"/>
              <w:spacing w:before="49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General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Reserve</w:t>
            </w:r>
          </w:p>
        </w:tc>
        <w:tc>
          <w:tcPr>
            <w:tcW w:w="1057" w:type="dxa"/>
          </w:tcPr>
          <w:p w:rsidR="003E6E22" w:rsidRDefault="00767050">
            <w:pPr>
              <w:pStyle w:val="TableParagraph"/>
              <w:spacing w:before="49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2,00,000</w:t>
            </w:r>
          </w:p>
        </w:tc>
        <w:tc>
          <w:tcPr>
            <w:tcW w:w="2401" w:type="dxa"/>
          </w:tcPr>
          <w:p w:rsidR="003E6E22" w:rsidRDefault="00767050">
            <w:pPr>
              <w:pStyle w:val="TableParagraph"/>
              <w:spacing w:before="49"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Furniture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before="49" w:line="256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2,00,000</w:t>
            </w:r>
          </w:p>
        </w:tc>
      </w:tr>
      <w:tr w:rsidR="003E6E22">
        <w:trPr>
          <w:trHeight w:val="323"/>
        </w:trPr>
        <w:tc>
          <w:tcPr>
            <w:tcW w:w="3284" w:type="dxa"/>
          </w:tcPr>
          <w:p w:rsidR="003E6E22" w:rsidRDefault="00767050">
            <w:pPr>
              <w:pStyle w:val="TableParagraph"/>
              <w:spacing w:before="47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8%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Debentures</w:t>
            </w:r>
          </w:p>
        </w:tc>
        <w:tc>
          <w:tcPr>
            <w:tcW w:w="1057" w:type="dxa"/>
          </w:tcPr>
          <w:p w:rsidR="003E6E22" w:rsidRDefault="00767050">
            <w:pPr>
              <w:pStyle w:val="TableParagraph"/>
              <w:spacing w:before="47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1,50,000</w:t>
            </w:r>
          </w:p>
        </w:tc>
        <w:tc>
          <w:tcPr>
            <w:tcW w:w="2401" w:type="dxa"/>
          </w:tcPr>
          <w:p w:rsidR="003E6E22" w:rsidRDefault="00767050">
            <w:pPr>
              <w:pStyle w:val="TableParagraph"/>
              <w:spacing w:before="47"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Investment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before="47" w:line="256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90,000</w:t>
            </w:r>
          </w:p>
        </w:tc>
      </w:tr>
      <w:tr w:rsidR="003E6E22">
        <w:trPr>
          <w:trHeight w:val="323"/>
        </w:trPr>
        <w:tc>
          <w:tcPr>
            <w:tcW w:w="3284" w:type="dxa"/>
          </w:tcPr>
          <w:p w:rsidR="003E6E22" w:rsidRDefault="00767050">
            <w:pPr>
              <w:pStyle w:val="TableParagraph"/>
              <w:spacing w:before="46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Creditors</w:t>
            </w:r>
          </w:p>
        </w:tc>
        <w:tc>
          <w:tcPr>
            <w:tcW w:w="1057" w:type="dxa"/>
          </w:tcPr>
          <w:p w:rsidR="003E6E22" w:rsidRDefault="00767050">
            <w:pPr>
              <w:pStyle w:val="TableParagraph"/>
              <w:spacing w:before="46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  <w:tc>
          <w:tcPr>
            <w:tcW w:w="2401" w:type="dxa"/>
          </w:tcPr>
          <w:p w:rsidR="003E6E22" w:rsidRDefault="00767050">
            <w:pPr>
              <w:pStyle w:val="TableParagraph"/>
              <w:spacing w:before="46"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Stock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before="46" w:line="256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35,000</w:t>
            </w:r>
          </w:p>
        </w:tc>
      </w:tr>
      <w:tr w:rsidR="003E6E22">
        <w:trPr>
          <w:trHeight w:val="325"/>
        </w:trPr>
        <w:tc>
          <w:tcPr>
            <w:tcW w:w="3284" w:type="dxa"/>
          </w:tcPr>
          <w:p w:rsidR="003E6E22" w:rsidRDefault="00767050">
            <w:pPr>
              <w:pStyle w:val="TableParagraph"/>
              <w:spacing w:before="49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Bills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Payable</w:t>
            </w:r>
          </w:p>
        </w:tc>
        <w:tc>
          <w:tcPr>
            <w:tcW w:w="1057" w:type="dxa"/>
          </w:tcPr>
          <w:p w:rsidR="003E6E22" w:rsidRDefault="00767050">
            <w:pPr>
              <w:pStyle w:val="TableParagraph"/>
              <w:spacing w:before="49" w:line="256" w:lineRule="exact"/>
              <w:ind w:left="287"/>
              <w:rPr>
                <w:sz w:val="24"/>
              </w:rPr>
            </w:pPr>
            <w:r>
              <w:rPr>
                <w:sz w:val="24"/>
              </w:rPr>
              <w:t>50,000</w:t>
            </w:r>
          </w:p>
        </w:tc>
        <w:tc>
          <w:tcPr>
            <w:tcW w:w="2401" w:type="dxa"/>
          </w:tcPr>
          <w:p w:rsidR="003E6E22" w:rsidRDefault="00767050">
            <w:pPr>
              <w:pStyle w:val="TableParagraph"/>
              <w:spacing w:before="49"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Debtors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before="49" w:line="256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50,000</w:t>
            </w:r>
          </w:p>
        </w:tc>
      </w:tr>
      <w:tr w:rsidR="003E6E22">
        <w:trPr>
          <w:trHeight w:val="323"/>
        </w:trPr>
        <w:tc>
          <w:tcPr>
            <w:tcW w:w="3284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57" w:type="dxa"/>
          </w:tcPr>
          <w:p w:rsidR="003E6E22" w:rsidRDefault="003E6E22">
            <w:pPr>
              <w:pStyle w:val="TableParagraph"/>
            </w:pPr>
          </w:p>
        </w:tc>
        <w:tc>
          <w:tcPr>
            <w:tcW w:w="2401" w:type="dxa"/>
          </w:tcPr>
          <w:p w:rsidR="003E6E22" w:rsidRDefault="00767050">
            <w:pPr>
              <w:pStyle w:val="TableParagraph"/>
              <w:spacing w:before="46"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Cash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before="46" w:line="256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40,000</w:t>
            </w:r>
          </w:p>
        </w:tc>
      </w:tr>
      <w:tr w:rsidR="003E6E22">
        <w:trPr>
          <w:trHeight w:val="323"/>
        </w:trPr>
        <w:tc>
          <w:tcPr>
            <w:tcW w:w="3284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57" w:type="dxa"/>
          </w:tcPr>
          <w:p w:rsidR="003E6E22" w:rsidRDefault="003E6E22">
            <w:pPr>
              <w:pStyle w:val="TableParagraph"/>
            </w:pPr>
          </w:p>
        </w:tc>
        <w:tc>
          <w:tcPr>
            <w:tcW w:w="2401" w:type="dxa"/>
          </w:tcPr>
          <w:p w:rsidR="003E6E22" w:rsidRDefault="00767050">
            <w:pPr>
              <w:pStyle w:val="TableParagraph"/>
              <w:spacing w:before="46"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Bills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Receivables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before="46" w:line="256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30,000</w:t>
            </w:r>
          </w:p>
        </w:tc>
      </w:tr>
      <w:tr w:rsidR="003E6E22">
        <w:trPr>
          <w:trHeight w:val="325"/>
        </w:trPr>
        <w:tc>
          <w:tcPr>
            <w:tcW w:w="3284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57" w:type="dxa"/>
          </w:tcPr>
          <w:p w:rsidR="003E6E22" w:rsidRDefault="003E6E22">
            <w:pPr>
              <w:pStyle w:val="TableParagraph"/>
            </w:pPr>
          </w:p>
        </w:tc>
        <w:tc>
          <w:tcPr>
            <w:tcW w:w="2401" w:type="dxa"/>
          </w:tcPr>
          <w:p w:rsidR="003E6E22" w:rsidRDefault="00767050">
            <w:pPr>
              <w:pStyle w:val="TableParagraph"/>
              <w:spacing w:before="49"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Preliminary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before="49" w:line="256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5,000</w:t>
            </w:r>
          </w:p>
        </w:tc>
      </w:tr>
      <w:tr w:rsidR="003E6E22">
        <w:trPr>
          <w:trHeight w:val="323"/>
        </w:trPr>
        <w:tc>
          <w:tcPr>
            <w:tcW w:w="3284" w:type="dxa"/>
          </w:tcPr>
          <w:p w:rsidR="003E6E22" w:rsidRDefault="00767050">
            <w:pPr>
              <w:pStyle w:val="TableParagraph"/>
              <w:spacing w:before="46"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057" w:type="dxa"/>
          </w:tcPr>
          <w:p w:rsidR="003E6E22" w:rsidRDefault="00767050">
            <w:pPr>
              <w:pStyle w:val="TableParagraph"/>
              <w:spacing w:before="46"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9,00,000</w:t>
            </w:r>
          </w:p>
        </w:tc>
        <w:tc>
          <w:tcPr>
            <w:tcW w:w="2401" w:type="dxa"/>
          </w:tcPr>
          <w:p w:rsidR="003E6E22" w:rsidRDefault="00767050">
            <w:pPr>
              <w:pStyle w:val="TableParagraph"/>
              <w:spacing w:before="46" w:line="256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056" w:type="dxa"/>
          </w:tcPr>
          <w:p w:rsidR="003E6E22" w:rsidRDefault="00767050">
            <w:pPr>
              <w:pStyle w:val="TableParagraph"/>
              <w:spacing w:before="46" w:line="256" w:lineRule="exact"/>
              <w:ind w:right="9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9,00,000</w:t>
            </w:r>
          </w:p>
        </w:tc>
      </w:tr>
    </w:tbl>
    <w:p w:rsidR="003E6E22" w:rsidRDefault="003E6E22">
      <w:pPr>
        <w:pStyle w:val="BodyText"/>
        <w:rPr>
          <w:b/>
          <w:sz w:val="26"/>
        </w:rPr>
      </w:pPr>
    </w:p>
    <w:p w:rsidR="003E6E22" w:rsidRDefault="003E6E22">
      <w:pPr>
        <w:pStyle w:val="BodyText"/>
        <w:spacing w:before="2"/>
        <w:rPr>
          <w:b/>
          <w:sz w:val="38"/>
        </w:rPr>
      </w:pPr>
    </w:p>
    <w:p w:rsidR="003E6E22" w:rsidRDefault="00767050">
      <w:pPr>
        <w:ind w:left="140"/>
        <w:rPr>
          <w:b/>
          <w:sz w:val="24"/>
        </w:rPr>
      </w:pPr>
      <w:r>
        <w:rPr>
          <w:b/>
          <w:sz w:val="24"/>
        </w:rPr>
        <w:t>Prepare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Common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size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Vertical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Statement.</w:t>
      </w:r>
    </w:p>
    <w:p w:rsidR="003E6E22" w:rsidRDefault="003E6E22">
      <w:pPr>
        <w:pStyle w:val="BodyText"/>
        <w:rPr>
          <w:b/>
          <w:sz w:val="26"/>
        </w:rPr>
      </w:pPr>
    </w:p>
    <w:p w:rsidR="003E6E22" w:rsidRDefault="003E6E22">
      <w:pPr>
        <w:pStyle w:val="BodyText"/>
        <w:spacing w:before="6"/>
        <w:rPr>
          <w:b/>
          <w:sz w:val="29"/>
        </w:rPr>
      </w:pPr>
    </w:p>
    <w:p w:rsidR="003E6E22" w:rsidRDefault="00767050">
      <w:pPr>
        <w:spacing w:line="259" w:lineRule="auto"/>
        <w:ind w:left="140" w:right="162"/>
        <w:rPr>
          <w:b/>
          <w:sz w:val="24"/>
        </w:rPr>
      </w:pPr>
      <w:r>
        <w:rPr>
          <w:b/>
          <w:sz w:val="24"/>
        </w:rPr>
        <w:t xml:space="preserve">Q13. </w:t>
      </w:r>
      <w:r>
        <w:rPr>
          <w:sz w:val="24"/>
        </w:rPr>
        <w:t xml:space="preserve">From the following Income statement of M/S Anant Traders </w:t>
      </w:r>
      <w:r>
        <w:rPr>
          <w:b/>
          <w:sz w:val="24"/>
        </w:rPr>
        <w:t>Prepare a common size revenue Statement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in a form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suitable for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analysis.</w:t>
      </w:r>
    </w:p>
    <w:p w:rsidR="003E6E22" w:rsidRDefault="00767050">
      <w:pPr>
        <w:pStyle w:val="Heading3"/>
        <w:spacing w:before="196"/>
        <w:ind w:left="132" w:right="132"/>
        <w:jc w:val="center"/>
      </w:pPr>
      <w:r>
        <w:t>Profit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Loss</w:t>
      </w:r>
      <w:r>
        <w:rPr>
          <w:spacing w:val="-1"/>
        </w:rPr>
        <w:t xml:space="preserve"> </w:t>
      </w:r>
      <w:r>
        <w:t>Account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year</w:t>
      </w:r>
      <w:r>
        <w:rPr>
          <w:spacing w:val="-2"/>
        </w:rPr>
        <w:t xml:space="preserve"> </w:t>
      </w:r>
      <w:r>
        <w:t>ended</w:t>
      </w:r>
      <w:r>
        <w:rPr>
          <w:spacing w:val="3"/>
        </w:rPr>
        <w:t xml:space="preserve"> </w:t>
      </w:r>
      <w:r>
        <w:t>31st</w:t>
      </w:r>
      <w:r>
        <w:rPr>
          <w:spacing w:val="-1"/>
        </w:rPr>
        <w:t xml:space="preserve"> </w:t>
      </w:r>
      <w:r>
        <w:t>March</w:t>
      </w:r>
      <w:r>
        <w:rPr>
          <w:spacing w:val="-1"/>
        </w:rPr>
        <w:t xml:space="preserve"> </w:t>
      </w:r>
      <w:r>
        <w:t>2017</w:t>
      </w:r>
    </w:p>
    <w:p w:rsidR="003E6E22" w:rsidRDefault="003E6E22">
      <w:pPr>
        <w:pStyle w:val="BodyText"/>
        <w:spacing w:before="3"/>
        <w:rPr>
          <w:b/>
          <w:sz w:val="28"/>
        </w:rPr>
      </w:pPr>
    </w:p>
    <w:tbl>
      <w:tblPr>
        <w:tblW w:w="0" w:type="auto"/>
        <w:tblInd w:w="164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49"/>
        <w:gridCol w:w="1198"/>
        <w:gridCol w:w="2055"/>
        <w:gridCol w:w="1200"/>
      </w:tblGrid>
      <w:tr w:rsidR="003E6E22">
        <w:trPr>
          <w:trHeight w:val="325"/>
        </w:trPr>
        <w:tc>
          <w:tcPr>
            <w:tcW w:w="3349" w:type="dxa"/>
          </w:tcPr>
          <w:p w:rsidR="003E6E22" w:rsidRDefault="00767050">
            <w:pPr>
              <w:pStyle w:val="TableParagraph"/>
              <w:spacing w:before="49"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198" w:type="dxa"/>
          </w:tcPr>
          <w:p w:rsidR="003E6E22" w:rsidRDefault="00767050">
            <w:pPr>
              <w:pStyle w:val="TableParagraph"/>
              <w:spacing w:before="49" w:line="256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  <w:tc>
          <w:tcPr>
            <w:tcW w:w="2055" w:type="dxa"/>
          </w:tcPr>
          <w:p w:rsidR="003E6E22" w:rsidRDefault="00767050">
            <w:pPr>
              <w:pStyle w:val="TableParagraph"/>
              <w:spacing w:before="49"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200" w:type="dxa"/>
          </w:tcPr>
          <w:p w:rsidR="003E6E22" w:rsidRDefault="00767050">
            <w:pPr>
              <w:pStyle w:val="TableParagraph"/>
              <w:spacing w:before="49"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</w:tr>
      <w:tr w:rsidR="003E6E22">
        <w:trPr>
          <w:trHeight w:val="323"/>
        </w:trPr>
        <w:tc>
          <w:tcPr>
            <w:tcW w:w="3349" w:type="dxa"/>
          </w:tcPr>
          <w:p w:rsidR="003E6E22" w:rsidRDefault="00767050">
            <w:pPr>
              <w:pStyle w:val="TableParagraph"/>
              <w:spacing w:before="46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Administrative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198" w:type="dxa"/>
          </w:tcPr>
          <w:p w:rsidR="003E6E22" w:rsidRDefault="00767050">
            <w:pPr>
              <w:pStyle w:val="TableParagraph"/>
              <w:spacing w:before="46" w:line="256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5,00,000</w:t>
            </w:r>
          </w:p>
        </w:tc>
        <w:tc>
          <w:tcPr>
            <w:tcW w:w="2055" w:type="dxa"/>
          </w:tcPr>
          <w:p w:rsidR="003E6E22" w:rsidRDefault="00767050">
            <w:pPr>
              <w:pStyle w:val="TableParagraph"/>
              <w:spacing w:before="46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Gross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</w:p>
        </w:tc>
        <w:tc>
          <w:tcPr>
            <w:tcW w:w="1200" w:type="dxa"/>
          </w:tcPr>
          <w:p w:rsidR="003E6E22" w:rsidRDefault="00767050">
            <w:pPr>
              <w:pStyle w:val="TableParagraph"/>
              <w:spacing w:before="46" w:line="256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16,00,000</w:t>
            </w:r>
          </w:p>
        </w:tc>
      </w:tr>
      <w:tr w:rsidR="003E6E22">
        <w:trPr>
          <w:trHeight w:val="323"/>
        </w:trPr>
        <w:tc>
          <w:tcPr>
            <w:tcW w:w="3349" w:type="dxa"/>
          </w:tcPr>
          <w:p w:rsidR="003E6E22" w:rsidRDefault="00767050">
            <w:pPr>
              <w:pStyle w:val="TableParagraph"/>
              <w:spacing w:before="46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Selling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198" w:type="dxa"/>
          </w:tcPr>
          <w:p w:rsidR="003E6E22" w:rsidRDefault="00767050">
            <w:pPr>
              <w:pStyle w:val="TableParagraph"/>
              <w:spacing w:before="46" w:line="256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2,00,000</w:t>
            </w:r>
          </w:p>
        </w:tc>
        <w:tc>
          <w:tcPr>
            <w:tcW w:w="2055" w:type="dxa"/>
          </w:tcPr>
          <w:p w:rsidR="003E6E22" w:rsidRDefault="00767050">
            <w:pPr>
              <w:pStyle w:val="TableParagraph"/>
              <w:spacing w:before="46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Other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Income</w:t>
            </w:r>
          </w:p>
        </w:tc>
        <w:tc>
          <w:tcPr>
            <w:tcW w:w="1200" w:type="dxa"/>
          </w:tcPr>
          <w:p w:rsidR="003E6E22" w:rsidRDefault="00767050">
            <w:pPr>
              <w:pStyle w:val="TableParagraph"/>
              <w:spacing w:before="46" w:line="256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30,000</w:t>
            </w:r>
          </w:p>
        </w:tc>
      </w:tr>
      <w:tr w:rsidR="003E6E22">
        <w:trPr>
          <w:trHeight w:val="326"/>
        </w:trPr>
        <w:tc>
          <w:tcPr>
            <w:tcW w:w="3349" w:type="dxa"/>
          </w:tcPr>
          <w:p w:rsidR="003E6E22" w:rsidRDefault="00767050">
            <w:pPr>
              <w:pStyle w:val="TableParagraph"/>
              <w:spacing w:before="49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Interest</w:t>
            </w:r>
          </w:p>
        </w:tc>
        <w:tc>
          <w:tcPr>
            <w:tcW w:w="1198" w:type="dxa"/>
          </w:tcPr>
          <w:p w:rsidR="003E6E22" w:rsidRDefault="00767050">
            <w:pPr>
              <w:pStyle w:val="TableParagraph"/>
              <w:spacing w:before="49" w:line="256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90,000</w:t>
            </w:r>
          </w:p>
        </w:tc>
        <w:tc>
          <w:tcPr>
            <w:tcW w:w="2055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200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23"/>
        </w:trPr>
        <w:tc>
          <w:tcPr>
            <w:tcW w:w="3349" w:type="dxa"/>
          </w:tcPr>
          <w:p w:rsidR="003E6E22" w:rsidRDefault="00767050">
            <w:pPr>
              <w:pStyle w:val="TableParagraph"/>
              <w:spacing w:before="46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Income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  <w:tc>
          <w:tcPr>
            <w:tcW w:w="1198" w:type="dxa"/>
          </w:tcPr>
          <w:p w:rsidR="003E6E22" w:rsidRDefault="00767050">
            <w:pPr>
              <w:pStyle w:val="TableParagraph"/>
              <w:spacing w:before="46" w:line="256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2,60,000</w:t>
            </w:r>
          </w:p>
        </w:tc>
        <w:tc>
          <w:tcPr>
            <w:tcW w:w="2055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200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23"/>
        </w:trPr>
        <w:tc>
          <w:tcPr>
            <w:tcW w:w="3349" w:type="dxa"/>
          </w:tcPr>
          <w:p w:rsidR="003E6E22" w:rsidRDefault="00767050">
            <w:pPr>
              <w:pStyle w:val="TableParagraph"/>
              <w:spacing w:before="46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C/D</w:t>
            </w:r>
          </w:p>
        </w:tc>
        <w:tc>
          <w:tcPr>
            <w:tcW w:w="1198" w:type="dxa"/>
          </w:tcPr>
          <w:p w:rsidR="003E6E22" w:rsidRDefault="00767050">
            <w:pPr>
              <w:pStyle w:val="TableParagraph"/>
              <w:spacing w:before="46" w:line="256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5,80,000</w:t>
            </w:r>
          </w:p>
        </w:tc>
        <w:tc>
          <w:tcPr>
            <w:tcW w:w="2055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200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25"/>
        </w:trPr>
        <w:tc>
          <w:tcPr>
            <w:tcW w:w="3349" w:type="dxa"/>
          </w:tcPr>
          <w:p w:rsidR="003E6E22" w:rsidRDefault="00767050">
            <w:pPr>
              <w:pStyle w:val="TableParagraph"/>
              <w:spacing w:before="49"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198" w:type="dxa"/>
          </w:tcPr>
          <w:p w:rsidR="003E6E22" w:rsidRDefault="00767050">
            <w:pPr>
              <w:pStyle w:val="TableParagraph"/>
              <w:spacing w:before="49" w:line="256" w:lineRule="exact"/>
              <w:ind w:left="128"/>
              <w:rPr>
                <w:b/>
                <w:sz w:val="24"/>
              </w:rPr>
            </w:pPr>
            <w:r>
              <w:rPr>
                <w:b/>
                <w:sz w:val="24"/>
              </w:rPr>
              <w:t>16,30,000</w:t>
            </w:r>
          </w:p>
        </w:tc>
        <w:tc>
          <w:tcPr>
            <w:tcW w:w="2055" w:type="dxa"/>
          </w:tcPr>
          <w:p w:rsidR="003E6E22" w:rsidRDefault="00767050">
            <w:pPr>
              <w:pStyle w:val="TableParagraph"/>
              <w:spacing w:before="49"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200" w:type="dxa"/>
          </w:tcPr>
          <w:p w:rsidR="003E6E22" w:rsidRDefault="00767050">
            <w:pPr>
              <w:pStyle w:val="TableParagraph"/>
              <w:spacing w:before="49" w:line="256" w:lineRule="exact"/>
              <w:ind w:right="8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16,30,000</w:t>
            </w:r>
          </w:p>
        </w:tc>
      </w:tr>
    </w:tbl>
    <w:p w:rsidR="003E6E22" w:rsidRDefault="003E6E22">
      <w:pPr>
        <w:pStyle w:val="BodyText"/>
        <w:spacing w:before="10"/>
        <w:rPr>
          <w:b/>
          <w:sz w:val="23"/>
        </w:rPr>
      </w:pPr>
    </w:p>
    <w:p w:rsidR="003E6E22" w:rsidRDefault="00767050">
      <w:pPr>
        <w:pStyle w:val="BodyText"/>
        <w:ind w:left="140" w:right="8"/>
      </w:pPr>
      <w:r>
        <w:t>Cash sales-Rs 12,00,000,</w:t>
      </w:r>
      <w:r>
        <w:rPr>
          <w:spacing w:val="1"/>
        </w:rPr>
        <w:t xml:space="preserve"> </w:t>
      </w:r>
      <w:r>
        <w:t>credit sales- Rs 48,30,000,</w:t>
      </w:r>
      <w:r>
        <w:rPr>
          <w:spacing w:val="1"/>
        </w:rPr>
        <w:t xml:space="preserve"> </w:t>
      </w:r>
      <w:r>
        <w:t>Sales return- Rs 30,000. Treat interest as Operating</w:t>
      </w:r>
      <w:r>
        <w:rPr>
          <w:spacing w:val="-57"/>
        </w:rPr>
        <w:t xml:space="preserve"> </w:t>
      </w:r>
      <w:r>
        <w:t>Expenditure.</w:t>
      </w:r>
    </w:p>
    <w:p w:rsidR="003E6E22" w:rsidRDefault="003E6E22">
      <w:pPr>
        <w:sectPr w:rsidR="003E6E22">
          <w:pgSz w:w="11920" w:h="16850"/>
          <w:pgMar w:top="1080" w:right="400" w:bottom="900" w:left="440" w:header="850" w:footer="706" w:gutter="0"/>
          <w:cols w:space="720"/>
        </w:sectPr>
      </w:pPr>
    </w:p>
    <w:p w:rsidR="003E6E22" w:rsidRDefault="003E6E22">
      <w:pPr>
        <w:pStyle w:val="BodyText"/>
        <w:spacing w:before="10"/>
        <w:rPr>
          <w:sz w:val="23"/>
        </w:rPr>
      </w:pPr>
    </w:p>
    <w:p w:rsidR="003E6E22" w:rsidRDefault="00767050">
      <w:pPr>
        <w:pStyle w:val="BodyText"/>
        <w:spacing w:before="90" w:line="259" w:lineRule="auto"/>
        <w:ind w:left="160" w:right="922"/>
      </w:pPr>
      <w:r>
        <w:rPr>
          <w:b/>
        </w:rPr>
        <w:t>Q14</w:t>
      </w:r>
      <w:r>
        <w:t>. From the following information prepare common size income statement and common size Balance</w:t>
      </w:r>
      <w:r>
        <w:rPr>
          <w:spacing w:val="-58"/>
        </w:rPr>
        <w:t xml:space="preserve"> </w:t>
      </w:r>
      <w:r>
        <w:t>sheet.</w:t>
      </w:r>
    </w:p>
    <w:p w:rsidR="003E6E22" w:rsidRDefault="00767050">
      <w:pPr>
        <w:pStyle w:val="Heading3"/>
        <w:spacing w:before="160"/>
        <w:ind w:left="145" w:right="398"/>
        <w:jc w:val="center"/>
      </w:pPr>
      <w:r>
        <w:t>Balance</w:t>
      </w:r>
      <w:r>
        <w:rPr>
          <w:spacing w:val="-2"/>
        </w:rPr>
        <w:t xml:space="preserve"> </w:t>
      </w:r>
      <w:r>
        <w:t>Sheet</w:t>
      </w:r>
      <w:r>
        <w:rPr>
          <w:spacing w:val="-1"/>
        </w:rPr>
        <w:t xml:space="preserve"> </w:t>
      </w:r>
      <w:r>
        <w:t>as on</w:t>
      </w:r>
      <w:r>
        <w:rPr>
          <w:spacing w:val="-1"/>
        </w:rPr>
        <w:t xml:space="preserve"> </w:t>
      </w:r>
      <w:r>
        <w:t>31-3-2019</w:t>
      </w:r>
    </w:p>
    <w:tbl>
      <w:tblPr>
        <w:tblW w:w="0" w:type="auto"/>
        <w:tblInd w:w="88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17"/>
        <w:gridCol w:w="1340"/>
        <w:gridCol w:w="2569"/>
        <w:gridCol w:w="1705"/>
      </w:tblGrid>
      <w:tr w:rsidR="003E6E22">
        <w:trPr>
          <w:trHeight w:val="253"/>
        </w:trPr>
        <w:tc>
          <w:tcPr>
            <w:tcW w:w="3517" w:type="dxa"/>
          </w:tcPr>
          <w:p w:rsidR="003E6E22" w:rsidRDefault="00767050">
            <w:pPr>
              <w:pStyle w:val="TableParagraph"/>
              <w:spacing w:line="234" w:lineRule="exact"/>
              <w:ind w:left="107"/>
            </w:pPr>
            <w:r>
              <w:t>Liability</w:t>
            </w:r>
          </w:p>
        </w:tc>
        <w:tc>
          <w:tcPr>
            <w:tcW w:w="1340" w:type="dxa"/>
          </w:tcPr>
          <w:p w:rsidR="003E6E22" w:rsidRDefault="00767050">
            <w:pPr>
              <w:pStyle w:val="TableParagraph"/>
              <w:spacing w:line="234" w:lineRule="exact"/>
              <w:ind w:left="104"/>
            </w:pPr>
            <w:r>
              <w:t>Rs</w:t>
            </w:r>
          </w:p>
        </w:tc>
        <w:tc>
          <w:tcPr>
            <w:tcW w:w="2569" w:type="dxa"/>
          </w:tcPr>
          <w:p w:rsidR="003E6E22" w:rsidRDefault="00767050">
            <w:pPr>
              <w:pStyle w:val="TableParagraph"/>
              <w:spacing w:line="234" w:lineRule="exact"/>
              <w:ind w:left="106"/>
            </w:pPr>
            <w:r>
              <w:t>Assets</w:t>
            </w:r>
          </w:p>
        </w:tc>
        <w:tc>
          <w:tcPr>
            <w:tcW w:w="1705" w:type="dxa"/>
          </w:tcPr>
          <w:p w:rsidR="003E6E22" w:rsidRDefault="00767050">
            <w:pPr>
              <w:pStyle w:val="TableParagraph"/>
              <w:spacing w:line="234" w:lineRule="exact"/>
              <w:ind w:left="161"/>
            </w:pPr>
            <w:r>
              <w:t>Rs</w:t>
            </w:r>
          </w:p>
        </w:tc>
      </w:tr>
      <w:tr w:rsidR="003E6E22">
        <w:trPr>
          <w:trHeight w:val="251"/>
        </w:trPr>
        <w:tc>
          <w:tcPr>
            <w:tcW w:w="3517" w:type="dxa"/>
          </w:tcPr>
          <w:p w:rsidR="003E6E22" w:rsidRDefault="00767050">
            <w:pPr>
              <w:pStyle w:val="TableParagraph"/>
              <w:spacing w:line="232" w:lineRule="exact"/>
              <w:ind w:left="107"/>
            </w:pPr>
            <w:r>
              <w:t>Equity</w:t>
            </w:r>
            <w:r>
              <w:rPr>
                <w:spacing w:val="-1"/>
              </w:rPr>
              <w:t xml:space="preserve"> </w:t>
            </w:r>
            <w:r>
              <w:t>Share</w:t>
            </w:r>
            <w:r>
              <w:rPr>
                <w:spacing w:val="-1"/>
              </w:rPr>
              <w:t xml:space="preserve"> </w:t>
            </w:r>
            <w:r>
              <w:t>Capital</w:t>
            </w:r>
          </w:p>
        </w:tc>
        <w:tc>
          <w:tcPr>
            <w:tcW w:w="1340" w:type="dxa"/>
          </w:tcPr>
          <w:p w:rsidR="003E6E22" w:rsidRDefault="00767050">
            <w:pPr>
              <w:pStyle w:val="TableParagraph"/>
              <w:spacing w:line="232" w:lineRule="exact"/>
              <w:ind w:right="284"/>
              <w:jc w:val="right"/>
            </w:pPr>
            <w:r>
              <w:t>1,25,000</w:t>
            </w:r>
          </w:p>
        </w:tc>
        <w:tc>
          <w:tcPr>
            <w:tcW w:w="2569" w:type="dxa"/>
          </w:tcPr>
          <w:p w:rsidR="003E6E22" w:rsidRDefault="00767050">
            <w:pPr>
              <w:pStyle w:val="TableParagraph"/>
              <w:spacing w:line="232" w:lineRule="exact"/>
              <w:ind w:left="106"/>
            </w:pPr>
            <w:r>
              <w:t>Land</w:t>
            </w:r>
            <w:r>
              <w:rPr>
                <w:spacing w:val="-2"/>
              </w:rPr>
              <w:t xml:space="preserve">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Building</w:t>
            </w:r>
          </w:p>
        </w:tc>
        <w:tc>
          <w:tcPr>
            <w:tcW w:w="1705" w:type="dxa"/>
          </w:tcPr>
          <w:p w:rsidR="003E6E22" w:rsidRDefault="00767050">
            <w:pPr>
              <w:pStyle w:val="TableParagraph"/>
              <w:spacing w:line="232" w:lineRule="exact"/>
              <w:ind w:right="374"/>
              <w:jc w:val="right"/>
            </w:pPr>
            <w:r>
              <w:t>2,50,000</w:t>
            </w:r>
          </w:p>
        </w:tc>
      </w:tr>
      <w:tr w:rsidR="003E6E22">
        <w:trPr>
          <w:trHeight w:val="254"/>
        </w:trPr>
        <w:tc>
          <w:tcPr>
            <w:tcW w:w="3517" w:type="dxa"/>
          </w:tcPr>
          <w:p w:rsidR="003E6E22" w:rsidRDefault="00767050">
            <w:pPr>
              <w:pStyle w:val="TableParagraph"/>
              <w:spacing w:line="234" w:lineRule="exact"/>
              <w:ind w:left="107"/>
            </w:pPr>
            <w:r>
              <w:t>10%</w:t>
            </w:r>
            <w:r>
              <w:rPr>
                <w:spacing w:val="-1"/>
              </w:rPr>
              <w:t xml:space="preserve"> </w:t>
            </w:r>
            <w:r>
              <w:t>Preference</w:t>
            </w:r>
            <w:r>
              <w:rPr>
                <w:spacing w:val="-1"/>
              </w:rPr>
              <w:t xml:space="preserve"> </w:t>
            </w:r>
            <w:r>
              <w:t>Share</w:t>
            </w:r>
            <w:r>
              <w:rPr>
                <w:spacing w:val="-1"/>
              </w:rPr>
              <w:t xml:space="preserve"> </w:t>
            </w:r>
            <w:r>
              <w:t>Capital</w:t>
            </w:r>
          </w:p>
        </w:tc>
        <w:tc>
          <w:tcPr>
            <w:tcW w:w="1340" w:type="dxa"/>
          </w:tcPr>
          <w:p w:rsidR="003E6E22" w:rsidRDefault="00767050">
            <w:pPr>
              <w:pStyle w:val="TableParagraph"/>
              <w:spacing w:line="234" w:lineRule="exact"/>
              <w:ind w:right="284"/>
              <w:jc w:val="right"/>
            </w:pPr>
            <w:r>
              <w:t>50,000</w:t>
            </w:r>
          </w:p>
        </w:tc>
        <w:tc>
          <w:tcPr>
            <w:tcW w:w="2569" w:type="dxa"/>
          </w:tcPr>
          <w:p w:rsidR="003E6E22" w:rsidRDefault="00767050">
            <w:pPr>
              <w:pStyle w:val="TableParagraph"/>
              <w:spacing w:line="234" w:lineRule="exact"/>
              <w:ind w:left="106"/>
            </w:pPr>
            <w:r>
              <w:t>Machinery</w:t>
            </w:r>
          </w:p>
        </w:tc>
        <w:tc>
          <w:tcPr>
            <w:tcW w:w="1705" w:type="dxa"/>
          </w:tcPr>
          <w:p w:rsidR="003E6E22" w:rsidRDefault="00767050">
            <w:pPr>
              <w:pStyle w:val="TableParagraph"/>
              <w:spacing w:line="234" w:lineRule="exact"/>
              <w:ind w:right="374"/>
              <w:jc w:val="right"/>
            </w:pPr>
            <w:r>
              <w:t>4,00,000</w:t>
            </w:r>
          </w:p>
        </w:tc>
      </w:tr>
      <w:tr w:rsidR="003E6E22">
        <w:trPr>
          <w:trHeight w:val="251"/>
        </w:trPr>
        <w:tc>
          <w:tcPr>
            <w:tcW w:w="3517" w:type="dxa"/>
          </w:tcPr>
          <w:p w:rsidR="003E6E22" w:rsidRDefault="00767050">
            <w:pPr>
              <w:pStyle w:val="TableParagraph"/>
              <w:spacing w:line="232" w:lineRule="exact"/>
              <w:ind w:left="107"/>
            </w:pPr>
            <w:r>
              <w:t>General</w:t>
            </w:r>
            <w:r>
              <w:rPr>
                <w:spacing w:val="-1"/>
              </w:rPr>
              <w:t xml:space="preserve"> </w:t>
            </w:r>
            <w:r>
              <w:t>Reserve</w:t>
            </w:r>
          </w:p>
        </w:tc>
        <w:tc>
          <w:tcPr>
            <w:tcW w:w="1340" w:type="dxa"/>
          </w:tcPr>
          <w:p w:rsidR="003E6E22" w:rsidRDefault="00767050">
            <w:pPr>
              <w:pStyle w:val="TableParagraph"/>
              <w:spacing w:line="232" w:lineRule="exact"/>
              <w:ind w:right="284"/>
              <w:jc w:val="right"/>
            </w:pPr>
            <w:r>
              <w:t>2,50,000</w:t>
            </w:r>
          </w:p>
        </w:tc>
        <w:tc>
          <w:tcPr>
            <w:tcW w:w="2569" w:type="dxa"/>
          </w:tcPr>
          <w:p w:rsidR="003E6E22" w:rsidRDefault="00767050">
            <w:pPr>
              <w:pStyle w:val="TableParagraph"/>
              <w:spacing w:line="232" w:lineRule="exact"/>
              <w:ind w:left="106"/>
            </w:pPr>
            <w:r>
              <w:t>Furniture</w:t>
            </w:r>
            <w:r>
              <w:rPr>
                <w:spacing w:val="-2"/>
              </w:rPr>
              <w:t xml:space="preserve">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Fixture</w:t>
            </w:r>
          </w:p>
        </w:tc>
        <w:tc>
          <w:tcPr>
            <w:tcW w:w="1705" w:type="dxa"/>
          </w:tcPr>
          <w:p w:rsidR="003E6E22" w:rsidRDefault="00767050">
            <w:pPr>
              <w:pStyle w:val="TableParagraph"/>
              <w:spacing w:line="232" w:lineRule="exact"/>
              <w:ind w:right="374"/>
              <w:jc w:val="right"/>
            </w:pPr>
            <w:r>
              <w:t>1,25,000</w:t>
            </w:r>
          </w:p>
        </w:tc>
      </w:tr>
      <w:tr w:rsidR="003E6E22">
        <w:trPr>
          <w:trHeight w:val="254"/>
        </w:trPr>
        <w:tc>
          <w:tcPr>
            <w:tcW w:w="3517" w:type="dxa"/>
          </w:tcPr>
          <w:p w:rsidR="003E6E22" w:rsidRDefault="00767050">
            <w:pPr>
              <w:pStyle w:val="TableParagraph"/>
              <w:spacing w:before="1" w:line="233" w:lineRule="exact"/>
              <w:ind w:left="107"/>
            </w:pPr>
            <w:r>
              <w:t>Profit</w:t>
            </w:r>
            <w:r>
              <w:rPr>
                <w:spacing w:val="-2"/>
              </w:rPr>
              <w:t xml:space="preserve"> </w:t>
            </w:r>
            <w:r>
              <w:t>and Loss Account</w:t>
            </w:r>
          </w:p>
        </w:tc>
        <w:tc>
          <w:tcPr>
            <w:tcW w:w="1340" w:type="dxa"/>
          </w:tcPr>
          <w:p w:rsidR="003E6E22" w:rsidRDefault="00767050">
            <w:pPr>
              <w:pStyle w:val="TableParagraph"/>
              <w:spacing w:before="1" w:line="233" w:lineRule="exact"/>
              <w:ind w:right="284"/>
              <w:jc w:val="right"/>
            </w:pPr>
            <w:r>
              <w:t>25,000</w:t>
            </w:r>
          </w:p>
        </w:tc>
        <w:tc>
          <w:tcPr>
            <w:tcW w:w="2569" w:type="dxa"/>
          </w:tcPr>
          <w:p w:rsidR="003E6E22" w:rsidRDefault="00767050">
            <w:pPr>
              <w:pStyle w:val="TableParagraph"/>
              <w:spacing w:before="1" w:line="233" w:lineRule="exact"/>
              <w:ind w:left="106"/>
            </w:pPr>
            <w:r>
              <w:t>Stock</w:t>
            </w:r>
          </w:p>
        </w:tc>
        <w:tc>
          <w:tcPr>
            <w:tcW w:w="1705" w:type="dxa"/>
          </w:tcPr>
          <w:p w:rsidR="003E6E22" w:rsidRDefault="00767050">
            <w:pPr>
              <w:pStyle w:val="TableParagraph"/>
              <w:spacing w:before="1" w:line="233" w:lineRule="exact"/>
              <w:ind w:right="374"/>
              <w:jc w:val="right"/>
            </w:pPr>
            <w:r>
              <w:t>40,000</w:t>
            </w:r>
          </w:p>
        </w:tc>
      </w:tr>
      <w:tr w:rsidR="003E6E22">
        <w:trPr>
          <w:trHeight w:val="254"/>
        </w:trPr>
        <w:tc>
          <w:tcPr>
            <w:tcW w:w="3517" w:type="dxa"/>
          </w:tcPr>
          <w:p w:rsidR="003E6E22" w:rsidRDefault="00767050">
            <w:pPr>
              <w:pStyle w:val="TableParagraph"/>
              <w:spacing w:line="234" w:lineRule="exact"/>
              <w:ind w:left="107"/>
            </w:pPr>
            <w:r>
              <w:t>14%</w:t>
            </w:r>
            <w:r>
              <w:rPr>
                <w:spacing w:val="-2"/>
              </w:rPr>
              <w:t xml:space="preserve"> </w:t>
            </w:r>
            <w:r>
              <w:t>Debentures</w:t>
            </w:r>
          </w:p>
        </w:tc>
        <w:tc>
          <w:tcPr>
            <w:tcW w:w="1340" w:type="dxa"/>
          </w:tcPr>
          <w:p w:rsidR="003E6E22" w:rsidRDefault="00767050">
            <w:pPr>
              <w:pStyle w:val="TableParagraph"/>
              <w:spacing w:line="234" w:lineRule="exact"/>
              <w:ind w:right="284"/>
              <w:jc w:val="right"/>
            </w:pPr>
            <w:r>
              <w:t>5,00,000</w:t>
            </w:r>
          </w:p>
        </w:tc>
        <w:tc>
          <w:tcPr>
            <w:tcW w:w="2569" w:type="dxa"/>
          </w:tcPr>
          <w:p w:rsidR="003E6E22" w:rsidRDefault="00767050">
            <w:pPr>
              <w:pStyle w:val="TableParagraph"/>
              <w:spacing w:line="234" w:lineRule="exact"/>
              <w:ind w:left="106"/>
            </w:pPr>
            <w:r>
              <w:t>Debtors</w:t>
            </w:r>
          </w:p>
        </w:tc>
        <w:tc>
          <w:tcPr>
            <w:tcW w:w="1705" w:type="dxa"/>
          </w:tcPr>
          <w:p w:rsidR="003E6E22" w:rsidRDefault="00767050">
            <w:pPr>
              <w:pStyle w:val="TableParagraph"/>
              <w:spacing w:line="234" w:lineRule="exact"/>
              <w:ind w:right="374"/>
              <w:jc w:val="right"/>
            </w:pPr>
            <w:r>
              <w:t>2,00,000</w:t>
            </w:r>
          </w:p>
        </w:tc>
      </w:tr>
      <w:tr w:rsidR="003E6E22">
        <w:trPr>
          <w:trHeight w:val="251"/>
        </w:trPr>
        <w:tc>
          <w:tcPr>
            <w:tcW w:w="3517" w:type="dxa"/>
          </w:tcPr>
          <w:p w:rsidR="003E6E22" w:rsidRDefault="00767050">
            <w:pPr>
              <w:pStyle w:val="TableParagraph"/>
              <w:spacing w:line="232" w:lineRule="exact"/>
              <w:ind w:left="107"/>
            </w:pPr>
            <w:r>
              <w:t>Sundry</w:t>
            </w:r>
            <w:r>
              <w:rPr>
                <w:spacing w:val="-2"/>
              </w:rPr>
              <w:t xml:space="preserve"> </w:t>
            </w:r>
            <w:r>
              <w:t>Creditors</w:t>
            </w:r>
          </w:p>
        </w:tc>
        <w:tc>
          <w:tcPr>
            <w:tcW w:w="1340" w:type="dxa"/>
          </w:tcPr>
          <w:p w:rsidR="003E6E22" w:rsidRDefault="00767050">
            <w:pPr>
              <w:pStyle w:val="TableParagraph"/>
              <w:spacing w:line="232" w:lineRule="exact"/>
              <w:ind w:right="284"/>
              <w:jc w:val="right"/>
            </w:pPr>
            <w:r>
              <w:t>1,50,000</w:t>
            </w:r>
          </w:p>
        </w:tc>
        <w:tc>
          <w:tcPr>
            <w:tcW w:w="2569" w:type="dxa"/>
          </w:tcPr>
          <w:p w:rsidR="003E6E22" w:rsidRDefault="00767050">
            <w:pPr>
              <w:pStyle w:val="TableParagraph"/>
              <w:spacing w:line="232" w:lineRule="exact"/>
              <w:ind w:left="106"/>
            </w:pPr>
            <w:r>
              <w:t>Cash</w:t>
            </w:r>
            <w:r>
              <w:rPr>
                <w:spacing w:val="-1"/>
              </w:rPr>
              <w:t xml:space="preserve"> </w:t>
            </w:r>
            <w:r>
              <w:t>on Hand</w:t>
            </w:r>
          </w:p>
        </w:tc>
        <w:tc>
          <w:tcPr>
            <w:tcW w:w="1705" w:type="dxa"/>
          </w:tcPr>
          <w:p w:rsidR="003E6E22" w:rsidRDefault="00767050">
            <w:pPr>
              <w:pStyle w:val="TableParagraph"/>
              <w:spacing w:line="232" w:lineRule="exact"/>
              <w:ind w:right="374"/>
              <w:jc w:val="right"/>
            </w:pPr>
            <w:r>
              <w:t>15,000</w:t>
            </w:r>
          </w:p>
        </w:tc>
      </w:tr>
      <w:tr w:rsidR="003E6E22">
        <w:trPr>
          <w:trHeight w:val="254"/>
        </w:trPr>
        <w:tc>
          <w:tcPr>
            <w:tcW w:w="3517" w:type="dxa"/>
          </w:tcPr>
          <w:p w:rsidR="003E6E22" w:rsidRDefault="00767050">
            <w:pPr>
              <w:pStyle w:val="TableParagraph"/>
              <w:spacing w:line="234" w:lineRule="exact"/>
              <w:ind w:left="107"/>
            </w:pPr>
            <w:r>
              <w:t>Bank</w:t>
            </w:r>
            <w:r>
              <w:rPr>
                <w:spacing w:val="-1"/>
              </w:rPr>
              <w:t xml:space="preserve"> </w:t>
            </w:r>
            <w:r>
              <w:t>Overdraft</w:t>
            </w:r>
          </w:p>
        </w:tc>
        <w:tc>
          <w:tcPr>
            <w:tcW w:w="1340" w:type="dxa"/>
          </w:tcPr>
          <w:p w:rsidR="003E6E22" w:rsidRDefault="00767050">
            <w:pPr>
              <w:pStyle w:val="TableParagraph"/>
              <w:spacing w:line="234" w:lineRule="exact"/>
              <w:ind w:right="284"/>
              <w:jc w:val="right"/>
            </w:pPr>
            <w:r>
              <w:t>75,000</w:t>
            </w:r>
          </w:p>
        </w:tc>
        <w:tc>
          <w:tcPr>
            <w:tcW w:w="2569" w:type="dxa"/>
          </w:tcPr>
          <w:p w:rsidR="003E6E22" w:rsidRDefault="00767050">
            <w:pPr>
              <w:pStyle w:val="TableParagraph"/>
              <w:spacing w:line="234" w:lineRule="exact"/>
              <w:ind w:left="106"/>
            </w:pPr>
            <w:r>
              <w:t>Preliminary</w:t>
            </w:r>
            <w:r>
              <w:rPr>
                <w:spacing w:val="-2"/>
              </w:rPr>
              <w:t xml:space="preserve"> </w:t>
            </w:r>
            <w:r>
              <w:t>Expenses</w:t>
            </w:r>
          </w:p>
        </w:tc>
        <w:tc>
          <w:tcPr>
            <w:tcW w:w="1705" w:type="dxa"/>
          </w:tcPr>
          <w:p w:rsidR="003E6E22" w:rsidRDefault="00767050">
            <w:pPr>
              <w:pStyle w:val="TableParagraph"/>
              <w:spacing w:line="234" w:lineRule="exact"/>
              <w:ind w:right="374"/>
              <w:jc w:val="right"/>
            </w:pPr>
            <w:r>
              <w:t>79,500</w:t>
            </w:r>
          </w:p>
        </w:tc>
      </w:tr>
      <w:tr w:rsidR="003E6E22">
        <w:trPr>
          <w:trHeight w:val="251"/>
        </w:trPr>
        <w:tc>
          <w:tcPr>
            <w:tcW w:w="3517" w:type="dxa"/>
          </w:tcPr>
          <w:p w:rsidR="003E6E22" w:rsidRDefault="00767050">
            <w:pPr>
              <w:pStyle w:val="TableParagraph"/>
              <w:spacing w:line="232" w:lineRule="exact"/>
              <w:ind w:left="107"/>
            </w:pPr>
            <w:r>
              <w:t>Outstanding</w:t>
            </w:r>
            <w:r>
              <w:rPr>
                <w:spacing w:val="-2"/>
              </w:rPr>
              <w:t xml:space="preserve"> </w:t>
            </w:r>
            <w:r>
              <w:t>Expenses</w:t>
            </w:r>
          </w:p>
        </w:tc>
        <w:tc>
          <w:tcPr>
            <w:tcW w:w="1340" w:type="dxa"/>
          </w:tcPr>
          <w:p w:rsidR="003E6E22" w:rsidRDefault="00767050">
            <w:pPr>
              <w:pStyle w:val="TableParagraph"/>
              <w:spacing w:line="232" w:lineRule="exact"/>
              <w:ind w:right="284"/>
              <w:jc w:val="right"/>
            </w:pPr>
            <w:r>
              <w:t>20,000</w:t>
            </w:r>
          </w:p>
        </w:tc>
        <w:tc>
          <w:tcPr>
            <w:tcW w:w="2569" w:type="dxa"/>
          </w:tcPr>
          <w:p w:rsidR="003E6E22" w:rsidRDefault="00767050">
            <w:pPr>
              <w:pStyle w:val="TableParagraph"/>
              <w:spacing w:line="232" w:lineRule="exact"/>
              <w:ind w:left="106"/>
            </w:pPr>
            <w:r>
              <w:t>Bank Balance</w:t>
            </w:r>
          </w:p>
        </w:tc>
        <w:tc>
          <w:tcPr>
            <w:tcW w:w="1705" w:type="dxa"/>
          </w:tcPr>
          <w:p w:rsidR="003E6E22" w:rsidRDefault="00767050">
            <w:pPr>
              <w:pStyle w:val="TableParagraph"/>
              <w:spacing w:line="232" w:lineRule="exact"/>
              <w:ind w:right="374"/>
              <w:jc w:val="right"/>
            </w:pPr>
            <w:r>
              <w:t>35,500</w:t>
            </w:r>
          </w:p>
        </w:tc>
      </w:tr>
      <w:tr w:rsidR="003E6E22">
        <w:trPr>
          <w:trHeight w:val="254"/>
        </w:trPr>
        <w:tc>
          <w:tcPr>
            <w:tcW w:w="3517" w:type="dxa"/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1340" w:type="dxa"/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2569" w:type="dxa"/>
          </w:tcPr>
          <w:p w:rsidR="003E6E22" w:rsidRDefault="00767050">
            <w:pPr>
              <w:pStyle w:val="TableParagraph"/>
              <w:spacing w:before="1" w:line="233" w:lineRule="exact"/>
              <w:ind w:left="106"/>
            </w:pPr>
            <w:r>
              <w:t>Bills</w:t>
            </w:r>
            <w:r>
              <w:rPr>
                <w:spacing w:val="-2"/>
              </w:rPr>
              <w:t xml:space="preserve"> </w:t>
            </w:r>
            <w:r>
              <w:t>Receivables</w:t>
            </w:r>
          </w:p>
        </w:tc>
        <w:tc>
          <w:tcPr>
            <w:tcW w:w="1705" w:type="dxa"/>
          </w:tcPr>
          <w:p w:rsidR="003E6E22" w:rsidRDefault="00767050">
            <w:pPr>
              <w:pStyle w:val="TableParagraph"/>
              <w:spacing w:before="1" w:line="233" w:lineRule="exact"/>
              <w:ind w:right="374"/>
              <w:jc w:val="right"/>
            </w:pPr>
            <w:r>
              <w:t>50,000</w:t>
            </w:r>
          </w:p>
        </w:tc>
      </w:tr>
      <w:tr w:rsidR="003E6E22">
        <w:trPr>
          <w:trHeight w:val="253"/>
        </w:trPr>
        <w:tc>
          <w:tcPr>
            <w:tcW w:w="3517" w:type="dxa"/>
          </w:tcPr>
          <w:p w:rsidR="003E6E22" w:rsidRDefault="00767050">
            <w:pPr>
              <w:pStyle w:val="TableParagraph"/>
              <w:spacing w:line="234" w:lineRule="exact"/>
              <w:ind w:left="107"/>
            </w:pPr>
            <w:r>
              <w:t>Total</w:t>
            </w:r>
          </w:p>
        </w:tc>
        <w:tc>
          <w:tcPr>
            <w:tcW w:w="1340" w:type="dxa"/>
          </w:tcPr>
          <w:p w:rsidR="003E6E22" w:rsidRDefault="00767050">
            <w:pPr>
              <w:pStyle w:val="TableParagraph"/>
              <w:spacing w:line="234" w:lineRule="exact"/>
              <w:ind w:right="229"/>
              <w:jc w:val="right"/>
            </w:pPr>
            <w:r>
              <w:t>11,95,000</w:t>
            </w:r>
          </w:p>
        </w:tc>
        <w:tc>
          <w:tcPr>
            <w:tcW w:w="2569" w:type="dxa"/>
          </w:tcPr>
          <w:p w:rsidR="003E6E22" w:rsidRDefault="00767050">
            <w:pPr>
              <w:pStyle w:val="TableParagraph"/>
              <w:spacing w:line="234" w:lineRule="exact"/>
              <w:ind w:left="106"/>
            </w:pPr>
            <w:r>
              <w:t>Total</w:t>
            </w:r>
          </w:p>
        </w:tc>
        <w:tc>
          <w:tcPr>
            <w:tcW w:w="1705" w:type="dxa"/>
          </w:tcPr>
          <w:p w:rsidR="003E6E22" w:rsidRDefault="00767050">
            <w:pPr>
              <w:pStyle w:val="TableParagraph"/>
              <w:spacing w:line="234" w:lineRule="exact"/>
              <w:ind w:right="319"/>
              <w:jc w:val="right"/>
            </w:pPr>
            <w:r>
              <w:t>11,95,000</w:t>
            </w:r>
          </w:p>
        </w:tc>
      </w:tr>
    </w:tbl>
    <w:p w:rsidR="003E6E22" w:rsidRDefault="003E6E22">
      <w:pPr>
        <w:pStyle w:val="BodyText"/>
        <w:rPr>
          <w:b/>
          <w:sz w:val="27"/>
        </w:rPr>
      </w:pPr>
    </w:p>
    <w:p w:rsidR="003E6E22" w:rsidRDefault="00767050">
      <w:pPr>
        <w:ind w:left="145" w:right="403"/>
        <w:jc w:val="center"/>
        <w:rPr>
          <w:b/>
          <w:sz w:val="24"/>
        </w:rPr>
      </w:pPr>
      <w:r>
        <w:rPr>
          <w:b/>
          <w:sz w:val="24"/>
        </w:rPr>
        <w:t>Profit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Loss Account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year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ended 31-3-2019</w:t>
      </w:r>
    </w:p>
    <w:tbl>
      <w:tblPr>
        <w:tblW w:w="0" w:type="auto"/>
        <w:tblInd w:w="15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01"/>
        <w:gridCol w:w="1246"/>
        <w:gridCol w:w="1891"/>
        <w:gridCol w:w="1582"/>
      </w:tblGrid>
      <w:tr w:rsidR="003E6E22">
        <w:trPr>
          <w:trHeight w:val="287"/>
        </w:trPr>
        <w:tc>
          <w:tcPr>
            <w:tcW w:w="3101" w:type="dxa"/>
          </w:tcPr>
          <w:p w:rsidR="003E6E22" w:rsidRDefault="00767050">
            <w:pPr>
              <w:pStyle w:val="TableParagraph"/>
              <w:spacing w:before="32" w:line="236" w:lineRule="exact"/>
              <w:ind w:left="107"/>
            </w:pPr>
            <w:r>
              <w:t>Particulars</w:t>
            </w:r>
          </w:p>
        </w:tc>
        <w:tc>
          <w:tcPr>
            <w:tcW w:w="1246" w:type="dxa"/>
          </w:tcPr>
          <w:p w:rsidR="003E6E22" w:rsidRDefault="00767050">
            <w:pPr>
              <w:pStyle w:val="TableParagraph"/>
              <w:spacing w:before="32" w:line="236" w:lineRule="exact"/>
              <w:ind w:left="105"/>
            </w:pPr>
            <w:r>
              <w:t>Rs</w:t>
            </w:r>
          </w:p>
        </w:tc>
        <w:tc>
          <w:tcPr>
            <w:tcW w:w="1891" w:type="dxa"/>
          </w:tcPr>
          <w:p w:rsidR="003E6E22" w:rsidRDefault="00767050">
            <w:pPr>
              <w:pStyle w:val="TableParagraph"/>
              <w:spacing w:before="32" w:line="236" w:lineRule="exact"/>
              <w:ind w:left="108"/>
            </w:pPr>
            <w:r>
              <w:t>Particulars</w:t>
            </w:r>
          </w:p>
        </w:tc>
        <w:tc>
          <w:tcPr>
            <w:tcW w:w="1582" w:type="dxa"/>
          </w:tcPr>
          <w:p w:rsidR="003E6E22" w:rsidRDefault="00767050">
            <w:pPr>
              <w:pStyle w:val="TableParagraph"/>
              <w:spacing w:before="32" w:line="236" w:lineRule="exact"/>
              <w:ind w:left="163"/>
            </w:pPr>
            <w:r>
              <w:t>Rs</w:t>
            </w:r>
          </w:p>
        </w:tc>
      </w:tr>
      <w:tr w:rsidR="003E6E22">
        <w:trPr>
          <w:trHeight w:val="287"/>
        </w:trPr>
        <w:tc>
          <w:tcPr>
            <w:tcW w:w="3101" w:type="dxa"/>
          </w:tcPr>
          <w:p w:rsidR="003E6E22" w:rsidRDefault="00767050">
            <w:pPr>
              <w:pStyle w:val="TableParagraph"/>
              <w:spacing w:before="34" w:line="233" w:lineRule="exact"/>
              <w:ind w:left="107"/>
            </w:pPr>
            <w:r>
              <w:t>To opening stock</w:t>
            </w:r>
          </w:p>
        </w:tc>
        <w:tc>
          <w:tcPr>
            <w:tcW w:w="1246" w:type="dxa"/>
          </w:tcPr>
          <w:p w:rsidR="003E6E22" w:rsidRDefault="00767050">
            <w:pPr>
              <w:pStyle w:val="TableParagraph"/>
              <w:spacing w:before="34" w:line="233" w:lineRule="exact"/>
              <w:ind w:right="189"/>
              <w:jc w:val="right"/>
            </w:pPr>
            <w:r>
              <w:t>35,000</w:t>
            </w:r>
          </w:p>
        </w:tc>
        <w:tc>
          <w:tcPr>
            <w:tcW w:w="1891" w:type="dxa"/>
          </w:tcPr>
          <w:p w:rsidR="003E6E22" w:rsidRDefault="00767050">
            <w:pPr>
              <w:pStyle w:val="TableParagraph"/>
              <w:spacing w:before="34" w:line="233" w:lineRule="exact"/>
              <w:ind w:left="108"/>
            </w:pPr>
            <w:r>
              <w:t>By</w:t>
            </w:r>
            <w:r>
              <w:rPr>
                <w:spacing w:val="-1"/>
              </w:rPr>
              <w:t xml:space="preserve"> </w:t>
            </w:r>
            <w:r>
              <w:t>sales</w:t>
            </w:r>
          </w:p>
        </w:tc>
        <w:tc>
          <w:tcPr>
            <w:tcW w:w="1582" w:type="dxa"/>
          </w:tcPr>
          <w:p w:rsidR="003E6E22" w:rsidRDefault="00767050">
            <w:pPr>
              <w:pStyle w:val="TableParagraph"/>
              <w:spacing w:before="34" w:line="233" w:lineRule="exact"/>
              <w:ind w:right="194"/>
              <w:jc w:val="right"/>
            </w:pPr>
            <w:r>
              <w:t>21,00,000</w:t>
            </w:r>
          </w:p>
        </w:tc>
      </w:tr>
      <w:tr w:rsidR="003E6E22">
        <w:trPr>
          <w:trHeight w:val="287"/>
        </w:trPr>
        <w:tc>
          <w:tcPr>
            <w:tcW w:w="3101" w:type="dxa"/>
          </w:tcPr>
          <w:p w:rsidR="003E6E22" w:rsidRDefault="00767050">
            <w:pPr>
              <w:pStyle w:val="TableParagraph"/>
              <w:spacing w:before="34" w:line="233" w:lineRule="exact"/>
              <w:ind w:left="107"/>
            </w:pPr>
            <w:r>
              <w:t>To purchase</w:t>
            </w:r>
          </w:p>
        </w:tc>
        <w:tc>
          <w:tcPr>
            <w:tcW w:w="1246" w:type="dxa"/>
          </w:tcPr>
          <w:p w:rsidR="003E6E22" w:rsidRDefault="00767050">
            <w:pPr>
              <w:pStyle w:val="TableParagraph"/>
              <w:spacing w:before="34" w:line="233" w:lineRule="exact"/>
              <w:ind w:right="189"/>
              <w:jc w:val="right"/>
            </w:pPr>
            <w:r>
              <w:t>8,25,000</w:t>
            </w:r>
          </w:p>
        </w:tc>
        <w:tc>
          <w:tcPr>
            <w:tcW w:w="1891" w:type="dxa"/>
          </w:tcPr>
          <w:p w:rsidR="003E6E22" w:rsidRDefault="00767050">
            <w:pPr>
              <w:pStyle w:val="TableParagraph"/>
              <w:spacing w:before="34" w:line="233" w:lineRule="exact"/>
              <w:ind w:left="108"/>
            </w:pPr>
            <w:r>
              <w:t>By</w:t>
            </w:r>
            <w:r>
              <w:rPr>
                <w:spacing w:val="-1"/>
              </w:rPr>
              <w:t xml:space="preserve"> </w:t>
            </w:r>
            <w:r>
              <w:t>Closing stock</w:t>
            </w:r>
          </w:p>
        </w:tc>
        <w:tc>
          <w:tcPr>
            <w:tcW w:w="1582" w:type="dxa"/>
          </w:tcPr>
          <w:p w:rsidR="003E6E22" w:rsidRDefault="00767050">
            <w:pPr>
              <w:pStyle w:val="TableParagraph"/>
              <w:spacing w:before="34" w:line="233" w:lineRule="exact"/>
              <w:ind w:right="249"/>
              <w:jc w:val="right"/>
            </w:pPr>
            <w:r>
              <w:t>40,000</w:t>
            </w:r>
          </w:p>
        </w:tc>
      </w:tr>
      <w:tr w:rsidR="003E6E22">
        <w:trPr>
          <w:trHeight w:val="287"/>
        </w:trPr>
        <w:tc>
          <w:tcPr>
            <w:tcW w:w="3101" w:type="dxa"/>
          </w:tcPr>
          <w:p w:rsidR="003E6E22" w:rsidRDefault="00767050">
            <w:pPr>
              <w:pStyle w:val="TableParagraph"/>
              <w:spacing w:before="34" w:line="233" w:lineRule="exact"/>
              <w:ind w:left="107"/>
            </w:pPr>
            <w:r>
              <w:t>To wages</w:t>
            </w:r>
          </w:p>
        </w:tc>
        <w:tc>
          <w:tcPr>
            <w:tcW w:w="1246" w:type="dxa"/>
          </w:tcPr>
          <w:p w:rsidR="003E6E22" w:rsidRDefault="00767050">
            <w:pPr>
              <w:pStyle w:val="TableParagraph"/>
              <w:spacing w:before="34" w:line="233" w:lineRule="exact"/>
              <w:ind w:right="189"/>
              <w:jc w:val="right"/>
            </w:pPr>
            <w:r>
              <w:t>4,25,000</w:t>
            </w:r>
          </w:p>
        </w:tc>
        <w:tc>
          <w:tcPr>
            <w:tcW w:w="1891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58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7"/>
        </w:trPr>
        <w:tc>
          <w:tcPr>
            <w:tcW w:w="3101" w:type="dxa"/>
          </w:tcPr>
          <w:p w:rsidR="003E6E22" w:rsidRDefault="00767050">
            <w:pPr>
              <w:pStyle w:val="TableParagraph"/>
              <w:spacing w:before="34" w:line="233" w:lineRule="exact"/>
              <w:ind w:left="107"/>
            </w:pPr>
            <w:r>
              <w:t>To custom</w:t>
            </w:r>
            <w:r>
              <w:rPr>
                <w:spacing w:val="-2"/>
              </w:rPr>
              <w:t xml:space="preserve"> </w:t>
            </w:r>
            <w:r>
              <w:t>Duty</w:t>
            </w:r>
          </w:p>
        </w:tc>
        <w:tc>
          <w:tcPr>
            <w:tcW w:w="1246" w:type="dxa"/>
          </w:tcPr>
          <w:p w:rsidR="003E6E22" w:rsidRDefault="00767050">
            <w:pPr>
              <w:pStyle w:val="TableParagraph"/>
              <w:spacing w:before="34" w:line="233" w:lineRule="exact"/>
              <w:ind w:right="189"/>
              <w:jc w:val="right"/>
            </w:pPr>
            <w:r>
              <w:t>1,70,000</w:t>
            </w:r>
          </w:p>
        </w:tc>
        <w:tc>
          <w:tcPr>
            <w:tcW w:w="1891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58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90"/>
        </w:trPr>
        <w:tc>
          <w:tcPr>
            <w:tcW w:w="3101" w:type="dxa"/>
          </w:tcPr>
          <w:p w:rsidR="003E6E22" w:rsidRDefault="00767050">
            <w:pPr>
              <w:pStyle w:val="TableParagraph"/>
              <w:spacing w:before="34" w:line="236" w:lineRule="exact"/>
              <w:ind w:left="107"/>
            </w:pPr>
            <w:r>
              <w:t>To</w:t>
            </w:r>
            <w:r>
              <w:rPr>
                <w:spacing w:val="-2"/>
              </w:rPr>
              <w:t xml:space="preserve"> </w:t>
            </w:r>
            <w:r>
              <w:t>factory</w:t>
            </w:r>
            <w:r>
              <w:rPr>
                <w:spacing w:val="-1"/>
              </w:rPr>
              <w:t xml:space="preserve"> </w:t>
            </w:r>
            <w:r>
              <w:t>Expenses</w:t>
            </w:r>
          </w:p>
        </w:tc>
        <w:tc>
          <w:tcPr>
            <w:tcW w:w="1246" w:type="dxa"/>
          </w:tcPr>
          <w:p w:rsidR="003E6E22" w:rsidRDefault="00767050">
            <w:pPr>
              <w:pStyle w:val="TableParagraph"/>
              <w:spacing w:before="34" w:line="236" w:lineRule="exact"/>
              <w:ind w:right="189"/>
              <w:jc w:val="right"/>
            </w:pPr>
            <w:r>
              <w:t>2,00,000</w:t>
            </w:r>
          </w:p>
        </w:tc>
        <w:tc>
          <w:tcPr>
            <w:tcW w:w="1891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58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7"/>
        </w:trPr>
        <w:tc>
          <w:tcPr>
            <w:tcW w:w="3101" w:type="dxa"/>
          </w:tcPr>
          <w:p w:rsidR="003E6E22" w:rsidRDefault="00767050">
            <w:pPr>
              <w:pStyle w:val="TableParagraph"/>
              <w:spacing w:before="32" w:line="236" w:lineRule="exact"/>
              <w:ind w:left="107"/>
            </w:pPr>
            <w:r>
              <w:t>To</w:t>
            </w:r>
            <w:r>
              <w:rPr>
                <w:spacing w:val="-3"/>
              </w:rPr>
              <w:t xml:space="preserve"> </w:t>
            </w:r>
            <w:r>
              <w:t>Administrative</w:t>
            </w:r>
            <w:r>
              <w:rPr>
                <w:spacing w:val="-3"/>
              </w:rPr>
              <w:t xml:space="preserve"> </w:t>
            </w:r>
            <w:r>
              <w:t>Expenses</w:t>
            </w:r>
          </w:p>
        </w:tc>
        <w:tc>
          <w:tcPr>
            <w:tcW w:w="1246" w:type="dxa"/>
          </w:tcPr>
          <w:p w:rsidR="003E6E22" w:rsidRDefault="00767050">
            <w:pPr>
              <w:pStyle w:val="TableParagraph"/>
              <w:spacing w:before="32" w:line="236" w:lineRule="exact"/>
              <w:ind w:right="189"/>
              <w:jc w:val="right"/>
            </w:pPr>
            <w:r>
              <w:t>1,80,000</w:t>
            </w:r>
          </w:p>
        </w:tc>
        <w:tc>
          <w:tcPr>
            <w:tcW w:w="1891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58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8"/>
        </w:trPr>
        <w:tc>
          <w:tcPr>
            <w:tcW w:w="3101" w:type="dxa"/>
          </w:tcPr>
          <w:p w:rsidR="003E6E22" w:rsidRDefault="00767050">
            <w:pPr>
              <w:pStyle w:val="TableParagraph"/>
              <w:spacing w:before="35" w:line="233" w:lineRule="exact"/>
              <w:ind w:left="107"/>
            </w:pPr>
            <w:r>
              <w:t>To</w:t>
            </w:r>
            <w:r>
              <w:rPr>
                <w:spacing w:val="-1"/>
              </w:rPr>
              <w:t xml:space="preserve"> </w:t>
            </w:r>
            <w:r>
              <w:t>selling</w:t>
            </w:r>
            <w:r>
              <w:rPr>
                <w:spacing w:val="-1"/>
              </w:rPr>
              <w:t xml:space="preserve"> </w:t>
            </w:r>
            <w:r>
              <w:t>expenses</w:t>
            </w:r>
          </w:p>
        </w:tc>
        <w:tc>
          <w:tcPr>
            <w:tcW w:w="1246" w:type="dxa"/>
          </w:tcPr>
          <w:p w:rsidR="003E6E22" w:rsidRDefault="00767050">
            <w:pPr>
              <w:pStyle w:val="TableParagraph"/>
              <w:spacing w:before="35" w:line="233" w:lineRule="exact"/>
              <w:ind w:right="189"/>
              <w:jc w:val="right"/>
            </w:pPr>
            <w:r>
              <w:t>1,05,000</w:t>
            </w:r>
          </w:p>
        </w:tc>
        <w:tc>
          <w:tcPr>
            <w:tcW w:w="1891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58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7"/>
        </w:trPr>
        <w:tc>
          <w:tcPr>
            <w:tcW w:w="3101" w:type="dxa"/>
          </w:tcPr>
          <w:p w:rsidR="003E6E22" w:rsidRDefault="00767050">
            <w:pPr>
              <w:pStyle w:val="TableParagraph"/>
              <w:spacing w:before="34" w:line="233" w:lineRule="exact"/>
              <w:ind w:left="107"/>
            </w:pPr>
            <w:r>
              <w:t>To</w:t>
            </w:r>
            <w:r>
              <w:rPr>
                <w:spacing w:val="-1"/>
              </w:rPr>
              <w:t xml:space="preserve"> </w:t>
            </w:r>
            <w:r>
              <w:t>finance</w:t>
            </w:r>
            <w:r>
              <w:rPr>
                <w:spacing w:val="-1"/>
              </w:rPr>
              <w:t xml:space="preserve"> </w:t>
            </w:r>
            <w:r>
              <w:t>expenses</w:t>
            </w:r>
          </w:p>
        </w:tc>
        <w:tc>
          <w:tcPr>
            <w:tcW w:w="1246" w:type="dxa"/>
          </w:tcPr>
          <w:p w:rsidR="003E6E22" w:rsidRDefault="00767050">
            <w:pPr>
              <w:pStyle w:val="TableParagraph"/>
              <w:spacing w:before="34" w:line="233" w:lineRule="exact"/>
              <w:ind w:right="189"/>
              <w:jc w:val="right"/>
            </w:pPr>
            <w:r>
              <w:t>25,000</w:t>
            </w:r>
          </w:p>
        </w:tc>
        <w:tc>
          <w:tcPr>
            <w:tcW w:w="1891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58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7"/>
        </w:trPr>
        <w:tc>
          <w:tcPr>
            <w:tcW w:w="3101" w:type="dxa"/>
          </w:tcPr>
          <w:p w:rsidR="003E6E22" w:rsidRDefault="00767050">
            <w:pPr>
              <w:pStyle w:val="TableParagraph"/>
              <w:spacing w:before="34" w:line="233" w:lineRule="exact"/>
              <w:ind w:left="107"/>
            </w:pPr>
            <w:r>
              <w:t>To</w:t>
            </w:r>
            <w:r>
              <w:rPr>
                <w:spacing w:val="-1"/>
              </w:rPr>
              <w:t xml:space="preserve"> </w:t>
            </w:r>
            <w:r>
              <w:t>loss on sale</w:t>
            </w:r>
            <w:r>
              <w:rPr>
                <w:spacing w:val="-1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plant</w:t>
            </w:r>
          </w:p>
        </w:tc>
        <w:tc>
          <w:tcPr>
            <w:tcW w:w="1246" w:type="dxa"/>
          </w:tcPr>
          <w:p w:rsidR="003E6E22" w:rsidRDefault="00767050">
            <w:pPr>
              <w:pStyle w:val="TableParagraph"/>
              <w:spacing w:before="34" w:line="233" w:lineRule="exact"/>
              <w:ind w:right="189"/>
              <w:jc w:val="right"/>
            </w:pPr>
            <w:r>
              <w:t>75,000</w:t>
            </w:r>
          </w:p>
        </w:tc>
        <w:tc>
          <w:tcPr>
            <w:tcW w:w="1891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58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7"/>
        </w:trPr>
        <w:tc>
          <w:tcPr>
            <w:tcW w:w="3101" w:type="dxa"/>
          </w:tcPr>
          <w:p w:rsidR="003E6E22" w:rsidRDefault="00767050">
            <w:pPr>
              <w:pStyle w:val="TableParagraph"/>
              <w:spacing w:before="34" w:line="233" w:lineRule="exact"/>
              <w:ind w:left="107"/>
            </w:pPr>
            <w:r>
              <w:t>To</w:t>
            </w:r>
            <w:r>
              <w:rPr>
                <w:spacing w:val="-2"/>
              </w:rPr>
              <w:t xml:space="preserve"> </w:t>
            </w:r>
            <w:r>
              <w:t>net</w:t>
            </w:r>
            <w:r>
              <w:rPr>
                <w:spacing w:val="-1"/>
              </w:rPr>
              <w:t xml:space="preserve"> </w:t>
            </w:r>
            <w:r>
              <w:t>profit</w:t>
            </w:r>
          </w:p>
        </w:tc>
        <w:tc>
          <w:tcPr>
            <w:tcW w:w="1246" w:type="dxa"/>
          </w:tcPr>
          <w:p w:rsidR="003E6E22" w:rsidRDefault="00767050">
            <w:pPr>
              <w:pStyle w:val="TableParagraph"/>
              <w:spacing w:before="34" w:line="233" w:lineRule="exact"/>
              <w:ind w:right="189"/>
              <w:jc w:val="right"/>
            </w:pPr>
            <w:r>
              <w:t>1,00,000</w:t>
            </w:r>
          </w:p>
        </w:tc>
        <w:tc>
          <w:tcPr>
            <w:tcW w:w="1891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58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90"/>
        </w:trPr>
        <w:tc>
          <w:tcPr>
            <w:tcW w:w="3101" w:type="dxa"/>
          </w:tcPr>
          <w:p w:rsidR="003E6E22" w:rsidRDefault="00767050">
            <w:pPr>
              <w:pStyle w:val="TableParagraph"/>
              <w:spacing w:before="34" w:line="236" w:lineRule="exact"/>
              <w:ind w:left="107"/>
            </w:pPr>
            <w:r>
              <w:t>Total</w:t>
            </w:r>
          </w:p>
        </w:tc>
        <w:tc>
          <w:tcPr>
            <w:tcW w:w="1246" w:type="dxa"/>
          </w:tcPr>
          <w:p w:rsidR="003E6E22" w:rsidRDefault="00767050">
            <w:pPr>
              <w:pStyle w:val="TableParagraph"/>
              <w:spacing w:before="34" w:line="236" w:lineRule="exact"/>
              <w:ind w:right="134"/>
              <w:jc w:val="right"/>
            </w:pPr>
            <w:r>
              <w:t>21,40,000</w:t>
            </w:r>
          </w:p>
        </w:tc>
        <w:tc>
          <w:tcPr>
            <w:tcW w:w="1891" w:type="dxa"/>
          </w:tcPr>
          <w:p w:rsidR="003E6E22" w:rsidRDefault="00767050">
            <w:pPr>
              <w:pStyle w:val="TableParagraph"/>
              <w:spacing w:before="34" w:line="236" w:lineRule="exact"/>
              <w:ind w:left="108"/>
            </w:pPr>
            <w:r>
              <w:t>Total</w:t>
            </w:r>
          </w:p>
        </w:tc>
        <w:tc>
          <w:tcPr>
            <w:tcW w:w="1582" w:type="dxa"/>
          </w:tcPr>
          <w:p w:rsidR="003E6E22" w:rsidRDefault="00767050">
            <w:pPr>
              <w:pStyle w:val="TableParagraph"/>
              <w:spacing w:before="34" w:line="236" w:lineRule="exact"/>
              <w:ind w:right="194"/>
              <w:jc w:val="right"/>
            </w:pPr>
            <w:r>
              <w:t>21,40,000</w:t>
            </w:r>
          </w:p>
        </w:tc>
      </w:tr>
    </w:tbl>
    <w:p w:rsidR="003E6E22" w:rsidRDefault="003E6E22">
      <w:pPr>
        <w:pStyle w:val="BodyText"/>
        <w:spacing w:before="10"/>
        <w:rPr>
          <w:b/>
          <w:sz w:val="23"/>
        </w:rPr>
      </w:pPr>
    </w:p>
    <w:p w:rsidR="003E6E22" w:rsidRDefault="00767050">
      <w:pPr>
        <w:ind w:left="145" w:right="399"/>
        <w:jc w:val="center"/>
        <w:rPr>
          <w:b/>
          <w:sz w:val="24"/>
        </w:rPr>
      </w:pPr>
      <w:r>
        <w:rPr>
          <w:b/>
          <w:sz w:val="24"/>
          <w:u w:val="thick"/>
        </w:rPr>
        <w:t>Comparative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Questions</w:t>
      </w:r>
    </w:p>
    <w:p w:rsidR="003E6E22" w:rsidRDefault="00767050">
      <w:pPr>
        <w:pStyle w:val="BodyText"/>
        <w:ind w:left="145" w:right="746"/>
        <w:jc w:val="center"/>
      </w:pPr>
      <w:r>
        <w:rPr>
          <w:b/>
        </w:rPr>
        <w:t>Q15</w:t>
      </w:r>
      <w:r>
        <w:t>.</w:t>
      </w:r>
      <w:r>
        <w:rPr>
          <w:spacing w:val="-12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Financial</w:t>
      </w:r>
      <w:r>
        <w:rPr>
          <w:spacing w:val="-1"/>
        </w:rPr>
        <w:t xml:space="preserve"> </w:t>
      </w:r>
      <w:r>
        <w:t>Statements</w:t>
      </w:r>
      <w:r>
        <w:rPr>
          <w:spacing w:val="-2"/>
        </w:rPr>
        <w:t xml:space="preserve"> </w:t>
      </w:r>
      <w:r>
        <w:t>of Vaibhav</w:t>
      </w:r>
      <w:r>
        <w:rPr>
          <w:spacing w:val="-1"/>
        </w:rPr>
        <w:t xml:space="preserve"> </w:t>
      </w:r>
      <w:r>
        <w:t>Ltd.</w:t>
      </w:r>
      <w:r>
        <w:rPr>
          <w:spacing w:val="-1"/>
        </w:rPr>
        <w:t xml:space="preserve"> </w:t>
      </w:r>
      <w:r>
        <w:t>prepare</w:t>
      </w:r>
      <w:r>
        <w:rPr>
          <w:spacing w:val="-4"/>
        </w:rPr>
        <w:t xml:space="preserve"> </w:t>
      </w:r>
      <w:r>
        <w:t>Comparative</w:t>
      </w:r>
      <w:r>
        <w:rPr>
          <w:spacing w:val="-2"/>
        </w:rPr>
        <w:t xml:space="preserve"> </w:t>
      </w:r>
      <w:r>
        <w:t>Financial</w:t>
      </w:r>
      <w:r>
        <w:rPr>
          <w:spacing w:val="-1"/>
        </w:rPr>
        <w:t xml:space="preserve"> </w:t>
      </w:r>
      <w:r>
        <w:t>statements.</w:t>
      </w:r>
    </w:p>
    <w:p w:rsidR="003E6E22" w:rsidRDefault="003E6E22">
      <w:pPr>
        <w:pStyle w:val="BodyText"/>
        <w:spacing w:before="11"/>
        <w:rPr>
          <w:sz w:val="15"/>
        </w:rPr>
      </w:pPr>
    </w:p>
    <w:tbl>
      <w:tblPr>
        <w:tblW w:w="0" w:type="auto"/>
        <w:tblInd w:w="1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36"/>
        <w:gridCol w:w="1161"/>
        <w:gridCol w:w="1281"/>
        <w:gridCol w:w="2719"/>
        <w:gridCol w:w="1170"/>
        <w:gridCol w:w="1295"/>
      </w:tblGrid>
      <w:tr w:rsidR="003E6E22">
        <w:trPr>
          <w:trHeight w:val="570"/>
        </w:trPr>
        <w:tc>
          <w:tcPr>
            <w:tcW w:w="10862" w:type="dxa"/>
            <w:gridSpan w:val="6"/>
          </w:tcPr>
          <w:p w:rsidR="003E6E22" w:rsidRDefault="00767050">
            <w:pPr>
              <w:pStyle w:val="TableParagraph"/>
              <w:spacing w:before="247" w:line="304" w:lineRule="exact"/>
              <w:ind w:left="3546" w:right="3532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Balance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sheet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as on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31st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March</w:t>
            </w:r>
          </w:p>
        </w:tc>
      </w:tr>
      <w:tr w:rsidR="003E6E22">
        <w:trPr>
          <w:trHeight w:val="354"/>
        </w:trPr>
        <w:tc>
          <w:tcPr>
            <w:tcW w:w="3236" w:type="dxa"/>
          </w:tcPr>
          <w:p w:rsidR="003E6E22" w:rsidRDefault="00767050">
            <w:pPr>
              <w:pStyle w:val="TableParagraph"/>
              <w:spacing w:before="101" w:line="233" w:lineRule="exact"/>
              <w:ind w:left="107"/>
              <w:rPr>
                <w:b/>
              </w:rPr>
            </w:pPr>
            <w:r>
              <w:rPr>
                <w:b/>
              </w:rPr>
              <w:t>Liabilities</w:t>
            </w:r>
          </w:p>
        </w:tc>
        <w:tc>
          <w:tcPr>
            <w:tcW w:w="1161" w:type="dxa"/>
          </w:tcPr>
          <w:p w:rsidR="003E6E22" w:rsidRDefault="00767050">
            <w:pPr>
              <w:pStyle w:val="TableParagraph"/>
              <w:spacing w:before="101" w:line="233" w:lineRule="exact"/>
              <w:ind w:left="105"/>
              <w:rPr>
                <w:b/>
              </w:rPr>
            </w:pPr>
            <w:r>
              <w:rPr>
                <w:b/>
              </w:rPr>
              <w:t>₹(2013)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101" w:line="233" w:lineRule="exact"/>
              <w:ind w:left="108"/>
              <w:rPr>
                <w:b/>
              </w:rPr>
            </w:pPr>
            <w:r>
              <w:rPr>
                <w:b/>
              </w:rPr>
              <w:t>₹(2014)</w:t>
            </w:r>
          </w:p>
        </w:tc>
        <w:tc>
          <w:tcPr>
            <w:tcW w:w="2719" w:type="dxa"/>
          </w:tcPr>
          <w:p w:rsidR="003E6E22" w:rsidRDefault="00767050">
            <w:pPr>
              <w:pStyle w:val="TableParagraph"/>
              <w:spacing w:before="101" w:line="233" w:lineRule="exact"/>
              <w:ind w:left="109"/>
              <w:rPr>
                <w:b/>
              </w:rPr>
            </w:pPr>
            <w:r>
              <w:rPr>
                <w:b/>
              </w:rPr>
              <w:t>Assets</w:t>
            </w:r>
          </w:p>
        </w:tc>
        <w:tc>
          <w:tcPr>
            <w:tcW w:w="1170" w:type="dxa"/>
          </w:tcPr>
          <w:p w:rsidR="003E6E22" w:rsidRDefault="00767050">
            <w:pPr>
              <w:pStyle w:val="TableParagraph"/>
              <w:spacing w:before="101" w:line="233" w:lineRule="exact"/>
              <w:ind w:left="110"/>
              <w:rPr>
                <w:b/>
              </w:rPr>
            </w:pPr>
            <w:r>
              <w:rPr>
                <w:b/>
              </w:rPr>
              <w:t>₹(2013)</w:t>
            </w:r>
          </w:p>
        </w:tc>
        <w:tc>
          <w:tcPr>
            <w:tcW w:w="1295" w:type="dxa"/>
          </w:tcPr>
          <w:p w:rsidR="003E6E22" w:rsidRDefault="00767050">
            <w:pPr>
              <w:pStyle w:val="TableParagraph"/>
              <w:spacing w:before="101" w:line="233" w:lineRule="exact"/>
              <w:ind w:left="111"/>
              <w:rPr>
                <w:b/>
              </w:rPr>
            </w:pPr>
            <w:r>
              <w:rPr>
                <w:b/>
              </w:rPr>
              <w:t>₹(2014)</w:t>
            </w:r>
          </w:p>
        </w:tc>
      </w:tr>
      <w:tr w:rsidR="003E6E22">
        <w:trPr>
          <w:trHeight w:val="343"/>
        </w:trPr>
        <w:tc>
          <w:tcPr>
            <w:tcW w:w="3236" w:type="dxa"/>
          </w:tcPr>
          <w:p w:rsidR="003E6E22" w:rsidRDefault="00767050">
            <w:pPr>
              <w:pStyle w:val="TableParagraph"/>
              <w:spacing w:before="88" w:line="236" w:lineRule="exact"/>
              <w:ind w:left="107"/>
            </w:pPr>
            <w:r>
              <w:t>Equity</w:t>
            </w:r>
            <w:r>
              <w:rPr>
                <w:spacing w:val="-1"/>
              </w:rPr>
              <w:t xml:space="preserve"> </w:t>
            </w:r>
            <w:r>
              <w:t>share</w:t>
            </w:r>
            <w:r>
              <w:rPr>
                <w:spacing w:val="-3"/>
              </w:rPr>
              <w:t xml:space="preserve"> </w:t>
            </w:r>
            <w:r>
              <w:t>capital</w:t>
            </w:r>
          </w:p>
        </w:tc>
        <w:tc>
          <w:tcPr>
            <w:tcW w:w="1161" w:type="dxa"/>
          </w:tcPr>
          <w:p w:rsidR="003E6E22" w:rsidRDefault="00767050">
            <w:pPr>
              <w:pStyle w:val="TableParagraph"/>
              <w:spacing w:before="88" w:line="236" w:lineRule="exact"/>
              <w:ind w:left="105"/>
            </w:pPr>
            <w:r>
              <w:t>4,00,000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88" w:line="236" w:lineRule="exact"/>
              <w:ind w:left="108"/>
            </w:pPr>
            <w:r>
              <w:t>4,00,000</w:t>
            </w:r>
          </w:p>
        </w:tc>
        <w:tc>
          <w:tcPr>
            <w:tcW w:w="2719" w:type="dxa"/>
          </w:tcPr>
          <w:p w:rsidR="003E6E22" w:rsidRDefault="00767050">
            <w:pPr>
              <w:pStyle w:val="TableParagraph"/>
              <w:spacing w:before="88" w:line="236" w:lineRule="exact"/>
              <w:ind w:left="109"/>
            </w:pPr>
            <w:r>
              <w:t>Land</w:t>
            </w:r>
          </w:p>
        </w:tc>
        <w:tc>
          <w:tcPr>
            <w:tcW w:w="1170" w:type="dxa"/>
          </w:tcPr>
          <w:p w:rsidR="003E6E22" w:rsidRDefault="00767050">
            <w:pPr>
              <w:pStyle w:val="TableParagraph"/>
              <w:spacing w:before="88" w:line="236" w:lineRule="exact"/>
              <w:ind w:left="110"/>
            </w:pPr>
            <w:r>
              <w:t>2,00,000</w:t>
            </w:r>
          </w:p>
        </w:tc>
        <w:tc>
          <w:tcPr>
            <w:tcW w:w="1295" w:type="dxa"/>
          </w:tcPr>
          <w:p w:rsidR="003E6E22" w:rsidRDefault="00767050">
            <w:pPr>
              <w:pStyle w:val="TableParagraph"/>
              <w:spacing w:before="88" w:line="236" w:lineRule="exact"/>
              <w:ind w:left="111"/>
            </w:pPr>
            <w:r>
              <w:t>2,40,000</w:t>
            </w:r>
          </w:p>
        </w:tc>
      </w:tr>
      <w:tr w:rsidR="003E6E22">
        <w:trPr>
          <w:trHeight w:val="340"/>
        </w:trPr>
        <w:tc>
          <w:tcPr>
            <w:tcW w:w="3236" w:type="dxa"/>
          </w:tcPr>
          <w:p w:rsidR="003E6E22" w:rsidRDefault="00767050">
            <w:pPr>
              <w:pStyle w:val="TableParagraph"/>
              <w:spacing w:before="87" w:line="233" w:lineRule="exact"/>
              <w:ind w:left="107"/>
            </w:pPr>
            <w:r>
              <w:t>12%</w:t>
            </w:r>
            <w:r>
              <w:rPr>
                <w:spacing w:val="-2"/>
              </w:rPr>
              <w:t xml:space="preserve"> </w:t>
            </w:r>
            <w:r>
              <w:t>preference</w:t>
            </w:r>
            <w:r>
              <w:rPr>
                <w:spacing w:val="-2"/>
              </w:rPr>
              <w:t xml:space="preserve"> </w:t>
            </w:r>
            <w:r>
              <w:t>Share</w:t>
            </w:r>
            <w:r>
              <w:rPr>
                <w:spacing w:val="-2"/>
              </w:rPr>
              <w:t xml:space="preserve"> </w:t>
            </w:r>
            <w:r>
              <w:t>Capital</w:t>
            </w:r>
          </w:p>
        </w:tc>
        <w:tc>
          <w:tcPr>
            <w:tcW w:w="1161" w:type="dxa"/>
          </w:tcPr>
          <w:p w:rsidR="003E6E22" w:rsidRDefault="00767050">
            <w:pPr>
              <w:pStyle w:val="TableParagraph"/>
              <w:spacing w:before="87" w:line="233" w:lineRule="exact"/>
              <w:ind w:left="105"/>
            </w:pPr>
            <w:r>
              <w:t>3,00,000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87" w:line="233" w:lineRule="exact"/>
              <w:ind w:left="108"/>
            </w:pPr>
            <w:r>
              <w:t>3,00,000</w:t>
            </w:r>
          </w:p>
        </w:tc>
        <w:tc>
          <w:tcPr>
            <w:tcW w:w="2719" w:type="dxa"/>
          </w:tcPr>
          <w:p w:rsidR="003E6E22" w:rsidRDefault="00767050">
            <w:pPr>
              <w:pStyle w:val="TableParagraph"/>
              <w:spacing w:before="87" w:line="233" w:lineRule="exact"/>
              <w:ind w:left="109"/>
            </w:pPr>
            <w:r>
              <w:t>Factory</w:t>
            </w:r>
            <w:r>
              <w:rPr>
                <w:spacing w:val="-1"/>
              </w:rPr>
              <w:t xml:space="preserve"> </w:t>
            </w:r>
            <w:r>
              <w:t>Plant and</w:t>
            </w:r>
            <w:r>
              <w:rPr>
                <w:spacing w:val="-1"/>
              </w:rPr>
              <w:t xml:space="preserve"> </w:t>
            </w:r>
            <w:r>
              <w:t>Building</w:t>
            </w:r>
          </w:p>
        </w:tc>
        <w:tc>
          <w:tcPr>
            <w:tcW w:w="1170" w:type="dxa"/>
          </w:tcPr>
          <w:p w:rsidR="003E6E22" w:rsidRDefault="00767050">
            <w:pPr>
              <w:pStyle w:val="TableParagraph"/>
              <w:spacing w:before="87" w:line="233" w:lineRule="exact"/>
              <w:ind w:left="110"/>
            </w:pPr>
            <w:r>
              <w:t>6,00,000</w:t>
            </w:r>
          </w:p>
        </w:tc>
        <w:tc>
          <w:tcPr>
            <w:tcW w:w="1295" w:type="dxa"/>
          </w:tcPr>
          <w:p w:rsidR="003E6E22" w:rsidRDefault="00767050">
            <w:pPr>
              <w:pStyle w:val="TableParagraph"/>
              <w:spacing w:before="87" w:line="233" w:lineRule="exact"/>
              <w:ind w:left="111"/>
            </w:pPr>
            <w:r>
              <w:t>5,40,000</w:t>
            </w:r>
          </w:p>
        </w:tc>
      </w:tr>
      <w:tr w:rsidR="003E6E22">
        <w:trPr>
          <w:trHeight w:val="342"/>
        </w:trPr>
        <w:tc>
          <w:tcPr>
            <w:tcW w:w="3236" w:type="dxa"/>
          </w:tcPr>
          <w:p w:rsidR="003E6E22" w:rsidRDefault="00767050">
            <w:pPr>
              <w:pStyle w:val="TableParagraph"/>
              <w:spacing w:before="89" w:line="233" w:lineRule="exact"/>
              <w:ind w:left="107"/>
            </w:pPr>
            <w:r>
              <w:t>General</w:t>
            </w:r>
            <w:r>
              <w:rPr>
                <w:spacing w:val="-1"/>
              </w:rPr>
              <w:t xml:space="preserve"> </w:t>
            </w:r>
            <w:r>
              <w:t>Reserve</w:t>
            </w:r>
          </w:p>
        </w:tc>
        <w:tc>
          <w:tcPr>
            <w:tcW w:w="1161" w:type="dxa"/>
          </w:tcPr>
          <w:p w:rsidR="003E6E22" w:rsidRDefault="00767050">
            <w:pPr>
              <w:pStyle w:val="TableParagraph"/>
              <w:spacing w:before="89" w:line="233" w:lineRule="exact"/>
              <w:ind w:left="105"/>
            </w:pPr>
            <w:r>
              <w:t>2,00,000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89" w:line="233" w:lineRule="exact"/>
              <w:ind w:left="108"/>
            </w:pPr>
            <w:r>
              <w:t>2,45,000</w:t>
            </w:r>
          </w:p>
        </w:tc>
        <w:tc>
          <w:tcPr>
            <w:tcW w:w="2719" w:type="dxa"/>
          </w:tcPr>
          <w:p w:rsidR="003E6E22" w:rsidRDefault="00767050">
            <w:pPr>
              <w:pStyle w:val="TableParagraph"/>
              <w:spacing w:before="89" w:line="233" w:lineRule="exact"/>
              <w:ind w:left="109"/>
            </w:pPr>
            <w:r>
              <w:t>Stocks</w:t>
            </w:r>
          </w:p>
        </w:tc>
        <w:tc>
          <w:tcPr>
            <w:tcW w:w="1170" w:type="dxa"/>
          </w:tcPr>
          <w:p w:rsidR="003E6E22" w:rsidRDefault="00767050">
            <w:pPr>
              <w:pStyle w:val="TableParagraph"/>
              <w:spacing w:before="89" w:line="233" w:lineRule="exact"/>
              <w:ind w:left="110"/>
            </w:pPr>
            <w:r>
              <w:t>2,00,000</w:t>
            </w:r>
          </w:p>
        </w:tc>
        <w:tc>
          <w:tcPr>
            <w:tcW w:w="1295" w:type="dxa"/>
          </w:tcPr>
          <w:p w:rsidR="003E6E22" w:rsidRDefault="00767050">
            <w:pPr>
              <w:pStyle w:val="TableParagraph"/>
              <w:spacing w:before="89" w:line="233" w:lineRule="exact"/>
              <w:ind w:left="111"/>
            </w:pPr>
            <w:r>
              <w:t>3,00,000</w:t>
            </w:r>
          </w:p>
        </w:tc>
      </w:tr>
      <w:tr w:rsidR="003E6E22">
        <w:trPr>
          <w:trHeight w:val="342"/>
        </w:trPr>
        <w:tc>
          <w:tcPr>
            <w:tcW w:w="3236" w:type="dxa"/>
          </w:tcPr>
          <w:p w:rsidR="003E6E22" w:rsidRDefault="00767050">
            <w:pPr>
              <w:pStyle w:val="TableParagraph"/>
              <w:spacing w:before="87" w:line="236" w:lineRule="exact"/>
              <w:ind w:left="107"/>
            </w:pPr>
            <w:r>
              <w:t>Tax</w:t>
            </w:r>
            <w:r>
              <w:rPr>
                <w:spacing w:val="-1"/>
              </w:rPr>
              <w:t xml:space="preserve"> </w:t>
            </w:r>
            <w:r>
              <w:t>payable</w:t>
            </w:r>
          </w:p>
        </w:tc>
        <w:tc>
          <w:tcPr>
            <w:tcW w:w="1161" w:type="dxa"/>
          </w:tcPr>
          <w:p w:rsidR="003E6E22" w:rsidRDefault="00767050">
            <w:pPr>
              <w:pStyle w:val="TableParagraph"/>
              <w:spacing w:before="87" w:line="236" w:lineRule="exact"/>
              <w:ind w:left="105"/>
            </w:pPr>
            <w:r>
              <w:t>1,00,000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87" w:line="236" w:lineRule="exact"/>
              <w:ind w:left="108"/>
            </w:pPr>
            <w:r>
              <w:t>1,50,000</w:t>
            </w:r>
          </w:p>
        </w:tc>
        <w:tc>
          <w:tcPr>
            <w:tcW w:w="2719" w:type="dxa"/>
          </w:tcPr>
          <w:p w:rsidR="003E6E22" w:rsidRDefault="00767050">
            <w:pPr>
              <w:pStyle w:val="TableParagraph"/>
              <w:spacing w:before="87" w:line="236" w:lineRule="exact"/>
              <w:ind w:left="109"/>
            </w:pPr>
            <w:r>
              <w:t>Debtors</w:t>
            </w:r>
          </w:p>
        </w:tc>
        <w:tc>
          <w:tcPr>
            <w:tcW w:w="1170" w:type="dxa"/>
          </w:tcPr>
          <w:p w:rsidR="003E6E22" w:rsidRDefault="00767050">
            <w:pPr>
              <w:pStyle w:val="TableParagraph"/>
              <w:spacing w:before="87" w:line="236" w:lineRule="exact"/>
              <w:ind w:left="110"/>
            </w:pPr>
            <w:r>
              <w:t>2,00,000</w:t>
            </w:r>
          </w:p>
        </w:tc>
        <w:tc>
          <w:tcPr>
            <w:tcW w:w="1295" w:type="dxa"/>
          </w:tcPr>
          <w:p w:rsidR="003E6E22" w:rsidRDefault="00767050">
            <w:pPr>
              <w:pStyle w:val="TableParagraph"/>
              <w:spacing w:before="87" w:line="236" w:lineRule="exact"/>
              <w:ind w:left="111"/>
            </w:pPr>
            <w:r>
              <w:t>3,00,000</w:t>
            </w:r>
          </w:p>
        </w:tc>
      </w:tr>
      <w:tr w:rsidR="003E6E22">
        <w:trPr>
          <w:trHeight w:val="340"/>
        </w:trPr>
        <w:tc>
          <w:tcPr>
            <w:tcW w:w="3236" w:type="dxa"/>
          </w:tcPr>
          <w:p w:rsidR="003E6E22" w:rsidRDefault="00767050">
            <w:pPr>
              <w:pStyle w:val="TableParagraph"/>
              <w:spacing w:before="87" w:line="233" w:lineRule="exact"/>
              <w:ind w:left="107"/>
            </w:pPr>
            <w:r>
              <w:t>Creditors</w:t>
            </w:r>
          </w:p>
        </w:tc>
        <w:tc>
          <w:tcPr>
            <w:tcW w:w="1161" w:type="dxa"/>
          </w:tcPr>
          <w:p w:rsidR="003E6E22" w:rsidRDefault="00767050">
            <w:pPr>
              <w:pStyle w:val="TableParagraph"/>
              <w:spacing w:before="87" w:line="233" w:lineRule="exact"/>
              <w:ind w:left="105"/>
            </w:pPr>
            <w:r>
              <w:t>2,00,000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87" w:line="233" w:lineRule="exact"/>
              <w:ind w:left="108"/>
            </w:pPr>
            <w:r>
              <w:t>2,75,000</w:t>
            </w:r>
          </w:p>
        </w:tc>
        <w:tc>
          <w:tcPr>
            <w:tcW w:w="2719" w:type="dxa"/>
          </w:tcPr>
          <w:p w:rsidR="003E6E22" w:rsidRDefault="00767050">
            <w:pPr>
              <w:pStyle w:val="TableParagraph"/>
              <w:spacing w:before="87" w:line="233" w:lineRule="exact"/>
              <w:ind w:left="109"/>
            </w:pPr>
            <w:r>
              <w:t>Cash</w:t>
            </w:r>
          </w:p>
        </w:tc>
        <w:tc>
          <w:tcPr>
            <w:tcW w:w="1170" w:type="dxa"/>
          </w:tcPr>
          <w:p w:rsidR="003E6E22" w:rsidRDefault="00767050">
            <w:pPr>
              <w:pStyle w:val="TableParagraph"/>
              <w:spacing w:before="87" w:line="233" w:lineRule="exact"/>
              <w:ind w:left="110"/>
            </w:pPr>
            <w:r>
              <w:t>1,00,000</w:t>
            </w:r>
          </w:p>
        </w:tc>
        <w:tc>
          <w:tcPr>
            <w:tcW w:w="1295" w:type="dxa"/>
          </w:tcPr>
          <w:p w:rsidR="003E6E22" w:rsidRDefault="00767050">
            <w:pPr>
              <w:pStyle w:val="TableParagraph"/>
              <w:spacing w:before="87" w:line="233" w:lineRule="exact"/>
              <w:ind w:left="111"/>
            </w:pPr>
            <w:r>
              <w:t>1,40,000</w:t>
            </w:r>
          </w:p>
        </w:tc>
      </w:tr>
      <w:tr w:rsidR="003E6E22">
        <w:trPr>
          <w:trHeight w:val="357"/>
        </w:trPr>
        <w:tc>
          <w:tcPr>
            <w:tcW w:w="3236" w:type="dxa"/>
          </w:tcPr>
          <w:p w:rsidR="003E6E22" w:rsidRDefault="00767050">
            <w:pPr>
              <w:pStyle w:val="TableParagraph"/>
              <w:spacing w:before="104" w:line="233" w:lineRule="exact"/>
              <w:ind w:left="107"/>
            </w:pPr>
            <w:r>
              <w:t>17%</w:t>
            </w:r>
            <w:r>
              <w:rPr>
                <w:spacing w:val="-2"/>
              </w:rPr>
              <w:t xml:space="preserve"> </w:t>
            </w:r>
            <w:r>
              <w:t>Debentures</w:t>
            </w:r>
          </w:p>
        </w:tc>
        <w:tc>
          <w:tcPr>
            <w:tcW w:w="1161" w:type="dxa"/>
          </w:tcPr>
          <w:p w:rsidR="003E6E22" w:rsidRDefault="00767050">
            <w:pPr>
              <w:pStyle w:val="TableParagraph"/>
              <w:spacing w:before="104" w:line="233" w:lineRule="exact"/>
              <w:ind w:left="105"/>
            </w:pPr>
            <w:r>
              <w:t>1,00,000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104" w:line="233" w:lineRule="exact"/>
              <w:ind w:left="108"/>
            </w:pPr>
            <w:r>
              <w:t>1,50,000</w:t>
            </w:r>
          </w:p>
        </w:tc>
        <w:tc>
          <w:tcPr>
            <w:tcW w:w="2719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17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295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54"/>
        </w:trPr>
        <w:tc>
          <w:tcPr>
            <w:tcW w:w="3236" w:type="dxa"/>
          </w:tcPr>
          <w:p w:rsidR="003E6E22" w:rsidRDefault="00767050">
            <w:pPr>
              <w:pStyle w:val="TableParagraph"/>
              <w:spacing w:before="101" w:line="233" w:lineRule="exact"/>
              <w:ind w:left="107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161" w:type="dxa"/>
          </w:tcPr>
          <w:p w:rsidR="003E6E22" w:rsidRDefault="00767050">
            <w:pPr>
              <w:pStyle w:val="TableParagraph"/>
              <w:spacing w:before="101" w:line="233" w:lineRule="exact"/>
              <w:ind w:left="105"/>
              <w:rPr>
                <w:b/>
              </w:rPr>
            </w:pPr>
            <w:r>
              <w:rPr>
                <w:b/>
              </w:rPr>
              <w:t>13,00,000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101" w:line="233" w:lineRule="exact"/>
              <w:ind w:left="108"/>
              <w:rPr>
                <w:b/>
              </w:rPr>
            </w:pPr>
            <w:r>
              <w:rPr>
                <w:b/>
              </w:rPr>
              <w:t>15,20,000</w:t>
            </w:r>
          </w:p>
        </w:tc>
        <w:tc>
          <w:tcPr>
            <w:tcW w:w="2719" w:type="dxa"/>
          </w:tcPr>
          <w:p w:rsidR="003E6E22" w:rsidRDefault="00767050">
            <w:pPr>
              <w:pStyle w:val="TableParagraph"/>
              <w:spacing w:before="101" w:line="233" w:lineRule="exact"/>
              <w:ind w:left="109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170" w:type="dxa"/>
          </w:tcPr>
          <w:p w:rsidR="003E6E22" w:rsidRDefault="00767050">
            <w:pPr>
              <w:pStyle w:val="TableParagraph"/>
              <w:spacing w:before="101" w:line="233" w:lineRule="exact"/>
              <w:ind w:left="110"/>
              <w:rPr>
                <w:b/>
              </w:rPr>
            </w:pPr>
            <w:r>
              <w:rPr>
                <w:b/>
              </w:rPr>
              <w:t>13,00,000</w:t>
            </w:r>
          </w:p>
        </w:tc>
        <w:tc>
          <w:tcPr>
            <w:tcW w:w="1295" w:type="dxa"/>
          </w:tcPr>
          <w:p w:rsidR="003E6E22" w:rsidRDefault="00767050">
            <w:pPr>
              <w:pStyle w:val="TableParagraph"/>
              <w:spacing w:before="101" w:line="233" w:lineRule="exact"/>
              <w:ind w:left="111"/>
              <w:rPr>
                <w:b/>
              </w:rPr>
            </w:pPr>
            <w:r>
              <w:rPr>
                <w:b/>
              </w:rPr>
              <w:t>15,20,000</w:t>
            </w:r>
          </w:p>
        </w:tc>
      </w:tr>
    </w:tbl>
    <w:p w:rsidR="003E6E22" w:rsidRDefault="003E6E22">
      <w:pPr>
        <w:spacing w:line="233" w:lineRule="exact"/>
        <w:sectPr w:rsidR="003E6E22">
          <w:headerReference w:type="default" r:id="rId58"/>
          <w:footerReference w:type="default" r:id="rId59"/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Heading3"/>
        <w:spacing w:before="88"/>
        <w:ind w:left="145" w:right="245"/>
        <w:jc w:val="center"/>
      </w:pPr>
      <w:r>
        <w:lastRenderedPageBreak/>
        <w:t>Profit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Loss</w:t>
      </w:r>
      <w:r>
        <w:rPr>
          <w:spacing w:val="-2"/>
        </w:rPr>
        <w:t xml:space="preserve"> </w:t>
      </w:r>
      <w:r>
        <w:t>account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 year</w:t>
      </w:r>
      <w:r>
        <w:rPr>
          <w:spacing w:val="-2"/>
        </w:rPr>
        <w:t xml:space="preserve"> </w:t>
      </w:r>
      <w:r>
        <w:t>ended</w:t>
      </w:r>
      <w:r>
        <w:rPr>
          <w:spacing w:val="-1"/>
        </w:rPr>
        <w:t xml:space="preserve"> </w:t>
      </w:r>
      <w:r>
        <w:t>31st March</w:t>
      </w:r>
    </w:p>
    <w:p w:rsidR="003E6E22" w:rsidRDefault="003E6E22">
      <w:pPr>
        <w:pStyle w:val="BodyText"/>
        <w:rPr>
          <w:b/>
          <w:sz w:val="20"/>
        </w:rPr>
      </w:pPr>
    </w:p>
    <w:p w:rsidR="003E6E22" w:rsidRDefault="003E6E22">
      <w:pPr>
        <w:pStyle w:val="BodyText"/>
        <w:spacing w:before="9"/>
        <w:rPr>
          <w:b/>
          <w:sz w:val="10"/>
        </w:rPr>
      </w:pPr>
    </w:p>
    <w:tbl>
      <w:tblPr>
        <w:tblW w:w="0" w:type="auto"/>
        <w:tblInd w:w="1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63"/>
        <w:gridCol w:w="1353"/>
        <w:gridCol w:w="1488"/>
        <w:gridCol w:w="1771"/>
        <w:gridCol w:w="1028"/>
        <w:gridCol w:w="1719"/>
      </w:tblGrid>
      <w:tr w:rsidR="003E6E22">
        <w:trPr>
          <w:trHeight w:val="277"/>
        </w:trPr>
        <w:tc>
          <w:tcPr>
            <w:tcW w:w="3363" w:type="dxa"/>
          </w:tcPr>
          <w:p w:rsidR="003E6E22" w:rsidRDefault="00767050">
            <w:pPr>
              <w:pStyle w:val="TableParagraph"/>
              <w:spacing w:before="25" w:line="233" w:lineRule="exact"/>
              <w:ind w:left="107"/>
            </w:pPr>
            <w:r>
              <w:t>Particulars</w:t>
            </w:r>
          </w:p>
        </w:tc>
        <w:tc>
          <w:tcPr>
            <w:tcW w:w="1353" w:type="dxa"/>
          </w:tcPr>
          <w:p w:rsidR="003E6E22" w:rsidRDefault="00767050">
            <w:pPr>
              <w:pStyle w:val="TableParagraph"/>
              <w:spacing w:before="25" w:line="233" w:lineRule="exact"/>
              <w:ind w:right="96"/>
              <w:jc w:val="right"/>
            </w:pPr>
            <w:r>
              <w:t>₹(2013)</w:t>
            </w:r>
          </w:p>
        </w:tc>
        <w:tc>
          <w:tcPr>
            <w:tcW w:w="1488" w:type="dxa"/>
          </w:tcPr>
          <w:p w:rsidR="003E6E22" w:rsidRDefault="00767050">
            <w:pPr>
              <w:pStyle w:val="TableParagraph"/>
              <w:spacing w:before="25" w:line="233" w:lineRule="exact"/>
              <w:ind w:right="93"/>
              <w:jc w:val="right"/>
            </w:pPr>
            <w:r>
              <w:t>₹(2014)</w:t>
            </w:r>
          </w:p>
        </w:tc>
        <w:tc>
          <w:tcPr>
            <w:tcW w:w="1771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028" w:type="dxa"/>
          </w:tcPr>
          <w:p w:rsidR="003E6E22" w:rsidRDefault="00767050">
            <w:pPr>
              <w:pStyle w:val="TableParagraph"/>
              <w:spacing w:before="25" w:line="233" w:lineRule="exact"/>
              <w:ind w:right="93"/>
              <w:jc w:val="right"/>
            </w:pPr>
            <w:r>
              <w:t>₹(2013)</w:t>
            </w:r>
          </w:p>
        </w:tc>
        <w:tc>
          <w:tcPr>
            <w:tcW w:w="1719" w:type="dxa"/>
          </w:tcPr>
          <w:p w:rsidR="003E6E22" w:rsidRDefault="00767050">
            <w:pPr>
              <w:pStyle w:val="TableParagraph"/>
              <w:spacing w:before="25" w:line="233" w:lineRule="exact"/>
              <w:ind w:right="94"/>
              <w:jc w:val="right"/>
            </w:pPr>
            <w:r>
              <w:t>₹(2014)</w:t>
            </w:r>
          </w:p>
        </w:tc>
      </w:tr>
      <w:tr w:rsidR="003E6E22">
        <w:trPr>
          <w:trHeight w:val="506"/>
        </w:trPr>
        <w:tc>
          <w:tcPr>
            <w:tcW w:w="3363" w:type="dxa"/>
          </w:tcPr>
          <w:p w:rsidR="003E6E22" w:rsidRDefault="003E6E22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3E6E22" w:rsidRDefault="00767050">
            <w:pPr>
              <w:pStyle w:val="TableParagraph"/>
              <w:spacing w:line="233" w:lineRule="exact"/>
              <w:ind w:left="107"/>
            </w:pPr>
            <w:r>
              <w:t>To</w:t>
            </w:r>
            <w:r>
              <w:rPr>
                <w:spacing w:val="-1"/>
              </w:rPr>
              <w:t xml:space="preserve"> </w:t>
            </w:r>
            <w:r>
              <w:t>cost of</w:t>
            </w:r>
            <w:r>
              <w:rPr>
                <w:spacing w:val="-1"/>
              </w:rPr>
              <w:t xml:space="preserve"> </w:t>
            </w:r>
            <w:r>
              <w:t>Goods Sold</w:t>
            </w:r>
          </w:p>
        </w:tc>
        <w:tc>
          <w:tcPr>
            <w:tcW w:w="1353" w:type="dxa"/>
          </w:tcPr>
          <w:p w:rsidR="003E6E22" w:rsidRDefault="003E6E22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3E6E22" w:rsidRDefault="00767050">
            <w:pPr>
              <w:pStyle w:val="TableParagraph"/>
              <w:spacing w:line="233" w:lineRule="exact"/>
              <w:ind w:right="95"/>
              <w:jc w:val="right"/>
            </w:pPr>
            <w:r>
              <w:t>6,00,000</w:t>
            </w:r>
          </w:p>
        </w:tc>
        <w:tc>
          <w:tcPr>
            <w:tcW w:w="1488" w:type="dxa"/>
          </w:tcPr>
          <w:p w:rsidR="003E6E22" w:rsidRDefault="003E6E22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3E6E22" w:rsidRDefault="00767050">
            <w:pPr>
              <w:pStyle w:val="TableParagraph"/>
              <w:spacing w:line="233" w:lineRule="exact"/>
              <w:ind w:right="95"/>
              <w:jc w:val="right"/>
            </w:pPr>
            <w:r>
              <w:t>7,00,000</w:t>
            </w:r>
          </w:p>
        </w:tc>
        <w:tc>
          <w:tcPr>
            <w:tcW w:w="1771" w:type="dxa"/>
          </w:tcPr>
          <w:p w:rsidR="003E6E22" w:rsidRDefault="003E6E22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3E6E22" w:rsidRDefault="00767050">
            <w:pPr>
              <w:pStyle w:val="TableParagraph"/>
              <w:spacing w:line="233" w:lineRule="exact"/>
              <w:ind w:left="109"/>
            </w:pPr>
            <w:r>
              <w:t>By</w:t>
            </w:r>
            <w:r>
              <w:rPr>
                <w:spacing w:val="-1"/>
              </w:rPr>
              <w:t xml:space="preserve"> </w:t>
            </w:r>
            <w:r>
              <w:t>sales</w:t>
            </w:r>
          </w:p>
        </w:tc>
        <w:tc>
          <w:tcPr>
            <w:tcW w:w="1028" w:type="dxa"/>
          </w:tcPr>
          <w:p w:rsidR="003E6E22" w:rsidRDefault="003E6E22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3E6E22" w:rsidRDefault="00767050">
            <w:pPr>
              <w:pStyle w:val="TableParagraph"/>
              <w:spacing w:line="233" w:lineRule="exact"/>
              <w:ind w:right="95"/>
              <w:jc w:val="right"/>
            </w:pPr>
            <w:r>
              <w:t>8,00,000</w:t>
            </w:r>
          </w:p>
        </w:tc>
        <w:tc>
          <w:tcPr>
            <w:tcW w:w="1719" w:type="dxa"/>
          </w:tcPr>
          <w:p w:rsidR="003E6E22" w:rsidRDefault="003E6E22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3E6E22" w:rsidRDefault="00767050">
            <w:pPr>
              <w:pStyle w:val="TableParagraph"/>
              <w:spacing w:line="233" w:lineRule="exact"/>
              <w:ind w:right="95"/>
              <w:jc w:val="right"/>
            </w:pPr>
            <w:r>
              <w:t>10,00,000</w:t>
            </w:r>
          </w:p>
        </w:tc>
      </w:tr>
      <w:tr w:rsidR="003E6E22">
        <w:trPr>
          <w:trHeight w:val="280"/>
        </w:trPr>
        <w:tc>
          <w:tcPr>
            <w:tcW w:w="3363" w:type="dxa"/>
          </w:tcPr>
          <w:p w:rsidR="003E6E22" w:rsidRDefault="00767050">
            <w:pPr>
              <w:pStyle w:val="TableParagraph"/>
              <w:spacing w:before="25" w:line="236" w:lineRule="exact"/>
              <w:ind w:left="107"/>
            </w:pPr>
            <w:r>
              <w:t>To</w:t>
            </w:r>
            <w:r>
              <w:rPr>
                <w:spacing w:val="-3"/>
              </w:rPr>
              <w:t xml:space="preserve"> </w:t>
            </w:r>
            <w:r>
              <w:t>Administrative</w:t>
            </w:r>
            <w:r>
              <w:rPr>
                <w:spacing w:val="-3"/>
              </w:rPr>
              <w:t xml:space="preserve"> </w:t>
            </w:r>
            <w:r>
              <w:t>Expenses</w:t>
            </w:r>
          </w:p>
        </w:tc>
        <w:tc>
          <w:tcPr>
            <w:tcW w:w="1353" w:type="dxa"/>
          </w:tcPr>
          <w:p w:rsidR="003E6E22" w:rsidRDefault="00767050">
            <w:pPr>
              <w:pStyle w:val="TableParagraph"/>
              <w:spacing w:before="25" w:line="236" w:lineRule="exact"/>
              <w:ind w:right="97"/>
              <w:jc w:val="right"/>
            </w:pPr>
            <w:r>
              <w:t>30,000</w:t>
            </w:r>
          </w:p>
        </w:tc>
        <w:tc>
          <w:tcPr>
            <w:tcW w:w="1488" w:type="dxa"/>
          </w:tcPr>
          <w:p w:rsidR="003E6E22" w:rsidRDefault="00767050">
            <w:pPr>
              <w:pStyle w:val="TableParagraph"/>
              <w:spacing w:before="25" w:line="236" w:lineRule="exact"/>
              <w:ind w:right="95"/>
              <w:jc w:val="right"/>
            </w:pPr>
            <w:r>
              <w:t>40,000</w:t>
            </w:r>
          </w:p>
        </w:tc>
        <w:tc>
          <w:tcPr>
            <w:tcW w:w="1771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028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71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7"/>
        </w:trPr>
        <w:tc>
          <w:tcPr>
            <w:tcW w:w="3363" w:type="dxa"/>
          </w:tcPr>
          <w:p w:rsidR="003E6E22" w:rsidRDefault="00767050">
            <w:pPr>
              <w:pStyle w:val="TableParagraph"/>
              <w:spacing w:before="25" w:line="233" w:lineRule="exact"/>
              <w:ind w:left="107"/>
            </w:pPr>
            <w:r>
              <w:t>To</w:t>
            </w:r>
            <w:r>
              <w:rPr>
                <w:spacing w:val="-2"/>
              </w:rPr>
              <w:t xml:space="preserve"> </w:t>
            </w:r>
            <w:r>
              <w:t>selling</w:t>
            </w:r>
            <w:r>
              <w:rPr>
                <w:spacing w:val="-1"/>
              </w:rPr>
              <w:t xml:space="preserve"> </w:t>
            </w:r>
            <w:r>
              <w:t>Expenses</w:t>
            </w:r>
          </w:p>
        </w:tc>
        <w:tc>
          <w:tcPr>
            <w:tcW w:w="1353" w:type="dxa"/>
          </w:tcPr>
          <w:p w:rsidR="003E6E22" w:rsidRDefault="00767050">
            <w:pPr>
              <w:pStyle w:val="TableParagraph"/>
              <w:spacing w:before="25" w:line="233" w:lineRule="exact"/>
              <w:ind w:right="97"/>
              <w:jc w:val="right"/>
            </w:pPr>
            <w:r>
              <w:t>20,000</w:t>
            </w:r>
          </w:p>
        </w:tc>
        <w:tc>
          <w:tcPr>
            <w:tcW w:w="1488" w:type="dxa"/>
          </w:tcPr>
          <w:p w:rsidR="003E6E22" w:rsidRDefault="00767050">
            <w:pPr>
              <w:pStyle w:val="TableParagraph"/>
              <w:spacing w:before="25" w:line="233" w:lineRule="exact"/>
              <w:ind w:right="95"/>
              <w:jc w:val="right"/>
            </w:pPr>
            <w:r>
              <w:t>20,000</w:t>
            </w:r>
          </w:p>
        </w:tc>
        <w:tc>
          <w:tcPr>
            <w:tcW w:w="1771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028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71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0"/>
        </w:trPr>
        <w:tc>
          <w:tcPr>
            <w:tcW w:w="3363" w:type="dxa"/>
          </w:tcPr>
          <w:p w:rsidR="003E6E22" w:rsidRDefault="00767050">
            <w:pPr>
              <w:pStyle w:val="TableParagraph"/>
              <w:spacing w:before="25" w:line="236" w:lineRule="exact"/>
              <w:ind w:left="107"/>
            </w:pPr>
            <w:r>
              <w:t>To</w:t>
            </w:r>
            <w:r>
              <w:rPr>
                <w:spacing w:val="-1"/>
              </w:rPr>
              <w:t xml:space="preserve"> </w:t>
            </w:r>
            <w:r>
              <w:t>Net Profit</w:t>
            </w:r>
          </w:p>
        </w:tc>
        <w:tc>
          <w:tcPr>
            <w:tcW w:w="1353" w:type="dxa"/>
          </w:tcPr>
          <w:p w:rsidR="003E6E22" w:rsidRDefault="00767050">
            <w:pPr>
              <w:pStyle w:val="TableParagraph"/>
              <w:spacing w:before="25" w:line="236" w:lineRule="exact"/>
              <w:ind w:right="95"/>
              <w:jc w:val="right"/>
            </w:pPr>
            <w:r>
              <w:t>1,50,000</w:t>
            </w:r>
          </w:p>
        </w:tc>
        <w:tc>
          <w:tcPr>
            <w:tcW w:w="1488" w:type="dxa"/>
          </w:tcPr>
          <w:p w:rsidR="003E6E22" w:rsidRDefault="00767050">
            <w:pPr>
              <w:pStyle w:val="TableParagraph"/>
              <w:spacing w:before="25" w:line="236" w:lineRule="exact"/>
              <w:ind w:right="95"/>
              <w:jc w:val="right"/>
            </w:pPr>
            <w:r>
              <w:t>1,90,000</w:t>
            </w:r>
          </w:p>
        </w:tc>
        <w:tc>
          <w:tcPr>
            <w:tcW w:w="1771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028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719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506"/>
        </w:trPr>
        <w:tc>
          <w:tcPr>
            <w:tcW w:w="3363" w:type="dxa"/>
          </w:tcPr>
          <w:p w:rsidR="003E6E22" w:rsidRDefault="003E6E22">
            <w:pPr>
              <w:pStyle w:val="TableParagraph"/>
              <w:spacing w:before="8"/>
              <w:rPr>
                <w:b/>
                <w:sz w:val="21"/>
              </w:rPr>
            </w:pPr>
          </w:p>
          <w:p w:rsidR="003E6E22" w:rsidRDefault="00767050">
            <w:pPr>
              <w:pStyle w:val="TableParagraph"/>
              <w:spacing w:before="1" w:line="236" w:lineRule="exact"/>
              <w:ind w:left="107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353" w:type="dxa"/>
          </w:tcPr>
          <w:p w:rsidR="003E6E22" w:rsidRDefault="003E6E22">
            <w:pPr>
              <w:pStyle w:val="TableParagraph"/>
              <w:spacing w:before="8"/>
              <w:rPr>
                <w:b/>
                <w:sz w:val="21"/>
              </w:rPr>
            </w:pPr>
          </w:p>
          <w:p w:rsidR="003E6E22" w:rsidRDefault="00767050">
            <w:pPr>
              <w:pStyle w:val="TableParagraph"/>
              <w:spacing w:before="1" w:line="236" w:lineRule="exact"/>
              <w:ind w:right="95"/>
              <w:jc w:val="right"/>
              <w:rPr>
                <w:b/>
              </w:rPr>
            </w:pPr>
            <w:r>
              <w:rPr>
                <w:b/>
              </w:rPr>
              <w:t>8,00,000</w:t>
            </w:r>
          </w:p>
        </w:tc>
        <w:tc>
          <w:tcPr>
            <w:tcW w:w="1488" w:type="dxa"/>
          </w:tcPr>
          <w:p w:rsidR="003E6E22" w:rsidRDefault="003E6E22">
            <w:pPr>
              <w:pStyle w:val="TableParagraph"/>
              <w:spacing w:before="8"/>
              <w:rPr>
                <w:b/>
                <w:sz w:val="21"/>
              </w:rPr>
            </w:pPr>
          </w:p>
          <w:p w:rsidR="003E6E22" w:rsidRDefault="00767050">
            <w:pPr>
              <w:pStyle w:val="TableParagraph"/>
              <w:spacing w:before="1" w:line="236" w:lineRule="exact"/>
              <w:ind w:right="95"/>
              <w:jc w:val="right"/>
              <w:rPr>
                <w:b/>
              </w:rPr>
            </w:pPr>
            <w:r>
              <w:rPr>
                <w:b/>
              </w:rPr>
              <w:t>10,00,000</w:t>
            </w:r>
          </w:p>
        </w:tc>
        <w:tc>
          <w:tcPr>
            <w:tcW w:w="1771" w:type="dxa"/>
          </w:tcPr>
          <w:p w:rsidR="003E6E22" w:rsidRDefault="003E6E22">
            <w:pPr>
              <w:pStyle w:val="TableParagraph"/>
              <w:spacing w:before="8"/>
              <w:rPr>
                <w:b/>
                <w:sz w:val="21"/>
              </w:rPr>
            </w:pPr>
          </w:p>
          <w:p w:rsidR="003E6E22" w:rsidRDefault="00767050">
            <w:pPr>
              <w:pStyle w:val="TableParagraph"/>
              <w:spacing w:before="1" w:line="236" w:lineRule="exact"/>
              <w:ind w:left="109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028" w:type="dxa"/>
          </w:tcPr>
          <w:p w:rsidR="003E6E22" w:rsidRDefault="003E6E22">
            <w:pPr>
              <w:pStyle w:val="TableParagraph"/>
              <w:spacing w:before="8"/>
              <w:rPr>
                <w:b/>
                <w:sz w:val="21"/>
              </w:rPr>
            </w:pPr>
          </w:p>
          <w:p w:rsidR="003E6E22" w:rsidRDefault="00767050">
            <w:pPr>
              <w:pStyle w:val="TableParagraph"/>
              <w:spacing w:before="1" w:line="236" w:lineRule="exact"/>
              <w:ind w:right="95"/>
              <w:jc w:val="right"/>
              <w:rPr>
                <w:b/>
              </w:rPr>
            </w:pPr>
            <w:r>
              <w:rPr>
                <w:b/>
              </w:rPr>
              <w:t>8,00,000</w:t>
            </w:r>
          </w:p>
        </w:tc>
        <w:tc>
          <w:tcPr>
            <w:tcW w:w="1719" w:type="dxa"/>
          </w:tcPr>
          <w:p w:rsidR="003E6E22" w:rsidRDefault="003E6E22">
            <w:pPr>
              <w:pStyle w:val="TableParagraph"/>
              <w:spacing w:before="8"/>
              <w:rPr>
                <w:b/>
                <w:sz w:val="21"/>
              </w:rPr>
            </w:pPr>
          </w:p>
          <w:p w:rsidR="003E6E22" w:rsidRDefault="00767050">
            <w:pPr>
              <w:pStyle w:val="TableParagraph"/>
              <w:spacing w:before="1" w:line="236" w:lineRule="exact"/>
              <w:ind w:right="95"/>
              <w:jc w:val="right"/>
              <w:rPr>
                <w:b/>
              </w:rPr>
            </w:pPr>
            <w:r>
              <w:rPr>
                <w:b/>
              </w:rPr>
              <w:t>10,00,000</w:t>
            </w:r>
          </w:p>
        </w:tc>
      </w:tr>
    </w:tbl>
    <w:p w:rsidR="003E6E22" w:rsidRDefault="00767050">
      <w:pPr>
        <w:pStyle w:val="BodyText"/>
        <w:ind w:left="160"/>
      </w:pPr>
      <w:r>
        <w:rPr>
          <w:b/>
        </w:rPr>
        <w:t>Q16.</w:t>
      </w:r>
      <w:r>
        <w:rPr>
          <w:b/>
          <w:spacing w:val="-1"/>
        </w:rPr>
        <w:t xml:space="preserve"> </w:t>
      </w:r>
      <w:r>
        <w:t>You are</w:t>
      </w:r>
      <w:r>
        <w:rPr>
          <w:spacing w:val="-3"/>
        </w:rPr>
        <w:t xml:space="preserve"> </w:t>
      </w:r>
      <w:r>
        <w:t>furnished</w:t>
      </w:r>
      <w:r>
        <w:rPr>
          <w:spacing w:val="2"/>
        </w:rPr>
        <w:t xml:space="preserve"> </w:t>
      </w:r>
      <w:r>
        <w:t>with the</w:t>
      </w:r>
      <w:r>
        <w:rPr>
          <w:spacing w:val="-2"/>
        </w:rPr>
        <w:t xml:space="preserve"> </w:t>
      </w:r>
      <w:r>
        <w:t>following revenue</w:t>
      </w:r>
      <w:r>
        <w:rPr>
          <w:spacing w:val="-1"/>
        </w:rPr>
        <w:t xml:space="preserve"> </w:t>
      </w:r>
      <w:r>
        <w:t>statements</w:t>
      </w:r>
      <w:r>
        <w:rPr>
          <w:spacing w:val="-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year ended March</w:t>
      </w:r>
      <w:r>
        <w:rPr>
          <w:spacing w:val="-1"/>
        </w:rPr>
        <w:t xml:space="preserve"> </w:t>
      </w:r>
      <w:r>
        <w:t>31</w:t>
      </w:r>
      <w:r>
        <w:rPr>
          <w:vertAlign w:val="superscript"/>
        </w:rPr>
        <w:t>st</w:t>
      </w:r>
      <w:r>
        <w:t xml:space="preserve"> 2017.</w:t>
      </w:r>
    </w:p>
    <w:p w:rsidR="003E6E22" w:rsidRDefault="003E6E22">
      <w:pPr>
        <w:pStyle w:val="BodyText"/>
        <w:spacing w:before="9" w:after="1"/>
        <w:rPr>
          <w:sz w:val="15"/>
        </w:rPr>
      </w:pPr>
    </w:p>
    <w:tbl>
      <w:tblPr>
        <w:tblW w:w="0" w:type="auto"/>
        <w:tblInd w:w="1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16"/>
        <w:gridCol w:w="1207"/>
        <w:gridCol w:w="1207"/>
        <w:gridCol w:w="1210"/>
        <w:gridCol w:w="1207"/>
      </w:tblGrid>
      <w:tr w:rsidR="003E6E22">
        <w:trPr>
          <w:trHeight w:val="302"/>
        </w:trPr>
        <w:tc>
          <w:tcPr>
            <w:tcW w:w="4916" w:type="dxa"/>
          </w:tcPr>
          <w:p w:rsidR="003E6E22" w:rsidRDefault="00767050">
            <w:pPr>
              <w:pStyle w:val="TableParagraph"/>
              <w:spacing w:before="25" w:line="25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2014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2015</w:t>
            </w:r>
          </w:p>
        </w:tc>
        <w:tc>
          <w:tcPr>
            <w:tcW w:w="1210" w:type="dxa"/>
          </w:tcPr>
          <w:p w:rsidR="003E6E22" w:rsidRDefault="00767050">
            <w:pPr>
              <w:pStyle w:val="TableParagraph"/>
              <w:spacing w:before="25" w:line="257" w:lineRule="exact"/>
              <w:ind w:right="9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2016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2017</w:t>
            </w:r>
          </w:p>
        </w:tc>
      </w:tr>
      <w:tr w:rsidR="003E6E22">
        <w:trPr>
          <w:trHeight w:val="302"/>
        </w:trPr>
        <w:tc>
          <w:tcPr>
            <w:tcW w:w="4916" w:type="dxa"/>
          </w:tcPr>
          <w:p w:rsidR="003E6E22" w:rsidRDefault="00767050">
            <w:pPr>
              <w:pStyle w:val="TableParagraph"/>
              <w:spacing w:before="26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Sales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6" w:line="257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50,00,000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6" w:line="257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60,00,000</w:t>
            </w:r>
          </w:p>
        </w:tc>
        <w:tc>
          <w:tcPr>
            <w:tcW w:w="1210" w:type="dxa"/>
          </w:tcPr>
          <w:p w:rsidR="003E6E22" w:rsidRDefault="00767050">
            <w:pPr>
              <w:pStyle w:val="TableParagraph"/>
              <w:spacing w:before="26" w:line="257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72,00,000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6" w:line="257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86,40,000</w:t>
            </w:r>
          </w:p>
        </w:tc>
      </w:tr>
      <w:tr w:rsidR="003E6E22">
        <w:trPr>
          <w:trHeight w:val="304"/>
        </w:trPr>
        <w:tc>
          <w:tcPr>
            <w:tcW w:w="4916" w:type="dxa"/>
          </w:tcPr>
          <w:p w:rsidR="003E6E22" w:rsidRDefault="00767050">
            <w:pPr>
              <w:pStyle w:val="TableParagraph"/>
              <w:spacing w:before="27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Less: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Ales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7" w:line="257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32,00,000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7" w:line="257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38,00,000</w:t>
            </w:r>
          </w:p>
        </w:tc>
        <w:tc>
          <w:tcPr>
            <w:tcW w:w="1210" w:type="dxa"/>
          </w:tcPr>
          <w:p w:rsidR="003E6E22" w:rsidRDefault="00767050">
            <w:pPr>
              <w:pStyle w:val="TableParagraph"/>
              <w:spacing w:before="27" w:line="257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46,00,000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7" w:line="257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56,00,000</w:t>
            </w:r>
          </w:p>
        </w:tc>
      </w:tr>
      <w:tr w:rsidR="003E6E22">
        <w:trPr>
          <w:trHeight w:val="301"/>
        </w:trPr>
        <w:tc>
          <w:tcPr>
            <w:tcW w:w="4916" w:type="dxa"/>
          </w:tcPr>
          <w:p w:rsidR="003E6E22" w:rsidRDefault="00767050">
            <w:pPr>
              <w:pStyle w:val="TableParagraph"/>
              <w:spacing w:before="25" w:line="25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Gross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Margin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18,00,000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22,00,000</w:t>
            </w:r>
          </w:p>
        </w:tc>
        <w:tc>
          <w:tcPr>
            <w:tcW w:w="1210" w:type="dxa"/>
          </w:tcPr>
          <w:p w:rsidR="003E6E22" w:rsidRDefault="00767050">
            <w:pPr>
              <w:pStyle w:val="TableParagraph"/>
              <w:spacing w:before="25" w:line="257" w:lineRule="exact"/>
              <w:ind w:right="9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26,00,000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30,40,000</w:t>
            </w:r>
          </w:p>
        </w:tc>
      </w:tr>
      <w:tr w:rsidR="003E6E22">
        <w:trPr>
          <w:trHeight w:val="304"/>
        </w:trPr>
        <w:tc>
          <w:tcPr>
            <w:tcW w:w="4916" w:type="dxa"/>
          </w:tcPr>
          <w:p w:rsidR="003E6E22" w:rsidRDefault="00767050">
            <w:pPr>
              <w:pStyle w:val="TableParagraph"/>
              <w:spacing w:before="27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Management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Expense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7" w:line="257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3,00,000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7" w:line="257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3,50,000</w:t>
            </w:r>
          </w:p>
        </w:tc>
        <w:tc>
          <w:tcPr>
            <w:tcW w:w="1210" w:type="dxa"/>
          </w:tcPr>
          <w:p w:rsidR="003E6E22" w:rsidRDefault="00767050">
            <w:pPr>
              <w:pStyle w:val="TableParagraph"/>
              <w:spacing w:before="27" w:line="257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4,00,000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7" w:line="257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4,50,000</w:t>
            </w:r>
          </w:p>
        </w:tc>
      </w:tr>
      <w:tr w:rsidR="003E6E22">
        <w:trPr>
          <w:trHeight w:val="302"/>
        </w:trPr>
        <w:tc>
          <w:tcPr>
            <w:tcW w:w="4916" w:type="dxa"/>
          </w:tcPr>
          <w:p w:rsidR="003E6E22" w:rsidRDefault="00767050">
            <w:pPr>
              <w:pStyle w:val="TableParagraph"/>
              <w:spacing w:before="25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Sales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Expense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5,00,000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6,00,000</w:t>
            </w:r>
          </w:p>
        </w:tc>
        <w:tc>
          <w:tcPr>
            <w:tcW w:w="1210" w:type="dxa"/>
          </w:tcPr>
          <w:p w:rsidR="003E6E22" w:rsidRDefault="00767050">
            <w:pPr>
              <w:pStyle w:val="TableParagraph"/>
              <w:spacing w:before="25" w:line="257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7,20,000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8,64,000</w:t>
            </w:r>
          </w:p>
        </w:tc>
      </w:tr>
      <w:tr w:rsidR="003E6E22">
        <w:trPr>
          <w:trHeight w:val="302"/>
        </w:trPr>
        <w:tc>
          <w:tcPr>
            <w:tcW w:w="4916" w:type="dxa"/>
          </w:tcPr>
          <w:p w:rsidR="003E6E22" w:rsidRDefault="00767050">
            <w:pPr>
              <w:pStyle w:val="TableParagraph"/>
              <w:spacing w:before="25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Interest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Borrowing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3,00,000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4,00,000</w:t>
            </w:r>
          </w:p>
        </w:tc>
        <w:tc>
          <w:tcPr>
            <w:tcW w:w="1210" w:type="dxa"/>
          </w:tcPr>
          <w:p w:rsidR="003E6E22" w:rsidRDefault="00767050">
            <w:pPr>
              <w:pStyle w:val="TableParagraph"/>
              <w:spacing w:before="25" w:line="257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5,00,000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6,00,000</w:t>
            </w:r>
          </w:p>
        </w:tc>
      </w:tr>
      <w:tr w:rsidR="003E6E22">
        <w:trPr>
          <w:trHeight w:val="304"/>
        </w:trPr>
        <w:tc>
          <w:tcPr>
            <w:tcW w:w="4916" w:type="dxa"/>
          </w:tcPr>
          <w:p w:rsidR="003E6E22" w:rsidRDefault="00767050">
            <w:pPr>
              <w:pStyle w:val="TableParagraph"/>
              <w:spacing w:before="27" w:line="25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Expenses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7" w:line="257" w:lineRule="exact"/>
              <w:ind w:right="9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11,00,000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7" w:line="257" w:lineRule="exact"/>
              <w:ind w:right="9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13,50,000</w:t>
            </w:r>
          </w:p>
        </w:tc>
        <w:tc>
          <w:tcPr>
            <w:tcW w:w="1210" w:type="dxa"/>
          </w:tcPr>
          <w:p w:rsidR="003E6E22" w:rsidRDefault="00767050">
            <w:pPr>
              <w:pStyle w:val="TableParagraph"/>
              <w:spacing w:before="27" w:line="257" w:lineRule="exact"/>
              <w:ind w:right="9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16,20,000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7" w:line="257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19,14,000</w:t>
            </w:r>
          </w:p>
        </w:tc>
      </w:tr>
      <w:tr w:rsidR="003E6E22">
        <w:trPr>
          <w:trHeight w:val="302"/>
        </w:trPr>
        <w:tc>
          <w:tcPr>
            <w:tcW w:w="4916" w:type="dxa"/>
          </w:tcPr>
          <w:p w:rsidR="003E6E22" w:rsidRDefault="00767050">
            <w:pPr>
              <w:pStyle w:val="TableParagraph"/>
              <w:spacing w:before="25" w:line="25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Net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Profit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Before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Depreciation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And Taxation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7,00,000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8,50,000</w:t>
            </w:r>
          </w:p>
        </w:tc>
        <w:tc>
          <w:tcPr>
            <w:tcW w:w="1210" w:type="dxa"/>
          </w:tcPr>
          <w:p w:rsidR="003E6E22" w:rsidRDefault="00767050">
            <w:pPr>
              <w:pStyle w:val="TableParagraph"/>
              <w:spacing w:before="25" w:line="257" w:lineRule="exact"/>
              <w:ind w:right="9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9,80,000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11,26,000</w:t>
            </w:r>
          </w:p>
        </w:tc>
      </w:tr>
      <w:tr w:rsidR="003E6E22">
        <w:trPr>
          <w:trHeight w:val="304"/>
        </w:trPr>
        <w:tc>
          <w:tcPr>
            <w:tcW w:w="4916" w:type="dxa"/>
          </w:tcPr>
          <w:p w:rsidR="003E6E22" w:rsidRDefault="00767050">
            <w:pPr>
              <w:pStyle w:val="TableParagraph"/>
              <w:spacing w:before="27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Depreciation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7" w:line="257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5,00,000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7" w:line="257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4,50,000</w:t>
            </w:r>
          </w:p>
        </w:tc>
        <w:tc>
          <w:tcPr>
            <w:tcW w:w="1210" w:type="dxa"/>
          </w:tcPr>
          <w:p w:rsidR="003E6E22" w:rsidRDefault="00767050">
            <w:pPr>
              <w:pStyle w:val="TableParagraph"/>
              <w:spacing w:before="27" w:line="257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6,00,000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7" w:line="257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6,50,000</w:t>
            </w:r>
          </w:p>
        </w:tc>
      </w:tr>
      <w:tr w:rsidR="003E6E22">
        <w:trPr>
          <w:trHeight w:val="301"/>
        </w:trPr>
        <w:tc>
          <w:tcPr>
            <w:tcW w:w="4916" w:type="dxa"/>
          </w:tcPr>
          <w:p w:rsidR="003E6E22" w:rsidRDefault="00767050">
            <w:pPr>
              <w:pStyle w:val="TableParagraph"/>
              <w:spacing w:before="25" w:line="25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Profit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Before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Taxation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2,00,000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4,00,000</w:t>
            </w:r>
          </w:p>
        </w:tc>
        <w:tc>
          <w:tcPr>
            <w:tcW w:w="1210" w:type="dxa"/>
          </w:tcPr>
          <w:p w:rsidR="003E6E22" w:rsidRDefault="00767050">
            <w:pPr>
              <w:pStyle w:val="TableParagraph"/>
              <w:spacing w:before="25" w:line="257" w:lineRule="exact"/>
              <w:ind w:right="9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3,80,000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4,76,000</w:t>
            </w:r>
          </w:p>
        </w:tc>
      </w:tr>
      <w:tr w:rsidR="003E6E22">
        <w:trPr>
          <w:trHeight w:val="304"/>
        </w:trPr>
        <w:tc>
          <w:tcPr>
            <w:tcW w:w="4916" w:type="dxa"/>
          </w:tcPr>
          <w:p w:rsidR="003E6E22" w:rsidRDefault="00767050">
            <w:pPr>
              <w:pStyle w:val="TableParagraph"/>
              <w:spacing w:before="27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Income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7" w:line="257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80,000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7" w:line="257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2,00,000</w:t>
            </w:r>
          </w:p>
        </w:tc>
        <w:tc>
          <w:tcPr>
            <w:tcW w:w="1210" w:type="dxa"/>
          </w:tcPr>
          <w:p w:rsidR="003E6E22" w:rsidRDefault="00767050">
            <w:pPr>
              <w:pStyle w:val="TableParagraph"/>
              <w:spacing w:before="27" w:line="257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1,85,000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7" w:line="257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2,40,000</w:t>
            </w:r>
          </w:p>
        </w:tc>
      </w:tr>
      <w:tr w:rsidR="003E6E22">
        <w:trPr>
          <w:trHeight w:val="302"/>
        </w:trPr>
        <w:tc>
          <w:tcPr>
            <w:tcW w:w="4916" w:type="dxa"/>
          </w:tcPr>
          <w:p w:rsidR="003E6E22" w:rsidRDefault="00767050">
            <w:pPr>
              <w:pStyle w:val="TableParagraph"/>
              <w:spacing w:before="25" w:line="25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Profit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After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Tax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1,20,000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2,00,000</w:t>
            </w:r>
          </w:p>
        </w:tc>
        <w:tc>
          <w:tcPr>
            <w:tcW w:w="1210" w:type="dxa"/>
          </w:tcPr>
          <w:p w:rsidR="003E6E22" w:rsidRDefault="00767050">
            <w:pPr>
              <w:pStyle w:val="TableParagraph"/>
              <w:spacing w:before="25" w:line="257" w:lineRule="exact"/>
              <w:ind w:right="9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1,95,000</w:t>
            </w:r>
          </w:p>
        </w:tc>
        <w:tc>
          <w:tcPr>
            <w:tcW w:w="1207" w:type="dxa"/>
          </w:tcPr>
          <w:p w:rsidR="003E6E22" w:rsidRDefault="00767050">
            <w:pPr>
              <w:pStyle w:val="TableParagraph"/>
              <w:spacing w:before="25" w:line="257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2,36,000</w:t>
            </w:r>
          </w:p>
        </w:tc>
      </w:tr>
    </w:tbl>
    <w:p w:rsidR="003E6E22" w:rsidRDefault="00767050">
      <w:pPr>
        <w:ind w:left="160"/>
        <w:rPr>
          <w:b/>
          <w:sz w:val="24"/>
        </w:rPr>
      </w:pPr>
      <w:r>
        <w:rPr>
          <w:sz w:val="24"/>
        </w:rPr>
        <w:t>You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1"/>
          <w:sz w:val="24"/>
        </w:rPr>
        <w:t xml:space="preserve"> </w:t>
      </w:r>
      <w:r>
        <w:rPr>
          <w:sz w:val="24"/>
        </w:rPr>
        <w:t>asked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prepare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Trend Analysis</w:t>
      </w:r>
    </w:p>
    <w:p w:rsidR="003E6E22" w:rsidRDefault="003E6E22">
      <w:pPr>
        <w:pStyle w:val="BodyText"/>
        <w:spacing w:before="10"/>
        <w:rPr>
          <w:b/>
          <w:sz w:val="23"/>
        </w:rPr>
      </w:pPr>
    </w:p>
    <w:p w:rsidR="003E6E22" w:rsidRDefault="00767050">
      <w:pPr>
        <w:ind w:left="160"/>
      </w:pPr>
      <w:r>
        <w:rPr>
          <w:b/>
          <w:sz w:val="24"/>
        </w:rPr>
        <w:t>Q17.</w:t>
      </w:r>
      <w:r>
        <w:rPr>
          <w:b/>
          <w:spacing w:val="-1"/>
          <w:sz w:val="24"/>
        </w:rPr>
        <w:t xml:space="preserve"> </w:t>
      </w:r>
      <w:r>
        <w:t>Pass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Fail</w:t>
      </w:r>
      <w:r>
        <w:rPr>
          <w:spacing w:val="-2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Partners</w:t>
      </w:r>
      <w:r>
        <w:rPr>
          <w:spacing w:val="-2"/>
        </w:rPr>
        <w:t xml:space="preserve"> </w:t>
      </w:r>
      <w:r>
        <w:t>of a</w:t>
      </w:r>
      <w:r>
        <w:rPr>
          <w:spacing w:val="-3"/>
        </w:rPr>
        <w:t xml:space="preserve"> </w:t>
      </w:r>
      <w:r>
        <w:t>firm</w:t>
      </w:r>
      <w:r>
        <w:rPr>
          <w:spacing w:val="1"/>
        </w:rPr>
        <w:t xml:space="preserve"> </w:t>
      </w:r>
      <w:r>
        <w:t>carrying</w:t>
      </w:r>
      <w:r>
        <w:rPr>
          <w:spacing w:val="-3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Business.</w:t>
      </w:r>
    </w:p>
    <w:p w:rsidR="003E6E22" w:rsidRDefault="00767050">
      <w:pPr>
        <w:pStyle w:val="ListParagraph"/>
        <w:numPr>
          <w:ilvl w:val="0"/>
          <w:numId w:val="54"/>
        </w:numPr>
        <w:tabs>
          <w:tab w:val="left" w:pos="333"/>
        </w:tabs>
        <w:spacing w:before="182"/>
        <w:jc w:val="left"/>
      </w:pPr>
      <w:r>
        <w:t>Their Position a on</w:t>
      </w:r>
      <w:r>
        <w:rPr>
          <w:spacing w:val="-2"/>
        </w:rPr>
        <w:t xml:space="preserve"> </w:t>
      </w:r>
      <w:r>
        <w:t>31 st</w:t>
      </w:r>
      <w:r>
        <w:rPr>
          <w:spacing w:val="-2"/>
        </w:rPr>
        <w:t xml:space="preserve"> </w:t>
      </w:r>
      <w:r>
        <w:t>March 2012</w:t>
      </w:r>
      <w:r>
        <w:rPr>
          <w:spacing w:val="-2"/>
        </w:rPr>
        <w:t xml:space="preserve"> </w:t>
      </w:r>
      <w:r>
        <w:t>, 2013</w:t>
      </w:r>
      <w:r>
        <w:rPr>
          <w:spacing w:val="-3"/>
        </w:rPr>
        <w:t xml:space="preserve"> </w:t>
      </w:r>
      <w:r>
        <w:t>and 2014 are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follows-</w:t>
      </w:r>
    </w:p>
    <w:tbl>
      <w:tblPr>
        <w:tblW w:w="0" w:type="auto"/>
        <w:tblInd w:w="1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65"/>
        <w:gridCol w:w="1068"/>
        <w:gridCol w:w="1047"/>
        <w:gridCol w:w="1046"/>
        <w:gridCol w:w="2158"/>
        <w:gridCol w:w="1237"/>
        <w:gridCol w:w="1068"/>
        <w:gridCol w:w="1212"/>
      </w:tblGrid>
      <w:tr w:rsidR="003E6E22">
        <w:trPr>
          <w:trHeight w:val="253"/>
        </w:trPr>
        <w:tc>
          <w:tcPr>
            <w:tcW w:w="1865" w:type="dxa"/>
          </w:tcPr>
          <w:p w:rsidR="003E6E22" w:rsidRDefault="00767050">
            <w:pPr>
              <w:pStyle w:val="TableParagraph"/>
              <w:spacing w:line="234" w:lineRule="exact"/>
              <w:ind w:left="107"/>
              <w:rPr>
                <w:b/>
              </w:rPr>
            </w:pPr>
            <w:r>
              <w:rPr>
                <w:b/>
              </w:rPr>
              <w:t>Liabilities</w:t>
            </w:r>
          </w:p>
        </w:tc>
        <w:tc>
          <w:tcPr>
            <w:tcW w:w="1068" w:type="dxa"/>
          </w:tcPr>
          <w:p w:rsidR="003E6E22" w:rsidRDefault="00767050">
            <w:pPr>
              <w:pStyle w:val="TableParagraph"/>
              <w:spacing w:line="234" w:lineRule="exact"/>
              <w:ind w:right="93"/>
              <w:jc w:val="right"/>
              <w:rPr>
                <w:b/>
              </w:rPr>
            </w:pPr>
            <w:r>
              <w:rPr>
                <w:b/>
              </w:rPr>
              <w:t>2014</w:t>
            </w:r>
          </w:p>
        </w:tc>
        <w:tc>
          <w:tcPr>
            <w:tcW w:w="1047" w:type="dxa"/>
          </w:tcPr>
          <w:p w:rsidR="003E6E22" w:rsidRDefault="00767050">
            <w:pPr>
              <w:pStyle w:val="TableParagraph"/>
              <w:spacing w:line="234" w:lineRule="exact"/>
              <w:ind w:right="93"/>
              <w:jc w:val="right"/>
              <w:rPr>
                <w:b/>
              </w:rPr>
            </w:pPr>
            <w:r>
              <w:rPr>
                <w:b/>
              </w:rPr>
              <w:t>2013</w:t>
            </w:r>
          </w:p>
        </w:tc>
        <w:tc>
          <w:tcPr>
            <w:tcW w:w="1046" w:type="dxa"/>
          </w:tcPr>
          <w:p w:rsidR="003E6E22" w:rsidRDefault="00767050">
            <w:pPr>
              <w:pStyle w:val="TableParagraph"/>
              <w:spacing w:line="234" w:lineRule="exact"/>
              <w:ind w:right="93"/>
              <w:jc w:val="right"/>
              <w:rPr>
                <w:b/>
              </w:rPr>
            </w:pPr>
            <w:r>
              <w:rPr>
                <w:b/>
              </w:rPr>
              <w:t>2012</w:t>
            </w:r>
          </w:p>
        </w:tc>
        <w:tc>
          <w:tcPr>
            <w:tcW w:w="2158" w:type="dxa"/>
          </w:tcPr>
          <w:p w:rsidR="003E6E22" w:rsidRDefault="00767050">
            <w:pPr>
              <w:pStyle w:val="TableParagraph"/>
              <w:spacing w:line="234" w:lineRule="exact"/>
              <w:ind w:left="163"/>
              <w:rPr>
                <w:b/>
              </w:rPr>
            </w:pPr>
            <w:r>
              <w:rPr>
                <w:b/>
              </w:rPr>
              <w:t>Assets</w:t>
            </w:r>
          </w:p>
        </w:tc>
        <w:tc>
          <w:tcPr>
            <w:tcW w:w="1237" w:type="dxa"/>
          </w:tcPr>
          <w:p w:rsidR="003E6E22" w:rsidRDefault="00767050">
            <w:pPr>
              <w:pStyle w:val="TableParagraph"/>
              <w:spacing w:line="234" w:lineRule="exact"/>
              <w:ind w:right="94"/>
              <w:jc w:val="right"/>
              <w:rPr>
                <w:b/>
              </w:rPr>
            </w:pPr>
            <w:r>
              <w:rPr>
                <w:b/>
              </w:rPr>
              <w:t>2014</w:t>
            </w:r>
          </w:p>
        </w:tc>
        <w:tc>
          <w:tcPr>
            <w:tcW w:w="1068" w:type="dxa"/>
          </w:tcPr>
          <w:p w:rsidR="003E6E22" w:rsidRDefault="00767050">
            <w:pPr>
              <w:pStyle w:val="TableParagraph"/>
              <w:spacing w:line="234" w:lineRule="exact"/>
              <w:ind w:right="93"/>
              <w:jc w:val="right"/>
              <w:rPr>
                <w:b/>
              </w:rPr>
            </w:pPr>
            <w:r>
              <w:rPr>
                <w:b/>
              </w:rPr>
              <w:t>2013</w:t>
            </w:r>
          </w:p>
        </w:tc>
        <w:tc>
          <w:tcPr>
            <w:tcW w:w="1212" w:type="dxa"/>
          </w:tcPr>
          <w:p w:rsidR="003E6E22" w:rsidRDefault="00767050">
            <w:pPr>
              <w:pStyle w:val="TableParagraph"/>
              <w:spacing w:line="234" w:lineRule="exact"/>
              <w:ind w:right="91"/>
              <w:jc w:val="right"/>
              <w:rPr>
                <w:b/>
              </w:rPr>
            </w:pPr>
            <w:r>
              <w:rPr>
                <w:b/>
              </w:rPr>
              <w:t>2012</w:t>
            </w:r>
          </w:p>
        </w:tc>
      </w:tr>
      <w:tr w:rsidR="003E6E22">
        <w:trPr>
          <w:trHeight w:val="251"/>
        </w:trPr>
        <w:tc>
          <w:tcPr>
            <w:tcW w:w="1865" w:type="dxa"/>
          </w:tcPr>
          <w:p w:rsidR="003E6E22" w:rsidRDefault="00767050">
            <w:pPr>
              <w:pStyle w:val="TableParagraph"/>
              <w:spacing w:line="232" w:lineRule="exact"/>
              <w:ind w:left="162"/>
            </w:pPr>
            <w:r>
              <w:t>Partner</w:t>
            </w:r>
            <w:r>
              <w:rPr>
                <w:spacing w:val="-2"/>
              </w:rPr>
              <w:t xml:space="preserve"> </w:t>
            </w:r>
            <w:r>
              <w:t>Capital</w:t>
            </w:r>
          </w:p>
        </w:tc>
        <w:tc>
          <w:tcPr>
            <w:tcW w:w="1068" w:type="dxa"/>
          </w:tcPr>
          <w:p w:rsidR="003E6E22" w:rsidRDefault="00767050">
            <w:pPr>
              <w:pStyle w:val="TableParagraph"/>
              <w:spacing w:line="232" w:lineRule="exact"/>
              <w:ind w:right="121"/>
              <w:jc w:val="right"/>
            </w:pPr>
            <w:r>
              <w:t>4,00,000</w:t>
            </w:r>
          </w:p>
        </w:tc>
        <w:tc>
          <w:tcPr>
            <w:tcW w:w="1047" w:type="dxa"/>
          </w:tcPr>
          <w:p w:rsidR="003E6E22" w:rsidRDefault="00767050">
            <w:pPr>
              <w:pStyle w:val="TableParagraph"/>
              <w:spacing w:line="232" w:lineRule="exact"/>
              <w:ind w:right="98"/>
              <w:jc w:val="right"/>
            </w:pPr>
            <w:r>
              <w:t>3,40,000</w:t>
            </w:r>
          </w:p>
        </w:tc>
        <w:tc>
          <w:tcPr>
            <w:tcW w:w="1046" w:type="dxa"/>
          </w:tcPr>
          <w:p w:rsidR="003E6E22" w:rsidRDefault="00767050">
            <w:pPr>
              <w:pStyle w:val="TableParagraph"/>
              <w:spacing w:line="232" w:lineRule="exact"/>
              <w:ind w:right="99"/>
              <w:jc w:val="right"/>
            </w:pPr>
            <w:r>
              <w:t>3,00,000</w:t>
            </w:r>
          </w:p>
        </w:tc>
        <w:tc>
          <w:tcPr>
            <w:tcW w:w="2158" w:type="dxa"/>
          </w:tcPr>
          <w:p w:rsidR="003E6E22" w:rsidRDefault="00767050">
            <w:pPr>
              <w:pStyle w:val="TableParagraph"/>
              <w:spacing w:line="232" w:lineRule="exact"/>
              <w:ind w:left="163"/>
            </w:pPr>
            <w:r>
              <w:t>Fixed</w:t>
            </w:r>
            <w:r>
              <w:rPr>
                <w:spacing w:val="-1"/>
              </w:rPr>
              <w:t xml:space="preserve"> </w:t>
            </w:r>
            <w:r>
              <w:t>Assets</w:t>
            </w:r>
          </w:p>
        </w:tc>
        <w:tc>
          <w:tcPr>
            <w:tcW w:w="1237" w:type="dxa"/>
          </w:tcPr>
          <w:p w:rsidR="003E6E22" w:rsidRDefault="00767050">
            <w:pPr>
              <w:pStyle w:val="TableParagraph"/>
              <w:spacing w:line="232" w:lineRule="exact"/>
              <w:ind w:right="124"/>
              <w:jc w:val="right"/>
            </w:pPr>
            <w:r>
              <w:t>4,00,000</w:t>
            </w:r>
          </w:p>
        </w:tc>
        <w:tc>
          <w:tcPr>
            <w:tcW w:w="1068" w:type="dxa"/>
          </w:tcPr>
          <w:p w:rsidR="003E6E22" w:rsidRDefault="00767050">
            <w:pPr>
              <w:pStyle w:val="TableParagraph"/>
              <w:spacing w:line="232" w:lineRule="exact"/>
              <w:ind w:right="121"/>
              <w:jc w:val="right"/>
            </w:pPr>
            <w:r>
              <w:t>3,60,000</w:t>
            </w:r>
          </w:p>
        </w:tc>
        <w:tc>
          <w:tcPr>
            <w:tcW w:w="1212" w:type="dxa"/>
          </w:tcPr>
          <w:p w:rsidR="003E6E22" w:rsidRDefault="00767050">
            <w:pPr>
              <w:pStyle w:val="TableParagraph"/>
              <w:spacing w:line="232" w:lineRule="exact"/>
              <w:ind w:right="98"/>
              <w:jc w:val="right"/>
            </w:pPr>
            <w:r>
              <w:t>2,80,000</w:t>
            </w:r>
          </w:p>
        </w:tc>
      </w:tr>
      <w:tr w:rsidR="003E6E22">
        <w:trPr>
          <w:trHeight w:val="254"/>
        </w:trPr>
        <w:tc>
          <w:tcPr>
            <w:tcW w:w="1865" w:type="dxa"/>
          </w:tcPr>
          <w:p w:rsidR="003E6E22" w:rsidRDefault="00767050">
            <w:pPr>
              <w:pStyle w:val="TableParagraph"/>
              <w:spacing w:before="1" w:line="233" w:lineRule="exact"/>
              <w:ind w:left="162"/>
            </w:pPr>
            <w:r>
              <w:t>General</w:t>
            </w:r>
            <w:r>
              <w:rPr>
                <w:spacing w:val="-2"/>
              </w:rPr>
              <w:t xml:space="preserve"> </w:t>
            </w:r>
            <w:r>
              <w:t>Reserve</w:t>
            </w:r>
          </w:p>
        </w:tc>
        <w:tc>
          <w:tcPr>
            <w:tcW w:w="1068" w:type="dxa"/>
          </w:tcPr>
          <w:p w:rsidR="003E6E22" w:rsidRDefault="00767050">
            <w:pPr>
              <w:pStyle w:val="TableParagraph"/>
              <w:spacing w:before="1" w:line="233" w:lineRule="exact"/>
              <w:ind w:right="121"/>
              <w:jc w:val="right"/>
            </w:pPr>
            <w:r>
              <w:t>1,00,000</w:t>
            </w:r>
          </w:p>
        </w:tc>
        <w:tc>
          <w:tcPr>
            <w:tcW w:w="1047" w:type="dxa"/>
          </w:tcPr>
          <w:p w:rsidR="003E6E22" w:rsidRDefault="00767050">
            <w:pPr>
              <w:pStyle w:val="TableParagraph"/>
              <w:spacing w:before="1" w:line="233" w:lineRule="exact"/>
              <w:ind w:right="98"/>
              <w:jc w:val="right"/>
            </w:pPr>
            <w:r>
              <w:t>1,00,000</w:t>
            </w:r>
          </w:p>
        </w:tc>
        <w:tc>
          <w:tcPr>
            <w:tcW w:w="1046" w:type="dxa"/>
          </w:tcPr>
          <w:p w:rsidR="003E6E22" w:rsidRDefault="00767050">
            <w:pPr>
              <w:pStyle w:val="TableParagraph"/>
              <w:spacing w:before="1" w:line="233" w:lineRule="exact"/>
              <w:ind w:right="99"/>
              <w:jc w:val="right"/>
            </w:pPr>
            <w:r>
              <w:t>1,00,000</w:t>
            </w:r>
          </w:p>
        </w:tc>
        <w:tc>
          <w:tcPr>
            <w:tcW w:w="2158" w:type="dxa"/>
          </w:tcPr>
          <w:p w:rsidR="003E6E22" w:rsidRDefault="00767050">
            <w:pPr>
              <w:pStyle w:val="TableParagraph"/>
              <w:spacing w:before="1" w:line="233" w:lineRule="exact"/>
              <w:ind w:left="108"/>
            </w:pPr>
            <w:r>
              <w:rPr>
                <w:u w:val="single"/>
              </w:rPr>
              <w:t xml:space="preserve"> Current</w:t>
            </w:r>
            <w:r>
              <w:rPr>
                <w:spacing w:val="-1"/>
                <w:u w:val="single"/>
              </w:rPr>
              <w:t xml:space="preserve"> </w:t>
            </w:r>
            <w:r>
              <w:rPr>
                <w:u w:val="single"/>
              </w:rPr>
              <w:t>Assets</w:t>
            </w:r>
          </w:p>
        </w:tc>
        <w:tc>
          <w:tcPr>
            <w:tcW w:w="1237" w:type="dxa"/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1068" w:type="dxa"/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1212" w:type="dxa"/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</w:tr>
      <w:tr w:rsidR="003E6E22">
        <w:trPr>
          <w:trHeight w:val="254"/>
        </w:trPr>
        <w:tc>
          <w:tcPr>
            <w:tcW w:w="1865" w:type="dxa"/>
          </w:tcPr>
          <w:p w:rsidR="003E6E22" w:rsidRDefault="00767050">
            <w:pPr>
              <w:pStyle w:val="TableParagraph"/>
              <w:spacing w:line="234" w:lineRule="exact"/>
              <w:ind w:left="162"/>
            </w:pPr>
            <w:r>
              <w:t>Secured</w:t>
            </w:r>
            <w:r>
              <w:rPr>
                <w:spacing w:val="-1"/>
              </w:rPr>
              <w:t xml:space="preserve"> </w:t>
            </w:r>
            <w:r>
              <w:t>Loan</w:t>
            </w:r>
          </w:p>
        </w:tc>
        <w:tc>
          <w:tcPr>
            <w:tcW w:w="1068" w:type="dxa"/>
          </w:tcPr>
          <w:p w:rsidR="003E6E22" w:rsidRDefault="00767050">
            <w:pPr>
              <w:pStyle w:val="TableParagraph"/>
              <w:spacing w:line="234" w:lineRule="exact"/>
              <w:ind w:right="121"/>
              <w:jc w:val="right"/>
            </w:pPr>
            <w:r>
              <w:t>60,000</w:t>
            </w:r>
          </w:p>
        </w:tc>
        <w:tc>
          <w:tcPr>
            <w:tcW w:w="1047" w:type="dxa"/>
          </w:tcPr>
          <w:p w:rsidR="003E6E22" w:rsidRDefault="00767050">
            <w:pPr>
              <w:pStyle w:val="TableParagraph"/>
              <w:spacing w:line="234" w:lineRule="exact"/>
              <w:ind w:right="98"/>
              <w:jc w:val="right"/>
            </w:pPr>
            <w:r>
              <w:t>60,000</w:t>
            </w:r>
          </w:p>
        </w:tc>
        <w:tc>
          <w:tcPr>
            <w:tcW w:w="1046" w:type="dxa"/>
          </w:tcPr>
          <w:p w:rsidR="003E6E22" w:rsidRDefault="00767050">
            <w:pPr>
              <w:pStyle w:val="TableParagraph"/>
              <w:spacing w:line="234" w:lineRule="exact"/>
              <w:ind w:right="99"/>
              <w:jc w:val="right"/>
            </w:pPr>
            <w:r>
              <w:t>50,000</w:t>
            </w:r>
          </w:p>
        </w:tc>
        <w:tc>
          <w:tcPr>
            <w:tcW w:w="2158" w:type="dxa"/>
          </w:tcPr>
          <w:p w:rsidR="003E6E22" w:rsidRDefault="00767050">
            <w:pPr>
              <w:pStyle w:val="TableParagraph"/>
              <w:spacing w:line="234" w:lineRule="exact"/>
              <w:ind w:left="163"/>
            </w:pPr>
            <w:r>
              <w:t>Stock</w:t>
            </w:r>
          </w:p>
        </w:tc>
        <w:tc>
          <w:tcPr>
            <w:tcW w:w="1237" w:type="dxa"/>
          </w:tcPr>
          <w:p w:rsidR="003E6E22" w:rsidRDefault="00767050">
            <w:pPr>
              <w:pStyle w:val="TableParagraph"/>
              <w:spacing w:line="234" w:lineRule="exact"/>
              <w:ind w:right="124"/>
              <w:jc w:val="right"/>
            </w:pPr>
            <w:r>
              <w:t>1,60,000</w:t>
            </w:r>
          </w:p>
        </w:tc>
        <w:tc>
          <w:tcPr>
            <w:tcW w:w="1068" w:type="dxa"/>
          </w:tcPr>
          <w:p w:rsidR="003E6E22" w:rsidRDefault="00767050">
            <w:pPr>
              <w:pStyle w:val="TableParagraph"/>
              <w:spacing w:line="234" w:lineRule="exact"/>
              <w:ind w:right="121"/>
              <w:jc w:val="right"/>
            </w:pPr>
            <w:r>
              <w:t>1,50,000</w:t>
            </w:r>
          </w:p>
        </w:tc>
        <w:tc>
          <w:tcPr>
            <w:tcW w:w="1212" w:type="dxa"/>
          </w:tcPr>
          <w:p w:rsidR="003E6E22" w:rsidRDefault="00767050">
            <w:pPr>
              <w:pStyle w:val="TableParagraph"/>
              <w:spacing w:line="234" w:lineRule="exact"/>
              <w:ind w:right="98"/>
              <w:jc w:val="right"/>
            </w:pPr>
            <w:r>
              <w:t>1,35,000</w:t>
            </w:r>
          </w:p>
        </w:tc>
      </w:tr>
      <w:tr w:rsidR="003E6E22">
        <w:trPr>
          <w:trHeight w:val="251"/>
        </w:trPr>
        <w:tc>
          <w:tcPr>
            <w:tcW w:w="1865" w:type="dxa"/>
          </w:tcPr>
          <w:p w:rsidR="003E6E22" w:rsidRDefault="00767050">
            <w:pPr>
              <w:pStyle w:val="TableParagraph"/>
              <w:spacing w:line="232" w:lineRule="exact"/>
              <w:ind w:left="162"/>
            </w:pPr>
            <w:r>
              <w:t>Unsecured</w:t>
            </w:r>
            <w:r>
              <w:rPr>
                <w:spacing w:val="-1"/>
              </w:rPr>
              <w:t xml:space="preserve"> </w:t>
            </w:r>
            <w:r>
              <w:t>Loan</w:t>
            </w:r>
          </w:p>
        </w:tc>
        <w:tc>
          <w:tcPr>
            <w:tcW w:w="1068" w:type="dxa"/>
          </w:tcPr>
          <w:p w:rsidR="003E6E22" w:rsidRDefault="00767050">
            <w:pPr>
              <w:pStyle w:val="TableParagraph"/>
              <w:spacing w:line="232" w:lineRule="exact"/>
              <w:ind w:right="121"/>
              <w:jc w:val="right"/>
            </w:pPr>
            <w:r>
              <w:t>1,60,000</w:t>
            </w:r>
          </w:p>
        </w:tc>
        <w:tc>
          <w:tcPr>
            <w:tcW w:w="1047" w:type="dxa"/>
          </w:tcPr>
          <w:p w:rsidR="003E6E22" w:rsidRDefault="00767050">
            <w:pPr>
              <w:pStyle w:val="TableParagraph"/>
              <w:spacing w:line="232" w:lineRule="exact"/>
              <w:ind w:right="98"/>
              <w:jc w:val="right"/>
            </w:pPr>
            <w:r>
              <w:t>1,80,000</w:t>
            </w:r>
          </w:p>
        </w:tc>
        <w:tc>
          <w:tcPr>
            <w:tcW w:w="1046" w:type="dxa"/>
          </w:tcPr>
          <w:p w:rsidR="003E6E22" w:rsidRDefault="00767050">
            <w:pPr>
              <w:pStyle w:val="TableParagraph"/>
              <w:spacing w:line="232" w:lineRule="exact"/>
              <w:ind w:right="99"/>
              <w:jc w:val="right"/>
            </w:pPr>
            <w:r>
              <w:t>1,40,000</w:t>
            </w:r>
          </w:p>
        </w:tc>
        <w:tc>
          <w:tcPr>
            <w:tcW w:w="2158" w:type="dxa"/>
          </w:tcPr>
          <w:p w:rsidR="003E6E22" w:rsidRDefault="00767050">
            <w:pPr>
              <w:pStyle w:val="TableParagraph"/>
              <w:spacing w:line="232" w:lineRule="exact"/>
              <w:ind w:left="163"/>
            </w:pPr>
            <w:r>
              <w:t>Debtor</w:t>
            </w:r>
          </w:p>
        </w:tc>
        <w:tc>
          <w:tcPr>
            <w:tcW w:w="1237" w:type="dxa"/>
          </w:tcPr>
          <w:p w:rsidR="003E6E22" w:rsidRDefault="00767050">
            <w:pPr>
              <w:pStyle w:val="TableParagraph"/>
              <w:spacing w:line="232" w:lineRule="exact"/>
              <w:ind w:right="124"/>
              <w:jc w:val="right"/>
            </w:pPr>
            <w:r>
              <w:t>2,00,000</w:t>
            </w:r>
          </w:p>
        </w:tc>
        <w:tc>
          <w:tcPr>
            <w:tcW w:w="1068" w:type="dxa"/>
          </w:tcPr>
          <w:p w:rsidR="003E6E22" w:rsidRDefault="00767050">
            <w:pPr>
              <w:pStyle w:val="TableParagraph"/>
              <w:spacing w:line="232" w:lineRule="exact"/>
              <w:ind w:right="121"/>
              <w:jc w:val="right"/>
            </w:pPr>
            <w:r>
              <w:t>1,60,000</w:t>
            </w:r>
          </w:p>
        </w:tc>
        <w:tc>
          <w:tcPr>
            <w:tcW w:w="1212" w:type="dxa"/>
          </w:tcPr>
          <w:p w:rsidR="003E6E22" w:rsidRDefault="00767050">
            <w:pPr>
              <w:pStyle w:val="TableParagraph"/>
              <w:spacing w:line="232" w:lineRule="exact"/>
              <w:ind w:right="98"/>
              <w:jc w:val="right"/>
            </w:pPr>
            <w:r>
              <w:t>1,40,000</w:t>
            </w:r>
          </w:p>
        </w:tc>
      </w:tr>
      <w:tr w:rsidR="003E6E22">
        <w:trPr>
          <w:trHeight w:val="253"/>
        </w:trPr>
        <w:tc>
          <w:tcPr>
            <w:tcW w:w="1865" w:type="dxa"/>
          </w:tcPr>
          <w:p w:rsidR="003E6E22" w:rsidRDefault="00767050">
            <w:pPr>
              <w:pStyle w:val="TableParagraph"/>
              <w:spacing w:line="234" w:lineRule="exact"/>
              <w:ind w:left="162"/>
            </w:pPr>
            <w:r>
              <w:t>Sundry</w:t>
            </w:r>
            <w:r>
              <w:rPr>
                <w:spacing w:val="-2"/>
              </w:rPr>
              <w:t xml:space="preserve"> </w:t>
            </w:r>
            <w:r>
              <w:t>Creditors</w:t>
            </w:r>
          </w:p>
        </w:tc>
        <w:tc>
          <w:tcPr>
            <w:tcW w:w="1068" w:type="dxa"/>
          </w:tcPr>
          <w:p w:rsidR="003E6E22" w:rsidRDefault="00767050">
            <w:pPr>
              <w:pStyle w:val="TableParagraph"/>
              <w:spacing w:line="234" w:lineRule="exact"/>
              <w:ind w:right="121"/>
              <w:jc w:val="right"/>
            </w:pPr>
            <w:r>
              <w:t>1,60,000</w:t>
            </w:r>
          </w:p>
        </w:tc>
        <w:tc>
          <w:tcPr>
            <w:tcW w:w="1047" w:type="dxa"/>
          </w:tcPr>
          <w:p w:rsidR="003E6E22" w:rsidRDefault="00767050">
            <w:pPr>
              <w:pStyle w:val="TableParagraph"/>
              <w:spacing w:line="234" w:lineRule="exact"/>
              <w:ind w:right="98"/>
              <w:jc w:val="right"/>
            </w:pPr>
            <w:r>
              <w:t>90,000</w:t>
            </w:r>
          </w:p>
        </w:tc>
        <w:tc>
          <w:tcPr>
            <w:tcW w:w="1046" w:type="dxa"/>
          </w:tcPr>
          <w:p w:rsidR="003E6E22" w:rsidRDefault="00767050">
            <w:pPr>
              <w:pStyle w:val="TableParagraph"/>
              <w:spacing w:line="234" w:lineRule="exact"/>
              <w:ind w:right="99"/>
              <w:jc w:val="right"/>
            </w:pPr>
            <w:r>
              <w:t>45,000</w:t>
            </w:r>
          </w:p>
        </w:tc>
        <w:tc>
          <w:tcPr>
            <w:tcW w:w="2158" w:type="dxa"/>
          </w:tcPr>
          <w:p w:rsidR="003E6E22" w:rsidRDefault="00767050">
            <w:pPr>
              <w:pStyle w:val="TableParagraph"/>
              <w:spacing w:line="234" w:lineRule="exact"/>
              <w:ind w:left="163"/>
            </w:pPr>
            <w:r>
              <w:t>Loans and Advances</w:t>
            </w:r>
          </w:p>
        </w:tc>
        <w:tc>
          <w:tcPr>
            <w:tcW w:w="1237" w:type="dxa"/>
          </w:tcPr>
          <w:p w:rsidR="003E6E22" w:rsidRDefault="00767050">
            <w:pPr>
              <w:pStyle w:val="TableParagraph"/>
              <w:spacing w:line="234" w:lineRule="exact"/>
              <w:ind w:right="124"/>
              <w:jc w:val="right"/>
            </w:pPr>
            <w:r>
              <w:t>1,00,000</w:t>
            </w:r>
          </w:p>
        </w:tc>
        <w:tc>
          <w:tcPr>
            <w:tcW w:w="1068" w:type="dxa"/>
          </w:tcPr>
          <w:p w:rsidR="003E6E22" w:rsidRDefault="00767050">
            <w:pPr>
              <w:pStyle w:val="TableParagraph"/>
              <w:spacing w:line="234" w:lineRule="exact"/>
              <w:ind w:right="121"/>
              <w:jc w:val="right"/>
            </w:pPr>
            <w:r>
              <w:t>80,000</w:t>
            </w:r>
          </w:p>
        </w:tc>
        <w:tc>
          <w:tcPr>
            <w:tcW w:w="1212" w:type="dxa"/>
          </w:tcPr>
          <w:p w:rsidR="003E6E22" w:rsidRDefault="00767050">
            <w:pPr>
              <w:pStyle w:val="TableParagraph"/>
              <w:spacing w:line="234" w:lineRule="exact"/>
              <w:ind w:right="153"/>
              <w:jc w:val="right"/>
            </w:pPr>
            <w:r>
              <w:t>60,000</w:t>
            </w:r>
          </w:p>
        </w:tc>
      </w:tr>
      <w:tr w:rsidR="003E6E22">
        <w:trPr>
          <w:trHeight w:val="252"/>
        </w:trPr>
        <w:tc>
          <w:tcPr>
            <w:tcW w:w="1865" w:type="dxa"/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1068" w:type="dxa"/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1047" w:type="dxa"/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1046" w:type="dxa"/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2158" w:type="dxa"/>
          </w:tcPr>
          <w:p w:rsidR="003E6E22" w:rsidRDefault="00767050">
            <w:pPr>
              <w:pStyle w:val="TableParagraph"/>
              <w:spacing w:line="232" w:lineRule="exact"/>
              <w:ind w:left="163"/>
            </w:pPr>
            <w:r>
              <w:t>Bank Balance</w:t>
            </w:r>
          </w:p>
        </w:tc>
        <w:tc>
          <w:tcPr>
            <w:tcW w:w="1237" w:type="dxa"/>
          </w:tcPr>
          <w:p w:rsidR="003E6E22" w:rsidRDefault="00767050">
            <w:pPr>
              <w:pStyle w:val="TableParagraph"/>
              <w:spacing w:line="232" w:lineRule="exact"/>
              <w:ind w:right="124"/>
              <w:jc w:val="right"/>
            </w:pPr>
            <w:r>
              <w:t>20,000</w:t>
            </w:r>
          </w:p>
        </w:tc>
        <w:tc>
          <w:tcPr>
            <w:tcW w:w="1068" w:type="dxa"/>
          </w:tcPr>
          <w:p w:rsidR="003E6E22" w:rsidRDefault="00767050">
            <w:pPr>
              <w:pStyle w:val="TableParagraph"/>
              <w:spacing w:line="232" w:lineRule="exact"/>
              <w:ind w:right="121"/>
              <w:jc w:val="right"/>
            </w:pPr>
            <w:r>
              <w:t>20,000</w:t>
            </w:r>
          </w:p>
        </w:tc>
        <w:tc>
          <w:tcPr>
            <w:tcW w:w="1212" w:type="dxa"/>
          </w:tcPr>
          <w:p w:rsidR="003E6E22" w:rsidRDefault="00767050">
            <w:pPr>
              <w:pStyle w:val="TableParagraph"/>
              <w:spacing w:line="232" w:lineRule="exact"/>
              <w:ind w:right="153"/>
              <w:jc w:val="right"/>
            </w:pPr>
            <w:r>
              <w:t>20,000</w:t>
            </w:r>
          </w:p>
        </w:tc>
      </w:tr>
      <w:tr w:rsidR="003E6E22">
        <w:trPr>
          <w:trHeight w:val="254"/>
        </w:trPr>
        <w:tc>
          <w:tcPr>
            <w:tcW w:w="1865" w:type="dxa"/>
          </w:tcPr>
          <w:p w:rsidR="003E6E22" w:rsidRDefault="00767050">
            <w:pPr>
              <w:pStyle w:val="TableParagraph"/>
              <w:spacing w:line="234" w:lineRule="exact"/>
              <w:ind w:left="162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068" w:type="dxa"/>
          </w:tcPr>
          <w:p w:rsidR="003E6E22" w:rsidRDefault="00767050">
            <w:pPr>
              <w:pStyle w:val="TableParagraph"/>
              <w:spacing w:line="234" w:lineRule="exact"/>
              <w:ind w:right="121"/>
              <w:jc w:val="right"/>
              <w:rPr>
                <w:b/>
              </w:rPr>
            </w:pPr>
            <w:r>
              <w:rPr>
                <w:b/>
              </w:rPr>
              <w:t>8,80,000</w:t>
            </w:r>
          </w:p>
        </w:tc>
        <w:tc>
          <w:tcPr>
            <w:tcW w:w="1047" w:type="dxa"/>
          </w:tcPr>
          <w:p w:rsidR="003E6E22" w:rsidRDefault="00767050">
            <w:pPr>
              <w:pStyle w:val="TableParagraph"/>
              <w:spacing w:line="234" w:lineRule="exact"/>
              <w:ind w:right="98"/>
              <w:jc w:val="right"/>
              <w:rPr>
                <w:b/>
              </w:rPr>
            </w:pPr>
            <w:r>
              <w:rPr>
                <w:b/>
              </w:rPr>
              <w:t>7,70,000</w:t>
            </w:r>
          </w:p>
        </w:tc>
        <w:tc>
          <w:tcPr>
            <w:tcW w:w="1046" w:type="dxa"/>
          </w:tcPr>
          <w:p w:rsidR="003E6E22" w:rsidRDefault="00767050">
            <w:pPr>
              <w:pStyle w:val="TableParagraph"/>
              <w:spacing w:line="234" w:lineRule="exact"/>
              <w:ind w:right="99"/>
              <w:jc w:val="right"/>
              <w:rPr>
                <w:b/>
              </w:rPr>
            </w:pPr>
            <w:r>
              <w:rPr>
                <w:b/>
              </w:rPr>
              <w:t>6,35,000</w:t>
            </w:r>
          </w:p>
        </w:tc>
        <w:tc>
          <w:tcPr>
            <w:tcW w:w="2158" w:type="dxa"/>
          </w:tcPr>
          <w:p w:rsidR="003E6E22" w:rsidRDefault="00767050">
            <w:pPr>
              <w:pStyle w:val="TableParagraph"/>
              <w:spacing w:line="234" w:lineRule="exact"/>
              <w:ind w:left="163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237" w:type="dxa"/>
          </w:tcPr>
          <w:p w:rsidR="003E6E22" w:rsidRDefault="00767050">
            <w:pPr>
              <w:pStyle w:val="TableParagraph"/>
              <w:spacing w:line="234" w:lineRule="exact"/>
              <w:ind w:right="124"/>
              <w:jc w:val="right"/>
              <w:rPr>
                <w:b/>
              </w:rPr>
            </w:pPr>
            <w:r>
              <w:rPr>
                <w:b/>
              </w:rPr>
              <w:t>8,80,000</w:t>
            </w:r>
          </w:p>
        </w:tc>
        <w:tc>
          <w:tcPr>
            <w:tcW w:w="1068" w:type="dxa"/>
          </w:tcPr>
          <w:p w:rsidR="003E6E22" w:rsidRDefault="00767050">
            <w:pPr>
              <w:pStyle w:val="TableParagraph"/>
              <w:spacing w:line="234" w:lineRule="exact"/>
              <w:ind w:right="121"/>
              <w:jc w:val="right"/>
              <w:rPr>
                <w:b/>
              </w:rPr>
            </w:pPr>
            <w:r>
              <w:rPr>
                <w:b/>
              </w:rPr>
              <w:t>7,70,000</w:t>
            </w:r>
          </w:p>
        </w:tc>
        <w:tc>
          <w:tcPr>
            <w:tcW w:w="1212" w:type="dxa"/>
          </w:tcPr>
          <w:p w:rsidR="003E6E22" w:rsidRDefault="00767050">
            <w:pPr>
              <w:pStyle w:val="TableParagraph"/>
              <w:spacing w:line="234" w:lineRule="exact"/>
              <w:ind w:right="98"/>
              <w:jc w:val="right"/>
              <w:rPr>
                <w:b/>
              </w:rPr>
            </w:pPr>
            <w:r>
              <w:rPr>
                <w:b/>
              </w:rPr>
              <w:t>6,35,000</w:t>
            </w:r>
          </w:p>
        </w:tc>
      </w:tr>
    </w:tbl>
    <w:p w:rsidR="003E6E22" w:rsidRDefault="003E6E22">
      <w:pPr>
        <w:pStyle w:val="BodyText"/>
        <w:spacing w:before="10"/>
        <w:rPr>
          <w:sz w:val="23"/>
        </w:rPr>
      </w:pPr>
    </w:p>
    <w:p w:rsidR="003E6E22" w:rsidRDefault="00767050">
      <w:pPr>
        <w:pStyle w:val="ListParagraph"/>
        <w:numPr>
          <w:ilvl w:val="0"/>
          <w:numId w:val="54"/>
        </w:numPr>
        <w:tabs>
          <w:tab w:val="left" w:pos="503"/>
        </w:tabs>
        <w:ind w:left="502" w:hanging="236"/>
        <w:jc w:val="left"/>
      </w:pPr>
      <w:r>
        <w:t>Summarised</w:t>
      </w:r>
      <w:r>
        <w:rPr>
          <w:spacing w:val="-2"/>
        </w:rPr>
        <w:t xml:space="preserve"> </w:t>
      </w:r>
      <w:r>
        <w:t>Income</w:t>
      </w:r>
      <w:r>
        <w:rPr>
          <w:spacing w:val="-1"/>
        </w:rPr>
        <w:t xml:space="preserve"> </w:t>
      </w:r>
      <w:r>
        <w:t>Statement</w:t>
      </w:r>
      <w:r>
        <w:rPr>
          <w:spacing w:val="-4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year</w:t>
      </w:r>
      <w:r>
        <w:rPr>
          <w:spacing w:val="-2"/>
        </w:rPr>
        <w:t xml:space="preserve"> </w:t>
      </w:r>
      <w:r>
        <w:t>ended:</w:t>
      </w:r>
    </w:p>
    <w:tbl>
      <w:tblPr>
        <w:tblW w:w="0" w:type="auto"/>
        <w:tblInd w:w="1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32"/>
        <w:gridCol w:w="1255"/>
        <w:gridCol w:w="1252"/>
        <w:gridCol w:w="1257"/>
      </w:tblGrid>
      <w:tr w:rsidR="003E6E22">
        <w:trPr>
          <w:trHeight w:val="254"/>
        </w:trPr>
        <w:tc>
          <w:tcPr>
            <w:tcW w:w="2232" w:type="dxa"/>
          </w:tcPr>
          <w:p w:rsidR="003E6E22" w:rsidRDefault="00767050">
            <w:pPr>
              <w:pStyle w:val="TableParagraph"/>
              <w:spacing w:before="1" w:line="233" w:lineRule="exact"/>
              <w:ind w:left="162"/>
            </w:pPr>
            <w:r>
              <w:t>Particulars</w:t>
            </w:r>
          </w:p>
        </w:tc>
        <w:tc>
          <w:tcPr>
            <w:tcW w:w="1255" w:type="dxa"/>
          </w:tcPr>
          <w:p w:rsidR="003E6E22" w:rsidRDefault="00767050">
            <w:pPr>
              <w:pStyle w:val="TableParagraph"/>
              <w:spacing w:before="1" w:line="233" w:lineRule="exact"/>
              <w:ind w:left="708"/>
              <w:rPr>
                <w:b/>
              </w:rPr>
            </w:pPr>
            <w:r>
              <w:rPr>
                <w:b/>
              </w:rPr>
              <w:t>2014</w:t>
            </w:r>
          </w:p>
        </w:tc>
        <w:tc>
          <w:tcPr>
            <w:tcW w:w="1252" w:type="dxa"/>
          </w:tcPr>
          <w:p w:rsidR="003E6E22" w:rsidRDefault="00767050">
            <w:pPr>
              <w:pStyle w:val="TableParagraph"/>
              <w:spacing w:before="1" w:line="233" w:lineRule="exact"/>
              <w:ind w:left="706"/>
              <w:rPr>
                <w:b/>
              </w:rPr>
            </w:pPr>
            <w:r>
              <w:rPr>
                <w:b/>
              </w:rPr>
              <w:t>2013</w:t>
            </w:r>
          </w:p>
        </w:tc>
        <w:tc>
          <w:tcPr>
            <w:tcW w:w="1257" w:type="dxa"/>
          </w:tcPr>
          <w:p w:rsidR="003E6E22" w:rsidRDefault="00767050">
            <w:pPr>
              <w:pStyle w:val="TableParagraph"/>
              <w:spacing w:before="1" w:line="233" w:lineRule="exact"/>
              <w:ind w:left="712"/>
              <w:rPr>
                <w:b/>
              </w:rPr>
            </w:pPr>
            <w:r>
              <w:rPr>
                <w:b/>
              </w:rPr>
              <w:t>2012</w:t>
            </w:r>
          </w:p>
        </w:tc>
      </w:tr>
      <w:tr w:rsidR="003E6E22">
        <w:trPr>
          <w:trHeight w:val="253"/>
        </w:trPr>
        <w:tc>
          <w:tcPr>
            <w:tcW w:w="2232" w:type="dxa"/>
          </w:tcPr>
          <w:p w:rsidR="003E6E22" w:rsidRDefault="00767050">
            <w:pPr>
              <w:pStyle w:val="TableParagraph"/>
              <w:spacing w:line="234" w:lineRule="exact"/>
              <w:ind w:left="162"/>
            </w:pPr>
            <w:r>
              <w:t>Income</w:t>
            </w:r>
          </w:p>
        </w:tc>
        <w:tc>
          <w:tcPr>
            <w:tcW w:w="1255" w:type="dxa"/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1252" w:type="dxa"/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1257" w:type="dxa"/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</w:tr>
      <w:tr w:rsidR="003E6E22">
        <w:trPr>
          <w:trHeight w:val="251"/>
        </w:trPr>
        <w:tc>
          <w:tcPr>
            <w:tcW w:w="2232" w:type="dxa"/>
          </w:tcPr>
          <w:p w:rsidR="003E6E22" w:rsidRDefault="00767050">
            <w:pPr>
              <w:pStyle w:val="TableParagraph"/>
              <w:spacing w:line="232" w:lineRule="exact"/>
              <w:ind w:left="162"/>
            </w:pPr>
            <w:r>
              <w:t>Sales</w:t>
            </w:r>
          </w:p>
        </w:tc>
        <w:tc>
          <w:tcPr>
            <w:tcW w:w="1255" w:type="dxa"/>
          </w:tcPr>
          <w:p w:rsidR="003E6E22" w:rsidRDefault="00767050">
            <w:pPr>
              <w:pStyle w:val="TableParagraph"/>
              <w:spacing w:line="232" w:lineRule="exact"/>
              <w:ind w:left="163"/>
            </w:pPr>
            <w:r>
              <w:t>40,00,000</w:t>
            </w:r>
          </w:p>
        </w:tc>
        <w:tc>
          <w:tcPr>
            <w:tcW w:w="1252" w:type="dxa"/>
          </w:tcPr>
          <w:p w:rsidR="003E6E22" w:rsidRDefault="00767050">
            <w:pPr>
              <w:pStyle w:val="TableParagraph"/>
              <w:spacing w:line="232" w:lineRule="exact"/>
              <w:ind w:left="161"/>
            </w:pPr>
            <w:r>
              <w:t>36,00,000</w:t>
            </w:r>
          </w:p>
        </w:tc>
        <w:tc>
          <w:tcPr>
            <w:tcW w:w="1257" w:type="dxa"/>
          </w:tcPr>
          <w:p w:rsidR="003E6E22" w:rsidRDefault="00767050">
            <w:pPr>
              <w:pStyle w:val="TableParagraph"/>
              <w:spacing w:line="232" w:lineRule="exact"/>
              <w:ind w:left="164"/>
            </w:pPr>
            <w:r>
              <w:t>30,00,000</w:t>
            </w:r>
          </w:p>
        </w:tc>
      </w:tr>
      <w:tr w:rsidR="003E6E22">
        <w:trPr>
          <w:trHeight w:val="254"/>
        </w:trPr>
        <w:tc>
          <w:tcPr>
            <w:tcW w:w="2232" w:type="dxa"/>
          </w:tcPr>
          <w:p w:rsidR="003E6E22" w:rsidRDefault="00767050">
            <w:pPr>
              <w:pStyle w:val="TableParagraph"/>
              <w:spacing w:line="234" w:lineRule="exact"/>
              <w:ind w:left="162"/>
            </w:pPr>
            <w:r>
              <w:t>Less: Cost of</w:t>
            </w:r>
            <w:r>
              <w:rPr>
                <w:spacing w:val="-1"/>
              </w:rPr>
              <w:t xml:space="preserve"> </w:t>
            </w:r>
            <w:r>
              <w:t>Sales</w:t>
            </w:r>
          </w:p>
        </w:tc>
        <w:tc>
          <w:tcPr>
            <w:tcW w:w="1255" w:type="dxa"/>
          </w:tcPr>
          <w:p w:rsidR="003E6E22" w:rsidRDefault="00767050">
            <w:pPr>
              <w:pStyle w:val="TableParagraph"/>
              <w:spacing w:line="234" w:lineRule="exact"/>
              <w:ind w:left="163"/>
            </w:pPr>
            <w:r>
              <w:t>28,00,000</w:t>
            </w:r>
          </w:p>
        </w:tc>
        <w:tc>
          <w:tcPr>
            <w:tcW w:w="1252" w:type="dxa"/>
          </w:tcPr>
          <w:p w:rsidR="003E6E22" w:rsidRDefault="00767050">
            <w:pPr>
              <w:pStyle w:val="TableParagraph"/>
              <w:spacing w:line="234" w:lineRule="exact"/>
              <w:ind w:left="161"/>
            </w:pPr>
            <w:r>
              <w:t>24,00,000</w:t>
            </w:r>
          </w:p>
        </w:tc>
        <w:tc>
          <w:tcPr>
            <w:tcW w:w="1257" w:type="dxa"/>
          </w:tcPr>
          <w:p w:rsidR="003E6E22" w:rsidRDefault="00767050">
            <w:pPr>
              <w:pStyle w:val="TableParagraph"/>
              <w:spacing w:line="234" w:lineRule="exact"/>
              <w:ind w:left="164"/>
            </w:pPr>
            <w:r>
              <w:t>20,00,000</w:t>
            </w:r>
          </w:p>
        </w:tc>
      </w:tr>
      <w:tr w:rsidR="003E6E22">
        <w:trPr>
          <w:trHeight w:val="251"/>
        </w:trPr>
        <w:tc>
          <w:tcPr>
            <w:tcW w:w="2232" w:type="dxa"/>
          </w:tcPr>
          <w:p w:rsidR="003E6E22" w:rsidRDefault="00767050">
            <w:pPr>
              <w:pStyle w:val="TableParagraph"/>
              <w:spacing w:line="232" w:lineRule="exact"/>
              <w:ind w:left="162"/>
              <w:rPr>
                <w:b/>
              </w:rPr>
            </w:pPr>
            <w:r>
              <w:rPr>
                <w:b/>
              </w:rPr>
              <w:t>Gross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Profit</w:t>
            </w:r>
          </w:p>
        </w:tc>
        <w:tc>
          <w:tcPr>
            <w:tcW w:w="1255" w:type="dxa"/>
          </w:tcPr>
          <w:p w:rsidR="003E6E22" w:rsidRDefault="00767050">
            <w:pPr>
              <w:pStyle w:val="TableParagraph"/>
              <w:spacing w:line="232" w:lineRule="exact"/>
              <w:ind w:left="163"/>
              <w:rPr>
                <w:b/>
              </w:rPr>
            </w:pPr>
            <w:r>
              <w:rPr>
                <w:b/>
              </w:rPr>
              <w:t>12,00,000</w:t>
            </w:r>
          </w:p>
        </w:tc>
        <w:tc>
          <w:tcPr>
            <w:tcW w:w="1252" w:type="dxa"/>
          </w:tcPr>
          <w:p w:rsidR="003E6E22" w:rsidRDefault="00767050">
            <w:pPr>
              <w:pStyle w:val="TableParagraph"/>
              <w:spacing w:line="232" w:lineRule="exact"/>
              <w:ind w:left="161"/>
              <w:rPr>
                <w:b/>
              </w:rPr>
            </w:pPr>
            <w:r>
              <w:rPr>
                <w:b/>
              </w:rPr>
              <w:t>12,00,000</w:t>
            </w:r>
          </w:p>
        </w:tc>
        <w:tc>
          <w:tcPr>
            <w:tcW w:w="1257" w:type="dxa"/>
          </w:tcPr>
          <w:p w:rsidR="003E6E22" w:rsidRDefault="00767050">
            <w:pPr>
              <w:pStyle w:val="TableParagraph"/>
              <w:spacing w:line="232" w:lineRule="exact"/>
              <w:ind w:left="164"/>
              <w:rPr>
                <w:b/>
              </w:rPr>
            </w:pPr>
            <w:r>
              <w:rPr>
                <w:b/>
              </w:rPr>
              <w:t>10,00,000</w:t>
            </w:r>
          </w:p>
        </w:tc>
      </w:tr>
      <w:tr w:rsidR="003E6E22">
        <w:trPr>
          <w:trHeight w:val="253"/>
        </w:trPr>
        <w:tc>
          <w:tcPr>
            <w:tcW w:w="2232" w:type="dxa"/>
          </w:tcPr>
          <w:p w:rsidR="003E6E22" w:rsidRDefault="00767050">
            <w:pPr>
              <w:pStyle w:val="TableParagraph"/>
              <w:spacing w:line="234" w:lineRule="exact"/>
              <w:ind w:left="162"/>
            </w:pPr>
            <w:r>
              <w:t>Less: Expenses</w:t>
            </w:r>
          </w:p>
        </w:tc>
        <w:tc>
          <w:tcPr>
            <w:tcW w:w="1255" w:type="dxa"/>
          </w:tcPr>
          <w:p w:rsidR="003E6E22" w:rsidRDefault="00767050">
            <w:pPr>
              <w:pStyle w:val="TableParagraph"/>
              <w:spacing w:line="234" w:lineRule="exact"/>
              <w:ind w:left="273"/>
            </w:pPr>
            <w:r>
              <w:t>8,00,000</w:t>
            </w:r>
          </w:p>
        </w:tc>
        <w:tc>
          <w:tcPr>
            <w:tcW w:w="1252" w:type="dxa"/>
          </w:tcPr>
          <w:p w:rsidR="003E6E22" w:rsidRDefault="00767050">
            <w:pPr>
              <w:pStyle w:val="TableParagraph"/>
              <w:spacing w:line="234" w:lineRule="exact"/>
              <w:ind w:left="272"/>
            </w:pPr>
            <w:r>
              <w:t>8,00,000</w:t>
            </w:r>
          </w:p>
        </w:tc>
        <w:tc>
          <w:tcPr>
            <w:tcW w:w="1257" w:type="dxa"/>
          </w:tcPr>
          <w:p w:rsidR="003E6E22" w:rsidRDefault="00767050">
            <w:pPr>
              <w:pStyle w:val="TableParagraph"/>
              <w:spacing w:line="234" w:lineRule="exact"/>
              <w:ind w:left="275"/>
            </w:pPr>
            <w:r>
              <w:t>7,00,000</w:t>
            </w:r>
          </w:p>
        </w:tc>
      </w:tr>
      <w:tr w:rsidR="003E6E22">
        <w:trPr>
          <w:trHeight w:val="253"/>
        </w:trPr>
        <w:tc>
          <w:tcPr>
            <w:tcW w:w="2232" w:type="dxa"/>
          </w:tcPr>
          <w:p w:rsidR="003E6E22" w:rsidRDefault="00767050">
            <w:pPr>
              <w:pStyle w:val="TableParagraph"/>
              <w:spacing w:line="234" w:lineRule="exact"/>
              <w:ind w:left="162"/>
              <w:rPr>
                <w:b/>
              </w:rPr>
            </w:pPr>
            <w:r>
              <w:rPr>
                <w:b/>
              </w:rPr>
              <w:t>Net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Profit</w:t>
            </w:r>
          </w:p>
        </w:tc>
        <w:tc>
          <w:tcPr>
            <w:tcW w:w="1255" w:type="dxa"/>
          </w:tcPr>
          <w:p w:rsidR="003E6E22" w:rsidRDefault="00767050">
            <w:pPr>
              <w:pStyle w:val="TableParagraph"/>
              <w:spacing w:line="234" w:lineRule="exact"/>
              <w:ind w:left="273"/>
              <w:rPr>
                <w:b/>
              </w:rPr>
            </w:pPr>
            <w:r>
              <w:rPr>
                <w:b/>
              </w:rPr>
              <w:t>4,00,000</w:t>
            </w:r>
          </w:p>
        </w:tc>
        <w:tc>
          <w:tcPr>
            <w:tcW w:w="1252" w:type="dxa"/>
          </w:tcPr>
          <w:p w:rsidR="003E6E22" w:rsidRDefault="00767050">
            <w:pPr>
              <w:pStyle w:val="TableParagraph"/>
              <w:spacing w:line="234" w:lineRule="exact"/>
              <w:ind w:left="272"/>
              <w:rPr>
                <w:b/>
              </w:rPr>
            </w:pPr>
            <w:r>
              <w:rPr>
                <w:b/>
              </w:rPr>
              <w:t>4,00,000</w:t>
            </w:r>
          </w:p>
        </w:tc>
        <w:tc>
          <w:tcPr>
            <w:tcW w:w="1257" w:type="dxa"/>
          </w:tcPr>
          <w:p w:rsidR="003E6E22" w:rsidRDefault="00767050">
            <w:pPr>
              <w:pStyle w:val="TableParagraph"/>
              <w:spacing w:line="234" w:lineRule="exact"/>
              <w:ind w:left="275"/>
              <w:rPr>
                <w:b/>
              </w:rPr>
            </w:pPr>
            <w:r>
              <w:rPr>
                <w:b/>
              </w:rPr>
              <w:t>3,00,000</w:t>
            </w:r>
          </w:p>
        </w:tc>
      </w:tr>
    </w:tbl>
    <w:p w:rsidR="003E6E22" w:rsidRDefault="003E6E22">
      <w:pPr>
        <w:spacing w:line="234" w:lineRule="exact"/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spacing w:before="11"/>
        <w:rPr>
          <w:sz w:val="19"/>
        </w:rPr>
      </w:pPr>
    </w:p>
    <w:p w:rsidR="003E6E22" w:rsidRDefault="00767050">
      <w:pPr>
        <w:pStyle w:val="Heading1"/>
        <w:spacing w:line="379" w:lineRule="auto"/>
        <w:ind w:left="4572" w:right="4826" w:firstLine="256"/>
        <w:rPr>
          <w:u w:val="none"/>
        </w:rPr>
      </w:pPr>
      <w:r>
        <w:rPr>
          <w:u w:val="none"/>
        </w:rPr>
        <w:t>`Module 3</w:t>
      </w:r>
      <w:r>
        <w:rPr>
          <w:spacing w:val="1"/>
          <w:u w:val="none"/>
        </w:rPr>
        <w:t xml:space="preserve"> </w:t>
      </w:r>
      <w:r>
        <w:rPr>
          <w:u w:val="none"/>
        </w:rPr>
        <w:t>Ratio</w:t>
      </w:r>
      <w:r>
        <w:rPr>
          <w:spacing w:val="-13"/>
          <w:u w:val="none"/>
        </w:rPr>
        <w:t xml:space="preserve"> </w:t>
      </w:r>
      <w:r>
        <w:rPr>
          <w:u w:val="none"/>
        </w:rPr>
        <w:t>Analysis</w:t>
      </w:r>
    </w:p>
    <w:p w:rsidR="003E6E22" w:rsidRDefault="00767050">
      <w:pPr>
        <w:pStyle w:val="ListParagraph"/>
        <w:numPr>
          <w:ilvl w:val="1"/>
          <w:numId w:val="54"/>
        </w:numPr>
        <w:tabs>
          <w:tab w:val="left" w:pos="880"/>
          <w:tab w:val="left" w:pos="881"/>
        </w:tabs>
        <w:spacing w:line="342" w:lineRule="exact"/>
        <w:rPr>
          <w:b/>
          <w:sz w:val="28"/>
        </w:rPr>
      </w:pPr>
      <w:r>
        <w:rPr>
          <w:b/>
          <w:sz w:val="28"/>
          <w:u w:val="thick"/>
        </w:rPr>
        <w:t>Meaning</w:t>
      </w:r>
      <w:r>
        <w:rPr>
          <w:b/>
          <w:spacing w:val="-5"/>
          <w:sz w:val="28"/>
          <w:u w:val="thick"/>
        </w:rPr>
        <w:t xml:space="preserve"> </w:t>
      </w:r>
      <w:r>
        <w:rPr>
          <w:b/>
          <w:sz w:val="28"/>
          <w:u w:val="thick"/>
        </w:rPr>
        <w:t>of</w:t>
      </w:r>
      <w:r>
        <w:rPr>
          <w:b/>
          <w:spacing w:val="-1"/>
          <w:sz w:val="28"/>
          <w:u w:val="thick"/>
        </w:rPr>
        <w:t xml:space="preserve"> </w:t>
      </w:r>
      <w:r>
        <w:rPr>
          <w:b/>
          <w:sz w:val="28"/>
          <w:u w:val="thick"/>
        </w:rPr>
        <w:t>Ratio:</w:t>
      </w:r>
    </w:p>
    <w:p w:rsidR="003E6E22" w:rsidRDefault="00767050">
      <w:pPr>
        <w:pStyle w:val="BodyText"/>
        <w:spacing w:before="158"/>
        <w:ind w:left="160"/>
      </w:pPr>
      <w:r>
        <w:t>A</w:t>
      </w:r>
      <w:r>
        <w:rPr>
          <w:spacing w:val="-1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shows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two</w:t>
      </w:r>
      <w:r>
        <w:rPr>
          <w:spacing w:val="-1"/>
        </w:rPr>
        <w:t xml:space="preserve"> </w:t>
      </w:r>
      <w:r>
        <w:t>figures.</w:t>
      </w:r>
    </w:p>
    <w:p w:rsidR="003E6E22" w:rsidRDefault="003E6E22">
      <w:pPr>
        <w:pStyle w:val="BodyText"/>
        <w:spacing w:before="10"/>
        <w:rPr>
          <w:sz w:val="25"/>
        </w:rPr>
      </w:pPr>
    </w:p>
    <w:p w:rsidR="003E6E22" w:rsidRDefault="00767050">
      <w:pPr>
        <w:pStyle w:val="BodyText"/>
        <w:spacing w:line="360" w:lineRule="auto"/>
        <w:ind w:left="160" w:right="419"/>
      </w:pPr>
      <w:r>
        <w:t>Ratio</w:t>
      </w:r>
      <w:r>
        <w:rPr>
          <w:spacing w:val="26"/>
        </w:rPr>
        <w:t xml:space="preserve"> </w:t>
      </w:r>
      <w:r>
        <w:t>analysis</w:t>
      </w:r>
      <w:r>
        <w:rPr>
          <w:spacing w:val="27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process</w:t>
      </w:r>
      <w:r>
        <w:rPr>
          <w:spacing w:val="27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computing</w:t>
      </w:r>
      <w:r>
        <w:rPr>
          <w:spacing w:val="27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t>presenting</w:t>
      </w:r>
      <w:r>
        <w:rPr>
          <w:spacing w:val="27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relationship</w:t>
      </w:r>
      <w:r>
        <w:rPr>
          <w:spacing w:val="25"/>
        </w:rPr>
        <w:t xml:space="preserve"> </w:t>
      </w:r>
      <w:r>
        <w:t>between</w:t>
      </w:r>
      <w:r>
        <w:rPr>
          <w:spacing w:val="27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items</w:t>
      </w:r>
      <w:r>
        <w:rPr>
          <w:spacing w:val="27"/>
        </w:rPr>
        <w:t xml:space="preserve"> </w:t>
      </w:r>
      <w:r>
        <w:t>in</w:t>
      </w:r>
      <w:r>
        <w:rPr>
          <w:spacing w:val="28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financial</w:t>
      </w:r>
      <w:r>
        <w:rPr>
          <w:spacing w:val="-57"/>
        </w:rPr>
        <w:t xml:space="preserve"> </w:t>
      </w:r>
      <w:r>
        <w:t>statements.</w:t>
      </w:r>
    </w:p>
    <w:p w:rsidR="003E6E22" w:rsidRDefault="00767050">
      <w:pPr>
        <w:pStyle w:val="Heading1"/>
        <w:numPr>
          <w:ilvl w:val="1"/>
          <w:numId w:val="54"/>
        </w:numPr>
        <w:tabs>
          <w:tab w:val="left" w:pos="880"/>
          <w:tab w:val="left" w:pos="881"/>
        </w:tabs>
        <w:spacing w:before="162"/>
        <w:rPr>
          <w:u w:val="none"/>
        </w:rPr>
      </w:pPr>
      <w:r>
        <w:rPr>
          <w:u w:val="thick"/>
        </w:rPr>
        <w:t>Forms</w:t>
      </w:r>
      <w:r>
        <w:rPr>
          <w:spacing w:val="-4"/>
          <w:u w:val="thick"/>
        </w:rPr>
        <w:t xml:space="preserve"> </w:t>
      </w:r>
      <w:r>
        <w:rPr>
          <w:u w:val="thick"/>
        </w:rPr>
        <w:t>of</w:t>
      </w:r>
      <w:r>
        <w:rPr>
          <w:spacing w:val="-1"/>
          <w:u w:val="thick"/>
        </w:rPr>
        <w:t xml:space="preserve"> </w:t>
      </w:r>
      <w:r>
        <w:rPr>
          <w:u w:val="thick"/>
        </w:rPr>
        <w:t>Ratio</w:t>
      </w:r>
    </w:p>
    <w:p w:rsidR="003E6E22" w:rsidRDefault="00767050">
      <w:pPr>
        <w:pStyle w:val="ListParagraph"/>
        <w:numPr>
          <w:ilvl w:val="0"/>
          <w:numId w:val="53"/>
        </w:numPr>
        <w:tabs>
          <w:tab w:val="left" w:pos="881"/>
          <w:tab w:val="left" w:pos="2471"/>
        </w:tabs>
        <w:spacing w:before="158"/>
        <w:rPr>
          <w:sz w:val="24"/>
        </w:rPr>
      </w:pPr>
      <w:r>
        <w:rPr>
          <w:b/>
          <w:sz w:val="24"/>
        </w:rPr>
        <w:t>Pure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ratio</w:t>
      </w:r>
      <w:r>
        <w:rPr>
          <w:b/>
          <w:spacing w:val="59"/>
          <w:sz w:val="24"/>
        </w:rPr>
        <w:t xml:space="preserve"> </w:t>
      </w:r>
      <w:r>
        <w:rPr>
          <w:sz w:val="24"/>
        </w:rPr>
        <w:t>:</w:t>
      </w:r>
      <w:r>
        <w:rPr>
          <w:sz w:val="24"/>
        </w:rPr>
        <w:tab/>
        <w:t>eg 1:1</w:t>
      </w:r>
    </w:p>
    <w:p w:rsidR="003E6E22" w:rsidRDefault="003E6E22">
      <w:pPr>
        <w:pStyle w:val="BodyText"/>
        <w:spacing w:before="10"/>
        <w:rPr>
          <w:sz w:val="25"/>
        </w:rPr>
      </w:pPr>
    </w:p>
    <w:p w:rsidR="003E6E22" w:rsidRDefault="00767050">
      <w:pPr>
        <w:pStyle w:val="ListParagraph"/>
        <w:numPr>
          <w:ilvl w:val="0"/>
          <w:numId w:val="53"/>
        </w:numPr>
        <w:tabs>
          <w:tab w:val="left" w:pos="881"/>
          <w:tab w:val="left" w:pos="2512"/>
        </w:tabs>
        <w:rPr>
          <w:sz w:val="24"/>
        </w:rPr>
      </w:pPr>
      <w:r>
        <w:rPr>
          <w:b/>
          <w:sz w:val="24"/>
        </w:rPr>
        <w:t>Percentage:</w:t>
      </w:r>
      <w:r>
        <w:rPr>
          <w:b/>
          <w:sz w:val="24"/>
        </w:rPr>
        <w:tab/>
      </w:r>
      <w:r>
        <w:rPr>
          <w:sz w:val="24"/>
        </w:rPr>
        <w:t>eg</w:t>
      </w:r>
      <w:r>
        <w:rPr>
          <w:spacing w:val="-1"/>
          <w:sz w:val="24"/>
        </w:rPr>
        <w:t xml:space="preserve"> </w:t>
      </w:r>
      <w:r>
        <w:rPr>
          <w:sz w:val="24"/>
        </w:rPr>
        <w:t>45%</w:t>
      </w:r>
    </w:p>
    <w:p w:rsidR="003E6E22" w:rsidRDefault="003E6E22">
      <w:pPr>
        <w:pStyle w:val="BodyText"/>
        <w:spacing w:before="10"/>
        <w:rPr>
          <w:sz w:val="25"/>
        </w:rPr>
      </w:pPr>
    </w:p>
    <w:p w:rsidR="003E6E22" w:rsidRDefault="00767050">
      <w:pPr>
        <w:pStyle w:val="ListParagraph"/>
        <w:numPr>
          <w:ilvl w:val="0"/>
          <w:numId w:val="53"/>
        </w:numPr>
        <w:tabs>
          <w:tab w:val="left" w:pos="881"/>
          <w:tab w:val="left" w:pos="2579"/>
        </w:tabs>
        <w:rPr>
          <w:sz w:val="24"/>
        </w:rPr>
      </w:pPr>
      <w:r>
        <w:rPr>
          <w:b/>
          <w:sz w:val="24"/>
        </w:rPr>
        <w:t>Rate:</w:t>
      </w:r>
      <w:r>
        <w:rPr>
          <w:b/>
          <w:sz w:val="24"/>
        </w:rPr>
        <w:tab/>
      </w:r>
      <w:r>
        <w:rPr>
          <w:sz w:val="24"/>
        </w:rPr>
        <w:t>eg</w:t>
      </w:r>
      <w:r>
        <w:rPr>
          <w:spacing w:val="-1"/>
          <w:sz w:val="24"/>
        </w:rPr>
        <w:t xml:space="preserve"> </w:t>
      </w:r>
      <w:r>
        <w:rPr>
          <w:sz w:val="24"/>
        </w:rPr>
        <w:t>times</w:t>
      </w:r>
    </w:p>
    <w:p w:rsidR="003E6E22" w:rsidRDefault="00E755F4">
      <w:pPr>
        <w:pStyle w:val="BodyText"/>
        <w:spacing w:before="6"/>
        <w:rPr>
          <w:sz w:val="23"/>
        </w:rPr>
      </w:pPr>
      <w:r>
        <w:pict>
          <v:group id="_x0000_s1097" style="position:absolute;margin-left:41.75pt;margin-top:15.45pt;width:375.9pt;height:216.4pt;z-index:-15716352;mso-wrap-distance-left:0;mso-wrap-distance-right:0;mso-position-horizontal-relative:page" coordorigin="835,309" coordsize="7518,4328">
            <v:shape id="_x0000_s1110" style="position:absolute;left:1976;top:2504;width:5261;height:380" coordorigin="1976,2504" coordsize="5261,380" o:spt="100" adj="0,,0" path="m4593,2504r,190l7237,2694r,190m4593,2504r,190l4619,2694r,190m4594,2504r,190l1976,2694r,190e" filled="f" strokecolor="#a6a6a6" strokeweight="1pt">
              <v:stroke joinstyle="round"/>
              <v:formulas/>
              <v:path arrowok="t" o:connecttype="segments"/>
            </v:shape>
            <v:rect id="_x0000_s1109" style="position:absolute;left:3160;top:319;width:2865;height:2185" fillcolor="#949494" stroked="f"/>
            <v:rect id="_x0000_s1108" style="position:absolute;left:3160;top:319;width:2865;height:2185" filled="f" strokecolor="white" strokeweight="1pt"/>
            <v:rect id="_x0000_s1107" style="position:absolute;left:844;top:2883;width:2263;height:1658" fillcolor="#a6a6a6" stroked="f"/>
            <v:rect id="_x0000_s1106" style="position:absolute;left:844;top:2883;width:2263;height:1658" filled="f" strokecolor="white" strokeweight="1pt"/>
            <v:rect id="_x0000_s1105" style="position:absolute;left:3487;top:2883;width:2264;height:1744" fillcolor="#a6a6a6" stroked="f"/>
            <v:rect id="_x0000_s1104" style="position:absolute;left:3487;top:2883;width:2264;height:1744" filled="f" strokecolor="white" strokeweight="1pt"/>
            <v:rect id="_x0000_s1103" style="position:absolute;left:6130;top:2883;width:2212;height:1744" fillcolor="#a6a6a6" stroked="f"/>
            <v:rect id="_x0000_s1102" style="position:absolute;left:6130;top:2883;width:2212;height:1744" filled="f" strokecolor="white" strokeweight="1pt"/>
            <v:shape id="_x0000_s1101" type="#_x0000_t202" style="position:absolute;left:6130;top:2883;width:2212;height:1744" filled="f" stroked="f">
              <v:textbox inset="0,0,0,0">
                <w:txbxContent>
                  <w:p w:rsidR="00E755F4" w:rsidRDefault="00E755F4">
                    <w:pPr>
                      <w:spacing w:before="198" w:line="300" w:lineRule="auto"/>
                      <w:ind w:left="712" w:right="48" w:hanging="644"/>
                      <w:rPr>
                        <w:sz w:val="50"/>
                      </w:rPr>
                    </w:pPr>
                    <w:r>
                      <w:rPr>
                        <w:color w:val="FFFFFF"/>
                        <w:spacing w:val="-1"/>
                        <w:sz w:val="50"/>
                      </w:rPr>
                      <w:t>Combined</w:t>
                    </w:r>
                    <w:r>
                      <w:rPr>
                        <w:color w:val="FFFFFF"/>
                        <w:spacing w:val="-122"/>
                        <w:sz w:val="50"/>
                      </w:rPr>
                      <w:t xml:space="preserve"> </w:t>
                    </w:r>
                    <w:r>
                      <w:rPr>
                        <w:color w:val="FFFFFF"/>
                        <w:sz w:val="50"/>
                      </w:rPr>
                      <w:t>ratio</w:t>
                    </w:r>
                  </w:p>
                </w:txbxContent>
              </v:textbox>
            </v:shape>
            <v:shape id="_x0000_s1100" type="#_x0000_t202" style="position:absolute;left:3487;top:2883;width:2264;height:1744" filled="f" stroked="f">
              <v:textbox inset="0,0,0,0">
                <w:txbxContent>
                  <w:p w:rsidR="00E755F4" w:rsidRDefault="00E755F4">
                    <w:pPr>
                      <w:spacing w:before="87" w:line="216" w:lineRule="auto"/>
                      <w:ind w:left="177" w:right="176" w:firstLine="1"/>
                      <w:jc w:val="center"/>
                      <w:rPr>
                        <w:sz w:val="50"/>
                      </w:rPr>
                    </w:pPr>
                    <w:r>
                      <w:rPr>
                        <w:color w:val="FFFFFF"/>
                        <w:sz w:val="50"/>
                      </w:rPr>
                      <w:t>Revenue</w:t>
                    </w:r>
                    <w:r>
                      <w:rPr>
                        <w:color w:val="FFFFFF"/>
                        <w:spacing w:val="1"/>
                        <w:sz w:val="50"/>
                      </w:rPr>
                      <w:t xml:space="preserve"> </w:t>
                    </w:r>
                    <w:r>
                      <w:rPr>
                        <w:color w:val="FFFFFF"/>
                        <w:spacing w:val="-1"/>
                        <w:sz w:val="50"/>
                      </w:rPr>
                      <w:t>statement</w:t>
                    </w:r>
                    <w:r>
                      <w:rPr>
                        <w:color w:val="FFFFFF"/>
                        <w:spacing w:val="-122"/>
                        <w:sz w:val="50"/>
                      </w:rPr>
                      <w:t xml:space="preserve"> </w:t>
                    </w:r>
                    <w:r>
                      <w:rPr>
                        <w:color w:val="FFFFFF"/>
                        <w:sz w:val="50"/>
                      </w:rPr>
                      <w:t>ratio</w:t>
                    </w:r>
                  </w:p>
                </w:txbxContent>
              </v:textbox>
            </v:shape>
            <v:shape id="_x0000_s1099" type="#_x0000_t202" style="position:absolute;left:844;top:2883;width:2290;height:1658" filled="f" stroked="f">
              <v:textbox inset="0,0,0,0">
                <w:txbxContent>
                  <w:p w:rsidR="00E755F4" w:rsidRDefault="00E755F4">
                    <w:pPr>
                      <w:spacing w:before="303" w:line="216" w:lineRule="auto"/>
                      <w:ind w:left="97" w:right="123" w:firstLine="230"/>
                      <w:rPr>
                        <w:sz w:val="50"/>
                      </w:rPr>
                    </w:pPr>
                    <w:r>
                      <w:rPr>
                        <w:color w:val="FFFFFF"/>
                        <w:sz w:val="50"/>
                      </w:rPr>
                      <w:t>Balance</w:t>
                    </w:r>
                    <w:r>
                      <w:rPr>
                        <w:color w:val="FFFFFF"/>
                        <w:spacing w:val="1"/>
                        <w:sz w:val="50"/>
                      </w:rPr>
                      <w:t xml:space="preserve"> </w:t>
                    </w:r>
                    <w:r>
                      <w:rPr>
                        <w:color w:val="FFFFFF"/>
                        <w:sz w:val="50"/>
                      </w:rPr>
                      <w:t>sheet</w:t>
                    </w:r>
                    <w:r>
                      <w:rPr>
                        <w:color w:val="FFFFFF"/>
                        <w:spacing w:val="-19"/>
                        <w:sz w:val="50"/>
                      </w:rPr>
                      <w:t xml:space="preserve"> </w:t>
                    </w:r>
                    <w:r>
                      <w:rPr>
                        <w:color w:val="FFFFFF"/>
                        <w:sz w:val="50"/>
                      </w:rPr>
                      <w:t>ratio</w:t>
                    </w:r>
                  </w:p>
                </w:txbxContent>
              </v:textbox>
            </v:shape>
            <v:shape id="_x0000_s1098" type="#_x0000_t202" style="position:absolute;left:3134;top:319;width:2892;height:2185" filled="f" stroked="f">
              <v:textbox inset="0,0,0,0">
                <w:txbxContent>
                  <w:p w:rsidR="00E755F4" w:rsidRDefault="00E755F4">
                    <w:pPr>
                      <w:spacing w:before="8"/>
                      <w:rPr>
                        <w:sz w:val="67"/>
                      </w:rPr>
                    </w:pPr>
                  </w:p>
                  <w:p w:rsidR="00E755F4" w:rsidRDefault="00E755F4">
                    <w:pPr>
                      <w:ind w:left="75"/>
                      <w:rPr>
                        <w:sz w:val="50"/>
                      </w:rPr>
                    </w:pPr>
                    <w:r>
                      <w:rPr>
                        <w:color w:val="FFFFFF"/>
                        <w:sz w:val="50"/>
                      </w:rPr>
                      <w:t>Types</w:t>
                    </w:r>
                    <w:r>
                      <w:rPr>
                        <w:color w:val="FFFFFF"/>
                        <w:spacing w:val="-14"/>
                        <w:sz w:val="50"/>
                      </w:rPr>
                      <w:t xml:space="preserve"> </w:t>
                    </w:r>
                    <w:r>
                      <w:rPr>
                        <w:color w:val="FFFFFF"/>
                        <w:sz w:val="50"/>
                      </w:rPr>
                      <w:t>of</w:t>
                    </w:r>
                    <w:r>
                      <w:rPr>
                        <w:color w:val="FFFFFF"/>
                        <w:spacing w:val="-18"/>
                        <w:sz w:val="50"/>
                      </w:rPr>
                      <w:t xml:space="preserve"> </w:t>
                    </w:r>
                    <w:r>
                      <w:rPr>
                        <w:color w:val="FFFFFF"/>
                        <w:sz w:val="50"/>
                      </w:rPr>
                      <w:t>ratio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3E6E22" w:rsidRDefault="003E6E22">
      <w:pPr>
        <w:rPr>
          <w:sz w:val="23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Heading2"/>
        <w:ind w:left="145" w:right="403"/>
        <w:jc w:val="center"/>
        <w:rPr>
          <w:u w:val="none"/>
        </w:rPr>
      </w:pPr>
      <w:r>
        <w:rPr>
          <w:u w:val="thick"/>
        </w:rPr>
        <w:lastRenderedPageBreak/>
        <w:t>BALANCE</w:t>
      </w:r>
      <w:r>
        <w:rPr>
          <w:spacing w:val="-1"/>
          <w:u w:val="thick"/>
        </w:rPr>
        <w:t xml:space="preserve"> </w:t>
      </w:r>
      <w:r>
        <w:rPr>
          <w:u w:val="thick"/>
        </w:rPr>
        <w:t>SHEET</w:t>
      </w:r>
      <w:r>
        <w:rPr>
          <w:spacing w:val="-1"/>
          <w:u w:val="thick"/>
        </w:rPr>
        <w:t xml:space="preserve"> </w:t>
      </w:r>
      <w:r>
        <w:rPr>
          <w:u w:val="thick"/>
        </w:rPr>
        <w:t>RATIO</w:t>
      </w:r>
    </w:p>
    <w:p w:rsidR="003E6E22" w:rsidRDefault="003E6E22">
      <w:pPr>
        <w:pStyle w:val="BodyText"/>
        <w:spacing w:before="1"/>
        <w:rPr>
          <w:b/>
          <w:i/>
          <w:sz w:val="20"/>
        </w:rPr>
      </w:pPr>
    </w:p>
    <w:p w:rsidR="003E6E22" w:rsidRDefault="00767050">
      <w:pPr>
        <w:pStyle w:val="Heading3"/>
        <w:numPr>
          <w:ilvl w:val="0"/>
          <w:numId w:val="52"/>
        </w:numPr>
        <w:tabs>
          <w:tab w:val="left" w:pos="400"/>
        </w:tabs>
        <w:spacing w:before="90"/>
      </w:pPr>
      <w:r>
        <w:t>CURRENT</w:t>
      </w:r>
      <w:r>
        <w:rPr>
          <w:spacing w:val="-2"/>
        </w:rPr>
        <w:t xml:space="preserve"> </w:t>
      </w:r>
      <w:r>
        <w:t>RATIO: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spacing w:line="501" w:lineRule="auto"/>
        <w:ind w:left="160" w:right="5005"/>
      </w:pPr>
      <w:r>
        <w:t>This</w:t>
      </w:r>
      <w:r>
        <w:rPr>
          <w:spacing w:val="-2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compares</w:t>
      </w:r>
      <w:r>
        <w:rPr>
          <w:spacing w:val="-2"/>
        </w:rPr>
        <w:t xml:space="preserve"> </w:t>
      </w:r>
      <w:r>
        <w:t>the Current</w:t>
      </w:r>
      <w:r>
        <w:rPr>
          <w:spacing w:val="-1"/>
        </w:rPr>
        <w:t xml:space="preserve"> </w:t>
      </w:r>
      <w:r>
        <w:t>Assets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Current</w:t>
      </w:r>
      <w:r>
        <w:rPr>
          <w:spacing w:val="-2"/>
        </w:rPr>
        <w:t xml:space="preserve"> </w:t>
      </w:r>
      <w:r>
        <w:t>Liability.</w:t>
      </w:r>
      <w:r>
        <w:rPr>
          <w:spacing w:val="-57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is expressed in the form of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PURE ratio.</w:t>
      </w:r>
    </w:p>
    <w:p w:rsidR="003E6E22" w:rsidRDefault="003E6E22">
      <w:pPr>
        <w:pStyle w:val="BodyText"/>
        <w:rPr>
          <w:sz w:val="26"/>
        </w:rPr>
      </w:pPr>
    </w:p>
    <w:p w:rsidR="003E6E22" w:rsidRDefault="003E6E22">
      <w:pPr>
        <w:pStyle w:val="BodyText"/>
        <w:spacing w:before="6"/>
        <w:rPr>
          <w:sz w:val="23"/>
        </w:rPr>
      </w:pPr>
    </w:p>
    <w:p w:rsidR="003E6E22" w:rsidRDefault="00767050">
      <w:pPr>
        <w:pStyle w:val="Heading3"/>
        <w:tabs>
          <w:tab w:val="left" w:pos="2989"/>
        </w:tabs>
        <w:ind w:left="160"/>
      </w:pPr>
      <w:r>
        <w:t>CURRENT</w:t>
      </w:r>
      <w:r>
        <w:rPr>
          <w:spacing w:val="-1"/>
        </w:rPr>
        <w:t xml:space="preserve"> </w:t>
      </w:r>
      <w:r>
        <w:t>RATIO =</w:t>
      </w:r>
      <w:r>
        <w:tab/>
        <w:t>CURRENT</w:t>
      </w:r>
      <w:r>
        <w:rPr>
          <w:spacing w:val="-1"/>
        </w:rPr>
        <w:t xml:space="preserve"> </w:t>
      </w:r>
      <w:r>
        <w:t>ASSETS</w:t>
      </w:r>
    </w:p>
    <w:p w:rsidR="003E6E22" w:rsidRDefault="00E755F4">
      <w:pPr>
        <w:pStyle w:val="BodyText"/>
        <w:spacing w:before="5"/>
        <w:rPr>
          <w:b/>
          <w:sz w:val="11"/>
        </w:rPr>
      </w:pPr>
      <w:r>
        <w:pict>
          <v:shape id="_x0000_s1096" style="position:absolute;margin-left:172.3pt;margin-top:9.05pt;width:142.45pt;height:.1pt;z-index:-15715840;mso-wrap-distance-left:0;mso-wrap-distance-right:0;mso-position-horizontal-relative:page" coordorigin="3446,181" coordsize="2849,0" path="m3446,181r2849,e" filled="f" strokeweight="1pt">
            <v:path arrowok="t"/>
            <w10:wrap type="topAndBottom" anchorx="page"/>
          </v:shape>
        </w:pict>
      </w:r>
    </w:p>
    <w:p w:rsidR="003E6E22" w:rsidRDefault="00767050">
      <w:pPr>
        <w:spacing w:before="77"/>
        <w:ind w:left="2800"/>
        <w:rPr>
          <w:b/>
          <w:sz w:val="24"/>
        </w:rPr>
      </w:pPr>
      <w:r>
        <w:rPr>
          <w:b/>
          <w:sz w:val="24"/>
        </w:rPr>
        <w:t>CURRENT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LIABILITY</w:t>
      </w:r>
    </w:p>
    <w:p w:rsidR="003E6E22" w:rsidRDefault="003E6E22">
      <w:pPr>
        <w:pStyle w:val="BodyText"/>
        <w:spacing w:before="1"/>
        <w:rPr>
          <w:b/>
          <w:sz w:val="26"/>
        </w:rPr>
      </w:pPr>
    </w:p>
    <w:p w:rsidR="003E6E22" w:rsidRDefault="00767050">
      <w:pPr>
        <w:pStyle w:val="ListParagraph"/>
        <w:numPr>
          <w:ilvl w:val="1"/>
          <w:numId w:val="52"/>
        </w:numPr>
        <w:tabs>
          <w:tab w:val="left" w:pos="880"/>
          <w:tab w:val="left" w:pos="881"/>
        </w:tabs>
        <w:rPr>
          <w:b/>
          <w:sz w:val="24"/>
        </w:rPr>
      </w:pPr>
      <w:r>
        <w:rPr>
          <w:b/>
          <w:sz w:val="24"/>
          <w:u w:val="thick"/>
        </w:rPr>
        <w:t>Components:</w:t>
      </w:r>
    </w:p>
    <w:p w:rsidR="003E6E22" w:rsidRDefault="00767050">
      <w:pPr>
        <w:spacing w:before="136"/>
        <w:ind w:left="880"/>
        <w:rPr>
          <w:b/>
          <w:sz w:val="24"/>
        </w:rPr>
      </w:pPr>
      <w:r>
        <w:rPr>
          <w:noProof/>
          <w:lang w:val="en-IN" w:eastAsia="en-IN"/>
        </w:rPr>
        <w:drawing>
          <wp:anchor distT="0" distB="0" distL="0" distR="0" simplePos="0" relativeHeight="15741952" behindDoc="0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110192</wp:posOffset>
            </wp:positionV>
            <wp:extent cx="126365" cy="117939"/>
            <wp:effectExtent l="0" t="0" r="0" b="0"/>
            <wp:wrapNone/>
            <wp:docPr id="11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Current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Assets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includes:</w:t>
      </w:r>
    </w:p>
    <w:p w:rsidR="003E6E22" w:rsidRDefault="00767050">
      <w:pPr>
        <w:pStyle w:val="ListParagraph"/>
        <w:numPr>
          <w:ilvl w:val="0"/>
          <w:numId w:val="51"/>
        </w:numPr>
        <w:tabs>
          <w:tab w:val="left" w:pos="881"/>
        </w:tabs>
        <w:spacing w:before="137"/>
        <w:rPr>
          <w:sz w:val="24"/>
        </w:rPr>
      </w:pPr>
      <w:r>
        <w:rPr>
          <w:sz w:val="24"/>
        </w:rPr>
        <w:t>Sundry</w:t>
      </w:r>
      <w:r>
        <w:rPr>
          <w:spacing w:val="-2"/>
          <w:sz w:val="24"/>
        </w:rPr>
        <w:t xml:space="preserve"> </w:t>
      </w:r>
      <w:r>
        <w:rPr>
          <w:sz w:val="24"/>
        </w:rPr>
        <w:t>debtors (less Provisions)</w:t>
      </w:r>
    </w:p>
    <w:p w:rsidR="003E6E22" w:rsidRDefault="00767050">
      <w:pPr>
        <w:pStyle w:val="ListParagraph"/>
        <w:numPr>
          <w:ilvl w:val="0"/>
          <w:numId w:val="51"/>
        </w:numPr>
        <w:tabs>
          <w:tab w:val="left" w:pos="881"/>
        </w:tabs>
        <w:spacing w:before="140"/>
        <w:rPr>
          <w:sz w:val="24"/>
        </w:rPr>
      </w:pPr>
      <w:r>
        <w:rPr>
          <w:sz w:val="24"/>
        </w:rPr>
        <w:t>Loose</w:t>
      </w:r>
      <w:r>
        <w:rPr>
          <w:spacing w:val="-1"/>
          <w:sz w:val="24"/>
        </w:rPr>
        <w:t xml:space="preserve"> </w:t>
      </w:r>
      <w:r>
        <w:rPr>
          <w:sz w:val="24"/>
        </w:rPr>
        <w:t>Tools</w:t>
      </w:r>
    </w:p>
    <w:p w:rsidR="003E6E22" w:rsidRDefault="00767050">
      <w:pPr>
        <w:pStyle w:val="ListParagraph"/>
        <w:numPr>
          <w:ilvl w:val="0"/>
          <w:numId w:val="51"/>
        </w:numPr>
        <w:tabs>
          <w:tab w:val="left" w:pos="881"/>
        </w:tabs>
        <w:spacing w:before="136"/>
        <w:rPr>
          <w:sz w:val="24"/>
        </w:rPr>
      </w:pPr>
      <w:r>
        <w:rPr>
          <w:sz w:val="24"/>
        </w:rPr>
        <w:t>Income</w:t>
      </w:r>
      <w:r>
        <w:rPr>
          <w:spacing w:val="-2"/>
          <w:sz w:val="24"/>
        </w:rPr>
        <w:t xml:space="preserve"> </w:t>
      </w:r>
      <w:r>
        <w:rPr>
          <w:sz w:val="24"/>
        </w:rPr>
        <w:t>Accrued/</w:t>
      </w:r>
      <w:r>
        <w:rPr>
          <w:spacing w:val="-1"/>
          <w:sz w:val="24"/>
        </w:rPr>
        <w:t xml:space="preserve"> </w:t>
      </w:r>
      <w:r>
        <w:rPr>
          <w:sz w:val="24"/>
        </w:rPr>
        <w:t>Due</w:t>
      </w:r>
    </w:p>
    <w:p w:rsidR="003E6E22" w:rsidRDefault="00767050">
      <w:pPr>
        <w:pStyle w:val="ListParagraph"/>
        <w:numPr>
          <w:ilvl w:val="0"/>
          <w:numId w:val="51"/>
        </w:numPr>
        <w:tabs>
          <w:tab w:val="left" w:pos="881"/>
        </w:tabs>
        <w:spacing w:before="140"/>
        <w:rPr>
          <w:sz w:val="24"/>
        </w:rPr>
      </w:pPr>
      <w:r>
        <w:rPr>
          <w:sz w:val="24"/>
        </w:rPr>
        <w:t>Bills</w:t>
      </w:r>
      <w:r>
        <w:rPr>
          <w:spacing w:val="-2"/>
          <w:sz w:val="24"/>
        </w:rPr>
        <w:t xml:space="preserve"> </w:t>
      </w:r>
      <w:r>
        <w:rPr>
          <w:sz w:val="24"/>
        </w:rPr>
        <w:t>Receivables</w:t>
      </w:r>
    </w:p>
    <w:p w:rsidR="003E6E22" w:rsidRDefault="00767050">
      <w:pPr>
        <w:pStyle w:val="ListParagraph"/>
        <w:numPr>
          <w:ilvl w:val="0"/>
          <w:numId w:val="51"/>
        </w:numPr>
        <w:tabs>
          <w:tab w:val="left" w:pos="881"/>
        </w:tabs>
        <w:spacing w:before="136"/>
        <w:rPr>
          <w:sz w:val="24"/>
        </w:rPr>
      </w:pPr>
      <w:r>
        <w:rPr>
          <w:sz w:val="24"/>
        </w:rPr>
        <w:t>Cash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Bank</w:t>
      </w:r>
      <w:r>
        <w:rPr>
          <w:spacing w:val="-1"/>
          <w:sz w:val="24"/>
        </w:rPr>
        <w:t xml:space="preserve"> </w:t>
      </w:r>
      <w:r>
        <w:rPr>
          <w:sz w:val="24"/>
        </w:rPr>
        <w:t>balance</w:t>
      </w:r>
    </w:p>
    <w:p w:rsidR="003E6E22" w:rsidRDefault="00767050">
      <w:pPr>
        <w:pStyle w:val="ListParagraph"/>
        <w:numPr>
          <w:ilvl w:val="0"/>
          <w:numId w:val="51"/>
        </w:numPr>
        <w:tabs>
          <w:tab w:val="left" w:pos="881"/>
        </w:tabs>
        <w:spacing w:before="140"/>
        <w:rPr>
          <w:sz w:val="24"/>
        </w:rPr>
      </w:pPr>
      <w:r>
        <w:rPr>
          <w:sz w:val="24"/>
        </w:rPr>
        <w:t>Marketable</w:t>
      </w:r>
      <w:r>
        <w:rPr>
          <w:spacing w:val="-2"/>
          <w:sz w:val="24"/>
        </w:rPr>
        <w:t xml:space="preserve"> </w:t>
      </w:r>
      <w:r>
        <w:rPr>
          <w:sz w:val="24"/>
        </w:rPr>
        <w:t>Investments</w:t>
      </w:r>
    </w:p>
    <w:p w:rsidR="003E6E22" w:rsidRDefault="00767050">
      <w:pPr>
        <w:pStyle w:val="ListParagraph"/>
        <w:numPr>
          <w:ilvl w:val="0"/>
          <w:numId w:val="51"/>
        </w:numPr>
        <w:tabs>
          <w:tab w:val="left" w:pos="881"/>
        </w:tabs>
        <w:spacing w:before="137"/>
        <w:rPr>
          <w:sz w:val="24"/>
        </w:rPr>
      </w:pPr>
      <w:r>
        <w:rPr>
          <w:sz w:val="24"/>
        </w:rPr>
        <w:t>Closing</w:t>
      </w:r>
      <w:r>
        <w:rPr>
          <w:spacing w:val="-2"/>
          <w:sz w:val="24"/>
        </w:rPr>
        <w:t xml:space="preserve"> </w:t>
      </w:r>
      <w:r>
        <w:rPr>
          <w:sz w:val="24"/>
        </w:rPr>
        <w:t>stock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Ra</w:t>
      </w:r>
      <w:r>
        <w:rPr>
          <w:spacing w:val="-2"/>
          <w:sz w:val="24"/>
        </w:rPr>
        <w:t xml:space="preserve"> </w:t>
      </w:r>
      <w:r>
        <w:rPr>
          <w:sz w:val="24"/>
        </w:rPr>
        <w:t>Materials.</w:t>
      </w:r>
      <w:r>
        <w:rPr>
          <w:spacing w:val="-1"/>
          <w:sz w:val="24"/>
        </w:rPr>
        <w:t xml:space="preserve"> </w:t>
      </w:r>
      <w:r>
        <w:rPr>
          <w:sz w:val="24"/>
        </w:rPr>
        <w:t>Work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Progress,</w:t>
      </w:r>
      <w:r>
        <w:rPr>
          <w:spacing w:val="1"/>
          <w:sz w:val="24"/>
        </w:rPr>
        <w:t xml:space="preserve"> </w:t>
      </w:r>
      <w:r>
        <w:rPr>
          <w:sz w:val="24"/>
        </w:rPr>
        <w:t>Finished</w:t>
      </w:r>
      <w:r>
        <w:rPr>
          <w:spacing w:val="-1"/>
          <w:sz w:val="24"/>
        </w:rPr>
        <w:t xml:space="preserve"> </w:t>
      </w:r>
      <w:r>
        <w:rPr>
          <w:sz w:val="24"/>
        </w:rPr>
        <w:t>Goods,</w:t>
      </w:r>
      <w:r>
        <w:rPr>
          <w:spacing w:val="-1"/>
          <w:sz w:val="24"/>
        </w:rPr>
        <w:t xml:space="preserve"> </w:t>
      </w:r>
      <w:r>
        <w:rPr>
          <w:sz w:val="24"/>
        </w:rPr>
        <w:t>Stores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spares</w:t>
      </w:r>
    </w:p>
    <w:p w:rsidR="003E6E22" w:rsidRDefault="00767050">
      <w:pPr>
        <w:pStyle w:val="ListParagraph"/>
        <w:numPr>
          <w:ilvl w:val="0"/>
          <w:numId w:val="51"/>
        </w:numPr>
        <w:tabs>
          <w:tab w:val="left" w:pos="881"/>
        </w:tabs>
        <w:spacing w:before="139"/>
        <w:rPr>
          <w:sz w:val="24"/>
        </w:rPr>
      </w:pPr>
      <w:r>
        <w:rPr>
          <w:sz w:val="24"/>
        </w:rPr>
        <w:t>Short</w:t>
      </w:r>
      <w:r>
        <w:rPr>
          <w:spacing w:val="-2"/>
          <w:sz w:val="24"/>
        </w:rPr>
        <w:t xml:space="preserve"> </w:t>
      </w:r>
      <w:r>
        <w:rPr>
          <w:sz w:val="24"/>
        </w:rPr>
        <w:t>term</w:t>
      </w:r>
      <w:r>
        <w:rPr>
          <w:spacing w:val="-1"/>
          <w:sz w:val="24"/>
        </w:rPr>
        <w:t xml:space="preserve"> </w:t>
      </w:r>
      <w:r>
        <w:rPr>
          <w:sz w:val="24"/>
        </w:rPr>
        <w:t>Loans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Advances</w:t>
      </w:r>
      <w:r>
        <w:rPr>
          <w:spacing w:val="-1"/>
          <w:sz w:val="24"/>
        </w:rPr>
        <w:t xml:space="preserve"> </w:t>
      </w:r>
      <w:r>
        <w:rPr>
          <w:sz w:val="24"/>
        </w:rPr>
        <w:t>given</w:t>
      </w:r>
    </w:p>
    <w:p w:rsidR="003E6E22" w:rsidRDefault="00767050">
      <w:pPr>
        <w:pStyle w:val="Heading3"/>
        <w:spacing w:before="137"/>
        <w:ind w:left="520"/>
      </w:pPr>
      <w:r>
        <w:rPr>
          <w:b w:val="0"/>
          <w:noProof/>
          <w:lang w:val="en-IN" w:eastAsia="en-IN"/>
        </w:rPr>
        <w:drawing>
          <wp:inline distT="0" distB="0" distL="0" distR="0">
            <wp:extent cx="126365" cy="118533"/>
            <wp:effectExtent l="0" t="0" r="0" b="0"/>
            <wp:docPr id="1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85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 w:val="0"/>
          <w:sz w:val="20"/>
        </w:rPr>
        <w:t xml:space="preserve">  </w:t>
      </w:r>
      <w:r>
        <w:rPr>
          <w:b w:val="0"/>
          <w:spacing w:val="11"/>
          <w:sz w:val="20"/>
        </w:rPr>
        <w:t xml:space="preserve"> </w:t>
      </w:r>
      <w:r>
        <w:t>Current</w:t>
      </w:r>
      <w:r>
        <w:rPr>
          <w:spacing w:val="-4"/>
        </w:rPr>
        <w:t xml:space="preserve"> </w:t>
      </w:r>
      <w:r>
        <w:t>liabilities</w:t>
      </w:r>
      <w:r>
        <w:rPr>
          <w:spacing w:val="-3"/>
        </w:rPr>
        <w:t xml:space="preserve"> </w:t>
      </w:r>
      <w:r>
        <w:t>includes</w:t>
      </w:r>
    </w:p>
    <w:p w:rsidR="003E6E22" w:rsidRDefault="00767050">
      <w:pPr>
        <w:pStyle w:val="ListParagraph"/>
        <w:numPr>
          <w:ilvl w:val="0"/>
          <w:numId w:val="50"/>
        </w:numPr>
        <w:tabs>
          <w:tab w:val="left" w:pos="881"/>
        </w:tabs>
        <w:spacing w:before="139"/>
        <w:rPr>
          <w:sz w:val="24"/>
        </w:rPr>
      </w:pPr>
      <w:r>
        <w:rPr>
          <w:sz w:val="24"/>
        </w:rPr>
        <w:t>sundry</w:t>
      </w:r>
      <w:r>
        <w:rPr>
          <w:spacing w:val="-2"/>
          <w:sz w:val="24"/>
        </w:rPr>
        <w:t xml:space="preserve"> </w:t>
      </w:r>
      <w:r>
        <w:rPr>
          <w:sz w:val="24"/>
        </w:rPr>
        <w:t>creditors</w:t>
      </w:r>
    </w:p>
    <w:p w:rsidR="003E6E22" w:rsidRDefault="00767050">
      <w:pPr>
        <w:pStyle w:val="ListParagraph"/>
        <w:numPr>
          <w:ilvl w:val="0"/>
          <w:numId w:val="50"/>
        </w:numPr>
        <w:tabs>
          <w:tab w:val="left" w:pos="881"/>
        </w:tabs>
        <w:spacing w:before="137"/>
        <w:rPr>
          <w:sz w:val="24"/>
        </w:rPr>
      </w:pPr>
      <w:r>
        <w:rPr>
          <w:sz w:val="24"/>
        </w:rPr>
        <w:t>Bills</w:t>
      </w:r>
      <w:r>
        <w:rPr>
          <w:spacing w:val="-1"/>
          <w:sz w:val="24"/>
        </w:rPr>
        <w:t xml:space="preserve"> </w:t>
      </w:r>
      <w:r>
        <w:rPr>
          <w:sz w:val="24"/>
        </w:rPr>
        <w:t>Payables</w:t>
      </w:r>
    </w:p>
    <w:p w:rsidR="003E6E22" w:rsidRDefault="00767050">
      <w:pPr>
        <w:pStyle w:val="ListParagraph"/>
        <w:numPr>
          <w:ilvl w:val="0"/>
          <w:numId w:val="50"/>
        </w:numPr>
        <w:tabs>
          <w:tab w:val="left" w:pos="881"/>
        </w:tabs>
        <w:spacing w:before="139"/>
        <w:rPr>
          <w:sz w:val="24"/>
        </w:rPr>
      </w:pPr>
      <w:r>
        <w:rPr>
          <w:sz w:val="24"/>
        </w:rPr>
        <w:t>Outstanding</w:t>
      </w:r>
      <w:r>
        <w:rPr>
          <w:spacing w:val="-2"/>
          <w:sz w:val="24"/>
        </w:rPr>
        <w:t xml:space="preserve"> </w:t>
      </w:r>
      <w:r>
        <w:rPr>
          <w:sz w:val="24"/>
        </w:rPr>
        <w:t>Expenses</w:t>
      </w:r>
    </w:p>
    <w:p w:rsidR="003E6E22" w:rsidRDefault="00767050">
      <w:pPr>
        <w:pStyle w:val="ListParagraph"/>
        <w:numPr>
          <w:ilvl w:val="0"/>
          <w:numId w:val="50"/>
        </w:numPr>
        <w:tabs>
          <w:tab w:val="left" w:pos="881"/>
        </w:tabs>
        <w:spacing w:before="137"/>
        <w:rPr>
          <w:sz w:val="24"/>
        </w:rPr>
      </w:pPr>
      <w:r>
        <w:rPr>
          <w:sz w:val="24"/>
        </w:rPr>
        <w:t>Unpaid</w:t>
      </w:r>
      <w:r>
        <w:rPr>
          <w:spacing w:val="-2"/>
          <w:sz w:val="24"/>
        </w:rPr>
        <w:t xml:space="preserve"> </w:t>
      </w:r>
      <w:r>
        <w:rPr>
          <w:sz w:val="24"/>
        </w:rPr>
        <w:t>Dividend</w:t>
      </w:r>
    </w:p>
    <w:p w:rsidR="003E6E22" w:rsidRDefault="00767050">
      <w:pPr>
        <w:pStyle w:val="ListParagraph"/>
        <w:numPr>
          <w:ilvl w:val="0"/>
          <w:numId w:val="50"/>
        </w:numPr>
        <w:tabs>
          <w:tab w:val="left" w:pos="881"/>
        </w:tabs>
        <w:spacing w:before="140"/>
        <w:rPr>
          <w:sz w:val="24"/>
        </w:rPr>
      </w:pPr>
      <w:r>
        <w:rPr>
          <w:sz w:val="24"/>
        </w:rPr>
        <w:t>Provision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Taxation</w:t>
      </w:r>
    </w:p>
    <w:p w:rsidR="003E6E22" w:rsidRDefault="00767050">
      <w:pPr>
        <w:pStyle w:val="ListParagraph"/>
        <w:numPr>
          <w:ilvl w:val="0"/>
          <w:numId w:val="50"/>
        </w:numPr>
        <w:tabs>
          <w:tab w:val="left" w:pos="881"/>
        </w:tabs>
        <w:spacing w:before="137"/>
        <w:rPr>
          <w:sz w:val="24"/>
        </w:rPr>
      </w:pPr>
      <w:r>
        <w:rPr>
          <w:sz w:val="24"/>
        </w:rPr>
        <w:t>Income</w:t>
      </w:r>
      <w:r>
        <w:rPr>
          <w:spacing w:val="-2"/>
          <w:sz w:val="24"/>
        </w:rPr>
        <w:t xml:space="preserve"> </w:t>
      </w:r>
      <w:r>
        <w:rPr>
          <w:sz w:val="24"/>
        </w:rPr>
        <w:t>received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advance</w:t>
      </w:r>
    </w:p>
    <w:p w:rsidR="003E6E22" w:rsidRDefault="00767050">
      <w:pPr>
        <w:pStyle w:val="ListParagraph"/>
        <w:numPr>
          <w:ilvl w:val="0"/>
          <w:numId w:val="50"/>
        </w:numPr>
        <w:tabs>
          <w:tab w:val="left" w:pos="881"/>
        </w:tabs>
        <w:spacing w:before="139"/>
        <w:rPr>
          <w:sz w:val="24"/>
        </w:rPr>
      </w:pPr>
      <w:r>
        <w:rPr>
          <w:sz w:val="24"/>
        </w:rPr>
        <w:t>Bank</w:t>
      </w:r>
      <w:r>
        <w:rPr>
          <w:spacing w:val="-2"/>
          <w:sz w:val="24"/>
        </w:rPr>
        <w:t xml:space="preserve"> </w:t>
      </w:r>
      <w:r>
        <w:rPr>
          <w:sz w:val="24"/>
        </w:rPr>
        <w:t>overdraft</w:t>
      </w:r>
    </w:p>
    <w:p w:rsidR="003E6E22" w:rsidRDefault="00767050">
      <w:pPr>
        <w:pStyle w:val="ListParagraph"/>
        <w:numPr>
          <w:ilvl w:val="0"/>
          <w:numId w:val="50"/>
        </w:numPr>
        <w:tabs>
          <w:tab w:val="left" w:pos="881"/>
        </w:tabs>
        <w:spacing w:before="137"/>
        <w:rPr>
          <w:sz w:val="24"/>
        </w:rPr>
      </w:pPr>
      <w:r>
        <w:rPr>
          <w:sz w:val="24"/>
        </w:rPr>
        <w:t>Short</w:t>
      </w:r>
      <w:r>
        <w:rPr>
          <w:spacing w:val="-1"/>
          <w:sz w:val="24"/>
        </w:rPr>
        <w:t xml:space="preserve"> </w:t>
      </w:r>
      <w:r>
        <w:rPr>
          <w:sz w:val="24"/>
        </w:rPr>
        <w:t>term</w:t>
      </w:r>
      <w:r>
        <w:rPr>
          <w:spacing w:val="-1"/>
          <w:sz w:val="24"/>
        </w:rPr>
        <w:t xml:space="preserve"> </w:t>
      </w:r>
      <w:r>
        <w:rPr>
          <w:sz w:val="24"/>
        </w:rPr>
        <w:t>Loans</w:t>
      </w:r>
    </w:p>
    <w:p w:rsidR="003E6E22" w:rsidRDefault="00767050">
      <w:pPr>
        <w:pStyle w:val="BodyText"/>
        <w:spacing w:before="139"/>
        <w:ind w:left="160"/>
      </w:pPr>
      <w:r>
        <w:t>2:1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regarded as</w:t>
      </w:r>
      <w:r>
        <w:rPr>
          <w:spacing w:val="-1"/>
        </w:rPr>
        <w:t xml:space="preserve"> </w:t>
      </w:r>
      <w:r>
        <w:t>standard</w:t>
      </w:r>
      <w:r>
        <w:rPr>
          <w:spacing w:val="-2"/>
        </w:rPr>
        <w:t xml:space="preserve"> </w:t>
      </w:r>
      <w:r>
        <w:t>ratio.</w:t>
      </w:r>
    </w:p>
    <w:p w:rsidR="003E6E22" w:rsidRDefault="003E6E22">
      <w:p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Heading3"/>
        <w:numPr>
          <w:ilvl w:val="0"/>
          <w:numId w:val="49"/>
        </w:numPr>
        <w:tabs>
          <w:tab w:val="left" w:pos="400"/>
        </w:tabs>
        <w:spacing w:before="88"/>
      </w:pPr>
      <w:r>
        <w:lastRenderedPageBreak/>
        <w:t>LIQUID</w:t>
      </w:r>
      <w:r>
        <w:rPr>
          <w:spacing w:val="-2"/>
        </w:rPr>
        <w:t xml:space="preserve"> </w:t>
      </w:r>
      <w:r>
        <w:t>RATIO/QUICK</w:t>
      </w:r>
      <w:r>
        <w:rPr>
          <w:spacing w:val="-1"/>
        </w:rPr>
        <w:t xml:space="preserve"> </w:t>
      </w:r>
      <w:r>
        <w:t>RATIO/ACID</w:t>
      </w:r>
      <w:r>
        <w:rPr>
          <w:spacing w:val="-2"/>
        </w:rPr>
        <w:t xml:space="preserve"> </w:t>
      </w:r>
      <w:r>
        <w:t>TEST</w:t>
      </w:r>
      <w:r>
        <w:rPr>
          <w:spacing w:val="-1"/>
        </w:rPr>
        <w:t xml:space="preserve"> </w:t>
      </w:r>
      <w:r>
        <w:t>RATIO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spacing w:before="1"/>
        <w:ind w:left="160"/>
      </w:pPr>
      <w:r>
        <w:t>Liquid</w:t>
      </w:r>
      <w:r>
        <w:rPr>
          <w:spacing w:val="-1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compares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quick</w:t>
      </w:r>
      <w:r>
        <w:rPr>
          <w:spacing w:val="-1"/>
        </w:rPr>
        <w:t xml:space="preserve"> </w:t>
      </w:r>
      <w:r>
        <w:t>assets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liabilities.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tabs>
          <w:tab w:val="left" w:pos="1973"/>
        </w:tabs>
        <w:ind w:left="160"/>
      </w:pPr>
      <w:r>
        <w:t>Liquid</w:t>
      </w:r>
      <w:r>
        <w:rPr>
          <w:spacing w:val="-1"/>
        </w:rPr>
        <w:t xml:space="preserve"> </w:t>
      </w:r>
      <w:r>
        <w:t>Ratio:</w:t>
      </w:r>
      <w:r>
        <w:tab/>
        <w:t>Quick</w:t>
      </w:r>
      <w:r>
        <w:rPr>
          <w:spacing w:val="-3"/>
        </w:rPr>
        <w:t xml:space="preserve"> </w:t>
      </w:r>
      <w:r>
        <w:t>Assets</w:t>
      </w:r>
    </w:p>
    <w:p w:rsidR="003E6E22" w:rsidRDefault="00E755F4">
      <w:pPr>
        <w:pStyle w:val="BodyText"/>
        <w:rPr>
          <w:b/>
          <w:sz w:val="12"/>
        </w:rPr>
      </w:pPr>
      <w:r>
        <w:pict>
          <v:shape id="_x0000_s1095" style="position:absolute;margin-left:106.3pt;margin-top:9.4pt;width:142.45pt;height:.1pt;z-index:-15714816;mso-wrap-distance-left:0;mso-wrap-distance-right:0;mso-position-horizontal-relative:page" coordorigin="2126,188" coordsize="2849,0" path="m2126,188r2849,e" filled="f" strokeweight="1pt">
            <v:path arrowok="t"/>
            <w10:wrap type="topAndBottom" anchorx="page"/>
          </v:shape>
        </w:pict>
      </w:r>
    </w:p>
    <w:p w:rsidR="003E6E22" w:rsidRDefault="00767050">
      <w:pPr>
        <w:spacing w:before="71"/>
        <w:ind w:left="1900"/>
        <w:rPr>
          <w:b/>
          <w:sz w:val="24"/>
        </w:rPr>
      </w:pPr>
      <w:r>
        <w:rPr>
          <w:b/>
          <w:sz w:val="24"/>
        </w:rPr>
        <w:t>Quick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Liabilities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Heading3"/>
        <w:spacing w:line="499" w:lineRule="auto"/>
        <w:ind w:left="160" w:right="4081"/>
      </w:pPr>
      <w:r>
        <w:t>Quick</w:t>
      </w:r>
      <w:r>
        <w:rPr>
          <w:spacing w:val="-2"/>
        </w:rPr>
        <w:t xml:space="preserve"> </w:t>
      </w:r>
      <w:r>
        <w:t>Assets</w:t>
      </w:r>
      <w:r>
        <w:rPr>
          <w:spacing w:val="57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Current</w:t>
      </w:r>
      <w:r>
        <w:rPr>
          <w:spacing w:val="-2"/>
        </w:rPr>
        <w:t xml:space="preserve"> </w:t>
      </w:r>
      <w:r>
        <w:t>Assets</w:t>
      </w:r>
      <w:r>
        <w:rPr>
          <w:spacing w:val="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Closing</w:t>
      </w:r>
      <w:r>
        <w:rPr>
          <w:spacing w:val="-2"/>
        </w:rPr>
        <w:t xml:space="preserve"> </w:t>
      </w:r>
      <w:r>
        <w:t>Stock –</w:t>
      </w:r>
      <w:r>
        <w:rPr>
          <w:spacing w:val="-2"/>
        </w:rPr>
        <w:t xml:space="preserve"> </w:t>
      </w:r>
      <w:r>
        <w:t>Prepaid Expenses</w:t>
      </w:r>
      <w:r>
        <w:rPr>
          <w:spacing w:val="-57"/>
        </w:rPr>
        <w:t xml:space="preserve"> </w:t>
      </w:r>
      <w:r>
        <w:t>Quick</w:t>
      </w:r>
      <w:r>
        <w:rPr>
          <w:spacing w:val="-1"/>
        </w:rPr>
        <w:t xml:space="preserve"> </w:t>
      </w:r>
      <w:r>
        <w:t>Liabilities =</w:t>
      </w:r>
      <w:r>
        <w:rPr>
          <w:spacing w:val="-1"/>
        </w:rPr>
        <w:t xml:space="preserve"> </w:t>
      </w:r>
      <w:r>
        <w:t>Current Liabilities</w:t>
      </w:r>
      <w:r>
        <w:rPr>
          <w:spacing w:val="2"/>
        </w:rPr>
        <w:t xml:space="preserve"> </w:t>
      </w:r>
      <w:r>
        <w:t>– Bank</w:t>
      </w:r>
      <w:r>
        <w:rPr>
          <w:spacing w:val="-3"/>
        </w:rPr>
        <w:t xml:space="preserve"> </w:t>
      </w:r>
      <w:r>
        <w:t>Overdraft</w:t>
      </w:r>
    </w:p>
    <w:p w:rsidR="003E6E22" w:rsidRDefault="00767050">
      <w:pPr>
        <w:pStyle w:val="BodyText"/>
        <w:spacing w:line="275" w:lineRule="exact"/>
        <w:ind w:left="160"/>
      </w:pPr>
      <w:r>
        <w:t>1:1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regarded as</w:t>
      </w:r>
      <w:r>
        <w:rPr>
          <w:spacing w:val="-1"/>
        </w:rPr>
        <w:t xml:space="preserve"> </w:t>
      </w:r>
      <w:r>
        <w:t>standard</w:t>
      </w:r>
      <w:r>
        <w:rPr>
          <w:spacing w:val="-2"/>
        </w:rPr>
        <w:t xml:space="preserve"> </w:t>
      </w:r>
      <w:r>
        <w:t>ratio.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numPr>
          <w:ilvl w:val="1"/>
          <w:numId w:val="49"/>
        </w:numPr>
        <w:tabs>
          <w:tab w:val="left" w:pos="880"/>
          <w:tab w:val="left" w:pos="881"/>
        </w:tabs>
        <w:spacing w:line="350" w:lineRule="auto"/>
        <w:ind w:right="8790"/>
      </w:pPr>
      <w:r>
        <w:rPr>
          <w:noProof/>
          <w:lang w:val="en-IN" w:eastAsia="en-IN"/>
        </w:rPr>
        <w:drawing>
          <wp:anchor distT="0" distB="0" distL="0" distR="0" simplePos="0" relativeHeight="482483712" behindDoc="1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296643</wp:posOffset>
            </wp:positionV>
            <wp:extent cx="126365" cy="117940"/>
            <wp:effectExtent l="0" t="0" r="0" b="0"/>
            <wp:wrapNone/>
            <wp:docPr id="15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u w:val="thick"/>
        </w:rPr>
        <w:t>Components:</w:t>
      </w:r>
      <w:r>
        <w:rPr>
          <w:spacing w:val="1"/>
        </w:rPr>
        <w:t xml:space="preserve"> </w:t>
      </w:r>
      <w:r>
        <w:t>Quick</w:t>
      </w:r>
      <w:r>
        <w:rPr>
          <w:spacing w:val="-8"/>
        </w:rPr>
        <w:t xml:space="preserve"> </w:t>
      </w:r>
      <w:r>
        <w:t>Assets</w:t>
      </w:r>
      <w:r>
        <w:rPr>
          <w:spacing w:val="-7"/>
        </w:rPr>
        <w:t xml:space="preserve"> </w:t>
      </w:r>
      <w:r>
        <w:t>:</w:t>
      </w:r>
    </w:p>
    <w:p w:rsidR="003E6E22" w:rsidRDefault="00767050">
      <w:pPr>
        <w:pStyle w:val="ListParagraph"/>
        <w:numPr>
          <w:ilvl w:val="0"/>
          <w:numId w:val="48"/>
        </w:numPr>
        <w:tabs>
          <w:tab w:val="left" w:pos="881"/>
        </w:tabs>
        <w:spacing w:before="13"/>
        <w:rPr>
          <w:sz w:val="24"/>
        </w:rPr>
      </w:pPr>
      <w:r>
        <w:rPr>
          <w:sz w:val="24"/>
        </w:rPr>
        <w:t>Debtors</w:t>
      </w:r>
    </w:p>
    <w:p w:rsidR="003E6E22" w:rsidRDefault="00767050">
      <w:pPr>
        <w:pStyle w:val="ListParagraph"/>
        <w:numPr>
          <w:ilvl w:val="0"/>
          <w:numId w:val="48"/>
        </w:numPr>
        <w:tabs>
          <w:tab w:val="left" w:pos="881"/>
        </w:tabs>
        <w:spacing w:before="137"/>
        <w:rPr>
          <w:sz w:val="24"/>
        </w:rPr>
      </w:pPr>
      <w:r>
        <w:rPr>
          <w:sz w:val="24"/>
        </w:rPr>
        <w:t>Loose</w:t>
      </w:r>
      <w:r>
        <w:rPr>
          <w:spacing w:val="-1"/>
          <w:sz w:val="24"/>
        </w:rPr>
        <w:t xml:space="preserve"> </w:t>
      </w:r>
      <w:r>
        <w:rPr>
          <w:sz w:val="24"/>
        </w:rPr>
        <w:t>Tools</w:t>
      </w:r>
    </w:p>
    <w:p w:rsidR="003E6E22" w:rsidRDefault="00767050">
      <w:pPr>
        <w:pStyle w:val="ListParagraph"/>
        <w:numPr>
          <w:ilvl w:val="0"/>
          <w:numId w:val="48"/>
        </w:numPr>
        <w:tabs>
          <w:tab w:val="left" w:pos="881"/>
        </w:tabs>
        <w:spacing w:before="139"/>
        <w:rPr>
          <w:sz w:val="24"/>
        </w:rPr>
      </w:pPr>
      <w:r>
        <w:rPr>
          <w:sz w:val="24"/>
        </w:rPr>
        <w:t>Income</w:t>
      </w:r>
      <w:r>
        <w:rPr>
          <w:spacing w:val="-1"/>
          <w:sz w:val="24"/>
        </w:rPr>
        <w:t xml:space="preserve"> </w:t>
      </w:r>
      <w:r>
        <w:rPr>
          <w:sz w:val="24"/>
        </w:rPr>
        <w:t>Accrued</w:t>
      </w:r>
      <w:r>
        <w:rPr>
          <w:spacing w:val="-1"/>
          <w:sz w:val="24"/>
        </w:rPr>
        <w:t xml:space="preserve"> </w:t>
      </w:r>
      <w:r>
        <w:rPr>
          <w:sz w:val="24"/>
        </w:rPr>
        <w:t>/</w:t>
      </w:r>
      <w:r>
        <w:rPr>
          <w:spacing w:val="-1"/>
          <w:sz w:val="24"/>
        </w:rPr>
        <w:t xml:space="preserve"> </w:t>
      </w:r>
      <w:r>
        <w:rPr>
          <w:sz w:val="24"/>
        </w:rPr>
        <w:t>Due</w:t>
      </w:r>
    </w:p>
    <w:p w:rsidR="003E6E22" w:rsidRDefault="00767050">
      <w:pPr>
        <w:pStyle w:val="ListParagraph"/>
        <w:numPr>
          <w:ilvl w:val="0"/>
          <w:numId w:val="48"/>
        </w:numPr>
        <w:tabs>
          <w:tab w:val="left" w:pos="881"/>
        </w:tabs>
        <w:spacing w:before="137"/>
        <w:rPr>
          <w:sz w:val="24"/>
        </w:rPr>
      </w:pPr>
      <w:r>
        <w:rPr>
          <w:sz w:val="24"/>
        </w:rPr>
        <w:t>Bills</w:t>
      </w:r>
      <w:r>
        <w:rPr>
          <w:spacing w:val="-2"/>
          <w:sz w:val="24"/>
        </w:rPr>
        <w:t xml:space="preserve"> </w:t>
      </w:r>
      <w:r>
        <w:rPr>
          <w:sz w:val="24"/>
        </w:rPr>
        <w:t>Receivables</w:t>
      </w:r>
    </w:p>
    <w:p w:rsidR="003E6E22" w:rsidRDefault="00767050">
      <w:pPr>
        <w:pStyle w:val="ListParagraph"/>
        <w:numPr>
          <w:ilvl w:val="0"/>
          <w:numId w:val="48"/>
        </w:numPr>
        <w:tabs>
          <w:tab w:val="left" w:pos="881"/>
        </w:tabs>
        <w:spacing w:before="137"/>
        <w:rPr>
          <w:sz w:val="24"/>
        </w:rPr>
      </w:pPr>
      <w:r>
        <w:rPr>
          <w:sz w:val="24"/>
        </w:rPr>
        <w:t>Cash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Bank</w:t>
      </w:r>
      <w:r>
        <w:rPr>
          <w:spacing w:val="-2"/>
          <w:sz w:val="24"/>
        </w:rPr>
        <w:t xml:space="preserve"> </w:t>
      </w:r>
      <w:r>
        <w:rPr>
          <w:sz w:val="24"/>
        </w:rPr>
        <w:t>Balance</w:t>
      </w:r>
    </w:p>
    <w:p w:rsidR="003E6E22" w:rsidRDefault="00767050">
      <w:pPr>
        <w:pStyle w:val="ListParagraph"/>
        <w:numPr>
          <w:ilvl w:val="0"/>
          <w:numId w:val="48"/>
        </w:numPr>
        <w:tabs>
          <w:tab w:val="left" w:pos="881"/>
        </w:tabs>
        <w:spacing w:before="139"/>
        <w:rPr>
          <w:sz w:val="24"/>
        </w:rPr>
      </w:pPr>
      <w:r>
        <w:rPr>
          <w:sz w:val="24"/>
        </w:rPr>
        <w:t>Marketable</w:t>
      </w:r>
      <w:r>
        <w:rPr>
          <w:spacing w:val="-6"/>
          <w:sz w:val="24"/>
        </w:rPr>
        <w:t xml:space="preserve"> </w:t>
      </w:r>
      <w:r>
        <w:rPr>
          <w:sz w:val="24"/>
        </w:rPr>
        <w:t>Investments</w:t>
      </w:r>
    </w:p>
    <w:p w:rsidR="003E6E22" w:rsidRDefault="00767050">
      <w:pPr>
        <w:pStyle w:val="Heading3"/>
        <w:spacing w:before="137"/>
      </w:pPr>
      <w:r>
        <w:rPr>
          <w:noProof/>
          <w:lang w:val="en-IN" w:eastAsia="en-IN"/>
        </w:rPr>
        <w:drawing>
          <wp:anchor distT="0" distB="0" distL="0" distR="0" simplePos="0" relativeHeight="15743488" behindDoc="0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110445</wp:posOffset>
            </wp:positionV>
            <wp:extent cx="126365" cy="117940"/>
            <wp:effectExtent l="0" t="0" r="0" b="0"/>
            <wp:wrapNone/>
            <wp:docPr id="17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Quick</w:t>
      </w:r>
      <w:r>
        <w:rPr>
          <w:spacing w:val="-3"/>
        </w:rPr>
        <w:t xml:space="preserve"> </w:t>
      </w:r>
      <w:r>
        <w:t>Liabilities:</w:t>
      </w:r>
    </w:p>
    <w:p w:rsidR="003E6E22" w:rsidRDefault="00767050">
      <w:pPr>
        <w:pStyle w:val="ListParagraph"/>
        <w:numPr>
          <w:ilvl w:val="0"/>
          <w:numId w:val="47"/>
        </w:numPr>
        <w:tabs>
          <w:tab w:val="left" w:pos="881"/>
        </w:tabs>
        <w:spacing w:before="139"/>
        <w:rPr>
          <w:sz w:val="24"/>
        </w:rPr>
      </w:pPr>
      <w:r>
        <w:rPr>
          <w:sz w:val="24"/>
        </w:rPr>
        <w:t>Creditors</w:t>
      </w:r>
    </w:p>
    <w:p w:rsidR="003E6E22" w:rsidRDefault="00767050">
      <w:pPr>
        <w:pStyle w:val="ListParagraph"/>
        <w:numPr>
          <w:ilvl w:val="0"/>
          <w:numId w:val="47"/>
        </w:numPr>
        <w:tabs>
          <w:tab w:val="left" w:pos="881"/>
        </w:tabs>
        <w:spacing w:before="137"/>
        <w:rPr>
          <w:sz w:val="24"/>
        </w:rPr>
      </w:pPr>
      <w:r>
        <w:rPr>
          <w:sz w:val="24"/>
        </w:rPr>
        <w:t>Bills</w:t>
      </w:r>
      <w:r>
        <w:rPr>
          <w:spacing w:val="-1"/>
          <w:sz w:val="24"/>
        </w:rPr>
        <w:t xml:space="preserve"> </w:t>
      </w:r>
      <w:r>
        <w:rPr>
          <w:sz w:val="24"/>
        </w:rPr>
        <w:t>Payable</w:t>
      </w:r>
    </w:p>
    <w:p w:rsidR="003E6E22" w:rsidRDefault="00767050">
      <w:pPr>
        <w:pStyle w:val="ListParagraph"/>
        <w:numPr>
          <w:ilvl w:val="0"/>
          <w:numId w:val="47"/>
        </w:numPr>
        <w:tabs>
          <w:tab w:val="left" w:pos="881"/>
        </w:tabs>
        <w:spacing w:before="139"/>
        <w:rPr>
          <w:sz w:val="24"/>
        </w:rPr>
      </w:pPr>
      <w:r>
        <w:rPr>
          <w:sz w:val="24"/>
        </w:rPr>
        <w:t>Outstanding</w:t>
      </w:r>
      <w:r>
        <w:rPr>
          <w:spacing w:val="-2"/>
          <w:sz w:val="24"/>
        </w:rPr>
        <w:t xml:space="preserve"> </w:t>
      </w:r>
      <w:r>
        <w:rPr>
          <w:sz w:val="24"/>
        </w:rPr>
        <w:t>Expenses</w:t>
      </w:r>
    </w:p>
    <w:p w:rsidR="003E6E22" w:rsidRDefault="00767050">
      <w:pPr>
        <w:pStyle w:val="ListParagraph"/>
        <w:numPr>
          <w:ilvl w:val="0"/>
          <w:numId w:val="47"/>
        </w:numPr>
        <w:tabs>
          <w:tab w:val="left" w:pos="881"/>
        </w:tabs>
        <w:spacing w:before="137"/>
        <w:rPr>
          <w:sz w:val="24"/>
        </w:rPr>
      </w:pPr>
      <w:r>
        <w:rPr>
          <w:sz w:val="24"/>
        </w:rPr>
        <w:t>Unpaid</w:t>
      </w:r>
      <w:r>
        <w:rPr>
          <w:spacing w:val="-2"/>
          <w:sz w:val="24"/>
        </w:rPr>
        <w:t xml:space="preserve"> </w:t>
      </w:r>
      <w:r>
        <w:rPr>
          <w:sz w:val="24"/>
        </w:rPr>
        <w:t>Dividend</w:t>
      </w:r>
    </w:p>
    <w:p w:rsidR="003E6E22" w:rsidRDefault="00767050">
      <w:pPr>
        <w:pStyle w:val="ListParagraph"/>
        <w:numPr>
          <w:ilvl w:val="0"/>
          <w:numId w:val="47"/>
        </w:numPr>
        <w:tabs>
          <w:tab w:val="left" w:pos="881"/>
        </w:tabs>
        <w:spacing w:before="139"/>
        <w:rPr>
          <w:sz w:val="24"/>
        </w:rPr>
      </w:pPr>
      <w:r>
        <w:rPr>
          <w:sz w:val="24"/>
        </w:rPr>
        <w:t>Provision</w:t>
      </w:r>
      <w:r>
        <w:rPr>
          <w:spacing w:val="-2"/>
          <w:sz w:val="24"/>
        </w:rPr>
        <w:t xml:space="preserve"> </w:t>
      </w:r>
      <w:r>
        <w:rPr>
          <w:sz w:val="24"/>
        </w:rPr>
        <w:t>For</w:t>
      </w:r>
      <w:r>
        <w:rPr>
          <w:spacing w:val="-1"/>
          <w:sz w:val="24"/>
        </w:rPr>
        <w:t xml:space="preserve"> </w:t>
      </w:r>
      <w:r>
        <w:rPr>
          <w:sz w:val="24"/>
        </w:rPr>
        <w:t>Taxation</w:t>
      </w:r>
    </w:p>
    <w:p w:rsidR="003E6E22" w:rsidRDefault="003E6E22">
      <w:pPr>
        <w:rPr>
          <w:sz w:val="24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Heading3"/>
        <w:numPr>
          <w:ilvl w:val="0"/>
          <w:numId w:val="46"/>
        </w:numPr>
        <w:tabs>
          <w:tab w:val="left" w:pos="881"/>
        </w:tabs>
        <w:spacing w:before="88"/>
        <w:jc w:val="left"/>
      </w:pPr>
      <w:r>
        <w:lastRenderedPageBreak/>
        <w:t>STOCK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WORKING</w:t>
      </w:r>
      <w:r>
        <w:rPr>
          <w:spacing w:val="-1"/>
        </w:rPr>
        <w:t xml:space="preserve"> </w:t>
      </w:r>
      <w:r>
        <w:t>CAPITAL</w:t>
      </w:r>
      <w:r>
        <w:rPr>
          <w:spacing w:val="-1"/>
        </w:rPr>
        <w:t xml:space="preserve"> </w:t>
      </w:r>
      <w:r>
        <w:t>RATIO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spacing w:before="1"/>
        <w:ind w:left="160"/>
      </w:pPr>
      <w:r>
        <w:t>Shows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the closing</w:t>
      </w:r>
      <w:r>
        <w:rPr>
          <w:spacing w:val="-1"/>
        </w:rPr>
        <w:t xml:space="preserve"> </w:t>
      </w:r>
      <w:r>
        <w:t>stock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working</w:t>
      </w:r>
      <w:r>
        <w:rPr>
          <w:spacing w:val="-1"/>
        </w:rPr>
        <w:t xml:space="preserve"> </w:t>
      </w:r>
      <w:r>
        <w:t>capital.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tabs>
          <w:tab w:val="left" w:pos="4152"/>
          <w:tab w:val="left" w:pos="6466"/>
        </w:tabs>
        <w:ind w:left="160"/>
      </w:pPr>
      <w:r>
        <w:t>Stock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Working</w:t>
      </w:r>
      <w:r>
        <w:rPr>
          <w:spacing w:val="-1"/>
        </w:rPr>
        <w:t xml:space="preserve"> </w:t>
      </w:r>
      <w:r>
        <w:t>Capital Ratio=</w:t>
      </w:r>
      <w:r>
        <w:tab/>
        <w:t>Stock</w:t>
      </w:r>
      <w:r>
        <w:tab/>
        <w:t>*</w:t>
      </w:r>
      <w:r>
        <w:rPr>
          <w:spacing w:val="1"/>
        </w:rPr>
        <w:t xml:space="preserve"> </w:t>
      </w:r>
      <w:r>
        <w:t>100</w:t>
      </w:r>
    </w:p>
    <w:p w:rsidR="003E6E22" w:rsidRDefault="00E755F4">
      <w:pPr>
        <w:pStyle w:val="BodyText"/>
        <w:spacing w:before="2"/>
        <w:rPr>
          <w:b/>
          <w:sz w:val="11"/>
        </w:rPr>
      </w:pPr>
      <w:r>
        <w:pict>
          <v:shape id="_x0000_s1094" style="position:absolute;margin-left:193.5pt;margin-top:8.9pt;width:142.45pt;height:.1pt;z-index:-15713280;mso-wrap-distance-left:0;mso-wrap-distance-right:0;mso-position-horizontal-relative:page" coordorigin="3870,178" coordsize="2849,0" path="m3870,178r2849,e" filled="f" strokeweight="1pt">
            <v:path arrowok="t"/>
            <w10:wrap type="topAndBottom" anchorx="page"/>
          </v:shape>
        </w:pict>
      </w:r>
    </w:p>
    <w:p w:rsidR="003E6E22" w:rsidRDefault="00767050">
      <w:pPr>
        <w:spacing w:before="81"/>
        <w:ind w:left="145" w:right="1421"/>
        <w:jc w:val="center"/>
        <w:rPr>
          <w:b/>
          <w:sz w:val="24"/>
        </w:rPr>
      </w:pPr>
      <w:r>
        <w:rPr>
          <w:b/>
          <w:sz w:val="24"/>
        </w:rPr>
        <w:t>Working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Capital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ind w:left="160"/>
      </w:pPr>
      <w:r>
        <w:t>Standard</w:t>
      </w:r>
      <w:r>
        <w:rPr>
          <w:spacing w:val="-1"/>
        </w:rPr>
        <w:t xml:space="preserve"> </w:t>
      </w:r>
      <w:r>
        <w:t>form</w:t>
      </w:r>
      <w:r>
        <w:rPr>
          <w:spacing w:val="-1"/>
        </w:rPr>
        <w:t xml:space="preserve"> </w:t>
      </w:r>
      <w:r>
        <w:t>differs</w:t>
      </w:r>
      <w:r>
        <w:rPr>
          <w:spacing w:val="-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company</w:t>
      </w:r>
      <w:r>
        <w:rPr>
          <w:spacing w:val="-1"/>
        </w:rPr>
        <w:t xml:space="preserve"> </w:t>
      </w:r>
      <w:r>
        <w:t>to company.</w:t>
      </w:r>
    </w:p>
    <w:p w:rsidR="003E6E22" w:rsidRDefault="003E6E22">
      <w:pPr>
        <w:pStyle w:val="BodyText"/>
        <w:rPr>
          <w:sz w:val="26"/>
        </w:rPr>
      </w:pPr>
    </w:p>
    <w:p w:rsidR="003E6E22" w:rsidRDefault="00E755F4">
      <w:pPr>
        <w:pStyle w:val="Heading3"/>
        <w:numPr>
          <w:ilvl w:val="1"/>
          <w:numId w:val="49"/>
        </w:numPr>
        <w:tabs>
          <w:tab w:val="left" w:pos="880"/>
          <w:tab w:val="left" w:pos="881"/>
        </w:tabs>
      </w:pPr>
      <w:r>
        <w:pict>
          <v:rect id="_x0000_s1093" style="position:absolute;left:0;text-align:left;margin-left:75pt;margin-top:13.4pt;width:68.65pt;height:1.2pt;z-index:15745024;mso-position-horizontal-relative:page" fillcolor="black" stroked="f">
            <w10:wrap anchorx="page"/>
          </v:rect>
        </w:pict>
      </w:r>
      <w:r w:rsidR="00767050">
        <w:t>Components:</w:t>
      </w:r>
    </w:p>
    <w:p w:rsidR="003E6E22" w:rsidRDefault="00767050">
      <w:pPr>
        <w:pStyle w:val="BodyText"/>
        <w:spacing w:before="136"/>
        <w:ind w:left="880"/>
      </w:pPr>
      <w:r>
        <w:rPr>
          <w:noProof/>
          <w:lang w:val="en-IN" w:eastAsia="en-IN"/>
        </w:rPr>
        <w:drawing>
          <wp:anchor distT="0" distB="0" distL="0" distR="0" simplePos="0" relativeHeight="15745536" behindDoc="0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110444</wp:posOffset>
            </wp:positionV>
            <wp:extent cx="126365" cy="117940"/>
            <wp:effectExtent l="0" t="0" r="0" b="0"/>
            <wp:wrapNone/>
            <wp:docPr id="19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Stock</w:t>
      </w:r>
      <w:r>
        <w:rPr>
          <w:spacing w:val="-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Closing Stock</w:t>
      </w:r>
    </w:p>
    <w:p w:rsidR="003E6E22" w:rsidRDefault="00767050">
      <w:pPr>
        <w:pStyle w:val="BodyText"/>
        <w:spacing w:before="138"/>
        <w:ind w:left="880"/>
      </w:pPr>
      <w:r>
        <w:rPr>
          <w:noProof/>
          <w:lang w:val="en-IN" w:eastAsia="en-IN"/>
        </w:rPr>
        <w:drawing>
          <wp:anchor distT="0" distB="0" distL="0" distR="0" simplePos="0" relativeHeight="15746048" behindDoc="0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111460</wp:posOffset>
            </wp:positionV>
            <wp:extent cx="126365" cy="117940"/>
            <wp:effectExtent l="0" t="0" r="0" b="0"/>
            <wp:wrapNone/>
            <wp:docPr id="21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Working</w:t>
      </w:r>
      <w:r>
        <w:rPr>
          <w:spacing w:val="-1"/>
        </w:rPr>
        <w:t xml:space="preserve"> </w:t>
      </w:r>
      <w:r>
        <w:t>Capital</w:t>
      </w:r>
      <w:r>
        <w:rPr>
          <w:spacing w:val="-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Current Assets –</w:t>
      </w:r>
      <w:r>
        <w:rPr>
          <w:spacing w:val="-1"/>
        </w:rPr>
        <w:t xml:space="preserve"> </w:t>
      </w:r>
      <w:r>
        <w:t>Current</w:t>
      </w:r>
      <w:r>
        <w:rPr>
          <w:spacing w:val="-1"/>
        </w:rPr>
        <w:t xml:space="preserve"> </w:t>
      </w:r>
      <w:r>
        <w:t>Liability</w:t>
      </w:r>
    </w:p>
    <w:p w:rsidR="003E6E22" w:rsidRDefault="003E6E22">
      <w:pPr>
        <w:pStyle w:val="BodyText"/>
        <w:rPr>
          <w:sz w:val="26"/>
        </w:rPr>
      </w:pPr>
    </w:p>
    <w:p w:rsidR="003E6E22" w:rsidRDefault="003E6E22">
      <w:pPr>
        <w:pStyle w:val="BodyText"/>
        <w:rPr>
          <w:sz w:val="22"/>
        </w:rPr>
      </w:pPr>
    </w:p>
    <w:p w:rsidR="003E6E22" w:rsidRDefault="00767050">
      <w:pPr>
        <w:pStyle w:val="Heading3"/>
        <w:numPr>
          <w:ilvl w:val="0"/>
          <w:numId w:val="46"/>
        </w:numPr>
        <w:tabs>
          <w:tab w:val="left" w:pos="940"/>
          <w:tab w:val="left" w:pos="941"/>
        </w:tabs>
        <w:ind w:left="940" w:hanging="421"/>
        <w:jc w:val="left"/>
      </w:pPr>
      <w:r>
        <w:t>PROPRIETORY</w:t>
      </w:r>
      <w:r>
        <w:rPr>
          <w:spacing w:val="-1"/>
        </w:rPr>
        <w:t xml:space="preserve"> </w:t>
      </w:r>
      <w:r>
        <w:t>RATIO</w:t>
      </w:r>
    </w:p>
    <w:p w:rsidR="003E6E22" w:rsidRDefault="00767050">
      <w:pPr>
        <w:pStyle w:val="BodyText"/>
        <w:spacing w:before="139" w:line="499" w:lineRule="auto"/>
        <w:ind w:left="160" w:right="1029"/>
      </w:pPr>
      <w:r>
        <w:t>Also</w:t>
      </w:r>
      <w:r>
        <w:rPr>
          <w:spacing w:val="-1"/>
        </w:rPr>
        <w:t xml:space="preserve"> </w:t>
      </w:r>
      <w:r>
        <w:t>known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Net</w:t>
      </w:r>
      <w:r>
        <w:rPr>
          <w:spacing w:val="-1"/>
        </w:rPr>
        <w:t xml:space="preserve"> </w:t>
      </w:r>
      <w:r>
        <w:t>worth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Assets</w:t>
      </w:r>
      <w:r>
        <w:rPr>
          <w:spacing w:val="-1"/>
        </w:rPr>
        <w:t xml:space="preserve"> </w:t>
      </w:r>
      <w:r>
        <w:t>Ratio,</w:t>
      </w:r>
      <w:r>
        <w:rPr>
          <w:spacing w:val="-1"/>
        </w:rPr>
        <w:t xml:space="preserve"> </w:t>
      </w:r>
      <w:r>
        <w:t>Equity</w:t>
      </w:r>
      <w:r>
        <w:rPr>
          <w:spacing w:val="-1"/>
        </w:rPr>
        <w:t xml:space="preserve"> </w:t>
      </w:r>
      <w:r>
        <w:t>Ratio,</w:t>
      </w:r>
      <w:r>
        <w:rPr>
          <w:spacing w:val="-1"/>
        </w:rPr>
        <w:t xml:space="preserve"> </w:t>
      </w:r>
      <w:r>
        <w:t>Net</w:t>
      </w:r>
      <w:r>
        <w:rPr>
          <w:spacing w:val="-1"/>
        </w:rPr>
        <w:t xml:space="preserve"> </w:t>
      </w:r>
      <w:r>
        <w:t>Worth</w:t>
      </w:r>
      <w:r>
        <w:rPr>
          <w:spacing w:val="-1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Asset</w:t>
      </w:r>
      <w:r>
        <w:rPr>
          <w:spacing w:val="-1"/>
        </w:rPr>
        <w:t xml:space="preserve"> </w:t>
      </w:r>
      <w:r>
        <w:t>Backing</w:t>
      </w:r>
      <w:r>
        <w:rPr>
          <w:spacing w:val="-1"/>
        </w:rPr>
        <w:t xml:space="preserve"> </w:t>
      </w:r>
      <w:r>
        <w:t>Ratio.</w:t>
      </w:r>
      <w:r>
        <w:rPr>
          <w:spacing w:val="-57"/>
        </w:rPr>
        <w:t xml:space="preserve"> </w:t>
      </w:r>
      <w:r>
        <w:t>Compares</w:t>
      </w:r>
      <w:r>
        <w:rPr>
          <w:spacing w:val="-1"/>
        </w:rPr>
        <w:t xml:space="preserve"> </w:t>
      </w:r>
      <w:r>
        <w:t>proprietors</w:t>
      </w:r>
      <w:r>
        <w:rPr>
          <w:spacing w:val="1"/>
        </w:rPr>
        <w:t xml:space="preserve"> </w:t>
      </w:r>
      <w:r>
        <w:t>fund with total Liabilities or Assets.</w:t>
      </w:r>
    </w:p>
    <w:p w:rsidR="003E6E22" w:rsidRDefault="00767050">
      <w:pPr>
        <w:pStyle w:val="Heading3"/>
        <w:spacing w:line="275" w:lineRule="exact"/>
        <w:ind w:left="160"/>
      </w:pPr>
      <w:r>
        <w:t>Proprietory</w:t>
      </w:r>
      <w:r>
        <w:rPr>
          <w:spacing w:val="1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=</w:t>
      </w:r>
      <w:r>
        <w:rPr>
          <w:spacing w:val="58"/>
        </w:rPr>
        <w:t xml:space="preserve"> </w:t>
      </w:r>
      <w:r>
        <w:t>Proprietor’s</w:t>
      </w:r>
      <w:r>
        <w:rPr>
          <w:spacing w:val="-1"/>
        </w:rPr>
        <w:t xml:space="preserve"> </w:t>
      </w:r>
      <w:r>
        <w:t>Fund</w:t>
      </w:r>
      <w:r>
        <w:rPr>
          <w:spacing w:val="-1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Shareholder’s</w:t>
      </w:r>
      <w:r>
        <w:rPr>
          <w:spacing w:val="-1"/>
        </w:rPr>
        <w:t xml:space="preserve"> </w:t>
      </w:r>
      <w:r>
        <w:t>Equity</w:t>
      </w:r>
      <w:r>
        <w:rPr>
          <w:spacing w:val="58"/>
        </w:rPr>
        <w:t xml:space="preserve"> </w:t>
      </w:r>
      <w:r>
        <w:t>*</w:t>
      </w:r>
      <w:r>
        <w:rPr>
          <w:spacing w:val="117"/>
        </w:rPr>
        <w:t xml:space="preserve"> </w:t>
      </w:r>
      <w:r>
        <w:t>100</w:t>
      </w:r>
    </w:p>
    <w:p w:rsidR="003E6E22" w:rsidRDefault="00E755F4">
      <w:pPr>
        <w:pStyle w:val="BodyText"/>
        <w:spacing w:before="5"/>
        <w:rPr>
          <w:b/>
          <w:sz w:val="11"/>
        </w:rPr>
      </w:pPr>
      <w:r>
        <w:pict>
          <v:shape id="_x0000_s1092" style="position:absolute;margin-left:146pt;margin-top:9.05pt;width:230.8pt;height:.1pt;z-index:-15712768;mso-wrap-distance-left:0;mso-wrap-distance-right:0;mso-position-horizontal-relative:page" coordorigin="2920,181" coordsize="4616,0" path="m2920,181r4616,e" filled="f" strokeweight="1pt">
            <v:path arrowok="t"/>
            <w10:wrap type="topAndBottom" anchorx="page"/>
          </v:shape>
        </w:pict>
      </w:r>
    </w:p>
    <w:p w:rsidR="003E6E22" w:rsidRDefault="00767050">
      <w:pPr>
        <w:spacing w:before="77"/>
        <w:ind w:left="2920"/>
        <w:rPr>
          <w:b/>
          <w:sz w:val="24"/>
        </w:rPr>
      </w:pPr>
      <w:r>
        <w:rPr>
          <w:b/>
          <w:sz w:val="24"/>
        </w:rPr>
        <w:t>Total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Assets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Total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Liabilities</w:t>
      </w:r>
    </w:p>
    <w:p w:rsidR="003E6E22" w:rsidRDefault="003E6E22">
      <w:pPr>
        <w:pStyle w:val="BodyText"/>
        <w:spacing w:before="11"/>
        <w:rPr>
          <w:b/>
          <w:sz w:val="25"/>
        </w:rPr>
      </w:pPr>
    </w:p>
    <w:p w:rsidR="003E6E22" w:rsidRDefault="00767050">
      <w:pPr>
        <w:pStyle w:val="BodyText"/>
        <w:ind w:left="160"/>
      </w:pPr>
      <w:r>
        <w:t>65%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considered</w:t>
      </w:r>
      <w:r>
        <w:rPr>
          <w:spacing w:val="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standard</w:t>
      </w:r>
      <w:r>
        <w:rPr>
          <w:spacing w:val="-1"/>
        </w:rPr>
        <w:t xml:space="preserve"> </w:t>
      </w:r>
      <w:r>
        <w:t>form.</w:t>
      </w:r>
    </w:p>
    <w:p w:rsidR="003E6E22" w:rsidRDefault="003E6E22">
      <w:pPr>
        <w:pStyle w:val="BodyText"/>
        <w:rPr>
          <w:sz w:val="26"/>
        </w:rPr>
      </w:pPr>
    </w:p>
    <w:p w:rsidR="003E6E22" w:rsidRDefault="00767050">
      <w:pPr>
        <w:pStyle w:val="ListParagraph"/>
        <w:numPr>
          <w:ilvl w:val="1"/>
          <w:numId w:val="49"/>
        </w:numPr>
        <w:tabs>
          <w:tab w:val="left" w:pos="880"/>
          <w:tab w:val="left" w:pos="881"/>
        </w:tabs>
        <w:spacing w:before="1"/>
        <w:rPr>
          <w:b/>
          <w:sz w:val="24"/>
        </w:rPr>
      </w:pPr>
      <w:r>
        <w:rPr>
          <w:b/>
          <w:sz w:val="24"/>
          <w:u w:val="thick"/>
        </w:rPr>
        <w:t>Components:</w:t>
      </w:r>
    </w:p>
    <w:p w:rsidR="003E6E22" w:rsidRDefault="00767050">
      <w:pPr>
        <w:spacing w:before="136"/>
        <w:ind w:left="880"/>
        <w:rPr>
          <w:b/>
          <w:sz w:val="24"/>
        </w:rPr>
      </w:pPr>
      <w:r>
        <w:rPr>
          <w:noProof/>
          <w:lang w:val="en-IN" w:eastAsia="en-IN"/>
        </w:rPr>
        <w:drawing>
          <wp:anchor distT="0" distB="0" distL="0" distR="0" simplePos="0" relativeHeight="15746560" behindDoc="0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109810</wp:posOffset>
            </wp:positionV>
            <wp:extent cx="126365" cy="117940"/>
            <wp:effectExtent l="0" t="0" r="0" b="0"/>
            <wp:wrapNone/>
            <wp:docPr id="2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Proprietor’s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Fund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Shareholder’s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Equity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will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include</w:t>
      </w:r>
    </w:p>
    <w:p w:rsidR="003E6E22" w:rsidRDefault="00767050">
      <w:pPr>
        <w:pStyle w:val="ListParagraph"/>
        <w:numPr>
          <w:ilvl w:val="0"/>
          <w:numId w:val="45"/>
        </w:numPr>
        <w:tabs>
          <w:tab w:val="left" w:pos="881"/>
        </w:tabs>
        <w:spacing w:before="139"/>
        <w:rPr>
          <w:sz w:val="24"/>
        </w:rPr>
      </w:pPr>
      <w:r>
        <w:rPr>
          <w:sz w:val="24"/>
        </w:rPr>
        <w:t>Paid</w:t>
      </w:r>
      <w:r>
        <w:rPr>
          <w:spacing w:val="-1"/>
          <w:sz w:val="24"/>
        </w:rPr>
        <w:t xml:space="preserve"> </w:t>
      </w:r>
      <w:r>
        <w:rPr>
          <w:sz w:val="24"/>
        </w:rPr>
        <w:t>Up</w:t>
      </w:r>
      <w:r>
        <w:rPr>
          <w:spacing w:val="-1"/>
          <w:sz w:val="24"/>
        </w:rPr>
        <w:t xml:space="preserve"> </w:t>
      </w:r>
      <w:r>
        <w:rPr>
          <w:sz w:val="24"/>
        </w:rPr>
        <w:t>Equity</w:t>
      </w:r>
      <w:r>
        <w:rPr>
          <w:spacing w:val="-1"/>
          <w:sz w:val="24"/>
        </w:rPr>
        <w:t xml:space="preserve"> </w:t>
      </w:r>
      <w:r>
        <w:rPr>
          <w:sz w:val="24"/>
        </w:rPr>
        <w:t>Capital</w:t>
      </w:r>
    </w:p>
    <w:p w:rsidR="003E6E22" w:rsidRDefault="00767050">
      <w:pPr>
        <w:pStyle w:val="ListParagraph"/>
        <w:numPr>
          <w:ilvl w:val="0"/>
          <w:numId w:val="45"/>
        </w:numPr>
        <w:tabs>
          <w:tab w:val="left" w:pos="881"/>
        </w:tabs>
        <w:spacing w:before="137"/>
        <w:rPr>
          <w:sz w:val="24"/>
        </w:rPr>
      </w:pPr>
      <w:r>
        <w:rPr>
          <w:sz w:val="24"/>
        </w:rPr>
        <w:t>Reserves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Surplus</w:t>
      </w:r>
    </w:p>
    <w:p w:rsidR="003E6E22" w:rsidRDefault="00767050">
      <w:pPr>
        <w:pStyle w:val="BodyText"/>
        <w:spacing w:before="139" w:line="360" w:lineRule="auto"/>
        <w:ind w:left="1857" w:right="4242"/>
      </w:pPr>
      <w:r>
        <w:t>Less:</w:t>
      </w:r>
      <w:r>
        <w:rPr>
          <w:spacing w:val="-2"/>
        </w:rPr>
        <w:t xml:space="preserve"> </w:t>
      </w:r>
      <w:r>
        <w:t>Accumulated</w:t>
      </w:r>
      <w:r>
        <w:rPr>
          <w:spacing w:val="-2"/>
        </w:rPr>
        <w:t xml:space="preserve"> </w:t>
      </w:r>
      <w:r>
        <w:t>Losses</w:t>
      </w:r>
      <w:r>
        <w:rPr>
          <w:spacing w:val="-1"/>
        </w:rPr>
        <w:t xml:space="preserve"> </w:t>
      </w:r>
      <w:r>
        <w:t>(ie</w:t>
      </w:r>
      <w:r>
        <w:rPr>
          <w:spacing w:val="-2"/>
        </w:rPr>
        <w:t xml:space="preserve"> </w:t>
      </w:r>
      <w:r>
        <w:t>P/L</w:t>
      </w:r>
      <w:r>
        <w:rPr>
          <w:spacing w:val="-1"/>
        </w:rPr>
        <w:t xml:space="preserve"> </w:t>
      </w:r>
      <w:r>
        <w:t>a/c</w:t>
      </w:r>
      <w:r>
        <w:rPr>
          <w:spacing w:val="-2"/>
        </w:rPr>
        <w:t xml:space="preserve"> </w:t>
      </w:r>
      <w:r>
        <w:t>debit</w:t>
      </w:r>
      <w:r>
        <w:rPr>
          <w:spacing w:val="-1"/>
        </w:rPr>
        <w:t xml:space="preserve"> </w:t>
      </w:r>
      <w:r>
        <w:t>balance)</w:t>
      </w:r>
      <w:r>
        <w:rPr>
          <w:spacing w:val="-57"/>
        </w:rPr>
        <w:t xml:space="preserve"> </w:t>
      </w:r>
      <w:r>
        <w:t>Less:</w:t>
      </w:r>
      <w:r>
        <w:rPr>
          <w:spacing w:val="-1"/>
        </w:rPr>
        <w:t xml:space="preserve"> </w:t>
      </w:r>
      <w:r>
        <w:t>Fictitious Assets</w:t>
      </w:r>
    </w:p>
    <w:p w:rsidR="003E6E22" w:rsidRDefault="00767050">
      <w:pPr>
        <w:pStyle w:val="ListParagraph"/>
        <w:numPr>
          <w:ilvl w:val="0"/>
          <w:numId w:val="45"/>
        </w:numPr>
        <w:tabs>
          <w:tab w:val="left" w:pos="881"/>
        </w:tabs>
        <w:spacing w:before="1"/>
        <w:rPr>
          <w:sz w:val="24"/>
        </w:rPr>
      </w:pPr>
      <w:r>
        <w:rPr>
          <w:sz w:val="24"/>
        </w:rPr>
        <w:t>Paid</w:t>
      </w:r>
      <w:r>
        <w:rPr>
          <w:spacing w:val="-2"/>
          <w:sz w:val="24"/>
        </w:rPr>
        <w:t xml:space="preserve"> </w:t>
      </w:r>
      <w:r>
        <w:rPr>
          <w:sz w:val="24"/>
        </w:rPr>
        <w:t>up</w:t>
      </w:r>
      <w:r>
        <w:rPr>
          <w:spacing w:val="-1"/>
          <w:sz w:val="24"/>
        </w:rPr>
        <w:t xml:space="preserve"> </w:t>
      </w:r>
      <w:r>
        <w:rPr>
          <w:sz w:val="24"/>
        </w:rPr>
        <w:t>Preference</w:t>
      </w:r>
      <w:r>
        <w:rPr>
          <w:spacing w:val="-2"/>
          <w:sz w:val="24"/>
        </w:rPr>
        <w:t xml:space="preserve"> </w:t>
      </w:r>
      <w:r>
        <w:rPr>
          <w:sz w:val="24"/>
        </w:rPr>
        <w:t>share</w:t>
      </w:r>
      <w:r>
        <w:rPr>
          <w:spacing w:val="-2"/>
          <w:sz w:val="24"/>
        </w:rPr>
        <w:t xml:space="preserve"> </w:t>
      </w:r>
      <w:r>
        <w:rPr>
          <w:sz w:val="24"/>
        </w:rPr>
        <w:t>capital</w:t>
      </w:r>
    </w:p>
    <w:p w:rsidR="003E6E22" w:rsidRDefault="003E6E22">
      <w:pPr>
        <w:rPr>
          <w:sz w:val="24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Heading3"/>
        <w:numPr>
          <w:ilvl w:val="0"/>
          <w:numId w:val="46"/>
        </w:numPr>
        <w:tabs>
          <w:tab w:val="left" w:pos="400"/>
        </w:tabs>
        <w:spacing w:before="88"/>
        <w:ind w:left="400" w:hanging="240"/>
        <w:jc w:val="left"/>
      </w:pPr>
      <w:r>
        <w:lastRenderedPageBreak/>
        <w:t>DEBT-</w:t>
      </w:r>
      <w:r>
        <w:rPr>
          <w:spacing w:val="-2"/>
        </w:rPr>
        <w:t xml:space="preserve"> </w:t>
      </w:r>
      <w:r>
        <w:t>EQUITY  RATIO: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spacing w:before="1"/>
        <w:ind w:left="160"/>
      </w:pPr>
      <w:r>
        <w:t>Compares</w:t>
      </w:r>
      <w:r>
        <w:rPr>
          <w:spacing w:val="-3"/>
        </w:rPr>
        <w:t xml:space="preserve"> </w:t>
      </w:r>
      <w:r>
        <w:t>long</w:t>
      </w:r>
      <w:r>
        <w:rPr>
          <w:spacing w:val="-2"/>
        </w:rPr>
        <w:t xml:space="preserve"> </w:t>
      </w:r>
      <w:r>
        <w:t>term</w:t>
      </w:r>
      <w:r>
        <w:rPr>
          <w:spacing w:val="-2"/>
        </w:rPr>
        <w:t xml:space="preserve"> </w:t>
      </w:r>
      <w:r>
        <w:t>debt with</w:t>
      </w:r>
      <w:r>
        <w:rPr>
          <w:spacing w:val="-2"/>
        </w:rPr>
        <w:t xml:space="preserve"> </w:t>
      </w:r>
      <w:r>
        <w:t>Shareholder’s</w:t>
      </w:r>
      <w:r>
        <w:rPr>
          <w:spacing w:val="-1"/>
        </w:rPr>
        <w:t xml:space="preserve"> </w:t>
      </w:r>
      <w:r>
        <w:t>funds.</w:t>
      </w:r>
    </w:p>
    <w:p w:rsidR="003E6E22" w:rsidRDefault="003E6E22">
      <w:pPr>
        <w:pStyle w:val="BodyText"/>
        <w:spacing w:before="11"/>
        <w:rPr>
          <w:sz w:val="26"/>
        </w:rPr>
      </w:pPr>
    </w:p>
    <w:tbl>
      <w:tblPr>
        <w:tblW w:w="0" w:type="auto"/>
        <w:tblInd w:w="1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50"/>
        <w:gridCol w:w="1741"/>
        <w:gridCol w:w="959"/>
        <w:gridCol w:w="2528"/>
      </w:tblGrid>
      <w:tr w:rsidR="003E6E22">
        <w:trPr>
          <w:trHeight w:val="410"/>
        </w:trPr>
        <w:tc>
          <w:tcPr>
            <w:tcW w:w="2250" w:type="dxa"/>
          </w:tcPr>
          <w:p w:rsidR="003E6E22" w:rsidRDefault="00767050">
            <w:pPr>
              <w:pStyle w:val="TableParagraph"/>
              <w:spacing w:line="266" w:lineRule="exact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Debt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Equity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Ratio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=</w:t>
            </w:r>
          </w:p>
        </w:tc>
        <w:tc>
          <w:tcPr>
            <w:tcW w:w="1741" w:type="dxa"/>
            <w:tcBorders>
              <w:bottom w:val="single" w:sz="12" w:space="0" w:color="000000"/>
            </w:tcBorders>
          </w:tcPr>
          <w:p w:rsidR="003E6E22" w:rsidRDefault="00767050">
            <w:pPr>
              <w:pStyle w:val="TableParagraph"/>
              <w:spacing w:line="266" w:lineRule="exact"/>
              <w:ind w:left="481" w:right="55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Debt</w:t>
            </w:r>
          </w:p>
        </w:tc>
        <w:tc>
          <w:tcPr>
            <w:tcW w:w="959" w:type="dxa"/>
          </w:tcPr>
          <w:p w:rsidR="003E6E22" w:rsidRDefault="00767050">
            <w:pPr>
              <w:pStyle w:val="TableParagraph"/>
              <w:spacing w:line="266" w:lineRule="exact"/>
              <w:ind w:left="55"/>
              <w:rPr>
                <w:b/>
                <w:sz w:val="24"/>
              </w:rPr>
            </w:pPr>
            <w:r>
              <w:rPr>
                <w:b/>
                <w:sz w:val="24"/>
              </w:rPr>
              <w:t>OR</w:t>
            </w:r>
          </w:p>
        </w:tc>
        <w:tc>
          <w:tcPr>
            <w:tcW w:w="2528" w:type="dxa"/>
            <w:tcBorders>
              <w:bottom w:val="single" w:sz="12" w:space="0" w:color="000000"/>
            </w:tcBorders>
          </w:tcPr>
          <w:p w:rsidR="003E6E22" w:rsidRDefault="00767050">
            <w:pPr>
              <w:pStyle w:val="TableParagraph"/>
              <w:spacing w:line="266" w:lineRule="exact"/>
              <w:ind w:right="14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Borrowed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Funds</w:t>
            </w:r>
          </w:p>
        </w:tc>
      </w:tr>
      <w:tr w:rsidR="003E6E22">
        <w:trPr>
          <w:trHeight w:val="398"/>
        </w:trPr>
        <w:tc>
          <w:tcPr>
            <w:tcW w:w="225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741" w:type="dxa"/>
            <w:tcBorders>
              <w:top w:val="single" w:sz="12" w:space="0" w:color="000000"/>
            </w:tcBorders>
          </w:tcPr>
          <w:p w:rsidR="003E6E22" w:rsidRDefault="00767050">
            <w:pPr>
              <w:pStyle w:val="TableParagraph"/>
              <w:spacing w:before="121" w:line="256" w:lineRule="exact"/>
              <w:ind w:left="481" w:right="57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equity</w:t>
            </w:r>
          </w:p>
        </w:tc>
        <w:tc>
          <w:tcPr>
            <w:tcW w:w="959" w:type="dxa"/>
          </w:tcPr>
          <w:p w:rsidR="003E6E22" w:rsidRDefault="003E6E22">
            <w:pPr>
              <w:pStyle w:val="TableParagraph"/>
            </w:pPr>
          </w:p>
        </w:tc>
        <w:tc>
          <w:tcPr>
            <w:tcW w:w="2528" w:type="dxa"/>
            <w:tcBorders>
              <w:top w:val="single" w:sz="12" w:space="0" w:color="000000"/>
            </w:tcBorders>
          </w:tcPr>
          <w:p w:rsidR="003E6E22" w:rsidRDefault="00767050">
            <w:pPr>
              <w:pStyle w:val="TableParagraph"/>
              <w:spacing w:before="122" w:line="256" w:lineRule="exact"/>
              <w:ind w:right="1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Proprietor’s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Funds</w:t>
            </w:r>
          </w:p>
        </w:tc>
      </w:tr>
    </w:tbl>
    <w:p w:rsidR="003E6E22" w:rsidRDefault="003E6E22">
      <w:pPr>
        <w:pStyle w:val="BodyText"/>
        <w:spacing w:before="10"/>
        <w:rPr>
          <w:sz w:val="25"/>
        </w:rPr>
      </w:pPr>
    </w:p>
    <w:p w:rsidR="003E6E22" w:rsidRDefault="00767050">
      <w:pPr>
        <w:pStyle w:val="BodyText"/>
        <w:ind w:left="160"/>
      </w:pPr>
      <w:r>
        <w:rPr>
          <w:b/>
        </w:rPr>
        <w:t>2:1</w:t>
      </w:r>
      <w:r>
        <w:rPr>
          <w:b/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considered</w:t>
      </w:r>
      <w:r>
        <w:rPr>
          <w:spacing w:val="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Standard</w:t>
      </w:r>
      <w:r>
        <w:rPr>
          <w:spacing w:val="-1"/>
        </w:rPr>
        <w:t xml:space="preserve"> </w:t>
      </w:r>
      <w:r>
        <w:t>Ratio.</w:t>
      </w:r>
    </w:p>
    <w:p w:rsidR="003E6E22" w:rsidRDefault="003E6E22">
      <w:pPr>
        <w:pStyle w:val="BodyText"/>
        <w:rPr>
          <w:sz w:val="26"/>
        </w:rPr>
      </w:pPr>
    </w:p>
    <w:p w:rsidR="003E6E22" w:rsidRDefault="00767050">
      <w:pPr>
        <w:pStyle w:val="ListParagraph"/>
        <w:numPr>
          <w:ilvl w:val="1"/>
          <w:numId w:val="49"/>
        </w:numPr>
        <w:tabs>
          <w:tab w:val="left" w:pos="880"/>
          <w:tab w:val="left" w:pos="881"/>
        </w:tabs>
        <w:rPr>
          <w:b/>
          <w:sz w:val="24"/>
        </w:rPr>
      </w:pPr>
      <w:r>
        <w:rPr>
          <w:b/>
          <w:sz w:val="24"/>
          <w:u w:val="thick"/>
        </w:rPr>
        <w:t>Components:</w:t>
      </w:r>
    </w:p>
    <w:p w:rsidR="003E6E22" w:rsidRDefault="00767050">
      <w:pPr>
        <w:spacing w:before="136"/>
        <w:ind w:left="880"/>
        <w:rPr>
          <w:b/>
          <w:sz w:val="24"/>
        </w:rPr>
      </w:pPr>
      <w:r>
        <w:rPr>
          <w:noProof/>
          <w:lang w:val="en-IN" w:eastAsia="en-IN"/>
        </w:rPr>
        <w:drawing>
          <wp:anchor distT="0" distB="0" distL="0" distR="0" simplePos="0" relativeHeight="15747072" behindDoc="0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110444</wp:posOffset>
            </wp:positionV>
            <wp:extent cx="126365" cy="117940"/>
            <wp:effectExtent l="0" t="0" r="0" b="0"/>
            <wp:wrapNone/>
            <wp:docPr id="25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Debt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/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Borrowed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Funds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will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include</w:t>
      </w:r>
    </w:p>
    <w:p w:rsidR="003E6E22" w:rsidRDefault="00767050">
      <w:pPr>
        <w:pStyle w:val="ListParagraph"/>
        <w:numPr>
          <w:ilvl w:val="1"/>
          <w:numId w:val="46"/>
        </w:numPr>
        <w:tabs>
          <w:tab w:val="left" w:pos="881"/>
        </w:tabs>
        <w:spacing w:before="138"/>
        <w:rPr>
          <w:sz w:val="24"/>
        </w:rPr>
      </w:pPr>
      <w:r>
        <w:rPr>
          <w:sz w:val="24"/>
        </w:rPr>
        <w:t>Debentures</w:t>
      </w:r>
      <w:r>
        <w:rPr>
          <w:spacing w:val="-2"/>
          <w:sz w:val="24"/>
        </w:rPr>
        <w:t xml:space="preserve"> </w:t>
      </w:r>
      <w:r>
        <w:rPr>
          <w:sz w:val="24"/>
        </w:rPr>
        <w:t>, Loans</w:t>
      </w:r>
      <w:r>
        <w:rPr>
          <w:spacing w:val="-2"/>
          <w:sz w:val="24"/>
        </w:rPr>
        <w:t xml:space="preserve"> </w:t>
      </w:r>
      <w:r>
        <w:rPr>
          <w:sz w:val="24"/>
        </w:rPr>
        <w:t>etc,</w:t>
      </w:r>
    </w:p>
    <w:p w:rsidR="003E6E22" w:rsidRDefault="00767050">
      <w:pPr>
        <w:pStyle w:val="ListParagraph"/>
        <w:numPr>
          <w:ilvl w:val="1"/>
          <w:numId w:val="46"/>
        </w:numPr>
        <w:tabs>
          <w:tab w:val="left" w:pos="881"/>
        </w:tabs>
        <w:spacing w:before="139"/>
        <w:rPr>
          <w:sz w:val="24"/>
        </w:rPr>
      </w:pPr>
      <w:r>
        <w:rPr>
          <w:sz w:val="24"/>
        </w:rPr>
        <w:t>Interest</w:t>
      </w:r>
      <w:r>
        <w:rPr>
          <w:spacing w:val="-2"/>
          <w:sz w:val="24"/>
        </w:rPr>
        <w:t xml:space="preserve"> </w:t>
      </w:r>
      <w:r>
        <w:rPr>
          <w:sz w:val="24"/>
        </w:rPr>
        <w:t>accrued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2"/>
          <w:sz w:val="24"/>
        </w:rPr>
        <w:t xml:space="preserve"> </w:t>
      </w:r>
      <w:r>
        <w:rPr>
          <w:sz w:val="24"/>
        </w:rPr>
        <w:t>such borrowed funds</w:t>
      </w:r>
    </w:p>
    <w:p w:rsidR="003E6E22" w:rsidRDefault="00767050">
      <w:pPr>
        <w:pStyle w:val="Heading3"/>
        <w:spacing w:before="137"/>
      </w:pPr>
      <w:r>
        <w:rPr>
          <w:noProof/>
          <w:lang w:val="en-IN" w:eastAsia="en-IN"/>
        </w:rPr>
        <w:drawing>
          <wp:anchor distT="0" distB="0" distL="0" distR="0" simplePos="0" relativeHeight="15747584" behindDoc="0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110827</wp:posOffset>
            </wp:positionV>
            <wp:extent cx="126365" cy="117939"/>
            <wp:effectExtent l="0" t="0" r="0" b="0"/>
            <wp:wrapNone/>
            <wp:docPr id="27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Proprietor’s</w:t>
      </w:r>
      <w:r>
        <w:rPr>
          <w:spacing w:val="-2"/>
        </w:rPr>
        <w:t xml:space="preserve"> </w:t>
      </w:r>
      <w:r>
        <w:t>Fund</w:t>
      </w:r>
      <w:r>
        <w:rPr>
          <w:spacing w:val="-1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Shareholder’s</w:t>
      </w:r>
      <w:r>
        <w:rPr>
          <w:spacing w:val="-1"/>
        </w:rPr>
        <w:t xml:space="preserve"> </w:t>
      </w:r>
      <w:r>
        <w:t>Equity</w:t>
      </w:r>
      <w:r>
        <w:rPr>
          <w:spacing w:val="57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include</w:t>
      </w:r>
    </w:p>
    <w:p w:rsidR="003E6E22" w:rsidRDefault="00767050">
      <w:pPr>
        <w:pStyle w:val="ListParagraph"/>
        <w:numPr>
          <w:ilvl w:val="0"/>
          <w:numId w:val="44"/>
        </w:numPr>
        <w:tabs>
          <w:tab w:val="left" w:pos="940"/>
          <w:tab w:val="left" w:pos="941"/>
        </w:tabs>
        <w:spacing w:before="139"/>
        <w:rPr>
          <w:sz w:val="24"/>
        </w:rPr>
      </w:pPr>
      <w:r>
        <w:rPr>
          <w:sz w:val="24"/>
        </w:rPr>
        <w:t>Equity</w:t>
      </w:r>
      <w:r>
        <w:rPr>
          <w:spacing w:val="-1"/>
          <w:sz w:val="24"/>
        </w:rPr>
        <w:t xml:space="preserve"> </w:t>
      </w:r>
      <w:r>
        <w:rPr>
          <w:sz w:val="24"/>
        </w:rPr>
        <w:t>Capital</w:t>
      </w:r>
    </w:p>
    <w:p w:rsidR="003E6E22" w:rsidRDefault="00767050">
      <w:pPr>
        <w:pStyle w:val="ListParagraph"/>
        <w:numPr>
          <w:ilvl w:val="0"/>
          <w:numId w:val="44"/>
        </w:numPr>
        <w:tabs>
          <w:tab w:val="left" w:pos="881"/>
        </w:tabs>
        <w:spacing w:before="137"/>
        <w:ind w:left="880" w:hanging="361"/>
        <w:rPr>
          <w:sz w:val="24"/>
        </w:rPr>
      </w:pPr>
      <w:r>
        <w:rPr>
          <w:sz w:val="24"/>
        </w:rPr>
        <w:t>Reserves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Surplus</w:t>
      </w:r>
    </w:p>
    <w:p w:rsidR="003E6E22" w:rsidRDefault="00767050">
      <w:pPr>
        <w:pStyle w:val="BodyText"/>
        <w:spacing w:before="139" w:line="360" w:lineRule="auto"/>
        <w:ind w:left="1857" w:right="4253"/>
      </w:pPr>
      <w:r>
        <w:t>Less:</w:t>
      </w:r>
      <w:r>
        <w:rPr>
          <w:spacing w:val="-3"/>
        </w:rPr>
        <w:t xml:space="preserve"> </w:t>
      </w:r>
      <w:r>
        <w:t>Accumulated</w:t>
      </w:r>
      <w:r>
        <w:rPr>
          <w:spacing w:val="-3"/>
        </w:rPr>
        <w:t xml:space="preserve"> </w:t>
      </w:r>
      <w:r>
        <w:t>Losses</w:t>
      </w:r>
      <w:r>
        <w:rPr>
          <w:spacing w:val="-3"/>
        </w:rPr>
        <w:t xml:space="preserve"> </w:t>
      </w:r>
      <w:r>
        <w:t>(ie</w:t>
      </w:r>
      <w:r>
        <w:rPr>
          <w:spacing w:val="-4"/>
        </w:rPr>
        <w:t xml:space="preserve"> </w:t>
      </w:r>
      <w:r>
        <w:t>P/L</w:t>
      </w:r>
      <w:r>
        <w:rPr>
          <w:spacing w:val="-3"/>
        </w:rPr>
        <w:t xml:space="preserve"> </w:t>
      </w:r>
      <w:r>
        <w:t>a/c</w:t>
      </w:r>
      <w:r>
        <w:rPr>
          <w:spacing w:val="-3"/>
        </w:rPr>
        <w:t xml:space="preserve"> </w:t>
      </w:r>
      <w:r>
        <w:t>debit</w:t>
      </w:r>
      <w:r>
        <w:rPr>
          <w:spacing w:val="-3"/>
        </w:rPr>
        <w:t xml:space="preserve"> </w:t>
      </w:r>
      <w:r>
        <w:t>balance)</w:t>
      </w:r>
      <w:r>
        <w:rPr>
          <w:spacing w:val="-57"/>
        </w:rPr>
        <w:t xml:space="preserve"> </w:t>
      </w:r>
      <w:r>
        <w:t>Less:</w:t>
      </w:r>
      <w:r>
        <w:rPr>
          <w:spacing w:val="-1"/>
        </w:rPr>
        <w:t xml:space="preserve"> </w:t>
      </w:r>
      <w:r>
        <w:t>Fictitious Assets</w:t>
      </w:r>
    </w:p>
    <w:p w:rsidR="003E6E22" w:rsidRDefault="00767050">
      <w:pPr>
        <w:pStyle w:val="ListParagraph"/>
        <w:numPr>
          <w:ilvl w:val="0"/>
          <w:numId w:val="44"/>
        </w:numPr>
        <w:tabs>
          <w:tab w:val="left" w:pos="881"/>
        </w:tabs>
        <w:ind w:left="880" w:hanging="361"/>
        <w:rPr>
          <w:sz w:val="24"/>
        </w:rPr>
      </w:pPr>
      <w:r>
        <w:rPr>
          <w:sz w:val="24"/>
        </w:rPr>
        <w:t>Preference</w:t>
      </w:r>
      <w:r>
        <w:rPr>
          <w:spacing w:val="-5"/>
          <w:sz w:val="24"/>
        </w:rPr>
        <w:t xml:space="preserve"> </w:t>
      </w:r>
      <w:r>
        <w:rPr>
          <w:sz w:val="24"/>
        </w:rPr>
        <w:t>share</w:t>
      </w:r>
      <w:r>
        <w:rPr>
          <w:spacing w:val="-4"/>
          <w:sz w:val="24"/>
        </w:rPr>
        <w:t xml:space="preserve"> </w:t>
      </w:r>
      <w:r>
        <w:rPr>
          <w:sz w:val="24"/>
        </w:rPr>
        <w:t>capital</w:t>
      </w:r>
    </w:p>
    <w:p w:rsidR="003E6E22" w:rsidRDefault="003E6E22">
      <w:pPr>
        <w:rPr>
          <w:sz w:val="24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Heading3"/>
        <w:numPr>
          <w:ilvl w:val="0"/>
          <w:numId w:val="46"/>
        </w:numPr>
        <w:tabs>
          <w:tab w:val="left" w:pos="400"/>
        </w:tabs>
        <w:spacing w:before="88"/>
        <w:ind w:left="400" w:hanging="240"/>
        <w:jc w:val="left"/>
      </w:pPr>
      <w:r>
        <w:lastRenderedPageBreak/>
        <w:t>CAPITAL</w:t>
      </w:r>
      <w:r>
        <w:rPr>
          <w:spacing w:val="-2"/>
        </w:rPr>
        <w:t xml:space="preserve"> </w:t>
      </w:r>
      <w:r>
        <w:t>GEARING</w:t>
      </w:r>
      <w:r>
        <w:rPr>
          <w:spacing w:val="-1"/>
        </w:rPr>
        <w:t xml:space="preserve"> </w:t>
      </w:r>
      <w:r>
        <w:t>RATIO: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spacing w:before="1"/>
        <w:ind w:left="220"/>
      </w:pPr>
      <w:r>
        <w:t>process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increasing</w:t>
      </w:r>
      <w:r>
        <w:rPr>
          <w:spacing w:val="-2"/>
        </w:rPr>
        <w:t xml:space="preserve"> </w:t>
      </w:r>
      <w:r>
        <w:t>the equity</w:t>
      </w:r>
      <w:r>
        <w:rPr>
          <w:spacing w:val="-2"/>
        </w:rPr>
        <w:t xml:space="preserve"> </w:t>
      </w:r>
      <w:r>
        <w:t>shareholder’s</w:t>
      </w:r>
      <w:r>
        <w:rPr>
          <w:spacing w:val="-1"/>
        </w:rPr>
        <w:t xml:space="preserve"> </w:t>
      </w:r>
      <w:r>
        <w:t>return</w:t>
      </w:r>
      <w:r>
        <w:rPr>
          <w:spacing w:val="-1"/>
        </w:rPr>
        <w:t xml:space="preserve"> </w:t>
      </w:r>
      <w:r>
        <w:t>through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use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Debt.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tabs>
          <w:tab w:val="left" w:pos="2680"/>
          <w:tab w:val="left" w:pos="3297"/>
        </w:tabs>
        <w:ind w:left="160"/>
      </w:pPr>
      <w:r>
        <w:t>Capital</w:t>
      </w:r>
      <w:r>
        <w:rPr>
          <w:spacing w:val="-1"/>
        </w:rPr>
        <w:t xml:space="preserve"> </w:t>
      </w:r>
      <w:r>
        <w:t>Gearing</w:t>
      </w:r>
      <w:r>
        <w:rPr>
          <w:spacing w:val="-1"/>
        </w:rPr>
        <w:t xml:space="preserve"> </w:t>
      </w:r>
      <w:r>
        <w:t>Ratio</w:t>
      </w:r>
      <w:r>
        <w:tab/>
        <w:t>=</w:t>
      </w:r>
      <w:r>
        <w:tab/>
        <w:t>Capital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Fixed</w:t>
      </w:r>
      <w:r>
        <w:rPr>
          <w:spacing w:val="-1"/>
        </w:rPr>
        <w:t xml:space="preserve"> </w:t>
      </w:r>
      <w:r>
        <w:t>rate</w:t>
      </w:r>
      <w:r>
        <w:rPr>
          <w:spacing w:val="-3"/>
        </w:rPr>
        <w:t xml:space="preserve"> </w:t>
      </w:r>
      <w:r>
        <w:t>of return</w:t>
      </w:r>
    </w:p>
    <w:p w:rsidR="003E6E22" w:rsidRDefault="00E755F4">
      <w:pPr>
        <w:pStyle w:val="BodyText"/>
        <w:rPr>
          <w:b/>
          <w:sz w:val="11"/>
        </w:rPr>
      </w:pPr>
      <w:r>
        <w:pict>
          <v:shape id="_x0000_s1091" style="position:absolute;margin-left:186.15pt;margin-top:8.8pt;width:203.05pt;height:.1pt;z-index:-15709184;mso-wrap-distance-left:0;mso-wrap-distance-right:0;mso-position-horizontal-relative:page" coordorigin="3723,176" coordsize="4061,0" path="m3723,176r4061,e" filled="f" strokeweight="1pt">
            <v:path arrowok="t"/>
            <w10:wrap type="topAndBottom" anchorx="page"/>
          </v:shape>
        </w:pict>
      </w:r>
    </w:p>
    <w:p w:rsidR="003E6E22" w:rsidRDefault="00767050">
      <w:pPr>
        <w:spacing w:before="83"/>
        <w:ind w:left="3040"/>
        <w:rPr>
          <w:b/>
          <w:sz w:val="24"/>
        </w:rPr>
      </w:pPr>
      <w:r>
        <w:rPr>
          <w:b/>
          <w:sz w:val="24"/>
        </w:rPr>
        <w:t>Capital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with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Fluctuating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rate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return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ind w:left="160"/>
      </w:pPr>
      <w:r>
        <w:t>Standard</w:t>
      </w:r>
      <w:r>
        <w:rPr>
          <w:spacing w:val="-1"/>
        </w:rPr>
        <w:t xml:space="preserve"> </w:t>
      </w:r>
      <w:r>
        <w:t>form differs</w:t>
      </w:r>
      <w:r>
        <w:rPr>
          <w:spacing w:val="59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company to</w:t>
      </w:r>
      <w:r>
        <w:rPr>
          <w:spacing w:val="-1"/>
        </w:rPr>
        <w:t xml:space="preserve"> </w:t>
      </w:r>
      <w:r>
        <w:t>company.</w:t>
      </w:r>
    </w:p>
    <w:p w:rsidR="003E6E22" w:rsidRDefault="003E6E22">
      <w:pPr>
        <w:pStyle w:val="BodyText"/>
        <w:rPr>
          <w:sz w:val="26"/>
        </w:rPr>
      </w:pPr>
    </w:p>
    <w:p w:rsidR="003E6E22" w:rsidRDefault="00E755F4">
      <w:pPr>
        <w:pStyle w:val="Heading3"/>
        <w:numPr>
          <w:ilvl w:val="1"/>
          <w:numId w:val="49"/>
        </w:numPr>
        <w:tabs>
          <w:tab w:val="left" w:pos="880"/>
          <w:tab w:val="left" w:pos="881"/>
        </w:tabs>
      </w:pPr>
      <w:r>
        <w:pict>
          <v:rect id="_x0000_s1090" style="position:absolute;left:0;text-align:left;margin-left:75pt;margin-top:13.4pt;width:68.65pt;height:1.2pt;z-index:15748608;mso-position-horizontal-relative:page" fillcolor="black" stroked="f">
            <w10:wrap anchorx="page"/>
          </v:rect>
        </w:pict>
      </w:r>
      <w:r w:rsidR="00767050">
        <w:t>Components:</w:t>
      </w:r>
    </w:p>
    <w:p w:rsidR="003E6E22" w:rsidRDefault="00767050">
      <w:pPr>
        <w:spacing w:before="136"/>
        <w:ind w:left="880"/>
        <w:rPr>
          <w:b/>
          <w:sz w:val="24"/>
        </w:rPr>
      </w:pPr>
      <w:r>
        <w:rPr>
          <w:noProof/>
          <w:lang w:val="en-IN" w:eastAsia="en-IN"/>
        </w:rPr>
        <w:drawing>
          <wp:anchor distT="0" distB="0" distL="0" distR="0" simplePos="0" relativeHeight="15749120" behindDoc="0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110444</wp:posOffset>
            </wp:positionV>
            <wp:extent cx="126365" cy="117940"/>
            <wp:effectExtent l="0" t="0" r="0" b="0"/>
            <wp:wrapNone/>
            <wp:docPr id="29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Capital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with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fixed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rate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return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will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include:</w:t>
      </w:r>
    </w:p>
    <w:p w:rsidR="003E6E22" w:rsidRDefault="00767050">
      <w:pPr>
        <w:pStyle w:val="ListParagraph"/>
        <w:numPr>
          <w:ilvl w:val="1"/>
          <w:numId w:val="46"/>
        </w:numPr>
        <w:tabs>
          <w:tab w:val="left" w:pos="881"/>
        </w:tabs>
        <w:spacing w:before="138"/>
        <w:rPr>
          <w:sz w:val="24"/>
        </w:rPr>
      </w:pPr>
      <w:r>
        <w:rPr>
          <w:sz w:val="24"/>
        </w:rPr>
        <w:t>Preference</w:t>
      </w:r>
      <w:r>
        <w:rPr>
          <w:spacing w:val="-4"/>
          <w:sz w:val="24"/>
        </w:rPr>
        <w:t xml:space="preserve"> </w:t>
      </w:r>
      <w:r>
        <w:rPr>
          <w:sz w:val="24"/>
        </w:rPr>
        <w:t>share</w:t>
      </w:r>
      <w:r>
        <w:rPr>
          <w:spacing w:val="-2"/>
          <w:sz w:val="24"/>
        </w:rPr>
        <w:t xml:space="preserve"> </w:t>
      </w:r>
      <w:r>
        <w:rPr>
          <w:sz w:val="24"/>
        </w:rPr>
        <w:t>capital</w:t>
      </w:r>
    </w:p>
    <w:p w:rsidR="003E6E22" w:rsidRDefault="00767050">
      <w:pPr>
        <w:pStyle w:val="ListParagraph"/>
        <w:numPr>
          <w:ilvl w:val="1"/>
          <w:numId w:val="46"/>
        </w:numPr>
        <w:tabs>
          <w:tab w:val="left" w:pos="881"/>
        </w:tabs>
        <w:spacing w:before="139"/>
        <w:rPr>
          <w:sz w:val="24"/>
        </w:rPr>
      </w:pPr>
      <w:r>
        <w:rPr>
          <w:sz w:val="24"/>
        </w:rPr>
        <w:t>Debentures,</w:t>
      </w:r>
      <w:r>
        <w:rPr>
          <w:spacing w:val="-2"/>
          <w:sz w:val="24"/>
        </w:rPr>
        <w:t xml:space="preserve"> </w:t>
      </w:r>
      <w:r>
        <w:rPr>
          <w:sz w:val="24"/>
        </w:rPr>
        <w:t>Long</w:t>
      </w:r>
      <w:r>
        <w:rPr>
          <w:spacing w:val="-1"/>
          <w:sz w:val="24"/>
        </w:rPr>
        <w:t xml:space="preserve"> </w:t>
      </w:r>
      <w:r>
        <w:rPr>
          <w:sz w:val="24"/>
        </w:rPr>
        <w:t>term</w:t>
      </w:r>
      <w:r>
        <w:rPr>
          <w:spacing w:val="-2"/>
          <w:sz w:val="24"/>
        </w:rPr>
        <w:t xml:space="preserve"> </w:t>
      </w:r>
      <w:r>
        <w:rPr>
          <w:sz w:val="24"/>
        </w:rPr>
        <w:t>loans</w:t>
      </w:r>
      <w:r>
        <w:rPr>
          <w:spacing w:val="-1"/>
          <w:sz w:val="24"/>
        </w:rPr>
        <w:t xml:space="preserve"> </w:t>
      </w:r>
      <w:r>
        <w:rPr>
          <w:sz w:val="24"/>
        </w:rPr>
        <w:t>ie.</w:t>
      </w:r>
      <w:r>
        <w:rPr>
          <w:spacing w:val="-1"/>
          <w:sz w:val="24"/>
        </w:rPr>
        <w:t xml:space="preserve"> </w:t>
      </w:r>
      <w:r>
        <w:rPr>
          <w:sz w:val="24"/>
        </w:rPr>
        <w:t>Borrowed Funds</w:t>
      </w: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spacing w:before="9"/>
        <w:rPr>
          <w:sz w:val="21"/>
        </w:rPr>
      </w:pPr>
    </w:p>
    <w:p w:rsidR="003E6E22" w:rsidRDefault="00767050">
      <w:pPr>
        <w:pStyle w:val="Heading3"/>
      </w:pPr>
      <w:r>
        <w:rPr>
          <w:noProof/>
          <w:lang w:val="en-IN" w:eastAsia="en-IN"/>
        </w:rPr>
        <w:drawing>
          <wp:anchor distT="0" distB="0" distL="0" distR="0" simplePos="0" relativeHeight="15749632" behindDoc="0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23451</wp:posOffset>
            </wp:positionV>
            <wp:extent cx="126365" cy="117939"/>
            <wp:effectExtent l="0" t="0" r="0" b="0"/>
            <wp:wrapNone/>
            <wp:docPr id="31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Capital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Fluctuating</w:t>
      </w:r>
      <w:r>
        <w:rPr>
          <w:spacing w:val="-1"/>
        </w:rPr>
        <w:t xml:space="preserve"> </w:t>
      </w:r>
      <w:r>
        <w:t>rate</w:t>
      </w:r>
      <w:r>
        <w:rPr>
          <w:spacing w:val="-4"/>
        </w:rPr>
        <w:t xml:space="preserve"> </w:t>
      </w:r>
      <w:r>
        <w:t>of return:</w:t>
      </w:r>
    </w:p>
    <w:p w:rsidR="003E6E22" w:rsidRDefault="00767050">
      <w:pPr>
        <w:pStyle w:val="ListParagraph"/>
        <w:numPr>
          <w:ilvl w:val="0"/>
          <w:numId w:val="43"/>
        </w:numPr>
        <w:tabs>
          <w:tab w:val="left" w:pos="881"/>
        </w:tabs>
        <w:spacing w:before="139"/>
        <w:rPr>
          <w:sz w:val="24"/>
        </w:rPr>
      </w:pPr>
      <w:r>
        <w:rPr>
          <w:sz w:val="24"/>
        </w:rPr>
        <w:t>Equity</w:t>
      </w:r>
      <w:r>
        <w:rPr>
          <w:spacing w:val="-1"/>
          <w:sz w:val="24"/>
        </w:rPr>
        <w:t xml:space="preserve"> </w:t>
      </w:r>
      <w:r>
        <w:rPr>
          <w:sz w:val="24"/>
        </w:rPr>
        <w:t>Capital</w:t>
      </w:r>
    </w:p>
    <w:p w:rsidR="003E6E22" w:rsidRDefault="00767050">
      <w:pPr>
        <w:pStyle w:val="ListParagraph"/>
        <w:numPr>
          <w:ilvl w:val="0"/>
          <w:numId w:val="43"/>
        </w:numPr>
        <w:tabs>
          <w:tab w:val="left" w:pos="881"/>
        </w:tabs>
        <w:spacing w:before="137"/>
        <w:rPr>
          <w:sz w:val="24"/>
        </w:rPr>
      </w:pPr>
      <w:r>
        <w:rPr>
          <w:sz w:val="24"/>
        </w:rPr>
        <w:t>Reserves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Surplus</w:t>
      </w:r>
    </w:p>
    <w:p w:rsidR="003E6E22" w:rsidRDefault="00767050">
      <w:pPr>
        <w:pStyle w:val="BodyText"/>
        <w:spacing w:before="139" w:line="360" w:lineRule="auto"/>
        <w:ind w:left="1857" w:right="4253"/>
      </w:pPr>
      <w:r>
        <w:t>Less:</w:t>
      </w:r>
      <w:r>
        <w:rPr>
          <w:spacing w:val="-3"/>
        </w:rPr>
        <w:t xml:space="preserve"> </w:t>
      </w:r>
      <w:r>
        <w:t>Accumulated</w:t>
      </w:r>
      <w:r>
        <w:rPr>
          <w:spacing w:val="-3"/>
        </w:rPr>
        <w:t xml:space="preserve"> </w:t>
      </w:r>
      <w:r>
        <w:t>Losses</w:t>
      </w:r>
      <w:r>
        <w:rPr>
          <w:spacing w:val="-3"/>
        </w:rPr>
        <w:t xml:space="preserve"> </w:t>
      </w:r>
      <w:r>
        <w:t>(ie</w:t>
      </w:r>
      <w:r>
        <w:rPr>
          <w:spacing w:val="-4"/>
        </w:rPr>
        <w:t xml:space="preserve"> </w:t>
      </w:r>
      <w:r>
        <w:t>P/L</w:t>
      </w:r>
      <w:r>
        <w:rPr>
          <w:spacing w:val="-3"/>
        </w:rPr>
        <w:t xml:space="preserve"> </w:t>
      </w:r>
      <w:r>
        <w:t>a/c</w:t>
      </w:r>
      <w:r>
        <w:rPr>
          <w:spacing w:val="-3"/>
        </w:rPr>
        <w:t xml:space="preserve"> </w:t>
      </w:r>
      <w:r>
        <w:t>debit</w:t>
      </w:r>
      <w:r>
        <w:rPr>
          <w:spacing w:val="-3"/>
        </w:rPr>
        <w:t xml:space="preserve"> </w:t>
      </w:r>
      <w:r>
        <w:t>balance)</w:t>
      </w:r>
      <w:r>
        <w:rPr>
          <w:spacing w:val="-57"/>
        </w:rPr>
        <w:t xml:space="preserve"> </w:t>
      </w:r>
      <w:r>
        <w:t>Less:</w:t>
      </w:r>
      <w:r>
        <w:rPr>
          <w:spacing w:val="-1"/>
        </w:rPr>
        <w:t xml:space="preserve"> </w:t>
      </w:r>
      <w:r>
        <w:t>Fictitious Assets</w:t>
      </w:r>
    </w:p>
    <w:p w:rsidR="003E6E22" w:rsidRDefault="003E6E22">
      <w:pPr>
        <w:pStyle w:val="BodyText"/>
        <w:spacing w:before="11"/>
        <w:rPr>
          <w:sz w:val="35"/>
        </w:rPr>
      </w:pPr>
    </w:p>
    <w:p w:rsidR="003E6E22" w:rsidRDefault="00767050">
      <w:pPr>
        <w:pStyle w:val="Heading3"/>
        <w:ind w:left="1857"/>
      </w:pPr>
      <w:r>
        <w:t>THUS,</w:t>
      </w:r>
    </w:p>
    <w:p w:rsidR="003E6E22" w:rsidRDefault="00E755F4">
      <w:pPr>
        <w:tabs>
          <w:tab w:val="left" w:pos="2869"/>
          <w:tab w:val="left" w:pos="3367"/>
        </w:tabs>
        <w:spacing w:before="139" w:line="360" w:lineRule="auto"/>
        <w:ind w:left="3537" w:right="6887" w:hanging="1681"/>
        <w:rPr>
          <w:b/>
          <w:sz w:val="24"/>
        </w:rPr>
      </w:pPr>
      <w:r>
        <w:pict>
          <v:line id="_x0000_s1089" style="position:absolute;left:0;text-align:left;z-index:-20825600;mso-position-horizontal-relative:page" from="142.35pt,23.4pt" to="202.9pt,23.45pt" strokeweight="1pt">
            <w10:wrap anchorx="page"/>
          </v:line>
        </w:pict>
      </w:r>
      <w:r w:rsidR="00767050">
        <w:rPr>
          <w:b/>
          <w:sz w:val="24"/>
        </w:rPr>
        <w:t>CGR</w:t>
      </w:r>
      <w:r w:rsidR="00767050">
        <w:rPr>
          <w:b/>
          <w:sz w:val="24"/>
        </w:rPr>
        <w:tab/>
        <w:t>=</w:t>
      </w:r>
      <w:r w:rsidR="00767050">
        <w:rPr>
          <w:b/>
          <w:sz w:val="24"/>
        </w:rPr>
        <w:tab/>
        <w:t>PC + BF</w:t>
      </w:r>
      <w:r w:rsidR="00767050">
        <w:rPr>
          <w:b/>
          <w:spacing w:val="-58"/>
          <w:sz w:val="24"/>
        </w:rPr>
        <w:t xml:space="preserve"> </w:t>
      </w:r>
      <w:r w:rsidR="00767050">
        <w:rPr>
          <w:b/>
          <w:sz w:val="24"/>
        </w:rPr>
        <w:t>EF</w:t>
      </w:r>
    </w:p>
    <w:p w:rsidR="003E6E22" w:rsidRDefault="003E6E22">
      <w:pPr>
        <w:spacing w:line="360" w:lineRule="auto"/>
        <w:rPr>
          <w:sz w:val="24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3E6E22">
      <w:pPr>
        <w:pStyle w:val="BodyText"/>
        <w:rPr>
          <w:b/>
          <w:sz w:val="26"/>
        </w:rPr>
      </w:pPr>
    </w:p>
    <w:p w:rsidR="003E6E22" w:rsidRDefault="003E6E22">
      <w:pPr>
        <w:pStyle w:val="BodyText"/>
        <w:spacing w:before="10"/>
        <w:rPr>
          <w:b/>
          <w:sz w:val="23"/>
        </w:rPr>
      </w:pPr>
    </w:p>
    <w:p w:rsidR="003E6E22" w:rsidRDefault="00767050">
      <w:pPr>
        <w:ind w:left="520"/>
        <w:rPr>
          <w:b/>
          <w:sz w:val="24"/>
        </w:rPr>
      </w:pPr>
      <w:r>
        <w:rPr>
          <w:sz w:val="24"/>
        </w:rPr>
        <w:t>1.</w:t>
      </w:r>
      <w:r>
        <w:rPr>
          <w:spacing w:val="108"/>
          <w:sz w:val="24"/>
        </w:rPr>
        <w:t xml:space="preserve"> </w:t>
      </w:r>
      <w:r>
        <w:rPr>
          <w:b/>
          <w:sz w:val="24"/>
        </w:rPr>
        <w:t>GROSS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PROFIT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RATIO:</w:t>
      </w:r>
    </w:p>
    <w:p w:rsidR="003E6E22" w:rsidRDefault="00767050">
      <w:pPr>
        <w:pStyle w:val="Heading2"/>
        <w:rPr>
          <w:u w:val="none"/>
        </w:rPr>
      </w:pPr>
      <w:r>
        <w:rPr>
          <w:b w:val="0"/>
          <w:i w:val="0"/>
          <w:u w:val="none"/>
        </w:rPr>
        <w:br w:type="column"/>
      </w:r>
      <w:r>
        <w:rPr>
          <w:u w:val="thick"/>
        </w:rPr>
        <w:lastRenderedPageBreak/>
        <w:t>REVENUE</w:t>
      </w:r>
      <w:r>
        <w:rPr>
          <w:spacing w:val="-5"/>
          <w:u w:val="thick"/>
        </w:rPr>
        <w:t xml:space="preserve"> </w:t>
      </w:r>
      <w:r>
        <w:rPr>
          <w:u w:val="thick"/>
        </w:rPr>
        <w:t>STATEMENT</w:t>
      </w:r>
      <w:r>
        <w:rPr>
          <w:spacing w:val="-4"/>
          <w:u w:val="thick"/>
        </w:rPr>
        <w:t xml:space="preserve"> </w:t>
      </w:r>
      <w:r>
        <w:rPr>
          <w:u w:val="thick"/>
        </w:rPr>
        <w:t>RATIO</w:t>
      </w:r>
    </w:p>
    <w:p w:rsidR="003E6E22" w:rsidRDefault="003E6E22">
      <w:pPr>
        <w:sectPr w:rsidR="003E6E22">
          <w:pgSz w:w="12240" w:h="15840"/>
          <w:pgMar w:top="1060" w:right="480" w:bottom="840" w:left="620" w:header="802" w:footer="647" w:gutter="0"/>
          <w:cols w:num="2" w:space="720" w:equalWidth="0">
            <w:col w:w="3587" w:space="40"/>
            <w:col w:w="7513"/>
          </w:cols>
        </w:sectPr>
      </w:pPr>
    </w:p>
    <w:p w:rsidR="003E6E22" w:rsidRDefault="003E6E22">
      <w:pPr>
        <w:pStyle w:val="BodyText"/>
        <w:spacing w:before="1"/>
        <w:rPr>
          <w:b/>
          <w:i/>
          <w:sz w:val="18"/>
        </w:rPr>
      </w:pPr>
    </w:p>
    <w:p w:rsidR="003E6E22" w:rsidRDefault="00767050">
      <w:pPr>
        <w:pStyle w:val="BodyText"/>
        <w:spacing w:before="90"/>
        <w:ind w:left="160"/>
      </w:pPr>
      <w:r>
        <w:t>Compares</w:t>
      </w:r>
      <w:r>
        <w:rPr>
          <w:spacing w:val="-1"/>
        </w:rPr>
        <w:t xml:space="preserve"> </w:t>
      </w:r>
      <w:r>
        <w:t>Gross</w:t>
      </w:r>
      <w:r>
        <w:rPr>
          <w:spacing w:val="-1"/>
        </w:rPr>
        <w:t xml:space="preserve"> </w:t>
      </w:r>
      <w:r>
        <w:t>Profit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Net</w:t>
      </w:r>
      <w:r>
        <w:rPr>
          <w:spacing w:val="-1"/>
        </w:rPr>
        <w:t xml:space="preserve"> </w:t>
      </w:r>
      <w:r>
        <w:t>Sales.</w:t>
      </w:r>
    </w:p>
    <w:p w:rsidR="003E6E22" w:rsidRDefault="003E6E22">
      <w:pPr>
        <w:pStyle w:val="BodyText"/>
        <w:spacing w:before="9"/>
        <w:rPr>
          <w:sz w:val="25"/>
        </w:rPr>
      </w:pPr>
    </w:p>
    <w:p w:rsidR="003E6E22" w:rsidRDefault="00767050">
      <w:pPr>
        <w:pStyle w:val="Heading3"/>
        <w:tabs>
          <w:tab w:val="left" w:pos="2397"/>
          <w:tab w:val="left" w:pos="2836"/>
          <w:tab w:val="left" w:pos="4513"/>
        </w:tabs>
        <w:spacing w:before="1"/>
        <w:ind w:left="160"/>
      </w:pPr>
      <w:r>
        <w:t>Gross</w:t>
      </w:r>
      <w:r>
        <w:rPr>
          <w:spacing w:val="-1"/>
        </w:rPr>
        <w:t xml:space="preserve"> </w:t>
      </w:r>
      <w:r>
        <w:t>Profit</w:t>
      </w:r>
      <w:r>
        <w:rPr>
          <w:spacing w:val="-2"/>
        </w:rPr>
        <w:t xml:space="preserve"> </w:t>
      </w:r>
      <w:r>
        <w:t>Ratio</w:t>
      </w:r>
      <w:r>
        <w:tab/>
        <w:t>=</w:t>
      </w:r>
      <w:r>
        <w:tab/>
        <w:t>Gross</w:t>
      </w:r>
      <w:r>
        <w:rPr>
          <w:spacing w:val="-1"/>
        </w:rPr>
        <w:t xml:space="preserve"> </w:t>
      </w:r>
      <w:r>
        <w:t>Profit</w:t>
      </w:r>
      <w:r>
        <w:tab/>
        <w:t>*</w:t>
      </w:r>
      <w:r>
        <w:rPr>
          <w:spacing w:val="62"/>
        </w:rPr>
        <w:t xml:space="preserve"> </w:t>
      </w:r>
      <w:r>
        <w:t>100</w:t>
      </w:r>
    </w:p>
    <w:p w:rsidR="003E6E22" w:rsidRDefault="00E755F4">
      <w:pPr>
        <w:pStyle w:val="BodyText"/>
        <w:spacing w:before="3"/>
        <w:rPr>
          <w:b/>
          <w:sz w:val="11"/>
        </w:rPr>
      </w:pPr>
      <w:r>
        <w:pict>
          <v:line id="_x0000_s1088" style="position:absolute;z-index:-15706624;mso-wrap-distance-left:0;mso-wrap-distance-right:0;mso-position-horizontal-relative:page" from="159.2pt,8.95pt" to="245.25pt,9pt" strokeweight="1pt">
            <w10:wrap type="topAndBottom" anchorx="page"/>
          </v:line>
        </w:pict>
      </w:r>
    </w:p>
    <w:p w:rsidR="003E6E22" w:rsidRDefault="00767050">
      <w:pPr>
        <w:spacing w:before="78"/>
        <w:ind w:left="3040"/>
        <w:rPr>
          <w:b/>
          <w:sz w:val="24"/>
        </w:rPr>
      </w:pPr>
      <w:r>
        <w:rPr>
          <w:b/>
          <w:sz w:val="24"/>
        </w:rPr>
        <w:t>Net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Sales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ind w:left="160"/>
      </w:pPr>
      <w:r>
        <w:t>Differs</w:t>
      </w:r>
      <w:r>
        <w:rPr>
          <w:spacing w:val="-1"/>
        </w:rPr>
        <w:t xml:space="preserve"> </w:t>
      </w:r>
      <w:r>
        <w:t>from company</w:t>
      </w:r>
      <w:r>
        <w:rPr>
          <w:spacing w:val="-1"/>
        </w:rPr>
        <w:t xml:space="preserve"> </w:t>
      </w:r>
      <w:r>
        <w:t>to company.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E755F4">
      <w:pPr>
        <w:pStyle w:val="Heading3"/>
        <w:numPr>
          <w:ilvl w:val="1"/>
          <w:numId w:val="49"/>
        </w:numPr>
        <w:tabs>
          <w:tab w:val="left" w:pos="880"/>
          <w:tab w:val="left" w:pos="881"/>
        </w:tabs>
      </w:pPr>
      <w:r>
        <w:pict>
          <v:rect id="_x0000_s1087" style="position:absolute;left:0;text-align:left;margin-left:75pt;margin-top:13.4pt;width:68.65pt;height:1.2pt;z-index:15751680;mso-position-horizontal-relative:page" fillcolor="black" stroked="f">
            <w10:wrap anchorx="page"/>
          </v:rect>
        </w:pict>
      </w:r>
      <w:r w:rsidR="00767050">
        <w:t>Components:</w:t>
      </w:r>
    </w:p>
    <w:p w:rsidR="003E6E22" w:rsidRDefault="00767050">
      <w:pPr>
        <w:spacing w:before="136" w:line="360" w:lineRule="auto"/>
        <w:ind w:left="880" w:right="5283"/>
        <w:rPr>
          <w:b/>
          <w:sz w:val="24"/>
        </w:rPr>
      </w:pPr>
      <w:r>
        <w:rPr>
          <w:noProof/>
          <w:lang w:val="en-IN" w:eastAsia="en-IN"/>
        </w:rPr>
        <w:drawing>
          <wp:anchor distT="0" distB="0" distL="0" distR="0" simplePos="0" relativeHeight="15752192" behindDoc="0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109810</wp:posOffset>
            </wp:positionV>
            <wp:extent cx="126365" cy="117940"/>
            <wp:effectExtent l="0" t="0" r="0" b="0"/>
            <wp:wrapNone/>
            <wp:docPr id="3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IN" w:eastAsia="en-IN"/>
        </w:rPr>
        <w:drawing>
          <wp:anchor distT="0" distB="0" distL="0" distR="0" simplePos="0" relativeHeight="15752704" behindDoc="0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372065</wp:posOffset>
            </wp:positionV>
            <wp:extent cx="126365" cy="117940"/>
            <wp:effectExtent l="0" t="0" r="0" b="0"/>
            <wp:wrapNone/>
            <wp:docPr id="35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Gross Profit (GP) = Sales less Cost of goods Sold</w:t>
      </w:r>
      <w:r>
        <w:rPr>
          <w:b/>
          <w:spacing w:val="-58"/>
          <w:sz w:val="24"/>
        </w:rPr>
        <w:t xml:space="preserve"> </w:t>
      </w:r>
      <w:r>
        <w:rPr>
          <w:b/>
          <w:sz w:val="24"/>
        </w:rPr>
        <w:t>Cost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Of Goods Sold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(COGS)</w:t>
      </w:r>
    </w:p>
    <w:p w:rsidR="003E6E22" w:rsidRDefault="00767050">
      <w:pPr>
        <w:pStyle w:val="ListParagraph"/>
        <w:numPr>
          <w:ilvl w:val="0"/>
          <w:numId w:val="42"/>
        </w:numPr>
        <w:tabs>
          <w:tab w:val="left" w:pos="912"/>
        </w:tabs>
        <w:rPr>
          <w:sz w:val="24"/>
        </w:rPr>
      </w:pPr>
      <w:r>
        <w:rPr>
          <w:sz w:val="24"/>
        </w:rPr>
        <w:t>Opening</w:t>
      </w:r>
      <w:r>
        <w:rPr>
          <w:spacing w:val="-2"/>
          <w:sz w:val="24"/>
        </w:rPr>
        <w:t xml:space="preserve"> </w:t>
      </w:r>
      <w:r>
        <w:rPr>
          <w:sz w:val="24"/>
        </w:rPr>
        <w:t>Stock</w:t>
      </w:r>
    </w:p>
    <w:p w:rsidR="003E6E22" w:rsidRDefault="00767050">
      <w:pPr>
        <w:pStyle w:val="ListParagraph"/>
        <w:numPr>
          <w:ilvl w:val="0"/>
          <w:numId w:val="42"/>
        </w:numPr>
        <w:tabs>
          <w:tab w:val="left" w:pos="912"/>
        </w:tabs>
        <w:spacing w:before="137"/>
        <w:rPr>
          <w:sz w:val="24"/>
        </w:rPr>
      </w:pPr>
      <w:r>
        <w:rPr>
          <w:sz w:val="24"/>
        </w:rPr>
        <w:t>Add:</w:t>
      </w:r>
      <w:r>
        <w:rPr>
          <w:spacing w:val="-4"/>
          <w:sz w:val="24"/>
        </w:rPr>
        <w:t xml:space="preserve"> </w:t>
      </w:r>
      <w:r>
        <w:rPr>
          <w:sz w:val="24"/>
        </w:rPr>
        <w:t>Purchase</w:t>
      </w:r>
    </w:p>
    <w:p w:rsidR="003E6E22" w:rsidRDefault="00767050">
      <w:pPr>
        <w:pStyle w:val="ListParagraph"/>
        <w:numPr>
          <w:ilvl w:val="0"/>
          <w:numId w:val="42"/>
        </w:numPr>
        <w:tabs>
          <w:tab w:val="left" w:pos="912"/>
        </w:tabs>
        <w:spacing w:before="140"/>
        <w:rPr>
          <w:sz w:val="24"/>
        </w:rPr>
      </w:pPr>
      <w:r>
        <w:rPr>
          <w:sz w:val="24"/>
        </w:rPr>
        <w:t>Add:</w:t>
      </w:r>
      <w:r>
        <w:rPr>
          <w:spacing w:val="-2"/>
          <w:sz w:val="24"/>
        </w:rPr>
        <w:t xml:space="preserve"> </w:t>
      </w:r>
      <w:r>
        <w:rPr>
          <w:sz w:val="24"/>
        </w:rPr>
        <w:t>direct</w:t>
      </w:r>
      <w:r>
        <w:rPr>
          <w:spacing w:val="-1"/>
          <w:sz w:val="24"/>
        </w:rPr>
        <w:t xml:space="preserve"> </w:t>
      </w:r>
      <w:r>
        <w:rPr>
          <w:sz w:val="24"/>
        </w:rPr>
        <w:t>expenses</w:t>
      </w:r>
    </w:p>
    <w:p w:rsidR="003E6E22" w:rsidRDefault="00767050">
      <w:pPr>
        <w:pStyle w:val="ListParagraph"/>
        <w:numPr>
          <w:ilvl w:val="0"/>
          <w:numId w:val="42"/>
        </w:numPr>
        <w:tabs>
          <w:tab w:val="left" w:pos="912"/>
        </w:tabs>
        <w:spacing w:before="136"/>
        <w:rPr>
          <w:sz w:val="24"/>
        </w:rPr>
      </w:pPr>
      <w:r>
        <w:rPr>
          <w:sz w:val="24"/>
        </w:rPr>
        <w:t>Less:</w:t>
      </w:r>
      <w:r>
        <w:rPr>
          <w:spacing w:val="-1"/>
          <w:sz w:val="24"/>
        </w:rPr>
        <w:t xml:space="preserve"> </w:t>
      </w:r>
      <w:r>
        <w:rPr>
          <w:sz w:val="24"/>
        </w:rPr>
        <w:t>Closing</w:t>
      </w:r>
      <w:r>
        <w:rPr>
          <w:spacing w:val="-1"/>
          <w:sz w:val="24"/>
        </w:rPr>
        <w:t xml:space="preserve"> </w:t>
      </w:r>
      <w:r>
        <w:rPr>
          <w:sz w:val="24"/>
        </w:rPr>
        <w:t>Stock</w:t>
      </w:r>
    </w:p>
    <w:p w:rsidR="003E6E22" w:rsidRDefault="00767050">
      <w:pPr>
        <w:pStyle w:val="Heading3"/>
        <w:spacing w:before="140"/>
      </w:pPr>
      <w:r>
        <w:rPr>
          <w:noProof/>
          <w:lang w:val="en-IN" w:eastAsia="en-IN"/>
        </w:rPr>
        <w:drawing>
          <wp:anchor distT="0" distB="0" distL="0" distR="0" simplePos="0" relativeHeight="15753216" behindDoc="0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112351</wp:posOffset>
            </wp:positionV>
            <wp:extent cx="126365" cy="117939"/>
            <wp:effectExtent l="0" t="0" r="0" b="0"/>
            <wp:wrapNone/>
            <wp:docPr id="37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Net</w:t>
      </w:r>
      <w:r>
        <w:rPr>
          <w:spacing w:val="-2"/>
        </w:rPr>
        <w:t xml:space="preserve"> </w:t>
      </w:r>
      <w:r>
        <w:t>Sales</w:t>
      </w:r>
    </w:p>
    <w:p w:rsidR="003E6E22" w:rsidRDefault="00767050">
      <w:pPr>
        <w:pStyle w:val="BodyText"/>
        <w:spacing w:before="136"/>
        <w:ind w:left="700"/>
      </w:pPr>
      <w:r>
        <w:t>Sales</w:t>
      </w:r>
      <w:r>
        <w:rPr>
          <w:spacing w:val="-1"/>
        </w:rPr>
        <w:t xml:space="preserve"> </w:t>
      </w:r>
      <w:r>
        <w:t>less</w:t>
      </w:r>
      <w:r>
        <w:rPr>
          <w:spacing w:val="-1"/>
        </w:rPr>
        <w:t xml:space="preserve"> </w:t>
      </w:r>
      <w:r>
        <w:t>Allowances –</w:t>
      </w:r>
      <w:r>
        <w:rPr>
          <w:spacing w:val="-1"/>
        </w:rPr>
        <w:t xml:space="preserve"> </w:t>
      </w:r>
      <w:r>
        <w:t>Returns</w:t>
      </w:r>
    </w:p>
    <w:p w:rsidR="003E6E22" w:rsidRDefault="003E6E22">
      <w:pPr>
        <w:pStyle w:val="BodyText"/>
        <w:spacing w:before="2"/>
        <w:rPr>
          <w:sz w:val="26"/>
        </w:rPr>
      </w:pPr>
    </w:p>
    <w:p w:rsidR="003E6E22" w:rsidRDefault="00767050">
      <w:pPr>
        <w:pStyle w:val="Heading3"/>
        <w:numPr>
          <w:ilvl w:val="0"/>
          <w:numId w:val="41"/>
        </w:numPr>
        <w:tabs>
          <w:tab w:val="left" w:pos="400"/>
        </w:tabs>
      </w:pPr>
      <w:r>
        <w:t>OPERATING</w:t>
      </w:r>
      <w:r>
        <w:rPr>
          <w:spacing w:val="-1"/>
        </w:rPr>
        <w:t xml:space="preserve"> </w:t>
      </w:r>
      <w:r>
        <w:t>RATIO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ind w:left="160"/>
      </w:pPr>
      <w:r>
        <w:t>Explains</w:t>
      </w:r>
      <w:r>
        <w:rPr>
          <w:spacing w:val="-2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operating</w:t>
      </w:r>
      <w:r>
        <w:rPr>
          <w:spacing w:val="-1"/>
        </w:rPr>
        <w:t xml:space="preserve"> </w:t>
      </w:r>
      <w:r>
        <w:t>cost</w:t>
      </w:r>
      <w:r>
        <w:rPr>
          <w:spacing w:val="-1"/>
        </w:rPr>
        <w:t xml:space="preserve"> </w:t>
      </w:r>
      <w:r>
        <w:t>and net</w:t>
      </w:r>
      <w:r>
        <w:rPr>
          <w:spacing w:val="-1"/>
        </w:rPr>
        <w:t xml:space="preserve"> </w:t>
      </w:r>
      <w:r>
        <w:t>sales.</w:t>
      </w:r>
    </w:p>
    <w:p w:rsidR="003E6E22" w:rsidRDefault="003E6E22">
      <w:pPr>
        <w:pStyle w:val="BodyText"/>
        <w:spacing w:before="10"/>
        <w:rPr>
          <w:sz w:val="25"/>
        </w:rPr>
      </w:pPr>
    </w:p>
    <w:p w:rsidR="003E6E22" w:rsidRDefault="00767050">
      <w:pPr>
        <w:pStyle w:val="Heading3"/>
        <w:ind w:left="160"/>
      </w:pPr>
      <w:r>
        <w:t>Operating</w:t>
      </w:r>
      <w:r>
        <w:rPr>
          <w:spacing w:val="-1"/>
        </w:rPr>
        <w:t xml:space="preserve"> </w:t>
      </w:r>
      <w:r>
        <w:t>Ratio =</w:t>
      </w:r>
      <w:r>
        <w:rPr>
          <w:spacing w:val="59"/>
        </w:rPr>
        <w:t xml:space="preserve"> </w:t>
      </w:r>
      <w:r>
        <w:t>Cost of</w:t>
      </w:r>
      <w:r>
        <w:rPr>
          <w:spacing w:val="-3"/>
        </w:rPr>
        <w:t xml:space="preserve"> </w:t>
      </w:r>
      <w:r>
        <w:t>Goods sold</w:t>
      </w:r>
      <w:r>
        <w:rPr>
          <w:spacing w:val="3"/>
        </w:rPr>
        <w:t xml:space="preserve"> </w:t>
      </w:r>
      <w:r>
        <w:t>+</w:t>
      </w:r>
      <w:r>
        <w:rPr>
          <w:spacing w:val="59"/>
        </w:rPr>
        <w:t xml:space="preserve"> </w:t>
      </w:r>
      <w:r>
        <w:t>operating Expenses*</w:t>
      </w:r>
      <w:r>
        <w:rPr>
          <w:spacing w:val="118"/>
        </w:rPr>
        <w:t xml:space="preserve"> </w:t>
      </w:r>
      <w:r>
        <w:t>100</w:t>
      </w:r>
    </w:p>
    <w:p w:rsidR="003E6E22" w:rsidRDefault="00E755F4">
      <w:pPr>
        <w:pStyle w:val="BodyText"/>
        <w:rPr>
          <w:b/>
          <w:sz w:val="11"/>
        </w:rPr>
      </w:pPr>
      <w:r>
        <w:pict>
          <v:shape id="_x0000_s1086" style="position:absolute;margin-left:143.5pt;margin-top:8.8pt;width:204.55pt;height:.1pt;z-index:-15706112;mso-wrap-distance-left:0;mso-wrap-distance-right:0;mso-position-horizontal-relative:page" coordorigin="2870,176" coordsize="4091,0" path="m2870,176r4091,e" filled="f" strokeweight="1pt">
            <v:path arrowok="t"/>
            <w10:wrap type="topAndBottom" anchorx="page"/>
          </v:shape>
        </w:pict>
      </w:r>
    </w:p>
    <w:p w:rsidR="003E6E22" w:rsidRDefault="00767050">
      <w:pPr>
        <w:spacing w:before="83"/>
        <w:ind w:left="3281"/>
        <w:rPr>
          <w:b/>
          <w:sz w:val="24"/>
        </w:rPr>
      </w:pPr>
      <w:r>
        <w:rPr>
          <w:b/>
          <w:sz w:val="24"/>
        </w:rPr>
        <w:t>Net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Sales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ind w:left="160"/>
      </w:pPr>
      <w:r>
        <w:t>There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standard</w:t>
      </w:r>
      <w:r>
        <w:rPr>
          <w:spacing w:val="-1"/>
        </w:rPr>
        <w:t xml:space="preserve"> </w:t>
      </w:r>
      <w:r>
        <w:t>Operating</w:t>
      </w:r>
      <w:r>
        <w:rPr>
          <w:spacing w:val="-1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absolute</w:t>
      </w:r>
      <w:r>
        <w:rPr>
          <w:spacing w:val="-1"/>
        </w:rPr>
        <w:t xml:space="preserve"> </w:t>
      </w:r>
      <w:r>
        <w:t>terms.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numPr>
          <w:ilvl w:val="1"/>
          <w:numId w:val="41"/>
        </w:numPr>
        <w:tabs>
          <w:tab w:val="left" w:pos="880"/>
          <w:tab w:val="left" w:pos="881"/>
        </w:tabs>
        <w:spacing w:line="350" w:lineRule="auto"/>
        <w:ind w:right="8882"/>
      </w:pPr>
      <w:r>
        <w:rPr>
          <w:noProof/>
          <w:lang w:val="en-IN" w:eastAsia="en-IN"/>
        </w:rPr>
        <w:drawing>
          <wp:anchor distT="0" distB="0" distL="0" distR="0" simplePos="0" relativeHeight="482494464" behindDoc="1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296391</wp:posOffset>
            </wp:positionV>
            <wp:extent cx="126365" cy="117939"/>
            <wp:effectExtent l="0" t="0" r="0" b="0"/>
            <wp:wrapNone/>
            <wp:docPr id="39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u w:val="thick"/>
        </w:rPr>
        <w:t>Components:</w:t>
      </w:r>
      <w:r>
        <w:rPr>
          <w:spacing w:val="-57"/>
        </w:rPr>
        <w:t xml:space="preserve"> </w:t>
      </w:r>
      <w:r>
        <w:t>COGS</w:t>
      </w:r>
    </w:p>
    <w:p w:rsidR="003E6E22" w:rsidRDefault="00767050">
      <w:pPr>
        <w:pStyle w:val="ListParagraph"/>
        <w:numPr>
          <w:ilvl w:val="0"/>
          <w:numId w:val="40"/>
        </w:numPr>
        <w:tabs>
          <w:tab w:val="left" w:pos="912"/>
        </w:tabs>
        <w:spacing w:before="11"/>
        <w:rPr>
          <w:sz w:val="24"/>
        </w:rPr>
      </w:pPr>
      <w:r>
        <w:rPr>
          <w:sz w:val="24"/>
        </w:rPr>
        <w:t>Opening</w:t>
      </w:r>
      <w:r>
        <w:rPr>
          <w:spacing w:val="-2"/>
          <w:sz w:val="24"/>
        </w:rPr>
        <w:t xml:space="preserve"> </w:t>
      </w:r>
      <w:r>
        <w:rPr>
          <w:sz w:val="24"/>
        </w:rPr>
        <w:t>Stock</w:t>
      </w:r>
    </w:p>
    <w:p w:rsidR="003E6E22" w:rsidRDefault="00767050">
      <w:pPr>
        <w:pStyle w:val="ListParagraph"/>
        <w:numPr>
          <w:ilvl w:val="0"/>
          <w:numId w:val="40"/>
        </w:numPr>
        <w:tabs>
          <w:tab w:val="left" w:pos="912"/>
        </w:tabs>
        <w:spacing w:before="139"/>
        <w:rPr>
          <w:sz w:val="24"/>
        </w:rPr>
      </w:pPr>
      <w:r>
        <w:rPr>
          <w:sz w:val="24"/>
        </w:rPr>
        <w:t>Add:</w:t>
      </w:r>
      <w:r>
        <w:rPr>
          <w:spacing w:val="-4"/>
          <w:sz w:val="24"/>
        </w:rPr>
        <w:t xml:space="preserve"> </w:t>
      </w:r>
      <w:r>
        <w:rPr>
          <w:sz w:val="24"/>
        </w:rPr>
        <w:t>Purchase</w:t>
      </w:r>
    </w:p>
    <w:p w:rsidR="003E6E22" w:rsidRDefault="00767050">
      <w:pPr>
        <w:pStyle w:val="ListParagraph"/>
        <w:numPr>
          <w:ilvl w:val="0"/>
          <w:numId w:val="40"/>
        </w:numPr>
        <w:tabs>
          <w:tab w:val="left" w:pos="912"/>
        </w:tabs>
        <w:spacing w:before="137"/>
        <w:rPr>
          <w:sz w:val="24"/>
        </w:rPr>
      </w:pPr>
      <w:r>
        <w:rPr>
          <w:sz w:val="24"/>
        </w:rPr>
        <w:t>Add:</w:t>
      </w:r>
      <w:r>
        <w:rPr>
          <w:spacing w:val="-2"/>
          <w:sz w:val="24"/>
        </w:rPr>
        <w:t xml:space="preserve"> </w:t>
      </w:r>
      <w:r>
        <w:rPr>
          <w:sz w:val="24"/>
        </w:rPr>
        <w:t>direct</w:t>
      </w:r>
      <w:r>
        <w:rPr>
          <w:spacing w:val="-1"/>
          <w:sz w:val="24"/>
        </w:rPr>
        <w:t xml:space="preserve"> </w:t>
      </w:r>
      <w:r>
        <w:rPr>
          <w:sz w:val="24"/>
        </w:rPr>
        <w:t>expenses</w:t>
      </w:r>
    </w:p>
    <w:p w:rsidR="003E6E22" w:rsidRDefault="00767050">
      <w:pPr>
        <w:pStyle w:val="ListParagraph"/>
        <w:numPr>
          <w:ilvl w:val="0"/>
          <w:numId w:val="40"/>
        </w:numPr>
        <w:tabs>
          <w:tab w:val="left" w:pos="912"/>
        </w:tabs>
        <w:spacing w:before="140"/>
        <w:rPr>
          <w:sz w:val="24"/>
        </w:rPr>
      </w:pPr>
      <w:r>
        <w:rPr>
          <w:sz w:val="24"/>
        </w:rPr>
        <w:t>Less:</w:t>
      </w:r>
      <w:r>
        <w:rPr>
          <w:spacing w:val="-1"/>
          <w:sz w:val="24"/>
        </w:rPr>
        <w:t xml:space="preserve"> </w:t>
      </w:r>
      <w:r>
        <w:rPr>
          <w:sz w:val="24"/>
        </w:rPr>
        <w:t>Closing</w:t>
      </w:r>
      <w:r>
        <w:rPr>
          <w:spacing w:val="-1"/>
          <w:sz w:val="24"/>
        </w:rPr>
        <w:t xml:space="preserve"> </w:t>
      </w:r>
      <w:r>
        <w:rPr>
          <w:sz w:val="24"/>
        </w:rPr>
        <w:t>Stock</w:t>
      </w:r>
    </w:p>
    <w:p w:rsidR="003E6E22" w:rsidRDefault="003E6E22">
      <w:pPr>
        <w:rPr>
          <w:sz w:val="24"/>
        </w:rPr>
        <w:sectPr w:rsidR="003E6E22">
          <w:type w:val="continuous"/>
          <w:pgSz w:w="12240" w:h="15840"/>
          <w:pgMar w:top="760" w:right="480" w:bottom="280" w:left="620" w:header="720" w:footer="720" w:gutter="0"/>
          <w:cols w:space="720"/>
        </w:sectPr>
      </w:pPr>
    </w:p>
    <w:p w:rsidR="003E6E22" w:rsidRDefault="00767050">
      <w:pPr>
        <w:pStyle w:val="Heading3"/>
        <w:spacing w:before="89"/>
        <w:ind w:left="520"/>
      </w:pPr>
      <w:r>
        <w:rPr>
          <w:b w:val="0"/>
          <w:noProof/>
          <w:lang w:val="en-IN" w:eastAsia="en-IN"/>
        </w:rPr>
        <w:lastRenderedPageBreak/>
        <w:drawing>
          <wp:inline distT="0" distB="0" distL="0" distR="0">
            <wp:extent cx="126365" cy="118533"/>
            <wp:effectExtent l="0" t="0" r="0" b="0"/>
            <wp:docPr id="41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85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 w:val="0"/>
          <w:sz w:val="20"/>
        </w:rPr>
        <w:t xml:space="preserve">  </w:t>
      </w:r>
      <w:r>
        <w:rPr>
          <w:b w:val="0"/>
          <w:spacing w:val="11"/>
          <w:sz w:val="20"/>
        </w:rPr>
        <w:t xml:space="preserve"> </w:t>
      </w:r>
      <w:r>
        <w:t>Operating</w:t>
      </w:r>
      <w:r>
        <w:rPr>
          <w:spacing w:val="-4"/>
        </w:rPr>
        <w:t xml:space="preserve"> </w:t>
      </w:r>
      <w:r>
        <w:t>Expense:</w:t>
      </w:r>
    </w:p>
    <w:p w:rsidR="003E6E22" w:rsidRDefault="00767050">
      <w:pPr>
        <w:pStyle w:val="ListParagraph"/>
        <w:numPr>
          <w:ilvl w:val="0"/>
          <w:numId w:val="39"/>
        </w:numPr>
        <w:tabs>
          <w:tab w:val="left" w:pos="881"/>
        </w:tabs>
        <w:spacing w:before="139"/>
        <w:rPr>
          <w:sz w:val="24"/>
        </w:rPr>
      </w:pPr>
      <w:r>
        <w:rPr>
          <w:sz w:val="24"/>
        </w:rPr>
        <w:t>Office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administration</w:t>
      </w:r>
      <w:r>
        <w:rPr>
          <w:spacing w:val="-2"/>
          <w:sz w:val="24"/>
        </w:rPr>
        <w:t xml:space="preserve"> </w:t>
      </w:r>
      <w:r>
        <w:rPr>
          <w:sz w:val="24"/>
        </w:rPr>
        <w:t>Expenses</w:t>
      </w:r>
    </w:p>
    <w:p w:rsidR="003E6E22" w:rsidRDefault="00767050">
      <w:pPr>
        <w:pStyle w:val="ListParagraph"/>
        <w:numPr>
          <w:ilvl w:val="0"/>
          <w:numId w:val="39"/>
        </w:numPr>
        <w:tabs>
          <w:tab w:val="left" w:pos="881"/>
        </w:tabs>
        <w:spacing w:before="137"/>
        <w:rPr>
          <w:sz w:val="24"/>
        </w:rPr>
      </w:pPr>
      <w:r>
        <w:rPr>
          <w:sz w:val="24"/>
        </w:rPr>
        <w:t>Selling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Distribution</w:t>
      </w:r>
      <w:r>
        <w:rPr>
          <w:spacing w:val="-4"/>
          <w:sz w:val="24"/>
        </w:rPr>
        <w:t xml:space="preserve"> </w:t>
      </w:r>
      <w:r>
        <w:rPr>
          <w:sz w:val="24"/>
        </w:rPr>
        <w:t>Expenses</w:t>
      </w:r>
    </w:p>
    <w:p w:rsidR="003E6E22" w:rsidRDefault="00767050">
      <w:pPr>
        <w:pStyle w:val="ListParagraph"/>
        <w:numPr>
          <w:ilvl w:val="0"/>
          <w:numId w:val="39"/>
        </w:numPr>
        <w:tabs>
          <w:tab w:val="left" w:pos="881"/>
        </w:tabs>
        <w:spacing w:before="139"/>
        <w:rPr>
          <w:sz w:val="24"/>
        </w:rPr>
      </w:pPr>
      <w:r>
        <w:rPr>
          <w:sz w:val="24"/>
        </w:rPr>
        <w:t>Finance</w:t>
      </w:r>
      <w:r>
        <w:rPr>
          <w:spacing w:val="-4"/>
          <w:sz w:val="24"/>
        </w:rPr>
        <w:t xml:space="preserve"> </w:t>
      </w:r>
      <w:r>
        <w:rPr>
          <w:sz w:val="24"/>
        </w:rPr>
        <w:t>Expenses</w:t>
      </w:r>
    </w:p>
    <w:p w:rsidR="003E6E22" w:rsidRDefault="00767050">
      <w:pPr>
        <w:pStyle w:val="Heading3"/>
        <w:numPr>
          <w:ilvl w:val="0"/>
          <w:numId w:val="38"/>
        </w:numPr>
        <w:tabs>
          <w:tab w:val="left" w:pos="400"/>
        </w:tabs>
        <w:spacing w:before="137"/>
      </w:pPr>
      <w:r>
        <w:t>EXPENSES</w:t>
      </w:r>
      <w:r>
        <w:rPr>
          <w:spacing w:val="-1"/>
        </w:rPr>
        <w:t xml:space="preserve"> </w:t>
      </w:r>
      <w:r>
        <w:t>RATIO: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ind w:left="160"/>
      </w:pPr>
      <w:r>
        <w:t>Relationship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each</w:t>
      </w:r>
      <w:r>
        <w:rPr>
          <w:spacing w:val="-1"/>
        </w:rPr>
        <w:t xml:space="preserve"> </w:t>
      </w:r>
      <w:r>
        <w:t>item</w:t>
      </w:r>
      <w:r>
        <w:rPr>
          <w:spacing w:val="-1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expenditure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net</w:t>
      </w:r>
      <w:r>
        <w:rPr>
          <w:spacing w:val="-1"/>
        </w:rPr>
        <w:t xml:space="preserve"> </w:t>
      </w:r>
      <w:r>
        <w:t>sales.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tabs>
          <w:tab w:val="left" w:pos="2189"/>
          <w:tab w:val="left" w:pos="3707"/>
          <w:tab w:val="left" w:pos="4067"/>
        </w:tabs>
        <w:ind w:left="160"/>
      </w:pPr>
      <w:r>
        <w:t>Expense</w:t>
      </w:r>
      <w:r>
        <w:rPr>
          <w:spacing w:val="-2"/>
        </w:rPr>
        <w:t xml:space="preserve"> </w:t>
      </w:r>
      <w:r>
        <w:t>Ratio</w:t>
      </w:r>
      <w:r>
        <w:rPr>
          <w:spacing w:val="119"/>
        </w:rPr>
        <w:t xml:space="preserve"> </w:t>
      </w:r>
      <w:r>
        <w:t>=</w:t>
      </w:r>
      <w:r>
        <w:tab/>
        <w:t>Expenditure</w:t>
      </w:r>
      <w:r>
        <w:tab/>
        <w:t>*</w:t>
      </w:r>
      <w:r>
        <w:tab/>
        <w:t>100</w:t>
      </w:r>
    </w:p>
    <w:p w:rsidR="003E6E22" w:rsidRDefault="00E755F4">
      <w:pPr>
        <w:pStyle w:val="BodyText"/>
        <w:spacing w:before="10"/>
        <w:rPr>
          <w:b/>
          <w:sz w:val="9"/>
        </w:rPr>
      </w:pPr>
      <w:r>
        <w:pict>
          <v:line id="_x0000_s1085" style="position:absolute;z-index:-15703040;mso-wrap-distance-left:0;mso-wrap-distance-right:0;mso-position-horizontal-relative:page" from="131.65pt,8.15pt" to="217.7pt,8.2pt" strokeweight="1pt">
            <w10:wrap type="topAndBottom" anchorx="page"/>
          </v:line>
        </w:pict>
      </w:r>
    </w:p>
    <w:p w:rsidR="003E6E22" w:rsidRDefault="00767050">
      <w:pPr>
        <w:spacing w:before="95"/>
        <w:ind w:left="145" w:right="5702"/>
        <w:jc w:val="center"/>
        <w:rPr>
          <w:b/>
          <w:sz w:val="24"/>
        </w:rPr>
      </w:pPr>
      <w:r>
        <w:rPr>
          <w:b/>
          <w:sz w:val="24"/>
        </w:rPr>
        <w:t>Net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Sales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Heading3"/>
        <w:numPr>
          <w:ilvl w:val="0"/>
          <w:numId w:val="38"/>
        </w:numPr>
        <w:tabs>
          <w:tab w:val="left" w:pos="400"/>
        </w:tabs>
        <w:spacing w:before="1"/>
      </w:pPr>
      <w:r>
        <w:t>OPERATING</w:t>
      </w:r>
      <w:r>
        <w:rPr>
          <w:spacing w:val="-1"/>
        </w:rPr>
        <w:t xml:space="preserve"> </w:t>
      </w:r>
      <w:r>
        <w:t>PROFIT</w:t>
      </w:r>
      <w:r>
        <w:rPr>
          <w:spacing w:val="-1"/>
        </w:rPr>
        <w:t xml:space="preserve"> </w:t>
      </w:r>
      <w:r>
        <w:t>RATIO: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ind w:left="220"/>
      </w:pPr>
      <w:r>
        <w:t>Relationship</w:t>
      </w:r>
      <w:r>
        <w:rPr>
          <w:spacing w:val="-2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Operating</w:t>
      </w:r>
      <w:r>
        <w:rPr>
          <w:spacing w:val="-1"/>
        </w:rPr>
        <w:t xml:space="preserve"> </w:t>
      </w:r>
      <w:r>
        <w:t>Profit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Net</w:t>
      </w:r>
      <w:r>
        <w:rPr>
          <w:spacing w:val="-1"/>
        </w:rPr>
        <w:t xml:space="preserve"> </w:t>
      </w:r>
      <w:r>
        <w:t>sales.</w:t>
      </w:r>
    </w:p>
    <w:p w:rsidR="003E6E22" w:rsidRDefault="003E6E22">
      <w:pPr>
        <w:pStyle w:val="BodyText"/>
        <w:spacing w:before="10"/>
        <w:rPr>
          <w:sz w:val="25"/>
        </w:rPr>
      </w:pPr>
    </w:p>
    <w:p w:rsidR="003E6E22" w:rsidRDefault="00767050">
      <w:pPr>
        <w:pStyle w:val="Heading3"/>
        <w:tabs>
          <w:tab w:val="left" w:pos="4819"/>
          <w:tab w:val="left" w:pos="5244"/>
        </w:tabs>
        <w:ind w:left="220"/>
      </w:pPr>
      <w:r>
        <w:t>Operating</w:t>
      </w:r>
      <w:r>
        <w:rPr>
          <w:spacing w:val="-1"/>
        </w:rPr>
        <w:t xml:space="preserve"> </w:t>
      </w:r>
      <w:r>
        <w:t>Profit</w:t>
      </w:r>
      <w:r>
        <w:rPr>
          <w:spacing w:val="-2"/>
        </w:rPr>
        <w:t xml:space="preserve"> </w:t>
      </w:r>
      <w:r>
        <w:t>Ratio</w:t>
      </w:r>
      <w:r>
        <w:rPr>
          <w:spacing w:val="1"/>
        </w:rPr>
        <w:t xml:space="preserve"> </w:t>
      </w:r>
      <w:r>
        <w:t>=</w:t>
      </w:r>
      <w:r>
        <w:rPr>
          <w:spacing w:val="58"/>
        </w:rPr>
        <w:t xml:space="preserve"> </w:t>
      </w:r>
      <w:r>
        <w:t>Operating</w:t>
      </w:r>
      <w:r>
        <w:rPr>
          <w:spacing w:val="-1"/>
        </w:rPr>
        <w:t xml:space="preserve"> </w:t>
      </w:r>
      <w:r>
        <w:t>Profit</w:t>
      </w:r>
      <w:r>
        <w:tab/>
        <w:t>*</w:t>
      </w:r>
      <w:r>
        <w:tab/>
        <w:t>100</w:t>
      </w:r>
    </w:p>
    <w:p w:rsidR="003E6E22" w:rsidRDefault="00E755F4">
      <w:pPr>
        <w:pStyle w:val="BodyText"/>
        <w:spacing w:before="3"/>
        <w:rPr>
          <w:b/>
          <w:sz w:val="12"/>
        </w:rPr>
      </w:pPr>
      <w:r>
        <w:pict>
          <v:line id="_x0000_s1084" style="position:absolute;z-index:-15702528;mso-wrap-distance-left:0;mso-wrap-distance-right:0;mso-position-horizontal-relative:page" from="175.25pt,9.5pt" to="261.3pt,9.55pt" strokeweight="1pt">
            <w10:wrap type="topAndBottom" anchorx="page"/>
          </v:line>
        </w:pict>
      </w:r>
    </w:p>
    <w:p w:rsidR="003E6E22" w:rsidRDefault="00767050">
      <w:pPr>
        <w:spacing w:before="67"/>
        <w:ind w:left="3040"/>
        <w:rPr>
          <w:b/>
          <w:sz w:val="24"/>
        </w:rPr>
      </w:pPr>
      <w:r>
        <w:rPr>
          <w:b/>
          <w:sz w:val="24"/>
        </w:rPr>
        <w:t>Net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Sales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ind w:left="160"/>
      </w:pPr>
      <w:r>
        <w:t>There</w:t>
      </w:r>
      <w:r>
        <w:rPr>
          <w:spacing w:val="-3"/>
        </w:rPr>
        <w:t xml:space="preserve"> </w:t>
      </w:r>
      <w:r>
        <w:t>is no standard Form.</w:t>
      </w:r>
    </w:p>
    <w:p w:rsidR="003E6E22" w:rsidRDefault="003E6E22">
      <w:pPr>
        <w:pStyle w:val="BodyText"/>
        <w:spacing w:before="3"/>
        <w:rPr>
          <w:sz w:val="26"/>
        </w:rPr>
      </w:pPr>
    </w:p>
    <w:p w:rsidR="003E6E22" w:rsidRDefault="00E755F4">
      <w:pPr>
        <w:pStyle w:val="Heading3"/>
        <w:numPr>
          <w:ilvl w:val="1"/>
          <w:numId w:val="38"/>
        </w:numPr>
        <w:tabs>
          <w:tab w:val="left" w:pos="880"/>
          <w:tab w:val="left" w:pos="881"/>
        </w:tabs>
      </w:pPr>
      <w:r>
        <w:pict>
          <v:rect id="_x0000_s1083" style="position:absolute;left:0;text-align:left;margin-left:75pt;margin-top:13.4pt;width:68.65pt;height:1.2pt;z-index:15755264;mso-position-horizontal-relative:page" fillcolor="black" stroked="f">
            <w10:wrap anchorx="page"/>
          </v:rect>
        </w:pict>
      </w:r>
      <w:r w:rsidR="00767050">
        <w:t>Components:</w:t>
      </w:r>
    </w:p>
    <w:p w:rsidR="003E6E22" w:rsidRDefault="00767050">
      <w:pPr>
        <w:pStyle w:val="BodyText"/>
        <w:spacing w:before="134"/>
        <w:ind w:left="551"/>
      </w:pPr>
      <w:r>
        <w:t>1.</w:t>
      </w:r>
      <w:r>
        <w:rPr>
          <w:spacing w:val="59"/>
        </w:rPr>
        <w:t xml:space="preserve"> </w:t>
      </w:r>
      <w:r>
        <w:t>Gross</w:t>
      </w:r>
      <w:r>
        <w:rPr>
          <w:spacing w:val="-1"/>
        </w:rPr>
        <w:t xml:space="preserve"> </w:t>
      </w:r>
      <w:r>
        <w:t>Profit</w:t>
      </w:r>
    </w:p>
    <w:p w:rsidR="003E6E22" w:rsidRDefault="00767050">
      <w:pPr>
        <w:pStyle w:val="BodyText"/>
        <w:spacing w:before="139"/>
        <w:ind w:left="409"/>
      </w:pPr>
      <w:r>
        <w:t>Less:</w:t>
      </w:r>
      <w:r>
        <w:rPr>
          <w:spacing w:val="-2"/>
        </w:rPr>
        <w:t xml:space="preserve"> </w:t>
      </w:r>
      <w:r>
        <w:t>Operating</w:t>
      </w:r>
      <w:r>
        <w:rPr>
          <w:spacing w:val="-2"/>
        </w:rPr>
        <w:t xml:space="preserve"> </w:t>
      </w:r>
      <w:r>
        <w:t>Expenses</w:t>
      </w:r>
    </w:p>
    <w:p w:rsidR="003E6E22" w:rsidRDefault="00767050">
      <w:pPr>
        <w:pStyle w:val="Heading3"/>
        <w:numPr>
          <w:ilvl w:val="0"/>
          <w:numId w:val="38"/>
        </w:numPr>
        <w:tabs>
          <w:tab w:val="left" w:pos="400"/>
        </w:tabs>
        <w:spacing w:before="137"/>
      </w:pPr>
      <w:r>
        <w:t>NET</w:t>
      </w:r>
      <w:r>
        <w:rPr>
          <w:spacing w:val="-1"/>
        </w:rPr>
        <w:t xml:space="preserve"> </w:t>
      </w:r>
      <w:r>
        <w:t>PROFIT</w:t>
      </w:r>
      <w:r>
        <w:rPr>
          <w:spacing w:val="-1"/>
        </w:rPr>
        <w:t xml:space="preserve"> </w:t>
      </w:r>
      <w:r>
        <w:t>RATIO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ind w:left="160"/>
      </w:pPr>
      <w:r>
        <w:t>Relationship</w:t>
      </w:r>
      <w:r>
        <w:rPr>
          <w:spacing w:val="-2"/>
        </w:rPr>
        <w:t xml:space="preserve"> </w:t>
      </w:r>
      <w:r>
        <w:t>between net profit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sales.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E755F4">
      <w:pPr>
        <w:pStyle w:val="Heading3"/>
        <w:tabs>
          <w:tab w:val="left" w:pos="2220"/>
          <w:tab w:val="left" w:pos="5294"/>
        </w:tabs>
        <w:spacing w:line="499" w:lineRule="auto"/>
        <w:ind w:left="2620" w:right="5303" w:hanging="2461"/>
      </w:pPr>
      <w:r>
        <w:pict>
          <v:line id="_x0000_s1082" style="position:absolute;left:0;text-align:left;z-index:-20819456;mso-position-horizontal-relative:page" from="143.1pt,21.45pt" to="272.6pt,21.45pt" strokeweight="1pt">
            <w10:wrap anchorx="page"/>
          </v:line>
        </w:pict>
      </w:r>
      <w:r w:rsidR="00767050">
        <w:t>Net</w:t>
      </w:r>
      <w:r w:rsidR="00767050">
        <w:rPr>
          <w:spacing w:val="-1"/>
        </w:rPr>
        <w:t xml:space="preserve"> </w:t>
      </w:r>
      <w:r w:rsidR="00767050">
        <w:t>profit Ratio</w:t>
      </w:r>
      <w:r w:rsidR="00767050">
        <w:rPr>
          <w:spacing w:val="-1"/>
        </w:rPr>
        <w:t xml:space="preserve"> </w:t>
      </w:r>
      <w:r w:rsidR="00767050">
        <w:t>=</w:t>
      </w:r>
      <w:r w:rsidR="00767050">
        <w:tab/>
        <w:t>Net Profit</w:t>
      </w:r>
      <w:r w:rsidR="00767050">
        <w:rPr>
          <w:spacing w:val="-1"/>
        </w:rPr>
        <w:t xml:space="preserve"> </w:t>
      </w:r>
      <w:r w:rsidR="00767050">
        <w:t>(before</w:t>
      </w:r>
      <w:r w:rsidR="00767050">
        <w:rPr>
          <w:spacing w:val="-2"/>
        </w:rPr>
        <w:t xml:space="preserve"> </w:t>
      </w:r>
      <w:r w:rsidR="00767050">
        <w:t>Tax)</w:t>
      </w:r>
      <w:r w:rsidR="00767050">
        <w:tab/>
        <w:t>* 100</w:t>
      </w:r>
      <w:r w:rsidR="00767050">
        <w:rPr>
          <w:spacing w:val="-57"/>
        </w:rPr>
        <w:t xml:space="preserve"> </w:t>
      </w:r>
      <w:r w:rsidR="00767050">
        <w:t>Net</w:t>
      </w:r>
      <w:r w:rsidR="00767050">
        <w:rPr>
          <w:spacing w:val="-1"/>
        </w:rPr>
        <w:t xml:space="preserve"> </w:t>
      </w:r>
      <w:r w:rsidR="00767050">
        <w:t>Sales</w:t>
      </w:r>
    </w:p>
    <w:p w:rsidR="003E6E22" w:rsidRDefault="00767050">
      <w:pPr>
        <w:pStyle w:val="BodyText"/>
        <w:spacing w:line="276" w:lineRule="exact"/>
        <w:ind w:left="145" w:right="5752"/>
        <w:jc w:val="center"/>
      </w:pPr>
      <w:r>
        <w:t>There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standard</w:t>
      </w:r>
      <w:r>
        <w:rPr>
          <w:spacing w:val="-1"/>
        </w:rPr>
        <w:t xml:space="preserve"> </w:t>
      </w:r>
      <w:r>
        <w:t>Net</w:t>
      </w:r>
      <w:r>
        <w:rPr>
          <w:spacing w:val="1"/>
        </w:rPr>
        <w:t xml:space="preserve"> </w:t>
      </w:r>
      <w:r>
        <w:t>profit</w:t>
      </w:r>
      <w:r>
        <w:rPr>
          <w:spacing w:val="-1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absolute</w:t>
      </w:r>
      <w:r>
        <w:rPr>
          <w:spacing w:val="-1"/>
        </w:rPr>
        <w:t xml:space="preserve"> </w:t>
      </w:r>
      <w:r>
        <w:t>terms.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numPr>
          <w:ilvl w:val="1"/>
          <w:numId w:val="38"/>
        </w:numPr>
        <w:tabs>
          <w:tab w:val="left" w:pos="880"/>
          <w:tab w:val="left" w:pos="881"/>
        </w:tabs>
      </w:pPr>
      <w:r>
        <w:t>Components:</w:t>
      </w:r>
    </w:p>
    <w:p w:rsidR="003E6E22" w:rsidRDefault="00767050">
      <w:pPr>
        <w:spacing w:before="136"/>
        <w:ind w:left="940"/>
        <w:rPr>
          <w:b/>
          <w:sz w:val="24"/>
        </w:rPr>
      </w:pPr>
      <w:r>
        <w:rPr>
          <w:noProof/>
          <w:lang w:val="en-IN" w:eastAsia="en-IN"/>
        </w:rPr>
        <w:drawing>
          <wp:anchor distT="0" distB="0" distL="0" distR="0" simplePos="0" relativeHeight="15755776" behindDoc="0" locked="0" layoutInCell="1" allowOverlap="1">
            <wp:simplePos x="0" y="0"/>
            <wp:positionH relativeFrom="page">
              <wp:posOffset>762000</wp:posOffset>
            </wp:positionH>
            <wp:positionV relativeFrom="paragraph">
              <wp:posOffset>109556</wp:posOffset>
            </wp:positionV>
            <wp:extent cx="126365" cy="117940"/>
            <wp:effectExtent l="0" t="0" r="0" b="0"/>
            <wp:wrapNone/>
            <wp:docPr id="4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Net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Profit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Before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Tax:</w:t>
      </w:r>
    </w:p>
    <w:p w:rsidR="003E6E22" w:rsidRDefault="00767050">
      <w:pPr>
        <w:pStyle w:val="BodyText"/>
        <w:spacing w:before="137" w:line="360" w:lineRule="auto"/>
        <w:ind w:left="409" w:right="7856" w:firstLine="141"/>
      </w:pPr>
      <w:r>
        <w:t>1.</w:t>
      </w:r>
      <w:r>
        <w:rPr>
          <w:spacing w:val="61"/>
        </w:rPr>
        <w:t xml:space="preserve"> </w:t>
      </w:r>
      <w:r>
        <w:t>Operating Net Profit</w:t>
      </w:r>
      <w:r>
        <w:rPr>
          <w:spacing w:val="1"/>
        </w:rPr>
        <w:t xml:space="preserve"> </w:t>
      </w:r>
      <w:r>
        <w:t>Add:</w:t>
      </w:r>
      <w:r>
        <w:rPr>
          <w:spacing w:val="-7"/>
        </w:rPr>
        <w:t xml:space="preserve"> </w:t>
      </w:r>
      <w:r>
        <w:t>NON</w:t>
      </w:r>
      <w:r>
        <w:rPr>
          <w:spacing w:val="-7"/>
        </w:rPr>
        <w:t xml:space="preserve"> </w:t>
      </w:r>
      <w:r>
        <w:t>Operating</w:t>
      </w:r>
      <w:r>
        <w:rPr>
          <w:spacing w:val="-4"/>
        </w:rPr>
        <w:t xml:space="preserve"> </w:t>
      </w:r>
      <w:r>
        <w:t>Income</w:t>
      </w:r>
    </w:p>
    <w:p w:rsidR="003E6E22" w:rsidRDefault="00767050">
      <w:pPr>
        <w:pStyle w:val="BodyText"/>
        <w:ind w:left="409"/>
      </w:pPr>
      <w:r>
        <w:t>Less:</w:t>
      </w:r>
      <w:r>
        <w:rPr>
          <w:spacing w:val="-2"/>
        </w:rPr>
        <w:t xml:space="preserve"> </w:t>
      </w:r>
      <w:r>
        <w:t>NON</w:t>
      </w:r>
      <w:r>
        <w:rPr>
          <w:spacing w:val="-1"/>
        </w:rPr>
        <w:t xml:space="preserve"> </w:t>
      </w:r>
      <w:r>
        <w:t>Operating</w:t>
      </w:r>
      <w:r>
        <w:rPr>
          <w:spacing w:val="-2"/>
        </w:rPr>
        <w:t xml:space="preserve"> </w:t>
      </w:r>
      <w:r>
        <w:t>Expenses</w:t>
      </w:r>
    </w:p>
    <w:p w:rsidR="003E6E22" w:rsidRDefault="003E6E22">
      <w:p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Heading3"/>
        <w:numPr>
          <w:ilvl w:val="0"/>
          <w:numId w:val="38"/>
        </w:numPr>
        <w:tabs>
          <w:tab w:val="left" w:pos="400"/>
        </w:tabs>
        <w:spacing w:before="88"/>
      </w:pPr>
      <w:r>
        <w:lastRenderedPageBreak/>
        <w:t>STOCK</w:t>
      </w:r>
      <w:r>
        <w:rPr>
          <w:spacing w:val="-2"/>
        </w:rPr>
        <w:t xml:space="preserve"> </w:t>
      </w:r>
      <w:r>
        <w:t>TURNOVER</w:t>
      </w:r>
      <w:r>
        <w:rPr>
          <w:spacing w:val="-2"/>
        </w:rPr>
        <w:t xml:space="preserve"> </w:t>
      </w:r>
      <w:r>
        <w:t>RATIO: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spacing w:before="1"/>
        <w:ind w:left="160"/>
      </w:pPr>
      <w:r>
        <w:t>Relationship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the cost of</w:t>
      </w:r>
      <w:r>
        <w:rPr>
          <w:spacing w:val="-1"/>
        </w:rPr>
        <w:t xml:space="preserve"> </w:t>
      </w:r>
      <w:r>
        <w:t>goods</w:t>
      </w:r>
      <w:r>
        <w:rPr>
          <w:spacing w:val="-1"/>
        </w:rPr>
        <w:t xml:space="preserve"> </w:t>
      </w:r>
      <w:r>
        <w:t>sold and</w:t>
      </w:r>
      <w:r>
        <w:rPr>
          <w:spacing w:val="-1"/>
        </w:rPr>
        <w:t xml:space="preserve"> </w:t>
      </w:r>
      <w:r>
        <w:t>average</w:t>
      </w:r>
      <w:r>
        <w:rPr>
          <w:spacing w:val="-2"/>
        </w:rPr>
        <w:t xml:space="preserve"> </w:t>
      </w:r>
      <w:r>
        <w:t>stock.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numPr>
          <w:ilvl w:val="0"/>
          <w:numId w:val="37"/>
        </w:numPr>
        <w:tabs>
          <w:tab w:val="left" w:pos="881"/>
          <w:tab w:val="left" w:pos="3717"/>
        </w:tabs>
        <w:jc w:val="left"/>
      </w:pPr>
      <w:r>
        <w:t>Stock</w:t>
      </w:r>
      <w:r>
        <w:rPr>
          <w:spacing w:val="-1"/>
        </w:rPr>
        <w:t xml:space="preserve"> </w:t>
      </w:r>
      <w:r>
        <w:t>turnover</w:t>
      </w:r>
      <w:r>
        <w:rPr>
          <w:spacing w:val="-3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=</w:t>
      </w:r>
      <w:r>
        <w:tab/>
        <w:t>Cost</w:t>
      </w:r>
      <w:r>
        <w:rPr>
          <w:spacing w:val="-1"/>
        </w:rPr>
        <w:t xml:space="preserve"> </w:t>
      </w:r>
      <w:r>
        <w:t>of goods</w:t>
      </w:r>
      <w:r>
        <w:rPr>
          <w:spacing w:val="-1"/>
        </w:rPr>
        <w:t xml:space="preserve"> </w:t>
      </w:r>
      <w:r>
        <w:t>sold</w:t>
      </w:r>
    </w:p>
    <w:p w:rsidR="003E6E22" w:rsidRDefault="00E755F4">
      <w:pPr>
        <w:pStyle w:val="BodyText"/>
        <w:spacing w:before="2"/>
        <w:rPr>
          <w:b/>
          <w:sz w:val="12"/>
        </w:rPr>
      </w:pPr>
      <w:r>
        <w:pict>
          <v:line id="_x0000_s1081" style="position:absolute;z-index:-15700480;mso-wrap-distance-left:0;mso-wrap-distance-right:0;mso-position-horizontal-relative:page" from="221.25pt,9.5pt" to="307.3pt,9.55pt" strokeweight="1pt">
            <w10:wrap type="topAndBottom" anchorx="page"/>
          </v:line>
        </w:pict>
      </w:r>
    </w:p>
    <w:p w:rsidR="003E6E22" w:rsidRDefault="00767050">
      <w:pPr>
        <w:spacing w:before="68"/>
        <w:ind w:right="5811"/>
        <w:jc w:val="right"/>
        <w:rPr>
          <w:b/>
          <w:sz w:val="24"/>
        </w:rPr>
      </w:pPr>
      <w:r>
        <w:rPr>
          <w:b/>
          <w:sz w:val="24"/>
        </w:rPr>
        <w:t>Average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stock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ind w:left="160"/>
      </w:pPr>
      <w:r>
        <w:t>If</w:t>
      </w:r>
      <w:r>
        <w:rPr>
          <w:spacing w:val="-2"/>
        </w:rPr>
        <w:t xml:space="preserve"> </w:t>
      </w:r>
      <w:r>
        <w:t>tock I</w:t>
      </w:r>
      <w:r>
        <w:rPr>
          <w:spacing w:val="-4"/>
        </w:rPr>
        <w:t xml:space="preserve"> </w:t>
      </w:r>
      <w:r>
        <w:t>valued</w:t>
      </w:r>
      <w:r>
        <w:rPr>
          <w:spacing w:val="-1"/>
        </w:rPr>
        <w:t xml:space="preserve"> </w:t>
      </w:r>
      <w:r>
        <w:t>at sales</w:t>
      </w:r>
      <w:r>
        <w:rPr>
          <w:spacing w:val="-1"/>
        </w:rPr>
        <w:t xml:space="preserve"> </w:t>
      </w:r>
      <w:r>
        <w:t>price,</w:t>
      </w:r>
    </w:p>
    <w:p w:rsidR="003E6E22" w:rsidRDefault="003E6E22">
      <w:pPr>
        <w:pStyle w:val="BodyText"/>
        <w:spacing w:before="10"/>
        <w:rPr>
          <w:sz w:val="25"/>
        </w:rPr>
      </w:pPr>
    </w:p>
    <w:p w:rsidR="003E6E22" w:rsidRDefault="00767050">
      <w:pPr>
        <w:pStyle w:val="Heading3"/>
        <w:tabs>
          <w:tab w:val="left" w:pos="2679"/>
          <w:tab w:val="left" w:pos="4137"/>
        </w:tabs>
        <w:ind w:left="160"/>
      </w:pPr>
      <w:r>
        <w:t>Stock</w:t>
      </w:r>
      <w:r>
        <w:rPr>
          <w:spacing w:val="-1"/>
        </w:rPr>
        <w:t xml:space="preserve"> </w:t>
      </w:r>
      <w:r>
        <w:t>turnover</w:t>
      </w:r>
      <w:r>
        <w:rPr>
          <w:spacing w:val="-3"/>
        </w:rPr>
        <w:t xml:space="preserve"> </w:t>
      </w:r>
      <w:r>
        <w:t>Ratio</w:t>
      </w:r>
      <w:r>
        <w:tab/>
        <w:t>=</w:t>
      </w:r>
      <w:r>
        <w:tab/>
        <w:t>Net</w:t>
      </w:r>
      <w:r>
        <w:rPr>
          <w:spacing w:val="58"/>
        </w:rPr>
        <w:t xml:space="preserve"> </w:t>
      </w:r>
      <w:r>
        <w:t>Sales</w:t>
      </w:r>
    </w:p>
    <w:p w:rsidR="003E6E22" w:rsidRDefault="00E755F4">
      <w:pPr>
        <w:pStyle w:val="BodyText"/>
        <w:spacing w:before="11"/>
        <w:rPr>
          <w:b/>
          <w:sz w:val="11"/>
        </w:rPr>
      </w:pPr>
      <w:r>
        <w:pict>
          <v:shape id="_x0000_s1080" style="position:absolute;margin-left:191.4pt;margin-top:9.3pt;width:163.15pt;height:.1pt;z-index:-15699968;mso-wrap-distance-left:0;mso-wrap-distance-right:0;mso-position-horizontal-relative:page" coordorigin="3828,186" coordsize="3263,0" path="m3828,186r3263,e" filled="f" strokeweight="1pt">
            <v:path arrowok="t"/>
            <w10:wrap type="topAndBottom" anchorx="page"/>
          </v:shape>
        </w:pict>
      </w:r>
    </w:p>
    <w:p w:rsidR="003E6E22" w:rsidRDefault="00767050">
      <w:pPr>
        <w:spacing w:after="97" w:line="492" w:lineRule="exact"/>
        <w:ind w:left="160" w:right="4818" w:firstLine="3000"/>
        <w:rPr>
          <w:b/>
          <w:sz w:val="24"/>
        </w:rPr>
      </w:pPr>
      <w:r>
        <w:rPr>
          <w:b/>
          <w:sz w:val="24"/>
        </w:rPr>
        <w:t>Average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stock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(at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selling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price)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Average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stock  =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Opening stock + Closing stock</w:t>
      </w:r>
    </w:p>
    <w:p w:rsidR="003E6E22" w:rsidRDefault="00E755F4">
      <w:pPr>
        <w:pStyle w:val="BodyText"/>
        <w:spacing w:line="21" w:lineRule="exact"/>
        <w:ind w:left="1942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78" style="width:164.95pt;height:1.05pt;mso-position-horizontal-relative:char;mso-position-vertical-relative:line" coordsize="3299,21">
            <v:line id="_x0000_s1079" style="position:absolute" from="10,10" to="3289,11" strokeweight="1pt"/>
            <w10:wrap type="none"/>
            <w10:anchorlock/>
          </v:group>
        </w:pict>
      </w:r>
    </w:p>
    <w:p w:rsidR="003E6E22" w:rsidRDefault="00767050">
      <w:pPr>
        <w:pStyle w:val="Heading3"/>
        <w:spacing w:before="119"/>
        <w:ind w:left="3521"/>
      </w:pPr>
      <w:r>
        <w:t>2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ListParagraph"/>
        <w:numPr>
          <w:ilvl w:val="0"/>
          <w:numId w:val="37"/>
        </w:numPr>
        <w:tabs>
          <w:tab w:val="left" w:pos="441"/>
        </w:tabs>
        <w:ind w:left="440" w:hanging="281"/>
        <w:jc w:val="left"/>
        <w:rPr>
          <w:b/>
          <w:sz w:val="24"/>
        </w:rPr>
      </w:pPr>
      <w:r>
        <w:rPr>
          <w:b/>
          <w:sz w:val="24"/>
        </w:rPr>
        <w:t>Stock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velocity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(stock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holding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period)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E755F4">
      <w:pPr>
        <w:pStyle w:val="Heading3"/>
        <w:ind w:left="2800"/>
      </w:pPr>
      <w:r>
        <w:pict>
          <v:line id="_x0000_s1077" style="position:absolute;left:0;text-align:left;z-index:-15698944;mso-wrap-distance-left:0;mso-wrap-distance-right:0;mso-position-horizontal-relative:page" from="156.15pt,21.1pt" to="242.2pt,21.15pt" strokeweight="1pt">
            <w10:wrap type="topAndBottom" anchorx="page"/>
          </v:line>
        </w:pict>
      </w:r>
      <w:r w:rsidR="00767050">
        <w:t>12/365</w:t>
      </w:r>
    </w:p>
    <w:p w:rsidR="003E6E22" w:rsidRDefault="00767050">
      <w:pPr>
        <w:spacing w:before="111"/>
        <w:ind w:left="2320"/>
        <w:rPr>
          <w:b/>
          <w:sz w:val="24"/>
        </w:rPr>
      </w:pPr>
      <w:r>
        <w:rPr>
          <w:b/>
          <w:sz w:val="24"/>
        </w:rPr>
        <w:t>Stock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turnover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ratio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ind w:right="5765"/>
        <w:jc w:val="right"/>
      </w:pPr>
      <w:r>
        <w:t>There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standard Net</w:t>
      </w:r>
      <w:r>
        <w:rPr>
          <w:spacing w:val="1"/>
        </w:rPr>
        <w:t xml:space="preserve"> </w:t>
      </w:r>
      <w:r>
        <w:t>profit</w:t>
      </w:r>
      <w:r>
        <w:rPr>
          <w:spacing w:val="-1"/>
        </w:rPr>
        <w:t xml:space="preserve"> </w:t>
      </w:r>
      <w:r>
        <w:t>ratio in</w:t>
      </w:r>
      <w:r>
        <w:rPr>
          <w:spacing w:val="-1"/>
        </w:rPr>
        <w:t xml:space="preserve"> </w:t>
      </w:r>
      <w:r>
        <w:t>absolute</w:t>
      </w:r>
      <w:r>
        <w:rPr>
          <w:spacing w:val="-1"/>
        </w:rPr>
        <w:t xml:space="preserve"> </w:t>
      </w:r>
      <w:r>
        <w:t>terms.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ListParagraph"/>
        <w:numPr>
          <w:ilvl w:val="1"/>
          <w:numId w:val="38"/>
        </w:numPr>
        <w:tabs>
          <w:tab w:val="left" w:pos="880"/>
          <w:tab w:val="left" w:pos="881"/>
        </w:tabs>
        <w:rPr>
          <w:b/>
          <w:sz w:val="24"/>
        </w:rPr>
      </w:pPr>
      <w:r>
        <w:rPr>
          <w:b/>
          <w:sz w:val="24"/>
          <w:u w:val="thick"/>
        </w:rPr>
        <w:t>Components:</w:t>
      </w:r>
    </w:p>
    <w:p w:rsidR="003E6E22" w:rsidRDefault="00767050">
      <w:pPr>
        <w:pStyle w:val="BodyText"/>
        <w:spacing w:before="136"/>
        <w:ind w:left="160"/>
      </w:pPr>
      <w:r>
        <w:t>COGS</w:t>
      </w:r>
      <w:r>
        <w:rPr>
          <w:spacing w:val="-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Sales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Gross</w:t>
      </w:r>
      <w:r>
        <w:rPr>
          <w:spacing w:val="-1"/>
        </w:rPr>
        <w:t xml:space="preserve"> </w:t>
      </w:r>
      <w:r>
        <w:t>Profit</w:t>
      </w:r>
    </w:p>
    <w:p w:rsidR="003E6E22" w:rsidRDefault="003E6E22">
      <w:p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spacing w:before="2"/>
        <w:rPr>
          <w:sz w:val="22"/>
        </w:rPr>
      </w:pPr>
    </w:p>
    <w:p w:rsidR="003E6E22" w:rsidRDefault="00767050">
      <w:pPr>
        <w:pStyle w:val="Heading2"/>
        <w:ind w:left="3761"/>
        <w:rPr>
          <w:u w:val="none"/>
        </w:rPr>
      </w:pPr>
      <w:r>
        <w:rPr>
          <w:u w:val="thick"/>
        </w:rPr>
        <w:t>COMPOITE</w:t>
      </w:r>
      <w:r>
        <w:rPr>
          <w:spacing w:val="-3"/>
          <w:u w:val="thick"/>
        </w:rPr>
        <w:t xml:space="preserve"> </w:t>
      </w:r>
      <w:r>
        <w:rPr>
          <w:u w:val="thick"/>
        </w:rPr>
        <w:t>RATIO</w:t>
      </w:r>
    </w:p>
    <w:p w:rsidR="003E6E22" w:rsidRDefault="00767050">
      <w:pPr>
        <w:pStyle w:val="Heading3"/>
        <w:numPr>
          <w:ilvl w:val="1"/>
          <w:numId w:val="37"/>
        </w:numPr>
        <w:tabs>
          <w:tab w:val="left" w:pos="881"/>
        </w:tabs>
        <w:spacing w:before="160"/>
        <w:jc w:val="left"/>
      </w:pPr>
      <w:r>
        <w:t>RETURN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CAPITAL</w:t>
      </w:r>
      <w:r>
        <w:rPr>
          <w:spacing w:val="-1"/>
        </w:rPr>
        <w:t xml:space="preserve"> </w:t>
      </w:r>
      <w:r>
        <w:t>EMPLOYED: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ind w:left="460"/>
      </w:pPr>
      <w:r>
        <w:t>Measures</w:t>
      </w:r>
      <w:r>
        <w:rPr>
          <w:spacing w:val="-2"/>
        </w:rPr>
        <w:t xml:space="preserve"> </w:t>
      </w:r>
      <w:r>
        <w:t>the relationship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Net</w:t>
      </w:r>
      <w:r>
        <w:rPr>
          <w:spacing w:val="-1"/>
        </w:rPr>
        <w:t xml:space="preserve"> </w:t>
      </w:r>
      <w:r>
        <w:t>Profit</w:t>
      </w:r>
      <w:r>
        <w:rPr>
          <w:spacing w:val="-2"/>
        </w:rPr>
        <w:t xml:space="preserve"> </w:t>
      </w:r>
      <w:r>
        <w:t>(before</w:t>
      </w:r>
      <w:r>
        <w:rPr>
          <w:spacing w:val="-2"/>
        </w:rPr>
        <w:t xml:space="preserve"> </w:t>
      </w:r>
      <w:r>
        <w:t>interest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Tax) and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capital</w:t>
      </w:r>
      <w:r>
        <w:rPr>
          <w:spacing w:val="-1"/>
        </w:rPr>
        <w:t xml:space="preserve"> </w:t>
      </w:r>
      <w:r>
        <w:t>employed to</w:t>
      </w:r>
      <w:r>
        <w:rPr>
          <w:spacing w:val="-1"/>
        </w:rPr>
        <w:t xml:space="preserve"> </w:t>
      </w:r>
      <w:r>
        <w:t>earn</w:t>
      </w:r>
      <w:r>
        <w:rPr>
          <w:spacing w:val="-1"/>
        </w:rPr>
        <w:t xml:space="preserve"> </w:t>
      </w:r>
      <w:r>
        <w:t>it.</w:t>
      </w:r>
    </w:p>
    <w:p w:rsidR="003E6E22" w:rsidRDefault="003E6E22">
      <w:pPr>
        <w:pStyle w:val="BodyText"/>
        <w:spacing w:before="10"/>
        <w:rPr>
          <w:sz w:val="25"/>
        </w:rPr>
      </w:pPr>
    </w:p>
    <w:p w:rsidR="003E6E22" w:rsidRDefault="00767050">
      <w:pPr>
        <w:pStyle w:val="Heading3"/>
        <w:tabs>
          <w:tab w:val="left" w:pos="6809"/>
        </w:tabs>
        <w:ind w:left="160"/>
      </w:pPr>
      <w:r>
        <w:t>Return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capital</w:t>
      </w:r>
      <w:r>
        <w:rPr>
          <w:spacing w:val="-1"/>
        </w:rPr>
        <w:t xml:space="preserve"> </w:t>
      </w:r>
      <w:r>
        <w:t>employed</w:t>
      </w:r>
      <w:r>
        <w:rPr>
          <w:spacing w:val="-1"/>
        </w:rPr>
        <w:t xml:space="preserve"> </w:t>
      </w:r>
      <w:r>
        <w:t>=</w:t>
      </w:r>
      <w:r>
        <w:rPr>
          <w:spacing w:val="58"/>
        </w:rPr>
        <w:t xml:space="preserve"> </w:t>
      </w:r>
      <w:r>
        <w:t>Profit</w:t>
      </w:r>
      <w:r>
        <w:rPr>
          <w:spacing w:val="-2"/>
        </w:rPr>
        <w:t xml:space="preserve"> </w:t>
      </w:r>
      <w:r>
        <w:t>(</w:t>
      </w:r>
      <w:r>
        <w:rPr>
          <w:spacing w:val="-1"/>
        </w:rPr>
        <w:t xml:space="preserve"> </w:t>
      </w:r>
      <w:r>
        <w:t>before</w:t>
      </w:r>
      <w:r>
        <w:rPr>
          <w:spacing w:val="-2"/>
        </w:rPr>
        <w:t xml:space="preserve"> </w:t>
      </w:r>
      <w:r>
        <w:t>interest</w:t>
      </w:r>
      <w:r>
        <w:rPr>
          <w:spacing w:val="-1"/>
        </w:rPr>
        <w:t xml:space="preserve"> </w:t>
      </w:r>
      <w:r>
        <w:t>and tax)</w:t>
      </w:r>
      <w:r>
        <w:tab/>
        <w:t>*</w:t>
      </w:r>
      <w:r>
        <w:rPr>
          <w:spacing w:val="2"/>
        </w:rPr>
        <w:t xml:space="preserve"> </w:t>
      </w:r>
      <w:r>
        <w:t>100</w:t>
      </w:r>
    </w:p>
    <w:p w:rsidR="003E6E22" w:rsidRDefault="00E755F4">
      <w:pPr>
        <w:pStyle w:val="BodyText"/>
        <w:spacing w:before="6"/>
        <w:rPr>
          <w:b/>
          <w:sz w:val="11"/>
        </w:rPr>
      </w:pPr>
      <w:r>
        <w:pict>
          <v:line id="_x0000_s1076" style="position:absolute;z-index:-15698432;mso-wrap-distance-left:0;mso-wrap-distance-right:0;mso-position-horizontal-relative:page" from="201.35pt,9.1pt" to="360.7pt,9.15pt" strokeweight="1pt">
            <w10:wrap type="topAndBottom" anchorx="page"/>
          </v:line>
        </w:pict>
      </w:r>
    </w:p>
    <w:p w:rsidR="003E6E22" w:rsidRDefault="00767050">
      <w:pPr>
        <w:spacing w:before="76"/>
        <w:ind w:left="145" w:right="1472"/>
        <w:jc w:val="center"/>
        <w:rPr>
          <w:b/>
          <w:sz w:val="24"/>
        </w:rPr>
      </w:pPr>
      <w:r>
        <w:rPr>
          <w:b/>
          <w:sz w:val="24"/>
        </w:rPr>
        <w:t>Capital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employed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ind w:left="160"/>
      </w:pPr>
      <w:r>
        <w:t>There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standard Return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capital</w:t>
      </w:r>
      <w:r>
        <w:rPr>
          <w:spacing w:val="-1"/>
        </w:rPr>
        <w:t xml:space="preserve"> </w:t>
      </w:r>
      <w:r>
        <w:t>Employed</w:t>
      </w:r>
      <w:r>
        <w:rPr>
          <w:spacing w:val="1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absolute</w:t>
      </w:r>
      <w:r>
        <w:rPr>
          <w:spacing w:val="-2"/>
        </w:rPr>
        <w:t xml:space="preserve"> </w:t>
      </w:r>
      <w:r>
        <w:t>terms.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numPr>
          <w:ilvl w:val="1"/>
          <w:numId w:val="37"/>
        </w:numPr>
        <w:tabs>
          <w:tab w:val="left" w:pos="400"/>
        </w:tabs>
        <w:ind w:left="400" w:hanging="240"/>
        <w:jc w:val="left"/>
      </w:pPr>
      <w:r>
        <w:t>RETURN</w:t>
      </w:r>
      <w:r>
        <w:rPr>
          <w:spacing w:val="-4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PROPRIETOR’</w:t>
      </w:r>
      <w:r>
        <w:rPr>
          <w:spacing w:val="-4"/>
        </w:rPr>
        <w:t xml:space="preserve"> </w:t>
      </w:r>
      <w:r>
        <w:t>FUND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spacing w:before="1"/>
        <w:ind w:left="160"/>
      </w:pPr>
      <w:r>
        <w:t>Measures</w:t>
      </w:r>
      <w:r>
        <w:rPr>
          <w:spacing w:val="-3"/>
        </w:rPr>
        <w:t xml:space="preserve"> </w:t>
      </w:r>
      <w:r>
        <w:t>the relationship</w:t>
      </w:r>
      <w:r>
        <w:rPr>
          <w:spacing w:val="-2"/>
        </w:rPr>
        <w:t xml:space="preserve"> </w:t>
      </w:r>
      <w:r>
        <w:t>between</w:t>
      </w:r>
      <w:r>
        <w:rPr>
          <w:spacing w:val="-2"/>
        </w:rPr>
        <w:t xml:space="preserve"> </w:t>
      </w:r>
      <w:r>
        <w:t>Net</w:t>
      </w:r>
      <w:r>
        <w:rPr>
          <w:spacing w:val="-2"/>
        </w:rPr>
        <w:t xml:space="preserve"> </w:t>
      </w:r>
      <w:r>
        <w:t>profit</w:t>
      </w:r>
      <w:r>
        <w:rPr>
          <w:spacing w:val="-2"/>
        </w:rPr>
        <w:t xml:space="preserve"> </w:t>
      </w:r>
      <w:r>
        <w:t>and the</w:t>
      </w:r>
      <w:r>
        <w:rPr>
          <w:spacing w:val="-2"/>
        </w:rPr>
        <w:t xml:space="preserve"> </w:t>
      </w:r>
      <w:r>
        <w:t>Proprietors’</w:t>
      </w:r>
      <w:r>
        <w:rPr>
          <w:spacing w:val="-4"/>
        </w:rPr>
        <w:t xml:space="preserve"> </w:t>
      </w:r>
      <w:r>
        <w:t>Capital.</w:t>
      </w:r>
    </w:p>
    <w:p w:rsidR="003E6E22" w:rsidRDefault="003E6E22">
      <w:pPr>
        <w:pStyle w:val="BodyText"/>
        <w:spacing w:before="10"/>
        <w:rPr>
          <w:sz w:val="25"/>
        </w:rPr>
      </w:pPr>
    </w:p>
    <w:p w:rsidR="003E6E22" w:rsidRDefault="00767050">
      <w:pPr>
        <w:pStyle w:val="Heading3"/>
        <w:ind w:left="160"/>
      </w:pPr>
      <w:r>
        <w:t>Return</w:t>
      </w:r>
      <w:r>
        <w:rPr>
          <w:spacing w:val="-1"/>
        </w:rPr>
        <w:t xml:space="preserve"> </w:t>
      </w:r>
      <w:r>
        <w:t>on Proprietors</w:t>
      </w:r>
      <w:r>
        <w:rPr>
          <w:spacing w:val="-1"/>
        </w:rPr>
        <w:t xml:space="preserve"> </w:t>
      </w:r>
      <w:r>
        <w:t>Fund=</w:t>
      </w:r>
      <w:r>
        <w:rPr>
          <w:spacing w:val="59"/>
        </w:rPr>
        <w:t xml:space="preserve"> </w:t>
      </w:r>
      <w:r>
        <w:t>Net Profit</w:t>
      </w:r>
      <w:r>
        <w:rPr>
          <w:spacing w:val="-2"/>
        </w:rPr>
        <w:t xml:space="preserve"> </w:t>
      </w:r>
      <w:r>
        <w:t>( after</w:t>
      </w:r>
      <w:r>
        <w:rPr>
          <w:spacing w:val="-2"/>
        </w:rPr>
        <w:t xml:space="preserve"> </w:t>
      </w:r>
      <w:r>
        <w:t>Tax)</w:t>
      </w:r>
      <w:r>
        <w:rPr>
          <w:spacing w:val="59"/>
        </w:rPr>
        <w:t xml:space="preserve"> </w:t>
      </w:r>
      <w:r>
        <w:t>*</w:t>
      </w:r>
      <w:r>
        <w:rPr>
          <w:spacing w:val="119"/>
        </w:rPr>
        <w:t xml:space="preserve"> </w:t>
      </w:r>
      <w:r>
        <w:t>100</w:t>
      </w:r>
    </w:p>
    <w:p w:rsidR="003E6E22" w:rsidRDefault="00E755F4">
      <w:pPr>
        <w:pStyle w:val="BodyText"/>
        <w:spacing w:before="6"/>
        <w:rPr>
          <w:b/>
          <w:sz w:val="9"/>
        </w:rPr>
      </w:pPr>
      <w:r>
        <w:pict>
          <v:line id="_x0000_s1075" style="position:absolute;z-index:-15697920;mso-wrap-distance-left:0;mso-wrap-distance-right:0;mso-position-horizontal-relative:page" from="192.65pt,7.95pt" to="322.4pt,8pt" strokeweight="1pt">
            <w10:wrap type="topAndBottom" anchorx="page"/>
          </v:line>
        </w:pict>
      </w:r>
    </w:p>
    <w:p w:rsidR="003E6E22" w:rsidRDefault="00767050">
      <w:pPr>
        <w:spacing w:before="99"/>
        <w:ind w:left="3521"/>
        <w:rPr>
          <w:b/>
          <w:sz w:val="24"/>
        </w:rPr>
      </w:pPr>
      <w:r>
        <w:rPr>
          <w:b/>
          <w:sz w:val="24"/>
        </w:rPr>
        <w:t>Proprietor’s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Fund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ind w:left="160"/>
      </w:pPr>
      <w:r>
        <w:t>There</w:t>
      </w:r>
      <w:r>
        <w:rPr>
          <w:spacing w:val="-4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standard</w:t>
      </w:r>
      <w:r>
        <w:rPr>
          <w:spacing w:val="-2"/>
        </w:rPr>
        <w:t xml:space="preserve"> </w:t>
      </w:r>
      <w:r>
        <w:t>Return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Proprietor’s Fund</w:t>
      </w:r>
      <w:r>
        <w:rPr>
          <w:spacing w:val="1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absolute</w:t>
      </w:r>
      <w:r>
        <w:rPr>
          <w:spacing w:val="-3"/>
        </w:rPr>
        <w:t xml:space="preserve"> </w:t>
      </w:r>
      <w:r>
        <w:t>term.</w:t>
      </w:r>
    </w:p>
    <w:p w:rsidR="003E6E22" w:rsidRDefault="003E6E22">
      <w:pPr>
        <w:pStyle w:val="BodyText"/>
        <w:spacing w:before="10"/>
        <w:rPr>
          <w:sz w:val="25"/>
        </w:rPr>
      </w:pPr>
    </w:p>
    <w:p w:rsidR="003E6E22" w:rsidRDefault="00767050">
      <w:pPr>
        <w:pStyle w:val="Heading3"/>
        <w:numPr>
          <w:ilvl w:val="1"/>
          <w:numId w:val="37"/>
        </w:numPr>
        <w:tabs>
          <w:tab w:val="left" w:pos="400"/>
        </w:tabs>
        <w:ind w:left="400" w:hanging="240"/>
        <w:jc w:val="left"/>
      </w:pPr>
      <w:r>
        <w:t>RETURN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EQUITY</w:t>
      </w:r>
      <w:r>
        <w:rPr>
          <w:spacing w:val="-1"/>
        </w:rPr>
        <w:t xml:space="preserve"> </w:t>
      </w:r>
      <w:r>
        <w:t>CAPITAL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spacing w:before="1" w:line="360" w:lineRule="auto"/>
        <w:ind w:left="160"/>
      </w:pPr>
      <w:r>
        <w:t>Measure</w:t>
      </w:r>
      <w:r>
        <w:rPr>
          <w:spacing w:val="5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relationship</w:t>
      </w:r>
      <w:r>
        <w:rPr>
          <w:spacing w:val="8"/>
        </w:rPr>
        <w:t xml:space="preserve"> </w:t>
      </w:r>
      <w:r>
        <w:t>Net</w:t>
      </w:r>
      <w:r>
        <w:rPr>
          <w:spacing w:val="8"/>
        </w:rPr>
        <w:t xml:space="preserve"> </w:t>
      </w:r>
      <w:r>
        <w:t>Profit</w:t>
      </w:r>
      <w:r>
        <w:rPr>
          <w:spacing w:val="9"/>
        </w:rPr>
        <w:t xml:space="preserve"> </w:t>
      </w:r>
      <w:r>
        <w:t>(after</w:t>
      </w:r>
      <w:r>
        <w:rPr>
          <w:spacing w:val="7"/>
        </w:rPr>
        <w:t xml:space="preserve"> </w:t>
      </w:r>
      <w:r>
        <w:t>interest,</w:t>
      </w:r>
      <w:r>
        <w:rPr>
          <w:spacing w:val="8"/>
        </w:rPr>
        <w:t xml:space="preserve"> </w:t>
      </w:r>
      <w:r>
        <w:t>tax</w:t>
      </w:r>
      <w:r>
        <w:rPr>
          <w:spacing w:val="6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Preference</w:t>
      </w:r>
      <w:r>
        <w:rPr>
          <w:spacing w:val="7"/>
        </w:rPr>
        <w:t xml:space="preserve"> </w:t>
      </w:r>
      <w:r>
        <w:t>dividend)</w:t>
      </w:r>
      <w:r>
        <w:rPr>
          <w:spacing w:val="7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Equity</w:t>
      </w:r>
      <w:r>
        <w:rPr>
          <w:spacing w:val="8"/>
        </w:rPr>
        <w:t xml:space="preserve"> </w:t>
      </w:r>
      <w:r>
        <w:t>shareholder’s</w:t>
      </w:r>
      <w:r>
        <w:rPr>
          <w:spacing w:val="-57"/>
        </w:rPr>
        <w:t xml:space="preserve"> </w:t>
      </w:r>
      <w:r>
        <w:t>Funds.</w:t>
      </w:r>
    </w:p>
    <w:p w:rsidR="003E6E22" w:rsidRDefault="00767050">
      <w:pPr>
        <w:pStyle w:val="Heading3"/>
        <w:tabs>
          <w:tab w:val="left" w:pos="3398"/>
        </w:tabs>
        <w:spacing w:before="161"/>
        <w:ind w:left="160"/>
      </w:pPr>
      <w:r>
        <w:t>Return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equity</w:t>
      </w:r>
      <w:r>
        <w:rPr>
          <w:spacing w:val="-1"/>
        </w:rPr>
        <w:t xml:space="preserve"> </w:t>
      </w:r>
      <w:r>
        <w:t>capital=</w:t>
      </w:r>
      <w:r>
        <w:tab/>
        <w:t>Profit</w:t>
      </w:r>
      <w:r>
        <w:rPr>
          <w:spacing w:val="-2"/>
        </w:rPr>
        <w:t xml:space="preserve"> </w:t>
      </w:r>
      <w:r>
        <w:t>Available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Equity</w:t>
      </w:r>
      <w:r>
        <w:rPr>
          <w:spacing w:val="-1"/>
        </w:rPr>
        <w:t xml:space="preserve"> </w:t>
      </w:r>
      <w:r>
        <w:t>Shareholders</w:t>
      </w:r>
      <w:r>
        <w:rPr>
          <w:spacing w:val="57"/>
        </w:rPr>
        <w:t xml:space="preserve"> </w:t>
      </w:r>
      <w:r>
        <w:t>*</w:t>
      </w:r>
      <w:r>
        <w:rPr>
          <w:spacing w:val="-1"/>
        </w:rPr>
        <w:t xml:space="preserve"> </w:t>
      </w:r>
      <w:r>
        <w:t>100</w:t>
      </w:r>
    </w:p>
    <w:p w:rsidR="003E6E22" w:rsidRDefault="00E755F4">
      <w:pPr>
        <w:pStyle w:val="BodyText"/>
        <w:spacing w:before="3"/>
        <w:rPr>
          <w:b/>
          <w:sz w:val="12"/>
        </w:rPr>
      </w:pPr>
      <w:r>
        <w:pict>
          <v:line id="_x0000_s1074" style="position:absolute;z-index:-15697408;mso-wrap-distance-left:0;mso-wrap-distance-right:0;mso-position-horizontal-relative:page" from="202.65pt,9.55pt" to="416.6pt,9.6pt" strokeweight="1pt">
            <w10:wrap type="topAndBottom" anchorx="page"/>
          </v:line>
        </w:pict>
      </w:r>
    </w:p>
    <w:p w:rsidR="003E6E22" w:rsidRDefault="00767050">
      <w:pPr>
        <w:spacing w:before="67"/>
        <w:ind w:left="3521"/>
        <w:rPr>
          <w:b/>
          <w:sz w:val="24"/>
        </w:rPr>
      </w:pPr>
      <w:r>
        <w:rPr>
          <w:b/>
          <w:sz w:val="24"/>
        </w:rPr>
        <w:t>Equity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Shareholder’s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Funds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ind w:left="160"/>
      </w:pPr>
      <w:r>
        <w:t>There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no standard</w:t>
      </w:r>
      <w:r>
        <w:rPr>
          <w:spacing w:val="-1"/>
        </w:rPr>
        <w:t xml:space="preserve"> </w:t>
      </w:r>
      <w:r>
        <w:t>Return</w:t>
      </w:r>
      <w:r>
        <w:rPr>
          <w:spacing w:val="-1"/>
        </w:rPr>
        <w:t xml:space="preserve"> </w:t>
      </w:r>
      <w:r>
        <w:t>on equity</w:t>
      </w:r>
      <w:r>
        <w:rPr>
          <w:spacing w:val="1"/>
        </w:rPr>
        <w:t xml:space="preserve"> </w:t>
      </w:r>
      <w:r>
        <w:t>capital</w:t>
      </w:r>
      <w:r>
        <w:rPr>
          <w:spacing w:val="-1"/>
        </w:rPr>
        <w:t xml:space="preserve"> </w:t>
      </w:r>
      <w:r>
        <w:t>ratio in</w:t>
      </w:r>
      <w:r>
        <w:rPr>
          <w:spacing w:val="-1"/>
        </w:rPr>
        <w:t xml:space="preserve"> </w:t>
      </w:r>
      <w:r>
        <w:t>absolute</w:t>
      </w:r>
      <w:r>
        <w:rPr>
          <w:spacing w:val="-2"/>
        </w:rPr>
        <w:t xml:space="preserve"> </w:t>
      </w:r>
      <w:r>
        <w:t>terms.</w:t>
      </w:r>
    </w:p>
    <w:p w:rsidR="003E6E22" w:rsidRDefault="003E6E22">
      <w:pPr>
        <w:pStyle w:val="BodyText"/>
        <w:spacing w:before="3"/>
        <w:rPr>
          <w:sz w:val="26"/>
        </w:rPr>
      </w:pPr>
    </w:p>
    <w:p w:rsidR="003E6E22" w:rsidRDefault="00767050">
      <w:pPr>
        <w:pStyle w:val="ListParagraph"/>
        <w:numPr>
          <w:ilvl w:val="1"/>
          <w:numId w:val="38"/>
        </w:numPr>
        <w:tabs>
          <w:tab w:val="left" w:pos="880"/>
          <w:tab w:val="left" w:pos="881"/>
        </w:tabs>
        <w:rPr>
          <w:b/>
          <w:sz w:val="24"/>
        </w:rPr>
      </w:pPr>
      <w:r>
        <w:rPr>
          <w:b/>
          <w:sz w:val="24"/>
          <w:u w:val="thick"/>
        </w:rPr>
        <w:t>Components:</w:t>
      </w:r>
    </w:p>
    <w:p w:rsidR="003E6E22" w:rsidRDefault="00767050">
      <w:pPr>
        <w:pStyle w:val="ListParagraph"/>
        <w:numPr>
          <w:ilvl w:val="2"/>
          <w:numId w:val="37"/>
        </w:numPr>
        <w:tabs>
          <w:tab w:val="left" w:pos="1331"/>
          <w:tab w:val="left" w:pos="1332"/>
        </w:tabs>
        <w:spacing w:before="134" w:line="360" w:lineRule="auto"/>
        <w:ind w:right="423" w:hanging="360"/>
        <w:rPr>
          <w:sz w:val="24"/>
        </w:rPr>
      </w:pPr>
      <w:r>
        <w:tab/>
      </w:r>
      <w:r>
        <w:rPr>
          <w:b/>
          <w:sz w:val="24"/>
        </w:rPr>
        <w:t>Profit</w:t>
      </w:r>
      <w:r>
        <w:rPr>
          <w:b/>
          <w:spacing w:val="20"/>
          <w:sz w:val="24"/>
        </w:rPr>
        <w:t xml:space="preserve"> </w:t>
      </w:r>
      <w:r>
        <w:rPr>
          <w:b/>
          <w:sz w:val="24"/>
        </w:rPr>
        <w:t>available</w:t>
      </w:r>
      <w:r>
        <w:rPr>
          <w:b/>
          <w:spacing w:val="20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21"/>
          <w:sz w:val="24"/>
        </w:rPr>
        <w:t xml:space="preserve"> </w:t>
      </w:r>
      <w:r>
        <w:rPr>
          <w:b/>
          <w:sz w:val="24"/>
        </w:rPr>
        <w:t>Equity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Shareholder’s</w:t>
      </w:r>
      <w:r>
        <w:rPr>
          <w:b/>
          <w:spacing w:val="21"/>
          <w:sz w:val="24"/>
        </w:rPr>
        <w:t xml:space="preserve"> </w:t>
      </w:r>
      <w:r>
        <w:rPr>
          <w:b/>
          <w:sz w:val="24"/>
        </w:rPr>
        <w:t>Holders=</w:t>
      </w:r>
      <w:r>
        <w:rPr>
          <w:b/>
          <w:spacing w:val="26"/>
          <w:sz w:val="24"/>
        </w:rPr>
        <w:t xml:space="preserve"> </w:t>
      </w:r>
      <w:r>
        <w:rPr>
          <w:sz w:val="24"/>
        </w:rPr>
        <w:t>Profit</w:t>
      </w:r>
      <w:r>
        <w:rPr>
          <w:spacing w:val="22"/>
          <w:sz w:val="24"/>
        </w:rPr>
        <w:t xml:space="preserve"> </w:t>
      </w:r>
      <w:r>
        <w:rPr>
          <w:sz w:val="24"/>
        </w:rPr>
        <w:t>after</w:t>
      </w:r>
      <w:r>
        <w:rPr>
          <w:spacing w:val="21"/>
          <w:sz w:val="24"/>
        </w:rPr>
        <w:t xml:space="preserve"> </w:t>
      </w:r>
      <w:r>
        <w:rPr>
          <w:sz w:val="24"/>
        </w:rPr>
        <w:t>interest,</w:t>
      </w:r>
      <w:r>
        <w:rPr>
          <w:spacing w:val="22"/>
          <w:sz w:val="24"/>
        </w:rPr>
        <w:t xml:space="preserve"> </w:t>
      </w:r>
      <w:r>
        <w:rPr>
          <w:sz w:val="24"/>
        </w:rPr>
        <w:t>Tax</w:t>
      </w:r>
      <w:r>
        <w:rPr>
          <w:spacing w:val="43"/>
          <w:sz w:val="24"/>
        </w:rPr>
        <w:t xml:space="preserve"> </w:t>
      </w:r>
      <w:r>
        <w:rPr>
          <w:sz w:val="24"/>
        </w:rPr>
        <w:t>and</w:t>
      </w:r>
      <w:r>
        <w:rPr>
          <w:spacing w:val="21"/>
          <w:sz w:val="24"/>
        </w:rPr>
        <w:t xml:space="preserve"> </w:t>
      </w:r>
      <w:r>
        <w:rPr>
          <w:sz w:val="24"/>
        </w:rPr>
        <w:t>Preference</w:t>
      </w:r>
      <w:r>
        <w:rPr>
          <w:spacing w:val="-57"/>
          <w:sz w:val="24"/>
        </w:rPr>
        <w:t xml:space="preserve"> </w:t>
      </w:r>
      <w:r>
        <w:rPr>
          <w:sz w:val="24"/>
        </w:rPr>
        <w:t>Dividend.</w:t>
      </w:r>
    </w:p>
    <w:p w:rsidR="003E6E22" w:rsidRDefault="00767050">
      <w:pPr>
        <w:pStyle w:val="Heading3"/>
        <w:numPr>
          <w:ilvl w:val="2"/>
          <w:numId w:val="37"/>
        </w:numPr>
        <w:tabs>
          <w:tab w:val="left" w:pos="1272"/>
        </w:tabs>
        <w:ind w:hanging="361"/>
      </w:pPr>
      <w:r>
        <w:t>Equity</w:t>
      </w:r>
      <w:r>
        <w:rPr>
          <w:spacing w:val="-2"/>
        </w:rPr>
        <w:t xml:space="preserve"> </w:t>
      </w:r>
      <w:r>
        <w:t>shareholders</w:t>
      </w:r>
      <w:r>
        <w:rPr>
          <w:spacing w:val="-2"/>
        </w:rPr>
        <w:t xml:space="preserve"> </w:t>
      </w:r>
      <w:r>
        <w:t>Fund=</w:t>
      </w:r>
    </w:p>
    <w:p w:rsidR="003E6E22" w:rsidRDefault="00767050">
      <w:pPr>
        <w:pStyle w:val="BodyText"/>
        <w:spacing w:before="139"/>
        <w:ind w:left="770"/>
      </w:pPr>
      <w:r>
        <w:t>Equity</w:t>
      </w:r>
      <w:r>
        <w:rPr>
          <w:spacing w:val="-2"/>
        </w:rPr>
        <w:t xml:space="preserve"> </w:t>
      </w:r>
      <w:r>
        <w:t>share</w:t>
      </w:r>
      <w:r>
        <w:rPr>
          <w:spacing w:val="-3"/>
        </w:rPr>
        <w:t xml:space="preserve"> </w:t>
      </w:r>
      <w:r>
        <w:t>capital</w:t>
      </w:r>
    </w:p>
    <w:p w:rsidR="003E6E22" w:rsidRDefault="00767050">
      <w:pPr>
        <w:pStyle w:val="BodyText"/>
        <w:spacing w:before="137" w:line="360" w:lineRule="auto"/>
        <w:ind w:left="770" w:right="7802"/>
      </w:pPr>
      <w:r>
        <w:t>Add:</w:t>
      </w:r>
      <w:r>
        <w:rPr>
          <w:spacing w:val="-7"/>
        </w:rPr>
        <w:t xml:space="preserve"> </w:t>
      </w:r>
      <w:r>
        <w:t>Reserves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surplus</w:t>
      </w:r>
      <w:r>
        <w:rPr>
          <w:spacing w:val="-57"/>
        </w:rPr>
        <w:t xml:space="preserve"> </w:t>
      </w:r>
      <w:r>
        <w:t>Less:</w:t>
      </w:r>
      <w:r>
        <w:rPr>
          <w:spacing w:val="-1"/>
        </w:rPr>
        <w:t xml:space="preserve"> </w:t>
      </w:r>
      <w:r>
        <w:t>Fictitious Assets</w:t>
      </w:r>
    </w:p>
    <w:p w:rsidR="003E6E22" w:rsidRDefault="00767050">
      <w:pPr>
        <w:pStyle w:val="BodyText"/>
        <w:ind w:left="770"/>
      </w:pPr>
      <w:r>
        <w:t>Less:</w:t>
      </w:r>
      <w:r>
        <w:rPr>
          <w:spacing w:val="-2"/>
        </w:rPr>
        <w:t xml:space="preserve"> </w:t>
      </w:r>
      <w:r>
        <w:t>Profit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Loss</w:t>
      </w:r>
      <w:r>
        <w:rPr>
          <w:spacing w:val="-2"/>
        </w:rPr>
        <w:t xml:space="preserve"> </w:t>
      </w:r>
      <w:r>
        <w:t>(Dr.</w:t>
      </w:r>
      <w:r>
        <w:rPr>
          <w:spacing w:val="-1"/>
        </w:rPr>
        <w:t xml:space="preserve"> </w:t>
      </w:r>
      <w:r>
        <w:t>Balance)</w:t>
      </w:r>
    </w:p>
    <w:p w:rsidR="003E6E22" w:rsidRDefault="003E6E22">
      <w:p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16"/>
        </w:rPr>
      </w:pPr>
    </w:p>
    <w:p w:rsidR="003E6E22" w:rsidRDefault="00767050">
      <w:pPr>
        <w:pStyle w:val="Heading3"/>
        <w:numPr>
          <w:ilvl w:val="1"/>
          <w:numId w:val="37"/>
        </w:numPr>
        <w:tabs>
          <w:tab w:val="left" w:pos="400"/>
        </w:tabs>
        <w:spacing w:before="90"/>
        <w:ind w:left="400" w:hanging="240"/>
        <w:jc w:val="left"/>
      </w:pPr>
      <w:r>
        <w:t>DIVIDEND</w:t>
      </w:r>
      <w:r>
        <w:rPr>
          <w:spacing w:val="-1"/>
        </w:rPr>
        <w:t xml:space="preserve"> </w:t>
      </w:r>
      <w:r>
        <w:t>PAYOUT</w:t>
      </w:r>
      <w:r>
        <w:rPr>
          <w:spacing w:val="-1"/>
        </w:rPr>
        <w:t xml:space="preserve"> </w:t>
      </w:r>
      <w:r>
        <w:t>RATIO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spacing w:line="360" w:lineRule="auto"/>
        <w:ind w:left="160"/>
      </w:pPr>
      <w:r>
        <w:t>Shows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relationship</w:t>
      </w:r>
      <w:r>
        <w:rPr>
          <w:spacing w:val="-11"/>
        </w:rPr>
        <w:t xml:space="preserve"> </w:t>
      </w:r>
      <w:r>
        <w:t>between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dividend</w:t>
      </w:r>
      <w:r>
        <w:rPr>
          <w:spacing w:val="-11"/>
        </w:rPr>
        <w:t xml:space="preserve"> </w:t>
      </w:r>
      <w:r>
        <w:t>paid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equity</w:t>
      </w:r>
      <w:r>
        <w:rPr>
          <w:spacing w:val="-11"/>
        </w:rPr>
        <w:t xml:space="preserve"> </w:t>
      </w:r>
      <w:r>
        <w:t>shareholders</w:t>
      </w:r>
      <w:r>
        <w:rPr>
          <w:spacing w:val="-10"/>
        </w:rPr>
        <w:t xml:space="preserve"> </w:t>
      </w:r>
      <w:r>
        <w:t>out</w:t>
      </w:r>
      <w:r>
        <w:rPr>
          <w:spacing w:val="-7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profit</w:t>
      </w:r>
      <w:r>
        <w:rPr>
          <w:spacing w:val="-11"/>
        </w:rPr>
        <w:t xml:space="preserve"> </w:t>
      </w:r>
      <w:r>
        <w:t>available</w:t>
      </w:r>
      <w:r>
        <w:rPr>
          <w:spacing w:val="-11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equity</w:t>
      </w:r>
      <w:r>
        <w:rPr>
          <w:spacing w:val="-57"/>
        </w:rPr>
        <w:t xml:space="preserve"> </w:t>
      </w:r>
      <w:r>
        <w:t>shareholders.</w:t>
      </w:r>
    </w:p>
    <w:p w:rsidR="003E6E22" w:rsidRDefault="00E755F4">
      <w:pPr>
        <w:pStyle w:val="Heading3"/>
        <w:tabs>
          <w:tab w:val="left" w:pos="6820"/>
        </w:tabs>
        <w:spacing w:before="161"/>
        <w:ind w:left="160"/>
      </w:pPr>
      <w:r>
        <w:pict>
          <v:line id="_x0000_s1073" style="position:absolute;left:0;text-align:left;z-index:-15696896;mso-wrap-distance-left:0;mso-wrap-distance-right:0;mso-position-horizontal-relative:page" from="159.75pt,29.2pt" to="369.15pt,29.25pt" strokeweight="1pt">
            <w10:wrap type="topAndBottom" anchorx="page"/>
          </v:line>
        </w:pict>
      </w:r>
      <w:r w:rsidR="00767050">
        <w:t>Dividend</w:t>
      </w:r>
      <w:r w:rsidR="00767050">
        <w:rPr>
          <w:spacing w:val="-2"/>
        </w:rPr>
        <w:t xml:space="preserve"> </w:t>
      </w:r>
      <w:r w:rsidR="00767050">
        <w:t>payout</w:t>
      </w:r>
      <w:r w:rsidR="00767050">
        <w:rPr>
          <w:spacing w:val="-2"/>
        </w:rPr>
        <w:t xml:space="preserve"> </w:t>
      </w:r>
      <w:r w:rsidR="00767050">
        <w:t>ratio=</w:t>
      </w:r>
      <w:r w:rsidR="00767050">
        <w:rPr>
          <w:spacing w:val="-1"/>
        </w:rPr>
        <w:t xml:space="preserve"> </w:t>
      </w:r>
      <w:r w:rsidR="00767050">
        <w:t>Dividend</w:t>
      </w:r>
      <w:r w:rsidR="00767050">
        <w:rPr>
          <w:spacing w:val="-2"/>
        </w:rPr>
        <w:t xml:space="preserve"> </w:t>
      </w:r>
      <w:r w:rsidR="00767050">
        <w:t>Paid</w:t>
      </w:r>
      <w:r w:rsidR="00767050">
        <w:rPr>
          <w:spacing w:val="-3"/>
        </w:rPr>
        <w:t xml:space="preserve"> </w:t>
      </w:r>
      <w:r w:rsidR="00767050">
        <w:t>To</w:t>
      </w:r>
      <w:r w:rsidR="00767050">
        <w:rPr>
          <w:spacing w:val="-2"/>
        </w:rPr>
        <w:t xml:space="preserve"> </w:t>
      </w:r>
      <w:r w:rsidR="00767050">
        <w:t>Equity</w:t>
      </w:r>
      <w:r w:rsidR="00767050">
        <w:rPr>
          <w:spacing w:val="-2"/>
        </w:rPr>
        <w:t xml:space="preserve"> </w:t>
      </w:r>
      <w:r w:rsidR="00767050">
        <w:t>Shareholders</w:t>
      </w:r>
      <w:r w:rsidR="00767050">
        <w:tab/>
        <w:t>*</w:t>
      </w:r>
      <w:r w:rsidR="00767050">
        <w:rPr>
          <w:spacing w:val="1"/>
        </w:rPr>
        <w:t xml:space="preserve"> </w:t>
      </w:r>
      <w:r w:rsidR="00767050">
        <w:t>100</w:t>
      </w:r>
    </w:p>
    <w:p w:rsidR="003E6E22" w:rsidRDefault="00767050">
      <w:pPr>
        <w:spacing w:before="110"/>
        <w:ind w:left="2740"/>
        <w:rPr>
          <w:b/>
          <w:sz w:val="24"/>
        </w:rPr>
      </w:pPr>
      <w:r>
        <w:rPr>
          <w:b/>
          <w:sz w:val="24"/>
        </w:rPr>
        <w:t>Profit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Available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Equity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Shareholders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ind w:left="160"/>
      </w:pPr>
      <w:r>
        <w:t>There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no standard</w:t>
      </w:r>
      <w:r>
        <w:rPr>
          <w:spacing w:val="-1"/>
        </w:rPr>
        <w:t xml:space="preserve"> </w:t>
      </w:r>
      <w:r>
        <w:t>ratio.</w:t>
      </w:r>
    </w:p>
    <w:p w:rsidR="003E6E22" w:rsidRDefault="003E6E22">
      <w:pPr>
        <w:pStyle w:val="BodyText"/>
        <w:spacing w:before="11"/>
        <w:rPr>
          <w:sz w:val="25"/>
        </w:rPr>
      </w:pPr>
    </w:p>
    <w:p w:rsidR="003E6E22" w:rsidRDefault="00767050">
      <w:pPr>
        <w:pStyle w:val="Heading3"/>
        <w:numPr>
          <w:ilvl w:val="1"/>
          <w:numId w:val="37"/>
        </w:numPr>
        <w:tabs>
          <w:tab w:val="left" w:pos="400"/>
        </w:tabs>
        <w:ind w:left="400" w:hanging="240"/>
        <w:jc w:val="left"/>
      </w:pPr>
      <w:r>
        <w:t>DEBT</w:t>
      </w:r>
      <w:r>
        <w:rPr>
          <w:spacing w:val="-2"/>
        </w:rPr>
        <w:t xml:space="preserve"> </w:t>
      </w:r>
      <w:r>
        <w:t>SERVICE</w:t>
      </w:r>
      <w:r>
        <w:rPr>
          <w:spacing w:val="-1"/>
        </w:rPr>
        <w:t xml:space="preserve"> </w:t>
      </w:r>
      <w:r>
        <w:t>RATIO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ind w:left="160"/>
      </w:pPr>
      <w:r>
        <w:t>Shows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net</w:t>
      </w:r>
      <w:r>
        <w:rPr>
          <w:spacing w:val="-1"/>
        </w:rPr>
        <w:t xml:space="preserve"> </w:t>
      </w:r>
      <w:r>
        <w:t>Profit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interest</w:t>
      </w:r>
      <w:r>
        <w:rPr>
          <w:spacing w:val="-1"/>
        </w:rPr>
        <w:t xml:space="preserve"> </w:t>
      </w:r>
      <w:r>
        <w:t>payable</w:t>
      </w:r>
      <w:r>
        <w:rPr>
          <w:spacing w:val="-1"/>
        </w:rPr>
        <w:t xml:space="preserve"> </w:t>
      </w:r>
      <w:r>
        <w:t>on loans.</w:t>
      </w:r>
      <w:r>
        <w:rPr>
          <w:spacing w:val="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expressed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pure</w:t>
      </w:r>
      <w:r>
        <w:rPr>
          <w:spacing w:val="-3"/>
        </w:rPr>
        <w:t xml:space="preserve"> </w:t>
      </w:r>
      <w:r>
        <w:t>number.</w:t>
      </w:r>
    </w:p>
    <w:p w:rsidR="003E6E22" w:rsidRDefault="003E6E22">
      <w:pPr>
        <w:pStyle w:val="BodyText"/>
        <w:spacing w:before="10"/>
        <w:rPr>
          <w:sz w:val="25"/>
        </w:rPr>
      </w:pPr>
    </w:p>
    <w:p w:rsidR="003E6E22" w:rsidRDefault="00767050">
      <w:pPr>
        <w:pStyle w:val="Heading3"/>
        <w:ind w:left="160"/>
      </w:pPr>
      <w:r>
        <w:t>Debt</w:t>
      </w:r>
      <w:r>
        <w:rPr>
          <w:spacing w:val="-1"/>
        </w:rPr>
        <w:t xml:space="preserve"> </w:t>
      </w:r>
      <w:r>
        <w:t>Service Ratio=</w:t>
      </w:r>
      <w:r>
        <w:rPr>
          <w:spacing w:val="60"/>
        </w:rPr>
        <w:t xml:space="preserve"> </w:t>
      </w:r>
      <w:r>
        <w:t>Profit</w:t>
      </w:r>
      <w:r>
        <w:rPr>
          <w:spacing w:val="-2"/>
        </w:rPr>
        <w:t xml:space="preserve"> </w:t>
      </w:r>
      <w:r>
        <w:t>Before</w:t>
      </w:r>
      <w:r>
        <w:rPr>
          <w:spacing w:val="-1"/>
        </w:rPr>
        <w:t xml:space="preserve"> </w:t>
      </w:r>
      <w:r>
        <w:t>Interest</w:t>
      </w:r>
      <w:r>
        <w:rPr>
          <w:spacing w:val="-1"/>
        </w:rPr>
        <w:t xml:space="preserve"> </w:t>
      </w:r>
      <w:r>
        <w:t>And Tax</w:t>
      </w:r>
      <w:r>
        <w:rPr>
          <w:spacing w:val="119"/>
        </w:rPr>
        <w:t xml:space="preserve"> </w:t>
      </w:r>
      <w:r>
        <w:t>*</w:t>
      </w:r>
      <w:r>
        <w:rPr>
          <w:spacing w:val="59"/>
        </w:rPr>
        <w:t xml:space="preserve"> </w:t>
      </w:r>
      <w:r>
        <w:t>100</w:t>
      </w:r>
    </w:p>
    <w:p w:rsidR="003E6E22" w:rsidRDefault="00E755F4">
      <w:pPr>
        <w:pStyle w:val="BodyText"/>
        <w:spacing w:before="1"/>
        <w:rPr>
          <w:b/>
          <w:sz w:val="11"/>
        </w:rPr>
      </w:pPr>
      <w:r>
        <w:pict>
          <v:line id="_x0000_s1072" style="position:absolute;z-index:-15696384;mso-wrap-distance-left:0;mso-wrap-distance-right:0;mso-position-horizontal-relative:page" from="158.2pt,8.85pt" to="317.55pt,8.9pt" strokeweight="1pt">
            <w10:wrap type="topAndBottom" anchorx="page"/>
          </v:line>
        </w:pict>
      </w:r>
    </w:p>
    <w:p w:rsidR="003E6E22" w:rsidRDefault="00767050">
      <w:pPr>
        <w:spacing w:before="83"/>
        <w:ind w:left="3160"/>
        <w:rPr>
          <w:b/>
          <w:sz w:val="24"/>
        </w:rPr>
      </w:pPr>
      <w:r>
        <w:rPr>
          <w:b/>
          <w:sz w:val="24"/>
        </w:rPr>
        <w:t>Interest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ind w:left="160"/>
      </w:pPr>
      <w:r>
        <w:t>There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standard</w:t>
      </w:r>
      <w:r>
        <w:rPr>
          <w:spacing w:val="-1"/>
        </w:rPr>
        <w:t xml:space="preserve"> </w:t>
      </w:r>
      <w:r>
        <w:t>debt</w:t>
      </w:r>
      <w:r>
        <w:rPr>
          <w:spacing w:val="1"/>
        </w:rPr>
        <w:t xml:space="preserve"> </w:t>
      </w:r>
      <w:r>
        <w:t>service</w:t>
      </w:r>
      <w:r>
        <w:rPr>
          <w:spacing w:val="-2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absolute</w:t>
      </w:r>
      <w:r>
        <w:rPr>
          <w:spacing w:val="1"/>
        </w:rPr>
        <w:t xml:space="preserve"> </w:t>
      </w:r>
      <w:r>
        <w:t>terms.</w:t>
      </w:r>
    </w:p>
    <w:p w:rsidR="003E6E22" w:rsidRDefault="003E6E22">
      <w:pPr>
        <w:pStyle w:val="BodyText"/>
        <w:spacing w:before="10"/>
        <w:rPr>
          <w:sz w:val="25"/>
        </w:rPr>
      </w:pPr>
    </w:p>
    <w:p w:rsidR="003E6E22" w:rsidRDefault="00767050">
      <w:pPr>
        <w:pStyle w:val="Heading3"/>
        <w:numPr>
          <w:ilvl w:val="1"/>
          <w:numId w:val="37"/>
        </w:numPr>
        <w:tabs>
          <w:tab w:val="left" w:pos="400"/>
        </w:tabs>
        <w:ind w:left="400" w:hanging="240"/>
        <w:jc w:val="left"/>
      </w:pPr>
      <w:r>
        <w:t>DEBT</w:t>
      </w:r>
      <w:r>
        <w:rPr>
          <w:spacing w:val="-1"/>
        </w:rPr>
        <w:t xml:space="preserve"> </w:t>
      </w:r>
      <w:r>
        <w:t>SERVICE</w:t>
      </w:r>
      <w:r>
        <w:rPr>
          <w:spacing w:val="-1"/>
        </w:rPr>
        <w:t xml:space="preserve"> </w:t>
      </w:r>
      <w:r>
        <w:t>COVERAGE</w:t>
      </w:r>
      <w:r>
        <w:rPr>
          <w:spacing w:val="-1"/>
        </w:rPr>
        <w:t xml:space="preserve"> </w:t>
      </w:r>
      <w:r>
        <w:t>RATIO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spacing w:before="1"/>
        <w:ind w:left="160"/>
      </w:pPr>
      <w:r>
        <w:t>Relationship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net</w:t>
      </w:r>
      <w:r>
        <w:rPr>
          <w:spacing w:val="1"/>
        </w:rPr>
        <w:t xml:space="preserve"> </w:t>
      </w:r>
      <w:r>
        <w:t>profits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interest</w:t>
      </w:r>
      <w:r>
        <w:rPr>
          <w:spacing w:val="-1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installments</w:t>
      </w:r>
      <w:r>
        <w:rPr>
          <w:spacing w:val="-1"/>
        </w:rPr>
        <w:t xml:space="preserve"> </w:t>
      </w:r>
      <w:r>
        <w:t>payable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loans.</w:t>
      </w:r>
    </w:p>
    <w:p w:rsidR="003E6E22" w:rsidRDefault="003E6E22">
      <w:pPr>
        <w:pStyle w:val="BodyText"/>
        <w:spacing w:before="10"/>
        <w:rPr>
          <w:sz w:val="25"/>
        </w:rPr>
      </w:pPr>
    </w:p>
    <w:p w:rsidR="003E6E22" w:rsidRDefault="00767050">
      <w:pPr>
        <w:pStyle w:val="Heading3"/>
        <w:ind w:left="160"/>
      </w:pPr>
      <w:r>
        <w:t>Debt</w:t>
      </w:r>
      <w:r>
        <w:rPr>
          <w:spacing w:val="-2"/>
        </w:rPr>
        <w:t xml:space="preserve"> </w:t>
      </w:r>
      <w:r>
        <w:t>Service</w:t>
      </w:r>
      <w:r>
        <w:rPr>
          <w:spacing w:val="-1"/>
        </w:rPr>
        <w:t xml:space="preserve"> </w:t>
      </w:r>
      <w:r>
        <w:t>Coverage Ratio=</w:t>
      </w:r>
      <w:r>
        <w:rPr>
          <w:spacing w:val="-2"/>
        </w:rPr>
        <w:t xml:space="preserve"> </w:t>
      </w:r>
      <w:r>
        <w:t>Cash</w:t>
      </w:r>
      <w:r>
        <w:rPr>
          <w:spacing w:val="-1"/>
        </w:rPr>
        <w:t xml:space="preserve"> </w:t>
      </w:r>
      <w:r>
        <w:t>Profit</w:t>
      </w:r>
      <w:r>
        <w:rPr>
          <w:spacing w:val="-2"/>
        </w:rPr>
        <w:t xml:space="preserve"> </w:t>
      </w:r>
      <w:r>
        <w:t>Available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Debt</w:t>
      </w:r>
      <w:r>
        <w:rPr>
          <w:spacing w:val="-1"/>
        </w:rPr>
        <w:t xml:space="preserve"> </w:t>
      </w:r>
      <w:r>
        <w:t>Servicing</w:t>
      </w:r>
    </w:p>
    <w:p w:rsidR="003E6E22" w:rsidRDefault="00E755F4">
      <w:pPr>
        <w:pStyle w:val="BodyText"/>
        <w:spacing w:before="1"/>
        <w:rPr>
          <w:b/>
          <w:sz w:val="14"/>
        </w:rPr>
      </w:pPr>
      <w:r>
        <w:pict>
          <v:line id="_x0000_s1071" style="position:absolute;z-index:-15695872;mso-wrap-distance-left:0;mso-wrap-distance-right:0;mso-position-horizontal-relative:page" from="198.1pt,10.55pt" to="413.6pt,10.6pt" strokeweight="1pt">
            <w10:wrap type="topAndBottom" anchorx="page"/>
          </v:line>
        </w:pict>
      </w:r>
    </w:p>
    <w:p w:rsidR="003E6E22" w:rsidRDefault="00767050">
      <w:pPr>
        <w:spacing w:before="46"/>
        <w:ind w:left="3281"/>
        <w:rPr>
          <w:b/>
          <w:sz w:val="24"/>
        </w:rPr>
      </w:pPr>
      <w:r>
        <w:rPr>
          <w:b/>
          <w:sz w:val="24"/>
        </w:rPr>
        <w:t>Interest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+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Installment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Due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On Loan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spacing w:before="1"/>
        <w:ind w:left="160"/>
      </w:pPr>
      <w:r>
        <w:rPr>
          <w:b/>
        </w:rPr>
        <w:t>1.33</w:t>
      </w:r>
      <w:r>
        <w:rPr>
          <w:b/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considered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standard</w:t>
      </w:r>
      <w:r>
        <w:rPr>
          <w:spacing w:val="-1"/>
        </w:rPr>
        <w:t xml:space="preserve"> </w:t>
      </w:r>
      <w:r>
        <w:t>Debt</w:t>
      </w:r>
      <w:r>
        <w:rPr>
          <w:spacing w:val="-1"/>
        </w:rPr>
        <w:t xml:space="preserve"> </w:t>
      </w:r>
      <w:r>
        <w:t>Service</w:t>
      </w:r>
      <w:r>
        <w:rPr>
          <w:spacing w:val="-2"/>
        </w:rPr>
        <w:t xml:space="preserve"> </w:t>
      </w:r>
      <w:r>
        <w:t>Coverage ratio.</w:t>
      </w:r>
    </w:p>
    <w:p w:rsidR="003E6E22" w:rsidRDefault="003E6E22">
      <w:pPr>
        <w:pStyle w:val="BodyText"/>
        <w:spacing w:before="2"/>
        <w:rPr>
          <w:sz w:val="26"/>
        </w:rPr>
      </w:pPr>
    </w:p>
    <w:p w:rsidR="003E6E22" w:rsidRDefault="00767050">
      <w:pPr>
        <w:pStyle w:val="ListParagraph"/>
        <w:numPr>
          <w:ilvl w:val="0"/>
          <w:numId w:val="36"/>
        </w:numPr>
        <w:tabs>
          <w:tab w:val="left" w:pos="880"/>
          <w:tab w:val="left" w:pos="881"/>
        </w:tabs>
        <w:spacing w:before="1"/>
        <w:rPr>
          <w:b/>
          <w:sz w:val="24"/>
        </w:rPr>
      </w:pPr>
      <w:r>
        <w:rPr>
          <w:b/>
          <w:sz w:val="24"/>
          <w:u w:val="thick"/>
        </w:rPr>
        <w:t>Components:</w:t>
      </w:r>
    </w:p>
    <w:p w:rsidR="003E6E22" w:rsidRDefault="00767050">
      <w:pPr>
        <w:pStyle w:val="ListParagraph"/>
        <w:numPr>
          <w:ilvl w:val="0"/>
          <w:numId w:val="35"/>
        </w:numPr>
        <w:tabs>
          <w:tab w:val="left" w:pos="881"/>
        </w:tabs>
        <w:spacing w:before="133"/>
        <w:rPr>
          <w:b/>
          <w:sz w:val="24"/>
        </w:rPr>
      </w:pPr>
      <w:r>
        <w:rPr>
          <w:b/>
          <w:sz w:val="24"/>
        </w:rPr>
        <w:t>Cash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profits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available for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debt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financing are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computed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as follows:</w:t>
      </w:r>
    </w:p>
    <w:p w:rsidR="003E6E22" w:rsidRDefault="00767050">
      <w:pPr>
        <w:pStyle w:val="BodyText"/>
        <w:spacing w:before="140"/>
        <w:ind w:left="640"/>
      </w:pPr>
      <w:r>
        <w:t>Net</w:t>
      </w:r>
      <w:r>
        <w:rPr>
          <w:spacing w:val="-2"/>
        </w:rPr>
        <w:t xml:space="preserve"> </w:t>
      </w:r>
      <w:r>
        <w:t>Profit</w:t>
      </w:r>
      <w:r>
        <w:rPr>
          <w:spacing w:val="-1"/>
        </w:rPr>
        <w:t xml:space="preserve"> </w:t>
      </w:r>
      <w:r>
        <w:t>After</w:t>
      </w:r>
      <w:r>
        <w:rPr>
          <w:spacing w:val="-2"/>
        </w:rPr>
        <w:t xml:space="preserve"> </w:t>
      </w:r>
      <w:r>
        <w:t>Interest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Tax</w:t>
      </w:r>
    </w:p>
    <w:p w:rsidR="003E6E22" w:rsidRDefault="003E6E22">
      <w:pPr>
        <w:pStyle w:val="BodyText"/>
        <w:spacing w:before="10"/>
        <w:rPr>
          <w:sz w:val="25"/>
        </w:rPr>
      </w:pPr>
    </w:p>
    <w:p w:rsidR="003E6E22" w:rsidRDefault="00767050">
      <w:pPr>
        <w:pStyle w:val="BodyText"/>
        <w:ind w:left="640"/>
      </w:pPr>
      <w:r>
        <w:rPr>
          <w:b/>
        </w:rPr>
        <w:t>Add:</w:t>
      </w:r>
      <w:r>
        <w:rPr>
          <w:b/>
          <w:spacing w:val="-2"/>
        </w:rPr>
        <w:t xml:space="preserve"> </w:t>
      </w:r>
      <w:r>
        <w:t>Non cash debit to P/</w:t>
      </w:r>
    </w:p>
    <w:p w:rsidR="003E6E22" w:rsidRDefault="003E6E22">
      <w:pPr>
        <w:pStyle w:val="BodyText"/>
        <w:spacing w:before="10"/>
        <w:rPr>
          <w:sz w:val="25"/>
        </w:rPr>
      </w:pPr>
    </w:p>
    <w:p w:rsidR="003E6E22" w:rsidRDefault="00767050">
      <w:pPr>
        <w:pStyle w:val="Heading3"/>
        <w:spacing w:line="499" w:lineRule="auto"/>
        <w:ind w:left="520" w:right="927" w:hanging="300"/>
        <w:rPr>
          <w:b w:val="0"/>
        </w:rPr>
      </w:pPr>
      <w:r>
        <w:t>(</w:t>
      </w:r>
      <w:r>
        <w:rPr>
          <w:spacing w:val="-2"/>
        </w:rPr>
        <w:t xml:space="preserve"> </w:t>
      </w:r>
      <w:r>
        <w:t>Depreciation,</w:t>
      </w:r>
      <w:r>
        <w:rPr>
          <w:spacing w:val="-1"/>
        </w:rPr>
        <w:t xml:space="preserve"> </w:t>
      </w:r>
      <w:r>
        <w:t>Goodwill</w:t>
      </w:r>
      <w:r>
        <w:rPr>
          <w:spacing w:val="-2"/>
        </w:rPr>
        <w:t xml:space="preserve"> </w:t>
      </w:r>
      <w:r>
        <w:t>w/off,</w:t>
      </w:r>
      <w:r>
        <w:rPr>
          <w:spacing w:val="-1"/>
        </w:rPr>
        <w:t xml:space="preserve"> </w:t>
      </w:r>
      <w:r>
        <w:t>Deferred</w:t>
      </w:r>
      <w:r>
        <w:rPr>
          <w:spacing w:val="-2"/>
        </w:rPr>
        <w:t xml:space="preserve"> </w:t>
      </w:r>
      <w:r>
        <w:t>revenue</w:t>
      </w:r>
      <w:r>
        <w:rPr>
          <w:spacing w:val="-2"/>
        </w:rPr>
        <w:t xml:space="preserve"> </w:t>
      </w:r>
      <w:r>
        <w:t>Expenses</w:t>
      </w:r>
      <w:r>
        <w:rPr>
          <w:spacing w:val="-2"/>
        </w:rPr>
        <w:t xml:space="preserve"> </w:t>
      </w:r>
      <w:r>
        <w:t>w/off,</w:t>
      </w:r>
      <w:r>
        <w:rPr>
          <w:spacing w:val="-1"/>
        </w:rPr>
        <w:t xml:space="preserve"> </w:t>
      </w:r>
      <w:r>
        <w:t>Loss</w:t>
      </w:r>
      <w:r>
        <w:rPr>
          <w:spacing w:val="-2"/>
        </w:rPr>
        <w:t xml:space="preserve"> </w:t>
      </w:r>
      <w:r>
        <w:t>on sales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fixed</w:t>
      </w:r>
      <w:r>
        <w:rPr>
          <w:spacing w:val="-1"/>
        </w:rPr>
        <w:t xml:space="preserve"> </w:t>
      </w:r>
      <w:r>
        <w:t>Assets etc)</w:t>
      </w:r>
      <w:r>
        <w:rPr>
          <w:spacing w:val="-57"/>
        </w:rPr>
        <w:t xml:space="preserve"> </w:t>
      </w:r>
      <w:r>
        <w:t>Add:</w:t>
      </w:r>
      <w:r>
        <w:rPr>
          <w:spacing w:val="-1"/>
        </w:rPr>
        <w:t xml:space="preserve"> </w:t>
      </w:r>
      <w:r>
        <w:rPr>
          <w:b w:val="0"/>
        </w:rPr>
        <w:t>Interest on Loan</w:t>
      </w:r>
    </w:p>
    <w:p w:rsidR="003E6E22" w:rsidRDefault="00767050">
      <w:pPr>
        <w:pStyle w:val="ListParagraph"/>
        <w:numPr>
          <w:ilvl w:val="0"/>
          <w:numId w:val="35"/>
        </w:numPr>
        <w:tabs>
          <w:tab w:val="left" w:pos="881"/>
        </w:tabs>
        <w:spacing w:line="275" w:lineRule="exact"/>
        <w:rPr>
          <w:sz w:val="24"/>
        </w:rPr>
      </w:pPr>
      <w:r>
        <w:rPr>
          <w:b/>
          <w:sz w:val="24"/>
        </w:rPr>
        <w:t>Interest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means</w:t>
      </w:r>
      <w:r>
        <w:rPr>
          <w:spacing w:val="-1"/>
          <w:sz w:val="24"/>
        </w:rPr>
        <w:t xml:space="preserve"> </w:t>
      </w:r>
      <w:r>
        <w:rPr>
          <w:sz w:val="24"/>
        </w:rPr>
        <w:t>interest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long</w:t>
      </w:r>
      <w:r>
        <w:rPr>
          <w:spacing w:val="-1"/>
          <w:sz w:val="24"/>
        </w:rPr>
        <w:t xml:space="preserve"> </w:t>
      </w:r>
      <w:r>
        <w:rPr>
          <w:sz w:val="24"/>
        </w:rPr>
        <w:t>term</w:t>
      </w:r>
      <w:r>
        <w:rPr>
          <w:spacing w:val="-1"/>
          <w:sz w:val="24"/>
        </w:rPr>
        <w:t xml:space="preserve"> </w:t>
      </w:r>
      <w:r>
        <w:rPr>
          <w:sz w:val="24"/>
        </w:rPr>
        <w:t>loans</w:t>
      </w:r>
      <w:r>
        <w:rPr>
          <w:spacing w:val="-1"/>
          <w:sz w:val="24"/>
        </w:rPr>
        <w:t xml:space="preserve"> </w:t>
      </w:r>
      <w:r>
        <w:rPr>
          <w:sz w:val="24"/>
        </w:rPr>
        <w:t>during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year.</w:t>
      </w:r>
    </w:p>
    <w:p w:rsidR="003E6E22" w:rsidRDefault="00767050">
      <w:pPr>
        <w:pStyle w:val="ListParagraph"/>
        <w:numPr>
          <w:ilvl w:val="0"/>
          <w:numId w:val="35"/>
        </w:numPr>
        <w:tabs>
          <w:tab w:val="left" w:pos="881"/>
        </w:tabs>
        <w:spacing w:before="140"/>
        <w:rPr>
          <w:sz w:val="24"/>
        </w:rPr>
      </w:pPr>
      <w:r>
        <w:rPr>
          <w:b/>
          <w:sz w:val="24"/>
        </w:rPr>
        <w:t>Installment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means</w:t>
      </w:r>
      <w:r>
        <w:rPr>
          <w:spacing w:val="-1"/>
          <w:sz w:val="24"/>
        </w:rPr>
        <w:t xml:space="preserve"> </w:t>
      </w:r>
      <w:r>
        <w:rPr>
          <w:sz w:val="24"/>
        </w:rPr>
        <w:t>installments</w:t>
      </w:r>
      <w:r>
        <w:rPr>
          <w:spacing w:val="-1"/>
          <w:sz w:val="24"/>
        </w:rPr>
        <w:t xml:space="preserve"> </w:t>
      </w:r>
      <w:r>
        <w:rPr>
          <w:sz w:val="24"/>
        </w:rPr>
        <w:t>due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long</w:t>
      </w:r>
      <w:r>
        <w:rPr>
          <w:spacing w:val="-1"/>
          <w:sz w:val="24"/>
        </w:rPr>
        <w:t xml:space="preserve"> </w:t>
      </w:r>
      <w:r>
        <w:rPr>
          <w:sz w:val="24"/>
        </w:rPr>
        <w:t>term</w:t>
      </w:r>
      <w:r>
        <w:rPr>
          <w:spacing w:val="-1"/>
          <w:sz w:val="24"/>
        </w:rPr>
        <w:t xml:space="preserve"> </w:t>
      </w:r>
      <w:r>
        <w:rPr>
          <w:sz w:val="24"/>
        </w:rPr>
        <w:t>loans</w:t>
      </w:r>
      <w:r>
        <w:rPr>
          <w:spacing w:val="-1"/>
          <w:sz w:val="24"/>
        </w:rPr>
        <w:t xml:space="preserve"> </w:t>
      </w:r>
      <w:r>
        <w:rPr>
          <w:sz w:val="24"/>
        </w:rPr>
        <w:t>during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year.</w:t>
      </w:r>
    </w:p>
    <w:p w:rsidR="003E6E22" w:rsidRDefault="003E6E22">
      <w:pPr>
        <w:rPr>
          <w:sz w:val="24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Heading3"/>
        <w:numPr>
          <w:ilvl w:val="1"/>
          <w:numId w:val="37"/>
        </w:numPr>
        <w:tabs>
          <w:tab w:val="left" w:pos="400"/>
        </w:tabs>
        <w:spacing w:before="88"/>
        <w:ind w:left="400" w:hanging="240"/>
        <w:jc w:val="left"/>
      </w:pPr>
      <w:r>
        <w:lastRenderedPageBreak/>
        <w:t>DEBTORS</w:t>
      </w:r>
      <w:r>
        <w:rPr>
          <w:spacing w:val="-2"/>
        </w:rPr>
        <w:t xml:space="preserve"> </w:t>
      </w:r>
      <w:r>
        <w:t>TURNOVER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spacing w:before="1"/>
        <w:ind w:left="160"/>
      </w:pPr>
      <w:r>
        <w:t>Shows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net</w:t>
      </w:r>
      <w:r>
        <w:rPr>
          <w:spacing w:val="-1"/>
        </w:rPr>
        <w:t xml:space="preserve"> </w:t>
      </w:r>
      <w:r>
        <w:t>credit</w:t>
      </w:r>
      <w:r>
        <w:rPr>
          <w:spacing w:val="-1"/>
        </w:rPr>
        <w:t xml:space="preserve"> </w:t>
      </w:r>
      <w:r>
        <w:t>sales and</w:t>
      </w:r>
      <w:r>
        <w:rPr>
          <w:spacing w:val="-1"/>
        </w:rPr>
        <w:t xml:space="preserve"> </w:t>
      </w:r>
      <w:r>
        <w:t>average</w:t>
      </w:r>
      <w:r>
        <w:rPr>
          <w:spacing w:val="-2"/>
        </w:rPr>
        <w:t xml:space="preserve"> </w:t>
      </w:r>
      <w:r>
        <w:t>trade</w:t>
      </w:r>
      <w:r>
        <w:rPr>
          <w:spacing w:val="-2"/>
        </w:rPr>
        <w:t xml:space="preserve"> </w:t>
      </w:r>
      <w:r>
        <w:t>debtors.</w:t>
      </w:r>
      <w:r>
        <w:rPr>
          <w:spacing w:val="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expressed</w:t>
      </w:r>
      <w:r>
        <w:rPr>
          <w:spacing w:val="-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rate.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E755F4">
      <w:pPr>
        <w:pStyle w:val="Heading3"/>
        <w:numPr>
          <w:ilvl w:val="0"/>
          <w:numId w:val="34"/>
        </w:numPr>
        <w:tabs>
          <w:tab w:val="left" w:pos="700"/>
          <w:tab w:val="left" w:pos="3655"/>
        </w:tabs>
        <w:jc w:val="left"/>
      </w:pPr>
      <w:r>
        <w:pict>
          <v:line id="_x0000_s1070" style="position:absolute;left:0;text-align:left;z-index:-15695360;mso-wrap-distance-left:0;mso-wrap-distance-right:0;mso-position-horizontal-relative:page" from="165.65pt,21.1pt" to="346.9pt,21.15pt" strokeweight="1pt">
            <w10:wrap type="topAndBottom" anchorx="page"/>
          </v:line>
        </w:pict>
      </w:r>
      <w:r w:rsidR="00767050">
        <w:t>Debtors</w:t>
      </w:r>
      <w:r w:rsidR="00767050">
        <w:rPr>
          <w:spacing w:val="-2"/>
        </w:rPr>
        <w:t xml:space="preserve"> </w:t>
      </w:r>
      <w:r w:rsidR="00767050">
        <w:t>Turnover =</w:t>
      </w:r>
      <w:r w:rsidR="00767050">
        <w:tab/>
        <w:t>Credit</w:t>
      </w:r>
      <w:r w:rsidR="00767050">
        <w:rPr>
          <w:spacing w:val="-2"/>
        </w:rPr>
        <w:t xml:space="preserve"> </w:t>
      </w:r>
      <w:r w:rsidR="00767050">
        <w:t>Sales</w:t>
      </w:r>
    </w:p>
    <w:p w:rsidR="003E6E22" w:rsidRDefault="00767050">
      <w:pPr>
        <w:spacing w:before="112"/>
        <w:ind w:left="3160"/>
        <w:rPr>
          <w:b/>
          <w:sz w:val="24"/>
        </w:rPr>
      </w:pPr>
      <w:r>
        <w:rPr>
          <w:b/>
          <w:sz w:val="24"/>
        </w:rPr>
        <w:t>Debtors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+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Bills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Receivables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Heading3"/>
        <w:numPr>
          <w:ilvl w:val="0"/>
          <w:numId w:val="34"/>
        </w:numPr>
        <w:tabs>
          <w:tab w:val="left" w:pos="415"/>
        </w:tabs>
        <w:ind w:left="414" w:hanging="255"/>
        <w:jc w:val="left"/>
      </w:pPr>
      <w:r>
        <w:t>Debtors</w:t>
      </w:r>
      <w:r>
        <w:rPr>
          <w:spacing w:val="-3"/>
        </w:rPr>
        <w:t xml:space="preserve"> </w:t>
      </w:r>
      <w:r>
        <w:t>Velocity (</w:t>
      </w:r>
      <w:r>
        <w:rPr>
          <w:spacing w:val="-2"/>
        </w:rPr>
        <w:t xml:space="preserve"> </w:t>
      </w:r>
      <w:r>
        <w:t>Debt</w:t>
      </w:r>
      <w:r>
        <w:rPr>
          <w:spacing w:val="-3"/>
        </w:rPr>
        <w:t xml:space="preserve"> </w:t>
      </w:r>
      <w:r>
        <w:t>Collection</w:t>
      </w:r>
      <w:r>
        <w:rPr>
          <w:spacing w:val="-2"/>
        </w:rPr>
        <w:t xml:space="preserve"> </w:t>
      </w:r>
      <w:r>
        <w:t>Period)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tabs>
          <w:tab w:val="left" w:pos="3528"/>
          <w:tab w:val="left" w:pos="4735"/>
        </w:tabs>
        <w:ind w:left="400"/>
        <w:rPr>
          <w:b/>
          <w:sz w:val="24"/>
        </w:rPr>
      </w:pPr>
      <w:r>
        <w:rPr>
          <w:b/>
          <w:sz w:val="24"/>
        </w:rPr>
        <w:t>Debtors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Velocity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Ratio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=</w:t>
      </w:r>
      <w:r>
        <w:rPr>
          <w:b/>
          <w:sz w:val="24"/>
        </w:rPr>
        <w:tab/>
        <w:t>365/12</w:t>
      </w:r>
      <w:r>
        <w:rPr>
          <w:b/>
          <w:sz w:val="24"/>
        </w:rPr>
        <w:tab/>
        <w:t>*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Average Debtor</w:t>
      </w:r>
    </w:p>
    <w:p w:rsidR="003E6E22" w:rsidRDefault="00E755F4">
      <w:pPr>
        <w:pStyle w:val="BodyText"/>
        <w:spacing w:before="5"/>
        <w:rPr>
          <w:b/>
          <w:sz w:val="9"/>
        </w:rPr>
      </w:pPr>
      <w:r>
        <w:pict>
          <v:shape id="_x0000_s1069" style="position:absolute;margin-left:186.35pt;margin-top:7.9pt;width:86.25pt;height:.1pt;z-index:-15694848;mso-wrap-distance-left:0;mso-wrap-distance-right:0;mso-position-horizontal-relative:page" coordorigin="3727,158" coordsize="1725,0" path="m3727,158r1725,e" filled="f" strokeweight="1pt">
            <v:path arrowok="t"/>
            <w10:wrap type="topAndBottom" anchorx="page"/>
          </v:shape>
        </w:pict>
      </w:r>
    </w:p>
    <w:p w:rsidR="003E6E22" w:rsidRDefault="00767050">
      <w:pPr>
        <w:pStyle w:val="Heading3"/>
        <w:spacing w:before="101"/>
        <w:ind w:left="145" w:right="3355"/>
        <w:jc w:val="center"/>
      </w:pPr>
      <w:r>
        <w:t>Credit</w:t>
      </w:r>
      <w:r>
        <w:rPr>
          <w:spacing w:val="-2"/>
        </w:rPr>
        <w:t xml:space="preserve"> </w:t>
      </w:r>
      <w:r>
        <w:t>Sales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ind w:left="160"/>
      </w:pPr>
      <w:r>
        <w:t>There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no standard</w:t>
      </w:r>
      <w:r>
        <w:rPr>
          <w:spacing w:val="-1"/>
        </w:rPr>
        <w:t xml:space="preserve"> </w:t>
      </w:r>
      <w:r>
        <w:t>ratio.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Heading3"/>
        <w:numPr>
          <w:ilvl w:val="1"/>
          <w:numId w:val="37"/>
        </w:numPr>
        <w:tabs>
          <w:tab w:val="left" w:pos="400"/>
        </w:tabs>
        <w:ind w:left="400" w:hanging="240"/>
        <w:jc w:val="left"/>
      </w:pPr>
      <w:r>
        <w:t>CREDITORS</w:t>
      </w:r>
      <w:r>
        <w:rPr>
          <w:spacing w:val="-2"/>
        </w:rPr>
        <w:t xml:space="preserve"> </w:t>
      </w:r>
      <w:r>
        <w:t>TURNOVER</w:t>
      </w:r>
      <w:r>
        <w:rPr>
          <w:spacing w:val="-1"/>
        </w:rPr>
        <w:t xml:space="preserve"> </w:t>
      </w:r>
      <w:r>
        <w:t>RATIO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BodyText"/>
        <w:spacing w:before="1"/>
        <w:ind w:left="160"/>
      </w:pPr>
      <w:r>
        <w:t>Shows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between the</w:t>
      </w:r>
      <w:r>
        <w:rPr>
          <w:spacing w:val="-1"/>
        </w:rPr>
        <w:t xml:space="preserve"> </w:t>
      </w:r>
      <w:r>
        <w:t>net</w:t>
      </w:r>
      <w:r>
        <w:rPr>
          <w:spacing w:val="-1"/>
        </w:rPr>
        <w:t xml:space="preserve"> </w:t>
      </w:r>
      <w:r>
        <w:t>credit purchase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average</w:t>
      </w:r>
      <w:r>
        <w:rPr>
          <w:spacing w:val="-2"/>
        </w:rPr>
        <w:t xml:space="preserve"> </w:t>
      </w:r>
      <w:r>
        <w:t>trade</w:t>
      </w:r>
      <w:r>
        <w:rPr>
          <w:spacing w:val="-2"/>
        </w:rPr>
        <w:t xml:space="preserve"> </w:t>
      </w:r>
      <w:r>
        <w:t>Creditors.</w:t>
      </w:r>
    </w:p>
    <w:p w:rsidR="003E6E22" w:rsidRDefault="003E6E22">
      <w:pPr>
        <w:pStyle w:val="BodyText"/>
        <w:spacing w:before="10"/>
        <w:rPr>
          <w:sz w:val="25"/>
        </w:rPr>
      </w:pPr>
    </w:p>
    <w:p w:rsidR="003E6E22" w:rsidRDefault="00767050">
      <w:pPr>
        <w:pStyle w:val="Heading3"/>
        <w:numPr>
          <w:ilvl w:val="0"/>
          <w:numId w:val="33"/>
        </w:numPr>
        <w:tabs>
          <w:tab w:val="left" w:pos="881"/>
          <w:tab w:val="left" w:pos="3948"/>
        </w:tabs>
        <w:jc w:val="left"/>
      </w:pPr>
      <w:r>
        <w:t>Creditors</w:t>
      </w:r>
      <w:r>
        <w:rPr>
          <w:spacing w:val="-2"/>
        </w:rPr>
        <w:t xml:space="preserve"> </w:t>
      </w:r>
      <w:r>
        <w:t>Turnover</w:t>
      </w:r>
      <w:r>
        <w:rPr>
          <w:spacing w:val="-3"/>
        </w:rPr>
        <w:t xml:space="preserve"> </w:t>
      </w:r>
      <w:r>
        <w:t>=</w:t>
      </w:r>
      <w:r>
        <w:tab/>
        <w:t>Credit</w:t>
      </w:r>
      <w:r>
        <w:rPr>
          <w:spacing w:val="-2"/>
        </w:rPr>
        <w:t xml:space="preserve"> </w:t>
      </w:r>
      <w:r>
        <w:t>Purchase</w:t>
      </w:r>
    </w:p>
    <w:p w:rsidR="003E6E22" w:rsidRDefault="00E755F4">
      <w:pPr>
        <w:pStyle w:val="BodyText"/>
        <w:spacing w:before="8"/>
        <w:rPr>
          <w:b/>
          <w:sz w:val="8"/>
        </w:rPr>
      </w:pPr>
      <w:r>
        <w:pict>
          <v:line id="_x0000_s1068" style="position:absolute;z-index:-15694336;mso-wrap-distance-left:0;mso-wrap-distance-right:0;mso-position-horizontal-relative:page" from="208.85pt,7.5pt" to="344.15pt,7.55pt" strokeweight="1pt">
            <w10:wrap type="topAndBottom" anchorx="page"/>
          </v:line>
        </w:pict>
      </w:r>
    </w:p>
    <w:p w:rsidR="003E6E22" w:rsidRDefault="00767050">
      <w:pPr>
        <w:spacing w:before="108"/>
        <w:ind w:left="3521"/>
        <w:rPr>
          <w:b/>
          <w:sz w:val="24"/>
        </w:rPr>
      </w:pPr>
      <w:r>
        <w:rPr>
          <w:b/>
          <w:sz w:val="24"/>
        </w:rPr>
        <w:t>Creditors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+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Bills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Payables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Heading3"/>
        <w:numPr>
          <w:ilvl w:val="0"/>
          <w:numId w:val="33"/>
        </w:numPr>
        <w:tabs>
          <w:tab w:val="left" w:pos="415"/>
        </w:tabs>
        <w:ind w:left="414" w:hanging="255"/>
        <w:jc w:val="left"/>
      </w:pPr>
      <w:r>
        <w:t>Creditors</w:t>
      </w:r>
      <w:r>
        <w:rPr>
          <w:spacing w:val="-2"/>
        </w:rPr>
        <w:t xml:space="preserve"> </w:t>
      </w:r>
      <w:r>
        <w:t>Velocity</w:t>
      </w:r>
      <w:r>
        <w:rPr>
          <w:spacing w:val="-1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(Debt</w:t>
      </w:r>
      <w:r>
        <w:rPr>
          <w:spacing w:val="-1"/>
        </w:rPr>
        <w:t xml:space="preserve"> </w:t>
      </w:r>
      <w:r>
        <w:t>Payment</w:t>
      </w:r>
      <w:r>
        <w:rPr>
          <w:spacing w:val="-1"/>
        </w:rPr>
        <w:t xml:space="preserve"> </w:t>
      </w:r>
      <w:r>
        <w:t>Period)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tabs>
          <w:tab w:val="left" w:pos="3097"/>
        </w:tabs>
        <w:spacing w:before="1"/>
        <w:ind w:left="160"/>
        <w:rPr>
          <w:b/>
          <w:sz w:val="24"/>
        </w:rPr>
      </w:pPr>
      <w:r>
        <w:rPr>
          <w:b/>
          <w:sz w:val="24"/>
        </w:rPr>
        <w:t>Credit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Period Enjoyed=</w:t>
      </w:r>
      <w:r>
        <w:rPr>
          <w:b/>
          <w:sz w:val="24"/>
        </w:rPr>
        <w:tab/>
        <w:t>365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days/12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months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*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Average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Creditors</w:t>
      </w:r>
    </w:p>
    <w:p w:rsidR="003E6E22" w:rsidRDefault="00E755F4">
      <w:pPr>
        <w:pStyle w:val="BodyText"/>
        <w:spacing w:before="5"/>
        <w:rPr>
          <w:b/>
          <w:sz w:val="12"/>
        </w:rPr>
      </w:pPr>
      <w:r>
        <w:pict>
          <v:line id="_x0000_s1067" style="position:absolute;z-index:-15693824;mso-wrap-distance-left:0;mso-wrap-distance-right:0;mso-position-horizontal-relative:page" from="184.4pt,9.6pt" to="296.75pt,9.65pt" strokeweight="1pt">
            <w10:wrap type="topAndBottom" anchorx="page"/>
          </v:line>
        </w:pict>
      </w:r>
    </w:p>
    <w:p w:rsidR="003E6E22" w:rsidRDefault="00767050">
      <w:pPr>
        <w:pStyle w:val="Heading3"/>
        <w:spacing w:before="65"/>
        <w:ind w:left="145" w:right="3411"/>
        <w:jc w:val="center"/>
      </w:pPr>
      <w:r>
        <w:t>Credit</w:t>
      </w:r>
      <w:r>
        <w:rPr>
          <w:spacing w:val="-3"/>
        </w:rPr>
        <w:t xml:space="preserve"> </w:t>
      </w:r>
      <w:r>
        <w:t>Purchase</w:t>
      </w:r>
    </w:p>
    <w:p w:rsidR="003E6E22" w:rsidRDefault="003E6E22">
      <w:pPr>
        <w:pStyle w:val="BodyText"/>
        <w:spacing w:before="1"/>
        <w:rPr>
          <w:b/>
          <w:sz w:val="26"/>
        </w:rPr>
      </w:pPr>
    </w:p>
    <w:p w:rsidR="003E6E22" w:rsidRDefault="00767050">
      <w:pPr>
        <w:pStyle w:val="BodyText"/>
        <w:ind w:left="160"/>
      </w:pPr>
      <w:r>
        <w:t>There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no standard</w:t>
      </w:r>
      <w:r>
        <w:rPr>
          <w:spacing w:val="-1"/>
        </w:rPr>
        <w:t xml:space="preserve"> </w:t>
      </w:r>
      <w:r>
        <w:t>ratio.</w:t>
      </w:r>
    </w:p>
    <w:p w:rsidR="003E6E22" w:rsidRDefault="003E6E22">
      <w:p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spacing w:before="88"/>
        <w:ind w:left="160"/>
        <w:rPr>
          <w:b/>
          <w:sz w:val="24"/>
        </w:rPr>
      </w:pPr>
      <w:r>
        <w:rPr>
          <w:b/>
          <w:sz w:val="24"/>
          <w:u w:val="thick"/>
        </w:rPr>
        <w:lastRenderedPageBreak/>
        <w:t>Question:</w:t>
      </w:r>
    </w:p>
    <w:p w:rsidR="003E6E22" w:rsidRDefault="003E6E22">
      <w:pPr>
        <w:pStyle w:val="BodyText"/>
        <w:spacing w:before="1"/>
        <w:rPr>
          <w:b/>
          <w:sz w:val="18"/>
        </w:rPr>
      </w:pPr>
    </w:p>
    <w:p w:rsidR="003E6E22" w:rsidRDefault="00767050">
      <w:pPr>
        <w:spacing w:before="90"/>
        <w:ind w:left="145" w:right="403"/>
        <w:jc w:val="center"/>
        <w:rPr>
          <w:b/>
          <w:sz w:val="24"/>
        </w:rPr>
      </w:pPr>
      <w:r>
        <w:rPr>
          <w:b/>
          <w:sz w:val="24"/>
        </w:rPr>
        <w:t>TYPE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: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BALANCE SHEET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SUMS</w:t>
      </w:r>
    </w:p>
    <w:p w:rsidR="003E6E22" w:rsidRDefault="00767050">
      <w:pPr>
        <w:pStyle w:val="Heading3"/>
        <w:numPr>
          <w:ilvl w:val="1"/>
          <w:numId w:val="33"/>
        </w:numPr>
        <w:tabs>
          <w:tab w:val="left" w:pos="1240"/>
          <w:tab w:val="left" w:pos="1241"/>
        </w:tabs>
        <w:spacing w:before="183"/>
      </w:pPr>
      <w:r>
        <w:t>Following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Balance</w:t>
      </w:r>
      <w:r>
        <w:rPr>
          <w:spacing w:val="-2"/>
        </w:rPr>
        <w:t xml:space="preserve"> </w:t>
      </w:r>
      <w:r>
        <w:t>Sheet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Roland</w:t>
      </w:r>
      <w:r>
        <w:rPr>
          <w:spacing w:val="-1"/>
        </w:rPr>
        <w:t xml:space="preserve"> </w:t>
      </w:r>
      <w:r>
        <w:t>Ltd.</w:t>
      </w:r>
    </w:p>
    <w:p w:rsidR="003E6E22" w:rsidRDefault="003E6E22">
      <w:pPr>
        <w:pStyle w:val="BodyText"/>
        <w:spacing w:before="6"/>
        <w:rPr>
          <w:b/>
          <w:sz w:val="23"/>
        </w:rPr>
      </w:pPr>
    </w:p>
    <w:p w:rsidR="003E6E22" w:rsidRDefault="00767050">
      <w:pPr>
        <w:ind w:left="145" w:right="405"/>
        <w:jc w:val="center"/>
        <w:rPr>
          <w:b/>
          <w:sz w:val="24"/>
        </w:rPr>
      </w:pPr>
      <w:r>
        <w:rPr>
          <w:b/>
          <w:sz w:val="24"/>
        </w:rPr>
        <w:t>Balance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Sheet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as on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31</w:t>
      </w:r>
      <w:r>
        <w:rPr>
          <w:b/>
          <w:position w:val="8"/>
          <w:sz w:val="16"/>
        </w:rPr>
        <w:t>st</w:t>
      </w:r>
      <w:r>
        <w:rPr>
          <w:b/>
          <w:spacing w:val="18"/>
          <w:position w:val="8"/>
          <w:sz w:val="16"/>
        </w:rPr>
        <w:t xml:space="preserve"> </w:t>
      </w:r>
      <w:r>
        <w:rPr>
          <w:b/>
          <w:sz w:val="24"/>
        </w:rPr>
        <w:t>March, 2019</w:t>
      </w:r>
    </w:p>
    <w:p w:rsidR="003E6E22" w:rsidRDefault="003E6E22">
      <w:pPr>
        <w:pStyle w:val="BodyText"/>
        <w:spacing w:before="10" w:after="1"/>
        <w:rPr>
          <w:b/>
          <w:sz w:val="15"/>
        </w:rPr>
      </w:pPr>
    </w:p>
    <w:tbl>
      <w:tblPr>
        <w:tblW w:w="0" w:type="auto"/>
        <w:tblInd w:w="6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92"/>
        <w:gridCol w:w="1224"/>
        <w:gridCol w:w="3788"/>
        <w:gridCol w:w="1224"/>
      </w:tblGrid>
      <w:tr w:rsidR="003E6E22">
        <w:trPr>
          <w:trHeight w:val="280"/>
        </w:trPr>
        <w:tc>
          <w:tcPr>
            <w:tcW w:w="3392" w:type="dxa"/>
          </w:tcPr>
          <w:p w:rsidR="003E6E22" w:rsidRDefault="00767050">
            <w:pPr>
              <w:pStyle w:val="TableParagraph"/>
              <w:spacing w:before="1" w:line="259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Liabilities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59" w:lineRule="exact"/>
              <w:ind w:left="428" w:right="4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Rs.</w:t>
            </w:r>
          </w:p>
        </w:tc>
        <w:tc>
          <w:tcPr>
            <w:tcW w:w="3788" w:type="dxa"/>
          </w:tcPr>
          <w:p w:rsidR="003E6E22" w:rsidRDefault="00767050">
            <w:pPr>
              <w:pStyle w:val="TableParagraph"/>
              <w:spacing w:before="1" w:line="259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Assets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59" w:lineRule="exact"/>
              <w:ind w:left="428" w:right="4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Rs.</w:t>
            </w:r>
          </w:p>
        </w:tc>
      </w:tr>
      <w:tr w:rsidR="003E6E22">
        <w:trPr>
          <w:trHeight w:val="280"/>
        </w:trPr>
        <w:tc>
          <w:tcPr>
            <w:tcW w:w="3392" w:type="dxa"/>
          </w:tcPr>
          <w:p w:rsidR="003E6E22" w:rsidRDefault="00767050">
            <w:pPr>
              <w:pStyle w:val="TableParagraph"/>
              <w:spacing w:before="1"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Equity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59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  <w:tc>
          <w:tcPr>
            <w:tcW w:w="3788" w:type="dxa"/>
          </w:tcPr>
          <w:p w:rsidR="003E6E22" w:rsidRDefault="00767050">
            <w:pPr>
              <w:pStyle w:val="TableParagraph"/>
              <w:spacing w:before="1" w:line="259" w:lineRule="exact"/>
              <w:ind w:left="109"/>
              <w:rPr>
                <w:sz w:val="24"/>
              </w:rPr>
            </w:pPr>
            <w:r>
              <w:rPr>
                <w:sz w:val="24"/>
              </w:rPr>
              <w:t>Cash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Hand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59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2,000</w:t>
            </w:r>
          </w:p>
        </w:tc>
      </w:tr>
      <w:tr w:rsidR="003E6E22">
        <w:trPr>
          <w:trHeight w:val="282"/>
        </w:trPr>
        <w:tc>
          <w:tcPr>
            <w:tcW w:w="3392" w:type="dxa"/>
          </w:tcPr>
          <w:p w:rsidR="003E6E22" w:rsidRDefault="00767050">
            <w:pPr>
              <w:pStyle w:val="TableParagraph"/>
              <w:spacing w:before="3"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6%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Preference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3" w:line="259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  <w:tc>
          <w:tcPr>
            <w:tcW w:w="3788" w:type="dxa"/>
          </w:tcPr>
          <w:p w:rsidR="003E6E22" w:rsidRDefault="00767050">
            <w:pPr>
              <w:pStyle w:val="TableParagraph"/>
              <w:spacing w:before="3" w:line="259" w:lineRule="exact"/>
              <w:ind w:left="109"/>
              <w:rPr>
                <w:sz w:val="24"/>
              </w:rPr>
            </w:pPr>
            <w:r>
              <w:rPr>
                <w:sz w:val="24"/>
              </w:rPr>
              <w:t>Cash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3" w:line="259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10,000</w:t>
            </w:r>
          </w:p>
        </w:tc>
      </w:tr>
      <w:tr w:rsidR="003E6E22">
        <w:trPr>
          <w:trHeight w:val="280"/>
        </w:trPr>
        <w:tc>
          <w:tcPr>
            <w:tcW w:w="3392" w:type="dxa"/>
          </w:tcPr>
          <w:p w:rsidR="003E6E22" w:rsidRDefault="00767050">
            <w:pPr>
              <w:pStyle w:val="TableParagraph"/>
              <w:spacing w:before="1"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7%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Debentures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59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40,000</w:t>
            </w:r>
          </w:p>
        </w:tc>
        <w:tc>
          <w:tcPr>
            <w:tcW w:w="3788" w:type="dxa"/>
          </w:tcPr>
          <w:p w:rsidR="003E6E22" w:rsidRDefault="00767050">
            <w:pPr>
              <w:pStyle w:val="TableParagraph"/>
              <w:spacing w:before="1" w:line="259" w:lineRule="exact"/>
              <w:ind w:left="109"/>
              <w:rPr>
                <w:sz w:val="24"/>
              </w:rPr>
            </w:pPr>
            <w:r>
              <w:rPr>
                <w:sz w:val="24"/>
              </w:rPr>
              <w:t>Bills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Receivable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59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30,000</w:t>
            </w:r>
          </w:p>
        </w:tc>
      </w:tr>
      <w:tr w:rsidR="003E6E22">
        <w:trPr>
          <w:trHeight w:val="280"/>
        </w:trPr>
        <w:tc>
          <w:tcPr>
            <w:tcW w:w="3392" w:type="dxa"/>
          </w:tcPr>
          <w:p w:rsidR="003E6E22" w:rsidRDefault="00767050">
            <w:pPr>
              <w:pStyle w:val="TableParagraph"/>
              <w:spacing w:before="1"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8%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Public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deposits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59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3788" w:type="dxa"/>
          </w:tcPr>
          <w:p w:rsidR="003E6E22" w:rsidRDefault="00767050">
            <w:pPr>
              <w:pStyle w:val="TableParagraph"/>
              <w:spacing w:before="1" w:line="259" w:lineRule="exact"/>
              <w:ind w:left="109"/>
              <w:rPr>
                <w:sz w:val="24"/>
              </w:rPr>
            </w:pPr>
            <w:r>
              <w:rPr>
                <w:sz w:val="24"/>
              </w:rPr>
              <w:t>Debtors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59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70,000</w:t>
            </w:r>
          </w:p>
        </w:tc>
      </w:tr>
      <w:tr w:rsidR="003E6E22">
        <w:trPr>
          <w:trHeight w:val="281"/>
        </w:trPr>
        <w:tc>
          <w:tcPr>
            <w:tcW w:w="3392" w:type="dxa"/>
          </w:tcPr>
          <w:p w:rsidR="003E6E22" w:rsidRDefault="00767050">
            <w:pPr>
              <w:pStyle w:val="TableParagraph"/>
              <w:spacing w:before="1" w:line="260" w:lineRule="exact"/>
              <w:ind w:left="107"/>
              <w:rPr>
                <w:sz w:val="24"/>
              </w:rPr>
            </w:pPr>
            <w:r>
              <w:rPr>
                <w:sz w:val="24"/>
              </w:rPr>
              <w:t>Bank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Overdraft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60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40,000</w:t>
            </w:r>
          </w:p>
        </w:tc>
        <w:tc>
          <w:tcPr>
            <w:tcW w:w="3788" w:type="dxa"/>
          </w:tcPr>
          <w:p w:rsidR="003E6E22" w:rsidRDefault="00767050">
            <w:pPr>
              <w:pStyle w:val="TableParagraph"/>
              <w:spacing w:before="1" w:line="260" w:lineRule="exact"/>
              <w:ind w:left="109"/>
              <w:rPr>
                <w:sz w:val="24"/>
              </w:rPr>
            </w:pPr>
            <w:r>
              <w:rPr>
                <w:sz w:val="24"/>
              </w:rPr>
              <w:t>Stock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60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40,000</w:t>
            </w:r>
          </w:p>
        </w:tc>
      </w:tr>
      <w:tr w:rsidR="003E6E22">
        <w:trPr>
          <w:trHeight w:val="282"/>
        </w:trPr>
        <w:tc>
          <w:tcPr>
            <w:tcW w:w="3392" w:type="dxa"/>
          </w:tcPr>
          <w:p w:rsidR="003E6E22" w:rsidRDefault="00767050">
            <w:pPr>
              <w:pStyle w:val="TableParagraph"/>
              <w:spacing w:before="3"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Creditors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3" w:line="259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60,000</w:t>
            </w:r>
          </w:p>
        </w:tc>
        <w:tc>
          <w:tcPr>
            <w:tcW w:w="3788" w:type="dxa"/>
          </w:tcPr>
          <w:p w:rsidR="003E6E22" w:rsidRDefault="00767050">
            <w:pPr>
              <w:pStyle w:val="TableParagraph"/>
              <w:spacing w:before="3" w:line="259" w:lineRule="exact"/>
              <w:ind w:left="109"/>
              <w:rPr>
                <w:sz w:val="24"/>
              </w:rPr>
            </w:pPr>
            <w:r>
              <w:rPr>
                <w:sz w:val="24"/>
              </w:rPr>
              <w:t>Advances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3" w:line="259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</w:tr>
      <w:tr w:rsidR="003E6E22">
        <w:trPr>
          <w:trHeight w:val="280"/>
        </w:trPr>
        <w:tc>
          <w:tcPr>
            <w:tcW w:w="3392" w:type="dxa"/>
          </w:tcPr>
          <w:p w:rsidR="003E6E22" w:rsidRDefault="00767050">
            <w:pPr>
              <w:pStyle w:val="TableParagraph"/>
              <w:spacing w:before="1"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Unpaid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Dividend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59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10,000</w:t>
            </w:r>
          </w:p>
        </w:tc>
        <w:tc>
          <w:tcPr>
            <w:tcW w:w="3788" w:type="dxa"/>
          </w:tcPr>
          <w:p w:rsidR="003E6E22" w:rsidRDefault="00767050">
            <w:pPr>
              <w:pStyle w:val="TableParagraph"/>
              <w:spacing w:before="1" w:line="259" w:lineRule="exact"/>
              <w:ind w:left="109"/>
              <w:rPr>
                <w:sz w:val="24"/>
              </w:rPr>
            </w:pPr>
            <w:r>
              <w:rPr>
                <w:sz w:val="24"/>
              </w:rPr>
              <w:t>Furniture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59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30,000</w:t>
            </w:r>
          </w:p>
        </w:tc>
      </w:tr>
      <w:tr w:rsidR="003E6E22">
        <w:trPr>
          <w:trHeight w:val="280"/>
        </w:trPr>
        <w:tc>
          <w:tcPr>
            <w:tcW w:w="3392" w:type="dxa"/>
          </w:tcPr>
          <w:p w:rsidR="003E6E22" w:rsidRDefault="00767050">
            <w:pPr>
              <w:pStyle w:val="TableParagraph"/>
              <w:spacing w:before="1"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Outstanding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59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7,000</w:t>
            </w:r>
          </w:p>
        </w:tc>
        <w:tc>
          <w:tcPr>
            <w:tcW w:w="3788" w:type="dxa"/>
          </w:tcPr>
          <w:p w:rsidR="003E6E22" w:rsidRDefault="00767050">
            <w:pPr>
              <w:pStyle w:val="TableParagraph"/>
              <w:spacing w:before="1" w:line="259" w:lineRule="exact"/>
              <w:ind w:left="109"/>
              <w:rPr>
                <w:sz w:val="24"/>
              </w:rPr>
            </w:pPr>
            <w:r>
              <w:rPr>
                <w:sz w:val="24"/>
              </w:rPr>
              <w:t>Machinery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59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</w:tr>
      <w:tr w:rsidR="003E6E22">
        <w:trPr>
          <w:trHeight w:val="282"/>
        </w:trPr>
        <w:tc>
          <w:tcPr>
            <w:tcW w:w="3392" w:type="dxa"/>
          </w:tcPr>
          <w:p w:rsidR="003E6E22" w:rsidRDefault="00767050">
            <w:pPr>
              <w:pStyle w:val="TableParagraph"/>
              <w:spacing w:before="1" w:line="261" w:lineRule="exact"/>
              <w:ind w:left="107"/>
              <w:rPr>
                <w:sz w:val="24"/>
              </w:rPr>
            </w:pPr>
            <w:r>
              <w:rPr>
                <w:sz w:val="24"/>
              </w:rPr>
              <w:t>Reserves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61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1,50,000</w:t>
            </w:r>
          </w:p>
        </w:tc>
        <w:tc>
          <w:tcPr>
            <w:tcW w:w="3788" w:type="dxa"/>
          </w:tcPr>
          <w:p w:rsidR="003E6E22" w:rsidRDefault="00767050">
            <w:pPr>
              <w:pStyle w:val="TableParagraph"/>
              <w:spacing w:before="1" w:line="261" w:lineRule="exact"/>
              <w:ind w:left="109"/>
              <w:rPr>
                <w:sz w:val="24"/>
              </w:rPr>
            </w:pPr>
            <w:r>
              <w:rPr>
                <w:sz w:val="24"/>
              </w:rPr>
              <w:t>Land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Building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61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2,20,000</w:t>
            </w:r>
          </w:p>
        </w:tc>
      </w:tr>
      <w:tr w:rsidR="003E6E22">
        <w:trPr>
          <w:trHeight w:val="280"/>
        </w:trPr>
        <w:tc>
          <w:tcPr>
            <w:tcW w:w="3392" w:type="dxa"/>
          </w:tcPr>
          <w:p w:rsidR="003E6E22" w:rsidRDefault="00767050">
            <w:pPr>
              <w:pStyle w:val="TableParagraph"/>
              <w:spacing w:before="1"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Provision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59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3788" w:type="dxa"/>
          </w:tcPr>
          <w:p w:rsidR="003E6E22" w:rsidRDefault="00767050">
            <w:pPr>
              <w:pStyle w:val="TableParagraph"/>
              <w:spacing w:before="1" w:line="259" w:lineRule="exact"/>
              <w:ind w:left="109"/>
              <w:rPr>
                <w:sz w:val="24"/>
              </w:rPr>
            </w:pPr>
            <w:r>
              <w:rPr>
                <w:sz w:val="24"/>
              </w:rPr>
              <w:t>Goodwill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59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30,000</w:t>
            </w:r>
          </w:p>
        </w:tc>
      </w:tr>
      <w:tr w:rsidR="003E6E22">
        <w:trPr>
          <w:trHeight w:val="280"/>
        </w:trPr>
        <w:tc>
          <w:tcPr>
            <w:tcW w:w="3392" w:type="dxa"/>
          </w:tcPr>
          <w:p w:rsidR="003E6E22" w:rsidRDefault="00767050">
            <w:pPr>
              <w:pStyle w:val="TableParagraph"/>
              <w:spacing w:before="1"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Profit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Loss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Account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59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3788" w:type="dxa"/>
          </w:tcPr>
          <w:p w:rsidR="003E6E22" w:rsidRDefault="00767050">
            <w:pPr>
              <w:pStyle w:val="TableParagraph"/>
              <w:spacing w:before="1" w:line="259" w:lineRule="exact"/>
              <w:ind w:left="109"/>
              <w:rPr>
                <w:sz w:val="24"/>
              </w:rPr>
            </w:pPr>
            <w:r>
              <w:rPr>
                <w:sz w:val="24"/>
              </w:rPr>
              <w:t>Preliminary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59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10,000</w:t>
            </w:r>
          </w:p>
        </w:tc>
      </w:tr>
      <w:tr w:rsidR="003E6E22">
        <w:trPr>
          <w:trHeight w:val="280"/>
        </w:trPr>
        <w:tc>
          <w:tcPr>
            <w:tcW w:w="339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22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3788" w:type="dxa"/>
          </w:tcPr>
          <w:p w:rsidR="003E6E22" w:rsidRDefault="00767050">
            <w:pPr>
              <w:pStyle w:val="TableParagraph"/>
              <w:spacing w:before="1" w:line="259" w:lineRule="exact"/>
              <w:ind w:left="109"/>
              <w:rPr>
                <w:sz w:val="24"/>
              </w:rPr>
            </w:pPr>
            <w:r>
              <w:rPr>
                <w:sz w:val="24"/>
              </w:rPr>
              <w:t>Calls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arrears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Equity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Shares</w:t>
            </w: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59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5,000</w:t>
            </w:r>
          </w:p>
        </w:tc>
      </w:tr>
      <w:tr w:rsidR="003E6E22">
        <w:trPr>
          <w:trHeight w:val="282"/>
        </w:trPr>
        <w:tc>
          <w:tcPr>
            <w:tcW w:w="339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61" w:lineRule="exact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5,67,000</w:t>
            </w:r>
          </w:p>
        </w:tc>
        <w:tc>
          <w:tcPr>
            <w:tcW w:w="3788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224" w:type="dxa"/>
          </w:tcPr>
          <w:p w:rsidR="003E6E22" w:rsidRDefault="00767050">
            <w:pPr>
              <w:pStyle w:val="TableParagraph"/>
              <w:spacing w:before="1" w:line="261" w:lineRule="exact"/>
              <w:ind w:right="93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5,67,000</w:t>
            </w:r>
          </w:p>
        </w:tc>
      </w:tr>
    </w:tbl>
    <w:p w:rsidR="003E6E22" w:rsidRDefault="00767050">
      <w:pPr>
        <w:pStyle w:val="BodyText"/>
        <w:spacing w:line="360" w:lineRule="auto"/>
        <w:ind w:left="160" w:right="1303"/>
      </w:pPr>
      <w:r>
        <w:t>Convert the above Balance Sheet in vertical form and calculate – i) Current Ratio ii) Quick Ratio iii)</w:t>
      </w:r>
      <w:r>
        <w:rPr>
          <w:spacing w:val="-57"/>
        </w:rPr>
        <w:t xml:space="preserve"> </w:t>
      </w:r>
      <w:r>
        <w:t>Proprietory</w:t>
      </w:r>
      <w:r>
        <w:rPr>
          <w:spacing w:val="-1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iv)</w:t>
      </w:r>
      <w:r>
        <w:rPr>
          <w:spacing w:val="-1"/>
        </w:rPr>
        <w:t xml:space="preserve"> </w:t>
      </w:r>
      <w:r>
        <w:t>Capital Gearing</w:t>
      </w:r>
      <w:r>
        <w:rPr>
          <w:spacing w:val="-1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v) Stock</w:t>
      </w:r>
      <w:r>
        <w:rPr>
          <w:spacing w:val="-1"/>
        </w:rPr>
        <w:t xml:space="preserve"> </w:t>
      </w:r>
      <w:r>
        <w:t>Working</w:t>
      </w:r>
      <w:r>
        <w:rPr>
          <w:spacing w:val="-1"/>
        </w:rPr>
        <w:t xml:space="preserve"> </w:t>
      </w:r>
      <w:r>
        <w:t>Capital Ratio.</w:t>
      </w:r>
      <w:r>
        <w:rPr>
          <w:spacing w:val="-1"/>
        </w:rPr>
        <w:t xml:space="preserve"> </w:t>
      </w:r>
      <w:r>
        <w:t>Give</w:t>
      </w:r>
      <w:r>
        <w:rPr>
          <w:spacing w:val="-2"/>
        </w:rPr>
        <w:t xml:space="preserve"> </w:t>
      </w:r>
      <w:r>
        <w:t>your</w:t>
      </w:r>
      <w:r>
        <w:rPr>
          <w:spacing w:val="-1"/>
        </w:rPr>
        <w:t xml:space="preserve"> </w:t>
      </w:r>
      <w:r>
        <w:t>comments.</w:t>
      </w:r>
    </w:p>
    <w:p w:rsidR="003E6E22" w:rsidRDefault="003E6E22">
      <w:pPr>
        <w:pStyle w:val="BodyText"/>
        <w:spacing w:before="3"/>
        <w:rPr>
          <w:sz w:val="37"/>
        </w:rPr>
      </w:pPr>
    </w:p>
    <w:p w:rsidR="003E6E22" w:rsidRDefault="00767050">
      <w:pPr>
        <w:pStyle w:val="Heading3"/>
        <w:numPr>
          <w:ilvl w:val="1"/>
          <w:numId w:val="33"/>
        </w:numPr>
        <w:tabs>
          <w:tab w:val="left" w:pos="1240"/>
          <w:tab w:val="left" w:pos="1241"/>
        </w:tabs>
      </w:pPr>
      <w:r>
        <w:t>Following</w:t>
      </w:r>
      <w:r>
        <w:rPr>
          <w:spacing w:val="-1"/>
        </w:rPr>
        <w:t xml:space="preserve"> </w:t>
      </w:r>
      <w:r>
        <w:t>is the</w:t>
      </w:r>
      <w:r>
        <w:rPr>
          <w:spacing w:val="-1"/>
        </w:rPr>
        <w:t xml:space="preserve"> </w:t>
      </w:r>
      <w:r>
        <w:t>Balance</w:t>
      </w:r>
      <w:r>
        <w:rPr>
          <w:spacing w:val="-2"/>
        </w:rPr>
        <w:t xml:space="preserve"> </w:t>
      </w:r>
      <w:r>
        <w:t>sheet of Chhole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Bhature</w:t>
      </w:r>
      <w:r>
        <w:rPr>
          <w:spacing w:val="-2"/>
        </w:rPr>
        <w:t xml:space="preserve"> </w:t>
      </w:r>
      <w:r>
        <w:t>Ltd.</w:t>
      </w:r>
      <w:r>
        <w:rPr>
          <w:spacing w:val="-1"/>
        </w:rPr>
        <w:t xml:space="preserve"> </w:t>
      </w:r>
      <w:r>
        <w:t>as at 31</w:t>
      </w:r>
      <w:r>
        <w:rPr>
          <w:position w:val="8"/>
          <w:sz w:val="16"/>
        </w:rPr>
        <w:t>st</w:t>
      </w:r>
      <w:r>
        <w:rPr>
          <w:spacing w:val="18"/>
          <w:position w:val="8"/>
          <w:sz w:val="16"/>
        </w:rPr>
        <w:t xml:space="preserve"> </w:t>
      </w:r>
      <w:r>
        <w:t>March 2019.</w:t>
      </w:r>
    </w:p>
    <w:p w:rsidR="003E6E22" w:rsidRDefault="003E6E22">
      <w:pPr>
        <w:pStyle w:val="BodyText"/>
        <w:spacing w:before="1"/>
        <w:rPr>
          <w:b/>
        </w:rPr>
      </w:pPr>
    </w:p>
    <w:tbl>
      <w:tblPr>
        <w:tblW w:w="0" w:type="auto"/>
        <w:tblInd w:w="8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60"/>
        <w:gridCol w:w="1181"/>
        <w:gridCol w:w="3640"/>
        <w:gridCol w:w="1181"/>
      </w:tblGrid>
      <w:tr w:rsidR="003E6E22">
        <w:trPr>
          <w:trHeight w:val="275"/>
        </w:trPr>
        <w:tc>
          <w:tcPr>
            <w:tcW w:w="326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Liability</w:t>
            </w:r>
          </w:p>
        </w:tc>
        <w:tc>
          <w:tcPr>
            <w:tcW w:w="1181" w:type="dxa"/>
          </w:tcPr>
          <w:p w:rsidR="003E6E22" w:rsidRDefault="00767050">
            <w:pPr>
              <w:pStyle w:val="TableParagraph"/>
              <w:spacing w:line="256" w:lineRule="exact"/>
              <w:ind w:right="9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  <w:tc>
          <w:tcPr>
            <w:tcW w:w="364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Assets</w:t>
            </w:r>
          </w:p>
        </w:tc>
        <w:tc>
          <w:tcPr>
            <w:tcW w:w="1181" w:type="dxa"/>
          </w:tcPr>
          <w:p w:rsidR="003E6E22" w:rsidRDefault="00767050">
            <w:pPr>
              <w:pStyle w:val="TableParagraph"/>
              <w:spacing w:line="256" w:lineRule="exact"/>
              <w:ind w:left="166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</w:tr>
      <w:tr w:rsidR="003E6E22">
        <w:trPr>
          <w:trHeight w:val="277"/>
        </w:trPr>
        <w:tc>
          <w:tcPr>
            <w:tcW w:w="3260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Equity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</w:p>
        </w:tc>
        <w:tc>
          <w:tcPr>
            <w:tcW w:w="1181" w:type="dxa"/>
          </w:tcPr>
          <w:p w:rsidR="003E6E22" w:rsidRDefault="00767050">
            <w:pPr>
              <w:pStyle w:val="TableParagraph"/>
              <w:spacing w:before="1" w:line="257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  <w:tc>
          <w:tcPr>
            <w:tcW w:w="3640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Machinery</w:t>
            </w:r>
          </w:p>
        </w:tc>
        <w:tc>
          <w:tcPr>
            <w:tcW w:w="1181" w:type="dxa"/>
          </w:tcPr>
          <w:p w:rsidR="003E6E22" w:rsidRDefault="00767050">
            <w:pPr>
              <w:pStyle w:val="TableParagraph"/>
              <w:spacing w:before="1" w:line="257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2,96,000</w:t>
            </w:r>
          </w:p>
        </w:tc>
      </w:tr>
      <w:tr w:rsidR="003E6E22">
        <w:trPr>
          <w:trHeight w:val="275"/>
        </w:trPr>
        <w:tc>
          <w:tcPr>
            <w:tcW w:w="326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General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Reserve</w:t>
            </w:r>
          </w:p>
        </w:tc>
        <w:tc>
          <w:tcPr>
            <w:tcW w:w="1181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70,000</w:t>
            </w:r>
          </w:p>
        </w:tc>
        <w:tc>
          <w:tcPr>
            <w:tcW w:w="364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Investment</w:t>
            </w:r>
          </w:p>
        </w:tc>
        <w:tc>
          <w:tcPr>
            <w:tcW w:w="1181" w:type="dxa"/>
          </w:tcPr>
          <w:p w:rsidR="003E6E22" w:rsidRDefault="00767050">
            <w:pPr>
              <w:pStyle w:val="TableParagraph"/>
              <w:spacing w:line="256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1,12,000</w:t>
            </w:r>
          </w:p>
        </w:tc>
      </w:tr>
      <w:tr w:rsidR="003E6E22">
        <w:trPr>
          <w:trHeight w:val="275"/>
        </w:trPr>
        <w:tc>
          <w:tcPr>
            <w:tcW w:w="326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10%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Preference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</w:p>
        </w:tc>
        <w:tc>
          <w:tcPr>
            <w:tcW w:w="1181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1,80,000</w:t>
            </w:r>
          </w:p>
        </w:tc>
        <w:tc>
          <w:tcPr>
            <w:tcW w:w="364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Stock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Trade</w:t>
            </w:r>
          </w:p>
        </w:tc>
        <w:tc>
          <w:tcPr>
            <w:tcW w:w="1181" w:type="dxa"/>
          </w:tcPr>
          <w:p w:rsidR="003E6E22" w:rsidRDefault="00767050">
            <w:pPr>
              <w:pStyle w:val="TableParagraph"/>
              <w:spacing w:line="256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1,01,000</w:t>
            </w:r>
          </w:p>
        </w:tc>
      </w:tr>
      <w:tr w:rsidR="003E6E22">
        <w:trPr>
          <w:trHeight w:val="275"/>
        </w:trPr>
        <w:tc>
          <w:tcPr>
            <w:tcW w:w="326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15%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Debentures</w:t>
            </w:r>
          </w:p>
        </w:tc>
        <w:tc>
          <w:tcPr>
            <w:tcW w:w="1181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1,20,000</w:t>
            </w:r>
          </w:p>
        </w:tc>
        <w:tc>
          <w:tcPr>
            <w:tcW w:w="364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Bills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Receivables</w:t>
            </w:r>
          </w:p>
        </w:tc>
        <w:tc>
          <w:tcPr>
            <w:tcW w:w="1181" w:type="dxa"/>
          </w:tcPr>
          <w:p w:rsidR="003E6E22" w:rsidRDefault="00767050">
            <w:pPr>
              <w:pStyle w:val="TableParagraph"/>
              <w:spacing w:line="256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</w:tr>
      <w:tr w:rsidR="003E6E22">
        <w:trPr>
          <w:trHeight w:val="275"/>
        </w:trPr>
        <w:tc>
          <w:tcPr>
            <w:tcW w:w="326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Trade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Payables</w:t>
            </w:r>
          </w:p>
        </w:tc>
        <w:tc>
          <w:tcPr>
            <w:tcW w:w="1181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1,22,000</w:t>
            </w:r>
          </w:p>
        </w:tc>
        <w:tc>
          <w:tcPr>
            <w:tcW w:w="364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Trade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Receivables</w:t>
            </w:r>
          </w:p>
        </w:tc>
        <w:tc>
          <w:tcPr>
            <w:tcW w:w="1181" w:type="dxa"/>
          </w:tcPr>
          <w:p w:rsidR="003E6E22" w:rsidRDefault="00767050">
            <w:pPr>
              <w:pStyle w:val="TableParagraph"/>
              <w:spacing w:line="256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49,000</w:t>
            </w:r>
          </w:p>
        </w:tc>
      </w:tr>
      <w:tr w:rsidR="003E6E22">
        <w:trPr>
          <w:trHeight w:val="275"/>
        </w:trPr>
        <w:tc>
          <w:tcPr>
            <w:tcW w:w="326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Bank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Overdraft</w:t>
            </w:r>
          </w:p>
        </w:tc>
        <w:tc>
          <w:tcPr>
            <w:tcW w:w="1181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364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Cash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</w:p>
        </w:tc>
        <w:tc>
          <w:tcPr>
            <w:tcW w:w="1181" w:type="dxa"/>
          </w:tcPr>
          <w:p w:rsidR="003E6E22" w:rsidRDefault="00767050">
            <w:pPr>
              <w:pStyle w:val="TableParagraph"/>
              <w:spacing w:line="256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38,000</w:t>
            </w:r>
          </w:p>
        </w:tc>
      </w:tr>
      <w:tr w:rsidR="003E6E22">
        <w:trPr>
          <w:trHeight w:val="277"/>
        </w:trPr>
        <w:tc>
          <w:tcPr>
            <w:tcW w:w="3260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Provision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  <w:tc>
          <w:tcPr>
            <w:tcW w:w="1181" w:type="dxa"/>
          </w:tcPr>
          <w:p w:rsidR="003E6E22" w:rsidRDefault="00767050">
            <w:pPr>
              <w:pStyle w:val="TableParagraph"/>
              <w:spacing w:before="1" w:line="257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18,000</w:t>
            </w:r>
          </w:p>
        </w:tc>
        <w:tc>
          <w:tcPr>
            <w:tcW w:w="3640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Profit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Loss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a/c</w:t>
            </w:r>
          </w:p>
        </w:tc>
        <w:tc>
          <w:tcPr>
            <w:tcW w:w="1181" w:type="dxa"/>
          </w:tcPr>
          <w:p w:rsidR="003E6E22" w:rsidRDefault="00767050">
            <w:pPr>
              <w:pStyle w:val="TableParagraph"/>
              <w:spacing w:before="1" w:line="257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14,000</w:t>
            </w:r>
          </w:p>
        </w:tc>
      </w:tr>
      <w:tr w:rsidR="003E6E22">
        <w:trPr>
          <w:trHeight w:val="276"/>
        </w:trPr>
        <w:tc>
          <w:tcPr>
            <w:tcW w:w="326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181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6,30,000</w:t>
            </w:r>
          </w:p>
        </w:tc>
        <w:tc>
          <w:tcPr>
            <w:tcW w:w="364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181" w:type="dxa"/>
          </w:tcPr>
          <w:p w:rsidR="003E6E22" w:rsidRDefault="00767050">
            <w:pPr>
              <w:pStyle w:val="TableParagraph"/>
              <w:spacing w:line="256" w:lineRule="exact"/>
              <w:ind w:right="9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6,30,000</w:t>
            </w:r>
          </w:p>
        </w:tc>
      </w:tr>
    </w:tbl>
    <w:p w:rsidR="003E6E22" w:rsidRDefault="00767050">
      <w:pPr>
        <w:pStyle w:val="BodyText"/>
        <w:ind w:left="160" w:right="1087" w:firstLine="120"/>
      </w:pPr>
      <w:r>
        <w:t>Sales for the year was Rs. 7,00,000; Gross Profit Rate- 25% and Opening Stock is Rs 1,09,000. Profit</w:t>
      </w:r>
      <w:r>
        <w:rPr>
          <w:spacing w:val="-57"/>
        </w:rPr>
        <w:t xml:space="preserve"> </w:t>
      </w:r>
      <w:r>
        <w:t>Before</w:t>
      </w:r>
      <w:r>
        <w:rPr>
          <w:spacing w:val="-2"/>
        </w:rPr>
        <w:t xml:space="preserve"> </w:t>
      </w:r>
      <w:r>
        <w:t>Tax for</w:t>
      </w:r>
      <w:r>
        <w:rPr>
          <w:spacing w:val="-2"/>
        </w:rPr>
        <w:t xml:space="preserve"> </w:t>
      </w:r>
      <w:r>
        <w:t>the year</w:t>
      </w:r>
      <w:r>
        <w:rPr>
          <w:spacing w:val="1"/>
        </w:rPr>
        <w:t xml:space="preserve"> </w:t>
      </w:r>
      <w:r>
        <w:t>ending 31-3-2019 is Rs 2,10,000.</w:t>
      </w:r>
    </w:p>
    <w:p w:rsidR="003E6E22" w:rsidRDefault="00767050">
      <w:pPr>
        <w:pStyle w:val="BodyText"/>
        <w:spacing w:before="160"/>
        <w:ind w:left="160"/>
      </w:pPr>
      <w:r>
        <w:t>You</w:t>
      </w:r>
      <w:r>
        <w:rPr>
          <w:spacing w:val="-2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required</w:t>
      </w:r>
      <w:r>
        <w:rPr>
          <w:spacing w:val="-2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compute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ratios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comment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current ratio.</w:t>
      </w:r>
    </w:p>
    <w:p w:rsidR="003E6E22" w:rsidRDefault="00767050">
      <w:pPr>
        <w:pStyle w:val="ListParagraph"/>
        <w:numPr>
          <w:ilvl w:val="0"/>
          <w:numId w:val="32"/>
        </w:numPr>
        <w:tabs>
          <w:tab w:val="left" w:pos="881"/>
          <w:tab w:val="left" w:pos="4773"/>
        </w:tabs>
        <w:spacing w:before="158"/>
        <w:rPr>
          <w:sz w:val="24"/>
        </w:rPr>
      </w:pPr>
      <w:r>
        <w:rPr>
          <w:sz w:val="24"/>
        </w:rPr>
        <w:t>Current</w:t>
      </w:r>
      <w:r>
        <w:rPr>
          <w:spacing w:val="-2"/>
          <w:sz w:val="24"/>
        </w:rPr>
        <w:t xml:space="preserve"> </w:t>
      </w:r>
      <w:r>
        <w:rPr>
          <w:sz w:val="24"/>
        </w:rPr>
        <w:t>Ratio</w:t>
      </w:r>
      <w:r>
        <w:rPr>
          <w:sz w:val="24"/>
        </w:rPr>
        <w:tab/>
        <w:t>5.  Acid Test</w:t>
      </w:r>
    </w:p>
    <w:p w:rsidR="003E6E22" w:rsidRDefault="00767050">
      <w:pPr>
        <w:pStyle w:val="ListParagraph"/>
        <w:numPr>
          <w:ilvl w:val="0"/>
          <w:numId w:val="32"/>
        </w:numPr>
        <w:tabs>
          <w:tab w:val="left" w:pos="881"/>
          <w:tab w:val="left" w:pos="4760"/>
        </w:tabs>
        <w:rPr>
          <w:sz w:val="24"/>
        </w:rPr>
      </w:pPr>
      <w:r>
        <w:rPr>
          <w:sz w:val="24"/>
        </w:rPr>
        <w:t>Stock</w:t>
      </w:r>
      <w:r>
        <w:rPr>
          <w:spacing w:val="-1"/>
          <w:sz w:val="24"/>
        </w:rPr>
        <w:t xml:space="preserve"> </w:t>
      </w:r>
      <w:r>
        <w:rPr>
          <w:sz w:val="24"/>
        </w:rPr>
        <w:t>Turnover</w:t>
      </w:r>
      <w:r>
        <w:rPr>
          <w:spacing w:val="-1"/>
          <w:sz w:val="24"/>
        </w:rPr>
        <w:t xml:space="preserve"> </w:t>
      </w:r>
      <w:r>
        <w:rPr>
          <w:sz w:val="24"/>
        </w:rPr>
        <w:t>Ratio</w:t>
      </w:r>
      <w:r>
        <w:rPr>
          <w:sz w:val="24"/>
        </w:rPr>
        <w:tab/>
        <w:t>6.</w:t>
      </w:r>
      <w:r>
        <w:rPr>
          <w:spacing w:val="58"/>
          <w:sz w:val="24"/>
        </w:rPr>
        <w:t xml:space="preserve"> </w:t>
      </w:r>
      <w:r>
        <w:rPr>
          <w:sz w:val="24"/>
        </w:rPr>
        <w:t>Capital</w:t>
      </w:r>
      <w:r>
        <w:rPr>
          <w:spacing w:val="-1"/>
          <w:sz w:val="24"/>
        </w:rPr>
        <w:t xml:space="preserve"> </w:t>
      </w:r>
      <w:r>
        <w:rPr>
          <w:sz w:val="24"/>
        </w:rPr>
        <w:t>Gearing Ratio</w:t>
      </w:r>
    </w:p>
    <w:p w:rsidR="003E6E22" w:rsidRDefault="00767050">
      <w:pPr>
        <w:pStyle w:val="ListParagraph"/>
        <w:numPr>
          <w:ilvl w:val="0"/>
          <w:numId w:val="32"/>
        </w:numPr>
        <w:tabs>
          <w:tab w:val="left" w:pos="881"/>
          <w:tab w:val="left" w:pos="4772"/>
        </w:tabs>
        <w:rPr>
          <w:sz w:val="24"/>
        </w:rPr>
      </w:pPr>
      <w:r>
        <w:rPr>
          <w:sz w:val="24"/>
        </w:rPr>
        <w:t>Proprietory</w:t>
      </w:r>
      <w:r>
        <w:rPr>
          <w:spacing w:val="-2"/>
          <w:sz w:val="24"/>
        </w:rPr>
        <w:t xml:space="preserve"> </w:t>
      </w:r>
      <w:r>
        <w:rPr>
          <w:sz w:val="24"/>
        </w:rPr>
        <w:t>Ratio</w:t>
      </w:r>
      <w:r>
        <w:rPr>
          <w:sz w:val="24"/>
        </w:rPr>
        <w:tab/>
        <w:t>7.</w:t>
      </w:r>
      <w:r>
        <w:rPr>
          <w:spacing w:val="58"/>
          <w:sz w:val="24"/>
        </w:rPr>
        <w:t xml:space="preserve"> </w:t>
      </w:r>
      <w:r>
        <w:rPr>
          <w:sz w:val="24"/>
        </w:rPr>
        <w:t>Debt</w:t>
      </w:r>
      <w:r>
        <w:rPr>
          <w:spacing w:val="-1"/>
          <w:sz w:val="24"/>
        </w:rPr>
        <w:t xml:space="preserve"> </w:t>
      </w:r>
      <w:r>
        <w:rPr>
          <w:sz w:val="24"/>
        </w:rPr>
        <w:t>Equity</w:t>
      </w:r>
      <w:r>
        <w:rPr>
          <w:spacing w:val="-1"/>
          <w:sz w:val="24"/>
        </w:rPr>
        <w:t xml:space="preserve"> </w:t>
      </w:r>
      <w:r>
        <w:rPr>
          <w:sz w:val="24"/>
        </w:rPr>
        <w:t>Ratio</w:t>
      </w:r>
      <w:r>
        <w:rPr>
          <w:spacing w:val="-1"/>
          <w:sz w:val="24"/>
        </w:rPr>
        <w:t xml:space="preserve"> </w:t>
      </w:r>
      <w:r>
        <w:rPr>
          <w:sz w:val="24"/>
        </w:rPr>
        <w:t>(Debt/</w:t>
      </w:r>
      <w:r>
        <w:rPr>
          <w:spacing w:val="-1"/>
          <w:sz w:val="24"/>
        </w:rPr>
        <w:t xml:space="preserve"> </w:t>
      </w:r>
      <w:r>
        <w:rPr>
          <w:sz w:val="24"/>
        </w:rPr>
        <w:t>Net worth)</w:t>
      </w:r>
    </w:p>
    <w:p w:rsidR="003E6E22" w:rsidRDefault="00767050">
      <w:pPr>
        <w:pStyle w:val="ListParagraph"/>
        <w:numPr>
          <w:ilvl w:val="0"/>
          <w:numId w:val="32"/>
        </w:numPr>
        <w:tabs>
          <w:tab w:val="left" w:pos="881"/>
        </w:tabs>
        <w:rPr>
          <w:sz w:val="24"/>
        </w:rPr>
      </w:pPr>
      <w:r>
        <w:rPr>
          <w:sz w:val="24"/>
        </w:rPr>
        <w:t>Return</w:t>
      </w:r>
      <w:r>
        <w:rPr>
          <w:spacing w:val="-1"/>
          <w:sz w:val="24"/>
        </w:rPr>
        <w:t xml:space="preserve"> </w:t>
      </w:r>
      <w:r>
        <w:rPr>
          <w:sz w:val="24"/>
        </w:rPr>
        <w:t>on Capital</w:t>
      </w:r>
      <w:r>
        <w:rPr>
          <w:spacing w:val="-1"/>
          <w:sz w:val="24"/>
        </w:rPr>
        <w:t xml:space="preserve"> </w:t>
      </w:r>
      <w:r>
        <w:rPr>
          <w:sz w:val="24"/>
        </w:rPr>
        <w:t>Employed</w:t>
      </w:r>
    </w:p>
    <w:p w:rsidR="003E6E22" w:rsidRDefault="00767050">
      <w:pPr>
        <w:pStyle w:val="BodyText"/>
        <w:ind w:left="160"/>
      </w:pPr>
      <w:r>
        <w:t>Regarding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given</w:t>
      </w:r>
      <w:r>
        <w:rPr>
          <w:spacing w:val="-1"/>
        </w:rPr>
        <w:t xml:space="preserve"> </w:t>
      </w:r>
      <w:r>
        <w:t>balance</w:t>
      </w:r>
      <w:r>
        <w:rPr>
          <w:spacing w:val="-1"/>
        </w:rPr>
        <w:t xml:space="preserve"> </w:t>
      </w:r>
      <w:r>
        <w:t>sheet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Vertical format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expected.</w:t>
      </w:r>
    </w:p>
    <w:p w:rsidR="003E6E22" w:rsidRDefault="003E6E22">
      <w:p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19"/>
        </w:rPr>
      </w:pPr>
    </w:p>
    <w:p w:rsidR="003E6E22" w:rsidRDefault="00767050">
      <w:pPr>
        <w:pStyle w:val="Heading3"/>
        <w:numPr>
          <w:ilvl w:val="0"/>
          <w:numId w:val="31"/>
        </w:numPr>
        <w:tabs>
          <w:tab w:val="left" w:pos="400"/>
        </w:tabs>
        <w:spacing w:before="93" w:line="259" w:lineRule="auto"/>
        <w:ind w:right="1099" w:firstLine="0"/>
        <w:jc w:val="left"/>
      </w:pPr>
      <w:r>
        <w:t>X Ltd. and Y Ltd. are in the same line of business. Following are their Balance Sheet as on 31</w:t>
      </w:r>
      <w:r>
        <w:rPr>
          <w:position w:val="8"/>
          <w:sz w:val="16"/>
        </w:rPr>
        <w:t>st</w:t>
      </w:r>
      <w:r>
        <w:rPr>
          <w:spacing w:val="-37"/>
          <w:position w:val="8"/>
          <w:sz w:val="16"/>
        </w:rPr>
        <w:t xml:space="preserve"> </w:t>
      </w:r>
      <w:r>
        <w:t>December,</w:t>
      </w:r>
      <w:r>
        <w:rPr>
          <w:spacing w:val="-1"/>
        </w:rPr>
        <w:t xml:space="preserve"> </w:t>
      </w:r>
      <w:r>
        <w:t>2003:</w:t>
      </w:r>
    </w:p>
    <w:p w:rsidR="003E6E22" w:rsidRDefault="00767050">
      <w:pPr>
        <w:spacing w:before="155"/>
        <w:ind w:left="145" w:right="405"/>
        <w:jc w:val="center"/>
        <w:rPr>
          <w:b/>
          <w:sz w:val="24"/>
        </w:rPr>
      </w:pPr>
      <w:r>
        <w:rPr>
          <w:b/>
          <w:sz w:val="24"/>
        </w:rPr>
        <w:t>Balance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Sheet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31</w:t>
      </w:r>
      <w:r>
        <w:rPr>
          <w:b/>
          <w:position w:val="8"/>
          <w:sz w:val="16"/>
        </w:rPr>
        <w:t>st</w:t>
      </w:r>
      <w:r>
        <w:rPr>
          <w:b/>
          <w:spacing w:val="18"/>
          <w:position w:val="8"/>
          <w:sz w:val="16"/>
        </w:rPr>
        <w:t xml:space="preserve"> </w:t>
      </w:r>
      <w:r>
        <w:rPr>
          <w:b/>
          <w:sz w:val="24"/>
        </w:rPr>
        <w:t>December,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2003</w:t>
      </w:r>
    </w:p>
    <w:p w:rsidR="003E6E22" w:rsidRDefault="003E6E22">
      <w:pPr>
        <w:pStyle w:val="BodyText"/>
        <w:spacing w:before="10" w:after="1"/>
        <w:rPr>
          <w:b/>
          <w:sz w:val="15"/>
        </w:rPr>
      </w:pPr>
    </w:p>
    <w:tbl>
      <w:tblPr>
        <w:tblW w:w="0" w:type="auto"/>
        <w:tblInd w:w="1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96"/>
        <w:gridCol w:w="1343"/>
        <w:gridCol w:w="1203"/>
        <w:gridCol w:w="2192"/>
        <w:gridCol w:w="1340"/>
        <w:gridCol w:w="1205"/>
      </w:tblGrid>
      <w:tr w:rsidR="003E6E22">
        <w:trPr>
          <w:trHeight w:val="277"/>
        </w:trPr>
        <w:tc>
          <w:tcPr>
            <w:tcW w:w="2396" w:type="dxa"/>
            <w:vMerge w:val="restart"/>
          </w:tcPr>
          <w:p w:rsidR="003E6E22" w:rsidRDefault="00767050">
            <w:pPr>
              <w:pStyle w:val="TableParagraph"/>
              <w:spacing w:before="143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Liabilities</w:t>
            </w:r>
          </w:p>
        </w:tc>
        <w:tc>
          <w:tcPr>
            <w:tcW w:w="1343" w:type="dxa"/>
          </w:tcPr>
          <w:p w:rsidR="003E6E22" w:rsidRDefault="00767050">
            <w:pPr>
              <w:pStyle w:val="TableParagraph"/>
              <w:spacing w:line="258" w:lineRule="exact"/>
              <w:ind w:left="335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Ltd.</w:t>
            </w:r>
          </w:p>
        </w:tc>
        <w:tc>
          <w:tcPr>
            <w:tcW w:w="1203" w:type="dxa"/>
          </w:tcPr>
          <w:p w:rsidR="003E6E22" w:rsidRDefault="00767050">
            <w:pPr>
              <w:pStyle w:val="TableParagraph"/>
              <w:spacing w:line="258" w:lineRule="exact"/>
              <w:ind w:left="267"/>
              <w:rPr>
                <w:b/>
                <w:sz w:val="24"/>
              </w:rPr>
            </w:pP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Ltd.</w:t>
            </w:r>
          </w:p>
        </w:tc>
        <w:tc>
          <w:tcPr>
            <w:tcW w:w="2192" w:type="dxa"/>
            <w:vMerge w:val="restart"/>
          </w:tcPr>
          <w:p w:rsidR="003E6E22" w:rsidRDefault="00767050">
            <w:pPr>
              <w:pStyle w:val="TableParagraph"/>
              <w:spacing w:before="143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Assets</w:t>
            </w:r>
          </w:p>
        </w:tc>
        <w:tc>
          <w:tcPr>
            <w:tcW w:w="1340" w:type="dxa"/>
          </w:tcPr>
          <w:p w:rsidR="003E6E22" w:rsidRDefault="00767050">
            <w:pPr>
              <w:pStyle w:val="TableParagraph"/>
              <w:spacing w:line="258" w:lineRule="exact"/>
              <w:ind w:left="331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Ltd.</w:t>
            </w:r>
          </w:p>
        </w:tc>
        <w:tc>
          <w:tcPr>
            <w:tcW w:w="1205" w:type="dxa"/>
          </w:tcPr>
          <w:p w:rsidR="003E6E22" w:rsidRDefault="00767050">
            <w:pPr>
              <w:pStyle w:val="TableParagraph"/>
              <w:spacing w:line="258" w:lineRule="exact"/>
              <w:ind w:left="266"/>
              <w:rPr>
                <w:b/>
                <w:sz w:val="24"/>
              </w:rPr>
            </w:pP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Ltd.</w:t>
            </w:r>
          </w:p>
        </w:tc>
      </w:tr>
      <w:tr w:rsidR="003E6E22">
        <w:trPr>
          <w:trHeight w:val="278"/>
        </w:trPr>
        <w:tc>
          <w:tcPr>
            <w:tcW w:w="2396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343" w:type="dxa"/>
          </w:tcPr>
          <w:p w:rsidR="003E6E22" w:rsidRDefault="00767050">
            <w:pPr>
              <w:pStyle w:val="TableParagraph"/>
              <w:spacing w:line="258" w:lineRule="exact"/>
              <w:ind w:left="485" w:right="4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Rs.</w:t>
            </w:r>
          </w:p>
        </w:tc>
        <w:tc>
          <w:tcPr>
            <w:tcW w:w="1203" w:type="dxa"/>
          </w:tcPr>
          <w:p w:rsidR="003E6E22" w:rsidRDefault="00767050">
            <w:pPr>
              <w:pStyle w:val="TableParagraph"/>
              <w:spacing w:line="258" w:lineRule="exact"/>
              <w:ind w:left="417" w:right="4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Rs.</w:t>
            </w:r>
          </w:p>
        </w:tc>
        <w:tc>
          <w:tcPr>
            <w:tcW w:w="2192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340" w:type="dxa"/>
          </w:tcPr>
          <w:p w:rsidR="003E6E22" w:rsidRDefault="00767050">
            <w:pPr>
              <w:pStyle w:val="TableParagraph"/>
              <w:spacing w:line="258" w:lineRule="exact"/>
              <w:ind w:left="481" w:right="48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Rs.</w:t>
            </w:r>
          </w:p>
        </w:tc>
        <w:tc>
          <w:tcPr>
            <w:tcW w:w="1205" w:type="dxa"/>
          </w:tcPr>
          <w:p w:rsidR="003E6E22" w:rsidRDefault="00767050">
            <w:pPr>
              <w:pStyle w:val="TableParagraph"/>
              <w:spacing w:line="258" w:lineRule="exact"/>
              <w:ind w:left="416" w:right="41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Rs.</w:t>
            </w:r>
          </w:p>
        </w:tc>
      </w:tr>
      <w:tr w:rsidR="003E6E22">
        <w:trPr>
          <w:trHeight w:val="277"/>
        </w:trPr>
        <w:tc>
          <w:tcPr>
            <w:tcW w:w="2396" w:type="dxa"/>
          </w:tcPr>
          <w:p w:rsidR="003E6E22" w:rsidRDefault="0076705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Equity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</w:p>
        </w:tc>
        <w:tc>
          <w:tcPr>
            <w:tcW w:w="1343" w:type="dxa"/>
          </w:tcPr>
          <w:p w:rsidR="003E6E22" w:rsidRDefault="00767050">
            <w:pPr>
              <w:pStyle w:val="TableParagraph"/>
              <w:spacing w:line="258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7,00,000</w:t>
            </w:r>
          </w:p>
        </w:tc>
        <w:tc>
          <w:tcPr>
            <w:tcW w:w="1203" w:type="dxa"/>
          </w:tcPr>
          <w:p w:rsidR="003E6E22" w:rsidRDefault="00767050">
            <w:pPr>
              <w:pStyle w:val="TableParagraph"/>
              <w:spacing w:line="258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2,00,000</w:t>
            </w:r>
          </w:p>
        </w:tc>
        <w:tc>
          <w:tcPr>
            <w:tcW w:w="2192" w:type="dxa"/>
          </w:tcPr>
          <w:p w:rsidR="003E6E22" w:rsidRDefault="00767050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Land</w:t>
            </w:r>
          </w:p>
        </w:tc>
        <w:tc>
          <w:tcPr>
            <w:tcW w:w="1340" w:type="dxa"/>
          </w:tcPr>
          <w:p w:rsidR="003E6E22" w:rsidRDefault="00767050">
            <w:pPr>
              <w:pStyle w:val="TableParagraph"/>
              <w:spacing w:line="258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  <w:tc>
          <w:tcPr>
            <w:tcW w:w="1205" w:type="dxa"/>
          </w:tcPr>
          <w:p w:rsidR="003E6E22" w:rsidRDefault="00767050">
            <w:pPr>
              <w:pStyle w:val="TableParagraph"/>
              <w:spacing w:line="258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80,000</w:t>
            </w:r>
          </w:p>
        </w:tc>
      </w:tr>
      <w:tr w:rsidR="003E6E22">
        <w:trPr>
          <w:trHeight w:val="278"/>
        </w:trPr>
        <w:tc>
          <w:tcPr>
            <w:tcW w:w="2396" w:type="dxa"/>
          </w:tcPr>
          <w:p w:rsidR="003E6E22" w:rsidRDefault="0076705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Reserve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&amp; Surplus</w:t>
            </w:r>
          </w:p>
        </w:tc>
        <w:tc>
          <w:tcPr>
            <w:tcW w:w="1343" w:type="dxa"/>
          </w:tcPr>
          <w:p w:rsidR="003E6E22" w:rsidRDefault="00767050">
            <w:pPr>
              <w:pStyle w:val="TableParagraph"/>
              <w:spacing w:line="258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  <w:tc>
          <w:tcPr>
            <w:tcW w:w="1203" w:type="dxa"/>
          </w:tcPr>
          <w:p w:rsidR="003E6E22" w:rsidRDefault="00767050">
            <w:pPr>
              <w:pStyle w:val="TableParagraph"/>
              <w:spacing w:line="258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  <w:tc>
          <w:tcPr>
            <w:tcW w:w="2192" w:type="dxa"/>
          </w:tcPr>
          <w:p w:rsidR="003E6E22" w:rsidRDefault="00767050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Building</w:t>
            </w:r>
          </w:p>
        </w:tc>
        <w:tc>
          <w:tcPr>
            <w:tcW w:w="1340" w:type="dxa"/>
          </w:tcPr>
          <w:p w:rsidR="003E6E22" w:rsidRDefault="00767050">
            <w:pPr>
              <w:pStyle w:val="TableParagraph"/>
              <w:spacing w:line="258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2,50,000</w:t>
            </w:r>
          </w:p>
        </w:tc>
        <w:tc>
          <w:tcPr>
            <w:tcW w:w="1205" w:type="dxa"/>
          </w:tcPr>
          <w:p w:rsidR="003E6E22" w:rsidRDefault="00767050">
            <w:pPr>
              <w:pStyle w:val="TableParagraph"/>
              <w:spacing w:line="258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2,00,000</w:t>
            </w:r>
          </w:p>
        </w:tc>
      </w:tr>
      <w:tr w:rsidR="003E6E22">
        <w:trPr>
          <w:trHeight w:val="277"/>
        </w:trPr>
        <w:tc>
          <w:tcPr>
            <w:tcW w:w="2396" w:type="dxa"/>
          </w:tcPr>
          <w:p w:rsidR="003E6E22" w:rsidRDefault="0076705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12%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Debentures</w:t>
            </w:r>
          </w:p>
        </w:tc>
        <w:tc>
          <w:tcPr>
            <w:tcW w:w="1343" w:type="dxa"/>
          </w:tcPr>
          <w:p w:rsidR="003E6E22" w:rsidRDefault="00767050">
            <w:pPr>
              <w:pStyle w:val="TableParagraph"/>
              <w:spacing w:line="258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2,00,000</w:t>
            </w:r>
          </w:p>
        </w:tc>
        <w:tc>
          <w:tcPr>
            <w:tcW w:w="1203" w:type="dxa"/>
          </w:tcPr>
          <w:p w:rsidR="003E6E22" w:rsidRDefault="00767050">
            <w:pPr>
              <w:pStyle w:val="TableParagraph"/>
              <w:spacing w:line="258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5,00,000</w:t>
            </w:r>
          </w:p>
        </w:tc>
        <w:tc>
          <w:tcPr>
            <w:tcW w:w="2192" w:type="dxa"/>
          </w:tcPr>
          <w:p w:rsidR="003E6E22" w:rsidRDefault="00767050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Plant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Machinery</w:t>
            </w:r>
          </w:p>
        </w:tc>
        <w:tc>
          <w:tcPr>
            <w:tcW w:w="1340" w:type="dxa"/>
          </w:tcPr>
          <w:p w:rsidR="003E6E22" w:rsidRDefault="00767050">
            <w:pPr>
              <w:pStyle w:val="TableParagraph"/>
              <w:spacing w:line="258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5,00,000</w:t>
            </w:r>
          </w:p>
        </w:tc>
        <w:tc>
          <w:tcPr>
            <w:tcW w:w="1205" w:type="dxa"/>
          </w:tcPr>
          <w:p w:rsidR="003E6E22" w:rsidRDefault="00767050">
            <w:pPr>
              <w:pStyle w:val="TableParagraph"/>
              <w:spacing w:line="258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3,00,000</w:t>
            </w:r>
          </w:p>
        </w:tc>
      </w:tr>
      <w:tr w:rsidR="003E6E22">
        <w:trPr>
          <w:trHeight w:val="277"/>
        </w:trPr>
        <w:tc>
          <w:tcPr>
            <w:tcW w:w="2396" w:type="dxa"/>
          </w:tcPr>
          <w:p w:rsidR="003E6E22" w:rsidRDefault="0076705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Creditors</w:t>
            </w:r>
          </w:p>
        </w:tc>
        <w:tc>
          <w:tcPr>
            <w:tcW w:w="1343" w:type="dxa"/>
          </w:tcPr>
          <w:p w:rsidR="003E6E22" w:rsidRDefault="00767050">
            <w:pPr>
              <w:pStyle w:val="TableParagraph"/>
              <w:spacing w:line="258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1,20,000</w:t>
            </w:r>
          </w:p>
        </w:tc>
        <w:tc>
          <w:tcPr>
            <w:tcW w:w="1203" w:type="dxa"/>
          </w:tcPr>
          <w:p w:rsidR="003E6E22" w:rsidRDefault="00767050">
            <w:pPr>
              <w:pStyle w:val="TableParagraph"/>
              <w:spacing w:line="258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70,000</w:t>
            </w:r>
          </w:p>
        </w:tc>
        <w:tc>
          <w:tcPr>
            <w:tcW w:w="2192" w:type="dxa"/>
          </w:tcPr>
          <w:p w:rsidR="003E6E22" w:rsidRDefault="00767050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Debtors</w:t>
            </w:r>
          </w:p>
        </w:tc>
        <w:tc>
          <w:tcPr>
            <w:tcW w:w="1340" w:type="dxa"/>
          </w:tcPr>
          <w:p w:rsidR="003E6E22" w:rsidRDefault="00767050">
            <w:pPr>
              <w:pStyle w:val="TableParagraph"/>
              <w:spacing w:line="258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2,10,000</w:t>
            </w:r>
          </w:p>
        </w:tc>
        <w:tc>
          <w:tcPr>
            <w:tcW w:w="1205" w:type="dxa"/>
          </w:tcPr>
          <w:p w:rsidR="003E6E22" w:rsidRDefault="00767050">
            <w:pPr>
              <w:pStyle w:val="TableParagraph"/>
              <w:spacing w:line="258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1,10,000</w:t>
            </w:r>
          </w:p>
        </w:tc>
      </w:tr>
      <w:tr w:rsidR="003E6E22">
        <w:trPr>
          <w:trHeight w:val="278"/>
        </w:trPr>
        <w:tc>
          <w:tcPr>
            <w:tcW w:w="2396" w:type="dxa"/>
          </w:tcPr>
          <w:p w:rsidR="003E6E22" w:rsidRDefault="0076705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Bills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Payable</w:t>
            </w:r>
          </w:p>
        </w:tc>
        <w:tc>
          <w:tcPr>
            <w:tcW w:w="1343" w:type="dxa"/>
          </w:tcPr>
          <w:p w:rsidR="003E6E22" w:rsidRDefault="00767050">
            <w:pPr>
              <w:pStyle w:val="TableParagraph"/>
              <w:spacing w:line="258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40,000</w:t>
            </w:r>
          </w:p>
        </w:tc>
        <w:tc>
          <w:tcPr>
            <w:tcW w:w="1203" w:type="dxa"/>
          </w:tcPr>
          <w:p w:rsidR="003E6E22" w:rsidRDefault="00767050">
            <w:pPr>
              <w:pStyle w:val="TableParagraph"/>
              <w:spacing w:line="258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2192" w:type="dxa"/>
          </w:tcPr>
          <w:p w:rsidR="003E6E22" w:rsidRDefault="00767050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Stock</w:t>
            </w:r>
          </w:p>
        </w:tc>
        <w:tc>
          <w:tcPr>
            <w:tcW w:w="1340" w:type="dxa"/>
          </w:tcPr>
          <w:p w:rsidR="003E6E22" w:rsidRDefault="00767050">
            <w:pPr>
              <w:pStyle w:val="TableParagraph"/>
              <w:spacing w:line="258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  <w:tc>
          <w:tcPr>
            <w:tcW w:w="1205" w:type="dxa"/>
          </w:tcPr>
          <w:p w:rsidR="003E6E22" w:rsidRDefault="00767050">
            <w:pPr>
              <w:pStyle w:val="TableParagraph"/>
              <w:spacing w:line="258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2,00,000</w:t>
            </w:r>
          </w:p>
        </w:tc>
      </w:tr>
      <w:tr w:rsidR="003E6E22">
        <w:trPr>
          <w:trHeight w:val="278"/>
        </w:trPr>
        <w:tc>
          <w:tcPr>
            <w:tcW w:w="2396" w:type="dxa"/>
          </w:tcPr>
          <w:p w:rsidR="003E6E22" w:rsidRDefault="00767050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Proposed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Dividend</w:t>
            </w:r>
          </w:p>
        </w:tc>
        <w:tc>
          <w:tcPr>
            <w:tcW w:w="1343" w:type="dxa"/>
          </w:tcPr>
          <w:p w:rsidR="003E6E22" w:rsidRDefault="00767050">
            <w:pPr>
              <w:pStyle w:val="TableParagraph"/>
              <w:spacing w:line="259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1203" w:type="dxa"/>
          </w:tcPr>
          <w:p w:rsidR="003E6E22" w:rsidRDefault="00767050">
            <w:pPr>
              <w:pStyle w:val="TableParagraph"/>
              <w:spacing w:line="259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2192" w:type="dxa"/>
          </w:tcPr>
          <w:p w:rsidR="003E6E22" w:rsidRDefault="00767050">
            <w:pPr>
              <w:pStyle w:val="TableParagraph"/>
              <w:spacing w:line="259" w:lineRule="exact"/>
              <w:ind w:left="105"/>
              <w:rPr>
                <w:sz w:val="24"/>
              </w:rPr>
            </w:pPr>
            <w:r>
              <w:rPr>
                <w:sz w:val="24"/>
              </w:rPr>
              <w:t>Cash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</w:p>
        </w:tc>
        <w:tc>
          <w:tcPr>
            <w:tcW w:w="1340" w:type="dxa"/>
          </w:tcPr>
          <w:p w:rsidR="003E6E22" w:rsidRDefault="00767050">
            <w:pPr>
              <w:pStyle w:val="TableParagraph"/>
              <w:spacing w:line="259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55,000</w:t>
            </w:r>
          </w:p>
        </w:tc>
        <w:tc>
          <w:tcPr>
            <w:tcW w:w="1205" w:type="dxa"/>
          </w:tcPr>
          <w:p w:rsidR="003E6E22" w:rsidRDefault="00767050">
            <w:pPr>
              <w:pStyle w:val="TableParagraph"/>
              <w:spacing w:line="259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40,000</w:t>
            </w:r>
          </w:p>
        </w:tc>
      </w:tr>
      <w:tr w:rsidR="003E6E22">
        <w:trPr>
          <w:trHeight w:val="277"/>
        </w:trPr>
        <w:tc>
          <w:tcPr>
            <w:tcW w:w="2396" w:type="dxa"/>
          </w:tcPr>
          <w:p w:rsidR="003E6E22" w:rsidRDefault="0076705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Provision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  <w:tc>
          <w:tcPr>
            <w:tcW w:w="1343" w:type="dxa"/>
          </w:tcPr>
          <w:p w:rsidR="003E6E22" w:rsidRDefault="00767050">
            <w:pPr>
              <w:pStyle w:val="TableParagraph"/>
              <w:spacing w:line="258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35,000</w:t>
            </w:r>
          </w:p>
        </w:tc>
        <w:tc>
          <w:tcPr>
            <w:tcW w:w="1203" w:type="dxa"/>
          </w:tcPr>
          <w:p w:rsidR="003E6E22" w:rsidRDefault="00767050">
            <w:pPr>
              <w:pStyle w:val="TableParagraph"/>
              <w:spacing w:line="258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2192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40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205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7"/>
        </w:trPr>
        <w:tc>
          <w:tcPr>
            <w:tcW w:w="2396" w:type="dxa"/>
          </w:tcPr>
          <w:p w:rsidR="003E6E22" w:rsidRDefault="00767050">
            <w:pPr>
              <w:pStyle w:val="TableParagraph"/>
              <w:spacing w:line="258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343" w:type="dxa"/>
          </w:tcPr>
          <w:p w:rsidR="003E6E22" w:rsidRDefault="00767050">
            <w:pPr>
              <w:pStyle w:val="TableParagraph"/>
              <w:spacing w:line="258" w:lineRule="exact"/>
              <w:ind w:right="9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12,15,000</w:t>
            </w:r>
          </w:p>
        </w:tc>
        <w:tc>
          <w:tcPr>
            <w:tcW w:w="1203" w:type="dxa"/>
          </w:tcPr>
          <w:p w:rsidR="003E6E22" w:rsidRDefault="00767050">
            <w:pPr>
              <w:pStyle w:val="TableParagraph"/>
              <w:spacing w:line="258" w:lineRule="exact"/>
              <w:ind w:right="9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9,30,000</w:t>
            </w:r>
          </w:p>
        </w:tc>
        <w:tc>
          <w:tcPr>
            <w:tcW w:w="2192" w:type="dxa"/>
          </w:tcPr>
          <w:p w:rsidR="003E6E22" w:rsidRDefault="00767050">
            <w:pPr>
              <w:pStyle w:val="TableParagraph"/>
              <w:spacing w:line="258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340" w:type="dxa"/>
          </w:tcPr>
          <w:p w:rsidR="003E6E22" w:rsidRDefault="00767050">
            <w:pPr>
              <w:pStyle w:val="TableParagraph"/>
              <w:spacing w:line="258" w:lineRule="exact"/>
              <w:ind w:right="9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12,15,000</w:t>
            </w:r>
          </w:p>
        </w:tc>
        <w:tc>
          <w:tcPr>
            <w:tcW w:w="1205" w:type="dxa"/>
          </w:tcPr>
          <w:p w:rsidR="003E6E22" w:rsidRDefault="00767050">
            <w:pPr>
              <w:pStyle w:val="TableParagraph"/>
              <w:spacing w:line="258" w:lineRule="exact"/>
              <w:ind w:right="9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9,30,000</w:t>
            </w:r>
          </w:p>
        </w:tc>
      </w:tr>
    </w:tbl>
    <w:p w:rsidR="003E6E22" w:rsidRDefault="00767050">
      <w:pPr>
        <w:pStyle w:val="BodyText"/>
        <w:spacing w:line="360" w:lineRule="auto"/>
        <w:ind w:left="160" w:right="465"/>
      </w:pPr>
      <w:r>
        <w:t>You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required</w:t>
      </w:r>
      <w:r>
        <w:rPr>
          <w:spacing w:val="-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rearrange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Balance</w:t>
      </w:r>
      <w:r>
        <w:rPr>
          <w:spacing w:val="-2"/>
        </w:rPr>
        <w:t xml:space="preserve"> </w:t>
      </w:r>
      <w:r>
        <w:t>Sheets</w:t>
      </w:r>
      <w:r>
        <w:rPr>
          <w:spacing w:val="1"/>
        </w:rPr>
        <w:t xml:space="preserve"> </w:t>
      </w:r>
      <w:r>
        <w:t>(in</w:t>
      </w:r>
      <w:r>
        <w:rPr>
          <w:spacing w:val="-1"/>
        </w:rPr>
        <w:t xml:space="preserve"> </w:t>
      </w:r>
      <w:r>
        <w:t>vertical</w:t>
      </w:r>
      <w:r>
        <w:rPr>
          <w:spacing w:val="-1"/>
        </w:rPr>
        <w:t xml:space="preserve"> </w:t>
      </w:r>
      <w:r>
        <w:t>form)</w:t>
      </w:r>
      <w:r>
        <w:rPr>
          <w:spacing w:val="-2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calculate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ratios for</w:t>
      </w:r>
      <w:r>
        <w:rPr>
          <w:spacing w:val="-3"/>
        </w:rPr>
        <w:t xml:space="preserve"> </w:t>
      </w:r>
      <w:r>
        <w:t>both</w:t>
      </w:r>
      <w:r>
        <w:rPr>
          <w:spacing w:val="-57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companies and</w:t>
      </w:r>
      <w:r>
        <w:rPr>
          <w:spacing w:val="2"/>
        </w:rPr>
        <w:t xml:space="preserve"> </w:t>
      </w:r>
      <w:r>
        <w:t>comment thereon (any three)</w:t>
      </w:r>
    </w:p>
    <w:p w:rsidR="003E6E22" w:rsidRDefault="00767050">
      <w:pPr>
        <w:pStyle w:val="ListParagraph"/>
        <w:numPr>
          <w:ilvl w:val="1"/>
          <w:numId w:val="31"/>
        </w:numPr>
        <w:tabs>
          <w:tab w:val="left" w:pos="881"/>
        </w:tabs>
        <w:spacing w:before="160"/>
        <w:rPr>
          <w:sz w:val="24"/>
        </w:rPr>
      </w:pPr>
      <w:r>
        <w:rPr>
          <w:sz w:val="24"/>
        </w:rPr>
        <w:t>Proprietory</w:t>
      </w:r>
      <w:r>
        <w:rPr>
          <w:spacing w:val="-2"/>
          <w:sz w:val="24"/>
        </w:rPr>
        <w:t xml:space="preserve"> </w:t>
      </w:r>
      <w:r>
        <w:rPr>
          <w:sz w:val="24"/>
        </w:rPr>
        <w:t>ratio,</w:t>
      </w:r>
      <w:r>
        <w:rPr>
          <w:spacing w:val="-1"/>
          <w:sz w:val="24"/>
        </w:rPr>
        <w:t xml:space="preserve"> </w:t>
      </w:r>
      <w:r>
        <w:rPr>
          <w:sz w:val="24"/>
        </w:rPr>
        <w:t>b)</w:t>
      </w:r>
      <w:r>
        <w:rPr>
          <w:spacing w:val="-2"/>
          <w:sz w:val="24"/>
        </w:rPr>
        <w:t xml:space="preserve"> </w:t>
      </w:r>
      <w:r>
        <w:rPr>
          <w:sz w:val="24"/>
        </w:rPr>
        <w:t>Capital-Gearing</w:t>
      </w:r>
      <w:r>
        <w:rPr>
          <w:spacing w:val="-1"/>
          <w:sz w:val="24"/>
        </w:rPr>
        <w:t xml:space="preserve"> </w:t>
      </w:r>
      <w:r>
        <w:rPr>
          <w:sz w:val="24"/>
        </w:rPr>
        <w:t>ratio,</w:t>
      </w:r>
      <w:r>
        <w:rPr>
          <w:spacing w:val="-1"/>
          <w:sz w:val="24"/>
        </w:rPr>
        <w:t xml:space="preserve"> </w:t>
      </w:r>
      <w:r>
        <w:rPr>
          <w:sz w:val="24"/>
        </w:rPr>
        <w:t>c)</w:t>
      </w:r>
      <w:r>
        <w:rPr>
          <w:spacing w:val="-1"/>
          <w:sz w:val="24"/>
        </w:rPr>
        <w:t xml:space="preserve"> </w:t>
      </w:r>
      <w:r>
        <w:rPr>
          <w:sz w:val="24"/>
        </w:rPr>
        <w:t>Current</w:t>
      </w:r>
      <w:r>
        <w:rPr>
          <w:spacing w:val="-1"/>
          <w:sz w:val="24"/>
        </w:rPr>
        <w:t xml:space="preserve"> </w:t>
      </w:r>
      <w:r>
        <w:rPr>
          <w:sz w:val="24"/>
        </w:rPr>
        <w:t>Ratio,</w:t>
      </w:r>
      <w:r>
        <w:rPr>
          <w:spacing w:val="-1"/>
          <w:sz w:val="24"/>
        </w:rPr>
        <w:t xml:space="preserve"> </w:t>
      </w:r>
      <w:r>
        <w:rPr>
          <w:sz w:val="24"/>
        </w:rPr>
        <w:t>d)</w:t>
      </w:r>
      <w:r>
        <w:rPr>
          <w:spacing w:val="-2"/>
          <w:sz w:val="24"/>
        </w:rPr>
        <w:t xml:space="preserve"> </w:t>
      </w:r>
      <w:r>
        <w:rPr>
          <w:sz w:val="24"/>
        </w:rPr>
        <w:t>Stock</w:t>
      </w:r>
      <w:r>
        <w:rPr>
          <w:spacing w:val="-1"/>
          <w:sz w:val="24"/>
        </w:rPr>
        <w:t xml:space="preserve"> </w:t>
      </w:r>
      <w:r>
        <w:rPr>
          <w:sz w:val="24"/>
        </w:rPr>
        <w:t>Working Capital</w:t>
      </w:r>
      <w:r>
        <w:rPr>
          <w:spacing w:val="-1"/>
          <w:sz w:val="24"/>
        </w:rPr>
        <w:t xml:space="preserve"> </w:t>
      </w:r>
      <w:r>
        <w:rPr>
          <w:sz w:val="24"/>
        </w:rPr>
        <w:t>ratio.</w:t>
      </w:r>
    </w:p>
    <w:p w:rsidR="003E6E22" w:rsidRDefault="00767050">
      <w:pPr>
        <w:pStyle w:val="BodyText"/>
        <w:spacing w:before="137"/>
        <w:ind w:left="160"/>
      </w:pPr>
      <w:r>
        <w:t>.</w:t>
      </w: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spacing w:before="11"/>
        <w:rPr>
          <w:sz w:val="27"/>
        </w:rPr>
      </w:pPr>
    </w:p>
    <w:p w:rsidR="003E6E22" w:rsidRDefault="00767050">
      <w:pPr>
        <w:pStyle w:val="Heading3"/>
        <w:numPr>
          <w:ilvl w:val="0"/>
          <w:numId w:val="31"/>
        </w:numPr>
        <w:tabs>
          <w:tab w:val="left" w:pos="881"/>
        </w:tabs>
        <w:spacing w:before="90"/>
        <w:ind w:left="880" w:right="1145" w:hanging="361"/>
        <w:jc w:val="left"/>
        <w:rPr>
          <w:b w:val="0"/>
        </w:rPr>
      </w:pPr>
      <w:r>
        <w:t>From the following Balance Sheet of Tara Ltd. calculate Long Term Equity, Proprietary,</w:t>
      </w:r>
      <w:r>
        <w:rPr>
          <w:spacing w:val="-58"/>
        </w:rPr>
        <w:t xml:space="preserve"> </w:t>
      </w:r>
      <w:r>
        <w:t>Capital</w:t>
      </w:r>
      <w:r>
        <w:rPr>
          <w:spacing w:val="-1"/>
        </w:rPr>
        <w:t xml:space="preserve"> </w:t>
      </w:r>
      <w:r>
        <w:t>Gearing, Stock Working Capital Ratios</w:t>
      </w:r>
      <w:r>
        <w:rPr>
          <w:b w:val="0"/>
        </w:rPr>
        <w:t>.</w:t>
      </w:r>
    </w:p>
    <w:p w:rsidR="003E6E22" w:rsidRDefault="003E6E22">
      <w:pPr>
        <w:pStyle w:val="BodyText"/>
        <w:spacing w:after="1"/>
      </w:pPr>
    </w:p>
    <w:tbl>
      <w:tblPr>
        <w:tblW w:w="0" w:type="auto"/>
        <w:tblInd w:w="8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88"/>
        <w:gridCol w:w="1188"/>
        <w:gridCol w:w="3546"/>
        <w:gridCol w:w="1186"/>
      </w:tblGrid>
      <w:tr w:rsidR="003E6E22">
        <w:trPr>
          <w:trHeight w:val="292"/>
        </w:trPr>
        <w:tc>
          <w:tcPr>
            <w:tcW w:w="3188" w:type="dxa"/>
          </w:tcPr>
          <w:p w:rsidR="003E6E22" w:rsidRDefault="00767050">
            <w:pPr>
              <w:pStyle w:val="TableParagraph"/>
              <w:spacing w:before="8" w:line="264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Liabilities</w:t>
            </w:r>
          </w:p>
        </w:tc>
        <w:tc>
          <w:tcPr>
            <w:tcW w:w="1188" w:type="dxa"/>
          </w:tcPr>
          <w:p w:rsidR="003E6E22" w:rsidRDefault="00767050">
            <w:pPr>
              <w:pStyle w:val="TableParagraph"/>
              <w:spacing w:before="8" w:line="264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Rs.</w:t>
            </w:r>
          </w:p>
        </w:tc>
        <w:tc>
          <w:tcPr>
            <w:tcW w:w="3546" w:type="dxa"/>
          </w:tcPr>
          <w:p w:rsidR="003E6E22" w:rsidRDefault="00767050">
            <w:pPr>
              <w:pStyle w:val="TableParagraph"/>
              <w:spacing w:before="8" w:line="264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Assets</w:t>
            </w:r>
          </w:p>
        </w:tc>
        <w:tc>
          <w:tcPr>
            <w:tcW w:w="1186" w:type="dxa"/>
          </w:tcPr>
          <w:p w:rsidR="003E6E22" w:rsidRDefault="00767050">
            <w:pPr>
              <w:pStyle w:val="TableParagraph"/>
              <w:spacing w:before="8" w:line="264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Rs.</w:t>
            </w:r>
          </w:p>
        </w:tc>
      </w:tr>
      <w:tr w:rsidR="003E6E22">
        <w:trPr>
          <w:trHeight w:val="290"/>
        </w:trPr>
        <w:tc>
          <w:tcPr>
            <w:tcW w:w="3188" w:type="dxa"/>
          </w:tcPr>
          <w:p w:rsidR="003E6E22" w:rsidRDefault="00767050">
            <w:pPr>
              <w:pStyle w:val="TableParagraph"/>
              <w:spacing w:before="6"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Equity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</w:p>
        </w:tc>
        <w:tc>
          <w:tcPr>
            <w:tcW w:w="1188" w:type="dxa"/>
          </w:tcPr>
          <w:p w:rsidR="003E6E22" w:rsidRDefault="00767050">
            <w:pPr>
              <w:pStyle w:val="TableParagraph"/>
              <w:spacing w:before="6" w:line="264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2,00,000</w:t>
            </w:r>
          </w:p>
        </w:tc>
        <w:tc>
          <w:tcPr>
            <w:tcW w:w="3546" w:type="dxa"/>
          </w:tcPr>
          <w:p w:rsidR="003E6E22" w:rsidRDefault="00767050">
            <w:pPr>
              <w:pStyle w:val="TableParagraph"/>
              <w:spacing w:before="6"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Land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Building</w:t>
            </w:r>
          </w:p>
        </w:tc>
        <w:tc>
          <w:tcPr>
            <w:tcW w:w="1186" w:type="dxa"/>
          </w:tcPr>
          <w:p w:rsidR="003E6E22" w:rsidRDefault="00767050">
            <w:pPr>
              <w:pStyle w:val="TableParagraph"/>
              <w:spacing w:before="6" w:line="264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1,40,000</w:t>
            </w:r>
          </w:p>
        </w:tc>
      </w:tr>
      <w:tr w:rsidR="003E6E22">
        <w:trPr>
          <w:trHeight w:val="292"/>
        </w:trPr>
        <w:tc>
          <w:tcPr>
            <w:tcW w:w="3188" w:type="dxa"/>
          </w:tcPr>
          <w:p w:rsidR="003E6E22" w:rsidRDefault="00767050">
            <w:pPr>
              <w:pStyle w:val="TableParagraph"/>
              <w:spacing w:before="6"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8%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Preference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</w:p>
        </w:tc>
        <w:tc>
          <w:tcPr>
            <w:tcW w:w="1188" w:type="dxa"/>
          </w:tcPr>
          <w:p w:rsidR="003E6E22" w:rsidRDefault="00767050">
            <w:pPr>
              <w:pStyle w:val="TableParagraph"/>
              <w:spacing w:before="6" w:line="26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60,000</w:t>
            </w:r>
          </w:p>
        </w:tc>
        <w:tc>
          <w:tcPr>
            <w:tcW w:w="3546" w:type="dxa"/>
          </w:tcPr>
          <w:p w:rsidR="003E6E22" w:rsidRDefault="00767050">
            <w:pPr>
              <w:pStyle w:val="TableParagraph"/>
              <w:spacing w:before="6" w:line="266" w:lineRule="exact"/>
              <w:ind w:left="105"/>
              <w:rPr>
                <w:sz w:val="24"/>
              </w:rPr>
            </w:pPr>
            <w:r>
              <w:rPr>
                <w:sz w:val="24"/>
              </w:rPr>
              <w:t>Plant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Machinery</w:t>
            </w:r>
          </w:p>
        </w:tc>
        <w:tc>
          <w:tcPr>
            <w:tcW w:w="1186" w:type="dxa"/>
          </w:tcPr>
          <w:p w:rsidR="003E6E22" w:rsidRDefault="00767050">
            <w:pPr>
              <w:pStyle w:val="TableParagraph"/>
              <w:spacing w:before="6" w:line="266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80,000</w:t>
            </w:r>
          </w:p>
        </w:tc>
      </w:tr>
      <w:tr w:rsidR="003E6E22">
        <w:trPr>
          <w:trHeight w:val="290"/>
        </w:trPr>
        <w:tc>
          <w:tcPr>
            <w:tcW w:w="3188" w:type="dxa"/>
          </w:tcPr>
          <w:p w:rsidR="003E6E22" w:rsidRDefault="00767050">
            <w:pPr>
              <w:pStyle w:val="TableParagraph"/>
              <w:spacing w:before="6"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Reserve</w:t>
            </w:r>
          </w:p>
        </w:tc>
        <w:tc>
          <w:tcPr>
            <w:tcW w:w="1188" w:type="dxa"/>
          </w:tcPr>
          <w:p w:rsidR="003E6E22" w:rsidRDefault="00767050">
            <w:pPr>
              <w:pStyle w:val="TableParagraph"/>
              <w:spacing w:before="6" w:line="264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30,000</w:t>
            </w:r>
          </w:p>
        </w:tc>
        <w:tc>
          <w:tcPr>
            <w:tcW w:w="3546" w:type="dxa"/>
          </w:tcPr>
          <w:p w:rsidR="003E6E22" w:rsidRDefault="00767050">
            <w:pPr>
              <w:pStyle w:val="TableParagraph"/>
              <w:spacing w:before="6"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Furniture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&amp; Fixtures</w:t>
            </w:r>
          </w:p>
        </w:tc>
        <w:tc>
          <w:tcPr>
            <w:tcW w:w="1186" w:type="dxa"/>
          </w:tcPr>
          <w:p w:rsidR="003E6E22" w:rsidRDefault="00767050">
            <w:pPr>
              <w:pStyle w:val="TableParagraph"/>
              <w:spacing w:before="6" w:line="264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</w:tr>
      <w:tr w:rsidR="003E6E22">
        <w:trPr>
          <w:trHeight w:val="290"/>
        </w:trPr>
        <w:tc>
          <w:tcPr>
            <w:tcW w:w="3188" w:type="dxa"/>
          </w:tcPr>
          <w:p w:rsidR="003E6E22" w:rsidRDefault="00767050">
            <w:pPr>
              <w:pStyle w:val="TableParagraph"/>
              <w:spacing w:before="6"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Profit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&amp; Loss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A/c</w:t>
            </w:r>
          </w:p>
        </w:tc>
        <w:tc>
          <w:tcPr>
            <w:tcW w:w="1188" w:type="dxa"/>
          </w:tcPr>
          <w:p w:rsidR="003E6E22" w:rsidRDefault="00767050">
            <w:pPr>
              <w:pStyle w:val="TableParagraph"/>
              <w:spacing w:before="6" w:line="264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3546" w:type="dxa"/>
          </w:tcPr>
          <w:p w:rsidR="003E6E22" w:rsidRDefault="00767050">
            <w:pPr>
              <w:pStyle w:val="TableParagraph"/>
              <w:spacing w:before="6"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Debtors</w:t>
            </w:r>
          </w:p>
        </w:tc>
        <w:tc>
          <w:tcPr>
            <w:tcW w:w="1186" w:type="dxa"/>
          </w:tcPr>
          <w:p w:rsidR="003E6E22" w:rsidRDefault="00767050">
            <w:pPr>
              <w:pStyle w:val="TableParagraph"/>
              <w:spacing w:before="6" w:line="264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80,000</w:t>
            </w:r>
          </w:p>
        </w:tc>
      </w:tr>
      <w:tr w:rsidR="003E6E22">
        <w:trPr>
          <w:trHeight w:val="292"/>
        </w:trPr>
        <w:tc>
          <w:tcPr>
            <w:tcW w:w="3188" w:type="dxa"/>
          </w:tcPr>
          <w:p w:rsidR="003E6E22" w:rsidRDefault="00767050">
            <w:pPr>
              <w:pStyle w:val="TableParagraph"/>
              <w:spacing w:before="8"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9%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Debentures</w:t>
            </w:r>
          </w:p>
        </w:tc>
        <w:tc>
          <w:tcPr>
            <w:tcW w:w="1188" w:type="dxa"/>
          </w:tcPr>
          <w:p w:rsidR="003E6E22" w:rsidRDefault="00767050">
            <w:pPr>
              <w:pStyle w:val="TableParagraph"/>
              <w:spacing w:before="8" w:line="264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40,000</w:t>
            </w:r>
          </w:p>
        </w:tc>
        <w:tc>
          <w:tcPr>
            <w:tcW w:w="3546" w:type="dxa"/>
          </w:tcPr>
          <w:p w:rsidR="003E6E22" w:rsidRDefault="00767050">
            <w:pPr>
              <w:pStyle w:val="TableParagraph"/>
              <w:spacing w:before="8"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Stock</w:t>
            </w:r>
          </w:p>
        </w:tc>
        <w:tc>
          <w:tcPr>
            <w:tcW w:w="1186" w:type="dxa"/>
          </w:tcPr>
          <w:p w:rsidR="003E6E22" w:rsidRDefault="00767050">
            <w:pPr>
              <w:pStyle w:val="TableParagraph"/>
              <w:spacing w:before="8" w:line="264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70,000</w:t>
            </w:r>
          </w:p>
        </w:tc>
      </w:tr>
      <w:tr w:rsidR="003E6E22">
        <w:trPr>
          <w:trHeight w:val="290"/>
        </w:trPr>
        <w:tc>
          <w:tcPr>
            <w:tcW w:w="3188" w:type="dxa"/>
          </w:tcPr>
          <w:p w:rsidR="003E6E22" w:rsidRDefault="00767050">
            <w:pPr>
              <w:pStyle w:val="TableParagraph"/>
              <w:spacing w:before="6"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Creditors</w:t>
            </w:r>
          </w:p>
        </w:tc>
        <w:tc>
          <w:tcPr>
            <w:tcW w:w="1188" w:type="dxa"/>
          </w:tcPr>
          <w:p w:rsidR="003E6E22" w:rsidRDefault="00767050">
            <w:pPr>
              <w:pStyle w:val="TableParagraph"/>
              <w:spacing w:before="6" w:line="264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60,000</w:t>
            </w:r>
          </w:p>
        </w:tc>
        <w:tc>
          <w:tcPr>
            <w:tcW w:w="3546" w:type="dxa"/>
          </w:tcPr>
          <w:p w:rsidR="003E6E22" w:rsidRDefault="00767050">
            <w:pPr>
              <w:pStyle w:val="TableParagraph"/>
              <w:spacing w:before="6"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Cash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Hand</w:t>
            </w:r>
          </w:p>
        </w:tc>
        <w:tc>
          <w:tcPr>
            <w:tcW w:w="1186" w:type="dxa"/>
          </w:tcPr>
          <w:p w:rsidR="003E6E22" w:rsidRDefault="00767050">
            <w:pPr>
              <w:pStyle w:val="TableParagraph"/>
              <w:spacing w:before="6" w:line="264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30,000</w:t>
            </w:r>
          </w:p>
        </w:tc>
      </w:tr>
      <w:tr w:rsidR="003E6E22">
        <w:trPr>
          <w:trHeight w:val="292"/>
        </w:trPr>
        <w:tc>
          <w:tcPr>
            <w:tcW w:w="3188" w:type="dxa"/>
          </w:tcPr>
          <w:p w:rsidR="003E6E22" w:rsidRDefault="00767050">
            <w:pPr>
              <w:pStyle w:val="TableParagraph"/>
              <w:spacing w:before="6"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Outstanding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188" w:type="dxa"/>
          </w:tcPr>
          <w:p w:rsidR="003E6E22" w:rsidRDefault="00767050">
            <w:pPr>
              <w:pStyle w:val="TableParagraph"/>
              <w:spacing w:before="6" w:line="26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5,000</w:t>
            </w:r>
          </w:p>
        </w:tc>
        <w:tc>
          <w:tcPr>
            <w:tcW w:w="3546" w:type="dxa"/>
          </w:tcPr>
          <w:p w:rsidR="003E6E22" w:rsidRDefault="00767050">
            <w:pPr>
              <w:pStyle w:val="TableParagraph"/>
              <w:spacing w:before="6" w:line="266" w:lineRule="exact"/>
              <w:ind w:left="105"/>
              <w:rPr>
                <w:sz w:val="24"/>
              </w:rPr>
            </w:pPr>
            <w:r>
              <w:rPr>
                <w:sz w:val="24"/>
              </w:rPr>
              <w:t>Prepaid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186" w:type="dxa"/>
          </w:tcPr>
          <w:p w:rsidR="003E6E22" w:rsidRDefault="00767050">
            <w:pPr>
              <w:pStyle w:val="TableParagraph"/>
              <w:spacing w:before="6" w:line="266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10,000</w:t>
            </w:r>
          </w:p>
        </w:tc>
      </w:tr>
      <w:tr w:rsidR="003E6E22">
        <w:trPr>
          <w:trHeight w:val="290"/>
        </w:trPr>
        <w:tc>
          <w:tcPr>
            <w:tcW w:w="3188" w:type="dxa"/>
          </w:tcPr>
          <w:p w:rsidR="003E6E22" w:rsidRDefault="00767050">
            <w:pPr>
              <w:pStyle w:val="TableParagraph"/>
              <w:spacing w:before="6"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Provision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Taxation</w:t>
            </w:r>
          </w:p>
        </w:tc>
        <w:tc>
          <w:tcPr>
            <w:tcW w:w="1188" w:type="dxa"/>
          </w:tcPr>
          <w:p w:rsidR="003E6E22" w:rsidRDefault="00767050">
            <w:pPr>
              <w:pStyle w:val="TableParagraph"/>
              <w:spacing w:before="6" w:line="264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3546" w:type="dxa"/>
          </w:tcPr>
          <w:p w:rsidR="003E6E22" w:rsidRDefault="00767050">
            <w:pPr>
              <w:pStyle w:val="TableParagraph"/>
              <w:spacing w:before="6"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Preliminary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186" w:type="dxa"/>
          </w:tcPr>
          <w:p w:rsidR="003E6E22" w:rsidRDefault="00767050">
            <w:pPr>
              <w:pStyle w:val="TableParagraph"/>
              <w:spacing w:before="6" w:line="264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</w:tr>
      <w:tr w:rsidR="003E6E22">
        <w:trPr>
          <w:trHeight w:val="290"/>
        </w:trPr>
        <w:tc>
          <w:tcPr>
            <w:tcW w:w="3188" w:type="dxa"/>
          </w:tcPr>
          <w:p w:rsidR="003E6E22" w:rsidRDefault="00767050">
            <w:pPr>
              <w:pStyle w:val="TableParagraph"/>
              <w:spacing w:before="6"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Proposed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Dividend</w:t>
            </w:r>
          </w:p>
        </w:tc>
        <w:tc>
          <w:tcPr>
            <w:tcW w:w="1188" w:type="dxa"/>
          </w:tcPr>
          <w:p w:rsidR="003E6E22" w:rsidRDefault="00767050">
            <w:pPr>
              <w:pStyle w:val="TableParagraph"/>
              <w:spacing w:before="6" w:line="264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15,000</w:t>
            </w:r>
          </w:p>
        </w:tc>
        <w:tc>
          <w:tcPr>
            <w:tcW w:w="3546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186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92"/>
        </w:trPr>
        <w:tc>
          <w:tcPr>
            <w:tcW w:w="3188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188" w:type="dxa"/>
          </w:tcPr>
          <w:p w:rsidR="003E6E22" w:rsidRDefault="00767050">
            <w:pPr>
              <w:pStyle w:val="TableParagraph"/>
              <w:spacing w:before="8" w:line="264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4,50,000</w:t>
            </w:r>
          </w:p>
        </w:tc>
        <w:tc>
          <w:tcPr>
            <w:tcW w:w="3546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186" w:type="dxa"/>
          </w:tcPr>
          <w:p w:rsidR="003E6E22" w:rsidRDefault="00767050">
            <w:pPr>
              <w:pStyle w:val="TableParagraph"/>
              <w:spacing w:before="8" w:line="264" w:lineRule="exact"/>
              <w:ind w:right="9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4,50,000</w:t>
            </w:r>
          </w:p>
        </w:tc>
      </w:tr>
    </w:tbl>
    <w:p w:rsidR="003E6E22" w:rsidRDefault="003E6E22">
      <w:pPr>
        <w:spacing w:line="264" w:lineRule="exact"/>
        <w:jc w:val="right"/>
        <w:rPr>
          <w:sz w:val="24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spacing w:before="88"/>
        <w:ind w:left="145" w:right="401"/>
        <w:jc w:val="center"/>
        <w:rPr>
          <w:b/>
          <w:sz w:val="24"/>
        </w:rPr>
      </w:pPr>
      <w:r>
        <w:rPr>
          <w:b/>
          <w:sz w:val="24"/>
        </w:rPr>
        <w:lastRenderedPageBreak/>
        <w:t>TYPE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: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PROFIT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AND LOSS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SUMS</w:t>
      </w:r>
    </w:p>
    <w:p w:rsidR="003E6E22" w:rsidRDefault="003E6E22">
      <w:pPr>
        <w:pStyle w:val="BodyText"/>
        <w:rPr>
          <w:b/>
          <w:sz w:val="26"/>
        </w:rPr>
      </w:pPr>
    </w:p>
    <w:p w:rsidR="003E6E22" w:rsidRDefault="003E6E22">
      <w:pPr>
        <w:pStyle w:val="BodyText"/>
        <w:spacing w:before="3"/>
        <w:rPr>
          <w:b/>
          <w:sz w:val="29"/>
        </w:rPr>
      </w:pPr>
    </w:p>
    <w:p w:rsidR="003E6E22" w:rsidRDefault="00767050">
      <w:pPr>
        <w:pStyle w:val="Heading3"/>
        <w:numPr>
          <w:ilvl w:val="0"/>
          <w:numId w:val="31"/>
        </w:numPr>
        <w:tabs>
          <w:tab w:val="left" w:pos="881"/>
        </w:tabs>
        <w:spacing w:before="1" w:line="360" w:lineRule="auto"/>
        <w:ind w:left="880" w:right="898" w:hanging="361"/>
        <w:jc w:val="left"/>
      </w:pPr>
      <w:r>
        <w:t>Following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Profit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Loss</w:t>
      </w:r>
      <w:r>
        <w:rPr>
          <w:spacing w:val="-1"/>
        </w:rPr>
        <w:t xml:space="preserve"> </w:t>
      </w:r>
      <w:r>
        <w:t>Account of</w:t>
      </w:r>
      <w:r>
        <w:rPr>
          <w:spacing w:val="56"/>
        </w:rPr>
        <w:t xml:space="preserve"> </w:t>
      </w:r>
      <w:r>
        <w:t>Gaurav Limited</w:t>
      </w:r>
      <w:r>
        <w:rPr>
          <w:spacing w:val="-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 year</w:t>
      </w:r>
      <w:r>
        <w:rPr>
          <w:spacing w:val="-2"/>
        </w:rPr>
        <w:t xml:space="preserve"> </w:t>
      </w:r>
      <w:r>
        <w:t>ended</w:t>
      </w:r>
      <w:r>
        <w:rPr>
          <w:spacing w:val="-1"/>
        </w:rPr>
        <w:t xml:space="preserve"> </w:t>
      </w:r>
      <w:r>
        <w:t>31</w:t>
      </w:r>
      <w:r>
        <w:rPr>
          <w:position w:val="8"/>
          <w:sz w:val="16"/>
        </w:rPr>
        <w:t>st</w:t>
      </w:r>
      <w:r>
        <w:rPr>
          <w:spacing w:val="19"/>
          <w:position w:val="8"/>
          <w:sz w:val="16"/>
        </w:rPr>
        <w:t xml:space="preserve"> </w:t>
      </w:r>
      <w:r>
        <w:t>March,</w:t>
      </w:r>
      <w:r>
        <w:rPr>
          <w:spacing w:val="-57"/>
        </w:rPr>
        <w:t xml:space="preserve"> </w:t>
      </w:r>
      <w:r>
        <w:t>2003.</w:t>
      </w:r>
      <w:r>
        <w:rPr>
          <w:spacing w:val="-1"/>
        </w:rPr>
        <w:t xml:space="preserve"> </w:t>
      </w:r>
      <w:r>
        <w:t>You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required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prepare</w:t>
      </w:r>
      <w:r>
        <w:rPr>
          <w:spacing w:val="-1"/>
        </w:rPr>
        <w:t xml:space="preserve"> </w:t>
      </w:r>
      <w:r>
        <w:t>Vertical</w:t>
      </w:r>
      <w:r>
        <w:rPr>
          <w:spacing w:val="-1"/>
        </w:rPr>
        <w:t xml:space="preserve"> </w:t>
      </w:r>
      <w:r>
        <w:t>Income</w:t>
      </w:r>
      <w:r>
        <w:rPr>
          <w:spacing w:val="-2"/>
        </w:rPr>
        <w:t xml:space="preserve"> </w:t>
      </w:r>
      <w:r>
        <w:t>statement for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purpose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analysis.</w:t>
      </w:r>
    </w:p>
    <w:tbl>
      <w:tblPr>
        <w:tblW w:w="0" w:type="auto"/>
        <w:tblInd w:w="13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21"/>
        <w:gridCol w:w="960"/>
        <w:gridCol w:w="3260"/>
        <w:gridCol w:w="960"/>
      </w:tblGrid>
      <w:tr w:rsidR="003E6E22">
        <w:trPr>
          <w:trHeight w:val="311"/>
        </w:trPr>
        <w:tc>
          <w:tcPr>
            <w:tcW w:w="2921" w:type="dxa"/>
            <w:vMerge w:val="restart"/>
          </w:tcPr>
          <w:p w:rsidR="003E6E22" w:rsidRDefault="003E6E22">
            <w:pPr>
              <w:pStyle w:val="TableParagraph"/>
              <w:spacing w:before="11"/>
              <w:rPr>
                <w:b/>
                <w:sz w:val="25"/>
              </w:rPr>
            </w:pPr>
          </w:p>
          <w:p w:rsidR="003E6E22" w:rsidRDefault="00767050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5"/>
              <w:ind w:left="316"/>
              <w:rPr>
                <w:b/>
                <w:sz w:val="24"/>
              </w:rPr>
            </w:pPr>
            <w:r>
              <w:rPr>
                <w:b/>
                <w:sz w:val="24"/>
              </w:rPr>
              <w:t>Rs.</w:t>
            </w:r>
          </w:p>
        </w:tc>
        <w:tc>
          <w:tcPr>
            <w:tcW w:w="3260" w:type="dxa"/>
            <w:vMerge w:val="restart"/>
          </w:tcPr>
          <w:p w:rsidR="003E6E22" w:rsidRDefault="003E6E22">
            <w:pPr>
              <w:pStyle w:val="TableParagraph"/>
              <w:spacing w:before="11"/>
              <w:rPr>
                <w:b/>
                <w:sz w:val="25"/>
              </w:rPr>
            </w:pPr>
          </w:p>
          <w:p w:rsidR="003E6E22" w:rsidRDefault="00767050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5"/>
              <w:ind w:left="317"/>
              <w:rPr>
                <w:b/>
                <w:sz w:val="24"/>
              </w:rPr>
            </w:pPr>
            <w:r>
              <w:rPr>
                <w:b/>
                <w:sz w:val="24"/>
              </w:rPr>
              <w:t>Rs.</w:t>
            </w:r>
          </w:p>
        </w:tc>
      </w:tr>
      <w:tr w:rsidR="003E6E22">
        <w:trPr>
          <w:trHeight w:val="551"/>
        </w:trPr>
        <w:tc>
          <w:tcPr>
            <w:tcW w:w="2921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line="276" w:lineRule="exact"/>
              <w:ind w:left="213" w:right="183" w:firstLine="124"/>
              <w:rPr>
                <w:b/>
                <w:sz w:val="24"/>
              </w:rPr>
            </w:pPr>
            <w:r>
              <w:rPr>
                <w:b/>
                <w:sz w:val="24"/>
              </w:rPr>
              <w:t>(in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lakh)</w:t>
            </w:r>
          </w:p>
        </w:tc>
        <w:tc>
          <w:tcPr>
            <w:tcW w:w="3260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line="276" w:lineRule="exact"/>
              <w:ind w:left="214" w:right="182" w:firstLine="124"/>
              <w:rPr>
                <w:b/>
                <w:sz w:val="24"/>
              </w:rPr>
            </w:pPr>
            <w:r>
              <w:rPr>
                <w:b/>
                <w:sz w:val="24"/>
              </w:rPr>
              <w:t>(in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lakh)</w:t>
            </w:r>
          </w:p>
        </w:tc>
      </w:tr>
      <w:tr w:rsidR="003E6E22">
        <w:trPr>
          <w:trHeight w:val="311"/>
        </w:trPr>
        <w:tc>
          <w:tcPr>
            <w:tcW w:w="2921" w:type="dxa"/>
          </w:tcPr>
          <w:p w:rsidR="003E6E22" w:rsidRDefault="00767050">
            <w:pPr>
              <w:pStyle w:val="TableParagraph"/>
              <w:spacing w:before="17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Opening Stock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7" w:line="273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700</w:t>
            </w:r>
          </w:p>
        </w:tc>
        <w:tc>
          <w:tcPr>
            <w:tcW w:w="3260" w:type="dxa"/>
          </w:tcPr>
          <w:p w:rsidR="003E6E22" w:rsidRDefault="00767050">
            <w:pPr>
              <w:pStyle w:val="TableParagraph"/>
              <w:spacing w:before="17" w:line="273" w:lineRule="exact"/>
              <w:ind w:left="108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Sales</w:t>
            </w:r>
          </w:p>
        </w:tc>
        <w:tc>
          <w:tcPr>
            <w:tcW w:w="960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292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8" w:line="273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900</w:t>
            </w:r>
          </w:p>
        </w:tc>
        <w:tc>
          <w:tcPr>
            <w:tcW w:w="3260" w:type="dxa"/>
          </w:tcPr>
          <w:p w:rsidR="003E6E22" w:rsidRDefault="00767050">
            <w:pPr>
              <w:pStyle w:val="TableParagraph"/>
              <w:tabs>
                <w:tab w:val="right" w:pos="3047"/>
              </w:tabs>
              <w:spacing w:before="18" w:line="273" w:lineRule="exact"/>
              <w:ind w:left="108"/>
              <w:rPr>
                <w:sz w:val="24"/>
              </w:rPr>
            </w:pPr>
            <w:r>
              <w:rPr>
                <w:sz w:val="24"/>
              </w:rPr>
              <w:t>Cash</w:t>
            </w:r>
            <w:r>
              <w:rPr>
                <w:sz w:val="24"/>
              </w:rPr>
              <w:tab/>
              <w:t>520</w:t>
            </w:r>
          </w:p>
        </w:tc>
        <w:tc>
          <w:tcPr>
            <w:tcW w:w="960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3"/>
        </w:trPr>
        <w:tc>
          <w:tcPr>
            <w:tcW w:w="2921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wages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8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  <w:tc>
          <w:tcPr>
            <w:tcW w:w="3260" w:type="dxa"/>
          </w:tcPr>
          <w:p w:rsidR="003E6E22" w:rsidRDefault="00767050">
            <w:pPr>
              <w:pStyle w:val="TableParagraph"/>
              <w:tabs>
                <w:tab w:val="left" w:pos="2508"/>
              </w:tabs>
              <w:spacing w:before="18"/>
              <w:ind w:left="108"/>
              <w:rPr>
                <w:sz w:val="24"/>
              </w:rPr>
            </w:pPr>
            <w:r>
              <w:rPr>
                <w:sz w:val="24"/>
              </w:rPr>
              <w:t>Credit</w:t>
            </w:r>
            <w:r>
              <w:rPr>
                <w:sz w:val="24"/>
              </w:rPr>
              <w:tab/>
            </w:r>
            <w:r>
              <w:rPr>
                <w:sz w:val="24"/>
                <w:u w:val="single"/>
              </w:rPr>
              <w:t>1,500</w:t>
            </w:r>
          </w:p>
        </w:tc>
        <w:tc>
          <w:tcPr>
            <w:tcW w:w="960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2"/>
        </w:trPr>
        <w:tc>
          <w:tcPr>
            <w:tcW w:w="2921" w:type="dxa"/>
          </w:tcPr>
          <w:p w:rsidR="003E6E22" w:rsidRDefault="00767050">
            <w:pPr>
              <w:pStyle w:val="TableParagraph"/>
              <w:spacing w:before="16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Factory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6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350</w:t>
            </w:r>
          </w:p>
        </w:tc>
        <w:tc>
          <w:tcPr>
            <w:tcW w:w="3260" w:type="dxa"/>
          </w:tcPr>
          <w:p w:rsidR="003E6E22" w:rsidRDefault="00767050">
            <w:pPr>
              <w:pStyle w:val="TableParagraph"/>
              <w:spacing w:before="16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2,020</w:t>
            </w:r>
          </w:p>
        </w:tc>
        <w:tc>
          <w:tcPr>
            <w:tcW w:w="960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2921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Office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Salaries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5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3260" w:type="dxa"/>
          </w:tcPr>
          <w:p w:rsidR="003E6E22" w:rsidRDefault="00767050">
            <w:pPr>
              <w:pStyle w:val="TableParagraph"/>
              <w:spacing w:before="15"/>
              <w:ind w:left="108"/>
              <w:rPr>
                <w:sz w:val="24"/>
              </w:rPr>
            </w:pPr>
            <w:r>
              <w:rPr>
                <w:sz w:val="24"/>
              </w:rPr>
              <w:t>Less: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Returns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Allowance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  <w:u w:val="single"/>
              </w:rPr>
              <w:t>20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5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2,000</w:t>
            </w:r>
          </w:p>
        </w:tc>
      </w:tr>
      <w:tr w:rsidR="003E6E22">
        <w:trPr>
          <w:trHeight w:val="311"/>
        </w:trPr>
        <w:tc>
          <w:tcPr>
            <w:tcW w:w="292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Office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Rent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8" w:line="273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  <w:tc>
          <w:tcPr>
            <w:tcW w:w="3260" w:type="dxa"/>
          </w:tcPr>
          <w:p w:rsidR="003E6E22" w:rsidRDefault="00767050">
            <w:pPr>
              <w:pStyle w:val="TableParagraph"/>
              <w:spacing w:before="18" w:line="273" w:lineRule="exact"/>
              <w:ind w:left="108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Closing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Stock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8" w:line="273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600</w:t>
            </w:r>
          </w:p>
        </w:tc>
      </w:tr>
      <w:tr w:rsidR="003E6E22">
        <w:trPr>
          <w:trHeight w:val="311"/>
        </w:trPr>
        <w:tc>
          <w:tcPr>
            <w:tcW w:w="292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Postage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Telegram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8" w:line="273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260" w:type="dxa"/>
          </w:tcPr>
          <w:p w:rsidR="003E6E22" w:rsidRDefault="00767050">
            <w:pPr>
              <w:pStyle w:val="TableParagraph"/>
              <w:spacing w:before="18" w:line="273" w:lineRule="exact"/>
              <w:ind w:left="108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Dividend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Investment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8" w:line="273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3E6E22">
        <w:trPr>
          <w:trHeight w:val="311"/>
        </w:trPr>
        <w:tc>
          <w:tcPr>
            <w:tcW w:w="292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Directors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Fee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8" w:line="273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3260" w:type="dxa"/>
          </w:tcPr>
          <w:p w:rsidR="003E6E22" w:rsidRDefault="00767050">
            <w:pPr>
              <w:pStyle w:val="TableParagraph"/>
              <w:spacing w:before="18" w:line="273" w:lineRule="exact"/>
              <w:ind w:left="108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 Sale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Furniture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8" w:line="273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 w:rsidR="003E6E22">
        <w:trPr>
          <w:trHeight w:val="313"/>
        </w:trPr>
        <w:tc>
          <w:tcPr>
            <w:tcW w:w="2921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Salesman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Salaries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8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326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960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2921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Advertising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5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326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960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2921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Delivery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5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326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960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292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Debenture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Interest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8" w:line="273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326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960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292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Depreciation:</w:t>
            </w:r>
          </w:p>
        </w:tc>
        <w:tc>
          <w:tcPr>
            <w:tcW w:w="96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326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960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2921" w:type="dxa"/>
          </w:tcPr>
          <w:p w:rsidR="003E6E22" w:rsidRDefault="00767050">
            <w:pPr>
              <w:pStyle w:val="TableParagraph"/>
              <w:spacing w:before="18"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Office Furniture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8" w:line="274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326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960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4"/>
        </w:trPr>
        <w:tc>
          <w:tcPr>
            <w:tcW w:w="2921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 Plant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8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326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960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2921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Delivery Van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5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326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960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2921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Loss 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Sales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Van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5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26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960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292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Income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8" w:line="273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175</w:t>
            </w:r>
          </w:p>
        </w:tc>
        <w:tc>
          <w:tcPr>
            <w:tcW w:w="326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960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292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8" w:line="273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145</w:t>
            </w:r>
          </w:p>
        </w:tc>
        <w:tc>
          <w:tcPr>
            <w:tcW w:w="326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960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3"/>
        </w:trPr>
        <w:tc>
          <w:tcPr>
            <w:tcW w:w="292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8"/>
              <w:ind w:right="9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2,630</w:t>
            </w:r>
          </w:p>
        </w:tc>
        <w:tc>
          <w:tcPr>
            <w:tcW w:w="326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960" w:type="dxa"/>
          </w:tcPr>
          <w:p w:rsidR="003E6E22" w:rsidRDefault="00767050">
            <w:pPr>
              <w:pStyle w:val="TableParagraph"/>
              <w:spacing w:before="18"/>
              <w:ind w:right="9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2,630</w:t>
            </w:r>
          </w:p>
        </w:tc>
      </w:tr>
    </w:tbl>
    <w:p w:rsidR="003E6E22" w:rsidRDefault="003E6E22">
      <w:pPr>
        <w:pStyle w:val="BodyText"/>
        <w:rPr>
          <w:b/>
          <w:sz w:val="26"/>
        </w:rPr>
      </w:pPr>
    </w:p>
    <w:p w:rsidR="003E6E22" w:rsidRDefault="003E6E22">
      <w:pPr>
        <w:pStyle w:val="BodyText"/>
        <w:spacing w:before="9"/>
        <w:rPr>
          <w:b/>
          <w:sz w:val="23"/>
        </w:rPr>
      </w:pPr>
    </w:p>
    <w:p w:rsidR="003E6E22" w:rsidRDefault="00767050">
      <w:pPr>
        <w:pStyle w:val="BodyText"/>
        <w:ind w:left="160"/>
      </w:pPr>
      <w:r>
        <w:t>From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above</w:t>
      </w:r>
      <w:r>
        <w:rPr>
          <w:spacing w:val="-2"/>
        </w:rPr>
        <w:t xml:space="preserve"> </w:t>
      </w:r>
      <w:r>
        <w:t>Vertical</w:t>
      </w:r>
      <w:r>
        <w:rPr>
          <w:spacing w:val="1"/>
        </w:rPr>
        <w:t xml:space="preserve"> </w:t>
      </w:r>
      <w:r>
        <w:t>Income</w:t>
      </w:r>
      <w:r>
        <w:rPr>
          <w:spacing w:val="-2"/>
        </w:rPr>
        <w:t xml:space="preserve"> </w:t>
      </w:r>
      <w:r>
        <w:t>Statement</w:t>
      </w:r>
      <w:r>
        <w:rPr>
          <w:spacing w:val="-1"/>
        </w:rPr>
        <w:t xml:space="preserve"> </w:t>
      </w:r>
      <w:r>
        <w:t>Calculate:</w:t>
      </w:r>
    </w:p>
    <w:p w:rsidR="003E6E22" w:rsidRDefault="00767050">
      <w:pPr>
        <w:pStyle w:val="ListParagraph"/>
        <w:numPr>
          <w:ilvl w:val="0"/>
          <w:numId w:val="30"/>
        </w:numPr>
        <w:tabs>
          <w:tab w:val="left" w:pos="427"/>
        </w:tabs>
        <w:spacing w:before="158"/>
        <w:rPr>
          <w:sz w:val="24"/>
        </w:rPr>
      </w:pPr>
      <w:r>
        <w:rPr>
          <w:sz w:val="24"/>
        </w:rPr>
        <w:t>Gross</w:t>
      </w:r>
      <w:r>
        <w:rPr>
          <w:spacing w:val="-2"/>
          <w:sz w:val="24"/>
        </w:rPr>
        <w:t xml:space="preserve"> </w:t>
      </w:r>
      <w:r>
        <w:rPr>
          <w:sz w:val="24"/>
        </w:rPr>
        <w:t>Profit</w:t>
      </w:r>
      <w:r>
        <w:rPr>
          <w:spacing w:val="-1"/>
          <w:sz w:val="24"/>
        </w:rPr>
        <w:t xml:space="preserve"> </w:t>
      </w:r>
      <w:r>
        <w:rPr>
          <w:sz w:val="24"/>
        </w:rPr>
        <w:t>Ratio</w:t>
      </w:r>
    </w:p>
    <w:p w:rsidR="003E6E22" w:rsidRDefault="00767050">
      <w:pPr>
        <w:pStyle w:val="ListParagraph"/>
        <w:numPr>
          <w:ilvl w:val="0"/>
          <w:numId w:val="30"/>
        </w:numPr>
        <w:tabs>
          <w:tab w:val="left" w:pos="495"/>
        </w:tabs>
        <w:spacing w:before="162"/>
        <w:ind w:left="494" w:hanging="275"/>
        <w:rPr>
          <w:sz w:val="24"/>
        </w:rPr>
      </w:pPr>
      <w:r>
        <w:rPr>
          <w:sz w:val="24"/>
        </w:rPr>
        <w:t>Operating</w:t>
      </w:r>
      <w:r>
        <w:rPr>
          <w:spacing w:val="-2"/>
          <w:sz w:val="24"/>
        </w:rPr>
        <w:t xml:space="preserve"> </w:t>
      </w:r>
      <w:r>
        <w:rPr>
          <w:sz w:val="24"/>
        </w:rPr>
        <w:t>Costs</w:t>
      </w:r>
      <w:r>
        <w:rPr>
          <w:spacing w:val="-2"/>
          <w:sz w:val="24"/>
        </w:rPr>
        <w:t xml:space="preserve"> </w:t>
      </w:r>
      <w:r>
        <w:rPr>
          <w:sz w:val="24"/>
        </w:rPr>
        <w:t>Ratio</w:t>
      </w:r>
      <w:r>
        <w:rPr>
          <w:spacing w:val="-2"/>
          <w:sz w:val="24"/>
        </w:rPr>
        <w:t xml:space="preserve"> </w:t>
      </w:r>
      <w:r>
        <w:rPr>
          <w:sz w:val="24"/>
        </w:rPr>
        <w:t>excluding</w:t>
      </w:r>
      <w:r>
        <w:rPr>
          <w:spacing w:val="-2"/>
          <w:sz w:val="24"/>
        </w:rPr>
        <w:t xml:space="preserve"> </w:t>
      </w:r>
      <w:r>
        <w:rPr>
          <w:sz w:val="24"/>
        </w:rPr>
        <w:t>Finance</w:t>
      </w:r>
      <w:r>
        <w:rPr>
          <w:spacing w:val="-2"/>
          <w:sz w:val="24"/>
        </w:rPr>
        <w:t xml:space="preserve"> </w:t>
      </w:r>
      <w:r>
        <w:rPr>
          <w:sz w:val="24"/>
        </w:rPr>
        <w:t>Expenses</w:t>
      </w:r>
    </w:p>
    <w:p w:rsidR="003E6E22" w:rsidRDefault="00767050">
      <w:pPr>
        <w:pStyle w:val="ListParagraph"/>
        <w:numPr>
          <w:ilvl w:val="0"/>
          <w:numId w:val="30"/>
        </w:numPr>
        <w:tabs>
          <w:tab w:val="left" w:pos="561"/>
        </w:tabs>
        <w:spacing w:before="161"/>
        <w:ind w:left="560" w:hanging="341"/>
        <w:rPr>
          <w:sz w:val="24"/>
        </w:rPr>
      </w:pPr>
      <w:r>
        <w:rPr>
          <w:sz w:val="24"/>
        </w:rPr>
        <w:t>Stock</w:t>
      </w:r>
      <w:r>
        <w:rPr>
          <w:spacing w:val="-2"/>
          <w:sz w:val="24"/>
        </w:rPr>
        <w:t xml:space="preserve"> </w:t>
      </w:r>
      <w:r>
        <w:rPr>
          <w:sz w:val="24"/>
        </w:rPr>
        <w:t>Turnover</w:t>
      </w:r>
      <w:r>
        <w:rPr>
          <w:spacing w:val="-1"/>
          <w:sz w:val="24"/>
        </w:rPr>
        <w:t xml:space="preserve"> </w:t>
      </w:r>
      <w:r>
        <w:rPr>
          <w:sz w:val="24"/>
        </w:rPr>
        <w:t>Ratio.</w:t>
      </w:r>
    </w:p>
    <w:p w:rsidR="003E6E22" w:rsidRDefault="003E6E22">
      <w:pPr>
        <w:rPr>
          <w:sz w:val="24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Heading3"/>
        <w:numPr>
          <w:ilvl w:val="0"/>
          <w:numId w:val="31"/>
        </w:numPr>
        <w:tabs>
          <w:tab w:val="left" w:pos="881"/>
        </w:tabs>
        <w:spacing w:before="88"/>
        <w:ind w:left="880" w:hanging="361"/>
        <w:jc w:val="left"/>
      </w:pPr>
      <w:r>
        <w:lastRenderedPageBreak/>
        <w:t>Following</w:t>
      </w:r>
      <w:r>
        <w:rPr>
          <w:spacing w:val="-1"/>
        </w:rPr>
        <w:t xml:space="preserve"> </w:t>
      </w:r>
      <w:r>
        <w:t>is the</w:t>
      </w:r>
      <w:r>
        <w:rPr>
          <w:spacing w:val="-1"/>
        </w:rPr>
        <w:t xml:space="preserve"> </w:t>
      </w:r>
      <w:r>
        <w:t>profit</w:t>
      </w:r>
      <w:r>
        <w:rPr>
          <w:spacing w:val="-2"/>
        </w:rPr>
        <w:t xml:space="preserve"> </w:t>
      </w:r>
      <w:r>
        <w:t>and loss account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RAJMA ltd.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 year</w:t>
      </w:r>
      <w:r>
        <w:rPr>
          <w:spacing w:val="1"/>
        </w:rPr>
        <w:t xml:space="preserve"> </w:t>
      </w:r>
      <w:r>
        <w:t>ended</w:t>
      </w:r>
      <w:r>
        <w:rPr>
          <w:spacing w:val="-1"/>
        </w:rPr>
        <w:t xml:space="preserve"> </w:t>
      </w:r>
      <w:r>
        <w:t>31-3-2019.</w:t>
      </w:r>
    </w:p>
    <w:p w:rsidR="003E6E22" w:rsidRDefault="003E6E22">
      <w:pPr>
        <w:pStyle w:val="BodyText"/>
        <w:spacing w:before="1"/>
        <w:rPr>
          <w:b/>
        </w:rPr>
      </w:pPr>
    </w:p>
    <w:tbl>
      <w:tblPr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11"/>
        <w:gridCol w:w="1281"/>
        <w:gridCol w:w="3860"/>
        <w:gridCol w:w="1279"/>
      </w:tblGrid>
      <w:tr w:rsidR="003E6E22">
        <w:trPr>
          <w:trHeight w:val="318"/>
        </w:trPr>
        <w:tc>
          <w:tcPr>
            <w:tcW w:w="4011" w:type="dxa"/>
          </w:tcPr>
          <w:p w:rsidR="003E6E22" w:rsidRDefault="00767050">
            <w:pPr>
              <w:pStyle w:val="TableParagraph"/>
              <w:spacing w:before="20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20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  <w:tc>
          <w:tcPr>
            <w:tcW w:w="3860" w:type="dxa"/>
          </w:tcPr>
          <w:p w:rsidR="003E6E22" w:rsidRDefault="00767050">
            <w:pPr>
              <w:pStyle w:val="TableParagraph"/>
              <w:spacing w:before="20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279" w:type="dxa"/>
          </w:tcPr>
          <w:p w:rsidR="003E6E22" w:rsidRDefault="00767050">
            <w:pPr>
              <w:pStyle w:val="TableParagraph"/>
              <w:spacing w:before="20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</w:tr>
      <w:tr w:rsidR="003E6E22">
        <w:trPr>
          <w:trHeight w:val="318"/>
        </w:trPr>
        <w:tc>
          <w:tcPr>
            <w:tcW w:w="4011" w:type="dxa"/>
          </w:tcPr>
          <w:p w:rsidR="003E6E22" w:rsidRDefault="00767050">
            <w:pPr>
              <w:pStyle w:val="TableParagraph"/>
              <w:spacing w:before="23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Opening Stock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23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4,00,000</w:t>
            </w:r>
          </w:p>
        </w:tc>
        <w:tc>
          <w:tcPr>
            <w:tcW w:w="3860" w:type="dxa"/>
          </w:tcPr>
          <w:p w:rsidR="003E6E22" w:rsidRDefault="00767050">
            <w:pPr>
              <w:pStyle w:val="TableParagraph"/>
              <w:spacing w:before="23"/>
              <w:ind w:left="108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Sales</w:t>
            </w:r>
          </w:p>
        </w:tc>
        <w:tc>
          <w:tcPr>
            <w:tcW w:w="1279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21"/>
        </w:trPr>
        <w:tc>
          <w:tcPr>
            <w:tcW w:w="4011" w:type="dxa"/>
          </w:tcPr>
          <w:p w:rsidR="003E6E22" w:rsidRDefault="00767050">
            <w:pPr>
              <w:pStyle w:val="TableParagraph"/>
              <w:spacing w:before="23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23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9,80,000</w:t>
            </w:r>
          </w:p>
        </w:tc>
        <w:tc>
          <w:tcPr>
            <w:tcW w:w="3860" w:type="dxa"/>
          </w:tcPr>
          <w:p w:rsidR="003E6E22" w:rsidRDefault="00767050">
            <w:pPr>
              <w:pStyle w:val="TableParagraph"/>
              <w:tabs>
                <w:tab w:val="left" w:pos="1788"/>
              </w:tabs>
              <w:spacing w:before="23"/>
              <w:ind w:left="168"/>
              <w:rPr>
                <w:sz w:val="24"/>
              </w:rPr>
            </w:pPr>
            <w:r>
              <w:rPr>
                <w:sz w:val="24"/>
              </w:rPr>
              <w:t>Credit</w:t>
            </w:r>
            <w:r>
              <w:rPr>
                <w:sz w:val="24"/>
              </w:rPr>
              <w:tab/>
              <w:t>18,00,000</w:t>
            </w:r>
          </w:p>
        </w:tc>
        <w:tc>
          <w:tcPr>
            <w:tcW w:w="1279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8"/>
        </w:trPr>
        <w:tc>
          <w:tcPr>
            <w:tcW w:w="4011" w:type="dxa"/>
          </w:tcPr>
          <w:p w:rsidR="003E6E22" w:rsidRDefault="00767050">
            <w:pPr>
              <w:pStyle w:val="TableParagraph"/>
              <w:spacing w:before="20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Wages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20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2,90,000</w:t>
            </w:r>
          </w:p>
        </w:tc>
        <w:tc>
          <w:tcPr>
            <w:tcW w:w="3860" w:type="dxa"/>
          </w:tcPr>
          <w:p w:rsidR="003E6E22" w:rsidRDefault="00767050">
            <w:pPr>
              <w:pStyle w:val="TableParagraph"/>
              <w:tabs>
                <w:tab w:val="left" w:pos="1848"/>
              </w:tabs>
              <w:spacing w:before="20"/>
              <w:ind w:left="168"/>
              <w:rPr>
                <w:sz w:val="24"/>
              </w:rPr>
            </w:pPr>
            <w:r>
              <w:rPr>
                <w:sz w:val="24"/>
              </w:rPr>
              <w:t>Cash</w:t>
            </w:r>
            <w:r>
              <w:rPr>
                <w:sz w:val="24"/>
              </w:rPr>
              <w:tab/>
              <w:t>7,00,000</w:t>
            </w:r>
          </w:p>
        </w:tc>
        <w:tc>
          <w:tcPr>
            <w:tcW w:w="1279" w:type="dxa"/>
          </w:tcPr>
          <w:p w:rsidR="003E6E22" w:rsidRDefault="00767050">
            <w:pPr>
              <w:pStyle w:val="TableParagraph"/>
              <w:spacing w:before="20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25,00,000</w:t>
            </w:r>
          </w:p>
        </w:tc>
      </w:tr>
      <w:tr w:rsidR="003E6E22">
        <w:trPr>
          <w:trHeight w:val="318"/>
        </w:trPr>
        <w:tc>
          <w:tcPr>
            <w:tcW w:w="4011" w:type="dxa"/>
          </w:tcPr>
          <w:p w:rsidR="003E6E22" w:rsidRDefault="00767050">
            <w:pPr>
              <w:pStyle w:val="TableParagraph"/>
              <w:spacing w:before="20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Factory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20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1,90,000</w:t>
            </w:r>
          </w:p>
        </w:tc>
        <w:tc>
          <w:tcPr>
            <w:tcW w:w="3860" w:type="dxa"/>
          </w:tcPr>
          <w:p w:rsidR="003E6E22" w:rsidRDefault="00767050">
            <w:pPr>
              <w:pStyle w:val="TableParagraph"/>
              <w:spacing w:before="20"/>
              <w:ind w:left="168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Closing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Stock</w:t>
            </w:r>
          </w:p>
        </w:tc>
        <w:tc>
          <w:tcPr>
            <w:tcW w:w="1279" w:type="dxa"/>
          </w:tcPr>
          <w:p w:rsidR="003E6E22" w:rsidRDefault="00767050">
            <w:pPr>
              <w:pStyle w:val="TableParagraph"/>
              <w:spacing w:before="20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6,00,000</w:t>
            </w:r>
          </w:p>
        </w:tc>
      </w:tr>
      <w:tr w:rsidR="003E6E22">
        <w:trPr>
          <w:trHeight w:val="318"/>
        </w:trPr>
        <w:tc>
          <w:tcPr>
            <w:tcW w:w="4011" w:type="dxa"/>
          </w:tcPr>
          <w:p w:rsidR="003E6E22" w:rsidRDefault="00767050">
            <w:pPr>
              <w:pStyle w:val="TableParagraph"/>
              <w:spacing w:before="20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Office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Salaries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20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1,20,000</w:t>
            </w:r>
          </w:p>
        </w:tc>
        <w:tc>
          <w:tcPr>
            <w:tcW w:w="3860" w:type="dxa"/>
          </w:tcPr>
          <w:p w:rsidR="003E6E22" w:rsidRDefault="00767050">
            <w:pPr>
              <w:pStyle w:val="TableParagraph"/>
              <w:spacing w:before="20"/>
              <w:ind w:left="168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Scrap</w:t>
            </w:r>
          </w:p>
        </w:tc>
        <w:tc>
          <w:tcPr>
            <w:tcW w:w="1279" w:type="dxa"/>
          </w:tcPr>
          <w:p w:rsidR="003E6E22" w:rsidRDefault="00767050">
            <w:pPr>
              <w:pStyle w:val="TableParagraph"/>
              <w:spacing w:before="20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10,000</w:t>
            </w:r>
          </w:p>
        </w:tc>
      </w:tr>
      <w:tr w:rsidR="003E6E22">
        <w:trPr>
          <w:trHeight w:val="318"/>
        </w:trPr>
        <w:tc>
          <w:tcPr>
            <w:tcW w:w="4011" w:type="dxa"/>
          </w:tcPr>
          <w:p w:rsidR="003E6E22" w:rsidRDefault="00767050">
            <w:pPr>
              <w:pStyle w:val="TableParagraph"/>
              <w:spacing w:before="20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General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Administrative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20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1,30,000</w:t>
            </w:r>
          </w:p>
        </w:tc>
        <w:tc>
          <w:tcPr>
            <w:tcW w:w="3860" w:type="dxa"/>
          </w:tcPr>
          <w:p w:rsidR="003E6E22" w:rsidRDefault="00767050">
            <w:pPr>
              <w:pStyle w:val="TableParagraph"/>
              <w:spacing w:before="20"/>
              <w:ind w:left="168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Dividend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Received</w:t>
            </w:r>
          </w:p>
        </w:tc>
        <w:tc>
          <w:tcPr>
            <w:tcW w:w="1279" w:type="dxa"/>
          </w:tcPr>
          <w:p w:rsidR="003E6E22" w:rsidRDefault="00767050">
            <w:pPr>
              <w:pStyle w:val="TableParagraph"/>
              <w:spacing w:before="20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1,000</w:t>
            </w:r>
          </w:p>
        </w:tc>
      </w:tr>
      <w:tr w:rsidR="003E6E22">
        <w:trPr>
          <w:trHeight w:val="318"/>
        </w:trPr>
        <w:tc>
          <w:tcPr>
            <w:tcW w:w="4011" w:type="dxa"/>
          </w:tcPr>
          <w:p w:rsidR="003E6E22" w:rsidRDefault="00767050">
            <w:pPr>
              <w:pStyle w:val="TableParagraph"/>
              <w:spacing w:before="20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Selling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20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1,12,500</w:t>
            </w:r>
          </w:p>
        </w:tc>
        <w:tc>
          <w:tcPr>
            <w:tcW w:w="386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279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8"/>
        </w:trPr>
        <w:tc>
          <w:tcPr>
            <w:tcW w:w="4011" w:type="dxa"/>
          </w:tcPr>
          <w:p w:rsidR="003E6E22" w:rsidRDefault="00767050">
            <w:pPr>
              <w:pStyle w:val="TableParagraph"/>
              <w:spacing w:before="20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Depreciation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Machinery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20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2,50,000</w:t>
            </w:r>
          </w:p>
        </w:tc>
        <w:tc>
          <w:tcPr>
            <w:tcW w:w="386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279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9"/>
        </w:trPr>
        <w:tc>
          <w:tcPr>
            <w:tcW w:w="4011" w:type="dxa"/>
          </w:tcPr>
          <w:p w:rsidR="003E6E22" w:rsidRDefault="00767050">
            <w:pPr>
              <w:pStyle w:val="TableParagraph"/>
              <w:spacing w:before="21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Provision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21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1,40,500</w:t>
            </w:r>
          </w:p>
        </w:tc>
        <w:tc>
          <w:tcPr>
            <w:tcW w:w="386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279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8"/>
        </w:trPr>
        <w:tc>
          <w:tcPr>
            <w:tcW w:w="4011" w:type="dxa"/>
          </w:tcPr>
          <w:p w:rsidR="003E6E22" w:rsidRDefault="00767050">
            <w:pPr>
              <w:pStyle w:val="TableParagraph"/>
              <w:spacing w:before="20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Transfer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General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Reserve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20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2,00,000</w:t>
            </w:r>
          </w:p>
        </w:tc>
        <w:tc>
          <w:tcPr>
            <w:tcW w:w="386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279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8"/>
        </w:trPr>
        <w:tc>
          <w:tcPr>
            <w:tcW w:w="4011" w:type="dxa"/>
          </w:tcPr>
          <w:p w:rsidR="003E6E22" w:rsidRDefault="00767050">
            <w:pPr>
              <w:pStyle w:val="TableParagraph"/>
              <w:spacing w:before="20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20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2,98,000</w:t>
            </w:r>
          </w:p>
        </w:tc>
        <w:tc>
          <w:tcPr>
            <w:tcW w:w="386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279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21"/>
        </w:trPr>
        <w:tc>
          <w:tcPr>
            <w:tcW w:w="4011" w:type="dxa"/>
          </w:tcPr>
          <w:p w:rsidR="003E6E22" w:rsidRDefault="00767050">
            <w:pPr>
              <w:pStyle w:val="TableParagraph"/>
              <w:spacing w:before="20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281" w:type="dxa"/>
          </w:tcPr>
          <w:p w:rsidR="003E6E22" w:rsidRDefault="00767050">
            <w:pPr>
              <w:pStyle w:val="TableParagraph"/>
              <w:spacing w:before="20"/>
              <w:ind w:right="9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31,11,000</w:t>
            </w:r>
          </w:p>
        </w:tc>
        <w:tc>
          <w:tcPr>
            <w:tcW w:w="3860" w:type="dxa"/>
          </w:tcPr>
          <w:p w:rsidR="003E6E22" w:rsidRDefault="00767050">
            <w:pPr>
              <w:pStyle w:val="TableParagraph"/>
              <w:spacing w:before="20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279" w:type="dxa"/>
          </w:tcPr>
          <w:p w:rsidR="003E6E22" w:rsidRDefault="00767050">
            <w:pPr>
              <w:pStyle w:val="TableParagraph"/>
              <w:spacing w:before="20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31,11,000</w:t>
            </w:r>
          </w:p>
        </w:tc>
      </w:tr>
    </w:tbl>
    <w:p w:rsidR="003E6E22" w:rsidRDefault="00767050">
      <w:pPr>
        <w:ind w:left="220"/>
        <w:rPr>
          <w:b/>
          <w:sz w:val="24"/>
        </w:rPr>
      </w:pPr>
      <w:r>
        <w:rPr>
          <w:b/>
          <w:sz w:val="24"/>
        </w:rPr>
        <w:t>You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required to compute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the following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ratios.</w:t>
      </w:r>
    </w:p>
    <w:p w:rsidR="003E6E22" w:rsidRDefault="00767050">
      <w:pPr>
        <w:pStyle w:val="ListParagraph"/>
        <w:numPr>
          <w:ilvl w:val="0"/>
          <w:numId w:val="29"/>
        </w:numPr>
        <w:tabs>
          <w:tab w:val="left" w:pos="881"/>
        </w:tabs>
        <w:spacing w:before="157"/>
        <w:rPr>
          <w:sz w:val="24"/>
        </w:rPr>
      </w:pPr>
      <w:r>
        <w:rPr>
          <w:sz w:val="24"/>
        </w:rPr>
        <w:t>Gross</w:t>
      </w:r>
      <w:r>
        <w:rPr>
          <w:spacing w:val="-2"/>
          <w:sz w:val="24"/>
        </w:rPr>
        <w:t xml:space="preserve"> </w:t>
      </w:r>
      <w:r>
        <w:rPr>
          <w:sz w:val="24"/>
        </w:rPr>
        <w:t>profit</w:t>
      </w:r>
      <w:r>
        <w:rPr>
          <w:spacing w:val="-2"/>
          <w:sz w:val="24"/>
        </w:rPr>
        <w:t xml:space="preserve"> </w:t>
      </w:r>
      <w:r>
        <w:rPr>
          <w:sz w:val="24"/>
        </w:rPr>
        <w:t>ratio</w:t>
      </w:r>
    </w:p>
    <w:p w:rsidR="003E6E22" w:rsidRDefault="00767050">
      <w:pPr>
        <w:pStyle w:val="ListParagraph"/>
        <w:numPr>
          <w:ilvl w:val="0"/>
          <w:numId w:val="29"/>
        </w:numPr>
        <w:tabs>
          <w:tab w:val="left" w:pos="881"/>
        </w:tabs>
        <w:rPr>
          <w:sz w:val="24"/>
        </w:rPr>
      </w:pPr>
      <w:r>
        <w:rPr>
          <w:sz w:val="24"/>
        </w:rPr>
        <w:t>Stock</w:t>
      </w:r>
      <w:r>
        <w:rPr>
          <w:spacing w:val="-2"/>
          <w:sz w:val="24"/>
        </w:rPr>
        <w:t xml:space="preserve"> </w:t>
      </w:r>
      <w:r>
        <w:rPr>
          <w:sz w:val="24"/>
        </w:rPr>
        <w:t>turnover</w:t>
      </w:r>
      <w:r>
        <w:rPr>
          <w:spacing w:val="58"/>
          <w:sz w:val="24"/>
        </w:rPr>
        <w:t xml:space="preserve"> </w:t>
      </w:r>
      <w:r>
        <w:rPr>
          <w:sz w:val="24"/>
        </w:rPr>
        <w:t>ratio</w:t>
      </w:r>
    </w:p>
    <w:p w:rsidR="003E6E22" w:rsidRDefault="00767050">
      <w:pPr>
        <w:pStyle w:val="ListParagraph"/>
        <w:numPr>
          <w:ilvl w:val="0"/>
          <w:numId w:val="29"/>
        </w:numPr>
        <w:tabs>
          <w:tab w:val="left" w:pos="881"/>
        </w:tabs>
        <w:rPr>
          <w:sz w:val="24"/>
        </w:rPr>
      </w:pPr>
      <w:r>
        <w:rPr>
          <w:sz w:val="24"/>
        </w:rPr>
        <w:t>Administrative</w:t>
      </w:r>
      <w:r>
        <w:rPr>
          <w:spacing w:val="-3"/>
          <w:sz w:val="24"/>
        </w:rPr>
        <w:t xml:space="preserve"> </w:t>
      </w:r>
      <w:r>
        <w:rPr>
          <w:sz w:val="24"/>
        </w:rPr>
        <w:t>expenses ratio</w:t>
      </w:r>
    </w:p>
    <w:p w:rsidR="003E6E22" w:rsidRDefault="00767050">
      <w:pPr>
        <w:pStyle w:val="ListParagraph"/>
        <w:numPr>
          <w:ilvl w:val="0"/>
          <w:numId w:val="29"/>
        </w:numPr>
        <w:tabs>
          <w:tab w:val="left" w:pos="881"/>
        </w:tabs>
        <w:rPr>
          <w:sz w:val="24"/>
        </w:rPr>
      </w:pPr>
      <w:r>
        <w:rPr>
          <w:sz w:val="24"/>
        </w:rPr>
        <w:t>Net</w:t>
      </w:r>
      <w:r>
        <w:rPr>
          <w:spacing w:val="-1"/>
          <w:sz w:val="24"/>
        </w:rPr>
        <w:t xml:space="preserve"> </w:t>
      </w:r>
      <w:r>
        <w:rPr>
          <w:sz w:val="24"/>
        </w:rPr>
        <w:t>profit</w:t>
      </w:r>
      <w:r>
        <w:rPr>
          <w:spacing w:val="-1"/>
          <w:sz w:val="24"/>
        </w:rPr>
        <w:t xml:space="preserve"> </w:t>
      </w:r>
      <w:r>
        <w:rPr>
          <w:sz w:val="24"/>
        </w:rPr>
        <w:t>before</w:t>
      </w:r>
      <w:r>
        <w:rPr>
          <w:spacing w:val="-3"/>
          <w:sz w:val="24"/>
        </w:rPr>
        <w:t xml:space="preserve"> </w:t>
      </w:r>
      <w:r>
        <w:rPr>
          <w:sz w:val="24"/>
        </w:rPr>
        <w:t>tax</w:t>
      </w:r>
      <w:r>
        <w:rPr>
          <w:spacing w:val="-1"/>
          <w:sz w:val="24"/>
        </w:rPr>
        <w:t xml:space="preserve"> </w:t>
      </w:r>
      <w:r>
        <w:rPr>
          <w:sz w:val="24"/>
        </w:rPr>
        <w:t>ratio</w:t>
      </w:r>
    </w:p>
    <w:p w:rsidR="003E6E22" w:rsidRDefault="003E6E22">
      <w:pPr>
        <w:pStyle w:val="BodyText"/>
        <w:rPr>
          <w:sz w:val="26"/>
        </w:rPr>
      </w:pPr>
    </w:p>
    <w:p w:rsidR="003E6E22" w:rsidRDefault="00767050">
      <w:pPr>
        <w:pStyle w:val="Heading3"/>
        <w:spacing w:before="160"/>
        <w:ind w:left="520"/>
      </w:pPr>
      <w:r>
        <w:t>7.</w:t>
      </w:r>
      <w:r>
        <w:rPr>
          <w:spacing w:val="58"/>
        </w:rPr>
        <w:t xml:space="preserve"> </w:t>
      </w:r>
      <w:r>
        <w:t>Following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revenue</w:t>
      </w:r>
      <w:r>
        <w:rPr>
          <w:spacing w:val="-2"/>
        </w:rPr>
        <w:t xml:space="preserve"> </w:t>
      </w:r>
      <w:r>
        <w:t>statement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Advik</w:t>
      </w:r>
      <w:r>
        <w:rPr>
          <w:spacing w:val="-1"/>
        </w:rPr>
        <w:t xml:space="preserve"> </w:t>
      </w:r>
      <w:r>
        <w:t>enterprises.</w:t>
      </w:r>
    </w:p>
    <w:p w:rsidR="003E6E22" w:rsidRDefault="003E6E22">
      <w:pPr>
        <w:pStyle w:val="BodyText"/>
        <w:spacing w:before="1"/>
        <w:rPr>
          <w:b/>
        </w:rPr>
      </w:pPr>
    </w:p>
    <w:tbl>
      <w:tblPr>
        <w:tblW w:w="0" w:type="auto"/>
        <w:tblInd w:w="3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92"/>
        <w:gridCol w:w="1152"/>
        <w:gridCol w:w="3923"/>
        <w:gridCol w:w="1155"/>
      </w:tblGrid>
      <w:tr w:rsidR="003E6E22">
        <w:trPr>
          <w:trHeight w:val="299"/>
        </w:trPr>
        <w:tc>
          <w:tcPr>
            <w:tcW w:w="3992" w:type="dxa"/>
          </w:tcPr>
          <w:p w:rsidR="003E6E22" w:rsidRDefault="00767050">
            <w:pPr>
              <w:pStyle w:val="TableParagraph"/>
              <w:spacing w:before="11" w:line="269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152" w:type="dxa"/>
          </w:tcPr>
          <w:p w:rsidR="003E6E22" w:rsidRDefault="00767050">
            <w:pPr>
              <w:pStyle w:val="TableParagraph"/>
              <w:spacing w:before="11" w:line="269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  <w:tc>
          <w:tcPr>
            <w:tcW w:w="3923" w:type="dxa"/>
          </w:tcPr>
          <w:p w:rsidR="003E6E22" w:rsidRDefault="00767050">
            <w:pPr>
              <w:pStyle w:val="TableParagraph"/>
              <w:spacing w:before="11" w:line="269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155" w:type="dxa"/>
          </w:tcPr>
          <w:p w:rsidR="003E6E22" w:rsidRDefault="00767050">
            <w:pPr>
              <w:pStyle w:val="TableParagraph"/>
              <w:spacing w:before="11" w:line="269" w:lineRule="exact"/>
              <w:ind w:right="1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</w:tr>
      <w:tr w:rsidR="003E6E22">
        <w:trPr>
          <w:trHeight w:val="297"/>
        </w:trPr>
        <w:tc>
          <w:tcPr>
            <w:tcW w:w="3992" w:type="dxa"/>
          </w:tcPr>
          <w:p w:rsidR="003E6E22" w:rsidRDefault="00767050">
            <w:pPr>
              <w:pStyle w:val="TableParagraph"/>
              <w:spacing w:before="11"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Opening Stock</w:t>
            </w:r>
          </w:p>
        </w:tc>
        <w:tc>
          <w:tcPr>
            <w:tcW w:w="1152" w:type="dxa"/>
          </w:tcPr>
          <w:p w:rsidR="003E6E22" w:rsidRDefault="00767050">
            <w:pPr>
              <w:pStyle w:val="TableParagraph"/>
              <w:spacing w:before="11" w:line="266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27,150</w:t>
            </w:r>
          </w:p>
        </w:tc>
        <w:tc>
          <w:tcPr>
            <w:tcW w:w="3923" w:type="dxa"/>
          </w:tcPr>
          <w:p w:rsidR="003E6E22" w:rsidRDefault="00767050">
            <w:pPr>
              <w:pStyle w:val="TableParagraph"/>
              <w:spacing w:before="11"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Sales</w:t>
            </w:r>
          </w:p>
        </w:tc>
        <w:tc>
          <w:tcPr>
            <w:tcW w:w="1155" w:type="dxa"/>
          </w:tcPr>
          <w:p w:rsidR="003E6E22" w:rsidRDefault="00767050">
            <w:pPr>
              <w:pStyle w:val="TableParagraph"/>
              <w:spacing w:before="11" w:line="266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2,55,000</w:t>
            </w:r>
          </w:p>
        </w:tc>
      </w:tr>
      <w:tr w:rsidR="003E6E22">
        <w:trPr>
          <w:trHeight w:val="299"/>
        </w:trPr>
        <w:tc>
          <w:tcPr>
            <w:tcW w:w="3992" w:type="dxa"/>
          </w:tcPr>
          <w:p w:rsidR="003E6E22" w:rsidRDefault="00767050">
            <w:pPr>
              <w:pStyle w:val="TableParagraph"/>
              <w:spacing w:before="11" w:line="269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</w:p>
        </w:tc>
        <w:tc>
          <w:tcPr>
            <w:tcW w:w="1152" w:type="dxa"/>
          </w:tcPr>
          <w:p w:rsidR="003E6E22" w:rsidRDefault="00767050">
            <w:pPr>
              <w:pStyle w:val="TableParagraph"/>
              <w:spacing w:before="11" w:line="269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1,63,575</w:t>
            </w:r>
          </w:p>
        </w:tc>
        <w:tc>
          <w:tcPr>
            <w:tcW w:w="3923" w:type="dxa"/>
          </w:tcPr>
          <w:p w:rsidR="003E6E22" w:rsidRDefault="00767050">
            <w:pPr>
              <w:pStyle w:val="TableParagraph"/>
              <w:spacing w:before="11" w:line="269" w:lineRule="exact"/>
              <w:ind w:left="107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Closing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Stock</w:t>
            </w:r>
          </w:p>
        </w:tc>
        <w:tc>
          <w:tcPr>
            <w:tcW w:w="1155" w:type="dxa"/>
          </w:tcPr>
          <w:p w:rsidR="003E6E22" w:rsidRDefault="00767050">
            <w:pPr>
              <w:pStyle w:val="TableParagraph"/>
              <w:spacing w:before="11" w:line="269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42,000</w:t>
            </w:r>
          </w:p>
        </w:tc>
      </w:tr>
      <w:tr w:rsidR="003E6E22">
        <w:trPr>
          <w:trHeight w:val="299"/>
        </w:trPr>
        <w:tc>
          <w:tcPr>
            <w:tcW w:w="3992" w:type="dxa"/>
          </w:tcPr>
          <w:p w:rsidR="003E6E22" w:rsidRDefault="00767050">
            <w:pPr>
              <w:pStyle w:val="TableParagraph"/>
              <w:spacing w:before="11" w:line="269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Carriage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Inward</w:t>
            </w:r>
          </w:p>
        </w:tc>
        <w:tc>
          <w:tcPr>
            <w:tcW w:w="1152" w:type="dxa"/>
          </w:tcPr>
          <w:p w:rsidR="003E6E22" w:rsidRDefault="00767050">
            <w:pPr>
              <w:pStyle w:val="TableParagraph"/>
              <w:spacing w:before="11" w:line="269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4,275</w:t>
            </w:r>
          </w:p>
        </w:tc>
        <w:tc>
          <w:tcPr>
            <w:tcW w:w="3923" w:type="dxa"/>
          </w:tcPr>
          <w:p w:rsidR="003E6E22" w:rsidRDefault="00767050">
            <w:pPr>
              <w:pStyle w:val="TableParagraph"/>
              <w:spacing w:before="11" w:line="269" w:lineRule="exact"/>
              <w:ind w:left="107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Interest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Received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Investments</w:t>
            </w:r>
          </w:p>
        </w:tc>
        <w:tc>
          <w:tcPr>
            <w:tcW w:w="1155" w:type="dxa"/>
          </w:tcPr>
          <w:p w:rsidR="003E6E22" w:rsidRDefault="00767050">
            <w:pPr>
              <w:pStyle w:val="TableParagraph"/>
              <w:spacing w:before="11" w:line="269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2,700</w:t>
            </w:r>
          </w:p>
        </w:tc>
      </w:tr>
      <w:tr w:rsidR="003E6E22">
        <w:trPr>
          <w:trHeight w:val="299"/>
        </w:trPr>
        <w:tc>
          <w:tcPr>
            <w:tcW w:w="3992" w:type="dxa"/>
          </w:tcPr>
          <w:p w:rsidR="003E6E22" w:rsidRDefault="00767050">
            <w:pPr>
              <w:pStyle w:val="TableParagraph"/>
              <w:spacing w:before="11" w:line="269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Office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152" w:type="dxa"/>
          </w:tcPr>
          <w:p w:rsidR="003E6E22" w:rsidRDefault="00767050">
            <w:pPr>
              <w:pStyle w:val="TableParagraph"/>
              <w:spacing w:before="11" w:line="269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45,000</w:t>
            </w:r>
          </w:p>
        </w:tc>
        <w:tc>
          <w:tcPr>
            <w:tcW w:w="3923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155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297"/>
        </w:trPr>
        <w:tc>
          <w:tcPr>
            <w:tcW w:w="3992" w:type="dxa"/>
          </w:tcPr>
          <w:p w:rsidR="003E6E22" w:rsidRDefault="00767050">
            <w:pPr>
              <w:pStyle w:val="TableParagraph"/>
              <w:spacing w:before="11"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Sales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152" w:type="dxa"/>
          </w:tcPr>
          <w:p w:rsidR="003E6E22" w:rsidRDefault="00767050">
            <w:pPr>
              <w:pStyle w:val="TableParagraph"/>
              <w:spacing w:before="11" w:line="266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13,500</w:t>
            </w:r>
          </w:p>
        </w:tc>
        <w:tc>
          <w:tcPr>
            <w:tcW w:w="3923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155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299"/>
        </w:trPr>
        <w:tc>
          <w:tcPr>
            <w:tcW w:w="3992" w:type="dxa"/>
          </w:tcPr>
          <w:p w:rsidR="003E6E22" w:rsidRDefault="00767050">
            <w:pPr>
              <w:pStyle w:val="TableParagraph"/>
              <w:spacing w:before="11" w:line="269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Loss On Sale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 Fixed Assets</w:t>
            </w:r>
          </w:p>
        </w:tc>
        <w:tc>
          <w:tcPr>
            <w:tcW w:w="1152" w:type="dxa"/>
          </w:tcPr>
          <w:p w:rsidR="003E6E22" w:rsidRDefault="00767050">
            <w:pPr>
              <w:pStyle w:val="TableParagraph"/>
              <w:spacing w:before="11" w:line="269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1,200</w:t>
            </w:r>
          </w:p>
        </w:tc>
        <w:tc>
          <w:tcPr>
            <w:tcW w:w="3923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155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299"/>
        </w:trPr>
        <w:tc>
          <w:tcPr>
            <w:tcW w:w="3992" w:type="dxa"/>
          </w:tcPr>
          <w:p w:rsidR="003E6E22" w:rsidRDefault="00767050">
            <w:pPr>
              <w:pStyle w:val="TableParagraph"/>
              <w:spacing w:before="11" w:line="269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C/D</w:t>
            </w:r>
          </w:p>
        </w:tc>
        <w:tc>
          <w:tcPr>
            <w:tcW w:w="1152" w:type="dxa"/>
          </w:tcPr>
          <w:p w:rsidR="003E6E22" w:rsidRDefault="00767050">
            <w:pPr>
              <w:pStyle w:val="TableParagraph"/>
              <w:spacing w:before="11" w:line="269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45,000</w:t>
            </w:r>
          </w:p>
        </w:tc>
        <w:tc>
          <w:tcPr>
            <w:tcW w:w="3923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155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299"/>
        </w:trPr>
        <w:tc>
          <w:tcPr>
            <w:tcW w:w="3992" w:type="dxa"/>
          </w:tcPr>
          <w:p w:rsidR="003E6E22" w:rsidRDefault="00767050">
            <w:pPr>
              <w:pStyle w:val="TableParagraph"/>
              <w:spacing w:before="11" w:line="269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152" w:type="dxa"/>
          </w:tcPr>
          <w:p w:rsidR="003E6E22" w:rsidRDefault="00767050">
            <w:pPr>
              <w:pStyle w:val="TableParagraph"/>
              <w:spacing w:before="11" w:line="269" w:lineRule="exact"/>
              <w:ind w:right="9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2,99,700</w:t>
            </w:r>
          </w:p>
        </w:tc>
        <w:tc>
          <w:tcPr>
            <w:tcW w:w="3923" w:type="dxa"/>
          </w:tcPr>
          <w:p w:rsidR="003E6E22" w:rsidRDefault="00767050">
            <w:pPr>
              <w:pStyle w:val="TableParagraph"/>
              <w:spacing w:before="11" w:line="269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155" w:type="dxa"/>
          </w:tcPr>
          <w:p w:rsidR="003E6E22" w:rsidRDefault="00767050">
            <w:pPr>
              <w:pStyle w:val="TableParagraph"/>
              <w:spacing w:before="11" w:line="269" w:lineRule="exact"/>
              <w:ind w:right="9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2,99,700</w:t>
            </w:r>
          </w:p>
        </w:tc>
      </w:tr>
    </w:tbl>
    <w:p w:rsidR="003E6E22" w:rsidRDefault="003E6E22">
      <w:pPr>
        <w:pStyle w:val="BodyText"/>
        <w:rPr>
          <w:b/>
          <w:sz w:val="26"/>
        </w:rPr>
      </w:pPr>
    </w:p>
    <w:p w:rsidR="003E6E22" w:rsidRDefault="00767050">
      <w:pPr>
        <w:spacing w:before="159"/>
        <w:ind w:left="160"/>
        <w:rPr>
          <w:b/>
          <w:sz w:val="24"/>
        </w:rPr>
      </w:pPr>
      <w:r>
        <w:rPr>
          <w:b/>
          <w:sz w:val="24"/>
        </w:rPr>
        <w:t>Calculate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following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ratios.</w:t>
      </w:r>
    </w:p>
    <w:p w:rsidR="003E6E22" w:rsidRDefault="003E6E22">
      <w:pPr>
        <w:pStyle w:val="BodyText"/>
        <w:spacing w:before="10"/>
        <w:rPr>
          <w:b/>
          <w:sz w:val="25"/>
        </w:rPr>
      </w:pPr>
    </w:p>
    <w:p w:rsidR="003E6E22" w:rsidRDefault="00767050">
      <w:pPr>
        <w:pStyle w:val="ListParagraph"/>
        <w:numPr>
          <w:ilvl w:val="0"/>
          <w:numId w:val="28"/>
        </w:numPr>
        <w:tabs>
          <w:tab w:val="left" w:pos="881"/>
        </w:tabs>
        <w:rPr>
          <w:sz w:val="24"/>
        </w:rPr>
      </w:pPr>
      <w:r>
        <w:rPr>
          <w:sz w:val="24"/>
        </w:rPr>
        <w:t>Gross</w:t>
      </w:r>
      <w:r>
        <w:rPr>
          <w:spacing w:val="-2"/>
          <w:sz w:val="24"/>
        </w:rPr>
        <w:t xml:space="preserve"> </w:t>
      </w:r>
      <w:r>
        <w:rPr>
          <w:sz w:val="24"/>
        </w:rPr>
        <w:t>profit</w:t>
      </w:r>
      <w:r>
        <w:rPr>
          <w:spacing w:val="-2"/>
          <w:sz w:val="24"/>
        </w:rPr>
        <w:t xml:space="preserve"> </w:t>
      </w:r>
      <w:r>
        <w:rPr>
          <w:sz w:val="24"/>
        </w:rPr>
        <w:t>ratio</w:t>
      </w:r>
    </w:p>
    <w:p w:rsidR="003E6E22" w:rsidRDefault="00767050">
      <w:pPr>
        <w:pStyle w:val="ListParagraph"/>
        <w:numPr>
          <w:ilvl w:val="0"/>
          <w:numId w:val="28"/>
        </w:numPr>
        <w:tabs>
          <w:tab w:val="left" w:pos="881"/>
        </w:tabs>
        <w:rPr>
          <w:sz w:val="24"/>
        </w:rPr>
      </w:pPr>
      <w:r>
        <w:rPr>
          <w:sz w:val="24"/>
        </w:rPr>
        <w:t>Operating</w:t>
      </w:r>
      <w:r>
        <w:rPr>
          <w:spacing w:val="-2"/>
          <w:sz w:val="24"/>
        </w:rPr>
        <w:t xml:space="preserve"> </w:t>
      </w:r>
      <w:r>
        <w:rPr>
          <w:sz w:val="24"/>
        </w:rPr>
        <w:t>ratio</w:t>
      </w:r>
    </w:p>
    <w:p w:rsidR="003E6E22" w:rsidRDefault="00767050">
      <w:pPr>
        <w:pStyle w:val="ListParagraph"/>
        <w:numPr>
          <w:ilvl w:val="0"/>
          <w:numId w:val="28"/>
        </w:numPr>
        <w:tabs>
          <w:tab w:val="left" w:pos="881"/>
        </w:tabs>
        <w:rPr>
          <w:sz w:val="24"/>
        </w:rPr>
      </w:pPr>
      <w:r>
        <w:rPr>
          <w:sz w:val="24"/>
        </w:rPr>
        <w:t>Stock</w:t>
      </w:r>
      <w:r>
        <w:rPr>
          <w:spacing w:val="-3"/>
          <w:sz w:val="24"/>
        </w:rPr>
        <w:t xml:space="preserve"> </w:t>
      </w:r>
      <w:r>
        <w:rPr>
          <w:sz w:val="24"/>
        </w:rPr>
        <w:t>turnover</w:t>
      </w:r>
      <w:r>
        <w:rPr>
          <w:spacing w:val="-3"/>
          <w:sz w:val="24"/>
        </w:rPr>
        <w:t xml:space="preserve"> </w:t>
      </w:r>
      <w:r>
        <w:rPr>
          <w:sz w:val="24"/>
        </w:rPr>
        <w:t>ratio</w:t>
      </w:r>
    </w:p>
    <w:p w:rsidR="003E6E22" w:rsidRDefault="00767050">
      <w:pPr>
        <w:pStyle w:val="ListParagraph"/>
        <w:numPr>
          <w:ilvl w:val="0"/>
          <w:numId w:val="28"/>
        </w:numPr>
        <w:tabs>
          <w:tab w:val="left" w:pos="881"/>
        </w:tabs>
        <w:rPr>
          <w:sz w:val="24"/>
        </w:rPr>
      </w:pPr>
      <w:r>
        <w:rPr>
          <w:sz w:val="24"/>
        </w:rPr>
        <w:t>Office</w:t>
      </w:r>
      <w:r>
        <w:rPr>
          <w:spacing w:val="-4"/>
          <w:sz w:val="24"/>
        </w:rPr>
        <w:t xml:space="preserve"> </w:t>
      </w:r>
      <w:r>
        <w:rPr>
          <w:sz w:val="24"/>
        </w:rPr>
        <w:t>expense</w:t>
      </w:r>
      <w:r>
        <w:rPr>
          <w:spacing w:val="-3"/>
          <w:sz w:val="24"/>
        </w:rPr>
        <w:t xml:space="preserve"> </w:t>
      </w:r>
      <w:r>
        <w:rPr>
          <w:sz w:val="24"/>
        </w:rPr>
        <w:t>ratio</w:t>
      </w:r>
    </w:p>
    <w:p w:rsidR="003E6E22" w:rsidRDefault="00767050">
      <w:pPr>
        <w:pStyle w:val="ListParagraph"/>
        <w:numPr>
          <w:ilvl w:val="0"/>
          <w:numId w:val="28"/>
        </w:numPr>
        <w:tabs>
          <w:tab w:val="left" w:pos="881"/>
        </w:tabs>
        <w:rPr>
          <w:sz w:val="24"/>
        </w:rPr>
      </w:pPr>
      <w:r>
        <w:rPr>
          <w:sz w:val="24"/>
        </w:rPr>
        <w:t>Net</w:t>
      </w:r>
      <w:r>
        <w:rPr>
          <w:spacing w:val="-1"/>
          <w:sz w:val="24"/>
        </w:rPr>
        <w:t xml:space="preserve"> </w:t>
      </w:r>
      <w:r>
        <w:rPr>
          <w:sz w:val="24"/>
        </w:rPr>
        <w:t>profit</w:t>
      </w:r>
      <w:r>
        <w:rPr>
          <w:spacing w:val="-1"/>
          <w:sz w:val="24"/>
        </w:rPr>
        <w:t xml:space="preserve"> </w:t>
      </w:r>
      <w:r>
        <w:rPr>
          <w:sz w:val="24"/>
        </w:rPr>
        <w:t>before</w:t>
      </w:r>
      <w:r>
        <w:rPr>
          <w:spacing w:val="-3"/>
          <w:sz w:val="24"/>
        </w:rPr>
        <w:t xml:space="preserve"> </w:t>
      </w:r>
      <w:r>
        <w:rPr>
          <w:sz w:val="24"/>
        </w:rPr>
        <w:t>tax</w:t>
      </w:r>
      <w:r>
        <w:rPr>
          <w:spacing w:val="-1"/>
          <w:sz w:val="24"/>
        </w:rPr>
        <w:t xml:space="preserve"> </w:t>
      </w:r>
      <w:r>
        <w:rPr>
          <w:sz w:val="24"/>
        </w:rPr>
        <w:t>ratio</w:t>
      </w:r>
    </w:p>
    <w:p w:rsidR="003E6E22" w:rsidRDefault="003E6E22">
      <w:pPr>
        <w:rPr>
          <w:sz w:val="24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Heading3"/>
        <w:spacing w:before="88"/>
        <w:ind w:left="145" w:right="405"/>
        <w:jc w:val="center"/>
      </w:pPr>
      <w:r>
        <w:lastRenderedPageBreak/>
        <w:t>TYPE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COMBINE</w:t>
      </w:r>
      <w:r>
        <w:rPr>
          <w:spacing w:val="-1"/>
        </w:rPr>
        <w:t xml:space="preserve"> </w:t>
      </w:r>
      <w:r>
        <w:t>B/S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P/L</w:t>
      </w:r>
      <w:r>
        <w:rPr>
          <w:spacing w:val="-1"/>
        </w:rPr>
        <w:t xml:space="preserve"> </w:t>
      </w:r>
      <w:r>
        <w:t>SUMS</w:t>
      </w:r>
    </w:p>
    <w:p w:rsidR="003E6E22" w:rsidRDefault="00767050">
      <w:pPr>
        <w:pStyle w:val="ListParagraph"/>
        <w:numPr>
          <w:ilvl w:val="0"/>
          <w:numId w:val="27"/>
        </w:numPr>
        <w:tabs>
          <w:tab w:val="left" w:pos="881"/>
        </w:tabs>
        <w:spacing w:before="178"/>
        <w:ind w:right="915"/>
        <w:rPr>
          <w:b/>
          <w:sz w:val="24"/>
        </w:rPr>
      </w:pPr>
      <w:r>
        <w:rPr>
          <w:b/>
          <w:sz w:val="24"/>
        </w:rPr>
        <w:t>Profit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&amp;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Loss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A/c and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Balance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Sheet of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SIDDHARTH LTD. for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the year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ended 31</w:t>
      </w:r>
      <w:r>
        <w:rPr>
          <w:b/>
          <w:position w:val="8"/>
          <w:sz w:val="16"/>
        </w:rPr>
        <w:t>st</w:t>
      </w:r>
      <w:r>
        <w:rPr>
          <w:b/>
          <w:spacing w:val="19"/>
          <w:position w:val="8"/>
          <w:sz w:val="16"/>
        </w:rPr>
        <w:t xml:space="preserve"> </w:t>
      </w:r>
      <w:r>
        <w:rPr>
          <w:b/>
          <w:sz w:val="24"/>
        </w:rPr>
        <w:t>March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,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2007:</w:t>
      </w:r>
    </w:p>
    <w:p w:rsidR="003E6E22" w:rsidRDefault="00767050">
      <w:pPr>
        <w:pStyle w:val="Heading3"/>
        <w:spacing w:line="276" w:lineRule="exact"/>
        <w:ind w:left="145" w:right="403"/>
        <w:jc w:val="center"/>
      </w:pPr>
      <w:r>
        <w:t>Trading</w:t>
      </w:r>
      <w:r>
        <w:rPr>
          <w:spacing w:val="-1"/>
        </w:rPr>
        <w:t xml:space="preserve"> </w:t>
      </w:r>
      <w:r>
        <w:t>Profit</w:t>
      </w:r>
      <w:r>
        <w:rPr>
          <w:spacing w:val="-2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Loss</w:t>
      </w:r>
      <w:r>
        <w:rPr>
          <w:spacing w:val="-1"/>
        </w:rPr>
        <w:t xml:space="preserve"> </w:t>
      </w:r>
      <w:r>
        <w:t>Account for the</w:t>
      </w:r>
      <w:r>
        <w:rPr>
          <w:spacing w:val="-2"/>
        </w:rPr>
        <w:t xml:space="preserve"> </w:t>
      </w:r>
      <w:r>
        <w:t>year ended</w:t>
      </w:r>
      <w:r>
        <w:rPr>
          <w:spacing w:val="-1"/>
        </w:rPr>
        <w:t xml:space="preserve"> </w:t>
      </w:r>
      <w:r>
        <w:t>31</w:t>
      </w:r>
      <w:r>
        <w:rPr>
          <w:position w:val="8"/>
          <w:sz w:val="16"/>
        </w:rPr>
        <w:t>st</w:t>
      </w:r>
      <w:r>
        <w:rPr>
          <w:spacing w:val="18"/>
          <w:position w:val="8"/>
          <w:sz w:val="16"/>
        </w:rPr>
        <w:t xml:space="preserve"> </w:t>
      </w:r>
      <w:r>
        <w:t>March, 2007</w:t>
      </w:r>
    </w:p>
    <w:p w:rsidR="003E6E22" w:rsidRDefault="003E6E22">
      <w:pPr>
        <w:pStyle w:val="BodyText"/>
        <w:spacing w:before="10" w:after="1"/>
        <w:rPr>
          <w:b/>
          <w:sz w:val="15"/>
        </w:rPr>
      </w:pPr>
    </w:p>
    <w:tbl>
      <w:tblPr>
        <w:tblW w:w="0" w:type="auto"/>
        <w:tblInd w:w="7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80"/>
        <w:gridCol w:w="1061"/>
        <w:gridCol w:w="3541"/>
        <w:gridCol w:w="1061"/>
      </w:tblGrid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Rs.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Rs.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Opening Stock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70,000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Sales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9,00,000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Purchases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5,40,000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Closing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Stock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80,000</w:t>
            </w:r>
          </w:p>
        </w:tc>
      </w:tr>
      <w:tr w:rsidR="003E6E22">
        <w:trPr>
          <w:trHeight w:val="314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Wages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/>
              <w:ind w:left="112"/>
              <w:rPr>
                <w:sz w:val="24"/>
              </w:rPr>
            </w:pPr>
            <w:r>
              <w:rPr>
                <w:sz w:val="24"/>
              </w:rPr>
              <w:t>2,14,000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Gross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b/d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left="112"/>
              <w:rPr>
                <w:sz w:val="24"/>
              </w:rPr>
            </w:pPr>
            <w:r>
              <w:rPr>
                <w:sz w:val="24"/>
              </w:rPr>
              <w:t>1,56,000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9,80,000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9,80,000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Salaries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26,000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Gross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b/d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left="112"/>
              <w:rPr>
                <w:sz w:val="24"/>
              </w:rPr>
            </w:pPr>
            <w:r>
              <w:rPr>
                <w:sz w:val="24"/>
              </w:rPr>
              <w:t>1,56,000</w:t>
            </w:r>
          </w:p>
        </w:tc>
      </w:tr>
      <w:tr w:rsidR="003E6E22">
        <w:trPr>
          <w:trHeight w:val="312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 Rent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Interest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 Investment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Miscellaneous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15,000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4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Selling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10,000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Depreciation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30,000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Interest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Provision 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c/d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50,000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3"/>
        </w:trPr>
        <w:tc>
          <w:tcPr>
            <w:tcW w:w="368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1,61,000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1,61,000</w:t>
            </w:r>
          </w:p>
        </w:tc>
      </w:tr>
    </w:tbl>
    <w:p w:rsidR="003E6E22" w:rsidRDefault="003E6E22">
      <w:pPr>
        <w:pStyle w:val="BodyText"/>
        <w:rPr>
          <w:b/>
          <w:sz w:val="26"/>
        </w:rPr>
      </w:pPr>
    </w:p>
    <w:p w:rsidR="003E6E22" w:rsidRDefault="00767050">
      <w:pPr>
        <w:spacing w:before="151"/>
        <w:ind w:left="145" w:right="405"/>
        <w:jc w:val="center"/>
        <w:rPr>
          <w:b/>
          <w:sz w:val="24"/>
        </w:rPr>
      </w:pPr>
      <w:r>
        <w:rPr>
          <w:b/>
          <w:sz w:val="24"/>
        </w:rPr>
        <w:t>Balance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Sheet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as on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31</w:t>
      </w:r>
      <w:r>
        <w:rPr>
          <w:b/>
          <w:position w:val="8"/>
          <w:sz w:val="16"/>
        </w:rPr>
        <w:t>st</w:t>
      </w:r>
      <w:r>
        <w:rPr>
          <w:b/>
          <w:spacing w:val="18"/>
          <w:position w:val="8"/>
          <w:sz w:val="16"/>
        </w:rPr>
        <w:t xml:space="preserve"> </w:t>
      </w:r>
      <w:r>
        <w:rPr>
          <w:b/>
          <w:sz w:val="24"/>
        </w:rPr>
        <w:t>March, 2007</w:t>
      </w:r>
    </w:p>
    <w:p w:rsidR="003E6E22" w:rsidRDefault="003E6E22">
      <w:pPr>
        <w:pStyle w:val="BodyText"/>
        <w:spacing w:before="11"/>
        <w:rPr>
          <w:b/>
          <w:sz w:val="15"/>
        </w:rPr>
      </w:pPr>
    </w:p>
    <w:tbl>
      <w:tblPr>
        <w:tblW w:w="0" w:type="auto"/>
        <w:tblInd w:w="7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80"/>
        <w:gridCol w:w="1061"/>
        <w:gridCol w:w="3541"/>
        <w:gridCol w:w="1061"/>
      </w:tblGrid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Liabilities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left="346" w:right="33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Rs.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Assets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left="345" w:right="33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Rs.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Equity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Capital (Rs.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10)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1,50,000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tabs>
                <w:tab w:val="left" w:pos="2480"/>
              </w:tabs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Fixed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Assets</w:t>
            </w:r>
            <w:r>
              <w:rPr>
                <w:sz w:val="24"/>
              </w:rPr>
              <w:tab/>
              <w:t>1,60,000</w:t>
            </w:r>
          </w:p>
        </w:tc>
        <w:tc>
          <w:tcPr>
            <w:tcW w:w="1061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553"/>
        </w:trPr>
        <w:tc>
          <w:tcPr>
            <w:tcW w:w="3680" w:type="dxa"/>
          </w:tcPr>
          <w:p w:rsidR="003E6E22" w:rsidRDefault="00767050">
            <w:pPr>
              <w:pStyle w:val="TableParagraph"/>
              <w:spacing w:line="270" w:lineRule="atLeast"/>
              <w:ind w:left="107" w:right="324"/>
              <w:rPr>
                <w:sz w:val="24"/>
              </w:rPr>
            </w:pPr>
            <w:r>
              <w:rPr>
                <w:sz w:val="24"/>
              </w:rPr>
              <w:t>8% Preference Share Capital (Rs.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100)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38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tabs>
                <w:tab w:val="left" w:pos="2392"/>
              </w:tabs>
              <w:spacing w:before="138"/>
              <w:ind w:left="107"/>
              <w:rPr>
                <w:sz w:val="24"/>
              </w:rPr>
            </w:pPr>
            <w:r>
              <w:rPr>
                <w:sz w:val="24"/>
              </w:rPr>
              <w:t>Less: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Depreciation</w:t>
            </w:r>
            <w:r>
              <w:rPr>
                <w:sz w:val="24"/>
              </w:rPr>
              <w:tab/>
            </w:r>
            <w:r>
              <w:rPr>
                <w:sz w:val="24"/>
                <w:u w:val="single"/>
              </w:rPr>
              <w:t>(30,000)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38"/>
              <w:ind w:right="101"/>
              <w:jc w:val="right"/>
              <w:rPr>
                <w:sz w:val="24"/>
              </w:rPr>
            </w:pPr>
            <w:r>
              <w:rPr>
                <w:sz w:val="24"/>
              </w:rPr>
              <w:t>1,30,000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Reserve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Surplus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62,000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Investments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10%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Debenture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Stock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80,000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Bank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Loan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(Payable after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years)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40,000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Debtors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60,000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Creditors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60,000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Bills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Receivable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Provision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(C.Y.)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Cash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85,000</w:t>
            </w:r>
          </w:p>
        </w:tc>
      </w:tr>
      <w:tr w:rsidR="003E6E22">
        <w:trPr>
          <w:trHeight w:val="314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Bank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Overdraft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Preliminary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5,000</w:t>
            </w:r>
          </w:p>
        </w:tc>
      </w:tr>
      <w:tr w:rsidR="003E6E22">
        <w:trPr>
          <w:trHeight w:val="312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6"/>
              <w:ind w:left="107"/>
              <w:rPr>
                <w:sz w:val="24"/>
              </w:rPr>
            </w:pPr>
            <w:r>
              <w:rPr>
                <w:sz w:val="24"/>
              </w:rPr>
              <w:t>Proposed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Pref.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Dividend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6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8,000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5,10,000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5,10,000</w:t>
            </w:r>
          </w:p>
        </w:tc>
      </w:tr>
    </w:tbl>
    <w:p w:rsidR="003E6E22" w:rsidRDefault="00767050">
      <w:pPr>
        <w:pStyle w:val="BodyText"/>
        <w:ind w:left="160" w:right="1082"/>
      </w:pPr>
      <w:r>
        <w:rPr>
          <w:b/>
        </w:rPr>
        <w:t>Note:</w:t>
      </w:r>
      <w:r>
        <w:rPr>
          <w:b/>
          <w:spacing w:val="-2"/>
        </w:rPr>
        <w:t xml:space="preserve"> </w:t>
      </w:r>
      <w:r>
        <w:t>Market value</w:t>
      </w:r>
      <w:r>
        <w:rPr>
          <w:spacing w:val="-2"/>
        </w:rPr>
        <w:t xml:space="preserve"> </w:t>
      </w:r>
      <w:r>
        <w:t>of equity share</w:t>
      </w:r>
      <w:r>
        <w:rPr>
          <w:spacing w:val="-3"/>
        </w:rPr>
        <w:t xml:space="preserve"> </w:t>
      </w:r>
      <w:r>
        <w:t>is Rs.</w:t>
      </w:r>
      <w:r>
        <w:rPr>
          <w:spacing w:val="-1"/>
        </w:rPr>
        <w:t xml:space="preserve"> </w:t>
      </w:r>
      <w:r>
        <w:t>12 and Dividend</w:t>
      </w:r>
      <w:r>
        <w:rPr>
          <w:spacing w:val="-1"/>
        </w:rPr>
        <w:t xml:space="preserve"> </w:t>
      </w:r>
      <w:r>
        <w:t>paid per</w:t>
      </w:r>
      <w:r>
        <w:rPr>
          <w:spacing w:val="-2"/>
        </w:rPr>
        <w:t xml:space="preserve"> </w:t>
      </w:r>
      <w:r>
        <w:t>Equity</w:t>
      </w:r>
      <w:r>
        <w:rPr>
          <w:spacing w:val="1"/>
        </w:rPr>
        <w:t xml:space="preserve"> </w:t>
      </w:r>
      <w:r>
        <w:t>share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Rs. 2. Calculate the</w:t>
      </w:r>
      <w:r>
        <w:rPr>
          <w:spacing w:val="-57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ratio:</w:t>
      </w:r>
    </w:p>
    <w:p w:rsidR="003E6E22" w:rsidRDefault="003E6E22">
      <w:pPr>
        <w:pStyle w:val="BodyText"/>
        <w:spacing w:before="9"/>
        <w:rPr>
          <w:sz w:val="14"/>
        </w:rPr>
      </w:pPr>
    </w:p>
    <w:tbl>
      <w:tblPr>
        <w:tblW w:w="0" w:type="auto"/>
        <w:tblInd w:w="1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51"/>
        <w:gridCol w:w="2910"/>
        <w:gridCol w:w="3146"/>
      </w:tblGrid>
      <w:tr w:rsidR="003E6E22">
        <w:trPr>
          <w:trHeight w:val="350"/>
        </w:trPr>
        <w:tc>
          <w:tcPr>
            <w:tcW w:w="2451" w:type="dxa"/>
          </w:tcPr>
          <w:p w:rsidR="003E6E22" w:rsidRDefault="00767050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Acid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291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3146" w:type="dxa"/>
          </w:tcPr>
          <w:p w:rsidR="003E6E22" w:rsidRDefault="00767050">
            <w:pPr>
              <w:pStyle w:val="TableParagraph"/>
              <w:spacing w:line="266" w:lineRule="exact"/>
              <w:ind w:left="450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Gearing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</w:tr>
      <w:tr w:rsidR="003E6E22">
        <w:trPr>
          <w:trHeight w:val="435"/>
        </w:trPr>
        <w:tc>
          <w:tcPr>
            <w:tcW w:w="2451" w:type="dxa"/>
          </w:tcPr>
          <w:p w:rsidR="003E6E22" w:rsidRDefault="00767050">
            <w:pPr>
              <w:pStyle w:val="TableParagraph"/>
              <w:spacing w:before="74"/>
              <w:ind w:left="50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Operating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291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3146" w:type="dxa"/>
          </w:tcPr>
          <w:p w:rsidR="003E6E22" w:rsidRDefault="00767050">
            <w:pPr>
              <w:pStyle w:val="TableParagraph"/>
              <w:spacing w:before="74"/>
              <w:ind w:left="450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Dividend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Payout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</w:tr>
      <w:tr w:rsidR="003E6E22">
        <w:trPr>
          <w:trHeight w:val="436"/>
        </w:trPr>
        <w:tc>
          <w:tcPr>
            <w:tcW w:w="2451" w:type="dxa"/>
          </w:tcPr>
          <w:p w:rsidR="003E6E22" w:rsidRDefault="00767050">
            <w:pPr>
              <w:pStyle w:val="TableParagraph"/>
              <w:spacing w:before="75"/>
              <w:ind w:left="50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Debt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Service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291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3146" w:type="dxa"/>
          </w:tcPr>
          <w:p w:rsidR="003E6E22" w:rsidRDefault="00767050">
            <w:pPr>
              <w:pStyle w:val="TableParagraph"/>
              <w:spacing w:before="75"/>
              <w:ind w:left="450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Creditors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Turnover Ratio</w:t>
            </w:r>
          </w:p>
        </w:tc>
      </w:tr>
      <w:tr w:rsidR="003E6E22">
        <w:trPr>
          <w:trHeight w:val="351"/>
        </w:trPr>
        <w:tc>
          <w:tcPr>
            <w:tcW w:w="2451" w:type="dxa"/>
          </w:tcPr>
          <w:p w:rsidR="003E6E22" w:rsidRDefault="00767050">
            <w:pPr>
              <w:pStyle w:val="TableParagraph"/>
              <w:spacing w:before="75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Earning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</w:p>
        </w:tc>
        <w:tc>
          <w:tcPr>
            <w:tcW w:w="2910" w:type="dxa"/>
          </w:tcPr>
          <w:p w:rsidR="003E6E22" w:rsidRDefault="00767050">
            <w:pPr>
              <w:pStyle w:val="TableParagraph"/>
              <w:spacing w:before="75" w:line="256" w:lineRule="exact"/>
              <w:ind w:left="331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Stock Turnover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3146" w:type="dxa"/>
          </w:tcPr>
          <w:p w:rsidR="003E6E22" w:rsidRDefault="00767050">
            <w:pPr>
              <w:pStyle w:val="TableParagraph"/>
              <w:spacing w:before="75" w:line="256" w:lineRule="exact"/>
              <w:ind w:left="240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Price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Earning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</w:tr>
    </w:tbl>
    <w:p w:rsidR="003E6E22" w:rsidRDefault="003E6E22">
      <w:pPr>
        <w:spacing w:line="256" w:lineRule="exact"/>
        <w:rPr>
          <w:sz w:val="24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Heading3"/>
        <w:numPr>
          <w:ilvl w:val="0"/>
          <w:numId w:val="27"/>
        </w:numPr>
        <w:tabs>
          <w:tab w:val="left" w:pos="940"/>
          <w:tab w:val="left" w:pos="941"/>
        </w:tabs>
        <w:spacing w:before="88"/>
        <w:ind w:left="940" w:hanging="421"/>
      </w:pPr>
      <w:r>
        <w:lastRenderedPageBreak/>
        <w:t>The</w:t>
      </w:r>
      <w:r>
        <w:rPr>
          <w:spacing w:val="-3"/>
        </w:rPr>
        <w:t xml:space="preserve"> </w:t>
      </w:r>
      <w:r>
        <w:t>summarized</w:t>
      </w:r>
      <w:r>
        <w:rPr>
          <w:spacing w:val="-1"/>
        </w:rPr>
        <w:t xml:space="preserve"> </w:t>
      </w:r>
      <w:r>
        <w:t>final</w:t>
      </w:r>
      <w:r>
        <w:rPr>
          <w:spacing w:val="-3"/>
        </w:rPr>
        <w:t xml:space="preserve"> </w:t>
      </w:r>
      <w:r>
        <w:t>accounts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two</w:t>
      </w:r>
      <w:r>
        <w:rPr>
          <w:spacing w:val="-1"/>
        </w:rPr>
        <w:t xml:space="preserve"> </w:t>
      </w:r>
      <w:r>
        <w:t>companies.</w:t>
      </w:r>
    </w:p>
    <w:p w:rsidR="003E6E22" w:rsidRDefault="003E6E22">
      <w:pPr>
        <w:pStyle w:val="BodyText"/>
        <w:rPr>
          <w:b/>
          <w:sz w:val="20"/>
        </w:rPr>
      </w:pPr>
    </w:p>
    <w:p w:rsidR="003E6E22" w:rsidRDefault="003E6E22">
      <w:pPr>
        <w:pStyle w:val="BodyText"/>
        <w:rPr>
          <w:b/>
          <w:sz w:val="20"/>
        </w:rPr>
      </w:pPr>
    </w:p>
    <w:tbl>
      <w:tblPr>
        <w:tblW w:w="0" w:type="auto"/>
        <w:tblInd w:w="1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10"/>
        <w:gridCol w:w="1354"/>
        <w:gridCol w:w="1217"/>
        <w:gridCol w:w="2823"/>
        <w:gridCol w:w="1215"/>
        <w:gridCol w:w="1217"/>
      </w:tblGrid>
      <w:tr w:rsidR="003E6E22">
        <w:trPr>
          <w:trHeight w:val="551"/>
        </w:trPr>
        <w:tc>
          <w:tcPr>
            <w:tcW w:w="2410" w:type="dxa"/>
          </w:tcPr>
          <w:p w:rsidR="003E6E22" w:rsidRDefault="00767050">
            <w:pPr>
              <w:pStyle w:val="TableParagraph"/>
              <w:spacing w:before="138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Liabilities</w:t>
            </w:r>
          </w:p>
        </w:tc>
        <w:tc>
          <w:tcPr>
            <w:tcW w:w="1354" w:type="dxa"/>
          </w:tcPr>
          <w:p w:rsidR="003E6E22" w:rsidRDefault="00767050">
            <w:pPr>
              <w:pStyle w:val="TableParagraph"/>
              <w:spacing w:before="138"/>
              <w:ind w:right="9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Alpha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Ltd.</w:t>
            </w:r>
          </w:p>
        </w:tc>
        <w:tc>
          <w:tcPr>
            <w:tcW w:w="1217" w:type="dxa"/>
          </w:tcPr>
          <w:p w:rsidR="003E6E22" w:rsidRDefault="00767050">
            <w:pPr>
              <w:pStyle w:val="TableParagraph"/>
              <w:spacing w:before="138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Beta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Ltd.</w:t>
            </w:r>
          </w:p>
        </w:tc>
        <w:tc>
          <w:tcPr>
            <w:tcW w:w="2823" w:type="dxa"/>
          </w:tcPr>
          <w:p w:rsidR="003E6E22" w:rsidRDefault="00767050">
            <w:pPr>
              <w:pStyle w:val="TableParagraph"/>
              <w:spacing w:before="138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Assets</w:t>
            </w:r>
          </w:p>
        </w:tc>
        <w:tc>
          <w:tcPr>
            <w:tcW w:w="1215" w:type="dxa"/>
          </w:tcPr>
          <w:p w:rsidR="003E6E22" w:rsidRDefault="00767050">
            <w:pPr>
              <w:pStyle w:val="TableParagraph"/>
              <w:spacing w:line="275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Alpha</w:t>
            </w:r>
          </w:p>
          <w:p w:rsidR="003E6E22" w:rsidRDefault="00767050">
            <w:pPr>
              <w:pStyle w:val="TableParagraph"/>
              <w:spacing w:line="257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ltd.</w:t>
            </w:r>
          </w:p>
        </w:tc>
        <w:tc>
          <w:tcPr>
            <w:tcW w:w="1217" w:type="dxa"/>
          </w:tcPr>
          <w:p w:rsidR="003E6E22" w:rsidRDefault="00767050">
            <w:pPr>
              <w:pStyle w:val="TableParagraph"/>
              <w:spacing w:before="138"/>
              <w:ind w:right="9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Beta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Ltd.</w:t>
            </w:r>
          </w:p>
        </w:tc>
      </w:tr>
      <w:tr w:rsidR="003E6E22">
        <w:trPr>
          <w:trHeight w:val="275"/>
        </w:trPr>
        <w:tc>
          <w:tcPr>
            <w:tcW w:w="241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Share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</w:p>
        </w:tc>
        <w:tc>
          <w:tcPr>
            <w:tcW w:w="1354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88,000</w:t>
            </w:r>
          </w:p>
        </w:tc>
        <w:tc>
          <w:tcPr>
            <w:tcW w:w="1217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88,000</w:t>
            </w:r>
          </w:p>
        </w:tc>
        <w:tc>
          <w:tcPr>
            <w:tcW w:w="2823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Fixed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Assets</w:t>
            </w:r>
          </w:p>
        </w:tc>
        <w:tc>
          <w:tcPr>
            <w:tcW w:w="1215" w:type="dxa"/>
          </w:tcPr>
          <w:p w:rsidR="003E6E22" w:rsidRDefault="00767050">
            <w:pPr>
              <w:pStyle w:val="TableParagraph"/>
              <w:spacing w:line="256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1,21,000</w:t>
            </w:r>
          </w:p>
        </w:tc>
        <w:tc>
          <w:tcPr>
            <w:tcW w:w="1217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96,800</w:t>
            </w:r>
          </w:p>
        </w:tc>
      </w:tr>
      <w:tr w:rsidR="003E6E22">
        <w:trPr>
          <w:trHeight w:val="278"/>
        </w:trPr>
        <w:tc>
          <w:tcPr>
            <w:tcW w:w="2410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Reserves</w:t>
            </w:r>
          </w:p>
        </w:tc>
        <w:tc>
          <w:tcPr>
            <w:tcW w:w="1354" w:type="dxa"/>
          </w:tcPr>
          <w:p w:rsidR="003E6E22" w:rsidRDefault="00767050">
            <w:pPr>
              <w:pStyle w:val="TableParagraph"/>
              <w:spacing w:before="1" w:line="257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42,900</w:t>
            </w:r>
          </w:p>
        </w:tc>
        <w:tc>
          <w:tcPr>
            <w:tcW w:w="1217" w:type="dxa"/>
          </w:tcPr>
          <w:p w:rsidR="003E6E22" w:rsidRDefault="00767050">
            <w:pPr>
              <w:pStyle w:val="TableParagraph"/>
              <w:spacing w:before="1" w:line="257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35,200</w:t>
            </w:r>
          </w:p>
        </w:tc>
        <w:tc>
          <w:tcPr>
            <w:tcW w:w="2823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Current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Assets</w:t>
            </w:r>
          </w:p>
        </w:tc>
        <w:tc>
          <w:tcPr>
            <w:tcW w:w="1215" w:type="dxa"/>
          </w:tcPr>
          <w:p w:rsidR="003E6E22" w:rsidRDefault="00767050">
            <w:pPr>
              <w:pStyle w:val="TableParagraph"/>
              <w:spacing w:before="1" w:line="257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1,25,400</w:t>
            </w:r>
          </w:p>
        </w:tc>
        <w:tc>
          <w:tcPr>
            <w:tcW w:w="1217" w:type="dxa"/>
          </w:tcPr>
          <w:p w:rsidR="003E6E22" w:rsidRDefault="00767050">
            <w:pPr>
              <w:pStyle w:val="TableParagraph"/>
              <w:spacing w:before="1" w:line="257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1,03,400</w:t>
            </w:r>
          </w:p>
        </w:tc>
      </w:tr>
      <w:tr w:rsidR="003E6E22">
        <w:trPr>
          <w:trHeight w:val="275"/>
        </w:trPr>
        <w:tc>
          <w:tcPr>
            <w:tcW w:w="241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debentures</w:t>
            </w:r>
          </w:p>
        </w:tc>
        <w:tc>
          <w:tcPr>
            <w:tcW w:w="1354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22,000</w:t>
            </w:r>
          </w:p>
        </w:tc>
        <w:tc>
          <w:tcPr>
            <w:tcW w:w="1217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22,000</w:t>
            </w:r>
          </w:p>
        </w:tc>
        <w:tc>
          <w:tcPr>
            <w:tcW w:w="2823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Less: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Current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Liabilities</w:t>
            </w:r>
          </w:p>
        </w:tc>
        <w:tc>
          <w:tcPr>
            <w:tcW w:w="1215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93,500</w:t>
            </w:r>
          </w:p>
        </w:tc>
        <w:tc>
          <w:tcPr>
            <w:tcW w:w="1217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55,000</w:t>
            </w:r>
          </w:p>
        </w:tc>
      </w:tr>
      <w:tr w:rsidR="003E6E22">
        <w:trPr>
          <w:trHeight w:val="275"/>
        </w:trPr>
        <w:tc>
          <w:tcPr>
            <w:tcW w:w="2410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354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217" w:type="dxa"/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2823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working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</w:p>
        </w:tc>
        <w:tc>
          <w:tcPr>
            <w:tcW w:w="1215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31,900</w:t>
            </w:r>
          </w:p>
        </w:tc>
        <w:tc>
          <w:tcPr>
            <w:tcW w:w="1217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48,400</w:t>
            </w:r>
          </w:p>
        </w:tc>
      </w:tr>
      <w:tr w:rsidR="003E6E22">
        <w:trPr>
          <w:trHeight w:val="275"/>
        </w:trPr>
        <w:tc>
          <w:tcPr>
            <w:tcW w:w="241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354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1,52,900</w:t>
            </w:r>
          </w:p>
        </w:tc>
        <w:tc>
          <w:tcPr>
            <w:tcW w:w="1217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1,45,200</w:t>
            </w:r>
          </w:p>
        </w:tc>
        <w:tc>
          <w:tcPr>
            <w:tcW w:w="2823" w:type="dxa"/>
          </w:tcPr>
          <w:p w:rsidR="003E6E22" w:rsidRDefault="00767050">
            <w:pPr>
              <w:pStyle w:val="TableParagraph"/>
              <w:spacing w:line="256" w:lineRule="exact"/>
              <w:ind w:left="16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215" w:type="dxa"/>
          </w:tcPr>
          <w:p w:rsidR="003E6E22" w:rsidRDefault="00767050">
            <w:pPr>
              <w:pStyle w:val="TableParagraph"/>
              <w:spacing w:line="256" w:lineRule="exact"/>
              <w:ind w:right="9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1,52,900</w:t>
            </w:r>
          </w:p>
        </w:tc>
        <w:tc>
          <w:tcPr>
            <w:tcW w:w="1217" w:type="dxa"/>
          </w:tcPr>
          <w:p w:rsidR="003E6E22" w:rsidRDefault="00767050">
            <w:pPr>
              <w:pStyle w:val="TableParagraph"/>
              <w:spacing w:line="256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1,45,200</w:t>
            </w:r>
          </w:p>
        </w:tc>
      </w:tr>
    </w:tbl>
    <w:p w:rsidR="003E6E22" w:rsidRDefault="003E6E22">
      <w:pPr>
        <w:pStyle w:val="BodyText"/>
        <w:rPr>
          <w:b/>
          <w:sz w:val="20"/>
        </w:rPr>
      </w:pPr>
    </w:p>
    <w:p w:rsidR="003E6E22" w:rsidRDefault="00767050">
      <w:pPr>
        <w:spacing w:before="227"/>
        <w:ind w:left="145" w:right="404"/>
        <w:jc w:val="center"/>
        <w:rPr>
          <w:b/>
          <w:sz w:val="24"/>
        </w:rPr>
      </w:pPr>
      <w:r>
        <w:rPr>
          <w:b/>
          <w:sz w:val="24"/>
        </w:rPr>
        <w:t>Revenue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Statement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for The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Year</w:t>
      </w:r>
    </w:p>
    <w:p w:rsidR="003E6E22" w:rsidRDefault="003E6E22">
      <w:pPr>
        <w:pStyle w:val="BodyText"/>
        <w:spacing w:before="11"/>
        <w:rPr>
          <w:b/>
          <w:sz w:val="15"/>
        </w:rPr>
      </w:pPr>
    </w:p>
    <w:tbl>
      <w:tblPr>
        <w:tblW w:w="0" w:type="auto"/>
        <w:tblInd w:w="23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40"/>
        <w:gridCol w:w="1260"/>
        <w:gridCol w:w="1441"/>
      </w:tblGrid>
      <w:tr w:rsidR="003E6E22">
        <w:trPr>
          <w:trHeight w:val="312"/>
        </w:trPr>
        <w:tc>
          <w:tcPr>
            <w:tcW w:w="3440" w:type="dxa"/>
          </w:tcPr>
          <w:p w:rsidR="003E6E22" w:rsidRDefault="00767050">
            <w:pPr>
              <w:pStyle w:val="TableParagraph"/>
              <w:spacing w:before="16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260" w:type="dxa"/>
          </w:tcPr>
          <w:p w:rsidR="003E6E22" w:rsidRDefault="00767050">
            <w:pPr>
              <w:pStyle w:val="TableParagraph"/>
              <w:spacing w:before="16"/>
              <w:ind w:right="9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Alpha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ltd.</w:t>
            </w:r>
          </w:p>
        </w:tc>
        <w:tc>
          <w:tcPr>
            <w:tcW w:w="1441" w:type="dxa"/>
          </w:tcPr>
          <w:p w:rsidR="003E6E22" w:rsidRDefault="00767050">
            <w:pPr>
              <w:pStyle w:val="TableParagraph"/>
              <w:spacing w:before="16"/>
              <w:ind w:right="9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Beta</w:t>
            </w:r>
            <w:r>
              <w:rPr>
                <w:b/>
                <w:spacing w:val="58"/>
                <w:sz w:val="24"/>
              </w:rPr>
              <w:t xml:space="preserve"> </w:t>
            </w:r>
            <w:r>
              <w:rPr>
                <w:b/>
                <w:sz w:val="24"/>
              </w:rPr>
              <w:t>Ltd.</w:t>
            </w:r>
          </w:p>
        </w:tc>
      </w:tr>
      <w:tr w:rsidR="003E6E22">
        <w:trPr>
          <w:trHeight w:val="311"/>
        </w:trPr>
        <w:tc>
          <w:tcPr>
            <w:tcW w:w="344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Sales</w:t>
            </w:r>
          </w:p>
        </w:tc>
        <w:tc>
          <w:tcPr>
            <w:tcW w:w="1260" w:type="dxa"/>
          </w:tcPr>
          <w:p w:rsidR="003E6E22" w:rsidRDefault="00767050">
            <w:pPr>
              <w:pStyle w:val="TableParagraph"/>
              <w:spacing w:before="18" w:line="273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3,30,000</w:t>
            </w:r>
          </w:p>
        </w:tc>
        <w:tc>
          <w:tcPr>
            <w:tcW w:w="1441" w:type="dxa"/>
          </w:tcPr>
          <w:p w:rsidR="003E6E22" w:rsidRDefault="00767050">
            <w:pPr>
              <w:pStyle w:val="TableParagraph"/>
              <w:spacing w:before="18" w:line="273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2,64,000</w:t>
            </w:r>
          </w:p>
        </w:tc>
      </w:tr>
      <w:tr w:rsidR="003E6E22">
        <w:trPr>
          <w:trHeight w:val="311"/>
        </w:trPr>
        <w:tc>
          <w:tcPr>
            <w:tcW w:w="344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Less: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sales</w:t>
            </w:r>
          </w:p>
        </w:tc>
        <w:tc>
          <w:tcPr>
            <w:tcW w:w="1260" w:type="dxa"/>
          </w:tcPr>
          <w:p w:rsidR="003E6E22" w:rsidRDefault="00767050">
            <w:pPr>
              <w:pStyle w:val="TableParagraph"/>
              <w:spacing w:before="18" w:line="273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2,37,600</w:t>
            </w:r>
          </w:p>
        </w:tc>
        <w:tc>
          <w:tcPr>
            <w:tcW w:w="1441" w:type="dxa"/>
          </w:tcPr>
          <w:p w:rsidR="003E6E22" w:rsidRDefault="00767050">
            <w:pPr>
              <w:pStyle w:val="TableParagraph"/>
              <w:spacing w:before="18" w:line="273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1,98,000</w:t>
            </w:r>
          </w:p>
        </w:tc>
      </w:tr>
      <w:tr w:rsidR="003E6E22">
        <w:trPr>
          <w:trHeight w:val="311"/>
        </w:trPr>
        <w:tc>
          <w:tcPr>
            <w:tcW w:w="344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Gross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Profit</w:t>
            </w:r>
          </w:p>
        </w:tc>
        <w:tc>
          <w:tcPr>
            <w:tcW w:w="1260" w:type="dxa"/>
          </w:tcPr>
          <w:p w:rsidR="003E6E22" w:rsidRDefault="00767050">
            <w:pPr>
              <w:pStyle w:val="TableParagraph"/>
              <w:spacing w:before="18" w:line="273" w:lineRule="exact"/>
              <w:ind w:right="9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92,400</w:t>
            </w:r>
          </w:p>
        </w:tc>
        <w:tc>
          <w:tcPr>
            <w:tcW w:w="1441" w:type="dxa"/>
          </w:tcPr>
          <w:p w:rsidR="003E6E22" w:rsidRDefault="00767050">
            <w:pPr>
              <w:pStyle w:val="TableParagraph"/>
              <w:spacing w:before="18" w:line="273" w:lineRule="exact"/>
              <w:ind w:right="9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66,000</w:t>
            </w:r>
          </w:p>
        </w:tc>
      </w:tr>
      <w:tr w:rsidR="003E6E22">
        <w:trPr>
          <w:trHeight w:val="314"/>
        </w:trPr>
        <w:tc>
          <w:tcPr>
            <w:tcW w:w="3440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Less: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Operating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260" w:type="dxa"/>
          </w:tcPr>
          <w:p w:rsidR="003E6E22" w:rsidRDefault="00767050">
            <w:pPr>
              <w:pStyle w:val="TableParagraph"/>
              <w:spacing w:before="18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63,800</w:t>
            </w:r>
          </w:p>
        </w:tc>
        <w:tc>
          <w:tcPr>
            <w:tcW w:w="1441" w:type="dxa"/>
          </w:tcPr>
          <w:p w:rsidR="003E6E22" w:rsidRDefault="00767050">
            <w:pPr>
              <w:pStyle w:val="TableParagraph"/>
              <w:spacing w:before="18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44,000</w:t>
            </w:r>
          </w:p>
        </w:tc>
      </w:tr>
      <w:tr w:rsidR="003E6E22">
        <w:trPr>
          <w:trHeight w:val="311"/>
        </w:trPr>
        <w:tc>
          <w:tcPr>
            <w:tcW w:w="344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Net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profit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before tax</w:t>
            </w:r>
          </w:p>
        </w:tc>
        <w:tc>
          <w:tcPr>
            <w:tcW w:w="1260" w:type="dxa"/>
          </w:tcPr>
          <w:p w:rsidR="003E6E22" w:rsidRDefault="00767050">
            <w:pPr>
              <w:pStyle w:val="TableParagraph"/>
              <w:spacing w:before="15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28,600</w:t>
            </w:r>
          </w:p>
        </w:tc>
        <w:tc>
          <w:tcPr>
            <w:tcW w:w="1441" w:type="dxa"/>
          </w:tcPr>
          <w:p w:rsidR="003E6E22" w:rsidRDefault="00767050">
            <w:pPr>
              <w:pStyle w:val="TableParagraph"/>
              <w:spacing w:before="15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22,000</w:t>
            </w:r>
          </w:p>
        </w:tc>
      </w:tr>
      <w:tr w:rsidR="003E6E22">
        <w:trPr>
          <w:trHeight w:val="311"/>
        </w:trPr>
        <w:tc>
          <w:tcPr>
            <w:tcW w:w="344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Less: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  <w:tc>
          <w:tcPr>
            <w:tcW w:w="1260" w:type="dxa"/>
          </w:tcPr>
          <w:p w:rsidR="003E6E22" w:rsidRDefault="00767050">
            <w:pPr>
              <w:pStyle w:val="TableParagraph"/>
              <w:spacing w:before="15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12,100</w:t>
            </w:r>
          </w:p>
        </w:tc>
        <w:tc>
          <w:tcPr>
            <w:tcW w:w="1441" w:type="dxa"/>
          </w:tcPr>
          <w:p w:rsidR="003E6E22" w:rsidRDefault="00767050">
            <w:pPr>
              <w:pStyle w:val="TableParagraph"/>
              <w:spacing w:before="15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9,240</w:t>
            </w:r>
          </w:p>
        </w:tc>
      </w:tr>
      <w:tr w:rsidR="003E6E22">
        <w:trPr>
          <w:trHeight w:val="311"/>
        </w:trPr>
        <w:tc>
          <w:tcPr>
            <w:tcW w:w="344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Profit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after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  <w:tc>
          <w:tcPr>
            <w:tcW w:w="1260" w:type="dxa"/>
          </w:tcPr>
          <w:p w:rsidR="003E6E22" w:rsidRDefault="00767050">
            <w:pPr>
              <w:pStyle w:val="TableParagraph"/>
              <w:spacing w:before="18" w:line="273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16,500</w:t>
            </w:r>
          </w:p>
        </w:tc>
        <w:tc>
          <w:tcPr>
            <w:tcW w:w="1441" w:type="dxa"/>
          </w:tcPr>
          <w:p w:rsidR="003E6E22" w:rsidRDefault="00767050">
            <w:pPr>
              <w:pStyle w:val="TableParagraph"/>
              <w:spacing w:before="18" w:line="273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12,760</w:t>
            </w:r>
          </w:p>
        </w:tc>
      </w:tr>
      <w:tr w:rsidR="003E6E22">
        <w:trPr>
          <w:trHeight w:val="311"/>
        </w:trPr>
        <w:tc>
          <w:tcPr>
            <w:tcW w:w="344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less: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dividend</w:t>
            </w:r>
          </w:p>
        </w:tc>
        <w:tc>
          <w:tcPr>
            <w:tcW w:w="1260" w:type="dxa"/>
          </w:tcPr>
          <w:p w:rsidR="003E6E22" w:rsidRDefault="00767050">
            <w:pPr>
              <w:pStyle w:val="TableParagraph"/>
              <w:spacing w:before="18" w:line="273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8,800</w:t>
            </w:r>
          </w:p>
        </w:tc>
        <w:tc>
          <w:tcPr>
            <w:tcW w:w="1441" w:type="dxa"/>
          </w:tcPr>
          <w:p w:rsidR="003E6E22" w:rsidRDefault="00767050">
            <w:pPr>
              <w:pStyle w:val="TableParagraph"/>
              <w:spacing w:before="18" w:line="273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6,600</w:t>
            </w:r>
          </w:p>
        </w:tc>
      </w:tr>
      <w:tr w:rsidR="003E6E22">
        <w:trPr>
          <w:trHeight w:val="313"/>
        </w:trPr>
        <w:tc>
          <w:tcPr>
            <w:tcW w:w="3440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Retained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earning</w:t>
            </w:r>
          </w:p>
        </w:tc>
        <w:tc>
          <w:tcPr>
            <w:tcW w:w="1260" w:type="dxa"/>
          </w:tcPr>
          <w:p w:rsidR="003E6E22" w:rsidRDefault="00767050">
            <w:pPr>
              <w:pStyle w:val="TableParagraph"/>
              <w:spacing w:before="18"/>
              <w:ind w:right="9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7,700</w:t>
            </w:r>
          </w:p>
        </w:tc>
        <w:tc>
          <w:tcPr>
            <w:tcW w:w="1441" w:type="dxa"/>
          </w:tcPr>
          <w:p w:rsidR="003E6E22" w:rsidRDefault="00767050">
            <w:pPr>
              <w:pStyle w:val="TableParagraph"/>
              <w:spacing w:before="18"/>
              <w:ind w:right="9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6,160</w:t>
            </w:r>
          </w:p>
        </w:tc>
      </w:tr>
    </w:tbl>
    <w:p w:rsidR="003E6E22" w:rsidRDefault="003E6E22">
      <w:pPr>
        <w:pStyle w:val="BodyText"/>
        <w:rPr>
          <w:b/>
          <w:sz w:val="26"/>
        </w:rPr>
      </w:pPr>
    </w:p>
    <w:p w:rsidR="003E6E22" w:rsidRDefault="003E6E22">
      <w:pPr>
        <w:pStyle w:val="BodyText"/>
        <w:rPr>
          <w:b/>
          <w:sz w:val="26"/>
        </w:rPr>
      </w:pPr>
    </w:p>
    <w:p w:rsidR="003E6E22" w:rsidRDefault="003E6E22">
      <w:pPr>
        <w:pStyle w:val="BodyText"/>
        <w:spacing w:before="5"/>
        <w:rPr>
          <w:b/>
          <w:sz w:val="37"/>
        </w:rPr>
      </w:pPr>
    </w:p>
    <w:p w:rsidR="003E6E22" w:rsidRDefault="00767050">
      <w:pPr>
        <w:pStyle w:val="BodyText"/>
        <w:ind w:left="160"/>
      </w:pPr>
      <w:r>
        <w:t>You</w:t>
      </w:r>
      <w:r>
        <w:rPr>
          <w:spacing w:val="-2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required</w:t>
      </w:r>
      <w:r>
        <w:rPr>
          <w:spacing w:val="-1"/>
        </w:rPr>
        <w:t xml:space="preserve"> </w:t>
      </w:r>
      <w:r>
        <w:t>to calculate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2"/>
        </w:rPr>
        <w:t xml:space="preserve"> </w:t>
      </w:r>
      <w:r>
        <w:t>ratio.</w:t>
      </w:r>
    </w:p>
    <w:p w:rsidR="003E6E22" w:rsidRDefault="00767050">
      <w:pPr>
        <w:pStyle w:val="ListParagraph"/>
        <w:numPr>
          <w:ilvl w:val="0"/>
          <w:numId w:val="26"/>
        </w:numPr>
        <w:tabs>
          <w:tab w:val="left" w:pos="881"/>
        </w:tabs>
        <w:spacing w:before="161"/>
        <w:rPr>
          <w:sz w:val="24"/>
        </w:rPr>
      </w:pPr>
      <w:r>
        <w:rPr>
          <w:sz w:val="24"/>
        </w:rPr>
        <w:t>Proprietory</w:t>
      </w:r>
      <w:r>
        <w:rPr>
          <w:spacing w:val="-3"/>
          <w:sz w:val="24"/>
        </w:rPr>
        <w:t xml:space="preserve"> </w:t>
      </w:r>
      <w:r>
        <w:rPr>
          <w:sz w:val="24"/>
        </w:rPr>
        <w:t>ratio</w:t>
      </w:r>
    </w:p>
    <w:p w:rsidR="003E6E22" w:rsidRDefault="00767050">
      <w:pPr>
        <w:pStyle w:val="ListParagraph"/>
        <w:numPr>
          <w:ilvl w:val="0"/>
          <w:numId w:val="26"/>
        </w:numPr>
        <w:tabs>
          <w:tab w:val="left" w:pos="881"/>
        </w:tabs>
        <w:rPr>
          <w:sz w:val="24"/>
        </w:rPr>
      </w:pPr>
      <w:r>
        <w:rPr>
          <w:sz w:val="24"/>
        </w:rPr>
        <w:t>Capital</w:t>
      </w:r>
      <w:r>
        <w:rPr>
          <w:spacing w:val="-2"/>
          <w:sz w:val="24"/>
        </w:rPr>
        <w:t xml:space="preserve"> </w:t>
      </w:r>
      <w:r>
        <w:rPr>
          <w:sz w:val="24"/>
        </w:rPr>
        <w:t>Gearing</w:t>
      </w:r>
      <w:r>
        <w:rPr>
          <w:spacing w:val="-1"/>
          <w:sz w:val="24"/>
        </w:rPr>
        <w:t xml:space="preserve"> </w:t>
      </w:r>
      <w:r>
        <w:rPr>
          <w:sz w:val="24"/>
        </w:rPr>
        <w:t>Ratio</w:t>
      </w:r>
    </w:p>
    <w:p w:rsidR="003E6E22" w:rsidRDefault="00767050">
      <w:pPr>
        <w:pStyle w:val="ListParagraph"/>
        <w:numPr>
          <w:ilvl w:val="0"/>
          <w:numId w:val="26"/>
        </w:numPr>
        <w:tabs>
          <w:tab w:val="left" w:pos="881"/>
        </w:tabs>
        <w:rPr>
          <w:sz w:val="24"/>
        </w:rPr>
      </w:pPr>
      <w:r>
        <w:rPr>
          <w:sz w:val="24"/>
        </w:rPr>
        <w:t>Gross</w:t>
      </w:r>
      <w:r>
        <w:rPr>
          <w:spacing w:val="-2"/>
          <w:sz w:val="24"/>
        </w:rPr>
        <w:t xml:space="preserve"> </w:t>
      </w:r>
      <w:r>
        <w:rPr>
          <w:sz w:val="24"/>
        </w:rPr>
        <w:t>profit</w:t>
      </w:r>
      <w:r>
        <w:rPr>
          <w:spacing w:val="-1"/>
          <w:sz w:val="24"/>
        </w:rPr>
        <w:t xml:space="preserve"> </w:t>
      </w:r>
      <w:r>
        <w:rPr>
          <w:sz w:val="24"/>
        </w:rPr>
        <w:t>Ratio</w:t>
      </w:r>
    </w:p>
    <w:p w:rsidR="003E6E22" w:rsidRDefault="00767050">
      <w:pPr>
        <w:pStyle w:val="ListParagraph"/>
        <w:numPr>
          <w:ilvl w:val="0"/>
          <w:numId w:val="26"/>
        </w:numPr>
        <w:tabs>
          <w:tab w:val="left" w:pos="881"/>
        </w:tabs>
        <w:rPr>
          <w:sz w:val="24"/>
        </w:rPr>
      </w:pPr>
      <w:r>
        <w:rPr>
          <w:sz w:val="24"/>
        </w:rPr>
        <w:t>Operating</w:t>
      </w:r>
      <w:r>
        <w:rPr>
          <w:spacing w:val="-2"/>
          <w:sz w:val="24"/>
        </w:rPr>
        <w:t xml:space="preserve"> </w:t>
      </w:r>
      <w:r>
        <w:rPr>
          <w:sz w:val="24"/>
        </w:rPr>
        <w:t>ratio</w:t>
      </w:r>
    </w:p>
    <w:p w:rsidR="003E6E22" w:rsidRDefault="00767050">
      <w:pPr>
        <w:pStyle w:val="ListParagraph"/>
        <w:numPr>
          <w:ilvl w:val="0"/>
          <w:numId w:val="26"/>
        </w:numPr>
        <w:tabs>
          <w:tab w:val="left" w:pos="881"/>
        </w:tabs>
        <w:rPr>
          <w:sz w:val="24"/>
        </w:rPr>
      </w:pPr>
      <w:r>
        <w:rPr>
          <w:sz w:val="24"/>
        </w:rPr>
        <w:t>Return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capital</w:t>
      </w:r>
      <w:r>
        <w:rPr>
          <w:spacing w:val="-1"/>
          <w:sz w:val="24"/>
        </w:rPr>
        <w:t xml:space="preserve"> </w:t>
      </w:r>
      <w:r>
        <w:rPr>
          <w:sz w:val="24"/>
        </w:rPr>
        <w:t>employed</w:t>
      </w:r>
      <w:r>
        <w:rPr>
          <w:spacing w:val="-1"/>
          <w:sz w:val="24"/>
        </w:rPr>
        <w:t xml:space="preserve"> </w:t>
      </w:r>
      <w:r>
        <w:rPr>
          <w:sz w:val="24"/>
        </w:rPr>
        <w:t>ratio</w:t>
      </w:r>
    </w:p>
    <w:p w:rsidR="003E6E22" w:rsidRDefault="00767050">
      <w:pPr>
        <w:pStyle w:val="ListParagraph"/>
        <w:numPr>
          <w:ilvl w:val="0"/>
          <w:numId w:val="26"/>
        </w:numPr>
        <w:tabs>
          <w:tab w:val="left" w:pos="881"/>
        </w:tabs>
        <w:rPr>
          <w:sz w:val="24"/>
        </w:rPr>
      </w:pPr>
      <w:r>
        <w:rPr>
          <w:sz w:val="24"/>
        </w:rPr>
        <w:t>Return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Proprietor’s</w:t>
      </w:r>
      <w:r>
        <w:rPr>
          <w:spacing w:val="-2"/>
          <w:sz w:val="24"/>
        </w:rPr>
        <w:t xml:space="preserve"> </w:t>
      </w:r>
      <w:r>
        <w:rPr>
          <w:sz w:val="24"/>
        </w:rPr>
        <w:t>equity</w:t>
      </w:r>
      <w:r>
        <w:rPr>
          <w:spacing w:val="-1"/>
          <w:sz w:val="24"/>
        </w:rPr>
        <w:t xml:space="preserve"> </w:t>
      </w:r>
      <w:r>
        <w:rPr>
          <w:sz w:val="24"/>
        </w:rPr>
        <w:t>ratio</w:t>
      </w:r>
    </w:p>
    <w:p w:rsidR="003E6E22" w:rsidRDefault="00767050">
      <w:pPr>
        <w:pStyle w:val="ListParagraph"/>
        <w:numPr>
          <w:ilvl w:val="0"/>
          <w:numId w:val="26"/>
        </w:numPr>
        <w:tabs>
          <w:tab w:val="left" w:pos="881"/>
        </w:tabs>
        <w:rPr>
          <w:sz w:val="24"/>
        </w:rPr>
      </w:pPr>
      <w:r>
        <w:rPr>
          <w:sz w:val="24"/>
        </w:rPr>
        <w:t>Expenses</w:t>
      </w:r>
      <w:r>
        <w:rPr>
          <w:spacing w:val="-2"/>
          <w:sz w:val="24"/>
        </w:rPr>
        <w:t xml:space="preserve"> </w:t>
      </w:r>
      <w:r>
        <w:rPr>
          <w:sz w:val="24"/>
        </w:rPr>
        <w:t>Ratio</w:t>
      </w:r>
    </w:p>
    <w:p w:rsidR="003E6E22" w:rsidRDefault="00767050">
      <w:pPr>
        <w:pStyle w:val="ListParagraph"/>
        <w:numPr>
          <w:ilvl w:val="0"/>
          <w:numId w:val="26"/>
        </w:numPr>
        <w:tabs>
          <w:tab w:val="left" w:pos="881"/>
        </w:tabs>
        <w:spacing w:before="1"/>
        <w:rPr>
          <w:sz w:val="24"/>
        </w:rPr>
      </w:pPr>
      <w:r>
        <w:rPr>
          <w:sz w:val="24"/>
        </w:rPr>
        <w:t>Net</w:t>
      </w:r>
      <w:r>
        <w:rPr>
          <w:spacing w:val="-2"/>
          <w:sz w:val="24"/>
        </w:rPr>
        <w:t xml:space="preserve"> </w:t>
      </w:r>
      <w:r>
        <w:rPr>
          <w:sz w:val="24"/>
        </w:rPr>
        <w:t>Profit</w:t>
      </w:r>
      <w:r>
        <w:rPr>
          <w:spacing w:val="-1"/>
          <w:sz w:val="24"/>
        </w:rPr>
        <w:t xml:space="preserve"> </w:t>
      </w:r>
      <w:r>
        <w:rPr>
          <w:sz w:val="24"/>
        </w:rPr>
        <w:t>Ratio</w:t>
      </w:r>
    </w:p>
    <w:p w:rsidR="003E6E22" w:rsidRDefault="003E6E22">
      <w:pPr>
        <w:rPr>
          <w:sz w:val="24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Heading3"/>
        <w:numPr>
          <w:ilvl w:val="0"/>
          <w:numId w:val="25"/>
        </w:numPr>
        <w:tabs>
          <w:tab w:val="left" w:pos="881"/>
        </w:tabs>
        <w:spacing w:before="93" w:line="235" w:lineRule="auto"/>
        <w:ind w:right="2683" w:hanging="1906"/>
      </w:pPr>
      <w:r>
        <w:lastRenderedPageBreak/>
        <w:t>Following is the Profit and Loss A/c and Balance Sheet of Adhiraj Ltd:</w:t>
      </w:r>
      <w:r>
        <w:rPr>
          <w:spacing w:val="1"/>
        </w:rPr>
        <w:t xml:space="preserve"> </w:t>
      </w:r>
      <w:r>
        <w:t>Profit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Loss A/c</w:t>
      </w:r>
      <w:r>
        <w:rPr>
          <w:spacing w:val="-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year</w:t>
      </w:r>
      <w:r>
        <w:rPr>
          <w:spacing w:val="-2"/>
        </w:rPr>
        <w:t xml:space="preserve"> </w:t>
      </w:r>
      <w:r>
        <w:t>ended 31</w:t>
      </w:r>
      <w:r>
        <w:rPr>
          <w:position w:val="8"/>
          <w:sz w:val="16"/>
        </w:rPr>
        <w:t>st</w:t>
      </w:r>
      <w:r>
        <w:rPr>
          <w:spacing w:val="18"/>
          <w:position w:val="8"/>
          <w:sz w:val="16"/>
        </w:rPr>
        <w:t xml:space="preserve"> </w:t>
      </w:r>
      <w:r>
        <w:t>December, 2006</w:t>
      </w:r>
    </w:p>
    <w:p w:rsidR="003E6E22" w:rsidRDefault="003E6E22">
      <w:pPr>
        <w:pStyle w:val="BodyText"/>
        <w:spacing w:after="1"/>
        <w:rPr>
          <w:b/>
          <w:sz w:val="16"/>
        </w:rPr>
      </w:pPr>
    </w:p>
    <w:tbl>
      <w:tblPr>
        <w:tblW w:w="0" w:type="auto"/>
        <w:tblInd w:w="7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80"/>
        <w:gridCol w:w="1061"/>
        <w:gridCol w:w="3541"/>
        <w:gridCol w:w="1061"/>
      </w:tblGrid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left="346" w:right="33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Rs.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left="345" w:right="33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Rs.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Opening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Stock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Sales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4,50,000</w:t>
            </w:r>
          </w:p>
        </w:tc>
      </w:tr>
      <w:tr w:rsidR="003E6E22">
        <w:trPr>
          <w:trHeight w:val="313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Purchases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2,00,000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Closing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Stock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80,000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Wages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50,000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Factory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70,000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G.P.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c/d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1,90,000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5,30,000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5,30,000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Administrative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60,000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Gross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b/d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1,90,000</w:t>
            </w:r>
          </w:p>
        </w:tc>
      </w:tr>
      <w:tr w:rsidR="003E6E22">
        <w:trPr>
          <w:trHeight w:val="313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Selling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40,000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Interest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received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5,000</w:t>
            </w:r>
          </w:p>
        </w:tc>
      </w:tr>
      <w:tr w:rsidR="003E6E22">
        <w:trPr>
          <w:trHeight w:val="312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6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Interest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Loan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6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Debenture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Interest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8,000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82,000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1,95,000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1,95,000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Provision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82,000</w:t>
            </w:r>
          </w:p>
        </w:tc>
      </w:tr>
      <w:tr w:rsidR="003E6E22">
        <w:trPr>
          <w:trHeight w:val="313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Proposed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Dividend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Balance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42,000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82,000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82,000</w:t>
            </w:r>
          </w:p>
        </w:tc>
      </w:tr>
    </w:tbl>
    <w:p w:rsidR="003E6E22" w:rsidRDefault="00767050">
      <w:pPr>
        <w:ind w:left="145" w:right="405"/>
        <w:jc w:val="center"/>
        <w:rPr>
          <w:b/>
          <w:sz w:val="24"/>
        </w:rPr>
      </w:pPr>
      <w:r>
        <w:rPr>
          <w:b/>
          <w:sz w:val="24"/>
        </w:rPr>
        <w:t>Balance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Sheet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31</w:t>
      </w:r>
      <w:r>
        <w:rPr>
          <w:b/>
          <w:position w:val="8"/>
          <w:sz w:val="16"/>
        </w:rPr>
        <w:t>st</w:t>
      </w:r>
      <w:r>
        <w:rPr>
          <w:b/>
          <w:spacing w:val="18"/>
          <w:position w:val="8"/>
          <w:sz w:val="16"/>
        </w:rPr>
        <w:t xml:space="preserve"> </w:t>
      </w:r>
      <w:r>
        <w:rPr>
          <w:b/>
          <w:sz w:val="24"/>
        </w:rPr>
        <w:t>December,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2006</w:t>
      </w:r>
    </w:p>
    <w:p w:rsidR="003E6E22" w:rsidRDefault="003E6E22">
      <w:pPr>
        <w:pStyle w:val="BodyText"/>
        <w:spacing w:before="4"/>
        <w:rPr>
          <w:b/>
          <w:sz w:val="15"/>
        </w:rPr>
      </w:pPr>
    </w:p>
    <w:tbl>
      <w:tblPr>
        <w:tblW w:w="0" w:type="auto"/>
        <w:tblInd w:w="7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80"/>
        <w:gridCol w:w="1061"/>
        <w:gridCol w:w="3541"/>
        <w:gridCol w:w="1061"/>
      </w:tblGrid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Liabilities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left="346" w:right="33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Rs.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Assets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left="345" w:right="33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Rs.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Equity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Capital (Rs.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10)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2,00,000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Land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Building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1,75,000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9%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Preference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1,50,000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Machinery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1,50,000</w:t>
            </w:r>
          </w:p>
        </w:tc>
      </w:tr>
      <w:tr w:rsidR="003E6E22">
        <w:trPr>
          <w:trHeight w:val="313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8%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Debenture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Furniture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Reserve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Goodwill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P/L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A/c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30,000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Patents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Short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Term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Loan</w:t>
            </w:r>
          </w:p>
        </w:tc>
        <w:tc>
          <w:tcPr>
            <w:tcW w:w="1061" w:type="dxa"/>
            <w:vMerge w:val="restart"/>
          </w:tcPr>
          <w:p w:rsidR="003E6E22" w:rsidRDefault="00767050">
            <w:pPr>
              <w:pStyle w:val="TableParagraph"/>
              <w:spacing w:before="179"/>
              <w:ind w:left="109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  <w:tc>
          <w:tcPr>
            <w:tcW w:w="3541" w:type="dxa"/>
            <w:vMerge w:val="restart"/>
          </w:tcPr>
          <w:p w:rsidR="003E6E22" w:rsidRDefault="00767050">
            <w:pPr>
              <w:pStyle w:val="TableParagraph"/>
              <w:spacing w:before="179"/>
              <w:ind w:left="107"/>
              <w:rPr>
                <w:sz w:val="24"/>
              </w:rPr>
            </w:pPr>
            <w:r>
              <w:rPr>
                <w:sz w:val="24"/>
              </w:rPr>
              <w:t>Vehicles</w:t>
            </w:r>
          </w:p>
        </w:tc>
        <w:tc>
          <w:tcPr>
            <w:tcW w:w="1061" w:type="dxa"/>
            <w:vMerge w:val="restart"/>
          </w:tcPr>
          <w:p w:rsidR="003E6E22" w:rsidRDefault="00767050">
            <w:pPr>
              <w:pStyle w:val="TableParagraph"/>
              <w:spacing w:before="179"/>
              <w:ind w:left="112"/>
              <w:rPr>
                <w:sz w:val="24"/>
              </w:rPr>
            </w:pPr>
            <w:r>
              <w:rPr>
                <w:sz w:val="24"/>
              </w:rPr>
              <w:t>1,40,000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(Repaid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within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year)</w:t>
            </w:r>
          </w:p>
        </w:tc>
        <w:tc>
          <w:tcPr>
            <w:tcW w:w="1061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3541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061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Bank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Overdraft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75,000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Investment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50,000</w:t>
            </w:r>
          </w:p>
        </w:tc>
      </w:tr>
      <w:tr w:rsidR="003E6E22">
        <w:trPr>
          <w:trHeight w:val="314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Sundry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Creditors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1,40,000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Stock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80,000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Bills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Payable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30,000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Debtors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90,000</w:t>
            </w:r>
          </w:p>
        </w:tc>
      </w:tr>
      <w:tr w:rsidR="003E6E22">
        <w:trPr>
          <w:trHeight w:val="312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6"/>
              <w:ind w:left="107"/>
              <w:rPr>
                <w:sz w:val="24"/>
              </w:rPr>
            </w:pPr>
            <w:r>
              <w:rPr>
                <w:sz w:val="24"/>
              </w:rPr>
              <w:t>Provision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6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6"/>
              <w:ind w:left="107"/>
              <w:rPr>
                <w:sz w:val="24"/>
              </w:rPr>
            </w:pPr>
            <w:r>
              <w:rPr>
                <w:sz w:val="24"/>
              </w:rPr>
              <w:t>Bills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Receivable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6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30,000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Proposed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Dividend</w:t>
            </w: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9,15,000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061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9,15,000</w:t>
            </w:r>
          </w:p>
        </w:tc>
      </w:tr>
    </w:tbl>
    <w:p w:rsidR="003E6E22" w:rsidRDefault="00767050">
      <w:pPr>
        <w:pStyle w:val="BodyText"/>
        <w:ind w:left="160"/>
      </w:pPr>
      <w:r>
        <w:t>Market</w:t>
      </w:r>
      <w:r>
        <w:rPr>
          <w:spacing w:val="-1"/>
        </w:rPr>
        <w:t xml:space="preserve"> </w:t>
      </w:r>
      <w:r>
        <w:t>Price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equity</w:t>
      </w:r>
      <w:r>
        <w:rPr>
          <w:spacing w:val="-1"/>
        </w:rPr>
        <w:t xml:space="preserve"> </w:t>
      </w:r>
      <w:r>
        <w:t>share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Rs. 7.</w:t>
      </w:r>
    </w:p>
    <w:p w:rsidR="003E6E22" w:rsidRDefault="00767050">
      <w:pPr>
        <w:pStyle w:val="Heading3"/>
        <w:spacing w:before="160"/>
        <w:ind w:left="160"/>
      </w:pPr>
      <w:r>
        <w:t>Calculate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ratios:</w:t>
      </w:r>
    </w:p>
    <w:p w:rsidR="003E6E22" w:rsidRDefault="00767050">
      <w:pPr>
        <w:pStyle w:val="BodyText"/>
        <w:tabs>
          <w:tab w:val="left" w:pos="3040"/>
          <w:tab w:val="left" w:pos="5921"/>
        </w:tabs>
        <w:spacing w:before="160"/>
        <w:ind w:left="160"/>
      </w:pPr>
      <w:r>
        <w:t>a)</w:t>
      </w:r>
      <w:r>
        <w:rPr>
          <w:spacing w:val="-1"/>
        </w:rPr>
        <w:t xml:space="preserve"> </w:t>
      </w:r>
      <w:r>
        <w:t>Acid</w:t>
      </w:r>
      <w:r>
        <w:rPr>
          <w:spacing w:val="-1"/>
        </w:rPr>
        <w:t xml:space="preserve"> </w:t>
      </w:r>
      <w:r>
        <w:t>Test Ratio</w:t>
      </w:r>
      <w:r>
        <w:tab/>
        <w:t>b)</w:t>
      </w:r>
      <w:r>
        <w:rPr>
          <w:spacing w:val="-1"/>
        </w:rPr>
        <w:t xml:space="preserve"> </w:t>
      </w:r>
      <w:r>
        <w:t>Capital Gearing</w:t>
      </w:r>
      <w:r>
        <w:rPr>
          <w:spacing w:val="-1"/>
        </w:rPr>
        <w:t xml:space="preserve"> </w:t>
      </w:r>
      <w:r>
        <w:t>Ratio</w:t>
      </w:r>
      <w:r>
        <w:tab/>
        <w:t>c)</w:t>
      </w:r>
      <w:r>
        <w:rPr>
          <w:spacing w:val="-1"/>
        </w:rPr>
        <w:t xml:space="preserve"> </w:t>
      </w:r>
      <w:r>
        <w:t>Stock Turnover</w:t>
      </w:r>
      <w:r>
        <w:rPr>
          <w:spacing w:val="-1"/>
        </w:rPr>
        <w:t xml:space="preserve"> </w:t>
      </w:r>
      <w:r>
        <w:t>Ratio</w:t>
      </w:r>
    </w:p>
    <w:p w:rsidR="003E6E22" w:rsidRDefault="00767050">
      <w:pPr>
        <w:pStyle w:val="BodyText"/>
        <w:tabs>
          <w:tab w:val="left" w:pos="3040"/>
          <w:tab w:val="left" w:pos="5921"/>
        </w:tabs>
        <w:spacing w:before="159"/>
        <w:ind w:left="160"/>
      </w:pPr>
      <w:r>
        <w:t>d)</w:t>
      </w:r>
      <w:r>
        <w:rPr>
          <w:spacing w:val="-1"/>
        </w:rPr>
        <w:t xml:space="preserve"> </w:t>
      </w:r>
      <w:r>
        <w:t>Debtors Turnover Ratio</w:t>
      </w:r>
      <w:r>
        <w:tab/>
        <w:t>e)</w:t>
      </w:r>
      <w:r>
        <w:rPr>
          <w:spacing w:val="-1"/>
        </w:rPr>
        <w:t xml:space="preserve"> </w:t>
      </w:r>
      <w:r>
        <w:t>Creditors Turnover</w:t>
      </w:r>
      <w:r>
        <w:rPr>
          <w:spacing w:val="-1"/>
        </w:rPr>
        <w:t xml:space="preserve"> </w:t>
      </w:r>
      <w:r>
        <w:t>Ratio</w:t>
      </w:r>
      <w:r>
        <w:tab/>
        <w:t>f)</w:t>
      </w:r>
      <w:r>
        <w:rPr>
          <w:spacing w:val="-2"/>
        </w:rPr>
        <w:t xml:space="preserve"> </w:t>
      </w:r>
      <w:r>
        <w:t>Return on Capital Employed Ratio</w:t>
      </w:r>
    </w:p>
    <w:p w:rsidR="003E6E22" w:rsidRDefault="00767050">
      <w:pPr>
        <w:pStyle w:val="ListParagraph"/>
        <w:numPr>
          <w:ilvl w:val="0"/>
          <w:numId w:val="24"/>
        </w:numPr>
        <w:tabs>
          <w:tab w:val="left" w:pos="420"/>
          <w:tab w:val="left" w:pos="3760"/>
          <w:tab w:val="left" w:pos="5921"/>
          <w:tab w:val="left" w:pos="8081"/>
        </w:tabs>
        <w:spacing w:before="161"/>
        <w:rPr>
          <w:sz w:val="24"/>
        </w:rPr>
      </w:pPr>
      <w:r>
        <w:rPr>
          <w:sz w:val="24"/>
        </w:rPr>
        <w:t>Stock</w:t>
      </w:r>
      <w:r>
        <w:rPr>
          <w:spacing w:val="-1"/>
          <w:sz w:val="24"/>
        </w:rPr>
        <w:t xml:space="preserve"> </w:t>
      </w:r>
      <w:r>
        <w:rPr>
          <w:sz w:val="24"/>
        </w:rPr>
        <w:t>Working Capital</w:t>
      </w:r>
      <w:r>
        <w:rPr>
          <w:spacing w:val="-1"/>
          <w:sz w:val="24"/>
        </w:rPr>
        <w:t xml:space="preserve"> </w:t>
      </w:r>
      <w:r>
        <w:rPr>
          <w:sz w:val="24"/>
        </w:rPr>
        <w:t>Ratio</w:t>
      </w:r>
      <w:r>
        <w:rPr>
          <w:sz w:val="24"/>
        </w:rPr>
        <w:tab/>
        <w:t>h)</w:t>
      </w:r>
      <w:r>
        <w:rPr>
          <w:spacing w:val="-1"/>
          <w:sz w:val="24"/>
        </w:rPr>
        <w:t xml:space="preserve"> </w:t>
      </w:r>
      <w:r>
        <w:rPr>
          <w:sz w:val="24"/>
        </w:rPr>
        <w:t>Operating</w:t>
      </w:r>
      <w:r>
        <w:rPr>
          <w:spacing w:val="-1"/>
          <w:sz w:val="24"/>
        </w:rPr>
        <w:t xml:space="preserve"> </w:t>
      </w:r>
      <w:r>
        <w:rPr>
          <w:sz w:val="24"/>
        </w:rPr>
        <w:t>Ratio</w:t>
      </w:r>
      <w:r>
        <w:rPr>
          <w:sz w:val="24"/>
        </w:rPr>
        <w:tab/>
        <w:t>i) Earning</w:t>
      </w:r>
      <w:r>
        <w:rPr>
          <w:spacing w:val="-1"/>
          <w:sz w:val="24"/>
        </w:rPr>
        <w:t xml:space="preserve"> </w:t>
      </w:r>
      <w:r>
        <w:rPr>
          <w:sz w:val="24"/>
        </w:rPr>
        <w:t>Per Share</w:t>
      </w:r>
      <w:r>
        <w:rPr>
          <w:sz w:val="24"/>
        </w:rPr>
        <w:tab/>
        <w:t>j)</w:t>
      </w:r>
      <w:r>
        <w:rPr>
          <w:spacing w:val="-1"/>
          <w:sz w:val="24"/>
        </w:rPr>
        <w:t xml:space="preserve"> </w:t>
      </w:r>
      <w:r>
        <w:rPr>
          <w:sz w:val="24"/>
        </w:rPr>
        <w:t>Price</w:t>
      </w:r>
      <w:r>
        <w:rPr>
          <w:spacing w:val="-2"/>
          <w:sz w:val="24"/>
        </w:rPr>
        <w:t xml:space="preserve"> </w:t>
      </w:r>
      <w:r>
        <w:rPr>
          <w:sz w:val="24"/>
        </w:rPr>
        <w:t>Earning</w:t>
      </w:r>
      <w:r>
        <w:rPr>
          <w:spacing w:val="-1"/>
          <w:sz w:val="24"/>
        </w:rPr>
        <w:t xml:space="preserve"> </w:t>
      </w:r>
      <w:r>
        <w:rPr>
          <w:sz w:val="24"/>
        </w:rPr>
        <w:t>Ratio.</w:t>
      </w:r>
    </w:p>
    <w:p w:rsidR="003E6E22" w:rsidRDefault="003E6E22">
      <w:pPr>
        <w:rPr>
          <w:sz w:val="24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Heading3"/>
        <w:numPr>
          <w:ilvl w:val="0"/>
          <w:numId w:val="25"/>
        </w:numPr>
        <w:tabs>
          <w:tab w:val="left" w:pos="881"/>
        </w:tabs>
        <w:spacing w:before="83"/>
        <w:ind w:left="880" w:right="443"/>
      </w:pPr>
      <w:r>
        <w:lastRenderedPageBreak/>
        <w:t>Madhav</w:t>
      </w:r>
      <w:r>
        <w:rPr>
          <w:spacing w:val="-1"/>
        </w:rPr>
        <w:t xml:space="preserve"> </w:t>
      </w:r>
      <w:r>
        <w:t>ltd.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trading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Profit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loss</w:t>
      </w:r>
      <w:r>
        <w:rPr>
          <w:spacing w:val="-1"/>
        </w:rPr>
        <w:t xml:space="preserve"> </w:t>
      </w:r>
      <w:r>
        <w:t>account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year</w:t>
      </w:r>
      <w:r>
        <w:rPr>
          <w:spacing w:val="-2"/>
        </w:rPr>
        <w:t xml:space="preserve"> </w:t>
      </w:r>
      <w:r>
        <w:t>ended</w:t>
      </w:r>
      <w:r>
        <w:rPr>
          <w:spacing w:val="-1"/>
        </w:rPr>
        <w:t xml:space="preserve"> </w:t>
      </w:r>
      <w:r>
        <w:t>31</w:t>
      </w:r>
      <w:r>
        <w:rPr>
          <w:position w:val="8"/>
          <w:sz w:val="16"/>
        </w:rPr>
        <w:t>st</w:t>
      </w:r>
      <w:r>
        <w:rPr>
          <w:spacing w:val="18"/>
          <w:position w:val="8"/>
          <w:sz w:val="16"/>
        </w:rPr>
        <w:t xml:space="preserve"> </w:t>
      </w:r>
      <w:r>
        <w:t>March</w:t>
      </w:r>
      <w:r>
        <w:rPr>
          <w:spacing w:val="-57"/>
        </w:rPr>
        <w:t xml:space="preserve"> </w:t>
      </w:r>
      <w:r>
        <w:t>2019</w:t>
      </w:r>
      <w:r>
        <w:rPr>
          <w:spacing w:val="-1"/>
        </w:rPr>
        <w:t xml:space="preserve"> </w:t>
      </w:r>
      <w:r>
        <w:t>and Balance</w:t>
      </w:r>
      <w:r>
        <w:rPr>
          <w:spacing w:val="-1"/>
        </w:rPr>
        <w:t xml:space="preserve"> </w:t>
      </w:r>
      <w:r>
        <w:t>sheet</w:t>
      </w:r>
      <w:r>
        <w:rPr>
          <w:spacing w:val="1"/>
        </w:rPr>
        <w:t xml:space="preserve"> </w:t>
      </w:r>
      <w:r>
        <w:t>as at that date.</w:t>
      </w:r>
    </w:p>
    <w:p w:rsidR="003E6E22" w:rsidRDefault="003E6E22">
      <w:pPr>
        <w:pStyle w:val="BodyText"/>
        <w:spacing w:before="6"/>
        <w:rPr>
          <w:b/>
          <w:sz w:val="23"/>
        </w:rPr>
      </w:pPr>
    </w:p>
    <w:p w:rsidR="003E6E22" w:rsidRDefault="00767050">
      <w:pPr>
        <w:ind w:left="145" w:right="617"/>
        <w:jc w:val="center"/>
        <w:rPr>
          <w:b/>
          <w:sz w:val="24"/>
        </w:rPr>
      </w:pPr>
      <w:r>
        <w:rPr>
          <w:b/>
          <w:sz w:val="24"/>
        </w:rPr>
        <w:t>Trading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and Profit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Loss a/c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the year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ended 31</w:t>
      </w:r>
      <w:r>
        <w:rPr>
          <w:b/>
          <w:position w:val="8"/>
          <w:sz w:val="16"/>
        </w:rPr>
        <w:t>st</w:t>
      </w:r>
      <w:r>
        <w:rPr>
          <w:b/>
          <w:spacing w:val="19"/>
          <w:position w:val="8"/>
          <w:sz w:val="16"/>
        </w:rPr>
        <w:t xml:space="preserve"> </w:t>
      </w:r>
      <w:r>
        <w:rPr>
          <w:b/>
          <w:sz w:val="24"/>
        </w:rPr>
        <w:t>march 2019.</w:t>
      </w:r>
    </w:p>
    <w:p w:rsidR="003E6E22" w:rsidRDefault="003E6E22">
      <w:pPr>
        <w:pStyle w:val="BodyText"/>
        <w:spacing w:before="1"/>
        <w:rPr>
          <w:b/>
        </w:rPr>
      </w:pPr>
    </w:p>
    <w:tbl>
      <w:tblPr>
        <w:tblW w:w="0" w:type="auto"/>
        <w:tblInd w:w="6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80"/>
        <w:gridCol w:w="1176"/>
        <w:gridCol w:w="3541"/>
        <w:gridCol w:w="1176"/>
      </w:tblGrid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Particulars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</w:tr>
      <w:tr w:rsidR="003E6E22">
        <w:trPr>
          <w:trHeight w:val="314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opening stock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3,50,000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sales</w:t>
            </w:r>
          </w:p>
        </w:tc>
        <w:tc>
          <w:tcPr>
            <w:tcW w:w="1176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purchase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(credit)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16,50,000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tabs>
                <w:tab w:val="right" w:pos="3235"/>
              </w:tabs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cash</w:t>
            </w:r>
            <w:r>
              <w:rPr>
                <w:sz w:val="24"/>
              </w:rPr>
              <w:tab/>
              <w:t>600000</w:t>
            </w:r>
          </w:p>
        </w:tc>
        <w:tc>
          <w:tcPr>
            <w:tcW w:w="1176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carriage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inward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5,00,000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tabs>
                <w:tab w:val="right" w:pos="3355"/>
              </w:tabs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credit</w:t>
            </w:r>
            <w:r>
              <w:rPr>
                <w:sz w:val="24"/>
              </w:rPr>
              <w:tab/>
              <w:t>2400000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30,00,000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gross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c/d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8,00,000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closing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stock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3,00,000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33,00,000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33,00,000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administrative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1,92,000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gross profit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b/d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8,00,000</w:t>
            </w:r>
          </w:p>
        </w:tc>
      </w:tr>
      <w:tr w:rsidR="003E6E22">
        <w:trPr>
          <w:trHeight w:val="314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selling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by other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income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18,000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depreciation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176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interest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94,000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176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income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1,30,000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176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net profit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c/d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2,52,000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176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3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8,18,000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8,18,000</w:t>
            </w:r>
          </w:p>
        </w:tc>
      </w:tr>
    </w:tbl>
    <w:p w:rsidR="003E6E22" w:rsidRDefault="00767050">
      <w:pPr>
        <w:pStyle w:val="Heading3"/>
        <w:ind w:left="936" w:right="748"/>
        <w:jc w:val="center"/>
      </w:pPr>
      <w:r>
        <w:t>Balance</w:t>
      </w:r>
      <w:r>
        <w:rPr>
          <w:spacing w:val="-2"/>
        </w:rPr>
        <w:t xml:space="preserve"> </w:t>
      </w:r>
      <w:r>
        <w:t>sheet</w:t>
      </w:r>
      <w:r>
        <w:rPr>
          <w:spacing w:val="-1"/>
        </w:rPr>
        <w:t xml:space="preserve"> </w:t>
      </w:r>
      <w:r>
        <w:t>as on</w:t>
      </w:r>
      <w:r>
        <w:rPr>
          <w:spacing w:val="-1"/>
        </w:rPr>
        <w:t xml:space="preserve"> </w:t>
      </w:r>
      <w:r>
        <w:t>31</w:t>
      </w:r>
      <w:r>
        <w:rPr>
          <w:position w:val="8"/>
          <w:sz w:val="16"/>
        </w:rPr>
        <w:t>st</w:t>
      </w:r>
      <w:r>
        <w:rPr>
          <w:spacing w:val="18"/>
          <w:position w:val="8"/>
          <w:sz w:val="16"/>
        </w:rPr>
        <w:t xml:space="preserve"> </w:t>
      </w:r>
      <w:r>
        <w:t>March 2019</w:t>
      </w:r>
    </w:p>
    <w:p w:rsidR="003E6E22" w:rsidRDefault="003E6E22">
      <w:pPr>
        <w:pStyle w:val="BodyText"/>
        <w:spacing w:before="2"/>
        <w:rPr>
          <w:b/>
          <w:sz w:val="15"/>
        </w:rPr>
      </w:pPr>
    </w:p>
    <w:tbl>
      <w:tblPr>
        <w:tblW w:w="0" w:type="auto"/>
        <w:tblInd w:w="6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80"/>
        <w:gridCol w:w="1176"/>
        <w:gridCol w:w="3541"/>
        <w:gridCol w:w="1176"/>
      </w:tblGrid>
      <w:tr w:rsidR="003E6E22">
        <w:trPr>
          <w:trHeight w:val="314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Liabilities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Assets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Equity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(Rs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10)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7,00,000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Plant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 Machinery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2000000</w:t>
            </w:r>
          </w:p>
        </w:tc>
        <w:tc>
          <w:tcPr>
            <w:tcW w:w="1176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10%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preference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share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4,00,000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tabs>
                <w:tab w:val="right" w:pos="3167"/>
              </w:tabs>
              <w:spacing w:before="15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less: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Depn</w:t>
            </w:r>
            <w:r>
              <w:rPr>
                <w:sz w:val="24"/>
              </w:rPr>
              <w:tab/>
              <w:t>500000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15,00,000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reserves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surplus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4,00,000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Goodwill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2,80,000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long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term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loan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Stock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3,00,000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Debentures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6,00,000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Debtors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2,00,000</w:t>
            </w:r>
          </w:p>
        </w:tc>
      </w:tr>
      <w:tr w:rsidR="003E6E22">
        <w:trPr>
          <w:trHeight w:val="313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Creditors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1,20,000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/>
              <w:ind w:left="107"/>
              <w:rPr>
                <w:sz w:val="24"/>
              </w:rPr>
            </w:pPr>
            <w:r>
              <w:rPr>
                <w:sz w:val="24"/>
              </w:rPr>
              <w:t>Prepaid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Bills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payable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40,000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Marketable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Securities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1,50,000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Accrued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40,000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Cash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5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50,000</w:t>
            </w: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Provision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 w:line="27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1,30,000</w:t>
            </w:r>
          </w:p>
        </w:tc>
        <w:tc>
          <w:tcPr>
            <w:tcW w:w="354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176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311"/>
        </w:trPr>
        <w:tc>
          <w:tcPr>
            <w:tcW w:w="3680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25,30,000</w:t>
            </w:r>
          </w:p>
        </w:tc>
        <w:tc>
          <w:tcPr>
            <w:tcW w:w="3541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176" w:type="dxa"/>
          </w:tcPr>
          <w:p w:rsidR="003E6E22" w:rsidRDefault="00767050">
            <w:pPr>
              <w:pStyle w:val="TableParagraph"/>
              <w:spacing w:before="18"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25,30,000</w:t>
            </w:r>
          </w:p>
        </w:tc>
      </w:tr>
    </w:tbl>
    <w:p w:rsidR="003E6E22" w:rsidRDefault="003E6E22">
      <w:pPr>
        <w:pStyle w:val="BodyText"/>
        <w:spacing w:before="7"/>
        <w:rPr>
          <w:b/>
          <w:sz w:val="2"/>
        </w:rPr>
      </w:pPr>
    </w:p>
    <w:tbl>
      <w:tblPr>
        <w:tblW w:w="0" w:type="auto"/>
        <w:tblInd w:w="119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64"/>
        <w:gridCol w:w="2850"/>
        <w:gridCol w:w="1289"/>
      </w:tblGrid>
      <w:tr w:rsidR="003E6E22">
        <w:trPr>
          <w:trHeight w:val="847"/>
        </w:trPr>
        <w:tc>
          <w:tcPr>
            <w:tcW w:w="3964" w:type="dxa"/>
          </w:tcPr>
          <w:p w:rsidR="003E6E22" w:rsidRDefault="00767050">
            <w:pPr>
              <w:pStyle w:val="TableParagraph"/>
              <w:spacing w:line="266" w:lineRule="exact"/>
              <w:ind w:right="4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  <w:p w:rsidR="003E6E22" w:rsidRDefault="003E6E22">
            <w:pPr>
              <w:pStyle w:val="TableParagraph"/>
              <w:spacing w:before="1"/>
              <w:rPr>
                <w:b/>
                <w:sz w:val="26"/>
              </w:rPr>
            </w:pPr>
          </w:p>
          <w:p w:rsidR="003E6E22" w:rsidRDefault="00767050">
            <w:pPr>
              <w:pStyle w:val="TableParagraph"/>
              <w:spacing w:line="261" w:lineRule="exact"/>
              <w:ind w:left="666"/>
              <w:rPr>
                <w:sz w:val="24"/>
              </w:rPr>
            </w:pPr>
            <w:r>
              <w:rPr>
                <w:sz w:val="24"/>
              </w:rPr>
              <w:t>Reserves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beginning</w:t>
            </w:r>
          </w:p>
        </w:tc>
        <w:tc>
          <w:tcPr>
            <w:tcW w:w="2850" w:type="dxa"/>
          </w:tcPr>
          <w:p w:rsidR="003E6E22" w:rsidRDefault="00767050">
            <w:pPr>
              <w:pStyle w:val="TableParagraph"/>
              <w:spacing w:line="266" w:lineRule="exact"/>
              <w:ind w:left="1753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  <w:p w:rsidR="003E6E22" w:rsidRDefault="003E6E22">
            <w:pPr>
              <w:pStyle w:val="TableParagraph"/>
              <w:spacing w:before="1"/>
              <w:rPr>
                <w:b/>
                <w:sz w:val="26"/>
              </w:rPr>
            </w:pPr>
          </w:p>
          <w:p w:rsidR="003E6E22" w:rsidRDefault="00767050">
            <w:pPr>
              <w:pStyle w:val="TableParagraph"/>
              <w:spacing w:line="261" w:lineRule="exact"/>
              <w:ind w:left="1020" w:right="949"/>
              <w:jc w:val="center"/>
              <w:rPr>
                <w:sz w:val="24"/>
              </w:rPr>
            </w:pPr>
            <w:r>
              <w:rPr>
                <w:sz w:val="24"/>
              </w:rPr>
              <w:t>2,93,000</w:t>
            </w:r>
          </w:p>
        </w:tc>
        <w:tc>
          <w:tcPr>
            <w:tcW w:w="1289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271"/>
        </w:trPr>
        <w:tc>
          <w:tcPr>
            <w:tcW w:w="3964" w:type="dxa"/>
          </w:tcPr>
          <w:p w:rsidR="003E6E22" w:rsidRDefault="00767050">
            <w:pPr>
              <w:pStyle w:val="TableParagraph"/>
              <w:spacing w:line="251" w:lineRule="exact"/>
              <w:ind w:left="666"/>
              <w:rPr>
                <w:sz w:val="24"/>
              </w:rPr>
            </w:pPr>
            <w:r>
              <w:rPr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during 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year</w:t>
            </w:r>
          </w:p>
        </w:tc>
        <w:tc>
          <w:tcPr>
            <w:tcW w:w="2850" w:type="dxa"/>
            <w:tcBorders>
              <w:bottom w:val="single" w:sz="8" w:space="0" w:color="000000"/>
            </w:tcBorders>
          </w:tcPr>
          <w:p w:rsidR="003E6E22" w:rsidRDefault="00767050">
            <w:pPr>
              <w:pStyle w:val="TableParagraph"/>
              <w:spacing w:line="263" w:lineRule="exact"/>
              <w:ind w:left="1086"/>
              <w:rPr>
                <w:sz w:val="24"/>
              </w:rPr>
            </w:pPr>
            <w:r>
              <w:rPr>
                <w:sz w:val="24"/>
              </w:rPr>
              <w:t>5,52,000</w:t>
            </w:r>
          </w:p>
        </w:tc>
        <w:tc>
          <w:tcPr>
            <w:tcW w:w="1289" w:type="dxa"/>
          </w:tcPr>
          <w:p w:rsidR="003E6E22" w:rsidRDefault="00767050">
            <w:pPr>
              <w:pStyle w:val="TableParagraph"/>
              <w:spacing w:line="251" w:lineRule="exact"/>
              <w:ind w:left="399"/>
              <w:rPr>
                <w:sz w:val="24"/>
              </w:rPr>
            </w:pPr>
            <w:r>
              <w:rPr>
                <w:sz w:val="24"/>
              </w:rPr>
              <w:t>5,45,000</w:t>
            </w:r>
          </w:p>
        </w:tc>
      </w:tr>
      <w:tr w:rsidR="003E6E22">
        <w:trPr>
          <w:trHeight w:val="260"/>
        </w:trPr>
        <w:tc>
          <w:tcPr>
            <w:tcW w:w="3964" w:type="dxa"/>
          </w:tcPr>
          <w:p w:rsidR="003E6E22" w:rsidRDefault="00767050">
            <w:pPr>
              <w:pStyle w:val="TableParagraph"/>
              <w:spacing w:line="241" w:lineRule="exact"/>
              <w:ind w:left="666"/>
              <w:rPr>
                <w:sz w:val="24"/>
              </w:rPr>
            </w:pPr>
            <w:r>
              <w:rPr>
                <w:sz w:val="24"/>
              </w:rPr>
              <w:t>Interim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dividend</w:t>
            </w:r>
          </w:p>
        </w:tc>
        <w:tc>
          <w:tcPr>
            <w:tcW w:w="2850" w:type="dxa"/>
            <w:tcBorders>
              <w:top w:val="single" w:sz="8" w:space="0" w:color="000000"/>
            </w:tcBorders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1289" w:type="dxa"/>
          </w:tcPr>
          <w:p w:rsidR="003E6E22" w:rsidRDefault="00767050">
            <w:pPr>
              <w:pStyle w:val="TableParagraph"/>
              <w:spacing w:line="241" w:lineRule="exact"/>
              <w:ind w:left="318"/>
              <w:rPr>
                <w:sz w:val="24"/>
              </w:rPr>
            </w:pPr>
            <w:r>
              <w:rPr>
                <w:sz w:val="24"/>
              </w:rPr>
              <w:t>1,45,000</w:t>
            </w:r>
          </w:p>
        </w:tc>
      </w:tr>
      <w:tr w:rsidR="003E6E22">
        <w:trPr>
          <w:trHeight w:val="413"/>
        </w:trPr>
        <w:tc>
          <w:tcPr>
            <w:tcW w:w="3964" w:type="dxa"/>
          </w:tcPr>
          <w:p w:rsidR="003E6E22" w:rsidRDefault="00767050">
            <w:pPr>
              <w:pStyle w:val="TableParagraph"/>
              <w:spacing w:line="271" w:lineRule="exact"/>
              <w:ind w:left="666"/>
              <w:rPr>
                <w:sz w:val="24"/>
              </w:rPr>
            </w:pPr>
            <w:r>
              <w:rPr>
                <w:sz w:val="24"/>
              </w:rPr>
              <w:t>Reserves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 end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year</w:t>
            </w:r>
          </w:p>
        </w:tc>
        <w:tc>
          <w:tcPr>
            <w:tcW w:w="2850" w:type="dxa"/>
          </w:tcPr>
          <w:p w:rsidR="003E6E22" w:rsidRDefault="003E6E22">
            <w:pPr>
              <w:pStyle w:val="TableParagraph"/>
            </w:pPr>
          </w:p>
        </w:tc>
        <w:tc>
          <w:tcPr>
            <w:tcW w:w="1289" w:type="dxa"/>
          </w:tcPr>
          <w:p w:rsidR="003E6E22" w:rsidRDefault="00767050">
            <w:pPr>
              <w:pStyle w:val="TableParagraph"/>
              <w:spacing w:line="271" w:lineRule="exact"/>
              <w:ind w:left="338"/>
              <w:rPr>
                <w:sz w:val="24"/>
              </w:rPr>
            </w:pPr>
            <w:r>
              <w:rPr>
                <w:sz w:val="24"/>
              </w:rPr>
              <w:t>4,00,000</w:t>
            </w:r>
          </w:p>
        </w:tc>
      </w:tr>
      <w:tr w:rsidR="003E6E22">
        <w:trPr>
          <w:trHeight w:val="687"/>
        </w:trPr>
        <w:tc>
          <w:tcPr>
            <w:tcW w:w="3964" w:type="dxa"/>
          </w:tcPr>
          <w:p w:rsidR="003E6E22" w:rsidRDefault="00767050">
            <w:pPr>
              <w:pStyle w:val="TableParagraph"/>
              <w:spacing w:before="133" w:line="275" w:lineRule="exact"/>
              <w:ind w:left="666"/>
              <w:rPr>
                <w:b/>
                <w:sz w:val="24"/>
              </w:rPr>
            </w:pPr>
            <w:r>
              <w:rPr>
                <w:b/>
                <w:sz w:val="24"/>
              </w:rPr>
              <w:t>Calculate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following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ratio:</w:t>
            </w:r>
          </w:p>
          <w:p w:rsidR="003E6E22" w:rsidRDefault="00767050">
            <w:pPr>
              <w:pStyle w:val="TableParagraph"/>
              <w:spacing w:line="260" w:lineRule="exact"/>
              <w:ind w:left="50"/>
              <w:rPr>
                <w:sz w:val="24"/>
              </w:rPr>
            </w:pPr>
            <w:r>
              <w:rPr>
                <w:sz w:val="24"/>
              </w:rPr>
              <w:t>1.Return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proprietor’s Fund</w:t>
            </w:r>
          </w:p>
        </w:tc>
        <w:tc>
          <w:tcPr>
            <w:tcW w:w="2850" w:type="dxa"/>
          </w:tcPr>
          <w:p w:rsidR="003E6E22" w:rsidRDefault="003E6E22">
            <w:pPr>
              <w:pStyle w:val="TableParagraph"/>
              <w:spacing w:before="4"/>
              <w:rPr>
                <w:b/>
                <w:sz w:val="35"/>
              </w:rPr>
            </w:pPr>
          </w:p>
          <w:p w:rsidR="003E6E22" w:rsidRDefault="00767050">
            <w:pPr>
              <w:pStyle w:val="TableParagraph"/>
              <w:spacing w:line="261" w:lineRule="exact"/>
              <w:ind w:left="46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Acid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1289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822"/>
        </w:trPr>
        <w:tc>
          <w:tcPr>
            <w:tcW w:w="3964" w:type="dxa"/>
          </w:tcPr>
          <w:p w:rsidR="003E6E22" w:rsidRDefault="00767050">
            <w:pPr>
              <w:pStyle w:val="TableParagraph"/>
              <w:ind w:left="50" w:right="254"/>
              <w:rPr>
                <w:sz w:val="24"/>
              </w:rPr>
            </w:pPr>
            <w:r>
              <w:rPr>
                <w:sz w:val="24"/>
              </w:rPr>
              <w:t>3. Inventory Net Current Assets Ratio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4.Debt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Service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  <w:p w:rsidR="003E6E22" w:rsidRDefault="00767050">
            <w:pPr>
              <w:pStyle w:val="TableParagraph"/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7.Operating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2850" w:type="dxa"/>
          </w:tcPr>
          <w:p w:rsidR="003E6E22" w:rsidRDefault="00767050">
            <w:pPr>
              <w:pStyle w:val="TableParagraph"/>
              <w:spacing w:line="271" w:lineRule="exact"/>
              <w:ind w:left="46"/>
              <w:rPr>
                <w:sz w:val="24"/>
              </w:rPr>
            </w:pPr>
            <w:r>
              <w:rPr>
                <w:sz w:val="24"/>
              </w:rPr>
              <w:t>4.Capital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Gearing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  <w:p w:rsidR="003E6E22" w:rsidRDefault="00767050">
            <w:pPr>
              <w:pStyle w:val="TableParagraph"/>
              <w:numPr>
                <w:ilvl w:val="0"/>
                <w:numId w:val="23"/>
              </w:numPr>
              <w:tabs>
                <w:tab w:val="left" w:pos="287"/>
              </w:tabs>
              <w:ind w:hanging="241"/>
              <w:rPr>
                <w:sz w:val="24"/>
              </w:rPr>
            </w:pPr>
            <w:r>
              <w:rPr>
                <w:sz w:val="24"/>
              </w:rPr>
              <w:t>Credit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Turn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Over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  <w:p w:rsidR="003E6E22" w:rsidRDefault="00767050">
            <w:pPr>
              <w:pStyle w:val="TableParagraph"/>
              <w:numPr>
                <w:ilvl w:val="0"/>
                <w:numId w:val="23"/>
              </w:numPr>
              <w:tabs>
                <w:tab w:val="left" w:pos="287"/>
              </w:tabs>
              <w:spacing w:line="256" w:lineRule="exact"/>
              <w:ind w:hanging="241"/>
              <w:rPr>
                <w:sz w:val="24"/>
              </w:rPr>
            </w:pPr>
            <w:r>
              <w:rPr>
                <w:sz w:val="24"/>
              </w:rPr>
              <w:t>Stock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Turnover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Ratio</w:t>
            </w:r>
          </w:p>
        </w:tc>
        <w:tc>
          <w:tcPr>
            <w:tcW w:w="1289" w:type="dxa"/>
          </w:tcPr>
          <w:p w:rsidR="003E6E22" w:rsidRDefault="003E6E22">
            <w:pPr>
              <w:pStyle w:val="TableParagraph"/>
            </w:pPr>
          </w:p>
        </w:tc>
      </w:tr>
    </w:tbl>
    <w:p w:rsidR="003E6E22" w:rsidRDefault="003E6E22">
      <w:p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3E6E22">
      <w:pPr>
        <w:pStyle w:val="BodyText"/>
        <w:spacing w:before="10"/>
        <w:rPr>
          <w:b/>
          <w:sz w:val="23"/>
        </w:rPr>
      </w:pPr>
    </w:p>
    <w:p w:rsidR="003E6E22" w:rsidRDefault="00767050">
      <w:pPr>
        <w:spacing w:before="90" w:line="259" w:lineRule="auto"/>
        <w:ind w:left="160" w:right="419"/>
        <w:rPr>
          <w:b/>
          <w:sz w:val="24"/>
        </w:rPr>
      </w:pPr>
      <w:r>
        <w:rPr>
          <w:b/>
          <w:sz w:val="24"/>
        </w:rPr>
        <w:t>Q12.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Following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summarized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Balance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Sheet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&amp;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Revenue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Statement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BMW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Ltd.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year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ended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31st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March 2014.</w:t>
      </w:r>
    </w:p>
    <w:p w:rsidR="003E6E22" w:rsidRDefault="003E6E22">
      <w:pPr>
        <w:pStyle w:val="BodyText"/>
        <w:rPr>
          <w:b/>
          <w:sz w:val="14"/>
        </w:rPr>
      </w:pPr>
    </w:p>
    <w:tbl>
      <w:tblPr>
        <w:tblW w:w="0" w:type="auto"/>
        <w:tblInd w:w="11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92"/>
        <w:gridCol w:w="1959"/>
        <w:gridCol w:w="2348"/>
        <w:gridCol w:w="1741"/>
      </w:tblGrid>
      <w:tr w:rsidR="003E6E22">
        <w:trPr>
          <w:trHeight w:val="277"/>
        </w:trPr>
        <w:tc>
          <w:tcPr>
            <w:tcW w:w="2492" w:type="dxa"/>
          </w:tcPr>
          <w:p w:rsidR="003E6E22" w:rsidRDefault="00767050">
            <w:pPr>
              <w:pStyle w:val="TableParagraph"/>
              <w:spacing w:before="1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Liabilities</w:t>
            </w:r>
          </w:p>
        </w:tc>
        <w:tc>
          <w:tcPr>
            <w:tcW w:w="1959" w:type="dxa"/>
          </w:tcPr>
          <w:p w:rsidR="003E6E22" w:rsidRDefault="00767050">
            <w:pPr>
              <w:pStyle w:val="TableParagraph"/>
              <w:spacing w:before="1" w:line="256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Amount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(₹)</w:t>
            </w:r>
          </w:p>
        </w:tc>
        <w:tc>
          <w:tcPr>
            <w:tcW w:w="2348" w:type="dxa"/>
          </w:tcPr>
          <w:p w:rsidR="003E6E22" w:rsidRDefault="00767050">
            <w:pPr>
              <w:pStyle w:val="TableParagraph"/>
              <w:spacing w:before="1"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Assets</w:t>
            </w:r>
          </w:p>
        </w:tc>
        <w:tc>
          <w:tcPr>
            <w:tcW w:w="1741" w:type="dxa"/>
          </w:tcPr>
          <w:p w:rsidR="003E6E22" w:rsidRDefault="00767050">
            <w:pPr>
              <w:pStyle w:val="TableParagraph"/>
              <w:spacing w:before="1" w:line="256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Amount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(₹)</w:t>
            </w:r>
          </w:p>
        </w:tc>
      </w:tr>
      <w:tr w:rsidR="003E6E22">
        <w:trPr>
          <w:trHeight w:val="555"/>
        </w:trPr>
        <w:tc>
          <w:tcPr>
            <w:tcW w:w="2492" w:type="dxa"/>
            <w:tcBorders>
              <w:bottom w:val="nil"/>
            </w:tcBorders>
          </w:tcPr>
          <w:p w:rsidR="003E6E22" w:rsidRDefault="003E6E22">
            <w:pPr>
              <w:pStyle w:val="TableParagraph"/>
              <w:spacing w:before="10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spacing w:line="261" w:lineRule="exact"/>
              <w:ind w:left="107"/>
              <w:rPr>
                <w:sz w:val="24"/>
              </w:rPr>
            </w:pPr>
            <w:r>
              <w:rPr>
                <w:sz w:val="24"/>
              </w:rPr>
              <w:t>Share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</w:p>
        </w:tc>
        <w:tc>
          <w:tcPr>
            <w:tcW w:w="1959" w:type="dxa"/>
            <w:tcBorders>
              <w:bottom w:val="nil"/>
            </w:tcBorders>
          </w:tcPr>
          <w:p w:rsidR="003E6E22" w:rsidRDefault="003E6E22">
            <w:pPr>
              <w:pStyle w:val="TableParagraph"/>
              <w:spacing w:before="10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spacing w:line="261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80,000</w:t>
            </w:r>
          </w:p>
        </w:tc>
        <w:tc>
          <w:tcPr>
            <w:tcW w:w="2348" w:type="dxa"/>
            <w:tcBorders>
              <w:bottom w:val="nil"/>
            </w:tcBorders>
          </w:tcPr>
          <w:p w:rsidR="003E6E22" w:rsidRDefault="003E6E22">
            <w:pPr>
              <w:pStyle w:val="TableParagraph"/>
              <w:spacing w:before="10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spacing w:line="261" w:lineRule="exact"/>
              <w:ind w:left="109"/>
              <w:rPr>
                <w:sz w:val="24"/>
              </w:rPr>
            </w:pPr>
            <w:r>
              <w:rPr>
                <w:sz w:val="24"/>
              </w:rPr>
              <w:t>Fixed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Assets</w:t>
            </w:r>
          </w:p>
        </w:tc>
        <w:tc>
          <w:tcPr>
            <w:tcW w:w="1741" w:type="dxa"/>
            <w:tcBorders>
              <w:bottom w:val="nil"/>
            </w:tcBorders>
          </w:tcPr>
          <w:p w:rsidR="003E6E22" w:rsidRDefault="003E6E22">
            <w:pPr>
              <w:pStyle w:val="TableParagraph"/>
              <w:spacing w:before="10"/>
              <w:rPr>
                <w:b/>
                <w:sz w:val="23"/>
              </w:rPr>
            </w:pPr>
          </w:p>
          <w:p w:rsidR="003E6E22" w:rsidRDefault="00767050">
            <w:pPr>
              <w:pStyle w:val="TableParagraph"/>
              <w:spacing w:line="261" w:lineRule="exact"/>
              <w:ind w:right="88"/>
              <w:jc w:val="right"/>
              <w:rPr>
                <w:sz w:val="24"/>
              </w:rPr>
            </w:pPr>
            <w:r>
              <w:rPr>
                <w:sz w:val="24"/>
              </w:rPr>
              <w:t>75,000</w:t>
            </w:r>
          </w:p>
        </w:tc>
      </w:tr>
      <w:tr w:rsidR="003E6E22">
        <w:trPr>
          <w:trHeight w:val="276"/>
        </w:trPr>
        <w:tc>
          <w:tcPr>
            <w:tcW w:w="2492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Reserves</w:t>
            </w:r>
          </w:p>
        </w:tc>
        <w:tc>
          <w:tcPr>
            <w:tcW w:w="1959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56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20,000</w:t>
            </w:r>
          </w:p>
        </w:tc>
        <w:tc>
          <w:tcPr>
            <w:tcW w:w="2348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Current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Assets</w:t>
            </w:r>
          </w:p>
        </w:tc>
        <w:tc>
          <w:tcPr>
            <w:tcW w:w="1741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56" w:lineRule="exact"/>
              <w:ind w:right="88"/>
              <w:jc w:val="right"/>
              <w:rPr>
                <w:sz w:val="24"/>
              </w:rPr>
            </w:pPr>
            <w:r>
              <w:rPr>
                <w:sz w:val="24"/>
              </w:rPr>
              <w:t>1,00,000</w:t>
            </w:r>
          </w:p>
        </w:tc>
      </w:tr>
      <w:tr w:rsidR="003E6E22">
        <w:trPr>
          <w:trHeight w:val="275"/>
        </w:trPr>
        <w:tc>
          <w:tcPr>
            <w:tcW w:w="2492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10%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Debentures</w:t>
            </w:r>
          </w:p>
        </w:tc>
        <w:tc>
          <w:tcPr>
            <w:tcW w:w="1959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56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25,000</w:t>
            </w:r>
          </w:p>
        </w:tc>
        <w:tc>
          <w:tcPr>
            <w:tcW w:w="2348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  <w:tc>
          <w:tcPr>
            <w:tcW w:w="1741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547"/>
        </w:trPr>
        <w:tc>
          <w:tcPr>
            <w:tcW w:w="2492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line="271" w:lineRule="exact"/>
              <w:ind w:left="107"/>
              <w:rPr>
                <w:sz w:val="24"/>
              </w:rPr>
            </w:pPr>
            <w:r>
              <w:rPr>
                <w:sz w:val="24"/>
              </w:rPr>
              <w:t>Current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Liabilities</w:t>
            </w:r>
          </w:p>
        </w:tc>
        <w:tc>
          <w:tcPr>
            <w:tcW w:w="1959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line="271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50,000</w:t>
            </w:r>
          </w:p>
        </w:tc>
        <w:tc>
          <w:tcPr>
            <w:tcW w:w="2348" w:type="dxa"/>
            <w:tcBorders>
              <w:top w:val="nil"/>
            </w:tcBorders>
          </w:tcPr>
          <w:p w:rsidR="003E6E22" w:rsidRDefault="003E6E22">
            <w:pPr>
              <w:pStyle w:val="TableParagraph"/>
            </w:pPr>
          </w:p>
        </w:tc>
        <w:tc>
          <w:tcPr>
            <w:tcW w:w="1741" w:type="dxa"/>
            <w:tcBorders>
              <w:top w:val="nil"/>
            </w:tcBorders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275"/>
        </w:trPr>
        <w:tc>
          <w:tcPr>
            <w:tcW w:w="2492" w:type="dxa"/>
          </w:tcPr>
          <w:p w:rsidR="003E6E22" w:rsidRDefault="00767050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Total</w:t>
            </w:r>
          </w:p>
        </w:tc>
        <w:tc>
          <w:tcPr>
            <w:tcW w:w="1959" w:type="dxa"/>
          </w:tcPr>
          <w:p w:rsidR="003E6E22" w:rsidRDefault="00767050">
            <w:pPr>
              <w:pStyle w:val="TableParagraph"/>
              <w:spacing w:line="255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1,75,000</w:t>
            </w:r>
          </w:p>
        </w:tc>
        <w:tc>
          <w:tcPr>
            <w:tcW w:w="2348" w:type="dxa"/>
          </w:tcPr>
          <w:p w:rsidR="003E6E22" w:rsidRDefault="00767050">
            <w:pPr>
              <w:pStyle w:val="TableParagraph"/>
              <w:spacing w:line="255" w:lineRule="exact"/>
              <w:ind w:left="109"/>
              <w:rPr>
                <w:sz w:val="24"/>
              </w:rPr>
            </w:pPr>
            <w:r>
              <w:rPr>
                <w:sz w:val="24"/>
              </w:rPr>
              <w:t>Total</w:t>
            </w:r>
          </w:p>
        </w:tc>
        <w:tc>
          <w:tcPr>
            <w:tcW w:w="1741" w:type="dxa"/>
          </w:tcPr>
          <w:p w:rsidR="003E6E22" w:rsidRDefault="00767050">
            <w:pPr>
              <w:pStyle w:val="TableParagraph"/>
              <w:spacing w:line="255" w:lineRule="exact"/>
              <w:ind w:right="88"/>
              <w:jc w:val="right"/>
              <w:rPr>
                <w:sz w:val="24"/>
              </w:rPr>
            </w:pPr>
            <w:r>
              <w:rPr>
                <w:sz w:val="24"/>
              </w:rPr>
              <w:t>1,75,000</w:t>
            </w:r>
          </w:p>
        </w:tc>
      </w:tr>
    </w:tbl>
    <w:p w:rsidR="003E6E22" w:rsidRDefault="003E6E22">
      <w:pPr>
        <w:pStyle w:val="BodyText"/>
        <w:spacing w:before="11"/>
        <w:rPr>
          <w:b/>
          <w:sz w:val="23"/>
        </w:rPr>
      </w:pPr>
    </w:p>
    <w:p w:rsidR="003E6E22" w:rsidRDefault="00767050">
      <w:pPr>
        <w:pStyle w:val="BodyText"/>
        <w:ind w:left="145" w:right="405"/>
        <w:jc w:val="center"/>
      </w:pPr>
      <w:r>
        <w:t>Revenue</w:t>
      </w:r>
      <w:r>
        <w:rPr>
          <w:spacing w:val="-2"/>
        </w:rPr>
        <w:t xml:space="preserve"> </w:t>
      </w:r>
      <w:r>
        <w:t>statement</w:t>
      </w:r>
      <w:r>
        <w:rPr>
          <w:spacing w:val="-1"/>
        </w:rPr>
        <w:t xml:space="preserve"> </w:t>
      </w:r>
      <w:r>
        <w:t>for the</w:t>
      </w:r>
      <w:r>
        <w:rPr>
          <w:spacing w:val="-1"/>
        </w:rPr>
        <w:t xml:space="preserve"> </w:t>
      </w:r>
      <w:r>
        <w:t>year ended 31st</w:t>
      </w:r>
      <w:r>
        <w:rPr>
          <w:spacing w:val="-1"/>
        </w:rPr>
        <w:t xml:space="preserve"> </w:t>
      </w:r>
      <w:r>
        <w:t>March</w:t>
      </w:r>
      <w:r>
        <w:rPr>
          <w:spacing w:val="1"/>
        </w:rPr>
        <w:t xml:space="preserve"> </w:t>
      </w:r>
      <w:r>
        <w:t>2014:</w:t>
      </w:r>
    </w:p>
    <w:tbl>
      <w:tblPr>
        <w:tblW w:w="0" w:type="auto"/>
        <w:tblInd w:w="36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62"/>
        <w:gridCol w:w="1621"/>
      </w:tblGrid>
      <w:tr w:rsidR="003E6E22">
        <w:trPr>
          <w:trHeight w:val="301"/>
        </w:trPr>
        <w:tc>
          <w:tcPr>
            <w:tcW w:w="2062" w:type="dxa"/>
          </w:tcPr>
          <w:p w:rsidR="003E6E22" w:rsidRDefault="00767050">
            <w:pPr>
              <w:pStyle w:val="TableParagraph"/>
              <w:spacing w:before="25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Particulars</w:t>
            </w:r>
          </w:p>
        </w:tc>
        <w:tc>
          <w:tcPr>
            <w:tcW w:w="1621" w:type="dxa"/>
          </w:tcPr>
          <w:p w:rsidR="003E6E22" w:rsidRDefault="00767050">
            <w:pPr>
              <w:pStyle w:val="TableParagraph"/>
              <w:spacing w:before="25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Amt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(₹)</w:t>
            </w:r>
          </w:p>
        </w:tc>
      </w:tr>
      <w:tr w:rsidR="003E6E22">
        <w:trPr>
          <w:trHeight w:val="297"/>
        </w:trPr>
        <w:tc>
          <w:tcPr>
            <w:tcW w:w="2062" w:type="dxa"/>
            <w:tcBorders>
              <w:bottom w:val="nil"/>
            </w:tcBorders>
          </w:tcPr>
          <w:p w:rsidR="003E6E22" w:rsidRDefault="00767050">
            <w:pPr>
              <w:pStyle w:val="TableParagraph"/>
              <w:spacing w:before="10" w:line="267" w:lineRule="exact"/>
              <w:ind w:left="107"/>
              <w:rPr>
                <w:sz w:val="24"/>
              </w:rPr>
            </w:pPr>
            <w:r>
              <w:rPr>
                <w:sz w:val="24"/>
              </w:rPr>
              <w:t>Sales</w:t>
            </w:r>
          </w:p>
        </w:tc>
        <w:tc>
          <w:tcPr>
            <w:tcW w:w="1621" w:type="dxa"/>
            <w:tcBorders>
              <w:bottom w:val="nil"/>
            </w:tcBorders>
          </w:tcPr>
          <w:p w:rsidR="003E6E22" w:rsidRDefault="00767050">
            <w:pPr>
              <w:pStyle w:val="TableParagraph"/>
              <w:spacing w:before="10" w:line="267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200000</w:t>
            </w:r>
          </w:p>
        </w:tc>
      </w:tr>
      <w:tr w:rsidR="003E6E22">
        <w:trPr>
          <w:trHeight w:val="277"/>
        </w:trPr>
        <w:tc>
          <w:tcPr>
            <w:tcW w:w="2062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Less: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Sales</w:t>
            </w:r>
          </w:p>
        </w:tc>
        <w:tc>
          <w:tcPr>
            <w:tcW w:w="1621" w:type="dxa"/>
            <w:tcBorders>
              <w:top w:val="nil"/>
              <w:bottom w:val="single" w:sz="4" w:space="0" w:color="000000"/>
            </w:tcBorders>
          </w:tcPr>
          <w:p w:rsidR="003E6E22" w:rsidRDefault="00767050">
            <w:pPr>
              <w:pStyle w:val="TableParagraph"/>
              <w:spacing w:before="1" w:line="257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110000</w:t>
            </w:r>
          </w:p>
        </w:tc>
      </w:tr>
      <w:tr w:rsidR="003E6E22">
        <w:trPr>
          <w:trHeight w:val="292"/>
        </w:trPr>
        <w:tc>
          <w:tcPr>
            <w:tcW w:w="2062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1" w:line="261" w:lineRule="exact"/>
              <w:ind w:left="107"/>
              <w:rPr>
                <w:sz w:val="24"/>
              </w:rPr>
            </w:pPr>
            <w:r>
              <w:rPr>
                <w:sz w:val="24"/>
              </w:rPr>
              <w:t>Gross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</w:p>
        </w:tc>
        <w:tc>
          <w:tcPr>
            <w:tcW w:w="1621" w:type="dxa"/>
            <w:tcBorders>
              <w:top w:val="single" w:sz="4" w:space="0" w:color="000000"/>
              <w:bottom w:val="nil"/>
            </w:tcBorders>
          </w:tcPr>
          <w:p w:rsidR="003E6E22" w:rsidRDefault="00767050">
            <w:pPr>
              <w:pStyle w:val="TableParagraph"/>
              <w:spacing w:before="11" w:line="261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90000</w:t>
            </w:r>
          </w:p>
        </w:tc>
      </w:tr>
      <w:tr w:rsidR="003E6E22">
        <w:trPr>
          <w:trHeight w:val="276"/>
        </w:trPr>
        <w:tc>
          <w:tcPr>
            <w:tcW w:w="2062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Operating</w:t>
            </w:r>
          </w:p>
        </w:tc>
        <w:tc>
          <w:tcPr>
            <w:tcW w:w="1621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71"/>
        </w:trPr>
        <w:tc>
          <w:tcPr>
            <w:tcW w:w="2062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52" w:lineRule="exact"/>
              <w:ind w:left="107"/>
              <w:rPr>
                <w:sz w:val="24"/>
              </w:rPr>
            </w:pPr>
            <w:r>
              <w:rPr>
                <w:sz w:val="24"/>
              </w:rPr>
              <w:t>Expenses</w:t>
            </w:r>
          </w:p>
        </w:tc>
        <w:tc>
          <w:tcPr>
            <w:tcW w:w="1621" w:type="dxa"/>
            <w:tcBorders>
              <w:top w:val="nil"/>
              <w:bottom w:val="single" w:sz="4" w:space="0" w:color="000000"/>
            </w:tcBorders>
          </w:tcPr>
          <w:p w:rsidR="003E6E22" w:rsidRDefault="00767050">
            <w:pPr>
              <w:pStyle w:val="TableParagraph"/>
              <w:spacing w:line="252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60000</w:t>
            </w:r>
          </w:p>
        </w:tc>
      </w:tr>
      <w:tr w:rsidR="003E6E22">
        <w:trPr>
          <w:trHeight w:val="280"/>
        </w:trPr>
        <w:tc>
          <w:tcPr>
            <w:tcW w:w="2062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60" w:lineRule="exact"/>
              <w:ind w:left="107"/>
              <w:rPr>
                <w:sz w:val="24"/>
              </w:rPr>
            </w:pPr>
            <w:r>
              <w:rPr>
                <w:sz w:val="24"/>
              </w:rPr>
              <w:t>Net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Before</w:t>
            </w:r>
          </w:p>
        </w:tc>
        <w:tc>
          <w:tcPr>
            <w:tcW w:w="1621" w:type="dxa"/>
            <w:tcBorders>
              <w:top w:val="single" w:sz="4" w:space="0" w:color="000000"/>
              <w:bottom w:val="nil"/>
            </w:tcBorders>
          </w:tcPr>
          <w:p w:rsidR="003E6E22" w:rsidRDefault="003E6E22">
            <w:pPr>
              <w:pStyle w:val="TableParagraph"/>
              <w:rPr>
                <w:sz w:val="20"/>
              </w:rPr>
            </w:pPr>
          </w:p>
        </w:tc>
      </w:tr>
      <w:tr w:rsidR="003E6E22">
        <w:trPr>
          <w:trHeight w:val="281"/>
        </w:trPr>
        <w:tc>
          <w:tcPr>
            <w:tcW w:w="2062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62" w:lineRule="exact"/>
              <w:ind w:left="107"/>
              <w:rPr>
                <w:sz w:val="24"/>
              </w:rPr>
            </w:pPr>
            <w:r>
              <w:rPr>
                <w:sz w:val="24"/>
              </w:rPr>
              <w:t>Tax</w:t>
            </w:r>
          </w:p>
        </w:tc>
        <w:tc>
          <w:tcPr>
            <w:tcW w:w="1621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62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30000</w:t>
            </w:r>
          </w:p>
        </w:tc>
      </w:tr>
      <w:tr w:rsidR="003E6E22">
        <w:trPr>
          <w:trHeight w:val="277"/>
        </w:trPr>
        <w:tc>
          <w:tcPr>
            <w:tcW w:w="2062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Less: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  <w:tc>
          <w:tcPr>
            <w:tcW w:w="1621" w:type="dxa"/>
            <w:tcBorders>
              <w:top w:val="nil"/>
              <w:bottom w:val="single" w:sz="4" w:space="0" w:color="000000"/>
            </w:tcBorders>
          </w:tcPr>
          <w:p w:rsidR="003E6E22" w:rsidRDefault="00767050">
            <w:pPr>
              <w:pStyle w:val="TableParagraph"/>
              <w:spacing w:before="1" w:line="257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15000</w:t>
            </w:r>
          </w:p>
        </w:tc>
      </w:tr>
      <w:tr w:rsidR="003E6E22">
        <w:trPr>
          <w:trHeight w:val="306"/>
        </w:trPr>
        <w:tc>
          <w:tcPr>
            <w:tcW w:w="2062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3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Profit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After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Tax</w:t>
            </w:r>
          </w:p>
        </w:tc>
        <w:tc>
          <w:tcPr>
            <w:tcW w:w="1621" w:type="dxa"/>
            <w:tcBorders>
              <w:top w:val="single" w:sz="4" w:space="0" w:color="000000"/>
              <w:bottom w:val="nil"/>
            </w:tcBorders>
          </w:tcPr>
          <w:p w:rsidR="003E6E22" w:rsidRDefault="00767050">
            <w:pPr>
              <w:pStyle w:val="TableParagraph"/>
              <w:spacing w:before="13" w:line="273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15000</w:t>
            </w:r>
          </w:p>
        </w:tc>
      </w:tr>
      <w:tr w:rsidR="003E6E22">
        <w:trPr>
          <w:trHeight w:val="283"/>
        </w:trPr>
        <w:tc>
          <w:tcPr>
            <w:tcW w:w="2062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before="7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Less: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Dividend</w:t>
            </w:r>
          </w:p>
        </w:tc>
        <w:tc>
          <w:tcPr>
            <w:tcW w:w="1621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before="7" w:line="256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8000</w:t>
            </w:r>
          </w:p>
        </w:tc>
      </w:tr>
      <w:tr w:rsidR="003E6E22">
        <w:trPr>
          <w:trHeight w:val="299"/>
        </w:trPr>
        <w:tc>
          <w:tcPr>
            <w:tcW w:w="2062" w:type="dxa"/>
          </w:tcPr>
          <w:p w:rsidR="003E6E22" w:rsidRDefault="00767050">
            <w:pPr>
              <w:pStyle w:val="TableParagraph"/>
              <w:spacing w:before="23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Earning</w:t>
            </w:r>
          </w:p>
        </w:tc>
        <w:tc>
          <w:tcPr>
            <w:tcW w:w="1621" w:type="dxa"/>
          </w:tcPr>
          <w:p w:rsidR="003E6E22" w:rsidRDefault="00767050">
            <w:pPr>
              <w:pStyle w:val="TableParagraph"/>
              <w:spacing w:before="23" w:line="256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7000</w:t>
            </w:r>
          </w:p>
        </w:tc>
      </w:tr>
    </w:tbl>
    <w:p w:rsidR="003E6E22" w:rsidRDefault="003E6E22">
      <w:pPr>
        <w:pStyle w:val="BodyText"/>
        <w:spacing w:before="4"/>
        <w:rPr>
          <w:sz w:val="26"/>
        </w:rPr>
      </w:pPr>
    </w:p>
    <w:p w:rsidR="003E6E22" w:rsidRDefault="00767050">
      <w:pPr>
        <w:pStyle w:val="BodyText"/>
        <w:spacing w:before="1"/>
        <w:ind w:left="267"/>
      </w:pPr>
      <w:r>
        <w:t>You</w:t>
      </w:r>
      <w:r>
        <w:rPr>
          <w:spacing w:val="-2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required</w:t>
      </w:r>
      <w:r>
        <w:rPr>
          <w:spacing w:val="-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calculate</w:t>
      </w:r>
      <w:r>
        <w:rPr>
          <w:spacing w:val="-2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ratios</w:t>
      </w:r>
      <w:r>
        <w:rPr>
          <w:spacing w:val="-2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comment</w:t>
      </w:r>
      <w:r>
        <w:rPr>
          <w:spacing w:val="-1"/>
        </w:rPr>
        <w:t xml:space="preserve"> </w:t>
      </w:r>
      <w:r>
        <w:t>on:</w:t>
      </w:r>
    </w:p>
    <w:p w:rsidR="003E6E22" w:rsidRDefault="00767050">
      <w:pPr>
        <w:pStyle w:val="ListParagraph"/>
        <w:numPr>
          <w:ilvl w:val="1"/>
          <w:numId w:val="24"/>
        </w:numPr>
        <w:tabs>
          <w:tab w:val="left" w:pos="508"/>
        </w:tabs>
        <w:spacing w:before="16"/>
        <w:ind w:hanging="241"/>
        <w:rPr>
          <w:sz w:val="24"/>
        </w:rPr>
      </w:pPr>
      <w:r>
        <w:rPr>
          <w:sz w:val="24"/>
        </w:rPr>
        <w:t>Current</w:t>
      </w:r>
      <w:r>
        <w:rPr>
          <w:spacing w:val="-2"/>
          <w:sz w:val="24"/>
        </w:rPr>
        <w:t xml:space="preserve"> </w:t>
      </w:r>
      <w:r>
        <w:rPr>
          <w:sz w:val="24"/>
        </w:rPr>
        <w:t>Ratio</w:t>
      </w:r>
    </w:p>
    <w:p w:rsidR="003E6E22" w:rsidRDefault="00767050">
      <w:pPr>
        <w:pStyle w:val="ListParagraph"/>
        <w:numPr>
          <w:ilvl w:val="1"/>
          <w:numId w:val="24"/>
        </w:numPr>
        <w:tabs>
          <w:tab w:val="left" w:pos="508"/>
        </w:tabs>
        <w:spacing w:before="17"/>
        <w:ind w:hanging="241"/>
        <w:rPr>
          <w:sz w:val="24"/>
        </w:rPr>
      </w:pPr>
      <w:r>
        <w:rPr>
          <w:sz w:val="24"/>
        </w:rPr>
        <w:t>Proprietory</w:t>
      </w:r>
      <w:r>
        <w:rPr>
          <w:spacing w:val="-3"/>
          <w:sz w:val="24"/>
        </w:rPr>
        <w:t xml:space="preserve"> </w:t>
      </w:r>
      <w:r>
        <w:rPr>
          <w:sz w:val="24"/>
        </w:rPr>
        <w:t>Ratio</w:t>
      </w:r>
    </w:p>
    <w:p w:rsidR="003E6E22" w:rsidRDefault="00767050">
      <w:pPr>
        <w:pStyle w:val="ListParagraph"/>
        <w:numPr>
          <w:ilvl w:val="1"/>
          <w:numId w:val="24"/>
        </w:numPr>
        <w:tabs>
          <w:tab w:val="left" w:pos="508"/>
        </w:tabs>
        <w:spacing w:before="20"/>
        <w:ind w:hanging="241"/>
        <w:rPr>
          <w:sz w:val="24"/>
        </w:rPr>
      </w:pPr>
      <w:r>
        <w:rPr>
          <w:sz w:val="24"/>
        </w:rPr>
        <w:t>Capital</w:t>
      </w:r>
      <w:r>
        <w:rPr>
          <w:spacing w:val="-2"/>
          <w:sz w:val="24"/>
        </w:rPr>
        <w:t xml:space="preserve"> </w:t>
      </w:r>
      <w:r>
        <w:rPr>
          <w:sz w:val="24"/>
        </w:rPr>
        <w:t>Gearing</w:t>
      </w:r>
      <w:r>
        <w:rPr>
          <w:spacing w:val="-1"/>
          <w:sz w:val="24"/>
        </w:rPr>
        <w:t xml:space="preserve"> </w:t>
      </w:r>
      <w:r>
        <w:rPr>
          <w:sz w:val="24"/>
        </w:rPr>
        <w:t>Ratio</w:t>
      </w:r>
    </w:p>
    <w:p w:rsidR="003E6E22" w:rsidRDefault="00767050">
      <w:pPr>
        <w:pStyle w:val="ListParagraph"/>
        <w:numPr>
          <w:ilvl w:val="1"/>
          <w:numId w:val="24"/>
        </w:numPr>
        <w:tabs>
          <w:tab w:val="left" w:pos="508"/>
        </w:tabs>
        <w:spacing w:before="16"/>
        <w:ind w:hanging="241"/>
        <w:rPr>
          <w:sz w:val="24"/>
        </w:rPr>
      </w:pPr>
      <w:r>
        <w:rPr>
          <w:sz w:val="24"/>
        </w:rPr>
        <w:t>Gross</w:t>
      </w:r>
      <w:r>
        <w:rPr>
          <w:spacing w:val="-2"/>
          <w:sz w:val="24"/>
        </w:rPr>
        <w:t xml:space="preserve"> </w:t>
      </w:r>
      <w:r>
        <w:rPr>
          <w:sz w:val="24"/>
        </w:rPr>
        <w:t>Profit</w:t>
      </w:r>
      <w:r>
        <w:rPr>
          <w:spacing w:val="-1"/>
          <w:sz w:val="24"/>
        </w:rPr>
        <w:t xml:space="preserve"> </w:t>
      </w:r>
      <w:r>
        <w:rPr>
          <w:sz w:val="24"/>
        </w:rPr>
        <w:t>Ratio</w:t>
      </w:r>
    </w:p>
    <w:p w:rsidR="003E6E22" w:rsidRDefault="00767050">
      <w:pPr>
        <w:pStyle w:val="ListParagraph"/>
        <w:numPr>
          <w:ilvl w:val="1"/>
          <w:numId w:val="24"/>
        </w:numPr>
        <w:tabs>
          <w:tab w:val="left" w:pos="508"/>
        </w:tabs>
        <w:spacing w:before="17"/>
        <w:ind w:hanging="241"/>
        <w:rPr>
          <w:sz w:val="24"/>
        </w:rPr>
      </w:pPr>
      <w:r>
        <w:rPr>
          <w:sz w:val="24"/>
        </w:rPr>
        <w:t>Return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Proprietors Equity</w:t>
      </w:r>
      <w:r>
        <w:rPr>
          <w:spacing w:val="-1"/>
          <w:sz w:val="24"/>
        </w:rPr>
        <w:t xml:space="preserve"> </w:t>
      </w:r>
      <w:r>
        <w:rPr>
          <w:sz w:val="24"/>
        </w:rPr>
        <w:t>Ratio</w:t>
      </w:r>
    </w:p>
    <w:p w:rsidR="003E6E22" w:rsidRDefault="00767050">
      <w:pPr>
        <w:pStyle w:val="ListParagraph"/>
        <w:numPr>
          <w:ilvl w:val="1"/>
          <w:numId w:val="24"/>
        </w:numPr>
        <w:tabs>
          <w:tab w:val="left" w:pos="508"/>
        </w:tabs>
        <w:spacing w:before="17"/>
        <w:ind w:hanging="241"/>
        <w:rPr>
          <w:sz w:val="24"/>
        </w:rPr>
      </w:pPr>
      <w:r>
        <w:rPr>
          <w:sz w:val="24"/>
        </w:rPr>
        <w:t>Net</w:t>
      </w:r>
      <w:r>
        <w:rPr>
          <w:spacing w:val="-2"/>
          <w:sz w:val="24"/>
        </w:rPr>
        <w:t xml:space="preserve"> </w:t>
      </w:r>
      <w:r>
        <w:rPr>
          <w:sz w:val="24"/>
        </w:rPr>
        <w:t>Profit</w:t>
      </w:r>
      <w:r>
        <w:rPr>
          <w:spacing w:val="-1"/>
          <w:sz w:val="24"/>
        </w:rPr>
        <w:t xml:space="preserve"> </w:t>
      </w:r>
      <w:r>
        <w:rPr>
          <w:sz w:val="24"/>
        </w:rPr>
        <w:t>Ratio</w:t>
      </w:r>
    </w:p>
    <w:p w:rsidR="003E6E22" w:rsidRDefault="003E6E22">
      <w:pPr>
        <w:rPr>
          <w:sz w:val="24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spacing w:before="88"/>
        <w:ind w:left="160"/>
      </w:pPr>
      <w:r>
        <w:rPr>
          <w:b/>
          <w:sz w:val="24"/>
        </w:rPr>
        <w:lastRenderedPageBreak/>
        <w:t>Q13.</w:t>
      </w:r>
      <w:r>
        <w:rPr>
          <w:b/>
          <w:spacing w:val="-2"/>
          <w:sz w:val="24"/>
        </w:rPr>
        <w:t xml:space="preserve"> </w:t>
      </w:r>
      <w:r>
        <w:t>Calculate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Ratio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Leopard</w:t>
      </w:r>
      <w:r>
        <w:rPr>
          <w:spacing w:val="-1"/>
        </w:rPr>
        <w:t xml:space="preserve"> </w:t>
      </w:r>
      <w:r>
        <w:t>Ltd.</w:t>
      </w:r>
      <w:r>
        <w:rPr>
          <w:spacing w:val="-5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following</w:t>
      </w:r>
      <w:r>
        <w:rPr>
          <w:spacing w:val="-2"/>
        </w:rPr>
        <w:t xml:space="preserve"> </w:t>
      </w:r>
      <w:r>
        <w:t>information.</w:t>
      </w:r>
    </w:p>
    <w:p w:rsidR="003E6E22" w:rsidRDefault="003E6E22">
      <w:pPr>
        <w:pStyle w:val="BodyText"/>
        <w:rPr>
          <w:sz w:val="16"/>
        </w:rPr>
      </w:pPr>
    </w:p>
    <w:tbl>
      <w:tblPr>
        <w:tblW w:w="0" w:type="auto"/>
        <w:tblInd w:w="14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54"/>
        <w:gridCol w:w="1663"/>
        <w:gridCol w:w="2074"/>
        <w:gridCol w:w="1642"/>
      </w:tblGrid>
      <w:tr w:rsidR="003E6E22">
        <w:trPr>
          <w:trHeight w:val="254"/>
        </w:trPr>
        <w:tc>
          <w:tcPr>
            <w:tcW w:w="2554" w:type="dxa"/>
          </w:tcPr>
          <w:p w:rsidR="003E6E22" w:rsidRDefault="00767050">
            <w:pPr>
              <w:pStyle w:val="TableParagraph"/>
              <w:spacing w:line="234" w:lineRule="exact"/>
              <w:ind w:left="107"/>
              <w:rPr>
                <w:b/>
              </w:rPr>
            </w:pPr>
            <w:r>
              <w:rPr>
                <w:b/>
              </w:rPr>
              <w:t>Liability</w:t>
            </w:r>
          </w:p>
        </w:tc>
        <w:tc>
          <w:tcPr>
            <w:tcW w:w="1663" w:type="dxa"/>
          </w:tcPr>
          <w:p w:rsidR="003E6E22" w:rsidRDefault="00767050">
            <w:pPr>
              <w:pStyle w:val="TableParagraph"/>
              <w:spacing w:line="234" w:lineRule="exact"/>
              <w:ind w:left="108"/>
              <w:rPr>
                <w:b/>
              </w:rPr>
            </w:pPr>
            <w:r>
              <w:rPr>
                <w:b/>
              </w:rPr>
              <w:t>₹</w:t>
            </w:r>
          </w:p>
        </w:tc>
        <w:tc>
          <w:tcPr>
            <w:tcW w:w="2074" w:type="dxa"/>
          </w:tcPr>
          <w:p w:rsidR="003E6E22" w:rsidRDefault="00767050">
            <w:pPr>
              <w:pStyle w:val="TableParagraph"/>
              <w:spacing w:line="234" w:lineRule="exact"/>
              <w:ind w:left="111"/>
              <w:rPr>
                <w:b/>
              </w:rPr>
            </w:pPr>
            <w:r>
              <w:rPr>
                <w:b/>
              </w:rPr>
              <w:t>Assets</w:t>
            </w:r>
          </w:p>
        </w:tc>
        <w:tc>
          <w:tcPr>
            <w:tcW w:w="1642" w:type="dxa"/>
          </w:tcPr>
          <w:p w:rsidR="003E6E22" w:rsidRDefault="00767050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₹</w:t>
            </w:r>
          </w:p>
        </w:tc>
      </w:tr>
      <w:tr w:rsidR="003E6E22">
        <w:trPr>
          <w:trHeight w:val="251"/>
        </w:trPr>
        <w:tc>
          <w:tcPr>
            <w:tcW w:w="2554" w:type="dxa"/>
          </w:tcPr>
          <w:p w:rsidR="003E6E22" w:rsidRDefault="00767050">
            <w:pPr>
              <w:pStyle w:val="TableParagraph"/>
              <w:spacing w:line="232" w:lineRule="exact"/>
              <w:ind w:left="107"/>
            </w:pPr>
            <w:r>
              <w:t>Equity</w:t>
            </w:r>
            <w:r>
              <w:rPr>
                <w:spacing w:val="-1"/>
              </w:rPr>
              <w:t xml:space="preserve"> </w:t>
            </w:r>
            <w:r>
              <w:t>Capital</w:t>
            </w:r>
          </w:p>
        </w:tc>
        <w:tc>
          <w:tcPr>
            <w:tcW w:w="1663" w:type="dxa"/>
          </w:tcPr>
          <w:p w:rsidR="003E6E22" w:rsidRDefault="00767050">
            <w:pPr>
              <w:pStyle w:val="TableParagraph"/>
              <w:spacing w:line="232" w:lineRule="exact"/>
              <w:ind w:right="275"/>
              <w:jc w:val="right"/>
            </w:pPr>
            <w:r>
              <w:t>24,00,000</w:t>
            </w:r>
          </w:p>
        </w:tc>
        <w:tc>
          <w:tcPr>
            <w:tcW w:w="2074" w:type="dxa"/>
          </w:tcPr>
          <w:p w:rsidR="003E6E22" w:rsidRDefault="00767050">
            <w:pPr>
              <w:pStyle w:val="TableParagraph"/>
              <w:spacing w:line="232" w:lineRule="exact"/>
              <w:ind w:left="111"/>
            </w:pPr>
            <w:r>
              <w:t>Net Fixed</w:t>
            </w:r>
            <w:r>
              <w:rPr>
                <w:spacing w:val="-1"/>
              </w:rPr>
              <w:t xml:space="preserve"> </w:t>
            </w:r>
            <w:r>
              <w:t>Assets</w:t>
            </w:r>
          </w:p>
        </w:tc>
        <w:tc>
          <w:tcPr>
            <w:tcW w:w="1642" w:type="dxa"/>
          </w:tcPr>
          <w:p w:rsidR="003E6E22" w:rsidRDefault="00767050">
            <w:pPr>
              <w:pStyle w:val="TableParagraph"/>
              <w:spacing w:line="232" w:lineRule="exact"/>
              <w:ind w:right="252"/>
              <w:jc w:val="right"/>
            </w:pPr>
            <w:r>
              <w:t>12,10,000</w:t>
            </w:r>
          </w:p>
        </w:tc>
      </w:tr>
      <w:tr w:rsidR="003E6E22">
        <w:trPr>
          <w:trHeight w:val="254"/>
        </w:trPr>
        <w:tc>
          <w:tcPr>
            <w:tcW w:w="2554" w:type="dxa"/>
          </w:tcPr>
          <w:p w:rsidR="003E6E22" w:rsidRDefault="00767050">
            <w:pPr>
              <w:pStyle w:val="TableParagraph"/>
              <w:spacing w:line="234" w:lineRule="exact"/>
              <w:ind w:left="107"/>
            </w:pPr>
            <w:r>
              <w:t>10%</w:t>
            </w:r>
            <w:r>
              <w:rPr>
                <w:spacing w:val="-2"/>
              </w:rPr>
              <w:t xml:space="preserve"> </w:t>
            </w:r>
            <w:r>
              <w:t>Debentures</w:t>
            </w:r>
          </w:p>
        </w:tc>
        <w:tc>
          <w:tcPr>
            <w:tcW w:w="1663" w:type="dxa"/>
          </w:tcPr>
          <w:p w:rsidR="003E6E22" w:rsidRDefault="00767050">
            <w:pPr>
              <w:pStyle w:val="TableParagraph"/>
              <w:spacing w:line="234" w:lineRule="exact"/>
              <w:ind w:right="275"/>
              <w:jc w:val="right"/>
            </w:pPr>
            <w:r>
              <w:t>4,60,000</w:t>
            </w:r>
          </w:p>
        </w:tc>
        <w:tc>
          <w:tcPr>
            <w:tcW w:w="2074" w:type="dxa"/>
          </w:tcPr>
          <w:p w:rsidR="003E6E22" w:rsidRDefault="00767050">
            <w:pPr>
              <w:pStyle w:val="TableParagraph"/>
              <w:spacing w:line="234" w:lineRule="exact"/>
              <w:ind w:left="111"/>
            </w:pPr>
            <w:r>
              <w:t>Cash</w:t>
            </w:r>
          </w:p>
        </w:tc>
        <w:tc>
          <w:tcPr>
            <w:tcW w:w="1642" w:type="dxa"/>
          </w:tcPr>
          <w:p w:rsidR="003E6E22" w:rsidRDefault="00767050">
            <w:pPr>
              <w:pStyle w:val="TableParagraph"/>
              <w:spacing w:line="234" w:lineRule="exact"/>
              <w:ind w:left="552"/>
            </w:pPr>
            <w:r>
              <w:t>4,40,000</w:t>
            </w:r>
          </w:p>
        </w:tc>
      </w:tr>
      <w:tr w:rsidR="003E6E22">
        <w:trPr>
          <w:trHeight w:val="251"/>
        </w:trPr>
        <w:tc>
          <w:tcPr>
            <w:tcW w:w="2554" w:type="dxa"/>
          </w:tcPr>
          <w:p w:rsidR="003E6E22" w:rsidRDefault="00767050">
            <w:pPr>
              <w:pStyle w:val="TableParagraph"/>
              <w:spacing w:line="232" w:lineRule="exact"/>
              <w:ind w:left="107"/>
            </w:pPr>
            <w:r>
              <w:t>Sundry</w:t>
            </w:r>
            <w:r>
              <w:rPr>
                <w:spacing w:val="-2"/>
              </w:rPr>
              <w:t xml:space="preserve"> </w:t>
            </w:r>
            <w:r>
              <w:t>Creditors</w:t>
            </w:r>
          </w:p>
        </w:tc>
        <w:tc>
          <w:tcPr>
            <w:tcW w:w="1663" w:type="dxa"/>
          </w:tcPr>
          <w:p w:rsidR="003E6E22" w:rsidRDefault="00767050">
            <w:pPr>
              <w:pStyle w:val="TableParagraph"/>
              <w:spacing w:line="232" w:lineRule="exact"/>
              <w:ind w:right="275"/>
              <w:jc w:val="right"/>
            </w:pPr>
            <w:r>
              <w:t>3,30,000</w:t>
            </w:r>
          </w:p>
        </w:tc>
        <w:tc>
          <w:tcPr>
            <w:tcW w:w="2074" w:type="dxa"/>
          </w:tcPr>
          <w:p w:rsidR="003E6E22" w:rsidRDefault="00767050">
            <w:pPr>
              <w:pStyle w:val="TableParagraph"/>
              <w:spacing w:line="232" w:lineRule="exact"/>
              <w:ind w:left="111"/>
            </w:pPr>
            <w:r>
              <w:t>Sundry</w:t>
            </w:r>
            <w:r>
              <w:rPr>
                <w:spacing w:val="-1"/>
              </w:rPr>
              <w:t xml:space="preserve"> </w:t>
            </w:r>
            <w:r>
              <w:t>Debtors</w:t>
            </w:r>
          </w:p>
        </w:tc>
        <w:tc>
          <w:tcPr>
            <w:tcW w:w="1642" w:type="dxa"/>
          </w:tcPr>
          <w:p w:rsidR="003E6E22" w:rsidRDefault="00767050">
            <w:pPr>
              <w:pStyle w:val="TableParagraph"/>
              <w:spacing w:line="232" w:lineRule="exact"/>
              <w:ind w:left="552"/>
            </w:pPr>
            <w:r>
              <w:t>5,50,000</w:t>
            </w:r>
          </w:p>
        </w:tc>
      </w:tr>
      <w:tr w:rsidR="003E6E22">
        <w:trPr>
          <w:trHeight w:val="253"/>
        </w:trPr>
        <w:tc>
          <w:tcPr>
            <w:tcW w:w="2554" w:type="dxa"/>
          </w:tcPr>
          <w:p w:rsidR="003E6E22" w:rsidRDefault="00767050">
            <w:pPr>
              <w:pStyle w:val="TableParagraph"/>
              <w:spacing w:before="1" w:line="233" w:lineRule="exact"/>
              <w:ind w:left="107"/>
            </w:pPr>
            <w:r>
              <w:t>Bills</w:t>
            </w:r>
            <w:r>
              <w:rPr>
                <w:spacing w:val="-2"/>
              </w:rPr>
              <w:t xml:space="preserve"> </w:t>
            </w:r>
            <w:r>
              <w:t>Payable</w:t>
            </w:r>
          </w:p>
        </w:tc>
        <w:tc>
          <w:tcPr>
            <w:tcW w:w="1663" w:type="dxa"/>
          </w:tcPr>
          <w:p w:rsidR="003E6E22" w:rsidRDefault="00767050">
            <w:pPr>
              <w:pStyle w:val="TableParagraph"/>
              <w:spacing w:before="1" w:line="233" w:lineRule="exact"/>
              <w:ind w:right="275"/>
              <w:jc w:val="right"/>
            </w:pPr>
            <w:r>
              <w:t>4,40,000</w:t>
            </w:r>
          </w:p>
        </w:tc>
        <w:tc>
          <w:tcPr>
            <w:tcW w:w="2074" w:type="dxa"/>
          </w:tcPr>
          <w:p w:rsidR="003E6E22" w:rsidRDefault="00767050">
            <w:pPr>
              <w:pStyle w:val="TableParagraph"/>
              <w:spacing w:before="1" w:line="233" w:lineRule="exact"/>
              <w:ind w:left="111"/>
            </w:pPr>
            <w:r>
              <w:t>Stock</w:t>
            </w:r>
          </w:p>
        </w:tc>
        <w:tc>
          <w:tcPr>
            <w:tcW w:w="1642" w:type="dxa"/>
          </w:tcPr>
          <w:p w:rsidR="003E6E22" w:rsidRDefault="00767050">
            <w:pPr>
              <w:pStyle w:val="TableParagraph"/>
              <w:spacing w:before="1" w:line="233" w:lineRule="exact"/>
              <w:ind w:right="252"/>
              <w:jc w:val="right"/>
            </w:pPr>
            <w:r>
              <w:t>16,50,000</w:t>
            </w:r>
          </w:p>
        </w:tc>
      </w:tr>
      <w:tr w:rsidR="003E6E22">
        <w:trPr>
          <w:trHeight w:val="254"/>
        </w:trPr>
        <w:tc>
          <w:tcPr>
            <w:tcW w:w="2554" w:type="dxa"/>
          </w:tcPr>
          <w:p w:rsidR="003E6E22" w:rsidRDefault="00767050">
            <w:pPr>
              <w:pStyle w:val="TableParagraph"/>
              <w:spacing w:line="234" w:lineRule="exact"/>
              <w:ind w:left="107"/>
            </w:pPr>
            <w:r>
              <w:t>Other</w:t>
            </w:r>
            <w:r>
              <w:rPr>
                <w:spacing w:val="-3"/>
              </w:rPr>
              <w:t xml:space="preserve"> </w:t>
            </w:r>
            <w:r>
              <w:t>Current</w:t>
            </w:r>
            <w:r>
              <w:rPr>
                <w:spacing w:val="-2"/>
              </w:rPr>
              <w:t xml:space="preserve"> </w:t>
            </w:r>
            <w:r>
              <w:t>Liability</w:t>
            </w:r>
          </w:p>
        </w:tc>
        <w:tc>
          <w:tcPr>
            <w:tcW w:w="1663" w:type="dxa"/>
          </w:tcPr>
          <w:p w:rsidR="003E6E22" w:rsidRDefault="00767050">
            <w:pPr>
              <w:pStyle w:val="TableParagraph"/>
              <w:spacing w:line="234" w:lineRule="exact"/>
              <w:ind w:right="275"/>
              <w:jc w:val="right"/>
            </w:pPr>
            <w:r>
              <w:t>2,20,000</w:t>
            </w:r>
          </w:p>
        </w:tc>
        <w:tc>
          <w:tcPr>
            <w:tcW w:w="2074" w:type="dxa"/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1642" w:type="dxa"/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</w:tr>
      <w:tr w:rsidR="003E6E22">
        <w:trPr>
          <w:trHeight w:val="251"/>
        </w:trPr>
        <w:tc>
          <w:tcPr>
            <w:tcW w:w="2554" w:type="dxa"/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1663" w:type="dxa"/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2074" w:type="dxa"/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1642" w:type="dxa"/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</w:tr>
      <w:tr w:rsidR="003E6E22">
        <w:trPr>
          <w:trHeight w:val="254"/>
        </w:trPr>
        <w:tc>
          <w:tcPr>
            <w:tcW w:w="2554" w:type="dxa"/>
          </w:tcPr>
          <w:p w:rsidR="003E6E22" w:rsidRDefault="00767050">
            <w:pPr>
              <w:pStyle w:val="TableParagraph"/>
              <w:spacing w:line="234" w:lineRule="exact"/>
              <w:ind w:left="107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663" w:type="dxa"/>
          </w:tcPr>
          <w:p w:rsidR="003E6E22" w:rsidRDefault="00767050">
            <w:pPr>
              <w:pStyle w:val="TableParagraph"/>
              <w:spacing w:line="234" w:lineRule="exact"/>
              <w:ind w:right="275"/>
              <w:jc w:val="right"/>
              <w:rPr>
                <w:b/>
              </w:rPr>
            </w:pPr>
            <w:r>
              <w:rPr>
                <w:b/>
              </w:rPr>
              <w:t>38,50,000</w:t>
            </w:r>
          </w:p>
        </w:tc>
        <w:tc>
          <w:tcPr>
            <w:tcW w:w="2074" w:type="dxa"/>
          </w:tcPr>
          <w:p w:rsidR="003E6E22" w:rsidRDefault="00767050">
            <w:pPr>
              <w:pStyle w:val="TableParagraph"/>
              <w:spacing w:line="234" w:lineRule="exact"/>
              <w:ind w:left="111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642" w:type="dxa"/>
          </w:tcPr>
          <w:p w:rsidR="003E6E22" w:rsidRDefault="00767050">
            <w:pPr>
              <w:pStyle w:val="TableParagraph"/>
              <w:spacing w:line="234" w:lineRule="exact"/>
              <w:ind w:right="252"/>
              <w:jc w:val="right"/>
              <w:rPr>
                <w:b/>
              </w:rPr>
            </w:pPr>
            <w:r>
              <w:rPr>
                <w:b/>
              </w:rPr>
              <w:t>38,50,000</w:t>
            </w:r>
          </w:p>
        </w:tc>
      </w:tr>
    </w:tbl>
    <w:p w:rsidR="003E6E22" w:rsidRDefault="003E6E22">
      <w:pPr>
        <w:pStyle w:val="BodyText"/>
        <w:spacing w:before="9"/>
        <w:rPr>
          <w:sz w:val="21"/>
        </w:rPr>
      </w:pPr>
    </w:p>
    <w:p w:rsidR="003E6E22" w:rsidRDefault="00767050">
      <w:pPr>
        <w:spacing w:after="3"/>
        <w:ind w:left="145" w:right="403"/>
        <w:jc w:val="center"/>
      </w:pPr>
      <w:r>
        <w:t>Statement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profit for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year ended</w:t>
      </w:r>
      <w:r>
        <w:rPr>
          <w:spacing w:val="-4"/>
        </w:rPr>
        <w:t xml:space="preserve"> </w:t>
      </w:r>
      <w:r>
        <w:t>31st March</w:t>
      </w:r>
      <w:r>
        <w:rPr>
          <w:spacing w:val="-1"/>
        </w:rPr>
        <w:t xml:space="preserve"> </w:t>
      </w:r>
      <w:r>
        <w:t>2016</w:t>
      </w:r>
    </w:p>
    <w:tbl>
      <w:tblPr>
        <w:tblW w:w="0" w:type="auto"/>
        <w:tblInd w:w="1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58"/>
        <w:gridCol w:w="1620"/>
        <w:gridCol w:w="1623"/>
      </w:tblGrid>
      <w:tr w:rsidR="003E6E22">
        <w:trPr>
          <w:trHeight w:val="251"/>
        </w:trPr>
        <w:tc>
          <w:tcPr>
            <w:tcW w:w="5358" w:type="dxa"/>
          </w:tcPr>
          <w:p w:rsidR="003E6E22" w:rsidRDefault="00767050">
            <w:pPr>
              <w:pStyle w:val="TableParagraph"/>
              <w:spacing w:line="231" w:lineRule="exact"/>
              <w:ind w:left="107"/>
              <w:rPr>
                <w:b/>
              </w:rPr>
            </w:pPr>
            <w:r>
              <w:rPr>
                <w:b/>
              </w:rPr>
              <w:t>Particulars</w:t>
            </w:r>
          </w:p>
        </w:tc>
        <w:tc>
          <w:tcPr>
            <w:tcW w:w="1620" w:type="dxa"/>
          </w:tcPr>
          <w:p w:rsidR="003E6E22" w:rsidRDefault="00767050">
            <w:pPr>
              <w:pStyle w:val="TableParagraph"/>
              <w:spacing w:line="231" w:lineRule="exact"/>
              <w:ind w:left="104"/>
              <w:rPr>
                <w:b/>
              </w:rPr>
            </w:pPr>
            <w:r>
              <w:rPr>
                <w:b/>
              </w:rPr>
              <w:t>₹</w:t>
            </w:r>
          </w:p>
        </w:tc>
        <w:tc>
          <w:tcPr>
            <w:tcW w:w="1623" w:type="dxa"/>
          </w:tcPr>
          <w:p w:rsidR="003E6E22" w:rsidRDefault="00767050">
            <w:pPr>
              <w:pStyle w:val="TableParagraph"/>
              <w:spacing w:line="231" w:lineRule="exact"/>
              <w:ind w:left="107"/>
              <w:rPr>
                <w:b/>
              </w:rPr>
            </w:pPr>
            <w:r>
              <w:rPr>
                <w:b/>
              </w:rPr>
              <w:t>₹</w:t>
            </w:r>
          </w:p>
        </w:tc>
      </w:tr>
      <w:tr w:rsidR="003E6E22">
        <w:trPr>
          <w:trHeight w:val="257"/>
        </w:trPr>
        <w:tc>
          <w:tcPr>
            <w:tcW w:w="5358" w:type="dxa"/>
            <w:tcBorders>
              <w:bottom w:val="nil"/>
            </w:tcBorders>
          </w:tcPr>
          <w:p w:rsidR="003E6E22" w:rsidRDefault="00767050">
            <w:pPr>
              <w:pStyle w:val="TableParagraph"/>
              <w:spacing w:line="237" w:lineRule="exact"/>
              <w:ind w:left="107"/>
            </w:pPr>
            <w:r>
              <w:t>Sales</w:t>
            </w:r>
          </w:p>
        </w:tc>
        <w:tc>
          <w:tcPr>
            <w:tcW w:w="1620" w:type="dxa"/>
            <w:tcBorders>
              <w:bottom w:val="nil"/>
            </w:tcBorders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1623" w:type="dxa"/>
            <w:tcBorders>
              <w:bottom w:val="nil"/>
            </w:tcBorders>
          </w:tcPr>
          <w:p w:rsidR="003E6E22" w:rsidRDefault="00767050">
            <w:pPr>
              <w:pStyle w:val="TableParagraph"/>
              <w:spacing w:line="237" w:lineRule="exact"/>
              <w:ind w:left="162"/>
            </w:pPr>
            <w:r>
              <w:t>55,00,000</w:t>
            </w:r>
          </w:p>
        </w:tc>
      </w:tr>
      <w:tr w:rsidR="003E6E22">
        <w:trPr>
          <w:trHeight w:val="253"/>
        </w:trPr>
        <w:tc>
          <w:tcPr>
            <w:tcW w:w="5358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33" w:lineRule="exact"/>
              <w:ind w:left="107"/>
            </w:pPr>
            <w:r>
              <w:t>Less:</w:t>
            </w:r>
            <w:r>
              <w:rPr>
                <w:spacing w:val="-3"/>
              </w:rPr>
              <w:t xml:space="preserve"> </w:t>
            </w:r>
            <w:r>
              <w:t>Cost</w:t>
            </w:r>
            <w:r>
              <w:rPr>
                <w:spacing w:val="-1"/>
              </w:rPr>
              <w:t xml:space="preserve"> </w:t>
            </w:r>
            <w:r>
              <w:t>of Good sold</w:t>
            </w:r>
          </w:p>
        </w:tc>
        <w:tc>
          <w:tcPr>
            <w:tcW w:w="1620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1623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</w:tr>
      <w:tr w:rsidR="003E6E22">
        <w:trPr>
          <w:trHeight w:val="253"/>
        </w:trPr>
        <w:tc>
          <w:tcPr>
            <w:tcW w:w="5358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33" w:lineRule="exact"/>
              <w:ind w:left="107"/>
            </w:pPr>
            <w:r>
              <w:t>Material</w:t>
            </w:r>
          </w:p>
        </w:tc>
        <w:tc>
          <w:tcPr>
            <w:tcW w:w="1620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33" w:lineRule="exact"/>
              <w:ind w:left="160"/>
            </w:pPr>
            <w:r>
              <w:t>20,90,000</w:t>
            </w:r>
          </w:p>
        </w:tc>
        <w:tc>
          <w:tcPr>
            <w:tcW w:w="1623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</w:tr>
      <w:tr w:rsidR="003E6E22">
        <w:trPr>
          <w:trHeight w:val="251"/>
        </w:trPr>
        <w:tc>
          <w:tcPr>
            <w:tcW w:w="5358" w:type="dxa"/>
            <w:tcBorders>
              <w:top w:val="nil"/>
              <w:bottom w:val="nil"/>
            </w:tcBorders>
          </w:tcPr>
          <w:p w:rsidR="003E6E22" w:rsidRDefault="00A87BE5">
            <w:pPr>
              <w:pStyle w:val="TableParagraph"/>
              <w:spacing w:line="232" w:lineRule="exact"/>
              <w:ind w:left="107"/>
            </w:pPr>
            <w:r>
              <w:t>W</w:t>
            </w:r>
            <w:r w:rsidR="00767050">
              <w:t>ages</w:t>
            </w:r>
          </w:p>
        </w:tc>
        <w:tc>
          <w:tcPr>
            <w:tcW w:w="1620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32" w:lineRule="exact"/>
              <w:ind w:left="160"/>
            </w:pPr>
            <w:r>
              <w:t>13,20,000</w:t>
            </w:r>
          </w:p>
        </w:tc>
        <w:tc>
          <w:tcPr>
            <w:tcW w:w="1623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</w:tr>
      <w:tr w:rsidR="003E6E22">
        <w:trPr>
          <w:trHeight w:val="250"/>
        </w:trPr>
        <w:tc>
          <w:tcPr>
            <w:tcW w:w="5358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31" w:lineRule="exact"/>
              <w:ind w:left="107"/>
            </w:pPr>
            <w:r>
              <w:t>Factory</w:t>
            </w:r>
            <w:r>
              <w:rPr>
                <w:spacing w:val="-1"/>
              </w:rPr>
              <w:t xml:space="preserve"> </w:t>
            </w:r>
            <w:r>
              <w:t>overheads</w:t>
            </w:r>
          </w:p>
        </w:tc>
        <w:tc>
          <w:tcPr>
            <w:tcW w:w="1620" w:type="dxa"/>
            <w:tcBorders>
              <w:top w:val="nil"/>
              <w:bottom w:val="single" w:sz="4" w:space="0" w:color="000000"/>
            </w:tcBorders>
          </w:tcPr>
          <w:p w:rsidR="003E6E22" w:rsidRDefault="00767050">
            <w:pPr>
              <w:pStyle w:val="TableParagraph"/>
              <w:spacing w:line="231" w:lineRule="exact"/>
              <w:ind w:right="554"/>
              <w:jc w:val="right"/>
            </w:pPr>
            <w:r>
              <w:t>6,49,000</w:t>
            </w:r>
          </w:p>
        </w:tc>
        <w:tc>
          <w:tcPr>
            <w:tcW w:w="1623" w:type="dxa"/>
            <w:tcBorders>
              <w:top w:val="nil"/>
              <w:bottom w:val="single" w:sz="4" w:space="0" w:color="000000"/>
            </w:tcBorders>
          </w:tcPr>
          <w:p w:rsidR="003E6E22" w:rsidRDefault="00767050">
            <w:pPr>
              <w:pStyle w:val="TableParagraph"/>
              <w:spacing w:line="231" w:lineRule="exact"/>
              <w:ind w:left="162"/>
            </w:pPr>
            <w:r>
              <w:t>40,59,000</w:t>
            </w:r>
          </w:p>
        </w:tc>
      </w:tr>
      <w:tr w:rsidR="003E6E22">
        <w:trPr>
          <w:trHeight w:val="255"/>
        </w:trPr>
        <w:tc>
          <w:tcPr>
            <w:tcW w:w="5358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35" w:lineRule="exact"/>
              <w:ind w:left="107"/>
            </w:pPr>
            <w:r>
              <w:t>Gross</w:t>
            </w:r>
            <w:r>
              <w:rPr>
                <w:spacing w:val="-1"/>
              </w:rPr>
              <w:t xml:space="preserve"> </w:t>
            </w:r>
            <w:r>
              <w:t>Profit</w:t>
            </w:r>
          </w:p>
        </w:tc>
        <w:tc>
          <w:tcPr>
            <w:tcW w:w="1620" w:type="dxa"/>
            <w:tcBorders>
              <w:top w:val="single" w:sz="4" w:space="0" w:color="000000"/>
              <w:bottom w:val="nil"/>
            </w:tcBorders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1623" w:type="dxa"/>
            <w:tcBorders>
              <w:top w:val="single" w:sz="4" w:space="0" w:color="000000"/>
              <w:bottom w:val="nil"/>
            </w:tcBorders>
          </w:tcPr>
          <w:p w:rsidR="003E6E22" w:rsidRDefault="00767050">
            <w:pPr>
              <w:pStyle w:val="TableParagraph"/>
              <w:spacing w:line="235" w:lineRule="exact"/>
              <w:ind w:left="162"/>
            </w:pPr>
            <w:r>
              <w:t>14,41,000</w:t>
            </w:r>
          </w:p>
        </w:tc>
      </w:tr>
      <w:tr w:rsidR="003E6E22">
        <w:trPr>
          <w:trHeight w:val="253"/>
        </w:trPr>
        <w:tc>
          <w:tcPr>
            <w:tcW w:w="5358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33" w:lineRule="exact"/>
              <w:ind w:left="107"/>
            </w:pPr>
            <w:r>
              <w:t>Less:</w:t>
            </w:r>
            <w:r>
              <w:rPr>
                <w:spacing w:val="-3"/>
              </w:rPr>
              <w:t xml:space="preserve"> </w:t>
            </w:r>
            <w:r>
              <w:t>selling</w:t>
            </w:r>
            <w:r>
              <w:rPr>
                <w:spacing w:val="-3"/>
              </w:rPr>
              <w:t xml:space="preserve"> </w:t>
            </w:r>
            <w:r>
              <w:t>expenses</w:t>
            </w:r>
          </w:p>
        </w:tc>
        <w:tc>
          <w:tcPr>
            <w:tcW w:w="1620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33" w:lineRule="exact"/>
              <w:ind w:right="554"/>
              <w:jc w:val="right"/>
            </w:pPr>
            <w:r>
              <w:t>5,50,000</w:t>
            </w:r>
          </w:p>
        </w:tc>
        <w:tc>
          <w:tcPr>
            <w:tcW w:w="1623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</w:tr>
      <w:tr w:rsidR="003E6E22">
        <w:trPr>
          <w:trHeight w:val="249"/>
        </w:trPr>
        <w:tc>
          <w:tcPr>
            <w:tcW w:w="5358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29" w:lineRule="exact"/>
              <w:ind w:left="107"/>
            </w:pPr>
            <w:r>
              <w:t>Admin</w:t>
            </w:r>
            <w:r>
              <w:rPr>
                <w:spacing w:val="-1"/>
              </w:rPr>
              <w:t xml:space="preserve"> </w:t>
            </w:r>
            <w:r>
              <w:t>Expenses</w:t>
            </w:r>
          </w:p>
        </w:tc>
        <w:tc>
          <w:tcPr>
            <w:tcW w:w="1620" w:type="dxa"/>
            <w:tcBorders>
              <w:top w:val="nil"/>
              <w:bottom w:val="single" w:sz="4" w:space="0" w:color="000000"/>
            </w:tcBorders>
          </w:tcPr>
          <w:p w:rsidR="003E6E22" w:rsidRDefault="00767050">
            <w:pPr>
              <w:pStyle w:val="TableParagraph"/>
              <w:spacing w:line="229" w:lineRule="exact"/>
              <w:ind w:right="554"/>
              <w:jc w:val="right"/>
            </w:pPr>
            <w:r>
              <w:t>6,14,000</w:t>
            </w:r>
          </w:p>
        </w:tc>
        <w:tc>
          <w:tcPr>
            <w:tcW w:w="1623" w:type="dxa"/>
            <w:tcBorders>
              <w:top w:val="nil"/>
              <w:bottom w:val="single" w:sz="4" w:space="0" w:color="000000"/>
            </w:tcBorders>
          </w:tcPr>
          <w:p w:rsidR="003E6E22" w:rsidRDefault="00767050">
            <w:pPr>
              <w:pStyle w:val="TableParagraph"/>
              <w:spacing w:line="229" w:lineRule="exact"/>
              <w:ind w:left="162"/>
            </w:pPr>
            <w:r>
              <w:t>11,64,000</w:t>
            </w:r>
          </w:p>
        </w:tc>
      </w:tr>
      <w:tr w:rsidR="003E6E22">
        <w:trPr>
          <w:trHeight w:val="246"/>
        </w:trPr>
        <w:tc>
          <w:tcPr>
            <w:tcW w:w="5358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27" w:lineRule="exact"/>
              <w:ind w:left="107"/>
            </w:pPr>
            <w:r>
              <w:t>Earning</w:t>
            </w:r>
            <w:r>
              <w:rPr>
                <w:spacing w:val="-2"/>
              </w:rPr>
              <w:t xml:space="preserve"> </w:t>
            </w:r>
            <w:r>
              <w:t>before</w:t>
            </w:r>
            <w:r>
              <w:rPr>
                <w:spacing w:val="-1"/>
              </w:rPr>
              <w:t xml:space="preserve"> </w:t>
            </w:r>
            <w:r>
              <w:t>interests</w:t>
            </w:r>
            <w:r>
              <w:rPr>
                <w:spacing w:val="-3"/>
              </w:rPr>
              <w:t xml:space="preserve">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taxes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</w:tcBorders>
          </w:tcPr>
          <w:p w:rsidR="003E6E22" w:rsidRDefault="003E6E22">
            <w:pPr>
              <w:pStyle w:val="TableParagraph"/>
            </w:pPr>
          </w:p>
        </w:tc>
        <w:tc>
          <w:tcPr>
            <w:tcW w:w="1623" w:type="dxa"/>
            <w:tcBorders>
              <w:top w:val="single" w:sz="4" w:space="0" w:color="000000"/>
              <w:bottom w:val="nil"/>
            </w:tcBorders>
          </w:tcPr>
          <w:p w:rsidR="003E6E22" w:rsidRDefault="00767050">
            <w:pPr>
              <w:pStyle w:val="TableParagraph"/>
              <w:spacing w:line="227" w:lineRule="exact"/>
              <w:ind w:right="554"/>
              <w:jc w:val="right"/>
            </w:pPr>
            <w:r>
              <w:t>2,77,000</w:t>
            </w:r>
          </w:p>
        </w:tc>
      </w:tr>
      <w:tr w:rsidR="003E6E22">
        <w:trPr>
          <w:trHeight w:val="234"/>
        </w:trPr>
        <w:tc>
          <w:tcPr>
            <w:tcW w:w="5358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14" w:lineRule="exact"/>
              <w:ind w:left="107"/>
            </w:pPr>
            <w:r>
              <w:t>Less:</w:t>
            </w:r>
            <w:r>
              <w:rPr>
                <w:spacing w:val="-3"/>
              </w:rPr>
              <w:t xml:space="preserve"> </w:t>
            </w:r>
            <w:r>
              <w:t>Interest</w:t>
            </w:r>
          </w:p>
        </w:tc>
        <w:tc>
          <w:tcPr>
            <w:tcW w:w="1620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623" w:type="dxa"/>
            <w:tcBorders>
              <w:top w:val="nil"/>
              <w:bottom w:val="single" w:sz="4" w:space="0" w:color="000000"/>
            </w:tcBorders>
          </w:tcPr>
          <w:p w:rsidR="003E6E22" w:rsidRDefault="00767050">
            <w:pPr>
              <w:pStyle w:val="TableParagraph"/>
              <w:spacing w:line="214" w:lineRule="exact"/>
              <w:ind w:right="554"/>
              <w:jc w:val="right"/>
            </w:pPr>
            <w:r>
              <w:t>46,000</w:t>
            </w:r>
          </w:p>
        </w:tc>
      </w:tr>
      <w:tr w:rsidR="003E6E22">
        <w:trPr>
          <w:trHeight w:val="241"/>
        </w:trPr>
        <w:tc>
          <w:tcPr>
            <w:tcW w:w="5358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22" w:lineRule="exact"/>
              <w:ind w:left="107"/>
            </w:pPr>
            <w:r>
              <w:t>Earning</w:t>
            </w:r>
            <w:r>
              <w:rPr>
                <w:spacing w:val="-1"/>
              </w:rPr>
              <w:t xml:space="preserve"> </w:t>
            </w:r>
            <w:r>
              <w:t>before Tax</w:t>
            </w:r>
          </w:p>
        </w:tc>
        <w:tc>
          <w:tcPr>
            <w:tcW w:w="1620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623" w:type="dxa"/>
            <w:tcBorders>
              <w:top w:val="single" w:sz="4" w:space="0" w:color="000000"/>
              <w:bottom w:val="nil"/>
            </w:tcBorders>
          </w:tcPr>
          <w:p w:rsidR="003E6E22" w:rsidRDefault="00767050">
            <w:pPr>
              <w:pStyle w:val="TableParagraph"/>
              <w:spacing w:line="222" w:lineRule="exact"/>
              <w:ind w:right="554"/>
              <w:jc w:val="right"/>
            </w:pPr>
            <w:r>
              <w:t>2,31,000</w:t>
            </w:r>
          </w:p>
        </w:tc>
      </w:tr>
      <w:tr w:rsidR="003E6E22">
        <w:trPr>
          <w:trHeight w:val="239"/>
        </w:trPr>
        <w:tc>
          <w:tcPr>
            <w:tcW w:w="5358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line="219" w:lineRule="exact"/>
              <w:ind w:left="107"/>
            </w:pPr>
            <w:r>
              <w:t>Less:</w:t>
            </w:r>
            <w:r>
              <w:rPr>
                <w:spacing w:val="-2"/>
              </w:rPr>
              <w:t xml:space="preserve"> </w:t>
            </w:r>
            <w:r>
              <w:t>Tax</w:t>
            </w:r>
            <w:r>
              <w:rPr>
                <w:spacing w:val="-2"/>
              </w:rPr>
              <w:t xml:space="preserve"> </w:t>
            </w:r>
            <w:r>
              <w:t>(50%)</w:t>
            </w:r>
          </w:p>
        </w:tc>
        <w:tc>
          <w:tcPr>
            <w:tcW w:w="1620" w:type="dxa"/>
            <w:vMerge/>
            <w:tcBorders>
              <w:top w:val="nil"/>
            </w:tcBorders>
          </w:tcPr>
          <w:p w:rsidR="003E6E22" w:rsidRDefault="003E6E22">
            <w:pPr>
              <w:rPr>
                <w:sz w:val="2"/>
                <w:szCs w:val="2"/>
              </w:rPr>
            </w:pPr>
          </w:p>
        </w:tc>
        <w:tc>
          <w:tcPr>
            <w:tcW w:w="1623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line="219" w:lineRule="exact"/>
              <w:ind w:right="554"/>
              <w:jc w:val="right"/>
            </w:pPr>
            <w:r>
              <w:t>1,15,500</w:t>
            </w:r>
          </w:p>
        </w:tc>
      </w:tr>
      <w:tr w:rsidR="003E6E22">
        <w:trPr>
          <w:trHeight w:val="253"/>
        </w:trPr>
        <w:tc>
          <w:tcPr>
            <w:tcW w:w="5358" w:type="dxa"/>
          </w:tcPr>
          <w:p w:rsidR="003E6E22" w:rsidRDefault="00767050">
            <w:pPr>
              <w:pStyle w:val="TableParagraph"/>
              <w:spacing w:line="234" w:lineRule="exact"/>
              <w:ind w:left="107"/>
            </w:pPr>
            <w:r>
              <w:t>Earning</w:t>
            </w:r>
            <w:r>
              <w:rPr>
                <w:spacing w:val="-2"/>
              </w:rPr>
              <w:t xml:space="preserve"> </w:t>
            </w:r>
            <w:r>
              <w:t>after Tax</w:t>
            </w:r>
          </w:p>
        </w:tc>
        <w:tc>
          <w:tcPr>
            <w:tcW w:w="1620" w:type="dxa"/>
          </w:tcPr>
          <w:p w:rsidR="003E6E22" w:rsidRDefault="003E6E22">
            <w:pPr>
              <w:pStyle w:val="TableParagraph"/>
              <w:rPr>
                <w:sz w:val="18"/>
              </w:rPr>
            </w:pPr>
          </w:p>
        </w:tc>
        <w:tc>
          <w:tcPr>
            <w:tcW w:w="1623" w:type="dxa"/>
          </w:tcPr>
          <w:p w:rsidR="003E6E22" w:rsidRDefault="00767050">
            <w:pPr>
              <w:pStyle w:val="TableParagraph"/>
              <w:spacing w:line="234" w:lineRule="exact"/>
              <w:ind w:right="554"/>
              <w:jc w:val="right"/>
            </w:pPr>
            <w:r>
              <w:t>1,15,500</w:t>
            </w:r>
          </w:p>
        </w:tc>
      </w:tr>
    </w:tbl>
    <w:p w:rsidR="003E6E22" w:rsidRDefault="003E6E22">
      <w:pPr>
        <w:pStyle w:val="BodyText"/>
      </w:pPr>
    </w:p>
    <w:p w:rsidR="003E6E22" w:rsidRDefault="00767050">
      <w:pPr>
        <w:spacing w:before="191"/>
        <w:ind w:left="724"/>
      </w:pPr>
      <w:r>
        <w:t>Ratios</w:t>
      </w:r>
      <w:r>
        <w:rPr>
          <w:spacing w:val="-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calculated:</w:t>
      </w:r>
    </w:p>
    <w:p w:rsidR="003E6E22" w:rsidRDefault="00767050">
      <w:pPr>
        <w:pStyle w:val="ListParagraph"/>
        <w:numPr>
          <w:ilvl w:val="2"/>
          <w:numId w:val="24"/>
        </w:numPr>
        <w:tabs>
          <w:tab w:val="left" w:pos="946"/>
        </w:tabs>
        <w:spacing w:before="11"/>
        <w:ind w:hanging="222"/>
      </w:pPr>
      <w:r>
        <w:t>Current</w:t>
      </w:r>
      <w:r>
        <w:rPr>
          <w:spacing w:val="-2"/>
        </w:rPr>
        <w:t xml:space="preserve"> </w:t>
      </w:r>
      <w:r>
        <w:t>Ratio</w:t>
      </w:r>
    </w:p>
    <w:p w:rsidR="003E6E22" w:rsidRDefault="00767050">
      <w:pPr>
        <w:pStyle w:val="ListParagraph"/>
        <w:numPr>
          <w:ilvl w:val="2"/>
          <w:numId w:val="24"/>
        </w:numPr>
        <w:tabs>
          <w:tab w:val="left" w:pos="946"/>
        </w:tabs>
        <w:spacing w:before="8"/>
        <w:ind w:hanging="222"/>
      </w:pPr>
      <w:r>
        <w:t>Liquid</w:t>
      </w:r>
      <w:r>
        <w:rPr>
          <w:spacing w:val="-1"/>
        </w:rPr>
        <w:t xml:space="preserve"> </w:t>
      </w:r>
      <w:r>
        <w:t>Ratio</w:t>
      </w:r>
    </w:p>
    <w:p w:rsidR="003E6E22" w:rsidRDefault="00767050">
      <w:pPr>
        <w:pStyle w:val="ListParagraph"/>
        <w:numPr>
          <w:ilvl w:val="2"/>
          <w:numId w:val="24"/>
        </w:numPr>
        <w:tabs>
          <w:tab w:val="left" w:pos="946"/>
        </w:tabs>
        <w:spacing w:before="11"/>
        <w:ind w:hanging="222"/>
      </w:pPr>
      <w:r>
        <w:t>Proprietory</w:t>
      </w:r>
      <w:r>
        <w:rPr>
          <w:spacing w:val="-3"/>
        </w:rPr>
        <w:t xml:space="preserve"> </w:t>
      </w:r>
      <w:r>
        <w:t>Ratio</w:t>
      </w:r>
    </w:p>
    <w:p w:rsidR="003E6E22" w:rsidRDefault="00767050">
      <w:pPr>
        <w:pStyle w:val="ListParagraph"/>
        <w:numPr>
          <w:ilvl w:val="2"/>
          <w:numId w:val="24"/>
        </w:numPr>
        <w:tabs>
          <w:tab w:val="left" w:pos="946"/>
        </w:tabs>
        <w:spacing w:before="21"/>
        <w:ind w:hanging="222"/>
      </w:pPr>
      <w:r>
        <w:t>Operating</w:t>
      </w:r>
      <w:r>
        <w:rPr>
          <w:spacing w:val="-2"/>
        </w:rPr>
        <w:t xml:space="preserve"> </w:t>
      </w:r>
      <w:r>
        <w:t>Ratio</w:t>
      </w:r>
    </w:p>
    <w:p w:rsidR="003E6E22" w:rsidRDefault="00767050">
      <w:pPr>
        <w:pStyle w:val="ListParagraph"/>
        <w:numPr>
          <w:ilvl w:val="2"/>
          <w:numId w:val="24"/>
        </w:numPr>
        <w:tabs>
          <w:tab w:val="left" w:pos="946"/>
        </w:tabs>
        <w:spacing w:before="21"/>
        <w:ind w:hanging="222"/>
      </w:pPr>
      <w:r>
        <w:t>Stock</w:t>
      </w:r>
      <w:r>
        <w:rPr>
          <w:spacing w:val="-2"/>
        </w:rPr>
        <w:t xml:space="preserve"> </w:t>
      </w:r>
      <w:r>
        <w:t>turnover</w:t>
      </w:r>
      <w:r>
        <w:rPr>
          <w:spacing w:val="-3"/>
        </w:rPr>
        <w:t xml:space="preserve"> </w:t>
      </w:r>
      <w:r>
        <w:t>ratio</w:t>
      </w:r>
    </w:p>
    <w:p w:rsidR="003E6E22" w:rsidRDefault="00767050">
      <w:pPr>
        <w:pStyle w:val="ListParagraph"/>
        <w:numPr>
          <w:ilvl w:val="2"/>
          <w:numId w:val="24"/>
        </w:numPr>
        <w:tabs>
          <w:tab w:val="left" w:pos="946"/>
        </w:tabs>
        <w:spacing w:before="11"/>
        <w:ind w:hanging="222"/>
      </w:pPr>
      <w:r>
        <w:t>Capital</w:t>
      </w:r>
      <w:r>
        <w:rPr>
          <w:spacing w:val="-2"/>
        </w:rPr>
        <w:t xml:space="preserve"> </w:t>
      </w:r>
      <w:r>
        <w:t>Gearing</w:t>
      </w:r>
      <w:r>
        <w:rPr>
          <w:spacing w:val="-3"/>
        </w:rPr>
        <w:t xml:space="preserve"> </w:t>
      </w:r>
      <w:r>
        <w:t>Ratio</w:t>
      </w:r>
    </w:p>
    <w:p w:rsidR="003E6E22" w:rsidRDefault="00767050">
      <w:pPr>
        <w:pStyle w:val="ListParagraph"/>
        <w:numPr>
          <w:ilvl w:val="2"/>
          <w:numId w:val="24"/>
        </w:numPr>
        <w:tabs>
          <w:tab w:val="left" w:pos="946"/>
        </w:tabs>
        <w:spacing w:before="8"/>
        <w:ind w:hanging="222"/>
      </w:pPr>
      <w:r>
        <w:t>Return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Capital Employed</w:t>
      </w:r>
      <w:r>
        <w:rPr>
          <w:spacing w:val="-2"/>
        </w:rPr>
        <w:t xml:space="preserve"> </w:t>
      </w:r>
      <w:r>
        <w:t>Ratio</w:t>
      </w:r>
    </w:p>
    <w:p w:rsidR="003E6E22" w:rsidRDefault="003E6E22">
      <w:p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3E6E22">
      <w:pPr>
        <w:pStyle w:val="BodyText"/>
        <w:rPr>
          <w:sz w:val="26"/>
        </w:rPr>
      </w:pPr>
    </w:p>
    <w:p w:rsidR="003E6E22" w:rsidRDefault="003E6E22">
      <w:pPr>
        <w:pStyle w:val="BodyText"/>
        <w:rPr>
          <w:sz w:val="26"/>
        </w:rPr>
      </w:pPr>
    </w:p>
    <w:p w:rsidR="003E6E22" w:rsidRDefault="003E6E22">
      <w:pPr>
        <w:pStyle w:val="BodyText"/>
        <w:rPr>
          <w:sz w:val="26"/>
        </w:rPr>
      </w:pPr>
    </w:p>
    <w:p w:rsidR="003E6E22" w:rsidRDefault="00767050">
      <w:pPr>
        <w:spacing w:before="207"/>
        <w:ind w:left="880"/>
        <w:rPr>
          <w:b/>
          <w:sz w:val="24"/>
        </w:rPr>
      </w:pPr>
      <w:r>
        <w:rPr>
          <w:noProof/>
          <w:lang w:val="en-IN" w:eastAsia="en-IN"/>
        </w:rPr>
        <w:drawing>
          <wp:anchor distT="0" distB="0" distL="0" distR="0" simplePos="0" relativeHeight="15763968" behindDoc="0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155657</wp:posOffset>
            </wp:positionV>
            <wp:extent cx="126365" cy="117940"/>
            <wp:effectExtent l="0" t="0" r="0" b="0"/>
            <wp:wrapNone/>
            <wp:docPr id="45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  <w:u w:val="thick"/>
        </w:rPr>
        <w:t>Meaning</w:t>
      </w:r>
    </w:p>
    <w:p w:rsidR="003E6E22" w:rsidRDefault="00767050">
      <w:pPr>
        <w:pStyle w:val="Heading1"/>
        <w:ind w:left="503" w:right="3842" w:firstLine="0"/>
        <w:jc w:val="center"/>
        <w:rPr>
          <w:u w:val="none"/>
        </w:rPr>
      </w:pPr>
      <w:r>
        <w:rPr>
          <w:b w:val="0"/>
          <w:u w:val="none"/>
        </w:rPr>
        <w:br w:type="column"/>
      </w:r>
      <w:r>
        <w:rPr>
          <w:u w:val="none"/>
        </w:rPr>
        <w:lastRenderedPageBreak/>
        <w:t>Module</w:t>
      </w:r>
      <w:r>
        <w:rPr>
          <w:spacing w:val="-2"/>
          <w:u w:val="none"/>
        </w:rPr>
        <w:t xml:space="preserve"> </w:t>
      </w:r>
      <w:r>
        <w:rPr>
          <w:u w:val="none"/>
        </w:rPr>
        <w:t>4</w:t>
      </w:r>
    </w:p>
    <w:p w:rsidR="003E6E22" w:rsidRDefault="00767050">
      <w:pPr>
        <w:spacing w:before="187"/>
        <w:ind w:left="503" w:right="3847"/>
        <w:jc w:val="center"/>
        <w:rPr>
          <w:b/>
          <w:sz w:val="28"/>
        </w:rPr>
      </w:pPr>
      <w:r>
        <w:rPr>
          <w:b/>
          <w:sz w:val="28"/>
        </w:rPr>
        <w:t>Working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Capital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Management</w:t>
      </w:r>
    </w:p>
    <w:p w:rsidR="003E6E22" w:rsidRDefault="003E6E22">
      <w:pPr>
        <w:jc w:val="center"/>
        <w:rPr>
          <w:sz w:val="28"/>
        </w:rPr>
        <w:sectPr w:rsidR="003E6E22">
          <w:pgSz w:w="12240" w:h="15840"/>
          <w:pgMar w:top="1060" w:right="480" w:bottom="840" w:left="620" w:header="802" w:footer="647" w:gutter="0"/>
          <w:cols w:num="2" w:space="720" w:equalWidth="0">
            <w:col w:w="1828" w:space="1257"/>
            <w:col w:w="8055"/>
          </w:cols>
        </w:sectPr>
      </w:pPr>
    </w:p>
    <w:p w:rsidR="003E6E22" w:rsidRDefault="00767050">
      <w:pPr>
        <w:pStyle w:val="ListParagraph"/>
        <w:numPr>
          <w:ilvl w:val="0"/>
          <w:numId w:val="22"/>
        </w:numPr>
        <w:tabs>
          <w:tab w:val="left" w:pos="881"/>
        </w:tabs>
        <w:spacing w:line="259" w:lineRule="auto"/>
        <w:ind w:right="421"/>
        <w:jc w:val="both"/>
        <w:rPr>
          <w:sz w:val="24"/>
        </w:rPr>
      </w:pPr>
      <w:r>
        <w:rPr>
          <w:sz w:val="24"/>
        </w:rPr>
        <w:lastRenderedPageBreak/>
        <w:t>Working Capital is the descriptive of that capital which is not fixed. But, the more common use of</w:t>
      </w:r>
      <w:r>
        <w:rPr>
          <w:spacing w:val="1"/>
          <w:sz w:val="24"/>
        </w:rPr>
        <w:t xml:space="preserve"> </w:t>
      </w:r>
      <w:r>
        <w:rPr>
          <w:sz w:val="24"/>
        </w:rPr>
        <w:t>working capital is to consider it as the difference between the book value of the current assets and the</w:t>
      </w:r>
      <w:r>
        <w:rPr>
          <w:spacing w:val="1"/>
          <w:sz w:val="24"/>
        </w:rPr>
        <w:t xml:space="preserve"> </w:t>
      </w:r>
      <w:r>
        <w:rPr>
          <w:sz w:val="24"/>
        </w:rPr>
        <w:t>current</w:t>
      </w:r>
      <w:r>
        <w:rPr>
          <w:spacing w:val="-1"/>
          <w:sz w:val="24"/>
        </w:rPr>
        <w:t xml:space="preserve"> </w:t>
      </w:r>
      <w:r>
        <w:rPr>
          <w:sz w:val="24"/>
        </w:rPr>
        <w:t>liability.</w:t>
      </w:r>
    </w:p>
    <w:p w:rsidR="003E6E22" w:rsidRDefault="00767050">
      <w:pPr>
        <w:pStyle w:val="ListParagraph"/>
        <w:numPr>
          <w:ilvl w:val="0"/>
          <w:numId w:val="22"/>
        </w:numPr>
        <w:tabs>
          <w:tab w:val="left" w:pos="881"/>
        </w:tabs>
        <w:spacing w:before="159"/>
        <w:rPr>
          <w:sz w:val="24"/>
        </w:rPr>
      </w:pPr>
      <w:r>
        <w:rPr>
          <w:sz w:val="24"/>
        </w:rPr>
        <w:t>It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the capital</w:t>
      </w:r>
      <w:r>
        <w:rPr>
          <w:spacing w:val="-1"/>
          <w:sz w:val="24"/>
        </w:rPr>
        <w:t xml:space="preserve"> </w:t>
      </w:r>
      <w:r>
        <w:rPr>
          <w:sz w:val="24"/>
        </w:rPr>
        <w:t>of a</w:t>
      </w:r>
      <w:r>
        <w:rPr>
          <w:spacing w:val="-3"/>
          <w:sz w:val="24"/>
        </w:rPr>
        <w:t xml:space="preserve"> </w:t>
      </w:r>
      <w:r>
        <w:rPr>
          <w:sz w:val="24"/>
        </w:rPr>
        <w:t>business which</w:t>
      </w:r>
      <w:r>
        <w:rPr>
          <w:spacing w:val="-1"/>
          <w:sz w:val="24"/>
        </w:rPr>
        <w:t xml:space="preserve"> </w:t>
      </w:r>
      <w:r>
        <w:rPr>
          <w:sz w:val="24"/>
        </w:rPr>
        <w:t>is used</w:t>
      </w:r>
      <w:r>
        <w:rPr>
          <w:spacing w:val="-1"/>
          <w:sz w:val="24"/>
        </w:rPr>
        <w:t xml:space="preserve"> </w:t>
      </w:r>
      <w:r>
        <w:rPr>
          <w:sz w:val="24"/>
        </w:rPr>
        <w:t>to meet</w:t>
      </w:r>
      <w:r>
        <w:rPr>
          <w:spacing w:val="1"/>
          <w:sz w:val="24"/>
        </w:rPr>
        <w:t xml:space="preserve"> </w:t>
      </w:r>
      <w:r>
        <w:rPr>
          <w:sz w:val="24"/>
        </w:rPr>
        <w:t>its day</w:t>
      </w:r>
      <w:r>
        <w:rPr>
          <w:spacing w:val="-1"/>
          <w:sz w:val="24"/>
        </w:rPr>
        <w:t xml:space="preserve"> </w:t>
      </w:r>
      <w:r>
        <w:rPr>
          <w:sz w:val="24"/>
        </w:rPr>
        <w:t>to day</w:t>
      </w:r>
      <w:r>
        <w:rPr>
          <w:spacing w:val="-1"/>
          <w:sz w:val="24"/>
        </w:rPr>
        <w:t xml:space="preserve"> </w:t>
      </w:r>
      <w:r>
        <w:rPr>
          <w:sz w:val="24"/>
        </w:rPr>
        <w:t>requirements.</w:t>
      </w:r>
    </w:p>
    <w:p w:rsidR="003E6E22" w:rsidRDefault="00767050">
      <w:pPr>
        <w:pStyle w:val="ListParagraph"/>
        <w:numPr>
          <w:ilvl w:val="0"/>
          <w:numId w:val="22"/>
        </w:numPr>
        <w:tabs>
          <w:tab w:val="left" w:pos="940"/>
          <w:tab w:val="left" w:pos="941"/>
        </w:tabs>
        <w:spacing w:before="183"/>
        <w:ind w:left="940" w:hanging="421"/>
        <w:rPr>
          <w:sz w:val="24"/>
        </w:rPr>
      </w:pPr>
      <w:r>
        <w:rPr>
          <w:sz w:val="24"/>
        </w:rPr>
        <w:t>It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that</w:t>
      </w:r>
      <w:r>
        <w:rPr>
          <w:spacing w:val="-1"/>
          <w:sz w:val="24"/>
        </w:rPr>
        <w:t xml:space="preserve"> </w:t>
      </w:r>
      <w:r>
        <w:rPr>
          <w:sz w:val="24"/>
        </w:rPr>
        <w:t>money which</w:t>
      </w:r>
      <w:r>
        <w:rPr>
          <w:spacing w:val="-1"/>
          <w:sz w:val="24"/>
        </w:rPr>
        <w:t xml:space="preserve"> </w:t>
      </w:r>
      <w:r>
        <w:rPr>
          <w:sz w:val="24"/>
        </w:rPr>
        <w:t>keeps</w:t>
      </w:r>
      <w:r>
        <w:rPr>
          <w:spacing w:val="-1"/>
          <w:sz w:val="24"/>
        </w:rPr>
        <w:t xml:space="preserve"> </w:t>
      </w:r>
      <w:r>
        <w:rPr>
          <w:sz w:val="24"/>
        </w:rPr>
        <w:t>rolling in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business.</w:t>
      </w:r>
    </w:p>
    <w:p w:rsidR="003E6E22" w:rsidRDefault="00767050">
      <w:pPr>
        <w:pStyle w:val="ListParagraph"/>
        <w:numPr>
          <w:ilvl w:val="0"/>
          <w:numId w:val="22"/>
        </w:numPr>
        <w:tabs>
          <w:tab w:val="left" w:pos="940"/>
          <w:tab w:val="left" w:pos="941"/>
        </w:tabs>
        <w:spacing w:before="182"/>
        <w:ind w:left="940" w:hanging="421"/>
        <w:rPr>
          <w:sz w:val="24"/>
        </w:rPr>
      </w:pPr>
      <w:r>
        <w:rPr>
          <w:sz w:val="24"/>
        </w:rPr>
        <w:t>Such</w:t>
      </w:r>
      <w:r>
        <w:rPr>
          <w:spacing w:val="-1"/>
          <w:sz w:val="24"/>
        </w:rPr>
        <w:t xml:space="preserve"> </w:t>
      </w:r>
      <w:r>
        <w:rPr>
          <w:sz w:val="24"/>
        </w:rPr>
        <w:t>working</w:t>
      </w:r>
      <w:r>
        <w:rPr>
          <w:spacing w:val="-1"/>
          <w:sz w:val="24"/>
        </w:rPr>
        <w:t xml:space="preserve"> </w:t>
      </w:r>
      <w:r>
        <w:rPr>
          <w:sz w:val="24"/>
        </w:rPr>
        <w:t>Capital enables</w:t>
      </w:r>
      <w:r>
        <w:rPr>
          <w:spacing w:val="-1"/>
          <w:sz w:val="24"/>
        </w:rPr>
        <w:t xml:space="preserve"> </w:t>
      </w:r>
      <w:r>
        <w:rPr>
          <w:sz w:val="24"/>
        </w:rPr>
        <w:t>us to</w:t>
      </w:r>
      <w:r>
        <w:rPr>
          <w:spacing w:val="-1"/>
          <w:sz w:val="24"/>
        </w:rPr>
        <w:t xml:space="preserve"> </w:t>
      </w:r>
      <w:r>
        <w:rPr>
          <w:sz w:val="24"/>
        </w:rPr>
        <w:t>keep</w:t>
      </w:r>
      <w:r>
        <w:rPr>
          <w:spacing w:val="-1"/>
          <w:sz w:val="24"/>
        </w:rPr>
        <w:t xml:space="preserve"> </w:t>
      </w:r>
      <w:r>
        <w:rPr>
          <w:sz w:val="24"/>
        </w:rPr>
        <w:t>our</w:t>
      </w:r>
      <w:r>
        <w:rPr>
          <w:spacing w:val="-1"/>
          <w:sz w:val="24"/>
        </w:rPr>
        <w:t xml:space="preserve"> </w:t>
      </w:r>
      <w:r>
        <w:rPr>
          <w:sz w:val="24"/>
        </w:rPr>
        <w:t>business</w:t>
      </w:r>
      <w:r>
        <w:rPr>
          <w:spacing w:val="-1"/>
          <w:sz w:val="24"/>
        </w:rPr>
        <w:t xml:space="preserve"> </w:t>
      </w:r>
      <w:r>
        <w:rPr>
          <w:sz w:val="24"/>
        </w:rPr>
        <w:t>running.</w:t>
      </w:r>
    </w:p>
    <w:p w:rsidR="003E6E22" w:rsidRDefault="00767050">
      <w:pPr>
        <w:pStyle w:val="ListParagraph"/>
        <w:numPr>
          <w:ilvl w:val="0"/>
          <w:numId w:val="22"/>
        </w:numPr>
        <w:tabs>
          <w:tab w:val="left" w:pos="940"/>
          <w:tab w:val="left" w:pos="941"/>
        </w:tabs>
        <w:spacing w:before="181"/>
        <w:ind w:left="940" w:hanging="421"/>
        <w:rPr>
          <w:b/>
          <w:sz w:val="24"/>
        </w:rPr>
      </w:pPr>
      <w:r>
        <w:rPr>
          <w:sz w:val="24"/>
        </w:rPr>
        <w:t>Mathematically</w:t>
      </w:r>
      <w:r>
        <w:rPr>
          <w:spacing w:val="-2"/>
          <w:sz w:val="24"/>
        </w:rPr>
        <w:t xml:space="preserve"> </w:t>
      </w:r>
      <w:r>
        <w:rPr>
          <w:sz w:val="24"/>
        </w:rPr>
        <w:t>(Theoretically)</w:t>
      </w:r>
      <w:r>
        <w:rPr>
          <w:spacing w:val="-1"/>
          <w:sz w:val="24"/>
        </w:rPr>
        <w:t xml:space="preserve"> </w:t>
      </w:r>
      <w:r>
        <w:rPr>
          <w:sz w:val="24"/>
        </w:rPr>
        <w:t>we</w:t>
      </w:r>
      <w:r>
        <w:rPr>
          <w:spacing w:val="-2"/>
          <w:sz w:val="24"/>
        </w:rPr>
        <w:t xml:space="preserve"> </w:t>
      </w:r>
      <w:r>
        <w:rPr>
          <w:sz w:val="24"/>
        </w:rPr>
        <w:t>can</w:t>
      </w:r>
      <w:r>
        <w:rPr>
          <w:spacing w:val="-1"/>
          <w:sz w:val="24"/>
        </w:rPr>
        <w:t xml:space="preserve"> </w:t>
      </w:r>
      <w:r>
        <w:rPr>
          <w:sz w:val="24"/>
        </w:rPr>
        <w:t>say</w:t>
      </w:r>
      <w:r>
        <w:rPr>
          <w:spacing w:val="1"/>
          <w:sz w:val="24"/>
        </w:rPr>
        <w:t xml:space="preserve"> </w:t>
      </w:r>
      <w:r>
        <w:rPr>
          <w:b/>
          <w:sz w:val="24"/>
          <w:u w:val="thick"/>
        </w:rPr>
        <w:t>WC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= Current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Assets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–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Current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Liabilities</w:t>
      </w:r>
    </w:p>
    <w:p w:rsidR="003E6E22" w:rsidRDefault="003E6E22">
      <w:pPr>
        <w:pStyle w:val="BodyText"/>
        <w:rPr>
          <w:b/>
          <w:sz w:val="20"/>
        </w:rPr>
      </w:pPr>
    </w:p>
    <w:p w:rsidR="003E6E22" w:rsidRDefault="003E6E22">
      <w:pPr>
        <w:pStyle w:val="BodyText"/>
        <w:spacing w:before="10"/>
        <w:rPr>
          <w:b/>
          <w:sz w:val="27"/>
        </w:rPr>
      </w:pPr>
    </w:p>
    <w:p w:rsidR="003E6E22" w:rsidRDefault="00767050">
      <w:pPr>
        <w:spacing w:before="90"/>
        <w:ind w:left="880"/>
        <w:rPr>
          <w:b/>
          <w:sz w:val="24"/>
        </w:rPr>
      </w:pPr>
      <w:r>
        <w:rPr>
          <w:noProof/>
          <w:lang w:val="en-IN" w:eastAsia="en-IN"/>
        </w:rPr>
        <w:drawing>
          <wp:anchor distT="0" distB="0" distL="0" distR="0" simplePos="0" relativeHeight="15764480" behindDoc="0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80854</wp:posOffset>
            </wp:positionV>
            <wp:extent cx="126365" cy="117940"/>
            <wp:effectExtent l="0" t="0" r="0" b="0"/>
            <wp:wrapNone/>
            <wp:docPr id="47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  <w:u w:val="thick"/>
        </w:rPr>
        <w:t>Elements/Components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z w:val="24"/>
          <w:u w:val="thick"/>
        </w:rPr>
        <w:t>of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Working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Capital</w:t>
      </w:r>
    </w:p>
    <w:p w:rsidR="003E6E22" w:rsidRDefault="00767050">
      <w:pPr>
        <w:pStyle w:val="ListParagraph"/>
        <w:numPr>
          <w:ilvl w:val="0"/>
          <w:numId w:val="21"/>
        </w:numPr>
        <w:tabs>
          <w:tab w:val="left" w:pos="881"/>
        </w:tabs>
        <w:rPr>
          <w:sz w:val="24"/>
        </w:rPr>
      </w:pPr>
      <w:r>
        <w:rPr>
          <w:sz w:val="24"/>
        </w:rPr>
        <w:t>Cash</w:t>
      </w:r>
      <w:r>
        <w:rPr>
          <w:spacing w:val="-1"/>
          <w:sz w:val="24"/>
        </w:rPr>
        <w:t xml:space="preserve"> </w:t>
      </w:r>
      <w:r>
        <w:rPr>
          <w:sz w:val="24"/>
        </w:rPr>
        <w:t>&amp;</w:t>
      </w:r>
      <w:r>
        <w:rPr>
          <w:spacing w:val="-1"/>
          <w:sz w:val="24"/>
        </w:rPr>
        <w:t xml:space="preserve"> </w:t>
      </w:r>
      <w:r>
        <w:rPr>
          <w:sz w:val="24"/>
        </w:rPr>
        <w:t>Cash</w:t>
      </w:r>
      <w:r>
        <w:rPr>
          <w:spacing w:val="-1"/>
          <w:sz w:val="24"/>
        </w:rPr>
        <w:t xml:space="preserve"> </w:t>
      </w:r>
      <w:r>
        <w:rPr>
          <w:sz w:val="24"/>
        </w:rPr>
        <w:t>equivalent</w:t>
      </w:r>
    </w:p>
    <w:p w:rsidR="003E6E22" w:rsidRDefault="00767050">
      <w:pPr>
        <w:pStyle w:val="ListParagraph"/>
        <w:numPr>
          <w:ilvl w:val="0"/>
          <w:numId w:val="21"/>
        </w:numPr>
        <w:tabs>
          <w:tab w:val="left" w:pos="881"/>
        </w:tabs>
        <w:spacing w:before="183"/>
        <w:rPr>
          <w:sz w:val="24"/>
        </w:rPr>
      </w:pPr>
      <w:r>
        <w:rPr>
          <w:sz w:val="24"/>
        </w:rPr>
        <w:t>Creditors/</w:t>
      </w:r>
      <w:r>
        <w:rPr>
          <w:spacing w:val="-2"/>
          <w:sz w:val="24"/>
        </w:rPr>
        <w:t xml:space="preserve"> </w:t>
      </w:r>
      <w:r>
        <w:rPr>
          <w:sz w:val="24"/>
        </w:rPr>
        <w:t>Account</w:t>
      </w:r>
      <w:r>
        <w:rPr>
          <w:spacing w:val="-1"/>
          <w:sz w:val="24"/>
        </w:rPr>
        <w:t xml:space="preserve"> </w:t>
      </w:r>
      <w:r>
        <w:rPr>
          <w:sz w:val="24"/>
        </w:rPr>
        <w:t>Payable</w:t>
      </w:r>
    </w:p>
    <w:p w:rsidR="003E6E22" w:rsidRDefault="00767050">
      <w:pPr>
        <w:pStyle w:val="ListParagraph"/>
        <w:numPr>
          <w:ilvl w:val="0"/>
          <w:numId w:val="21"/>
        </w:numPr>
        <w:tabs>
          <w:tab w:val="left" w:pos="881"/>
        </w:tabs>
        <w:spacing w:before="180"/>
        <w:rPr>
          <w:sz w:val="24"/>
        </w:rPr>
      </w:pPr>
      <w:r>
        <w:rPr>
          <w:sz w:val="24"/>
        </w:rPr>
        <w:t>Inventory</w:t>
      </w:r>
      <w:r>
        <w:rPr>
          <w:spacing w:val="-1"/>
          <w:sz w:val="24"/>
        </w:rPr>
        <w:t xml:space="preserve"> </w:t>
      </w:r>
      <w:r>
        <w:rPr>
          <w:sz w:val="24"/>
        </w:rPr>
        <w:t>/</w:t>
      </w:r>
      <w:r>
        <w:rPr>
          <w:spacing w:val="-1"/>
          <w:sz w:val="24"/>
        </w:rPr>
        <w:t xml:space="preserve"> </w:t>
      </w:r>
      <w:r>
        <w:rPr>
          <w:sz w:val="24"/>
        </w:rPr>
        <w:t>Stock in</w:t>
      </w:r>
      <w:r>
        <w:rPr>
          <w:spacing w:val="-1"/>
          <w:sz w:val="24"/>
        </w:rPr>
        <w:t xml:space="preserve"> </w:t>
      </w:r>
      <w:r>
        <w:rPr>
          <w:sz w:val="24"/>
        </w:rPr>
        <w:t>Hand</w:t>
      </w:r>
    </w:p>
    <w:p w:rsidR="003E6E22" w:rsidRDefault="00767050">
      <w:pPr>
        <w:pStyle w:val="ListParagraph"/>
        <w:numPr>
          <w:ilvl w:val="0"/>
          <w:numId w:val="21"/>
        </w:numPr>
        <w:tabs>
          <w:tab w:val="left" w:pos="881"/>
        </w:tabs>
        <w:spacing w:before="182"/>
        <w:rPr>
          <w:sz w:val="24"/>
        </w:rPr>
      </w:pPr>
      <w:r>
        <w:rPr>
          <w:sz w:val="24"/>
        </w:rPr>
        <w:t>Debtors</w:t>
      </w:r>
      <w:r>
        <w:rPr>
          <w:spacing w:val="-1"/>
          <w:sz w:val="24"/>
        </w:rPr>
        <w:t xml:space="preserve"> </w:t>
      </w:r>
      <w:r>
        <w:rPr>
          <w:sz w:val="24"/>
        </w:rPr>
        <w:t>/</w:t>
      </w:r>
      <w:r>
        <w:rPr>
          <w:spacing w:val="-1"/>
          <w:sz w:val="24"/>
        </w:rPr>
        <w:t xml:space="preserve"> </w:t>
      </w:r>
      <w:r>
        <w:rPr>
          <w:sz w:val="24"/>
        </w:rPr>
        <w:t>Accounts</w:t>
      </w:r>
      <w:r>
        <w:rPr>
          <w:spacing w:val="-1"/>
          <w:sz w:val="24"/>
        </w:rPr>
        <w:t xml:space="preserve"> </w:t>
      </w:r>
      <w:r>
        <w:rPr>
          <w:sz w:val="24"/>
        </w:rPr>
        <w:t>Receivables</w:t>
      </w: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spacing w:before="11"/>
        <w:rPr>
          <w:sz w:val="27"/>
        </w:rPr>
      </w:pPr>
    </w:p>
    <w:p w:rsidR="003E6E22" w:rsidRDefault="00767050">
      <w:pPr>
        <w:spacing w:before="90"/>
        <w:ind w:left="880"/>
        <w:rPr>
          <w:b/>
          <w:sz w:val="24"/>
        </w:rPr>
      </w:pPr>
      <w:r>
        <w:rPr>
          <w:noProof/>
          <w:lang w:val="en-IN" w:eastAsia="en-IN"/>
        </w:rPr>
        <w:drawing>
          <wp:inline distT="0" distB="0" distL="0" distR="0">
            <wp:extent cx="126365" cy="118533"/>
            <wp:effectExtent l="0" t="0" r="0" b="0"/>
            <wp:docPr id="49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85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</w:t>
      </w:r>
      <w:r>
        <w:rPr>
          <w:spacing w:val="11"/>
          <w:sz w:val="20"/>
        </w:rPr>
        <w:t xml:space="preserve"> </w:t>
      </w:r>
      <w:r>
        <w:rPr>
          <w:b/>
          <w:sz w:val="24"/>
          <w:u w:val="thick"/>
        </w:rPr>
        <w:t>Working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z w:val="24"/>
          <w:u w:val="thick"/>
        </w:rPr>
        <w:t>Capital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Management</w:t>
      </w:r>
    </w:p>
    <w:p w:rsidR="003E6E22" w:rsidRDefault="003E6E22">
      <w:pPr>
        <w:pStyle w:val="BodyText"/>
        <w:spacing w:before="2"/>
        <w:rPr>
          <w:b/>
          <w:sz w:val="16"/>
        </w:rPr>
      </w:pPr>
    </w:p>
    <w:p w:rsidR="003E6E22" w:rsidRDefault="00767050">
      <w:pPr>
        <w:pStyle w:val="ListParagraph"/>
        <w:numPr>
          <w:ilvl w:val="0"/>
          <w:numId w:val="20"/>
        </w:numPr>
        <w:tabs>
          <w:tab w:val="left" w:pos="881"/>
        </w:tabs>
        <w:spacing w:before="90"/>
        <w:rPr>
          <w:sz w:val="24"/>
        </w:rPr>
      </w:pPr>
      <w:r>
        <w:rPr>
          <w:sz w:val="24"/>
        </w:rPr>
        <w:t>Working</w:t>
      </w:r>
      <w:r>
        <w:rPr>
          <w:spacing w:val="-1"/>
          <w:sz w:val="24"/>
        </w:rPr>
        <w:t xml:space="preserve"> </w:t>
      </w:r>
      <w:r>
        <w:rPr>
          <w:sz w:val="24"/>
        </w:rPr>
        <w:t>Capital</w:t>
      </w:r>
      <w:r>
        <w:rPr>
          <w:spacing w:val="-1"/>
          <w:sz w:val="24"/>
        </w:rPr>
        <w:t xml:space="preserve"> </w:t>
      </w:r>
      <w:r>
        <w:rPr>
          <w:sz w:val="24"/>
        </w:rPr>
        <w:t>Management</w:t>
      </w:r>
      <w:r>
        <w:rPr>
          <w:spacing w:val="-1"/>
          <w:sz w:val="24"/>
        </w:rPr>
        <w:t xml:space="preserve"> </w:t>
      </w:r>
      <w:r>
        <w:rPr>
          <w:sz w:val="24"/>
        </w:rPr>
        <w:t>deals</w:t>
      </w:r>
      <w:r>
        <w:rPr>
          <w:spacing w:val="-1"/>
          <w:sz w:val="24"/>
        </w:rPr>
        <w:t xml:space="preserve"> </w:t>
      </w:r>
      <w:r>
        <w:rPr>
          <w:sz w:val="24"/>
        </w:rPr>
        <w:t>with</w:t>
      </w:r>
      <w:r>
        <w:rPr>
          <w:spacing w:val="-1"/>
          <w:sz w:val="24"/>
        </w:rPr>
        <w:t xml:space="preserve"> </w:t>
      </w:r>
      <w:r>
        <w:rPr>
          <w:sz w:val="24"/>
        </w:rPr>
        <w:t>the analysis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Working</w:t>
      </w:r>
      <w:r>
        <w:rPr>
          <w:spacing w:val="-1"/>
          <w:sz w:val="24"/>
        </w:rPr>
        <w:t xml:space="preserve"> </w:t>
      </w:r>
      <w:r>
        <w:rPr>
          <w:sz w:val="24"/>
        </w:rPr>
        <w:t>Capital</w:t>
      </w:r>
      <w:r>
        <w:rPr>
          <w:spacing w:val="-1"/>
          <w:sz w:val="24"/>
        </w:rPr>
        <w:t xml:space="preserve"> </w:t>
      </w:r>
      <w:r>
        <w:rPr>
          <w:sz w:val="24"/>
        </w:rPr>
        <w:t>requirements.</w:t>
      </w:r>
    </w:p>
    <w:p w:rsidR="003E6E22" w:rsidRDefault="00767050">
      <w:pPr>
        <w:pStyle w:val="ListParagraph"/>
        <w:numPr>
          <w:ilvl w:val="0"/>
          <w:numId w:val="20"/>
        </w:numPr>
        <w:tabs>
          <w:tab w:val="left" w:pos="940"/>
          <w:tab w:val="left" w:pos="941"/>
        </w:tabs>
        <w:spacing w:before="182"/>
        <w:ind w:left="940" w:hanging="421"/>
        <w:rPr>
          <w:sz w:val="24"/>
        </w:rPr>
      </w:pPr>
      <w:r>
        <w:rPr>
          <w:sz w:val="24"/>
        </w:rPr>
        <w:t>It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business</w:t>
      </w:r>
      <w:r>
        <w:rPr>
          <w:spacing w:val="-1"/>
          <w:sz w:val="24"/>
        </w:rPr>
        <w:t xml:space="preserve"> </w:t>
      </w:r>
      <w:r>
        <w:rPr>
          <w:sz w:val="24"/>
        </w:rPr>
        <w:t>strategy designed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ensure</w:t>
      </w:r>
      <w:r>
        <w:rPr>
          <w:spacing w:val="-3"/>
          <w:sz w:val="24"/>
        </w:rPr>
        <w:t xml:space="preserve"> </w:t>
      </w:r>
      <w:r>
        <w:rPr>
          <w:sz w:val="24"/>
        </w:rPr>
        <w:t>that</w:t>
      </w:r>
      <w:r>
        <w:rPr>
          <w:spacing w:val="1"/>
          <w:sz w:val="24"/>
        </w:rPr>
        <w:t xml:space="preserve"> </w:t>
      </w:r>
      <w:r>
        <w:rPr>
          <w:sz w:val="24"/>
        </w:rPr>
        <w:t>a company</w:t>
      </w:r>
      <w:r>
        <w:rPr>
          <w:spacing w:val="-1"/>
          <w:sz w:val="24"/>
        </w:rPr>
        <w:t xml:space="preserve"> </w:t>
      </w:r>
      <w:r>
        <w:rPr>
          <w:sz w:val="24"/>
        </w:rPr>
        <w:t>operates</w:t>
      </w:r>
      <w:r>
        <w:rPr>
          <w:spacing w:val="-1"/>
          <w:sz w:val="24"/>
        </w:rPr>
        <w:t xml:space="preserve"> </w:t>
      </w:r>
      <w:r>
        <w:rPr>
          <w:sz w:val="24"/>
        </w:rPr>
        <w:t>efficiently.</w:t>
      </w:r>
    </w:p>
    <w:p w:rsidR="003E6E22" w:rsidRDefault="00767050">
      <w:pPr>
        <w:pStyle w:val="ListParagraph"/>
        <w:numPr>
          <w:ilvl w:val="0"/>
          <w:numId w:val="20"/>
        </w:numPr>
        <w:tabs>
          <w:tab w:val="left" w:pos="940"/>
          <w:tab w:val="left" w:pos="941"/>
        </w:tabs>
        <w:spacing w:before="180"/>
        <w:ind w:left="940" w:hanging="421"/>
        <w:rPr>
          <w:sz w:val="24"/>
        </w:rPr>
      </w:pPr>
      <w:r>
        <w:rPr>
          <w:sz w:val="24"/>
        </w:rPr>
        <w:t>It’s</w:t>
      </w:r>
      <w:r>
        <w:rPr>
          <w:spacing w:val="-2"/>
          <w:sz w:val="24"/>
        </w:rPr>
        <w:t xml:space="preserve"> </w:t>
      </w:r>
      <w:r>
        <w:rPr>
          <w:sz w:val="24"/>
        </w:rPr>
        <w:t>main</w:t>
      </w:r>
      <w:r>
        <w:rPr>
          <w:spacing w:val="-1"/>
          <w:sz w:val="24"/>
        </w:rPr>
        <w:t xml:space="preserve"> </w:t>
      </w:r>
      <w:r>
        <w:rPr>
          <w:sz w:val="24"/>
        </w:rPr>
        <w:t>objective</w:t>
      </w:r>
      <w:r>
        <w:rPr>
          <w:spacing w:val="-2"/>
          <w:sz w:val="24"/>
        </w:rPr>
        <w:t xml:space="preserve"> </w:t>
      </w:r>
      <w:r>
        <w:rPr>
          <w:sz w:val="24"/>
        </w:rPr>
        <w:t>is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use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company</w:t>
      </w:r>
      <w:r>
        <w:rPr>
          <w:spacing w:val="-2"/>
          <w:sz w:val="24"/>
        </w:rPr>
        <w:t xml:space="preserve"> </w:t>
      </w:r>
      <w:r>
        <w:rPr>
          <w:sz w:val="24"/>
        </w:rPr>
        <w:t>resources</w:t>
      </w:r>
      <w:r>
        <w:rPr>
          <w:spacing w:val="-2"/>
          <w:sz w:val="24"/>
        </w:rPr>
        <w:t xml:space="preserve"> </w:t>
      </w:r>
      <w:r>
        <w:rPr>
          <w:sz w:val="24"/>
        </w:rPr>
        <w:t>efficiently.</w:t>
      </w:r>
    </w:p>
    <w:p w:rsidR="003E6E22" w:rsidRDefault="00767050">
      <w:pPr>
        <w:pStyle w:val="ListParagraph"/>
        <w:numPr>
          <w:ilvl w:val="0"/>
          <w:numId w:val="20"/>
        </w:numPr>
        <w:tabs>
          <w:tab w:val="left" w:pos="940"/>
          <w:tab w:val="left" w:pos="941"/>
        </w:tabs>
        <w:spacing w:before="183"/>
        <w:ind w:left="940" w:hanging="421"/>
        <w:rPr>
          <w:sz w:val="24"/>
        </w:rPr>
      </w:pPr>
      <w:r>
        <w:rPr>
          <w:sz w:val="24"/>
        </w:rPr>
        <w:t>Operating</w:t>
      </w:r>
      <w:r>
        <w:rPr>
          <w:spacing w:val="-2"/>
          <w:sz w:val="24"/>
        </w:rPr>
        <w:t xml:space="preserve"> </w:t>
      </w:r>
      <w:r>
        <w:rPr>
          <w:sz w:val="24"/>
        </w:rPr>
        <w:t>Cycle</w:t>
      </w:r>
      <w:r>
        <w:rPr>
          <w:spacing w:val="-1"/>
          <w:sz w:val="24"/>
        </w:rPr>
        <w:t xml:space="preserve"> </w:t>
      </w:r>
      <w:r>
        <w:rPr>
          <w:sz w:val="24"/>
        </w:rPr>
        <w:t>forms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base</w:t>
      </w:r>
      <w:r>
        <w:rPr>
          <w:spacing w:val="-2"/>
          <w:sz w:val="24"/>
        </w:rPr>
        <w:t xml:space="preserve"> </w:t>
      </w: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understanding</w:t>
      </w:r>
      <w:r>
        <w:rPr>
          <w:spacing w:val="-1"/>
          <w:sz w:val="24"/>
        </w:rPr>
        <w:t xml:space="preserve"> </w:t>
      </w:r>
      <w:r>
        <w:rPr>
          <w:sz w:val="24"/>
        </w:rPr>
        <w:t>Working</w:t>
      </w:r>
      <w:r>
        <w:rPr>
          <w:spacing w:val="-1"/>
          <w:sz w:val="24"/>
        </w:rPr>
        <w:t xml:space="preserve"> </w:t>
      </w:r>
      <w:r>
        <w:rPr>
          <w:sz w:val="24"/>
        </w:rPr>
        <w:t>Capital</w:t>
      </w:r>
      <w:r>
        <w:rPr>
          <w:spacing w:val="-1"/>
          <w:sz w:val="24"/>
        </w:rPr>
        <w:t xml:space="preserve"> </w:t>
      </w:r>
      <w:r>
        <w:rPr>
          <w:sz w:val="24"/>
        </w:rPr>
        <w:t>Management</w:t>
      </w: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spacing w:before="10"/>
        <w:rPr>
          <w:sz w:val="27"/>
        </w:rPr>
      </w:pPr>
    </w:p>
    <w:p w:rsidR="003E6E22" w:rsidRDefault="00767050">
      <w:pPr>
        <w:pStyle w:val="BodyText"/>
        <w:spacing w:before="90"/>
        <w:ind w:left="1240"/>
      </w:pPr>
      <w:r>
        <w:rPr>
          <w:noProof/>
          <w:lang w:val="en-IN" w:eastAsia="en-IN"/>
        </w:rPr>
        <w:drawing>
          <wp:anchor distT="0" distB="0" distL="0" distR="0" simplePos="0" relativeHeight="15764992" behindDoc="0" locked="0" layoutInCell="1" allowOverlap="1">
            <wp:simplePos x="0" y="0"/>
            <wp:positionH relativeFrom="page">
              <wp:posOffset>952500</wp:posOffset>
            </wp:positionH>
            <wp:positionV relativeFrom="paragraph">
              <wp:posOffset>80473</wp:posOffset>
            </wp:positionV>
            <wp:extent cx="126365" cy="117940"/>
            <wp:effectExtent l="0" t="0" r="0" b="0"/>
            <wp:wrapNone/>
            <wp:docPr id="51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OPERATING</w:t>
      </w:r>
      <w:r>
        <w:rPr>
          <w:spacing w:val="-2"/>
        </w:rPr>
        <w:t xml:space="preserve"> </w:t>
      </w:r>
      <w:r>
        <w:t>CYCLE</w:t>
      </w:r>
    </w:p>
    <w:p w:rsidR="003E6E22" w:rsidRDefault="00767050">
      <w:pPr>
        <w:pStyle w:val="ListParagraph"/>
        <w:numPr>
          <w:ilvl w:val="0"/>
          <w:numId w:val="19"/>
        </w:numPr>
        <w:tabs>
          <w:tab w:val="left" w:pos="880"/>
          <w:tab w:val="left" w:pos="881"/>
        </w:tabs>
        <w:spacing w:before="3"/>
        <w:rPr>
          <w:sz w:val="24"/>
        </w:rPr>
      </w:pPr>
      <w:r>
        <w:rPr>
          <w:sz w:val="24"/>
        </w:rPr>
        <w:t>Operating</w:t>
      </w:r>
      <w:r>
        <w:rPr>
          <w:spacing w:val="-2"/>
          <w:sz w:val="24"/>
        </w:rPr>
        <w:t xml:space="preserve"> </w:t>
      </w:r>
      <w:r>
        <w:rPr>
          <w:sz w:val="24"/>
        </w:rPr>
        <w:t>Cycle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time</w:t>
      </w:r>
      <w:r>
        <w:rPr>
          <w:spacing w:val="-2"/>
          <w:sz w:val="24"/>
        </w:rPr>
        <w:t xml:space="preserve"> </w:t>
      </w:r>
      <w:r>
        <w:rPr>
          <w:sz w:val="24"/>
        </w:rPr>
        <w:t>required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-4"/>
          <w:sz w:val="24"/>
        </w:rPr>
        <w:t xml:space="preserve"> </w:t>
      </w:r>
      <w:r>
        <w:rPr>
          <w:sz w:val="24"/>
        </w:rPr>
        <w:t>a company’s</w:t>
      </w:r>
      <w:r>
        <w:rPr>
          <w:spacing w:val="-2"/>
          <w:sz w:val="24"/>
        </w:rPr>
        <w:t xml:space="preserve"> </w:t>
      </w:r>
      <w:r>
        <w:rPr>
          <w:sz w:val="24"/>
        </w:rPr>
        <w:t>cash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be converted back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cash.</w:t>
      </w:r>
    </w:p>
    <w:p w:rsidR="003E6E22" w:rsidRDefault="00767050">
      <w:pPr>
        <w:pStyle w:val="ListParagraph"/>
        <w:numPr>
          <w:ilvl w:val="0"/>
          <w:numId w:val="19"/>
        </w:numPr>
        <w:tabs>
          <w:tab w:val="left" w:pos="940"/>
          <w:tab w:val="left" w:pos="941"/>
        </w:tabs>
        <w:spacing w:before="178"/>
        <w:ind w:left="940" w:hanging="421"/>
        <w:rPr>
          <w:sz w:val="24"/>
        </w:rPr>
      </w:pPr>
      <w:r>
        <w:rPr>
          <w:sz w:val="24"/>
        </w:rPr>
        <w:t>There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3"/>
          <w:sz w:val="24"/>
        </w:rPr>
        <w:t xml:space="preserve"> </w:t>
      </w:r>
      <w:r>
        <w:rPr>
          <w:sz w:val="24"/>
        </w:rPr>
        <w:t>2</w:t>
      </w:r>
      <w:r>
        <w:rPr>
          <w:spacing w:val="-1"/>
          <w:sz w:val="24"/>
        </w:rPr>
        <w:t xml:space="preserve"> </w:t>
      </w:r>
      <w:r>
        <w:rPr>
          <w:sz w:val="24"/>
        </w:rPr>
        <w:t>types of</w:t>
      </w:r>
      <w:r>
        <w:rPr>
          <w:spacing w:val="-1"/>
          <w:sz w:val="24"/>
        </w:rPr>
        <w:t xml:space="preserve"> </w:t>
      </w:r>
      <w:r>
        <w:rPr>
          <w:sz w:val="24"/>
        </w:rPr>
        <w:t>Operating</w:t>
      </w:r>
      <w:r>
        <w:rPr>
          <w:spacing w:val="-1"/>
          <w:sz w:val="24"/>
        </w:rPr>
        <w:t xml:space="preserve"> </w:t>
      </w:r>
      <w:r>
        <w:rPr>
          <w:sz w:val="24"/>
        </w:rPr>
        <w:t>Cycles -</w:t>
      </w:r>
    </w:p>
    <w:p w:rsidR="003E6E22" w:rsidRDefault="00767050">
      <w:pPr>
        <w:pStyle w:val="ListParagraph"/>
        <w:numPr>
          <w:ilvl w:val="0"/>
          <w:numId w:val="18"/>
        </w:numPr>
        <w:tabs>
          <w:tab w:val="left" w:pos="1000"/>
          <w:tab w:val="left" w:pos="1001"/>
        </w:tabs>
        <w:spacing w:before="180"/>
        <w:rPr>
          <w:sz w:val="24"/>
        </w:rPr>
      </w:pPr>
      <w:r>
        <w:rPr>
          <w:sz w:val="24"/>
        </w:rPr>
        <w:t>Gross</w:t>
      </w:r>
      <w:r>
        <w:rPr>
          <w:spacing w:val="-1"/>
          <w:sz w:val="24"/>
        </w:rPr>
        <w:t xml:space="preserve"> </w:t>
      </w:r>
      <w:r>
        <w:rPr>
          <w:sz w:val="24"/>
        </w:rPr>
        <w:t>Operating</w:t>
      </w:r>
      <w:r>
        <w:rPr>
          <w:spacing w:val="-1"/>
          <w:sz w:val="24"/>
        </w:rPr>
        <w:t xml:space="preserve"> </w:t>
      </w:r>
      <w:r>
        <w:rPr>
          <w:sz w:val="24"/>
        </w:rPr>
        <w:t>Cycle</w:t>
      </w:r>
      <w:r>
        <w:rPr>
          <w:spacing w:val="3"/>
          <w:sz w:val="24"/>
        </w:rPr>
        <w:t xml:space="preserve">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sz w:val="24"/>
        </w:rPr>
        <w:t>This</w:t>
      </w:r>
      <w:r>
        <w:rPr>
          <w:spacing w:val="-1"/>
          <w:sz w:val="24"/>
        </w:rPr>
        <w:t xml:space="preserve"> </w:t>
      </w:r>
      <w:r>
        <w:rPr>
          <w:sz w:val="24"/>
        </w:rPr>
        <w:t>is the</w:t>
      </w:r>
      <w:r>
        <w:rPr>
          <w:spacing w:val="-1"/>
          <w:sz w:val="24"/>
        </w:rPr>
        <w:t xml:space="preserve"> </w:t>
      </w:r>
      <w:r>
        <w:rPr>
          <w:sz w:val="24"/>
        </w:rPr>
        <w:t>period</w:t>
      </w:r>
      <w:r>
        <w:rPr>
          <w:spacing w:val="-1"/>
          <w:sz w:val="24"/>
        </w:rPr>
        <w:t xml:space="preserve"> </w:t>
      </w:r>
      <w:r>
        <w:rPr>
          <w:sz w:val="24"/>
        </w:rPr>
        <w:t>required for</w:t>
      </w:r>
      <w:r>
        <w:rPr>
          <w:spacing w:val="-3"/>
          <w:sz w:val="24"/>
        </w:rPr>
        <w:t xml:space="preserve"> </w:t>
      </w:r>
      <w:r>
        <w:rPr>
          <w:sz w:val="24"/>
        </w:rPr>
        <w:t>the whole</w:t>
      </w:r>
      <w:r>
        <w:rPr>
          <w:spacing w:val="-1"/>
          <w:sz w:val="24"/>
        </w:rPr>
        <w:t xml:space="preserve"> </w:t>
      </w:r>
      <w:r>
        <w:rPr>
          <w:sz w:val="24"/>
        </w:rPr>
        <w:t>business</w:t>
      </w:r>
      <w:r>
        <w:rPr>
          <w:spacing w:val="-1"/>
          <w:sz w:val="24"/>
        </w:rPr>
        <w:t xml:space="preserve"> </w:t>
      </w:r>
      <w:r>
        <w:rPr>
          <w:sz w:val="24"/>
        </w:rPr>
        <w:t>activity</w:t>
      </w:r>
    </w:p>
    <w:p w:rsidR="003E6E22" w:rsidRDefault="00767050">
      <w:pPr>
        <w:pStyle w:val="ListParagraph"/>
        <w:numPr>
          <w:ilvl w:val="0"/>
          <w:numId w:val="18"/>
        </w:numPr>
        <w:tabs>
          <w:tab w:val="left" w:pos="1000"/>
          <w:tab w:val="left" w:pos="1001"/>
        </w:tabs>
        <w:spacing w:before="182"/>
        <w:rPr>
          <w:sz w:val="24"/>
        </w:rPr>
      </w:pPr>
      <w:r>
        <w:rPr>
          <w:sz w:val="24"/>
        </w:rPr>
        <w:t>Net</w:t>
      </w:r>
      <w:r>
        <w:rPr>
          <w:spacing w:val="-1"/>
          <w:sz w:val="24"/>
        </w:rPr>
        <w:t xml:space="preserve"> </w:t>
      </w:r>
      <w:r>
        <w:rPr>
          <w:sz w:val="24"/>
        </w:rPr>
        <w:t>(Cash)</w:t>
      </w:r>
      <w:r>
        <w:rPr>
          <w:spacing w:val="-1"/>
          <w:sz w:val="24"/>
        </w:rPr>
        <w:t xml:space="preserve"> </w:t>
      </w:r>
      <w:r>
        <w:rPr>
          <w:sz w:val="24"/>
        </w:rPr>
        <w:t>Operating Cycle – The</w:t>
      </w:r>
      <w:r>
        <w:rPr>
          <w:spacing w:val="-2"/>
          <w:sz w:val="24"/>
        </w:rPr>
        <w:t xml:space="preserve"> </w:t>
      </w:r>
      <w:r>
        <w:rPr>
          <w:sz w:val="24"/>
        </w:rPr>
        <w:t>period</w:t>
      </w:r>
      <w:r>
        <w:rPr>
          <w:spacing w:val="-1"/>
          <w:sz w:val="24"/>
        </w:rPr>
        <w:t xml:space="preserve"> </w:t>
      </w:r>
      <w:r>
        <w:rPr>
          <w:sz w:val="24"/>
        </w:rPr>
        <w:t>required for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rolling of Cash.</w:t>
      </w:r>
    </w:p>
    <w:p w:rsidR="003E6E22" w:rsidRDefault="003E6E22">
      <w:pPr>
        <w:rPr>
          <w:sz w:val="24"/>
        </w:rPr>
        <w:sectPr w:rsidR="003E6E22">
          <w:type w:val="continuous"/>
          <w:pgSz w:w="12240" w:h="15840"/>
          <w:pgMar w:top="760" w:right="480" w:bottom="280" w:left="620" w:header="720" w:footer="720" w:gutter="0"/>
          <w:cols w:space="720"/>
        </w:sect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spacing w:before="8"/>
        <w:rPr>
          <w:sz w:val="19"/>
        </w:rPr>
      </w:pPr>
    </w:p>
    <w:p w:rsidR="003E6E22" w:rsidRDefault="00767050">
      <w:pPr>
        <w:spacing w:before="90"/>
        <w:ind w:left="1240"/>
        <w:rPr>
          <w:b/>
          <w:sz w:val="24"/>
        </w:rPr>
      </w:pPr>
      <w:r>
        <w:rPr>
          <w:noProof/>
          <w:lang w:val="en-IN" w:eastAsia="en-IN"/>
        </w:rPr>
        <w:drawing>
          <wp:anchor distT="0" distB="0" distL="0" distR="0" simplePos="0" relativeHeight="15767552" behindDoc="0" locked="0" layoutInCell="1" allowOverlap="1">
            <wp:simplePos x="0" y="0"/>
            <wp:positionH relativeFrom="page">
              <wp:posOffset>952500</wp:posOffset>
            </wp:positionH>
            <wp:positionV relativeFrom="paragraph">
              <wp:posOffset>81234</wp:posOffset>
            </wp:positionV>
            <wp:extent cx="126365" cy="117940"/>
            <wp:effectExtent l="0" t="0" r="0" b="0"/>
            <wp:wrapNone/>
            <wp:docPr id="5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  <w:u w:val="thick"/>
        </w:rPr>
        <w:t>Types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of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Working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Capital</w:t>
      </w:r>
    </w:p>
    <w:p w:rsidR="003E6E22" w:rsidRDefault="00E755F4">
      <w:pPr>
        <w:pStyle w:val="BodyText"/>
        <w:rPr>
          <w:b/>
          <w:sz w:val="14"/>
        </w:rPr>
      </w:pPr>
      <w:r>
        <w:pict>
          <v:group id="_x0000_s1062" style="position:absolute;margin-left:38.5pt;margin-top:10pt;width:390.65pt;height:37.4pt;z-index:-15691776;mso-wrap-distance-left:0;mso-wrap-distance-right:0;mso-position-horizontal-relative:page" coordorigin="770,200" coordsize="7813,748">
            <v:rect id="_x0000_s1066" style="position:absolute;left:780;top:501;width:7793;height:437" filled="f" strokecolor="#ec7c30" strokeweight="1pt"/>
            <v:shape id="_x0000_s1065" style="position:absolute;left:1169;top:210;width:5455;height:512" coordorigin="1170,210" coordsize="5455,512" path="m6539,210r-5284,l1222,217r-27,18l1176,262r-6,34l1170,636r6,34l1195,697r27,18l1255,722r5284,l6572,715r27,-18l6617,670r7,-34l6624,296r-7,-34l6599,235r-27,-18l6539,210xe" fillcolor="#ec7c30" stroked="f">
              <v:path arrowok="t"/>
            </v:shape>
            <v:shape id="_x0000_s1064" style="position:absolute;left:1169;top:210;width:5455;height:512" coordorigin="1170,210" coordsize="5455,512" path="m1170,296r6,-34l1195,235r27,-18l1255,210r5284,l6572,217r27,18l6617,262r7,34l6624,636r-7,34l6599,697r-27,18l6539,722r-5284,l1222,715r-27,-18l1176,670r-6,-34l1170,296xe" filled="f" strokecolor="white" strokeweight="1pt">
              <v:path arrowok="t"/>
            </v:shape>
            <v:shape id="_x0000_s1063" type="#_x0000_t202" style="position:absolute;left:770;top:200;width:7813;height:748" filled="f" stroked="f">
              <v:textbox inset="0,0,0,0">
                <w:txbxContent>
                  <w:p w:rsidR="00E755F4" w:rsidRDefault="00E755F4">
                    <w:pPr>
                      <w:spacing w:before="118"/>
                      <w:ind w:left="631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color w:val="FFFFFF"/>
                      </w:rPr>
                      <w:t>Gross</w:t>
                    </w:r>
                    <w:r>
                      <w:rPr>
                        <w:rFonts w:ascii="Calibri"/>
                        <w:color w:val="FFFFFF"/>
                        <w:spacing w:val="-5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</w:rPr>
                      <w:t>and Net</w:t>
                    </w:r>
                    <w:r>
                      <w:rPr>
                        <w:rFonts w:ascii="Calibri"/>
                        <w:color w:val="FFFFFF"/>
                        <w:spacing w:val="1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</w:rPr>
                      <w:t>Working</w:t>
                    </w:r>
                    <w:r>
                      <w:rPr>
                        <w:rFonts w:ascii="Calibri"/>
                        <w:color w:val="FFFFFF"/>
                        <w:spacing w:val="-4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</w:rPr>
                      <w:t>Capital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3E6E22" w:rsidRDefault="003E6E22">
      <w:pPr>
        <w:pStyle w:val="BodyText"/>
        <w:spacing w:before="9"/>
        <w:rPr>
          <w:b/>
          <w:sz w:val="3"/>
        </w:rPr>
      </w:pPr>
    </w:p>
    <w:p w:rsidR="003E6E22" w:rsidRDefault="00E755F4">
      <w:pPr>
        <w:pStyle w:val="BodyText"/>
        <w:ind w:left="150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57" style="width:390.65pt;height:35.6pt;mso-position-horizontal-relative:char;mso-position-vertical-relative:line" coordsize="7813,712">
            <v:rect id="_x0000_s1061" style="position:absolute;left:10;top:265;width:7793;height:437" filled="f" strokecolor="#a4a4a4" strokeweight="1pt"/>
            <v:shape id="_x0000_s1060" style="position:absolute;left:399;top:10;width:5455;height:512" coordorigin="400,10" coordsize="5455,512" path="m5769,10l485,10r-33,7l425,35,406,62r-6,33l400,436r6,33l425,496r27,19l485,521r5284,l5802,515r27,-19l5847,469r7,-33l5854,95r-7,-33l5829,35,5802,17r-33,-7xe" fillcolor="#a4a4a4" stroked="f">
              <v:path arrowok="t"/>
            </v:shape>
            <v:shape id="_x0000_s1059" style="position:absolute;left:399;top:10;width:5455;height:512" coordorigin="400,10" coordsize="5455,512" path="m400,95r6,-33l425,35,452,17r33,-7l5769,10r33,7l5829,35r18,27l5854,95r,341l5847,469r-18,27l5802,515r-33,6l485,521r-33,-6l425,496,406,469r-6,-33l400,95xe" filled="f" strokecolor="white" strokeweight="1pt">
              <v:path arrowok="t"/>
            </v:shape>
            <v:shape id="_x0000_s1058" type="#_x0000_t202" style="position:absolute;width:7813;height:712" filled="f" stroked="f">
              <v:textbox inset="0,0,0,0">
                <w:txbxContent>
                  <w:p w:rsidR="00E755F4" w:rsidRDefault="00E755F4">
                    <w:pPr>
                      <w:spacing w:before="118"/>
                      <w:ind w:left="631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color w:val="FFFFFF"/>
                      </w:rPr>
                      <w:t>Permanent</w:t>
                    </w:r>
                    <w:r>
                      <w:rPr>
                        <w:rFonts w:ascii="Calibri"/>
                        <w:color w:val="FFFFFF"/>
                        <w:spacing w:val="-7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</w:rPr>
                      <w:t>&amp;</w:t>
                    </w:r>
                    <w:r>
                      <w:rPr>
                        <w:rFonts w:ascii="Calibri"/>
                        <w:color w:val="FFFFFF"/>
                        <w:spacing w:val="2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</w:rPr>
                      <w:t>Temporary</w:t>
                    </w:r>
                    <w:r>
                      <w:rPr>
                        <w:rFonts w:ascii="Calibri"/>
                        <w:color w:val="FFFFFF"/>
                        <w:spacing w:val="-5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</w:rPr>
                      <w:t>Working</w:t>
                    </w:r>
                    <w:r>
                      <w:rPr>
                        <w:rFonts w:ascii="Calibri"/>
                        <w:color w:val="FFFFFF"/>
                        <w:spacing w:val="47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</w:rPr>
                      <w:t>Capital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3E6E22" w:rsidRDefault="003E6E22">
      <w:pPr>
        <w:pStyle w:val="BodyText"/>
        <w:spacing w:before="5"/>
        <w:rPr>
          <w:b/>
          <w:sz w:val="4"/>
        </w:rPr>
      </w:pPr>
    </w:p>
    <w:p w:rsidR="003E6E22" w:rsidRDefault="00E755F4">
      <w:pPr>
        <w:pStyle w:val="BodyText"/>
        <w:ind w:left="150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52" style="width:390.65pt;height:35.6pt;mso-position-horizontal-relative:char;mso-position-vertical-relative:line" coordsize="7813,712">
            <v:rect id="_x0000_s1056" style="position:absolute;left:10;top:265;width:7793;height:437" filled="f" strokecolor="#ffc000" strokeweight="1pt"/>
            <v:shape id="_x0000_s1055" style="position:absolute;left:399;top:10;width:5455;height:512" coordorigin="400,10" coordsize="5455,512" path="m5769,10l485,10r-33,7l425,35,406,62r-6,33l400,436r6,33l425,496r27,18l485,521r5284,l5802,514r27,-18l5847,469r7,-33l5854,95r-7,-33l5829,35,5802,17r-33,-7xe" fillcolor="#ffc000" stroked="f">
              <v:path arrowok="t"/>
            </v:shape>
            <v:shape id="_x0000_s1054" style="position:absolute;left:399;top:10;width:5455;height:512" coordorigin="400,10" coordsize="5455,512" path="m400,95r6,-33l425,35,452,17r33,-7l5769,10r33,7l5829,35r18,27l5854,95r,341l5847,469r-18,27l5802,514r-33,7l485,521r-33,-7l425,496,406,469r-6,-33l400,95xe" filled="f" strokecolor="white" strokeweight="1pt">
              <v:path arrowok="t"/>
            </v:shape>
            <v:shape id="_x0000_s1053" type="#_x0000_t202" style="position:absolute;width:7813;height:712" filled="f" stroked="f">
              <v:textbox inset="0,0,0,0">
                <w:txbxContent>
                  <w:p w:rsidR="00E755F4" w:rsidRDefault="00E755F4">
                    <w:pPr>
                      <w:spacing w:before="118"/>
                      <w:ind w:left="631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color w:val="FFFFFF"/>
                      </w:rPr>
                      <w:t>Balance</w:t>
                    </w:r>
                    <w:r>
                      <w:rPr>
                        <w:rFonts w:ascii="Calibri"/>
                        <w:color w:val="FFFFFF"/>
                        <w:spacing w:val="-2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</w:rPr>
                      <w:t>Sheet</w:t>
                    </w:r>
                    <w:r>
                      <w:rPr>
                        <w:rFonts w:ascii="Calibri"/>
                        <w:color w:val="FFFFFF"/>
                        <w:spacing w:val="-2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</w:rPr>
                      <w:t>Working</w:t>
                    </w:r>
                    <w:r>
                      <w:rPr>
                        <w:rFonts w:ascii="Calibri"/>
                        <w:color w:val="FFFFFF"/>
                        <w:spacing w:val="-3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</w:rPr>
                      <w:t>Capital</w:t>
                    </w:r>
                    <w:r>
                      <w:rPr>
                        <w:rFonts w:ascii="Calibri"/>
                        <w:color w:val="FFFFFF"/>
                        <w:spacing w:val="-3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</w:rPr>
                      <w:t>&amp;</w:t>
                    </w:r>
                    <w:r>
                      <w:rPr>
                        <w:rFonts w:ascii="Calibri"/>
                        <w:color w:val="FFFFFF"/>
                        <w:spacing w:val="-2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</w:rPr>
                      <w:t>Cash</w:t>
                    </w:r>
                    <w:r>
                      <w:rPr>
                        <w:rFonts w:ascii="Calibri"/>
                        <w:color w:val="FFFFFF"/>
                        <w:spacing w:val="-1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</w:rPr>
                      <w:t>Working</w:t>
                    </w:r>
                    <w:r>
                      <w:rPr>
                        <w:rFonts w:ascii="Calibri"/>
                        <w:color w:val="FFFFFF"/>
                        <w:spacing w:val="-5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</w:rPr>
                      <w:t>Capital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3E6E22" w:rsidRDefault="003E6E22">
      <w:pPr>
        <w:pStyle w:val="BodyText"/>
        <w:spacing w:before="5"/>
        <w:rPr>
          <w:b/>
          <w:sz w:val="4"/>
        </w:rPr>
      </w:pPr>
    </w:p>
    <w:p w:rsidR="003E6E22" w:rsidRDefault="00E755F4">
      <w:pPr>
        <w:pStyle w:val="BodyText"/>
        <w:ind w:left="150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47" style="width:390.65pt;height:35.6pt;mso-position-horizontal-relative:char;mso-position-vertical-relative:line" coordsize="7813,712">
            <v:rect id="_x0000_s1051" style="position:absolute;left:10;top:265;width:7793;height:437" filled="f" strokecolor="#5b9bd4" strokeweight="1pt"/>
            <v:shape id="_x0000_s1050" style="position:absolute;left:399;top:10;width:5455;height:512" coordorigin="400,10" coordsize="5455,512" path="m5769,10l485,10r-33,7l425,35,406,62r-6,33l400,436r6,33l425,496r27,18l485,521r5284,l5802,514r27,-18l5847,469r7,-33l5854,95r-7,-33l5829,35,5802,17r-33,-7xe" fillcolor="#5b9bd4" stroked="f">
              <v:path arrowok="t"/>
            </v:shape>
            <v:shape id="_x0000_s1049" style="position:absolute;left:399;top:10;width:5455;height:512" coordorigin="400,10" coordsize="5455,512" path="m400,95r6,-33l425,35,452,17r33,-7l5769,10r33,7l5829,35r18,27l5854,95r,341l5847,469r-18,27l5802,514r-33,7l485,521r-33,-7l425,496,406,469r-6,-33l400,95xe" filled="f" strokecolor="white" strokeweight="1pt">
              <v:path arrowok="t"/>
            </v:shape>
            <v:shape id="_x0000_s1048" type="#_x0000_t202" style="position:absolute;width:7813;height:712" filled="f" stroked="f">
              <v:textbox inset="0,0,0,0">
                <w:txbxContent>
                  <w:p w:rsidR="00E755F4" w:rsidRDefault="00E755F4">
                    <w:pPr>
                      <w:spacing w:before="118"/>
                      <w:ind w:left="631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color w:val="FFFFFF"/>
                      </w:rPr>
                      <w:t>Positive</w:t>
                    </w:r>
                    <w:r>
                      <w:rPr>
                        <w:rFonts w:ascii="Calibri"/>
                        <w:color w:val="FFFFFF"/>
                        <w:spacing w:val="-6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</w:rPr>
                      <w:t>&amp;</w:t>
                    </w:r>
                    <w:r>
                      <w:rPr>
                        <w:rFonts w:ascii="Calibri"/>
                        <w:color w:val="FFFFFF"/>
                        <w:spacing w:val="-1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</w:rPr>
                      <w:t>Negative</w:t>
                    </w:r>
                    <w:r>
                      <w:rPr>
                        <w:rFonts w:ascii="Calibri"/>
                        <w:color w:val="FFFFFF"/>
                        <w:spacing w:val="-2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</w:rPr>
                      <w:t>Working</w:t>
                    </w:r>
                    <w:r>
                      <w:rPr>
                        <w:rFonts w:ascii="Calibri"/>
                        <w:color w:val="FFFFFF"/>
                        <w:spacing w:val="-4"/>
                      </w:rPr>
                      <w:t xml:space="preserve"> </w:t>
                    </w:r>
                    <w:r>
                      <w:rPr>
                        <w:rFonts w:ascii="Calibri"/>
                        <w:color w:val="FFFFFF"/>
                      </w:rPr>
                      <w:t>Capital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3E6E22" w:rsidRDefault="003E6E22">
      <w:pPr>
        <w:pStyle w:val="BodyText"/>
        <w:spacing w:before="4"/>
        <w:rPr>
          <w:b/>
          <w:sz w:val="26"/>
        </w:rPr>
      </w:pPr>
    </w:p>
    <w:p w:rsidR="003E6E22" w:rsidRDefault="00767050">
      <w:pPr>
        <w:pStyle w:val="ListParagraph"/>
        <w:numPr>
          <w:ilvl w:val="0"/>
          <w:numId w:val="17"/>
        </w:numPr>
        <w:tabs>
          <w:tab w:val="left" w:pos="881"/>
        </w:tabs>
        <w:spacing w:before="90" w:line="276" w:lineRule="exact"/>
        <w:rPr>
          <w:b/>
          <w:sz w:val="24"/>
        </w:rPr>
      </w:pPr>
      <w:r>
        <w:rPr>
          <w:b/>
          <w:sz w:val="24"/>
          <w:u w:val="thick"/>
        </w:rPr>
        <w:t>Gross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&amp;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Net Working Capital</w:t>
      </w:r>
    </w:p>
    <w:p w:rsidR="003E6E22" w:rsidRDefault="00767050">
      <w:pPr>
        <w:pStyle w:val="ListParagraph"/>
        <w:numPr>
          <w:ilvl w:val="1"/>
          <w:numId w:val="17"/>
        </w:numPr>
        <w:tabs>
          <w:tab w:val="left" w:pos="1240"/>
          <w:tab w:val="left" w:pos="1241"/>
        </w:tabs>
        <w:spacing w:line="293" w:lineRule="exact"/>
        <w:ind w:hanging="361"/>
        <w:rPr>
          <w:sz w:val="24"/>
        </w:rPr>
      </w:pPr>
      <w:r>
        <w:rPr>
          <w:sz w:val="24"/>
        </w:rPr>
        <w:t>Gross</w:t>
      </w:r>
      <w:r>
        <w:rPr>
          <w:spacing w:val="-2"/>
          <w:sz w:val="24"/>
        </w:rPr>
        <w:t xml:space="preserve"> </w:t>
      </w:r>
      <w:r>
        <w:rPr>
          <w:sz w:val="24"/>
        </w:rPr>
        <w:t>Working</w:t>
      </w:r>
      <w:r>
        <w:rPr>
          <w:spacing w:val="-1"/>
          <w:sz w:val="24"/>
        </w:rPr>
        <w:t xml:space="preserve"> </w:t>
      </w:r>
      <w:r>
        <w:rPr>
          <w:sz w:val="24"/>
        </w:rPr>
        <w:t>Capital</w:t>
      </w:r>
      <w:r>
        <w:rPr>
          <w:spacing w:val="-2"/>
          <w:sz w:val="24"/>
        </w:rPr>
        <w:t xml:space="preserve"> </w:t>
      </w:r>
      <w:r>
        <w:rPr>
          <w:sz w:val="24"/>
        </w:rPr>
        <w:t>= Total</w:t>
      </w:r>
      <w:r>
        <w:rPr>
          <w:spacing w:val="-1"/>
          <w:sz w:val="24"/>
        </w:rPr>
        <w:t xml:space="preserve"> </w:t>
      </w:r>
      <w:r>
        <w:rPr>
          <w:sz w:val="24"/>
        </w:rPr>
        <w:t>Current</w:t>
      </w:r>
      <w:r>
        <w:rPr>
          <w:spacing w:val="-2"/>
          <w:sz w:val="24"/>
        </w:rPr>
        <w:t xml:space="preserve"> </w:t>
      </w:r>
      <w:r>
        <w:rPr>
          <w:sz w:val="24"/>
        </w:rPr>
        <w:t>Assets</w:t>
      </w:r>
    </w:p>
    <w:p w:rsidR="003E6E22" w:rsidRDefault="00767050">
      <w:pPr>
        <w:pStyle w:val="ListParagraph"/>
        <w:numPr>
          <w:ilvl w:val="1"/>
          <w:numId w:val="17"/>
        </w:numPr>
        <w:tabs>
          <w:tab w:val="left" w:pos="1240"/>
          <w:tab w:val="left" w:pos="1241"/>
        </w:tabs>
        <w:spacing w:line="293" w:lineRule="exact"/>
        <w:ind w:hanging="361"/>
        <w:rPr>
          <w:sz w:val="24"/>
        </w:rPr>
      </w:pPr>
      <w:r>
        <w:rPr>
          <w:sz w:val="24"/>
        </w:rPr>
        <w:t>Net</w:t>
      </w:r>
      <w:r>
        <w:rPr>
          <w:spacing w:val="-2"/>
          <w:sz w:val="24"/>
        </w:rPr>
        <w:t xml:space="preserve"> </w:t>
      </w:r>
      <w:r>
        <w:rPr>
          <w:sz w:val="24"/>
        </w:rPr>
        <w:t>Working</w:t>
      </w:r>
      <w:r>
        <w:rPr>
          <w:spacing w:val="-1"/>
          <w:sz w:val="24"/>
        </w:rPr>
        <w:t xml:space="preserve"> </w:t>
      </w:r>
      <w:r>
        <w:rPr>
          <w:sz w:val="24"/>
        </w:rPr>
        <w:t>Capital</w:t>
      </w:r>
      <w:r>
        <w:rPr>
          <w:spacing w:val="-1"/>
          <w:sz w:val="24"/>
        </w:rPr>
        <w:t xml:space="preserve"> </w:t>
      </w:r>
      <w:r>
        <w:rPr>
          <w:sz w:val="24"/>
        </w:rPr>
        <w:t>=</w:t>
      </w:r>
      <w:r>
        <w:rPr>
          <w:spacing w:val="59"/>
          <w:sz w:val="24"/>
        </w:rPr>
        <w:t xml:space="preserve"> </w:t>
      </w:r>
      <w:r>
        <w:rPr>
          <w:sz w:val="24"/>
        </w:rPr>
        <w:t>Current</w:t>
      </w:r>
      <w:r>
        <w:rPr>
          <w:spacing w:val="-1"/>
          <w:sz w:val="24"/>
        </w:rPr>
        <w:t xml:space="preserve"> </w:t>
      </w:r>
      <w:r>
        <w:rPr>
          <w:sz w:val="24"/>
        </w:rPr>
        <w:t>Assets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sz w:val="24"/>
        </w:rPr>
        <w:t>Current Liability</w:t>
      </w:r>
    </w:p>
    <w:p w:rsidR="003E6E22" w:rsidRDefault="003E6E22">
      <w:pPr>
        <w:pStyle w:val="BodyText"/>
        <w:spacing w:before="9"/>
        <w:rPr>
          <w:sz w:val="39"/>
        </w:rPr>
      </w:pPr>
    </w:p>
    <w:p w:rsidR="003E6E22" w:rsidRDefault="00767050">
      <w:pPr>
        <w:pStyle w:val="ListParagraph"/>
        <w:numPr>
          <w:ilvl w:val="0"/>
          <w:numId w:val="17"/>
        </w:numPr>
        <w:tabs>
          <w:tab w:val="left" w:pos="881"/>
        </w:tabs>
        <w:spacing w:before="1"/>
        <w:rPr>
          <w:b/>
          <w:sz w:val="24"/>
        </w:rPr>
      </w:pPr>
      <w:r>
        <w:rPr>
          <w:b/>
          <w:sz w:val="24"/>
          <w:u w:val="thick"/>
        </w:rPr>
        <w:t>Permanent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&amp;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Temporary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Working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Capital</w:t>
      </w:r>
    </w:p>
    <w:p w:rsidR="003E6E22" w:rsidRDefault="00767050">
      <w:pPr>
        <w:pStyle w:val="ListParagraph"/>
        <w:numPr>
          <w:ilvl w:val="0"/>
          <w:numId w:val="19"/>
        </w:numPr>
        <w:tabs>
          <w:tab w:val="left" w:pos="880"/>
          <w:tab w:val="left" w:pos="881"/>
        </w:tabs>
        <w:spacing w:before="2" w:line="254" w:lineRule="auto"/>
        <w:ind w:right="422"/>
        <w:rPr>
          <w:sz w:val="24"/>
        </w:rPr>
      </w:pPr>
      <w:r>
        <w:rPr>
          <w:sz w:val="24"/>
        </w:rPr>
        <w:t>Permanent</w:t>
      </w:r>
      <w:r>
        <w:rPr>
          <w:spacing w:val="8"/>
          <w:sz w:val="24"/>
        </w:rPr>
        <w:t xml:space="preserve"> </w:t>
      </w:r>
      <w:r>
        <w:rPr>
          <w:sz w:val="24"/>
        </w:rPr>
        <w:t>Working</w:t>
      </w:r>
      <w:r>
        <w:rPr>
          <w:spacing w:val="8"/>
          <w:sz w:val="24"/>
        </w:rPr>
        <w:t xml:space="preserve"> </w:t>
      </w:r>
      <w:r>
        <w:rPr>
          <w:sz w:val="24"/>
        </w:rPr>
        <w:t>Capital:</w:t>
      </w:r>
      <w:r>
        <w:rPr>
          <w:spacing w:val="10"/>
          <w:sz w:val="24"/>
        </w:rPr>
        <w:t xml:space="preserve"> </w:t>
      </w:r>
      <w:r>
        <w:rPr>
          <w:sz w:val="24"/>
        </w:rPr>
        <w:t>A</w:t>
      </w:r>
      <w:r>
        <w:rPr>
          <w:spacing w:val="7"/>
          <w:sz w:val="24"/>
        </w:rPr>
        <w:t xml:space="preserve"> </w:t>
      </w:r>
      <w:r>
        <w:rPr>
          <w:sz w:val="24"/>
        </w:rPr>
        <w:t>concern</w:t>
      </w:r>
      <w:r>
        <w:rPr>
          <w:spacing w:val="8"/>
          <w:sz w:val="24"/>
        </w:rPr>
        <w:t xml:space="preserve"> </w:t>
      </w:r>
      <w:r>
        <w:rPr>
          <w:sz w:val="24"/>
        </w:rPr>
        <w:t>must</w:t>
      </w:r>
      <w:r>
        <w:rPr>
          <w:spacing w:val="9"/>
          <w:sz w:val="24"/>
        </w:rPr>
        <w:t xml:space="preserve"> </w:t>
      </w:r>
      <w:r>
        <w:rPr>
          <w:sz w:val="24"/>
        </w:rPr>
        <w:t>have</w:t>
      </w:r>
      <w:r>
        <w:rPr>
          <w:spacing w:val="7"/>
          <w:sz w:val="24"/>
        </w:rPr>
        <w:t xml:space="preserve"> </w:t>
      </w:r>
      <w:r>
        <w:rPr>
          <w:sz w:val="24"/>
        </w:rPr>
        <w:t>a</w:t>
      </w:r>
      <w:r>
        <w:rPr>
          <w:spacing w:val="8"/>
          <w:sz w:val="24"/>
        </w:rPr>
        <w:t xml:space="preserve"> </w:t>
      </w:r>
      <w:r>
        <w:rPr>
          <w:sz w:val="24"/>
        </w:rPr>
        <w:t>minimum</w:t>
      </w:r>
      <w:r>
        <w:rPr>
          <w:spacing w:val="8"/>
          <w:sz w:val="24"/>
        </w:rPr>
        <w:t xml:space="preserve"> </w:t>
      </w:r>
      <w:r>
        <w:rPr>
          <w:sz w:val="24"/>
        </w:rPr>
        <w:t>amount</w:t>
      </w:r>
      <w:r>
        <w:rPr>
          <w:spacing w:val="10"/>
          <w:sz w:val="24"/>
        </w:rPr>
        <w:t xml:space="preserve"> </w:t>
      </w:r>
      <w:r>
        <w:rPr>
          <w:sz w:val="24"/>
        </w:rPr>
        <w:t>of</w:t>
      </w:r>
      <w:r>
        <w:rPr>
          <w:spacing w:val="7"/>
          <w:sz w:val="24"/>
        </w:rPr>
        <w:t xml:space="preserve"> </w:t>
      </w:r>
      <w:r>
        <w:rPr>
          <w:sz w:val="24"/>
        </w:rPr>
        <w:t>funds</w:t>
      </w:r>
      <w:r>
        <w:rPr>
          <w:spacing w:val="7"/>
          <w:sz w:val="24"/>
        </w:rPr>
        <w:t xml:space="preserve"> </w:t>
      </w:r>
      <w:r>
        <w:rPr>
          <w:sz w:val="24"/>
        </w:rPr>
        <w:t>to</w:t>
      </w:r>
      <w:r>
        <w:rPr>
          <w:spacing w:val="9"/>
          <w:sz w:val="24"/>
        </w:rPr>
        <w:t xml:space="preserve"> </w:t>
      </w:r>
      <w:r>
        <w:rPr>
          <w:sz w:val="24"/>
        </w:rPr>
        <w:t>ensure</w:t>
      </w:r>
      <w:r>
        <w:rPr>
          <w:spacing w:val="6"/>
          <w:sz w:val="24"/>
        </w:rPr>
        <w:t xml:space="preserve"> </w:t>
      </w:r>
      <w:r>
        <w:rPr>
          <w:sz w:val="24"/>
        </w:rPr>
        <w:t>liquidity</w:t>
      </w:r>
      <w:r>
        <w:rPr>
          <w:spacing w:val="9"/>
          <w:sz w:val="24"/>
        </w:rPr>
        <w:t xml:space="preserve"> </w:t>
      </w:r>
      <w:r>
        <w:rPr>
          <w:sz w:val="24"/>
        </w:rPr>
        <w:t>&amp;</w:t>
      </w:r>
      <w:r>
        <w:rPr>
          <w:spacing w:val="-57"/>
          <w:sz w:val="24"/>
        </w:rPr>
        <w:t xml:space="preserve"> </w:t>
      </w:r>
      <w:r>
        <w:rPr>
          <w:sz w:val="24"/>
        </w:rPr>
        <w:t>solvency.</w:t>
      </w:r>
    </w:p>
    <w:p w:rsidR="003E6E22" w:rsidRDefault="00767050">
      <w:pPr>
        <w:pStyle w:val="ListParagraph"/>
        <w:numPr>
          <w:ilvl w:val="0"/>
          <w:numId w:val="19"/>
        </w:numPr>
        <w:tabs>
          <w:tab w:val="left" w:pos="880"/>
          <w:tab w:val="left" w:pos="881"/>
        </w:tabs>
        <w:spacing w:before="168"/>
        <w:rPr>
          <w:sz w:val="24"/>
        </w:rPr>
      </w:pPr>
      <w:r>
        <w:rPr>
          <w:sz w:val="24"/>
        </w:rPr>
        <w:t>Temporary</w:t>
      </w:r>
      <w:r>
        <w:rPr>
          <w:spacing w:val="-2"/>
          <w:sz w:val="24"/>
        </w:rPr>
        <w:t xml:space="preserve"> </w:t>
      </w:r>
      <w:r>
        <w:rPr>
          <w:sz w:val="24"/>
        </w:rPr>
        <w:t>or</w:t>
      </w:r>
      <w:r>
        <w:rPr>
          <w:spacing w:val="-1"/>
          <w:sz w:val="24"/>
        </w:rPr>
        <w:t xml:space="preserve"> </w:t>
      </w:r>
      <w:r>
        <w:rPr>
          <w:sz w:val="24"/>
        </w:rPr>
        <w:t>Fluctuating</w:t>
      </w:r>
      <w:r>
        <w:rPr>
          <w:spacing w:val="-1"/>
          <w:sz w:val="24"/>
        </w:rPr>
        <w:t xml:space="preserve"> </w:t>
      </w:r>
      <w:r>
        <w:rPr>
          <w:sz w:val="24"/>
        </w:rPr>
        <w:t>Working</w:t>
      </w:r>
      <w:r>
        <w:rPr>
          <w:spacing w:val="-1"/>
          <w:sz w:val="24"/>
        </w:rPr>
        <w:t xml:space="preserve"> </w:t>
      </w:r>
      <w:r>
        <w:rPr>
          <w:sz w:val="24"/>
        </w:rPr>
        <w:t>Capital:</w:t>
      </w:r>
    </w:p>
    <w:p w:rsidR="003E6E22" w:rsidRDefault="00767050">
      <w:pPr>
        <w:pStyle w:val="BodyText"/>
        <w:spacing w:before="180"/>
        <w:ind w:left="400"/>
      </w:pP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excess</w:t>
      </w:r>
      <w:r>
        <w:rPr>
          <w:spacing w:val="-1"/>
        </w:rPr>
        <w:t xml:space="preserve"> </w:t>
      </w:r>
      <w:r>
        <w:t>amount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business</w:t>
      </w:r>
      <w:r>
        <w:rPr>
          <w:spacing w:val="-1"/>
        </w:rPr>
        <w:t xml:space="preserve"> </w:t>
      </w:r>
      <w:r>
        <w:t>needs</w:t>
      </w:r>
      <w:r>
        <w:rPr>
          <w:spacing w:val="-1"/>
        </w:rPr>
        <w:t xml:space="preserve"> </w:t>
      </w:r>
      <w:r>
        <w:t>over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above</w:t>
      </w:r>
      <w:r>
        <w:rPr>
          <w:spacing w:val="-2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permanent</w:t>
      </w:r>
      <w:r>
        <w:rPr>
          <w:spacing w:val="-1"/>
        </w:rPr>
        <w:t xml:space="preserve"> </w:t>
      </w:r>
      <w:r>
        <w:t>counterpart.</w:t>
      </w: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spacing w:before="10"/>
        <w:rPr>
          <w:sz w:val="27"/>
        </w:rPr>
      </w:pPr>
    </w:p>
    <w:p w:rsidR="003E6E22" w:rsidRDefault="00767050">
      <w:pPr>
        <w:spacing w:before="90"/>
        <w:ind w:left="880"/>
        <w:rPr>
          <w:b/>
          <w:sz w:val="24"/>
        </w:rPr>
      </w:pPr>
      <w:r>
        <w:rPr>
          <w:noProof/>
          <w:lang w:val="en-IN" w:eastAsia="en-IN"/>
        </w:rPr>
        <w:drawing>
          <wp:anchor distT="0" distB="0" distL="0" distR="0" simplePos="0" relativeHeight="15768064" behindDoc="0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80728</wp:posOffset>
            </wp:positionV>
            <wp:extent cx="126365" cy="117939"/>
            <wp:effectExtent l="0" t="0" r="0" b="0"/>
            <wp:wrapNone/>
            <wp:docPr id="55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  <w:u w:val="thick"/>
        </w:rPr>
        <w:t>Factors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Affecting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Working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Capital</w:t>
      </w:r>
    </w:p>
    <w:p w:rsidR="003E6E22" w:rsidRDefault="003E6E22">
      <w:pPr>
        <w:pStyle w:val="BodyText"/>
        <w:spacing w:before="2"/>
        <w:rPr>
          <w:b/>
          <w:sz w:val="16"/>
        </w:rPr>
      </w:pPr>
    </w:p>
    <w:p w:rsidR="003E6E22" w:rsidRDefault="00767050">
      <w:pPr>
        <w:pStyle w:val="ListParagraph"/>
        <w:numPr>
          <w:ilvl w:val="0"/>
          <w:numId w:val="16"/>
        </w:numPr>
        <w:tabs>
          <w:tab w:val="left" w:pos="760"/>
        </w:tabs>
        <w:spacing w:before="90"/>
        <w:rPr>
          <w:sz w:val="24"/>
        </w:rPr>
      </w:pPr>
      <w:r>
        <w:rPr>
          <w:sz w:val="24"/>
        </w:rPr>
        <w:t>Nature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Business</w:t>
      </w:r>
    </w:p>
    <w:p w:rsidR="003E6E22" w:rsidRDefault="00767050">
      <w:pPr>
        <w:pStyle w:val="ListParagraph"/>
        <w:numPr>
          <w:ilvl w:val="0"/>
          <w:numId w:val="16"/>
        </w:numPr>
        <w:tabs>
          <w:tab w:val="left" w:pos="760"/>
        </w:tabs>
        <w:spacing w:before="159"/>
        <w:rPr>
          <w:sz w:val="24"/>
        </w:rPr>
      </w:pPr>
      <w:r>
        <w:rPr>
          <w:sz w:val="24"/>
        </w:rPr>
        <w:t>Size</w:t>
      </w:r>
      <w:r>
        <w:rPr>
          <w:spacing w:val="-3"/>
          <w:sz w:val="24"/>
        </w:rPr>
        <w:t xml:space="preserve"> </w:t>
      </w:r>
      <w:r>
        <w:rPr>
          <w:sz w:val="24"/>
        </w:rPr>
        <w:t>of Business</w:t>
      </w:r>
    </w:p>
    <w:p w:rsidR="003E6E22" w:rsidRDefault="00767050">
      <w:pPr>
        <w:pStyle w:val="ListParagraph"/>
        <w:numPr>
          <w:ilvl w:val="0"/>
          <w:numId w:val="16"/>
        </w:numPr>
        <w:tabs>
          <w:tab w:val="left" w:pos="760"/>
        </w:tabs>
        <w:spacing w:before="160"/>
        <w:rPr>
          <w:sz w:val="24"/>
        </w:rPr>
      </w:pPr>
      <w:r>
        <w:rPr>
          <w:sz w:val="24"/>
        </w:rPr>
        <w:t>Seasonal</w:t>
      </w:r>
      <w:r>
        <w:rPr>
          <w:spacing w:val="-2"/>
          <w:sz w:val="24"/>
        </w:rPr>
        <w:t xml:space="preserve"> </w:t>
      </w:r>
      <w:r>
        <w:rPr>
          <w:sz w:val="24"/>
        </w:rPr>
        <w:t>Demand</w:t>
      </w:r>
    </w:p>
    <w:p w:rsidR="003E6E22" w:rsidRDefault="00767050">
      <w:pPr>
        <w:pStyle w:val="ListParagraph"/>
        <w:numPr>
          <w:ilvl w:val="0"/>
          <w:numId w:val="16"/>
        </w:numPr>
        <w:tabs>
          <w:tab w:val="left" w:pos="760"/>
        </w:tabs>
        <w:spacing w:before="161"/>
        <w:rPr>
          <w:sz w:val="24"/>
        </w:rPr>
      </w:pPr>
      <w:r>
        <w:rPr>
          <w:sz w:val="24"/>
        </w:rPr>
        <w:t>Turnover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Working Capital</w:t>
      </w:r>
    </w:p>
    <w:p w:rsidR="003E6E22" w:rsidRDefault="00767050">
      <w:pPr>
        <w:pStyle w:val="ListParagraph"/>
        <w:numPr>
          <w:ilvl w:val="0"/>
          <w:numId w:val="16"/>
        </w:numPr>
        <w:tabs>
          <w:tab w:val="left" w:pos="760"/>
        </w:tabs>
        <w:spacing w:before="159"/>
        <w:rPr>
          <w:sz w:val="24"/>
        </w:rPr>
      </w:pPr>
      <w:r>
        <w:rPr>
          <w:sz w:val="24"/>
        </w:rPr>
        <w:t>Credit</w:t>
      </w:r>
      <w:r>
        <w:rPr>
          <w:spacing w:val="-2"/>
          <w:sz w:val="24"/>
        </w:rPr>
        <w:t xml:space="preserve"> </w:t>
      </w:r>
      <w:r>
        <w:rPr>
          <w:sz w:val="24"/>
        </w:rPr>
        <w:t>Terms</w:t>
      </w:r>
    </w:p>
    <w:p w:rsidR="003E6E22" w:rsidRDefault="00767050">
      <w:pPr>
        <w:pStyle w:val="ListParagraph"/>
        <w:numPr>
          <w:ilvl w:val="0"/>
          <w:numId w:val="16"/>
        </w:numPr>
        <w:tabs>
          <w:tab w:val="left" w:pos="760"/>
        </w:tabs>
        <w:spacing w:before="161"/>
        <w:rPr>
          <w:sz w:val="24"/>
        </w:rPr>
      </w:pPr>
      <w:r>
        <w:rPr>
          <w:sz w:val="24"/>
        </w:rPr>
        <w:t>Growth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Expansion</w:t>
      </w:r>
    </w:p>
    <w:p w:rsidR="003E6E22" w:rsidRDefault="00767050">
      <w:pPr>
        <w:pStyle w:val="ListParagraph"/>
        <w:numPr>
          <w:ilvl w:val="0"/>
          <w:numId w:val="16"/>
        </w:numPr>
        <w:tabs>
          <w:tab w:val="left" w:pos="760"/>
        </w:tabs>
        <w:spacing w:before="161"/>
        <w:rPr>
          <w:sz w:val="24"/>
        </w:rPr>
      </w:pPr>
      <w:r>
        <w:rPr>
          <w:sz w:val="24"/>
        </w:rPr>
        <w:t>Changes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Prices</w:t>
      </w:r>
    </w:p>
    <w:p w:rsidR="003E6E22" w:rsidRDefault="00767050">
      <w:pPr>
        <w:pStyle w:val="ListParagraph"/>
        <w:numPr>
          <w:ilvl w:val="0"/>
          <w:numId w:val="16"/>
        </w:numPr>
        <w:tabs>
          <w:tab w:val="left" w:pos="760"/>
        </w:tabs>
        <w:spacing w:before="158"/>
        <w:rPr>
          <w:sz w:val="24"/>
        </w:rPr>
      </w:pPr>
      <w:r>
        <w:rPr>
          <w:sz w:val="24"/>
        </w:rPr>
        <w:t>Operating</w:t>
      </w:r>
      <w:r>
        <w:rPr>
          <w:spacing w:val="-4"/>
          <w:sz w:val="24"/>
        </w:rPr>
        <w:t xml:space="preserve"> </w:t>
      </w:r>
      <w:r>
        <w:rPr>
          <w:sz w:val="24"/>
        </w:rPr>
        <w:t>Efficiency</w:t>
      </w:r>
    </w:p>
    <w:p w:rsidR="003E6E22" w:rsidRDefault="00767050">
      <w:pPr>
        <w:pStyle w:val="ListParagraph"/>
        <w:numPr>
          <w:ilvl w:val="0"/>
          <w:numId w:val="16"/>
        </w:numPr>
        <w:tabs>
          <w:tab w:val="left" w:pos="760"/>
        </w:tabs>
        <w:spacing w:before="161"/>
        <w:rPr>
          <w:sz w:val="24"/>
        </w:rPr>
      </w:pPr>
      <w:r>
        <w:rPr>
          <w:sz w:val="24"/>
        </w:rPr>
        <w:t>Level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Taxes</w:t>
      </w:r>
    </w:p>
    <w:p w:rsidR="003E6E22" w:rsidRDefault="00767050">
      <w:pPr>
        <w:pStyle w:val="ListParagraph"/>
        <w:numPr>
          <w:ilvl w:val="0"/>
          <w:numId w:val="16"/>
        </w:numPr>
        <w:tabs>
          <w:tab w:val="left" w:pos="880"/>
        </w:tabs>
        <w:spacing w:before="158"/>
        <w:ind w:left="880" w:hanging="360"/>
        <w:rPr>
          <w:sz w:val="24"/>
        </w:rPr>
      </w:pPr>
      <w:r>
        <w:rPr>
          <w:sz w:val="24"/>
        </w:rPr>
        <w:t>Dividend</w:t>
      </w:r>
      <w:r>
        <w:rPr>
          <w:spacing w:val="-1"/>
          <w:sz w:val="24"/>
        </w:rPr>
        <w:t xml:space="preserve"> </w:t>
      </w:r>
      <w:r>
        <w:rPr>
          <w:sz w:val="24"/>
        </w:rPr>
        <w:t>Policy</w:t>
      </w:r>
    </w:p>
    <w:p w:rsidR="003E6E22" w:rsidRDefault="003E6E22">
      <w:pPr>
        <w:rPr>
          <w:sz w:val="24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spacing w:before="89"/>
        <w:ind w:left="520"/>
        <w:rPr>
          <w:b/>
          <w:sz w:val="24"/>
        </w:rPr>
      </w:pPr>
      <w:r>
        <w:rPr>
          <w:noProof/>
          <w:lang w:val="en-IN" w:eastAsia="en-IN"/>
        </w:rPr>
        <w:lastRenderedPageBreak/>
        <w:drawing>
          <wp:inline distT="0" distB="0" distL="0" distR="0">
            <wp:extent cx="126365" cy="118533"/>
            <wp:effectExtent l="0" t="0" r="0" b="0"/>
            <wp:docPr id="57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85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</w:t>
      </w:r>
      <w:r>
        <w:rPr>
          <w:spacing w:val="11"/>
          <w:sz w:val="20"/>
        </w:rPr>
        <w:t xml:space="preserve"> </w:t>
      </w:r>
      <w:r>
        <w:rPr>
          <w:b/>
          <w:sz w:val="24"/>
          <w:u w:val="thick"/>
        </w:rPr>
        <w:t>Advantages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of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Adequate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Working Capital</w:t>
      </w:r>
    </w:p>
    <w:p w:rsidR="003E6E22" w:rsidRDefault="003E6E22">
      <w:pPr>
        <w:pStyle w:val="BodyText"/>
        <w:spacing w:before="2"/>
        <w:rPr>
          <w:b/>
          <w:sz w:val="16"/>
        </w:rPr>
      </w:pPr>
    </w:p>
    <w:p w:rsidR="003E6E22" w:rsidRDefault="00767050">
      <w:pPr>
        <w:pStyle w:val="ListParagraph"/>
        <w:numPr>
          <w:ilvl w:val="0"/>
          <w:numId w:val="15"/>
        </w:numPr>
        <w:tabs>
          <w:tab w:val="left" w:pos="881"/>
        </w:tabs>
        <w:spacing w:before="90"/>
        <w:rPr>
          <w:sz w:val="24"/>
        </w:rPr>
      </w:pPr>
      <w:r>
        <w:rPr>
          <w:sz w:val="24"/>
        </w:rPr>
        <w:t>Cash</w:t>
      </w:r>
      <w:r>
        <w:rPr>
          <w:spacing w:val="-1"/>
          <w:sz w:val="24"/>
        </w:rPr>
        <w:t xml:space="preserve"> </w:t>
      </w:r>
      <w:r>
        <w:rPr>
          <w:sz w:val="24"/>
        </w:rPr>
        <w:t>Discount</w:t>
      </w:r>
    </w:p>
    <w:p w:rsidR="003E6E22" w:rsidRDefault="00767050">
      <w:pPr>
        <w:pStyle w:val="ListParagraph"/>
        <w:numPr>
          <w:ilvl w:val="0"/>
          <w:numId w:val="15"/>
        </w:numPr>
        <w:tabs>
          <w:tab w:val="left" w:pos="881"/>
        </w:tabs>
        <w:spacing w:before="160"/>
        <w:rPr>
          <w:sz w:val="24"/>
        </w:rPr>
      </w:pPr>
      <w:r>
        <w:rPr>
          <w:sz w:val="24"/>
        </w:rPr>
        <w:t>Good</w:t>
      </w:r>
      <w:r>
        <w:rPr>
          <w:spacing w:val="-1"/>
          <w:sz w:val="24"/>
        </w:rPr>
        <w:t xml:space="preserve"> </w:t>
      </w:r>
      <w:r>
        <w:rPr>
          <w:sz w:val="24"/>
        </w:rPr>
        <w:t>Credit</w:t>
      </w:r>
      <w:r>
        <w:rPr>
          <w:spacing w:val="-1"/>
          <w:sz w:val="24"/>
        </w:rPr>
        <w:t xml:space="preserve"> </w:t>
      </w:r>
      <w:r>
        <w:rPr>
          <w:sz w:val="24"/>
        </w:rPr>
        <w:t>Rating</w:t>
      </w:r>
    </w:p>
    <w:p w:rsidR="003E6E22" w:rsidRDefault="00767050">
      <w:pPr>
        <w:pStyle w:val="ListParagraph"/>
        <w:numPr>
          <w:ilvl w:val="0"/>
          <w:numId w:val="15"/>
        </w:numPr>
        <w:tabs>
          <w:tab w:val="left" w:pos="881"/>
        </w:tabs>
        <w:spacing w:before="161"/>
        <w:rPr>
          <w:sz w:val="24"/>
        </w:rPr>
      </w:pPr>
      <w:r>
        <w:rPr>
          <w:sz w:val="24"/>
        </w:rPr>
        <w:t>Business</w:t>
      </w:r>
      <w:r>
        <w:rPr>
          <w:spacing w:val="-1"/>
          <w:sz w:val="24"/>
        </w:rPr>
        <w:t xml:space="preserve"> </w:t>
      </w:r>
      <w:r>
        <w:rPr>
          <w:sz w:val="24"/>
        </w:rPr>
        <w:t>Opportunities</w:t>
      </w:r>
    </w:p>
    <w:p w:rsidR="003E6E22" w:rsidRDefault="00767050">
      <w:pPr>
        <w:pStyle w:val="ListParagraph"/>
        <w:numPr>
          <w:ilvl w:val="0"/>
          <w:numId w:val="15"/>
        </w:numPr>
        <w:tabs>
          <w:tab w:val="left" w:pos="881"/>
        </w:tabs>
        <w:spacing w:before="159"/>
        <w:rPr>
          <w:sz w:val="24"/>
        </w:rPr>
      </w:pPr>
      <w:r>
        <w:rPr>
          <w:sz w:val="24"/>
        </w:rPr>
        <w:t>Operating</w:t>
      </w:r>
      <w:r>
        <w:rPr>
          <w:spacing w:val="-3"/>
          <w:sz w:val="24"/>
        </w:rPr>
        <w:t xml:space="preserve"> </w:t>
      </w:r>
      <w:r>
        <w:rPr>
          <w:sz w:val="24"/>
        </w:rPr>
        <w:t>Cycle</w:t>
      </w:r>
    </w:p>
    <w:p w:rsidR="003E6E22" w:rsidRDefault="00767050">
      <w:pPr>
        <w:pStyle w:val="ListParagraph"/>
        <w:numPr>
          <w:ilvl w:val="0"/>
          <w:numId w:val="15"/>
        </w:numPr>
        <w:tabs>
          <w:tab w:val="left" w:pos="881"/>
        </w:tabs>
        <w:spacing w:before="160"/>
        <w:rPr>
          <w:sz w:val="24"/>
        </w:rPr>
      </w:pPr>
      <w:r>
        <w:rPr>
          <w:sz w:val="24"/>
        </w:rPr>
        <w:t>Plant</w:t>
      </w:r>
      <w:r>
        <w:rPr>
          <w:spacing w:val="-2"/>
          <w:sz w:val="24"/>
        </w:rPr>
        <w:t xml:space="preserve"> </w:t>
      </w:r>
      <w:r>
        <w:rPr>
          <w:sz w:val="24"/>
        </w:rPr>
        <w:t>Maintenance</w:t>
      </w:r>
    </w:p>
    <w:p w:rsidR="003E6E22" w:rsidRDefault="00767050">
      <w:pPr>
        <w:pStyle w:val="ListParagraph"/>
        <w:numPr>
          <w:ilvl w:val="0"/>
          <w:numId w:val="15"/>
        </w:numPr>
        <w:tabs>
          <w:tab w:val="left" w:pos="881"/>
        </w:tabs>
        <w:spacing w:before="161"/>
        <w:rPr>
          <w:sz w:val="24"/>
        </w:rPr>
      </w:pPr>
      <w:r>
        <w:rPr>
          <w:sz w:val="24"/>
        </w:rPr>
        <w:t>Lower</w:t>
      </w:r>
      <w:r>
        <w:rPr>
          <w:spacing w:val="-3"/>
          <w:sz w:val="24"/>
        </w:rPr>
        <w:t xml:space="preserve"> </w:t>
      </w:r>
      <w:r>
        <w:rPr>
          <w:sz w:val="24"/>
        </w:rPr>
        <w:t>Interest</w:t>
      </w:r>
    </w:p>
    <w:p w:rsidR="003E6E22" w:rsidRDefault="00767050">
      <w:pPr>
        <w:pStyle w:val="ListParagraph"/>
        <w:numPr>
          <w:ilvl w:val="0"/>
          <w:numId w:val="15"/>
        </w:numPr>
        <w:tabs>
          <w:tab w:val="left" w:pos="881"/>
        </w:tabs>
        <w:spacing w:before="159"/>
        <w:rPr>
          <w:sz w:val="24"/>
        </w:rPr>
      </w:pPr>
      <w:r>
        <w:rPr>
          <w:sz w:val="24"/>
        </w:rPr>
        <w:t>Good</w:t>
      </w:r>
      <w:r>
        <w:rPr>
          <w:spacing w:val="-1"/>
          <w:sz w:val="24"/>
        </w:rPr>
        <w:t xml:space="preserve"> </w:t>
      </w:r>
      <w:r>
        <w:rPr>
          <w:sz w:val="24"/>
        </w:rPr>
        <w:t>Return</w:t>
      </w:r>
      <w:r>
        <w:rPr>
          <w:spacing w:val="-1"/>
          <w:sz w:val="24"/>
        </w:rPr>
        <w:t xml:space="preserve"> </w:t>
      </w:r>
      <w:r>
        <w:rPr>
          <w:sz w:val="24"/>
        </w:rPr>
        <w:t>on Investment</w:t>
      </w:r>
    </w:p>
    <w:p w:rsidR="003E6E22" w:rsidRDefault="00767050">
      <w:pPr>
        <w:pStyle w:val="ListParagraph"/>
        <w:numPr>
          <w:ilvl w:val="0"/>
          <w:numId w:val="15"/>
        </w:numPr>
        <w:tabs>
          <w:tab w:val="left" w:pos="881"/>
        </w:tabs>
        <w:spacing w:before="161"/>
        <w:rPr>
          <w:sz w:val="24"/>
        </w:rPr>
      </w:pPr>
      <w:r>
        <w:rPr>
          <w:sz w:val="24"/>
        </w:rPr>
        <w:t>High</w:t>
      </w:r>
      <w:r>
        <w:rPr>
          <w:spacing w:val="-2"/>
          <w:sz w:val="24"/>
        </w:rPr>
        <w:t xml:space="preserve"> </w:t>
      </w:r>
      <w:r>
        <w:rPr>
          <w:sz w:val="24"/>
        </w:rPr>
        <w:t>Profitability</w:t>
      </w:r>
    </w:p>
    <w:p w:rsidR="003E6E22" w:rsidRDefault="00767050">
      <w:pPr>
        <w:pStyle w:val="ListParagraph"/>
        <w:numPr>
          <w:ilvl w:val="0"/>
          <w:numId w:val="15"/>
        </w:numPr>
        <w:tabs>
          <w:tab w:val="left" w:pos="881"/>
        </w:tabs>
        <w:spacing w:before="161"/>
        <w:rPr>
          <w:sz w:val="24"/>
        </w:rPr>
      </w:pPr>
      <w:r>
        <w:rPr>
          <w:sz w:val="24"/>
        </w:rPr>
        <w:t>Dividends</w:t>
      </w: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spacing w:before="9"/>
        <w:rPr>
          <w:sz w:val="25"/>
        </w:rPr>
      </w:pPr>
    </w:p>
    <w:p w:rsidR="003E6E22" w:rsidRDefault="00767050">
      <w:pPr>
        <w:spacing w:before="90"/>
        <w:ind w:left="880"/>
        <w:rPr>
          <w:b/>
          <w:sz w:val="24"/>
        </w:rPr>
      </w:pPr>
      <w:r>
        <w:rPr>
          <w:noProof/>
          <w:lang w:val="en-IN" w:eastAsia="en-IN"/>
        </w:rPr>
        <w:drawing>
          <wp:anchor distT="0" distB="0" distL="0" distR="0" simplePos="0" relativeHeight="15769088" behindDoc="0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80854</wp:posOffset>
            </wp:positionV>
            <wp:extent cx="126365" cy="117940"/>
            <wp:effectExtent l="0" t="0" r="0" b="0"/>
            <wp:wrapNone/>
            <wp:docPr id="59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  <w:u w:val="thick"/>
        </w:rPr>
        <w:t>Problems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of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Inadequate</w:t>
      </w:r>
      <w:r>
        <w:rPr>
          <w:b/>
          <w:spacing w:val="-5"/>
          <w:sz w:val="24"/>
          <w:u w:val="thick"/>
        </w:rPr>
        <w:t xml:space="preserve"> </w:t>
      </w:r>
      <w:r>
        <w:rPr>
          <w:b/>
          <w:sz w:val="24"/>
          <w:u w:val="thick"/>
        </w:rPr>
        <w:t>Working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Capital</w:t>
      </w:r>
    </w:p>
    <w:p w:rsidR="003E6E22" w:rsidRDefault="003E6E22">
      <w:pPr>
        <w:pStyle w:val="BodyText"/>
        <w:spacing w:before="2"/>
        <w:rPr>
          <w:b/>
          <w:sz w:val="16"/>
        </w:rPr>
      </w:pPr>
    </w:p>
    <w:p w:rsidR="003E6E22" w:rsidRDefault="00767050">
      <w:pPr>
        <w:pStyle w:val="ListParagraph"/>
        <w:numPr>
          <w:ilvl w:val="0"/>
          <w:numId w:val="14"/>
        </w:numPr>
        <w:tabs>
          <w:tab w:val="left" w:pos="881"/>
        </w:tabs>
        <w:spacing w:before="90"/>
        <w:rPr>
          <w:sz w:val="24"/>
        </w:rPr>
      </w:pPr>
      <w:r>
        <w:rPr>
          <w:sz w:val="24"/>
        </w:rPr>
        <w:t>No</w:t>
      </w:r>
      <w:r>
        <w:rPr>
          <w:spacing w:val="-1"/>
          <w:sz w:val="24"/>
        </w:rPr>
        <w:t xml:space="preserve"> </w:t>
      </w:r>
      <w:r>
        <w:rPr>
          <w:sz w:val="24"/>
        </w:rPr>
        <w:t>Cash</w:t>
      </w:r>
      <w:r>
        <w:rPr>
          <w:spacing w:val="-1"/>
          <w:sz w:val="24"/>
        </w:rPr>
        <w:t xml:space="preserve"> </w:t>
      </w:r>
      <w:r>
        <w:rPr>
          <w:sz w:val="24"/>
        </w:rPr>
        <w:t>Discount</w:t>
      </w:r>
    </w:p>
    <w:p w:rsidR="003E6E22" w:rsidRDefault="00767050">
      <w:pPr>
        <w:pStyle w:val="ListParagraph"/>
        <w:numPr>
          <w:ilvl w:val="0"/>
          <w:numId w:val="14"/>
        </w:numPr>
        <w:tabs>
          <w:tab w:val="left" w:pos="881"/>
        </w:tabs>
        <w:spacing w:before="183"/>
        <w:rPr>
          <w:sz w:val="24"/>
        </w:rPr>
      </w:pPr>
      <w:r>
        <w:rPr>
          <w:sz w:val="24"/>
        </w:rPr>
        <w:t>Bad</w:t>
      </w:r>
      <w:r>
        <w:rPr>
          <w:spacing w:val="-2"/>
          <w:sz w:val="24"/>
        </w:rPr>
        <w:t xml:space="preserve"> </w:t>
      </w:r>
      <w:r>
        <w:rPr>
          <w:sz w:val="24"/>
        </w:rPr>
        <w:t>Credit</w:t>
      </w:r>
      <w:r>
        <w:rPr>
          <w:spacing w:val="-1"/>
          <w:sz w:val="24"/>
        </w:rPr>
        <w:t xml:space="preserve"> </w:t>
      </w:r>
      <w:r>
        <w:rPr>
          <w:sz w:val="24"/>
        </w:rPr>
        <w:t>Rating</w:t>
      </w:r>
    </w:p>
    <w:p w:rsidR="003E6E22" w:rsidRDefault="00767050">
      <w:pPr>
        <w:pStyle w:val="ListParagraph"/>
        <w:numPr>
          <w:ilvl w:val="0"/>
          <w:numId w:val="14"/>
        </w:numPr>
        <w:tabs>
          <w:tab w:val="left" w:pos="881"/>
        </w:tabs>
        <w:spacing w:before="180"/>
        <w:rPr>
          <w:sz w:val="24"/>
        </w:rPr>
      </w:pPr>
      <w:r>
        <w:rPr>
          <w:sz w:val="24"/>
        </w:rPr>
        <w:t>Losing</w:t>
      </w:r>
      <w:r>
        <w:rPr>
          <w:spacing w:val="-1"/>
          <w:sz w:val="24"/>
        </w:rPr>
        <w:t xml:space="preserve"> </w:t>
      </w:r>
      <w:r>
        <w:rPr>
          <w:sz w:val="24"/>
        </w:rPr>
        <w:t>Business</w:t>
      </w:r>
      <w:r>
        <w:rPr>
          <w:spacing w:val="-1"/>
          <w:sz w:val="24"/>
        </w:rPr>
        <w:t xml:space="preserve"> </w:t>
      </w:r>
      <w:r>
        <w:rPr>
          <w:sz w:val="24"/>
        </w:rPr>
        <w:t>Opportunities</w:t>
      </w:r>
    </w:p>
    <w:p w:rsidR="003E6E22" w:rsidRDefault="00767050">
      <w:pPr>
        <w:pStyle w:val="ListParagraph"/>
        <w:numPr>
          <w:ilvl w:val="0"/>
          <w:numId w:val="14"/>
        </w:numPr>
        <w:tabs>
          <w:tab w:val="left" w:pos="881"/>
        </w:tabs>
        <w:spacing w:before="182"/>
        <w:rPr>
          <w:sz w:val="24"/>
        </w:rPr>
      </w:pPr>
      <w:r>
        <w:rPr>
          <w:sz w:val="24"/>
        </w:rPr>
        <w:t>Longer</w:t>
      </w:r>
      <w:r>
        <w:rPr>
          <w:spacing w:val="-2"/>
          <w:sz w:val="24"/>
        </w:rPr>
        <w:t xml:space="preserve"> </w:t>
      </w:r>
      <w:r>
        <w:rPr>
          <w:sz w:val="24"/>
        </w:rPr>
        <w:t>Operating</w:t>
      </w:r>
      <w:r>
        <w:rPr>
          <w:spacing w:val="-2"/>
          <w:sz w:val="24"/>
        </w:rPr>
        <w:t xml:space="preserve"> </w:t>
      </w:r>
      <w:r>
        <w:rPr>
          <w:sz w:val="24"/>
        </w:rPr>
        <w:t>Cycle</w:t>
      </w:r>
    </w:p>
    <w:p w:rsidR="003E6E22" w:rsidRDefault="00767050">
      <w:pPr>
        <w:pStyle w:val="ListParagraph"/>
        <w:numPr>
          <w:ilvl w:val="0"/>
          <w:numId w:val="14"/>
        </w:numPr>
        <w:tabs>
          <w:tab w:val="left" w:pos="881"/>
        </w:tabs>
        <w:spacing w:before="183"/>
        <w:rPr>
          <w:sz w:val="24"/>
        </w:rPr>
      </w:pPr>
      <w:r>
        <w:rPr>
          <w:sz w:val="24"/>
        </w:rPr>
        <w:t>Neglecting</w:t>
      </w:r>
      <w:r>
        <w:rPr>
          <w:spacing w:val="-2"/>
          <w:sz w:val="24"/>
        </w:rPr>
        <w:t xml:space="preserve"> </w:t>
      </w:r>
      <w:r>
        <w:rPr>
          <w:sz w:val="24"/>
        </w:rPr>
        <w:t>Plant</w:t>
      </w:r>
      <w:r>
        <w:rPr>
          <w:spacing w:val="-2"/>
          <w:sz w:val="24"/>
        </w:rPr>
        <w:t xml:space="preserve"> </w:t>
      </w:r>
      <w:r>
        <w:rPr>
          <w:sz w:val="24"/>
        </w:rPr>
        <w:t>Maintenance</w:t>
      </w:r>
    </w:p>
    <w:p w:rsidR="003E6E22" w:rsidRDefault="00767050">
      <w:pPr>
        <w:pStyle w:val="ListParagraph"/>
        <w:numPr>
          <w:ilvl w:val="0"/>
          <w:numId w:val="14"/>
        </w:numPr>
        <w:tabs>
          <w:tab w:val="left" w:pos="881"/>
        </w:tabs>
        <w:spacing w:before="182"/>
        <w:rPr>
          <w:sz w:val="24"/>
        </w:rPr>
      </w:pPr>
      <w:r>
        <w:rPr>
          <w:sz w:val="24"/>
        </w:rPr>
        <w:t>Higher</w:t>
      </w:r>
      <w:r>
        <w:rPr>
          <w:spacing w:val="-2"/>
          <w:sz w:val="24"/>
        </w:rPr>
        <w:t xml:space="preserve"> </w:t>
      </w:r>
      <w:r>
        <w:rPr>
          <w:sz w:val="24"/>
        </w:rPr>
        <w:t>Interest</w:t>
      </w:r>
    </w:p>
    <w:p w:rsidR="003E6E22" w:rsidRDefault="00767050">
      <w:pPr>
        <w:pStyle w:val="ListParagraph"/>
        <w:numPr>
          <w:ilvl w:val="0"/>
          <w:numId w:val="14"/>
        </w:numPr>
        <w:tabs>
          <w:tab w:val="left" w:pos="881"/>
        </w:tabs>
        <w:spacing w:before="183"/>
        <w:rPr>
          <w:sz w:val="24"/>
        </w:rPr>
      </w:pPr>
      <w:r>
        <w:rPr>
          <w:sz w:val="24"/>
        </w:rPr>
        <w:t>Low</w:t>
      </w:r>
      <w:r>
        <w:rPr>
          <w:spacing w:val="-3"/>
          <w:sz w:val="24"/>
        </w:rPr>
        <w:t xml:space="preserve"> </w:t>
      </w:r>
      <w:r>
        <w:rPr>
          <w:sz w:val="24"/>
        </w:rPr>
        <w:t>Return</w:t>
      </w:r>
      <w:r>
        <w:rPr>
          <w:spacing w:val="-1"/>
          <w:sz w:val="24"/>
        </w:rPr>
        <w:t xml:space="preserve"> </w:t>
      </w:r>
      <w:r>
        <w:rPr>
          <w:sz w:val="24"/>
        </w:rPr>
        <w:t>on Investment</w:t>
      </w:r>
    </w:p>
    <w:p w:rsidR="003E6E22" w:rsidRDefault="00767050">
      <w:pPr>
        <w:pStyle w:val="ListParagraph"/>
        <w:numPr>
          <w:ilvl w:val="0"/>
          <w:numId w:val="14"/>
        </w:numPr>
        <w:tabs>
          <w:tab w:val="left" w:pos="881"/>
        </w:tabs>
        <w:spacing w:before="180"/>
        <w:rPr>
          <w:sz w:val="24"/>
        </w:rPr>
      </w:pPr>
      <w:r>
        <w:rPr>
          <w:sz w:val="24"/>
        </w:rPr>
        <w:t>Low</w:t>
      </w:r>
      <w:r>
        <w:rPr>
          <w:spacing w:val="-3"/>
          <w:sz w:val="24"/>
        </w:rPr>
        <w:t xml:space="preserve"> </w:t>
      </w:r>
      <w:r>
        <w:rPr>
          <w:sz w:val="24"/>
        </w:rPr>
        <w:t>Profitability</w:t>
      </w:r>
    </w:p>
    <w:p w:rsidR="003E6E22" w:rsidRDefault="00767050">
      <w:pPr>
        <w:pStyle w:val="ListParagraph"/>
        <w:numPr>
          <w:ilvl w:val="0"/>
          <w:numId w:val="14"/>
        </w:numPr>
        <w:tabs>
          <w:tab w:val="left" w:pos="881"/>
        </w:tabs>
        <w:spacing w:before="182"/>
        <w:rPr>
          <w:sz w:val="24"/>
        </w:rPr>
      </w:pPr>
      <w:r>
        <w:rPr>
          <w:sz w:val="24"/>
        </w:rPr>
        <w:t>No</w:t>
      </w:r>
      <w:r>
        <w:rPr>
          <w:spacing w:val="-1"/>
          <w:sz w:val="24"/>
        </w:rPr>
        <w:t xml:space="preserve"> </w:t>
      </w:r>
      <w:r>
        <w:rPr>
          <w:sz w:val="24"/>
        </w:rPr>
        <w:t>Dividends.</w:t>
      </w:r>
    </w:p>
    <w:p w:rsidR="003E6E22" w:rsidRDefault="00E755F4">
      <w:pPr>
        <w:pStyle w:val="BodyText"/>
        <w:spacing w:before="4"/>
        <w:rPr>
          <w:sz w:val="13"/>
        </w:rPr>
      </w:pPr>
      <w:r>
        <w:pict>
          <v:group id="_x0000_s1043" style="position:absolute;margin-left:39pt;margin-top:9.6pt;width:485.85pt;height:173.5pt;z-index:-15688704;mso-wrap-distance-left:0;mso-wrap-distance-right:0;mso-position-horizontal-relative:page" coordorigin="780,192" coordsize="9717,3470">
            <v:shape id="_x0000_s1046" type="#_x0000_t75" style="position:absolute;left:1140;top:219;width:199;height:186">
              <v:imagedata r:id="rId61" o:title=""/>
            </v:shape>
            <v:shape id="_x0000_s1045" type="#_x0000_t75" style="position:absolute;left:780;top:457;width:9717;height:3205">
              <v:imagedata r:id="rId62" o:title=""/>
            </v:shape>
            <v:shape id="_x0000_s1044" type="#_x0000_t202" style="position:absolute;left:780;top:192;width:9717;height:3470" filled="f" stroked="f">
              <v:textbox inset="0,0,0,0">
                <w:txbxContent>
                  <w:p w:rsidR="00E755F4" w:rsidRDefault="00E755F4">
                    <w:pPr>
                      <w:spacing w:line="266" w:lineRule="exact"/>
                      <w:ind w:left="7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  <w:u w:val="thick"/>
                      </w:rPr>
                      <w:t>Operating</w:t>
                    </w:r>
                    <w:r>
                      <w:rPr>
                        <w:b/>
                        <w:spacing w:val="-2"/>
                        <w:sz w:val="24"/>
                        <w:u w:val="thick"/>
                      </w:rPr>
                      <w:t xml:space="preserve"> </w:t>
                    </w:r>
                    <w:r>
                      <w:rPr>
                        <w:b/>
                        <w:sz w:val="24"/>
                        <w:u w:val="thick"/>
                      </w:rPr>
                      <w:t>Cycle</w:t>
                    </w:r>
                    <w:r>
                      <w:rPr>
                        <w:b/>
                        <w:spacing w:val="-1"/>
                        <w:sz w:val="24"/>
                        <w:u w:val="thick"/>
                      </w:rPr>
                      <w:t xml:space="preserve"> </w:t>
                    </w:r>
                    <w:r>
                      <w:rPr>
                        <w:b/>
                        <w:sz w:val="24"/>
                        <w:u w:val="thick"/>
                      </w:rPr>
                      <w:t>of</w:t>
                    </w:r>
                    <w:r>
                      <w:rPr>
                        <w:b/>
                        <w:spacing w:val="-3"/>
                        <w:sz w:val="24"/>
                        <w:u w:val="thick"/>
                      </w:rPr>
                      <w:t xml:space="preserve"> </w:t>
                    </w:r>
                    <w:r>
                      <w:rPr>
                        <w:b/>
                        <w:sz w:val="24"/>
                        <w:u w:val="thick"/>
                      </w:rPr>
                      <w:t>a</w:t>
                    </w:r>
                    <w:r>
                      <w:rPr>
                        <w:b/>
                        <w:spacing w:val="-1"/>
                        <w:sz w:val="24"/>
                        <w:u w:val="thick"/>
                      </w:rPr>
                      <w:t xml:space="preserve"> </w:t>
                    </w:r>
                    <w:r>
                      <w:rPr>
                        <w:b/>
                        <w:sz w:val="24"/>
                        <w:u w:val="thick"/>
                      </w:rPr>
                      <w:t>Manufacturing</w:t>
                    </w:r>
                    <w:r>
                      <w:rPr>
                        <w:b/>
                        <w:spacing w:val="-1"/>
                        <w:sz w:val="24"/>
                        <w:u w:val="thick"/>
                      </w:rPr>
                      <w:t xml:space="preserve"> </w:t>
                    </w:r>
                    <w:r>
                      <w:rPr>
                        <w:b/>
                        <w:sz w:val="24"/>
                        <w:u w:val="thick"/>
                      </w:rPr>
                      <w:t>Concern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3E6E22" w:rsidRDefault="003E6E22">
      <w:pPr>
        <w:rPr>
          <w:sz w:val="13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spacing w:before="88"/>
        <w:ind w:left="160"/>
        <w:rPr>
          <w:b/>
          <w:sz w:val="24"/>
        </w:rPr>
      </w:pPr>
      <w:r>
        <w:rPr>
          <w:b/>
          <w:sz w:val="24"/>
          <w:u w:val="thick"/>
        </w:rPr>
        <w:lastRenderedPageBreak/>
        <w:t>EXAMPLE</w:t>
      </w:r>
    </w:p>
    <w:p w:rsidR="003E6E22" w:rsidRDefault="00767050">
      <w:pPr>
        <w:pStyle w:val="BodyText"/>
        <w:spacing w:before="22"/>
        <w:ind w:left="160"/>
      </w:pPr>
      <w:r>
        <w:t>A</w:t>
      </w:r>
      <w:r>
        <w:rPr>
          <w:spacing w:val="-1"/>
        </w:rPr>
        <w:t xml:space="preserve"> </w:t>
      </w:r>
      <w:r>
        <w:t>manufacturing unit</w:t>
      </w:r>
      <w:r>
        <w:rPr>
          <w:spacing w:val="-1"/>
        </w:rPr>
        <w:t xml:space="preserve"> </w:t>
      </w:r>
      <w:r>
        <w:t>gives you the</w:t>
      </w:r>
      <w:r>
        <w:rPr>
          <w:spacing w:val="-2"/>
        </w:rPr>
        <w:t xml:space="preserve"> </w:t>
      </w:r>
      <w:r>
        <w:t>following flow of</w:t>
      </w:r>
      <w:r>
        <w:rPr>
          <w:spacing w:val="-3"/>
        </w:rPr>
        <w:t xml:space="preserve"> </w:t>
      </w:r>
      <w:r>
        <w:t>events</w:t>
      </w:r>
      <w:r>
        <w:rPr>
          <w:spacing w:val="3"/>
        </w:rPr>
        <w:t xml:space="preserve"> </w:t>
      </w:r>
      <w:r>
        <w:t>–</w:t>
      </w:r>
    </w:p>
    <w:p w:rsidR="003E6E22" w:rsidRDefault="003E6E22">
      <w:pPr>
        <w:pStyle w:val="BodyText"/>
        <w:spacing w:before="11"/>
        <w:rPr>
          <w:sz w:val="15"/>
        </w:rPr>
      </w:pPr>
    </w:p>
    <w:tbl>
      <w:tblPr>
        <w:tblW w:w="0" w:type="auto"/>
        <w:tblInd w:w="1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02"/>
        <w:gridCol w:w="5802"/>
      </w:tblGrid>
      <w:tr w:rsidR="003E6E22">
        <w:trPr>
          <w:trHeight w:val="311"/>
        </w:trPr>
        <w:tc>
          <w:tcPr>
            <w:tcW w:w="3102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Date</w:t>
            </w:r>
          </w:p>
        </w:tc>
        <w:tc>
          <w:tcPr>
            <w:tcW w:w="5802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Activity</w:t>
            </w:r>
          </w:p>
        </w:tc>
      </w:tr>
      <w:tr w:rsidR="003E6E22">
        <w:trPr>
          <w:trHeight w:val="625"/>
        </w:trPr>
        <w:tc>
          <w:tcPr>
            <w:tcW w:w="3102" w:type="dxa"/>
          </w:tcPr>
          <w:p w:rsidR="003E6E22" w:rsidRDefault="0076705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1.1.2019</w:t>
            </w:r>
          </w:p>
        </w:tc>
        <w:tc>
          <w:tcPr>
            <w:tcW w:w="5802" w:type="dxa"/>
          </w:tcPr>
          <w:p w:rsidR="003E6E22" w:rsidRDefault="0076705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Raw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purchased from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supplier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(creditor)</w:t>
            </w:r>
          </w:p>
        </w:tc>
      </w:tr>
      <w:tr w:rsidR="003E6E22">
        <w:trPr>
          <w:trHeight w:val="311"/>
        </w:trPr>
        <w:tc>
          <w:tcPr>
            <w:tcW w:w="3102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5.1.2019</w:t>
            </w:r>
          </w:p>
        </w:tc>
        <w:tc>
          <w:tcPr>
            <w:tcW w:w="5802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Raw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put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process (production)</w:t>
            </w:r>
          </w:p>
        </w:tc>
      </w:tr>
      <w:tr w:rsidR="003E6E22">
        <w:trPr>
          <w:trHeight w:val="311"/>
        </w:trPr>
        <w:tc>
          <w:tcPr>
            <w:tcW w:w="3102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11.1.2019</w:t>
            </w:r>
          </w:p>
        </w:tc>
        <w:tc>
          <w:tcPr>
            <w:tcW w:w="5802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Payment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supplier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(creditor)</w:t>
            </w:r>
          </w:p>
        </w:tc>
      </w:tr>
      <w:tr w:rsidR="003E6E22">
        <w:trPr>
          <w:trHeight w:val="311"/>
        </w:trPr>
        <w:tc>
          <w:tcPr>
            <w:tcW w:w="3102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15.1.2019</w:t>
            </w:r>
          </w:p>
        </w:tc>
        <w:tc>
          <w:tcPr>
            <w:tcW w:w="5802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Production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completed</w:t>
            </w:r>
          </w:p>
        </w:tc>
      </w:tr>
      <w:tr w:rsidR="003E6E22">
        <w:trPr>
          <w:trHeight w:val="623"/>
        </w:trPr>
        <w:tc>
          <w:tcPr>
            <w:tcW w:w="3102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19.1.2019</w:t>
            </w:r>
          </w:p>
        </w:tc>
        <w:tc>
          <w:tcPr>
            <w:tcW w:w="5802" w:type="dxa"/>
          </w:tcPr>
          <w:p w:rsidR="003E6E22" w:rsidRDefault="0076705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finished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product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sold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customer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(debtor)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credit</w:t>
            </w:r>
          </w:p>
        </w:tc>
      </w:tr>
      <w:tr w:rsidR="003E6E22">
        <w:trPr>
          <w:trHeight w:val="313"/>
        </w:trPr>
        <w:tc>
          <w:tcPr>
            <w:tcW w:w="3102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26.1.2019</w:t>
            </w:r>
          </w:p>
        </w:tc>
        <w:tc>
          <w:tcPr>
            <w:tcW w:w="5802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Money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received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from 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customer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(debtor)</w:t>
            </w:r>
          </w:p>
        </w:tc>
      </w:tr>
    </w:tbl>
    <w:p w:rsidR="003E6E22" w:rsidRDefault="003E6E22">
      <w:pPr>
        <w:pStyle w:val="BodyText"/>
        <w:rPr>
          <w:sz w:val="26"/>
        </w:rPr>
      </w:pPr>
    </w:p>
    <w:p w:rsidR="003E6E22" w:rsidRDefault="00767050">
      <w:pPr>
        <w:pStyle w:val="BodyText"/>
        <w:spacing w:before="156"/>
        <w:ind w:left="160"/>
        <w:rPr>
          <w:b/>
        </w:rPr>
      </w:pPr>
      <w:r>
        <w:t>Let’s</w:t>
      </w:r>
      <w:r>
        <w:rPr>
          <w:spacing w:val="-1"/>
        </w:rPr>
        <w:t xml:space="preserve"> </w:t>
      </w:r>
      <w:r>
        <w:t>just</w:t>
      </w:r>
      <w:r>
        <w:rPr>
          <w:spacing w:val="-1"/>
        </w:rPr>
        <w:t xml:space="preserve"> </w:t>
      </w:r>
      <w:r>
        <w:t>rewrite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given</w:t>
      </w:r>
      <w:r>
        <w:rPr>
          <w:spacing w:val="-1"/>
        </w:rPr>
        <w:t xml:space="preserve"> </w:t>
      </w:r>
      <w:r>
        <w:t>information 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form of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b/>
        </w:rPr>
        <w:t>“</w:t>
      </w:r>
      <w:r>
        <w:rPr>
          <w:b/>
          <w:u w:val="thick"/>
        </w:rPr>
        <w:t>Timeline</w:t>
      </w:r>
      <w:r>
        <w:rPr>
          <w:b/>
        </w:rPr>
        <w:t>”</w:t>
      </w:r>
    </w:p>
    <w:p w:rsidR="003E6E22" w:rsidRDefault="003E6E22">
      <w:pPr>
        <w:pStyle w:val="BodyText"/>
        <w:rPr>
          <w:b/>
          <w:sz w:val="20"/>
        </w:rPr>
      </w:pPr>
    </w:p>
    <w:p w:rsidR="003E6E22" w:rsidRDefault="003E6E22">
      <w:pPr>
        <w:pStyle w:val="BodyText"/>
        <w:rPr>
          <w:b/>
          <w:sz w:val="20"/>
        </w:rPr>
      </w:pPr>
    </w:p>
    <w:p w:rsidR="003E6E22" w:rsidRDefault="00E755F4">
      <w:pPr>
        <w:pStyle w:val="BodyText"/>
        <w:spacing w:before="3"/>
        <w:rPr>
          <w:b/>
          <w:sz w:val="12"/>
        </w:rPr>
      </w:pPr>
      <w:r>
        <w:pict>
          <v:group id="_x0000_s1026" style="position:absolute;margin-left:39pt;margin-top:9pt;width:446.8pt;height:255.2pt;z-index:-15687680;mso-wrap-distance-left:0;mso-wrap-distance-right:0;mso-position-horizontal-relative:page" coordorigin="780,180" coordsize="8936,5104">
            <v:shape id="_x0000_s1042" type="#_x0000_t75" style="position:absolute;left:810;top:210;width:8876;height:5044">
              <v:imagedata r:id="rId63" o:title=""/>
            </v:shape>
            <v:rect id="_x0000_s1041" style="position:absolute;left:810;top:210;width:8876;height:5044" filled="f" strokeweight="3pt"/>
            <v:shape id="_x0000_s1040" style="position:absolute;left:1168;top:2537;width:7668;height:120" coordorigin="1168,2537" coordsize="7668,120" o:spt="100" adj="0,,0" path="m1288,2537r-120,60l1288,2657r,-45l1268,2612r,-30l1288,2582r,-45xm8716,2537r,120l8806,2612r-70,l8736,2582r70,l8716,2537xm1288,2582r-20,l1268,2612r20,l1288,2582xm8716,2582r-7428,l1288,2612r7428,l8716,2582xm8806,2582r-70,l8736,2612r70,l8836,2597r-30,-15xe" fillcolor="black" stroked="f">
              <v:stroke joinstyle="round"/>
              <v:formulas/>
              <v:path arrowok="t" o:connecttype="segments"/>
            </v:shape>
            <v:shape id="_x0000_s1039" style="position:absolute;left:1552;top:1510;width:3046;height:815" coordorigin="1553,1510" coordsize="3046,815" path="m1553,2325r4,-108l1569,2120r17,-83l1610,1973r58,-55l2998,1918r30,-15l3079,1798r18,-82l3109,1619r4,-109l3117,1619r11,97l3146,1798r24,64l3228,1918r1255,l4514,1932r27,41l4565,2037r18,83l4594,2217r4,108e" filled="f" strokecolor="red" strokeweight="1.5pt">
              <v:path arrowok="t"/>
            </v:shape>
            <v:shape id="_x0000_s1038" style="position:absolute;left:1552;top:3175;width:6867;height:670" coordorigin="1553,3175" coordsize="6867,670" o:spt="100" adj="0,,0" path="m2589,3177r-7,119l2564,3392r-27,66l2503,3481r-363,l2107,3505r-28,66l2061,3667r-7,119l2047,3667r-18,-96l2002,3505r-34,-24l1639,3481r-34,-23l1578,3392r-18,-96l1553,3177t4109,-2l5658,3281r-14,92l5624,3446r-26,47l5568,3510r-1361,l4178,3527r-26,48l4131,3647r-13,92l4113,3845r-5,-106l4095,3647r-21,-72l4048,3527r-29,-17l2756,3510r-30,-17l2700,3446r-21,-73l2666,3281r-5,-106m6639,3175r-6,108l6617,3371r-25,59l6561,3452r-310,l6220,3474r-24,59l6179,3621r-6,108l6167,3621r-17,-88l6125,3474r-30,-22l5814,3452r-31,-22l5759,3371r-17,-88l5736,3175t2684,3l8414,3285r-17,88l8372,3433r-30,21l7628,3454r-31,22l7573,3535r-17,88l7550,3731r-6,-108l7527,3535r-25,-59l7472,3454r-659,l6782,3433r-25,-60l6741,3285r-6,-107e" filled="f" strokecolor="red" strokeweight="1.5pt">
              <v:stroke joinstyle="round"/>
              <v:formulas/>
              <v:path arrowok="t" o:connecttype="segments"/>
            </v:shape>
            <v:shape id="_x0000_s1037" style="position:absolute;left:1738;top:789;width:6199;height:3909" coordorigin="1739,790" coordsize="6199,3909" o:spt="100" adj="0,,0" path="m2785,1507r647,l3432,790r-647,l2785,1507xm1739,4645r647,l2386,3928r-647,l1739,4645xm3803,4698r647,l4450,3981r-647,l3803,4698xm5872,4613r647,l6519,3896r-647,l5872,4613xm7290,4632r647,l7937,3915r-647,l7290,4632xe" filled="f" strokeweight="2.25pt">
              <v:stroke joinstyle="round"/>
              <v:formulas/>
              <v:path arrowok="t" o:connecttype="segments"/>
            </v:shape>
            <v:shape id="_x0000_s1036" type="#_x0000_t202" style="position:absolute;left:3022;top:895;width:194;height:266" filled="f" stroked="f">
              <v:textbox inset="0,0,0,0">
                <w:txbxContent>
                  <w:p w:rsidR="00E755F4" w:rsidRDefault="00E755F4">
                    <w:pPr>
                      <w:spacing w:line="266" w:lineRule="exac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C</w:t>
                    </w:r>
                  </w:p>
                </w:txbxContent>
              </v:textbox>
            </v:shape>
            <v:shape id="_x0000_s1035" type="#_x0000_t202" style="position:absolute;left:1248;top:2808;width:1594;height:266" filled="f" stroked="f">
              <v:textbox inset="0,0,0,0">
                <w:txbxContent>
                  <w:p w:rsidR="00E755F4" w:rsidRDefault="00E755F4">
                    <w:pPr>
                      <w:tabs>
                        <w:tab w:val="left" w:pos="1027"/>
                      </w:tabs>
                      <w:spacing w:line="266" w:lineRule="exac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01/01</w:t>
                    </w:r>
                    <w:r>
                      <w:rPr>
                        <w:b/>
                        <w:sz w:val="24"/>
                      </w:rPr>
                      <w:tab/>
                      <w:t>05/01</w:t>
                    </w:r>
                  </w:p>
                </w:txbxContent>
              </v:textbox>
            </v:shape>
            <v:shape id="_x0000_s1034" type="#_x0000_t202" style="position:absolute;left:4263;top:2808;width:553;height:266" filled="f" stroked="f">
              <v:textbox inset="0,0,0,0">
                <w:txbxContent>
                  <w:p w:rsidR="00E755F4" w:rsidRDefault="00E755F4">
                    <w:pPr>
                      <w:spacing w:line="266" w:lineRule="exac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pacing w:val="-1"/>
                        <w:sz w:val="24"/>
                      </w:rPr>
                      <w:t>11/01</w:t>
                    </w:r>
                  </w:p>
                </w:txbxContent>
              </v:textbox>
            </v:shape>
            <v:shape id="_x0000_s1033" type="#_x0000_t202" style="position:absolute;left:5336;top:2808;width:567;height:266" filled="f" stroked="f">
              <v:textbox inset="0,0,0,0">
                <w:txbxContent>
                  <w:p w:rsidR="00E755F4" w:rsidRDefault="00E755F4">
                    <w:pPr>
                      <w:spacing w:line="266" w:lineRule="exac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15/01</w:t>
                    </w:r>
                  </w:p>
                </w:txbxContent>
              </v:textbox>
            </v:shape>
            <v:shape id="_x0000_s1032" type="#_x0000_t202" style="position:absolute;left:6363;top:2808;width:569;height:266" filled="f" stroked="f">
              <v:textbox inset="0,0,0,0">
                <w:txbxContent>
                  <w:p w:rsidR="00E755F4" w:rsidRDefault="00E755F4">
                    <w:pPr>
                      <w:spacing w:line="266" w:lineRule="exac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19/01</w:t>
                    </w:r>
                  </w:p>
                </w:txbxContent>
              </v:textbox>
            </v:shape>
            <v:shape id="_x0000_s1031" type="#_x0000_t202" style="position:absolute;left:8051;top:2808;width:567;height:266" filled="f" stroked="f">
              <v:textbox inset="0,0,0,0">
                <w:txbxContent>
                  <w:p w:rsidR="00E755F4" w:rsidRDefault="00E755F4">
                    <w:pPr>
                      <w:spacing w:line="266" w:lineRule="exac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26/01</w:t>
                    </w:r>
                  </w:p>
                </w:txbxContent>
              </v:textbox>
            </v:shape>
            <v:shape id="_x0000_s1030" type="#_x0000_t202" style="position:absolute;left:1975;top:4032;width:194;height:266" filled="f" stroked="f">
              <v:textbox inset="0,0,0,0">
                <w:txbxContent>
                  <w:p w:rsidR="00E755F4" w:rsidRDefault="00E755F4">
                    <w:pPr>
                      <w:spacing w:line="266" w:lineRule="exac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R</w:t>
                    </w:r>
                  </w:p>
                </w:txbxContent>
              </v:textbox>
            </v:shape>
            <v:shape id="_x0000_s1029" type="#_x0000_t202" style="position:absolute;left:4006;top:4087;width:260;height:266" filled="f" stroked="f">
              <v:textbox inset="0,0,0,0">
                <w:txbxContent>
                  <w:p w:rsidR="00E755F4" w:rsidRDefault="00E755F4">
                    <w:pPr>
                      <w:spacing w:line="266" w:lineRule="exac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W</w:t>
                    </w:r>
                  </w:p>
                </w:txbxContent>
              </v:textbox>
            </v:shape>
            <v:shape id="_x0000_s1028" type="#_x0000_t202" style="position:absolute;left:6123;top:4001;width:167;height:266" filled="f" stroked="f">
              <v:textbox inset="0,0,0,0">
                <w:txbxContent>
                  <w:p w:rsidR="00E755F4" w:rsidRDefault="00E755F4">
                    <w:pPr>
                      <w:spacing w:line="266" w:lineRule="exac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F</w:t>
                    </w:r>
                  </w:p>
                </w:txbxContent>
              </v:textbox>
            </v:shape>
            <v:shape id="_x0000_s1027" type="#_x0000_t202" style="position:absolute;left:7527;top:4020;width:194;height:266" filled="f" stroked="f">
              <v:textbox inset="0,0,0,0">
                <w:txbxContent>
                  <w:p w:rsidR="00E755F4" w:rsidRDefault="00E755F4">
                    <w:pPr>
                      <w:spacing w:line="266" w:lineRule="exac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D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3E6E22" w:rsidRDefault="003E6E22">
      <w:pPr>
        <w:pStyle w:val="BodyText"/>
        <w:spacing w:before="8"/>
        <w:rPr>
          <w:b/>
          <w:sz w:val="23"/>
        </w:rPr>
      </w:pPr>
    </w:p>
    <w:p w:rsidR="003E6E22" w:rsidRDefault="00767050">
      <w:pPr>
        <w:pStyle w:val="Heading3"/>
        <w:spacing w:before="90"/>
        <w:ind w:left="160"/>
      </w:pPr>
      <w:r>
        <w:t>Where,</w:t>
      </w:r>
    </w:p>
    <w:p w:rsidR="003E6E22" w:rsidRDefault="00767050">
      <w:pPr>
        <w:pStyle w:val="ListParagraph"/>
        <w:numPr>
          <w:ilvl w:val="0"/>
          <w:numId w:val="13"/>
        </w:numPr>
        <w:tabs>
          <w:tab w:val="left" w:pos="881"/>
        </w:tabs>
        <w:spacing w:before="183" w:line="259" w:lineRule="auto"/>
        <w:ind w:right="646"/>
        <w:rPr>
          <w:sz w:val="24"/>
        </w:rPr>
      </w:pPr>
      <w:r>
        <w:rPr>
          <w:b/>
          <w:sz w:val="24"/>
        </w:rPr>
        <w:t>R</w:t>
      </w:r>
      <w:r>
        <w:rPr>
          <w:b/>
          <w:spacing w:val="-2"/>
          <w:sz w:val="24"/>
        </w:rPr>
        <w:t xml:space="preserve"> </w:t>
      </w:r>
      <w:r>
        <w:rPr>
          <w:rFonts w:ascii="Wingdings" w:hAnsi="Wingdings"/>
          <w:sz w:val="24"/>
        </w:rPr>
        <w:t></w:t>
      </w:r>
      <w:r>
        <w:rPr>
          <w:spacing w:val="1"/>
          <w:sz w:val="24"/>
        </w:rPr>
        <w:t xml:space="preserve"> </w:t>
      </w:r>
      <w:r>
        <w:rPr>
          <w:b/>
          <w:sz w:val="24"/>
          <w:u w:val="thick"/>
        </w:rPr>
        <w:t>Raw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material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storage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period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(Period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which</w:t>
      </w:r>
      <w:r>
        <w:rPr>
          <w:spacing w:val="-1"/>
          <w:sz w:val="24"/>
        </w:rPr>
        <w:t xml:space="preserve"> </w:t>
      </w:r>
      <w:r>
        <w:rPr>
          <w:sz w:val="24"/>
        </w:rPr>
        <w:t>raw material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bought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stored</w:t>
      </w:r>
      <w:r>
        <w:rPr>
          <w:spacing w:val="-1"/>
          <w:sz w:val="24"/>
        </w:rPr>
        <w:t xml:space="preserve"> </w:t>
      </w:r>
      <w:r>
        <w:rPr>
          <w:sz w:val="24"/>
        </w:rPr>
        <w:t>but</w:t>
      </w:r>
      <w:r>
        <w:rPr>
          <w:spacing w:val="-1"/>
          <w:sz w:val="24"/>
        </w:rPr>
        <w:t xml:space="preserve"> </w:t>
      </w:r>
      <w:r>
        <w:rPr>
          <w:sz w:val="24"/>
        </w:rPr>
        <w:t>not</w:t>
      </w:r>
      <w:r>
        <w:rPr>
          <w:spacing w:val="-1"/>
          <w:sz w:val="24"/>
        </w:rPr>
        <w:t xml:space="preserve"> </w:t>
      </w:r>
      <w:r>
        <w:rPr>
          <w:sz w:val="24"/>
        </w:rPr>
        <w:t>used</w:t>
      </w:r>
      <w:r>
        <w:rPr>
          <w:spacing w:val="-57"/>
          <w:sz w:val="24"/>
        </w:rPr>
        <w:t xml:space="preserve"> </w:t>
      </w:r>
      <w:r>
        <w:rPr>
          <w:sz w:val="24"/>
        </w:rPr>
        <w:t>yet)</w:t>
      </w:r>
    </w:p>
    <w:p w:rsidR="003E6E22" w:rsidRDefault="00767050">
      <w:pPr>
        <w:pStyle w:val="ListParagraph"/>
        <w:numPr>
          <w:ilvl w:val="0"/>
          <w:numId w:val="13"/>
        </w:numPr>
        <w:tabs>
          <w:tab w:val="left" w:pos="881"/>
        </w:tabs>
        <w:spacing w:before="160"/>
        <w:rPr>
          <w:sz w:val="24"/>
        </w:rPr>
      </w:pPr>
      <w:r>
        <w:rPr>
          <w:b/>
          <w:sz w:val="24"/>
        </w:rPr>
        <w:t>W</w:t>
      </w:r>
      <w:r>
        <w:rPr>
          <w:rFonts w:ascii="Wingdings" w:hAnsi="Wingdings"/>
          <w:sz w:val="24"/>
        </w:rPr>
        <w:t></w:t>
      </w:r>
      <w:r>
        <w:rPr>
          <w:spacing w:val="-1"/>
          <w:sz w:val="24"/>
        </w:rPr>
        <w:t xml:space="preserve"> </w:t>
      </w:r>
      <w:r>
        <w:rPr>
          <w:b/>
          <w:sz w:val="24"/>
          <w:u w:val="thick"/>
        </w:rPr>
        <w:t>WIP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conversion period</w:t>
      </w:r>
      <w:r>
        <w:rPr>
          <w:b/>
          <w:sz w:val="24"/>
        </w:rPr>
        <w:t xml:space="preserve"> </w:t>
      </w:r>
      <w:r>
        <w:rPr>
          <w:sz w:val="24"/>
        </w:rPr>
        <w:t>(Period</w:t>
      </w:r>
      <w:r>
        <w:rPr>
          <w:spacing w:val="-1"/>
          <w:sz w:val="24"/>
        </w:rPr>
        <w:t xml:space="preserve"> </w:t>
      </w:r>
      <w:r>
        <w:rPr>
          <w:sz w:val="24"/>
        </w:rPr>
        <w:t>required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1"/>
          <w:sz w:val="24"/>
        </w:rPr>
        <w:t xml:space="preserve"> </w:t>
      </w:r>
      <w:r>
        <w:rPr>
          <w:sz w:val="24"/>
        </w:rPr>
        <w:t>converting</w:t>
      </w:r>
      <w:r>
        <w:rPr>
          <w:spacing w:val="-1"/>
          <w:sz w:val="24"/>
        </w:rPr>
        <w:t xml:space="preserve"> </w:t>
      </w:r>
      <w:r>
        <w:rPr>
          <w:sz w:val="24"/>
        </w:rPr>
        <w:t>Raw</w:t>
      </w:r>
      <w:r>
        <w:rPr>
          <w:spacing w:val="-1"/>
          <w:sz w:val="24"/>
        </w:rPr>
        <w:t xml:space="preserve"> </w:t>
      </w:r>
      <w:r>
        <w:rPr>
          <w:sz w:val="24"/>
        </w:rPr>
        <w:t>material</w:t>
      </w:r>
      <w:r>
        <w:rPr>
          <w:spacing w:val="-1"/>
          <w:sz w:val="24"/>
        </w:rPr>
        <w:t xml:space="preserve"> </w:t>
      </w:r>
      <w:r>
        <w:rPr>
          <w:sz w:val="24"/>
        </w:rPr>
        <w:t>into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finished good)</w:t>
      </w:r>
    </w:p>
    <w:p w:rsidR="003E6E22" w:rsidRDefault="00767050">
      <w:pPr>
        <w:pStyle w:val="ListParagraph"/>
        <w:numPr>
          <w:ilvl w:val="0"/>
          <w:numId w:val="13"/>
        </w:numPr>
        <w:tabs>
          <w:tab w:val="left" w:pos="940"/>
          <w:tab w:val="left" w:pos="941"/>
        </w:tabs>
        <w:spacing w:before="180"/>
        <w:ind w:left="940" w:hanging="421"/>
        <w:rPr>
          <w:sz w:val="24"/>
        </w:rPr>
      </w:pPr>
      <w:r>
        <w:rPr>
          <w:b/>
          <w:sz w:val="24"/>
        </w:rPr>
        <w:t>F</w:t>
      </w:r>
      <w:r>
        <w:rPr>
          <w:b/>
          <w:spacing w:val="-2"/>
          <w:sz w:val="24"/>
        </w:rPr>
        <w:t xml:space="preserve"> </w:t>
      </w:r>
      <w:r>
        <w:rPr>
          <w:rFonts w:ascii="Wingdings" w:hAnsi="Wingdings"/>
          <w:sz w:val="24"/>
        </w:rPr>
        <w:t></w:t>
      </w:r>
      <w:r>
        <w:rPr>
          <w:spacing w:val="-1"/>
          <w:sz w:val="24"/>
        </w:rPr>
        <w:t xml:space="preserve"> </w:t>
      </w:r>
      <w:r>
        <w:rPr>
          <w:b/>
          <w:sz w:val="24"/>
          <w:u w:val="thick"/>
        </w:rPr>
        <w:t>Finished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goods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storage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period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(Period</w:t>
      </w:r>
      <w:r>
        <w:rPr>
          <w:spacing w:val="-1"/>
          <w:sz w:val="24"/>
        </w:rPr>
        <w:t xml:space="preserve"> </w:t>
      </w:r>
      <w:r>
        <w:rPr>
          <w:sz w:val="24"/>
        </w:rPr>
        <w:t>for which</w:t>
      </w:r>
      <w:r>
        <w:rPr>
          <w:spacing w:val="-1"/>
          <w:sz w:val="24"/>
        </w:rPr>
        <w:t xml:space="preserve"> </w:t>
      </w:r>
      <w:r>
        <w:rPr>
          <w:sz w:val="24"/>
        </w:rPr>
        <w:t>the Finished</w:t>
      </w:r>
      <w:r>
        <w:rPr>
          <w:spacing w:val="-1"/>
          <w:sz w:val="24"/>
        </w:rPr>
        <w:t xml:space="preserve"> </w:t>
      </w:r>
      <w:r>
        <w:rPr>
          <w:sz w:val="24"/>
        </w:rPr>
        <w:t>good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stored</w:t>
      </w:r>
      <w:r>
        <w:rPr>
          <w:spacing w:val="-1"/>
          <w:sz w:val="24"/>
        </w:rPr>
        <w:t xml:space="preserve"> </w:t>
      </w:r>
      <w:r>
        <w:rPr>
          <w:sz w:val="24"/>
        </w:rPr>
        <w:t>until it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sold)</w:t>
      </w:r>
    </w:p>
    <w:p w:rsidR="003E6E22" w:rsidRDefault="00767050">
      <w:pPr>
        <w:pStyle w:val="ListParagraph"/>
        <w:numPr>
          <w:ilvl w:val="0"/>
          <w:numId w:val="13"/>
        </w:numPr>
        <w:tabs>
          <w:tab w:val="left" w:pos="881"/>
        </w:tabs>
        <w:spacing w:before="182"/>
        <w:rPr>
          <w:sz w:val="24"/>
        </w:rPr>
      </w:pPr>
      <w:r>
        <w:rPr>
          <w:b/>
          <w:sz w:val="24"/>
        </w:rPr>
        <w:t>D</w:t>
      </w:r>
      <w:r>
        <w:rPr>
          <w:b/>
          <w:spacing w:val="-3"/>
          <w:sz w:val="24"/>
        </w:rPr>
        <w:t xml:space="preserve"> </w:t>
      </w:r>
      <w:r>
        <w:rPr>
          <w:rFonts w:ascii="Wingdings" w:hAnsi="Wingdings"/>
          <w:sz w:val="24"/>
        </w:rPr>
        <w:t></w:t>
      </w:r>
      <w:r>
        <w:rPr>
          <w:spacing w:val="1"/>
          <w:sz w:val="24"/>
        </w:rPr>
        <w:t xml:space="preserve"> </w:t>
      </w:r>
      <w:r>
        <w:rPr>
          <w:b/>
          <w:sz w:val="24"/>
          <w:u w:val="thick"/>
        </w:rPr>
        <w:t>Debtor’s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Collection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period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(Credit</w:t>
      </w:r>
      <w:r>
        <w:rPr>
          <w:spacing w:val="-1"/>
          <w:sz w:val="24"/>
        </w:rPr>
        <w:t xml:space="preserve"> </w:t>
      </w:r>
      <w:r>
        <w:rPr>
          <w:sz w:val="24"/>
        </w:rPr>
        <w:t>period</w:t>
      </w:r>
      <w:r>
        <w:rPr>
          <w:spacing w:val="-1"/>
          <w:sz w:val="24"/>
        </w:rPr>
        <w:t xml:space="preserve"> </w:t>
      </w:r>
      <w:r>
        <w:rPr>
          <w:sz w:val="24"/>
        </w:rPr>
        <w:t>given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customer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pay)</w:t>
      </w:r>
    </w:p>
    <w:p w:rsidR="003E6E22" w:rsidRDefault="00767050">
      <w:pPr>
        <w:pStyle w:val="ListParagraph"/>
        <w:numPr>
          <w:ilvl w:val="0"/>
          <w:numId w:val="13"/>
        </w:numPr>
        <w:tabs>
          <w:tab w:val="left" w:pos="881"/>
        </w:tabs>
        <w:spacing w:before="182"/>
        <w:rPr>
          <w:sz w:val="24"/>
        </w:rPr>
      </w:pPr>
      <w:r>
        <w:rPr>
          <w:b/>
          <w:sz w:val="24"/>
        </w:rPr>
        <w:t>C</w:t>
      </w:r>
      <w:r>
        <w:rPr>
          <w:b/>
          <w:spacing w:val="-2"/>
          <w:sz w:val="24"/>
        </w:rPr>
        <w:t xml:space="preserve"> </w:t>
      </w:r>
      <w:r>
        <w:rPr>
          <w:rFonts w:ascii="Wingdings" w:hAnsi="Wingdings"/>
          <w:sz w:val="24"/>
        </w:rPr>
        <w:t></w:t>
      </w:r>
      <w:r>
        <w:rPr>
          <w:spacing w:val="1"/>
          <w:sz w:val="24"/>
        </w:rPr>
        <w:t xml:space="preserve"> </w:t>
      </w:r>
      <w:r>
        <w:rPr>
          <w:b/>
          <w:sz w:val="24"/>
          <w:u w:val="thick"/>
        </w:rPr>
        <w:t>Creditor’s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Collection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period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(Credit</w:t>
      </w:r>
      <w:r>
        <w:rPr>
          <w:spacing w:val="-1"/>
          <w:sz w:val="24"/>
        </w:rPr>
        <w:t xml:space="preserve"> </w:t>
      </w:r>
      <w:r>
        <w:rPr>
          <w:sz w:val="24"/>
        </w:rPr>
        <w:t>period</w:t>
      </w:r>
      <w:r>
        <w:rPr>
          <w:spacing w:val="-1"/>
          <w:sz w:val="24"/>
        </w:rPr>
        <w:t xml:space="preserve"> </w:t>
      </w:r>
      <w:r>
        <w:rPr>
          <w:sz w:val="24"/>
        </w:rPr>
        <w:t>given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-1"/>
          <w:sz w:val="24"/>
        </w:rPr>
        <w:t xml:space="preserve"> </w:t>
      </w:r>
      <w:r>
        <w:rPr>
          <w:sz w:val="24"/>
        </w:rPr>
        <w:t>our</w:t>
      </w:r>
      <w:r>
        <w:rPr>
          <w:spacing w:val="-2"/>
          <w:sz w:val="24"/>
        </w:rPr>
        <w:t xml:space="preserve"> </w:t>
      </w:r>
      <w:r>
        <w:rPr>
          <w:sz w:val="24"/>
        </w:rPr>
        <w:t>supplier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pay</w:t>
      </w:r>
      <w:r>
        <w:rPr>
          <w:spacing w:val="-1"/>
          <w:sz w:val="24"/>
        </w:rPr>
        <w:t xml:space="preserve"> </w:t>
      </w:r>
      <w:r>
        <w:rPr>
          <w:sz w:val="24"/>
        </w:rPr>
        <w:t>him</w:t>
      </w:r>
      <w:r>
        <w:rPr>
          <w:spacing w:val="-1"/>
          <w:sz w:val="24"/>
        </w:rPr>
        <w:t xml:space="preserve"> </w:t>
      </w:r>
      <w:r>
        <w:rPr>
          <w:sz w:val="24"/>
        </w:rPr>
        <w:t>his dues)</w:t>
      </w:r>
    </w:p>
    <w:p w:rsidR="003E6E22" w:rsidRDefault="003E6E22">
      <w:pPr>
        <w:rPr>
          <w:sz w:val="24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Heading3"/>
        <w:spacing w:before="88"/>
        <w:ind w:left="160"/>
      </w:pPr>
      <w:r>
        <w:rPr>
          <w:u w:val="thick"/>
        </w:rPr>
        <w:lastRenderedPageBreak/>
        <w:t>Solution</w:t>
      </w:r>
      <w:r>
        <w:rPr>
          <w:spacing w:val="1"/>
        </w:rPr>
        <w:t xml:space="preserve"> </w:t>
      </w:r>
      <w:r>
        <w:t>–</w:t>
      </w:r>
    </w:p>
    <w:p w:rsidR="003E6E22" w:rsidRDefault="003E6E22">
      <w:pPr>
        <w:pStyle w:val="BodyText"/>
        <w:rPr>
          <w:b/>
          <w:sz w:val="16"/>
        </w:rPr>
      </w:pPr>
    </w:p>
    <w:tbl>
      <w:tblPr>
        <w:tblW w:w="0" w:type="auto"/>
        <w:tblInd w:w="170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41"/>
        <w:gridCol w:w="1901"/>
        <w:gridCol w:w="2035"/>
        <w:gridCol w:w="1388"/>
      </w:tblGrid>
      <w:tr w:rsidR="003E6E22">
        <w:trPr>
          <w:trHeight w:val="589"/>
        </w:trPr>
        <w:tc>
          <w:tcPr>
            <w:tcW w:w="4141" w:type="dxa"/>
            <w:tcBorders>
              <w:bottom w:val="single" w:sz="12" w:space="0" w:color="666666"/>
            </w:tcBorders>
          </w:tcPr>
          <w:p w:rsidR="003E6E22" w:rsidRDefault="00767050">
            <w:pPr>
              <w:pStyle w:val="TableParagraph"/>
              <w:spacing w:line="275" w:lineRule="exact"/>
              <w:ind w:left="293" w:right="287"/>
              <w:jc w:val="center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PARTICULARS</w:t>
            </w:r>
          </w:p>
        </w:tc>
        <w:tc>
          <w:tcPr>
            <w:tcW w:w="1901" w:type="dxa"/>
            <w:tcBorders>
              <w:bottom w:val="single" w:sz="12" w:space="0" w:color="666666"/>
            </w:tcBorders>
          </w:tcPr>
          <w:p w:rsidR="003E6E22" w:rsidRDefault="00767050">
            <w:pPr>
              <w:pStyle w:val="TableParagraph"/>
              <w:spacing w:line="275" w:lineRule="exact"/>
              <w:ind w:left="167" w:right="157"/>
              <w:jc w:val="center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START</w:t>
            </w:r>
            <w:r>
              <w:rPr>
                <w:b/>
                <w:spacing w:val="-1"/>
                <w:sz w:val="24"/>
                <w:u w:val="thick"/>
              </w:rPr>
              <w:t xml:space="preserve"> </w:t>
            </w:r>
            <w:r>
              <w:rPr>
                <w:b/>
                <w:sz w:val="24"/>
                <w:u w:val="thick"/>
              </w:rPr>
              <w:t>DATE</w:t>
            </w:r>
          </w:p>
        </w:tc>
        <w:tc>
          <w:tcPr>
            <w:tcW w:w="2035" w:type="dxa"/>
            <w:tcBorders>
              <w:bottom w:val="single" w:sz="12" w:space="0" w:color="666666"/>
            </w:tcBorders>
          </w:tcPr>
          <w:p w:rsidR="003E6E22" w:rsidRDefault="00767050">
            <w:pPr>
              <w:pStyle w:val="TableParagraph"/>
              <w:spacing w:line="275" w:lineRule="exact"/>
              <w:ind w:left="380" w:right="372"/>
              <w:jc w:val="center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END</w:t>
            </w:r>
            <w:r>
              <w:rPr>
                <w:b/>
                <w:spacing w:val="-2"/>
                <w:sz w:val="24"/>
                <w:u w:val="thick"/>
              </w:rPr>
              <w:t xml:space="preserve"> </w:t>
            </w:r>
            <w:r>
              <w:rPr>
                <w:b/>
                <w:sz w:val="24"/>
                <w:u w:val="thick"/>
              </w:rPr>
              <w:t>DATE</w:t>
            </w:r>
          </w:p>
        </w:tc>
        <w:tc>
          <w:tcPr>
            <w:tcW w:w="1388" w:type="dxa"/>
            <w:tcBorders>
              <w:bottom w:val="single" w:sz="12" w:space="0" w:color="666666"/>
            </w:tcBorders>
          </w:tcPr>
          <w:p w:rsidR="003E6E22" w:rsidRDefault="00767050">
            <w:pPr>
              <w:pStyle w:val="TableParagraph"/>
              <w:spacing w:line="275" w:lineRule="exact"/>
              <w:ind w:left="206" w:right="198"/>
              <w:jc w:val="center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PERIOD</w:t>
            </w:r>
          </w:p>
        </w:tc>
      </w:tr>
      <w:tr w:rsidR="003E6E22">
        <w:trPr>
          <w:trHeight w:val="589"/>
        </w:trPr>
        <w:tc>
          <w:tcPr>
            <w:tcW w:w="4141" w:type="dxa"/>
            <w:tcBorders>
              <w:top w:val="single" w:sz="12" w:space="0" w:color="666666"/>
            </w:tcBorders>
          </w:tcPr>
          <w:p w:rsidR="003E6E22" w:rsidRDefault="00767050">
            <w:pPr>
              <w:pStyle w:val="TableParagraph"/>
              <w:spacing w:line="275" w:lineRule="exact"/>
              <w:ind w:left="293" w:right="2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Raw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material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storage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period à R</w:t>
            </w:r>
          </w:p>
        </w:tc>
        <w:tc>
          <w:tcPr>
            <w:tcW w:w="1901" w:type="dxa"/>
            <w:tcBorders>
              <w:top w:val="single" w:sz="12" w:space="0" w:color="666666"/>
            </w:tcBorders>
          </w:tcPr>
          <w:p w:rsidR="003E6E22" w:rsidRDefault="00767050">
            <w:pPr>
              <w:pStyle w:val="TableParagraph"/>
              <w:spacing w:line="275" w:lineRule="exact"/>
              <w:ind w:left="166" w:right="157"/>
              <w:jc w:val="center"/>
              <w:rPr>
                <w:sz w:val="24"/>
              </w:rPr>
            </w:pPr>
            <w:r>
              <w:rPr>
                <w:sz w:val="24"/>
              </w:rPr>
              <w:t>01.01.19</w:t>
            </w:r>
          </w:p>
        </w:tc>
        <w:tc>
          <w:tcPr>
            <w:tcW w:w="2035" w:type="dxa"/>
            <w:tcBorders>
              <w:top w:val="single" w:sz="12" w:space="0" w:color="666666"/>
            </w:tcBorders>
          </w:tcPr>
          <w:p w:rsidR="003E6E22" w:rsidRDefault="00767050">
            <w:pPr>
              <w:pStyle w:val="TableParagraph"/>
              <w:spacing w:line="275" w:lineRule="exact"/>
              <w:ind w:left="380" w:right="370"/>
              <w:jc w:val="center"/>
              <w:rPr>
                <w:sz w:val="24"/>
              </w:rPr>
            </w:pPr>
            <w:r>
              <w:rPr>
                <w:sz w:val="24"/>
              </w:rPr>
              <w:t>05.01.19</w:t>
            </w:r>
          </w:p>
        </w:tc>
        <w:tc>
          <w:tcPr>
            <w:tcW w:w="1388" w:type="dxa"/>
            <w:tcBorders>
              <w:top w:val="single" w:sz="12" w:space="0" w:color="666666"/>
            </w:tcBorders>
          </w:tcPr>
          <w:p w:rsidR="003E6E22" w:rsidRDefault="00767050">
            <w:pPr>
              <w:pStyle w:val="TableParagraph"/>
              <w:spacing w:line="275" w:lineRule="exact"/>
              <w:ind w:left="206" w:right="196"/>
              <w:jc w:val="center"/>
              <w:rPr>
                <w:sz w:val="24"/>
              </w:rPr>
            </w:pPr>
            <w:r>
              <w:rPr>
                <w:sz w:val="24"/>
              </w:rPr>
              <w:t>04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days</w:t>
            </w:r>
          </w:p>
        </w:tc>
      </w:tr>
      <w:tr w:rsidR="003E6E22">
        <w:trPr>
          <w:trHeight w:val="304"/>
        </w:trPr>
        <w:tc>
          <w:tcPr>
            <w:tcW w:w="4141" w:type="dxa"/>
          </w:tcPr>
          <w:p w:rsidR="003E6E22" w:rsidRDefault="00767050">
            <w:pPr>
              <w:pStyle w:val="TableParagraph"/>
              <w:spacing w:line="275" w:lineRule="exact"/>
              <w:ind w:left="293" w:right="2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WIP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conversion period à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W</w:t>
            </w:r>
          </w:p>
        </w:tc>
        <w:tc>
          <w:tcPr>
            <w:tcW w:w="1901" w:type="dxa"/>
          </w:tcPr>
          <w:p w:rsidR="003E6E22" w:rsidRDefault="00767050">
            <w:pPr>
              <w:pStyle w:val="TableParagraph"/>
              <w:spacing w:line="275" w:lineRule="exact"/>
              <w:ind w:left="166" w:right="157"/>
              <w:jc w:val="center"/>
              <w:rPr>
                <w:sz w:val="24"/>
              </w:rPr>
            </w:pPr>
            <w:r>
              <w:rPr>
                <w:sz w:val="24"/>
              </w:rPr>
              <w:t>05.01.19</w:t>
            </w:r>
          </w:p>
        </w:tc>
        <w:tc>
          <w:tcPr>
            <w:tcW w:w="2035" w:type="dxa"/>
          </w:tcPr>
          <w:p w:rsidR="003E6E22" w:rsidRDefault="00767050">
            <w:pPr>
              <w:pStyle w:val="TableParagraph"/>
              <w:spacing w:line="275" w:lineRule="exact"/>
              <w:ind w:left="380" w:right="370"/>
              <w:jc w:val="center"/>
              <w:rPr>
                <w:sz w:val="24"/>
              </w:rPr>
            </w:pPr>
            <w:r>
              <w:rPr>
                <w:sz w:val="24"/>
              </w:rPr>
              <w:t>15.01.19</w:t>
            </w:r>
          </w:p>
        </w:tc>
        <w:tc>
          <w:tcPr>
            <w:tcW w:w="1388" w:type="dxa"/>
          </w:tcPr>
          <w:p w:rsidR="003E6E22" w:rsidRDefault="00767050">
            <w:pPr>
              <w:pStyle w:val="TableParagraph"/>
              <w:spacing w:line="275" w:lineRule="exact"/>
              <w:ind w:left="206" w:right="196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days</w:t>
            </w:r>
          </w:p>
        </w:tc>
      </w:tr>
      <w:tr w:rsidR="003E6E22">
        <w:trPr>
          <w:trHeight w:val="587"/>
        </w:trPr>
        <w:tc>
          <w:tcPr>
            <w:tcW w:w="4141" w:type="dxa"/>
          </w:tcPr>
          <w:p w:rsidR="003E6E22" w:rsidRDefault="00767050">
            <w:pPr>
              <w:pStyle w:val="TableParagraph"/>
              <w:spacing w:line="275" w:lineRule="exact"/>
              <w:ind w:left="293" w:right="2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Finished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Goods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storage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period à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</w:t>
            </w:r>
          </w:p>
        </w:tc>
        <w:tc>
          <w:tcPr>
            <w:tcW w:w="1901" w:type="dxa"/>
          </w:tcPr>
          <w:p w:rsidR="003E6E22" w:rsidRDefault="00767050">
            <w:pPr>
              <w:pStyle w:val="TableParagraph"/>
              <w:spacing w:line="275" w:lineRule="exact"/>
              <w:ind w:left="166" w:right="157"/>
              <w:jc w:val="center"/>
              <w:rPr>
                <w:sz w:val="24"/>
              </w:rPr>
            </w:pPr>
            <w:r>
              <w:rPr>
                <w:sz w:val="24"/>
              </w:rPr>
              <w:t>15.01.19</w:t>
            </w:r>
          </w:p>
        </w:tc>
        <w:tc>
          <w:tcPr>
            <w:tcW w:w="2035" w:type="dxa"/>
          </w:tcPr>
          <w:p w:rsidR="003E6E22" w:rsidRDefault="00767050">
            <w:pPr>
              <w:pStyle w:val="TableParagraph"/>
              <w:spacing w:line="275" w:lineRule="exact"/>
              <w:ind w:left="380" w:right="370"/>
              <w:jc w:val="center"/>
              <w:rPr>
                <w:sz w:val="24"/>
              </w:rPr>
            </w:pPr>
            <w:r>
              <w:rPr>
                <w:sz w:val="24"/>
              </w:rPr>
              <w:t>19.01.19</w:t>
            </w:r>
          </w:p>
        </w:tc>
        <w:tc>
          <w:tcPr>
            <w:tcW w:w="1388" w:type="dxa"/>
          </w:tcPr>
          <w:p w:rsidR="003E6E22" w:rsidRDefault="00767050">
            <w:pPr>
              <w:pStyle w:val="TableParagraph"/>
              <w:spacing w:line="275" w:lineRule="exact"/>
              <w:ind w:left="206" w:right="196"/>
              <w:jc w:val="center"/>
              <w:rPr>
                <w:sz w:val="24"/>
              </w:rPr>
            </w:pPr>
            <w:r>
              <w:rPr>
                <w:sz w:val="24"/>
              </w:rPr>
              <w:t>04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days</w:t>
            </w:r>
          </w:p>
        </w:tc>
      </w:tr>
      <w:tr w:rsidR="003E6E22">
        <w:trPr>
          <w:trHeight w:val="590"/>
        </w:trPr>
        <w:tc>
          <w:tcPr>
            <w:tcW w:w="4141" w:type="dxa"/>
          </w:tcPr>
          <w:p w:rsidR="003E6E22" w:rsidRDefault="00767050">
            <w:pPr>
              <w:pStyle w:val="TableParagraph"/>
              <w:spacing w:before="1"/>
              <w:ind w:left="293" w:right="28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Debtor’s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Collection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period à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</w:t>
            </w:r>
          </w:p>
        </w:tc>
        <w:tc>
          <w:tcPr>
            <w:tcW w:w="1901" w:type="dxa"/>
          </w:tcPr>
          <w:p w:rsidR="003E6E22" w:rsidRDefault="00767050">
            <w:pPr>
              <w:pStyle w:val="TableParagraph"/>
              <w:spacing w:before="1"/>
              <w:ind w:left="166" w:right="157"/>
              <w:jc w:val="center"/>
              <w:rPr>
                <w:sz w:val="24"/>
              </w:rPr>
            </w:pPr>
            <w:r>
              <w:rPr>
                <w:sz w:val="24"/>
              </w:rPr>
              <w:t>19.01.19</w:t>
            </w:r>
          </w:p>
        </w:tc>
        <w:tc>
          <w:tcPr>
            <w:tcW w:w="2035" w:type="dxa"/>
          </w:tcPr>
          <w:p w:rsidR="003E6E22" w:rsidRDefault="00767050">
            <w:pPr>
              <w:pStyle w:val="TableParagraph"/>
              <w:spacing w:before="1"/>
              <w:ind w:left="380" w:right="370"/>
              <w:jc w:val="center"/>
              <w:rPr>
                <w:sz w:val="24"/>
              </w:rPr>
            </w:pPr>
            <w:r>
              <w:rPr>
                <w:sz w:val="24"/>
              </w:rPr>
              <w:t>26.01.19</w:t>
            </w:r>
          </w:p>
        </w:tc>
        <w:tc>
          <w:tcPr>
            <w:tcW w:w="1388" w:type="dxa"/>
          </w:tcPr>
          <w:p w:rsidR="003E6E22" w:rsidRDefault="00767050">
            <w:pPr>
              <w:pStyle w:val="TableParagraph"/>
              <w:spacing w:before="1"/>
              <w:ind w:left="206" w:right="196"/>
              <w:jc w:val="center"/>
              <w:rPr>
                <w:sz w:val="24"/>
              </w:rPr>
            </w:pPr>
            <w:r>
              <w:rPr>
                <w:sz w:val="24"/>
              </w:rPr>
              <w:t>07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days</w:t>
            </w:r>
          </w:p>
        </w:tc>
      </w:tr>
      <w:tr w:rsidR="003E6E22">
        <w:trPr>
          <w:trHeight w:val="590"/>
        </w:trPr>
        <w:tc>
          <w:tcPr>
            <w:tcW w:w="4141" w:type="dxa"/>
          </w:tcPr>
          <w:p w:rsidR="003E6E22" w:rsidRDefault="00767050">
            <w:pPr>
              <w:pStyle w:val="TableParagraph"/>
              <w:spacing w:line="275" w:lineRule="exact"/>
              <w:ind w:left="293" w:right="2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Creditor’s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Collection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period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à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</w:t>
            </w:r>
          </w:p>
        </w:tc>
        <w:tc>
          <w:tcPr>
            <w:tcW w:w="1901" w:type="dxa"/>
          </w:tcPr>
          <w:p w:rsidR="003E6E22" w:rsidRDefault="00767050">
            <w:pPr>
              <w:pStyle w:val="TableParagraph"/>
              <w:spacing w:line="275" w:lineRule="exact"/>
              <w:ind w:left="166" w:right="157"/>
              <w:jc w:val="center"/>
              <w:rPr>
                <w:sz w:val="24"/>
              </w:rPr>
            </w:pPr>
            <w:r>
              <w:rPr>
                <w:sz w:val="24"/>
              </w:rPr>
              <w:t>01.01.19</w:t>
            </w:r>
          </w:p>
        </w:tc>
        <w:tc>
          <w:tcPr>
            <w:tcW w:w="2035" w:type="dxa"/>
          </w:tcPr>
          <w:p w:rsidR="003E6E22" w:rsidRDefault="00767050">
            <w:pPr>
              <w:pStyle w:val="TableParagraph"/>
              <w:spacing w:line="275" w:lineRule="exact"/>
              <w:ind w:left="380" w:right="370"/>
              <w:jc w:val="center"/>
              <w:rPr>
                <w:sz w:val="24"/>
              </w:rPr>
            </w:pPr>
            <w:r>
              <w:rPr>
                <w:sz w:val="24"/>
              </w:rPr>
              <w:t>11.01.19</w:t>
            </w:r>
          </w:p>
        </w:tc>
        <w:tc>
          <w:tcPr>
            <w:tcW w:w="1388" w:type="dxa"/>
          </w:tcPr>
          <w:p w:rsidR="003E6E22" w:rsidRDefault="00767050">
            <w:pPr>
              <w:pStyle w:val="TableParagraph"/>
              <w:spacing w:line="275" w:lineRule="exact"/>
              <w:ind w:left="206" w:right="196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days</w:t>
            </w:r>
          </w:p>
        </w:tc>
      </w:tr>
    </w:tbl>
    <w:p w:rsidR="003E6E22" w:rsidRDefault="003E6E22">
      <w:pPr>
        <w:pStyle w:val="BodyText"/>
        <w:rPr>
          <w:b/>
          <w:sz w:val="26"/>
        </w:rPr>
      </w:pPr>
    </w:p>
    <w:p w:rsidR="003E6E22" w:rsidRDefault="00767050">
      <w:pPr>
        <w:spacing w:before="158"/>
        <w:ind w:left="160"/>
        <w:rPr>
          <w:b/>
          <w:sz w:val="24"/>
        </w:rPr>
      </w:pPr>
      <w:r>
        <w:rPr>
          <w:b/>
          <w:sz w:val="24"/>
          <w:u w:val="thick"/>
        </w:rPr>
        <w:t>Cost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Sheet –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Operational</w:t>
      </w:r>
    </w:p>
    <w:p w:rsidR="003E6E22" w:rsidRDefault="003E6E22">
      <w:pPr>
        <w:pStyle w:val="BodyText"/>
        <w:spacing w:before="8" w:after="1"/>
        <w:rPr>
          <w:b/>
          <w:sz w:val="15"/>
        </w:rPr>
      </w:pPr>
    </w:p>
    <w:tbl>
      <w:tblPr>
        <w:tblW w:w="0" w:type="auto"/>
        <w:tblInd w:w="170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91"/>
        <w:gridCol w:w="2844"/>
      </w:tblGrid>
      <w:tr w:rsidR="003E6E22">
        <w:trPr>
          <w:trHeight w:val="275"/>
        </w:trPr>
        <w:tc>
          <w:tcPr>
            <w:tcW w:w="3891" w:type="dxa"/>
            <w:tcBorders>
              <w:bottom w:val="single" w:sz="12" w:space="0" w:color="666666"/>
            </w:tcBorders>
          </w:tcPr>
          <w:p w:rsidR="003E6E22" w:rsidRDefault="00767050">
            <w:pPr>
              <w:pStyle w:val="TableParagraph"/>
              <w:spacing w:line="25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Particular</w:t>
            </w:r>
          </w:p>
        </w:tc>
        <w:tc>
          <w:tcPr>
            <w:tcW w:w="2844" w:type="dxa"/>
            <w:tcBorders>
              <w:bottom w:val="single" w:sz="12" w:space="0" w:color="666666"/>
            </w:tcBorders>
          </w:tcPr>
          <w:p w:rsidR="003E6E22" w:rsidRDefault="00767050">
            <w:pPr>
              <w:pStyle w:val="TableParagraph"/>
              <w:spacing w:line="255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C.P.U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(RS.)</w:t>
            </w:r>
          </w:p>
        </w:tc>
      </w:tr>
      <w:tr w:rsidR="003E6E22">
        <w:trPr>
          <w:trHeight w:val="277"/>
        </w:trPr>
        <w:tc>
          <w:tcPr>
            <w:tcW w:w="3891" w:type="dxa"/>
            <w:tcBorders>
              <w:top w:val="single" w:sz="12" w:space="0" w:color="666666"/>
            </w:tcBorders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Raw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</w:p>
        </w:tc>
        <w:tc>
          <w:tcPr>
            <w:tcW w:w="2844" w:type="dxa"/>
            <w:tcBorders>
              <w:top w:val="single" w:sz="12" w:space="0" w:color="666666"/>
            </w:tcBorders>
          </w:tcPr>
          <w:p w:rsidR="003E6E22" w:rsidRDefault="00767050">
            <w:pPr>
              <w:pStyle w:val="TableParagraph"/>
              <w:spacing w:before="1" w:line="257" w:lineRule="exact"/>
              <w:ind w:left="10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3E6E22">
        <w:trPr>
          <w:trHeight w:val="350"/>
        </w:trPr>
        <w:tc>
          <w:tcPr>
            <w:tcW w:w="3891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Labour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(Wages)</w:t>
            </w:r>
          </w:p>
        </w:tc>
        <w:tc>
          <w:tcPr>
            <w:tcW w:w="2844" w:type="dxa"/>
          </w:tcPr>
          <w:p w:rsidR="003E6E22" w:rsidRDefault="00767050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3E6E22">
        <w:trPr>
          <w:trHeight w:val="347"/>
        </w:trPr>
        <w:tc>
          <w:tcPr>
            <w:tcW w:w="3891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Overheads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(o/h)</w:t>
            </w:r>
          </w:p>
        </w:tc>
        <w:tc>
          <w:tcPr>
            <w:tcW w:w="2844" w:type="dxa"/>
          </w:tcPr>
          <w:p w:rsidR="003E6E22" w:rsidRDefault="00767050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3E6E22">
        <w:trPr>
          <w:trHeight w:val="275"/>
        </w:trPr>
        <w:tc>
          <w:tcPr>
            <w:tcW w:w="3891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Cost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Price</w:t>
            </w:r>
          </w:p>
        </w:tc>
        <w:tc>
          <w:tcPr>
            <w:tcW w:w="2844" w:type="dxa"/>
          </w:tcPr>
          <w:p w:rsidR="003E6E22" w:rsidRDefault="00767050">
            <w:pPr>
              <w:pStyle w:val="TableParagraph"/>
              <w:spacing w:line="256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10</w:t>
            </w:r>
          </w:p>
        </w:tc>
      </w:tr>
      <w:tr w:rsidR="003E6E22">
        <w:trPr>
          <w:trHeight w:val="436"/>
        </w:trPr>
        <w:tc>
          <w:tcPr>
            <w:tcW w:w="3891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Add</w:t>
            </w:r>
            <w:r>
              <w:rPr>
                <w:sz w:val="24"/>
              </w:rPr>
              <w:t>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</w:p>
        </w:tc>
        <w:tc>
          <w:tcPr>
            <w:tcW w:w="2844" w:type="dxa"/>
          </w:tcPr>
          <w:p w:rsidR="003E6E22" w:rsidRDefault="00767050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3E6E22">
        <w:trPr>
          <w:trHeight w:val="352"/>
        </w:trPr>
        <w:tc>
          <w:tcPr>
            <w:tcW w:w="3891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Selling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Price</w:t>
            </w:r>
          </w:p>
        </w:tc>
        <w:tc>
          <w:tcPr>
            <w:tcW w:w="2844" w:type="dxa"/>
          </w:tcPr>
          <w:p w:rsidR="003E6E22" w:rsidRDefault="00767050">
            <w:pPr>
              <w:pStyle w:val="TableParagraph"/>
              <w:spacing w:line="275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15</w:t>
            </w:r>
          </w:p>
        </w:tc>
      </w:tr>
    </w:tbl>
    <w:p w:rsidR="003E6E22" w:rsidRDefault="003E6E22">
      <w:pPr>
        <w:pStyle w:val="BodyText"/>
        <w:rPr>
          <w:b/>
          <w:sz w:val="26"/>
        </w:rPr>
      </w:pPr>
    </w:p>
    <w:p w:rsidR="003E6E22" w:rsidRDefault="00767050">
      <w:pPr>
        <w:spacing w:before="158"/>
        <w:ind w:left="880"/>
        <w:rPr>
          <w:b/>
          <w:sz w:val="24"/>
        </w:rPr>
      </w:pPr>
      <w:r>
        <w:rPr>
          <w:noProof/>
          <w:lang w:val="en-IN" w:eastAsia="en-IN"/>
        </w:rPr>
        <w:drawing>
          <wp:anchor distT="0" distB="0" distL="0" distR="0" simplePos="0" relativeHeight="15770112" behindDoc="0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123780</wp:posOffset>
            </wp:positionV>
            <wp:extent cx="126365" cy="117940"/>
            <wp:effectExtent l="0" t="0" r="0" b="0"/>
            <wp:wrapNone/>
            <wp:docPr id="61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  <w:u w:val="thick"/>
        </w:rPr>
        <w:t>Factor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z w:val="24"/>
          <w:u w:val="thick"/>
        </w:rPr>
        <w:t>Affecting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Current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Assets</w:t>
      </w:r>
    </w:p>
    <w:p w:rsidR="003E6E22" w:rsidRDefault="003E6E22">
      <w:pPr>
        <w:pStyle w:val="BodyText"/>
        <w:spacing w:before="1"/>
        <w:rPr>
          <w:b/>
        </w:rPr>
      </w:pPr>
    </w:p>
    <w:tbl>
      <w:tblPr>
        <w:tblW w:w="0" w:type="auto"/>
        <w:tblInd w:w="170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40"/>
        <w:gridCol w:w="5276"/>
      </w:tblGrid>
      <w:tr w:rsidR="003E6E22">
        <w:trPr>
          <w:trHeight w:val="275"/>
        </w:trPr>
        <w:tc>
          <w:tcPr>
            <w:tcW w:w="4340" w:type="dxa"/>
            <w:tcBorders>
              <w:bottom w:val="single" w:sz="12" w:space="0" w:color="666666"/>
            </w:tcBorders>
          </w:tcPr>
          <w:p w:rsidR="003E6E22" w:rsidRDefault="00767050">
            <w:pPr>
              <w:pStyle w:val="TableParagraph"/>
              <w:spacing w:line="255" w:lineRule="exact"/>
              <w:ind w:left="1099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CURRENT</w:t>
            </w:r>
            <w:r>
              <w:rPr>
                <w:b/>
                <w:spacing w:val="-1"/>
                <w:sz w:val="24"/>
                <w:u w:val="thick"/>
              </w:rPr>
              <w:t xml:space="preserve"> </w:t>
            </w:r>
            <w:r>
              <w:rPr>
                <w:b/>
                <w:sz w:val="24"/>
                <w:u w:val="thick"/>
              </w:rPr>
              <w:t>ASSETS</w:t>
            </w:r>
          </w:p>
        </w:tc>
        <w:tc>
          <w:tcPr>
            <w:tcW w:w="5276" w:type="dxa"/>
            <w:tcBorders>
              <w:bottom w:val="nil"/>
            </w:tcBorders>
          </w:tcPr>
          <w:p w:rsidR="003E6E22" w:rsidRDefault="00767050">
            <w:pPr>
              <w:pStyle w:val="TableParagraph"/>
              <w:spacing w:line="255" w:lineRule="exact"/>
              <w:ind w:left="2111" w:right="210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FACTOR</w:t>
            </w:r>
          </w:p>
        </w:tc>
      </w:tr>
      <w:tr w:rsidR="003E6E22">
        <w:trPr>
          <w:trHeight w:val="275"/>
        </w:trPr>
        <w:tc>
          <w:tcPr>
            <w:tcW w:w="4340" w:type="dxa"/>
            <w:tcBorders>
              <w:top w:val="single" w:sz="12" w:space="0" w:color="666666"/>
            </w:tcBorders>
          </w:tcPr>
          <w:p w:rsidR="003E6E22" w:rsidRDefault="00767050">
            <w:pPr>
              <w:pStyle w:val="TableParagraph"/>
              <w:spacing w:line="25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Stock –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Raw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Material</w:t>
            </w:r>
          </w:p>
        </w:tc>
        <w:tc>
          <w:tcPr>
            <w:tcW w:w="5276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Raw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Cost</w:t>
            </w:r>
          </w:p>
        </w:tc>
      </w:tr>
      <w:tr w:rsidR="003E6E22">
        <w:trPr>
          <w:trHeight w:val="278"/>
        </w:trPr>
        <w:tc>
          <w:tcPr>
            <w:tcW w:w="4340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Stock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–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Work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Progress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/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Process</w:t>
            </w:r>
          </w:p>
        </w:tc>
        <w:tc>
          <w:tcPr>
            <w:tcW w:w="5276" w:type="dxa"/>
          </w:tcPr>
          <w:p w:rsidR="003E6E22" w:rsidRDefault="0076705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RM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½ (Lab. +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OH)</w:t>
            </w:r>
          </w:p>
        </w:tc>
      </w:tr>
      <w:tr w:rsidR="003E6E22">
        <w:trPr>
          <w:trHeight w:val="275"/>
        </w:trPr>
        <w:tc>
          <w:tcPr>
            <w:tcW w:w="434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Stock –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Finished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Goods</w:t>
            </w:r>
          </w:p>
        </w:tc>
        <w:tc>
          <w:tcPr>
            <w:tcW w:w="527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Total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Cost</w:t>
            </w:r>
          </w:p>
        </w:tc>
      </w:tr>
      <w:tr w:rsidR="003E6E22">
        <w:trPr>
          <w:trHeight w:val="275"/>
        </w:trPr>
        <w:tc>
          <w:tcPr>
            <w:tcW w:w="434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Debtors</w:t>
            </w:r>
          </w:p>
        </w:tc>
        <w:tc>
          <w:tcPr>
            <w:tcW w:w="527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Total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Selling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Price</w:t>
            </w:r>
          </w:p>
        </w:tc>
      </w:tr>
      <w:tr w:rsidR="003E6E22">
        <w:trPr>
          <w:trHeight w:val="275"/>
        </w:trPr>
        <w:tc>
          <w:tcPr>
            <w:tcW w:w="434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Advance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Payments</w:t>
            </w:r>
          </w:p>
        </w:tc>
        <w:tc>
          <w:tcPr>
            <w:tcW w:w="527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Labour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Overheads</w:t>
            </w:r>
          </w:p>
        </w:tc>
      </w:tr>
      <w:tr w:rsidR="003E6E22">
        <w:trPr>
          <w:trHeight w:val="275"/>
        </w:trPr>
        <w:tc>
          <w:tcPr>
            <w:tcW w:w="4340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Cash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Bank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balance</w:t>
            </w:r>
          </w:p>
        </w:tc>
        <w:tc>
          <w:tcPr>
            <w:tcW w:w="5276" w:type="dxa"/>
          </w:tcPr>
          <w:p w:rsidR="003E6E22" w:rsidRDefault="0076705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Requirement</w:t>
            </w:r>
          </w:p>
        </w:tc>
      </w:tr>
    </w:tbl>
    <w:p w:rsidR="003E6E22" w:rsidRDefault="003E6E22">
      <w:pPr>
        <w:pStyle w:val="BodyText"/>
        <w:rPr>
          <w:b/>
          <w:sz w:val="26"/>
        </w:rPr>
      </w:pPr>
    </w:p>
    <w:p w:rsidR="003E6E22" w:rsidRDefault="00767050">
      <w:pPr>
        <w:spacing w:before="159"/>
        <w:ind w:left="880"/>
        <w:rPr>
          <w:b/>
          <w:sz w:val="24"/>
        </w:rPr>
      </w:pPr>
      <w:r>
        <w:rPr>
          <w:noProof/>
          <w:lang w:val="en-IN" w:eastAsia="en-IN"/>
        </w:rPr>
        <w:drawing>
          <wp:anchor distT="0" distB="0" distL="0" distR="0" simplePos="0" relativeHeight="15770624" behindDoc="0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124161</wp:posOffset>
            </wp:positionV>
            <wp:extent cx="126365" cy="117940"/>
            <wp:effectExtent l="0" t="0" r="0" b="0"/>
            <wp:wrapNone/>
            <wp:docPr id="6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  <w:u w:val="thick"/>
        </w:rPr>
        <w:t>Factor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Affecting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Current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Liabilities</w:t>
      </w:r>
    </w:p>
    <w:tbl>
      <w:tblPr>
        <w:tblW w:w="0" w:type="auto"/>
        <w:tblInd w:w="190" w:type="dxa"/>
        <w:tblBorders>
          <w:top w:val="single" w:sz="12" w:space="0" w:color="FFFFFF"/>
          <w:left w:val="single" w:sz="12" w:space="0" w:color="FFFFFF"/>
          <w:bottom w:val="single" w:sz="12" w:space="0" w:color="FFFFFF"/>
          <w:right w:val="single" w:sz="12" w:space="0" w:color="FFFFFF"/>
          <w:insideH w:val="single" w:sz="12" w:space="0" w:color="FFFFFF"/>
          <w:insideV w:val="single" w:sz="12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02"/>
        <w:gridCol w:w="4501"/>
      </w:tblGrid>
      <w:tr w:rsidR="003E6E22">
        <w:trPr>
          <w:trHeight w:val="355"/>
        </w:trPr>
        <w:tc>
          <w:tcPr>
            <w:tcW w:w="3702" w:type="dxa"/>
            <w:tcBorders>
              <w:top w:val="nil"/>
              <w:left w:val="nil"/>
              <w:bottom w:val="nil"/>
            </w:tcBorders>
            <w:shd w:val="clear" w:color="auto" w:fill="000000"/>
          </w:tcPr>
          <w:p w:rsidR="003E6E22" w:rsidRDefault="00767050">
            <w:pPr>
              <w:pStyle w:val="TableParagraph"/>
              <w:spacing w:before="54"/>
              <w:ind w:left="502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  <w:u w:val="thick" w:color="FFFFFF"/>
              </w:rPr>
              <w:t>CURRENT</w:t>
            </w:r>
            <w:r>
              <w:rPr>
                <w:b/>
                <w:color w:val="FFFFFF"/>
                <w:spacing w:val="-3"/>
                <w:sz w:val="24"/>
                <w:u w:val="thick" w:color="FFFFFF"/>
              </w:rPr>
              <w:t xml:space="preserve"> </w:t>
            </w:r>
            <w:r>
              <w:rPr>
                <w:b/>
                <w:color w:val="FFFFFF"/>
                <w:sz w:val="24"/>
                <w:u w:val="thick" w:color="FFFFFF"/>
              </w:rPr>
              <w:t>LIABILITIES</w:t>
            </w:r>
          </w:p>
        </w:tc>
        <w:tc>
          <w:tcPr>
            <w:tcW w:w="4501" w:type="dxa"/>
            <w:tcBorders>
              <w:top w:val="nil"/>
              <w:bottom w:val="nil"/>
              <w:right w:val="nil"/>
            </w:tcBorders>
            <w:shd w:val="clear" w:color="auto" w:fill="000000"/>
          </w:tcPr>
          <w:p w:rsidR="003E6E22" w:rsidRDefault="00767050">
            <w:pPr>
              <w:pStyle w:val="TableParagraph"/>
              <w:spacing w:before="54"/>
              <w:ind w:left="1721" w:right="1711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  <w:u w:val="thick" w:color="FFFFFF"/>
              </w:rPr>
              <w:t>FACTOR</w:t>
            </w:r>
          </w:p>
        </w:tc>
      </w:tr>
      <w:tr w:rsidR="003E6E22">
        <w:trPr>
          <w:trHeight w:val="323"/>
        </w:trPr>
        <w:tc>
          <w:tcPr>
            <w:tcW w:w="37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E6E22" w:rsidRDefault="00767050">
            <w:pPr>
              <w:pStyle w:val="TableParagraph"/>
              <w:spacing w:before="23"/>
              <w:ind w:left="107"/>
              <w:rPr>
                <w:sz w:val="24"/>
              </w:rPr>
            </w:pPr>
            <w:r>
              <w:rPr>
                <w:sz w:val="24"/>
              </w:rPr>
              <w:t>Creditors</w:t>
            </w:r>
          </w:p>
        </w:tc>
        <w:tc>
          <w:tcPr>
            <w:tcW w:w="45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E6E22" w:rsidRDefault="00767050">
            <w:pPr>
              <w:pStyle w:val="TableParagraph"/>
              <w:spacing w:before="23"/>
              <w:ind w:left="107"/>
              <w:rPr>
                <w:sz w:val="24"/>
              </w:rPr>
            </w:pPr>
            <w:r>
              <w:rPr>
                <w:sz w:val="24"/>
              </w:rPr>
              <w:t>Raw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Cost</w:t>
            </w:r>
          </w:p>
        </w:tc>
      </w:tr>
      <w:tr w:rsidR="003E6E22">
        <w:trPr>
          <w:trHeight w:val="334"/>
        </w:trPr>
        <w:tc>
          <w:tcPr>
            <w:tcW w:w="3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E6E22" w:rsidRDefault="00767050">
            <w:pPr>
              <w:pStyle w:val="TableParagraph"/>
              <w:spacing w:before="29"/>
              <w:ind w:left="107"/>
              <w:rPr>
                <w:sz w:val="24"/>
              </w:rPr>
            </w:pPr>
            <w:r>
              <w:rPr>
                <w:sz w:val="24"/>
              </w:rPr>
              <w:t>Outstanding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Wages</w:t>
            </w:r>
          </w:p>
        </w:tc>
        <w:tc>
          <w:tcPr>
            <w:tcW w:w="45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E6E22" w:rsidRDefault="00767050">
            <w:pPr>
              <w:pStyle w:val="TableParagraph"/>
              <w:spacing w:before="29"/>
              <w:ind w:left="107"/>
              <w:rPr>
                <w:sz w:val="24"/>
              </w:rPr>
            </w:pPr>
            <w:r>
              <w:rPr>
                <w:sz w:val="24"/>
              </w:rPr>
              <w:t>Labour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Cost</w:t>
            </w:r>
          </w:p>
        </w:tc>
      </w:tr>
      <w:tr w:rsidR="003E6E22">
        <w:trPr>
          <w:trHeight w:val="337"/>
        </w:trPr>
        <w:tc>
          <w:tcPr>
            <w:tcW w:w="3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E6E22" w:rsidRDefault="00767050">
            <w:pPr>
              <w:pStyle w:val="TableParagraph"/>
              <w:spacing w:before="29"/>
              <w:ind w:left="107"/>
              <w:rPr>
                <w:sz w:val="24"/>
              </w:rPr>
            </w:pPr>
            <w:r>
              <w:rPr>
                <w:sz w:val="24"/>
              </w:rPr>
              <w:t>Outstanding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Expenses</w:t>
            </w:r>
          </w:p>
        </w:tc>
        <w:tc>
          <w:tcPr>
            <w:tcW w:w="45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E6E22" w:rsidRDefault="00767050">
            <w:pPr>
              <w:pStyle w:val="TableParagraph"/>
              <w:spacing w:before="29"/>
              <w:ind w:left="107"/>
              <w:rPr>
                <w:sz w:val="24"/>
              </w:rPr>
            </w:pPr>
            <w:r>
              <w:rPr>
                <w:sz w:val="24"/>
              </w:rPr>
              <w:t>Overheads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Cost</w:t>
            </w:r>
          </w:p>
        </w:tc>
      </w:tr>
      <w:tr w:rsidR="003E6E22">
        <w:trPr>
          <w:trHeight w:val="337"/>
        </w:trPr>
        <w:tc>
          <w:tcPr>
            <w:tcW w:w="3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E6E22" w:rsidRDefault="00767050">
            <w:pPr>
              <w:pStyle w:val="TableParagraph"/>
              <w:spacing w:before="29"/>
              <w:ind w:left="107"/>
              <w:rPr>
                <w:sz w:val="24"/>
              </w:rPr>
            </w:pPr>
            <w:r>
              <w:rPr>
                <w:sz w:val="24"/>
              </w:rPr>
              <w:t>Bank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Overdraft</w:t>
            </w:r>
          </w:p>
        </w:tc>
        <w:tc>
          <w:tcPr>
            <w:tcW w:w="45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E6E22" w:rsidRDefault="00767050">
            <w:pPr>
              <w:pStyle w:val="TableParagraph"/>
              <w:spacing w:before="29"/>
              <w:ind w:left="107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Requirement</w:t>
            </w:r>
          </w:p>
        </w:tc>
      </w:tr>
    </w:tbl>
    <w:p w:rsidR="003E6E22" w:rsidRDefault="003E6E22">
      <w:pPr>
        <w:rPr>
          <w:sz w:val="24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spacing w:before="88"/>
        <w:ind w:left="145" w:right="407"/>
        <w:jc w:val="center"/>
        <w:rPr>
          <w:b/>
          <w:sz w:val="24"/>
        </w:rPr>
      </w:pPr>
      <w:r>
        <w:rPr>
          <w:b/>
          <w:sz w:val="24"/>
          <w:u w:val="thick"/>
        </w:rPr>
        <w:lastRenderedPageBreak/>
        <w:t>STATEMENT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OF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WORKING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CAPITAL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REQUIREMENT</w:t>
      </w:r>
    </w:p>
    <w:p w:rsidR="003E6E22" w:rsidRDefault="003E6E22">
      <w:pPr>
        <w:pStyle w:val="BodyText"/>
        <w:rPr>
          <w:b/>
          <w:sz w:val="16"/>
        </w:rPr>
      </w:pPr>
    </w:p>
    <w:tbl>
      <w:tblPr>
        <w:tblW w:w="0" w:type="auto"/>
        <w:tblInd w:w="170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02"/>
        <w:gridCol w:w="4501"/>
        <w:gridCol w:w="1820"/>
      </w:tblGrid>
      <w:tr w:rsidR="003E6E22">
        <w:trPr>
          <w:trHeight w:val="323"/>
        </w:trPr>
        <w:tc>
          <w:tcPr>
            <w:tcW w:w="3702" w:type="dxa"/>
            <w:tcBorders>
              <w:bottom w:val="single" w:sz="12" w:space="0" w:color="666666"/>
            </w:tcBorders>
          </w:tcPr>
          <w:p w:rsidR="003E6E22" w:rsidRDefault="00767050">
            <w:pPr>
              <w:pStyle w:val="TableParagraph"/>
              <w:spacing w:line="275" w:lineRule="exact"/>
              <w:ind w:left="984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PARTICULARS</w:t>
            </w:r>
          </w:p>
        </w:tc>
        <w:tc>
          <w:tcPr>
            <w:tcW w:w="4501" w:type="dxa"/>
            <w:tcBorders>
              <w:bottom w:val="single" w:sz="12" w:space="0" w:color="666666"/>
              <w:right w:val="single" w:sz="6" w:space="0" w:color="999999"/>
            </w:tcBorders>
          </w:tcPr>
          <w:p w:rsidR="003E6E22" w:rsidRDefault="00767050">
            <w:pPr>
              <w:pStyle w:val="TableParagraph"/>
              <w:spacing w:line="275" w:lineRule="exact"/>
              <w:ind w:left="1348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CALCULATION</w:t>
            </w:r>
          </w:p>
        </w:tc>
        <w:tc>
          <w:tcPr>
            <w:tcW w:w="1820" w:type="dxa"/>
            <w:tcBorders>
              <w:left w:val="single" w:sz="6" w:space="0" w:color="999999"/>
              <w:bottom w:val="single" w:sz="12" w:space="0" w:color="666666"/>
            </w:tcBorders>
          </w:tcPr>
          <w:p w:rsidR="003E6E22" w:rsidRDefault="00767050">
            <w:pPr>
              <w:pStyle w:val="TableParagraph"/>
              <w:spacing w:line="275" w:lineRule="exact"/>
              <w:ind w:left="537" w:right="531"/>
              <w:jc w:val="center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Rs.</w:t>
            </w:r>
          </w:p>
        </w:tc>
      </w:tr>
      <w:tr w:rsidR="003E6E22">
        <w:trPr>
          <w:trHeight w:val="325"/>
        </w:trPr>
        <w:tc>
          <w:tcPr>
            <w:tcW w:w="3702" w:type="dxa"/>
            <w:tcBorders>
              <w:top w:val="single" w:sz="12" w:space="0" w:color="666666"/>
            </w:tcBorders>
          </w:tcPr>
          <w:p w:rsidR="003E6E22" w:rsidRDefault="00767050">
            <w:pPr>
              <w:pStyle w:val="TableParagraph"/>
              <w:spacing w:before="1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Raw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Material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Stock</w:t>
            </w:r>
          </w:p>
        </w:tc>
        <w:tc>
          <w:tcPr>
            <w:tcW w:w="4501" w:type="dxa"/>
            <w:tcBorders>
              <w:top w:val="single" w:sz="12" w:space="0" w:color="666666"/>
              <w:right w:val="single" w:sz="6" w:space="0" w:color="999999"/>
            </w:tcBorders>
          </w:tcPr>
          <w:p w:rsidR="003E6E22" w:rsidRDefault="0076705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Units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X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Period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X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RM cost</w:t>
            </w:r>
          </w:p>
        </w:tc>
        <w:tc>
          <w:tcPr>
            <w:tcW w:w="1820" w:type="dxa"/>
            <w:tcBorders>
              <w:top w:val="single" w:sz="12" w:space="0" w:color="666666"/>
              <w:left w:val="single" w:sz="6" w:space="0" w:color="999999"/>
            </w:tcBorders>
          </w:tcPr>
          <w:p w:rsidR="003E6E22" w:rsidRDefault="00767050">
            <w:pPr>
              <w:pStyle w:val="TableParagraph"/>
              <w:spacing w:before="1"/>
              <w:ind w:left="537" w:right="532"/>
              <w:jc w:val="center"/>
              <w:rPr>
                <w:sz w:val="24"/>
              </w:rPr>
            </w:pPr>
            <w:r>
              <w:rPr>
                <w:sz w:val="24"/>
              </w:rPr>
              <w:t>XX</w:t>
            </w:r>
          </w:p>
        </w:tc>
      </w:tr>
      <w:tr w:rsidR="003E6E22">
        <w:trPr>
          <w:trHeight w:val="647"/>
        </w:trPr>
        <w:tc>
          <w:tcPr>
            <w:tcW w:w="3702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W.I.P.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Stock</w:t>
            </w:r>
          </w:p>
        </w:tc>
        <w:tc>
          <w:tcPr>
            <w:tcW w:w="4501" w:type="dxa"/>
            <w:tcBorders>
              <w:right w:val="single" w:sz="6" w:space="0" w:color="999999"/>
            </w:tcBorders>
          </w:tcPr>
          <w:p w:rsidR="003E6E22" w:rsidRDefault="00767050">
            <w:pPr>
              <w:pStyle w:val="TableParagraph"/>
              <w:ind w:left="107" w:right="549"/>
              <w:rPr>
                <w:sz w:val="24"/>
              </w:rPr>
            </w:pPr>
            <w:r>
              <w:rPr>
                <w:sz w:val="24"/>
              </w:rPr>
              <w:t>Units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X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Period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X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[RM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Cost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½(Lab.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OH)]</w:t>
            </w:r>
          </w:p>
        </w:tc>
        <w:tc>
          <w:tcPr>
            <w:tcW w:w="1820" w:type="dxa"/>
            <w:tcBorders>
              <w:left w:val="single" w:sz="6" w:space="0" w:color="999999"/>
            </w:tcBorders>
          </w:tcPr>
          <w:p w:rsidR="003E6E22" w:rsidRDefault="00767050">
            <w:pPr>
              <w:pStyle w:val="TableParagraph"/>
              <w:spacing w:line="275" w:lineRule="exact"/>
              <w:ind w:left="537" w:right="532"/>
              <w:jc w:val="center"/>
              <w:rPr>
                <w:sz w:val="24"/>
              </w:rPr>
            </w:pPr>
            <w:r>
              <w:rPr>
                <w:sz w:val="24"/>
              </w:rPr>
              <w:t>XX</w:t>
            </w:r>
          </w:p>
        </w:tc>
      </w:tr>
      <w:tr w:rsidR="003E6E22">
        <w:trPr>
          <w:trHeight w:val="647"/>
        </w:trPr>
        <w:tc>
          <w:tcPr>
            <w:tcW w:w="3702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Finished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Goods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Stock</w:t>
            </w:r>
          </w:p>
        </w:tc>
        <w:tc>
          <w:tcPr>
            <w:tcW w:w="4501" w:type="dxa"/>
            <w:tcBorders>
              <w:right w:val="single" w:sz="6" w:space="0" w:color="999999"/>
            </w:tcBorders>
          </w:tcPr>
          <w:p w:rsidR="003E6E22" w:rsidRDefault="0076705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Units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X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Period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X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Total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Cost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(RM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Lab.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OH)</w:t>
            </w:r>
          </w:p>
        </w:tc>
        <w:tc>
          <w:tcPr>
            <w:tcW w:w="1820" w:type="dxa"/>
            <w:tcBorders>
              <w:left w:val="single" w:sz="6" w:space="0" w:color="999999"/>
            </w:tcBorders>
          </w:tcPr>
          <w:p w:rsidR="003E6E22" w:rsidRDefault="00767050">
            <w:pPr>
              <w:pStyle w:val="TableParagraph"/>
              <w:spacing w:line="275" w:lineRule="exact"/>
              <w:ind w:left="537" w:right="532"/>
              <w:jc w:val="center"/>
              <w:rPr>
                <w:sz w:val="24"/>
              </w:rPr>
            </w:pPr>
            <w:r>
              <w:rPr>
                <w:sz w:val="24"/>
              </w:rPr>
              <w:t>XX</w:t>
            </w:r>
          </w:p>
        </w:tc>
      </w:tr>
      <w:tr w:rsidR="003E6E22">
        <w:trPr>
          <w:trHeight w:val="647"/>
        </w:trPr>
        <w:tc>
          <w:tcPr>
            <w:tcW w:w="3702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Debtors</w:t>
            </w:r>
          </w:p>
        </w:tc>
        <w:tc>
          <w:tcPr>
            <w:tcW w:w="4501" w:type="dxa"/>
            <w:tcBorders>
              <w:right w:val="single" w:sz="6" w:space="0" w:color="999999"/>
            </w:tcBorders>
          </w:tcPr>
          <w:p w:rsidR="003E6E22" w:rsidRDefault="00767050">
            <w:pPr>
              <w:pStyle w:val="TableParagraph"/>
              <w:ind w:left="107" w:right="408"/>
              <w:rPr>
                <w:sz w:val="24"/>
              </w:rPr>
            </w:pPr>
            <w:r>
              <w:rPr>
                <w:sz w:val="24"/>
              </w:rPr>
              <w:t>Units X Period X (Total Cost OR Selling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Price)</w:t>
            </w:r>
          </w:p>
        </w:tc>
        <w:tc>
          <w:tcPr>
            <w:tcW w:w="1820" w:type="dxa"/>
            <w:tcBorders>
              <w:left w:val="single" w:sz="6" w:space="0" w:color="999999"/>
            </w:tcBorders>
          </w:tcPr>
          <w:p w:rsidR="003E6E22" w:rsidRDefault="00767050">
            <w:pPr>
              <w:pStyle w:val="TableParagraph"/>
              <w:spacing w:line="275" w:lineRule="exact"/>
              <w:ind w:left="537" w:right="532"/>
              <w:jc w:val="center"/>
              <w:rPr>
                <w:sz w:val="24"/>
              </w:rPr>
            </w:pPr>
            <w:r>
              <w:rPr>
                <w:sz w:val="24"/>
              </w:rPr>
              <w:t>XX</w:t>
            </w:r>
          </w:p>
        </w:tc>
      </w:tr>
      <w:tr w:rsidR="003E6E22">
        <w:trPr>
          <w:trHeight w:val="335"/>
        </w:trPr>
        <w:tc>
          <w:tcPr>
            <w:tcW w:w="3702" w:type="dxa"/>
          </w:tcPr>
          <w:p w:rsidR="003E6E22" w:rsidRDefault="00767050">
            <w:pPr>
              <w:pStyle w:val="TableParagraph"/>
              <w:spacing w:line="275" w:lineRule="exact"/>
              <w:ind w:left="780"/>
              <w:rPr>
                <w:b/>
                <w:sz w:val="24"/>
              </w:rPr>
            </w:pPr>
            <w:r>
              <w:rPr>
                <w:b/>
                <w:sz w:val="24"/>
              </w:rPr>
              <w:t>CURRENT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ASSETS</w:t>
            </w:r>
          </w:p>
        </w:tc>
        <w:tc>
          <w:tcPr>
            <w:tcW w:w="4501" w:type="dxa"/>
            <w:tcBorders>
              <w:right w:val="single" w:sz="6" w:space="0" w:color="999999"/>
            </w:tcBorders>
          </w:tcPr>
          <w:p w:rsidR="003E6E22" w:rsidRDefault="003E6E22">
            <w:pPr>
              <w:pStyle w:val="TableParagraph"/>
            </w:pPr>
          </w:p>
        </w:tc>
        <w:tc>
          <w:tcPr>
            <w:tcW w:w="1820" w:type="dxa"/>
            <w:tcBorders>
              <w:left w:val="single" w:sz="6" w:space="0" w:color="999999"/>
            </w:tcBorders>
          </w:tcPr>
          <w:p w:rsidR="003E6E22" w:rsidRDefault="00767050">
            <w:pPr>
              <w:pStyle w:val="TableParagraph"/>
              <w:spacing w:line="275" w:lineRule="exact"/>
              <w:ind w:left="537" w:right="536"/>
              <w:jc w:val="center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XXX</w:t>
            </w:r>
          </w:p>
        </w:tc>
      </w:tr>
      <w:tr w:rsidR="003E6E22">
        <w:trPr>
          <w:trHeight w:val="338"/>
        </w:trPr>
        <w:tc>
          <w:tcPr>
            <w:tcW w:w="3702" w:type="dxa"/>
          </w:tcPr>
          <w:p w:rsidR="003E6E22" w:rsidRDefault="00767050">
            <w:pPr>
              <w:pStyle w:val="TableParagraph"/>
              <w:spacing w:before="1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Creditors</w:t>
            </w:r>
          </w:p>
        </w:tc>
        <w:tc>
          <w:tcPr>
            <w:tcW w:w="4501" w:type="dxa"/>
            <w:tcBorders>
              <w:right w:val="single" w:sz="6" w:space="0" w:color="999999"/>
            </w:tcBorders>
          </w:tcPr>
          <w:p w:rsidR="003E6E22" w:rsidRDefault="0076705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Units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X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Period X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RM Cost</w:t>
            </w:r>
          </w:p>
        </w:tc>
        <w:tc>
          <w:tcPr>
            <w:tcW w:w="1820" w:type="dxa"/>
            <w:tcBorders>
              <w:left w:val="single" w:sz="6" w:space="0" w:color="999999"/>
            </w:tcBorders>
          </w:tcPr>
          <w:p w:rsidR="003E6E22" w:rsidRDefault="00767050">
            <w:pPr>
              <w:pStyle w:val="TableParagraph"/>
              <w:spacing w:before="1"/>
              <w:ind w:left="537" w:right="532"/>
              <w:jc w:val="center"/>
              <w:rPr>
                <w:sz w:val="24"/>
              </w:rPr>
            </w:pPr>
            <w:r>
              <w:rPr>
                <w:sz w:val="24"/>
              </w:rPr>
              <w:t>XX</w:t>
            </w:r>
          </w:p>
        </w:tc>
      </w:tr>
      <w:tr w:rsidR="003E6E22">
        <w:trPr>
          <w:trHeight w:val="335"/>
        </w:trPr>
        <w:tc>
          <w:tcPr>
            <w:tcW w:w="3702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Outstanding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Labour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Cost</w:t>
            </w:r>
          </w:p>
        </w:tc>
        <w:tc>
          <w:tcPr>
            <w:tcW w:w="4501" w:type="dxa"/>
            <w:tcBorders>
              <w:right w:val="single" w:sz="6" w:space="0" w:color="999999"/>
            </w:tcBorders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Units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X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Period X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Labour Cost</w:t>
            </w:r>
          </w:p>
        </w:tc>
        <w:tc>
          <w:tcPr>
            <w:tcW w:w="1820" w:type="dxa"/>
            <w:tcBorders>
              <w:left w:val="single" w:sz="6" w:space="0" w:color="999999"/>
            </w:tcBorders>
          </w:tcPr>
          <w:p w:rsidR="003E6E22" w:rsidRDefault="00767050">
            <w:pPr>
              <w:pStyle w:val="TableParagraph"/>
              <w:spacing w:line="275" w:lineRule="exact"/>
              <w:ind w:left="537" w:right="532"/>
              <w:jc w:val="center"/>
              <w:rPr>
                <w:sz w:val="24"/>
              </w:rPr>
            </w:pPr>
            <w:r>
              <w:rPr>
                <w:sz w:val="24"/>
              </w:rPr>
              <w:t>XX</w:t>
            </w:r>
          </w:p>
        </w:tc>
      </w:tr>
      <w:tr w:rsidR="003E6E22">
        <w:trPr>
          <w:trHeight w:val="335"/>
        </w:trPr>
        <w:tc>
          <w:tcPr>
            <w:tcW w:w="3702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Outstanding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Expenses</w:t>
            </w:r>
          </w:p>
        </w:tc>
        <w:tc>
          <w:tcPr>
            <w:tcW w:w="4501" w:type="dxa"/>
            <w:tcBorders>
              <w:right w:val="single" w:sz="6" w:space="0" w:color="999999"/>
            </w:tcBorders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Units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X Period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X OH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Cost</w:t>
            </w:r>
          </w:p>
        </w:tc>
        <w:tc>
          <w:tcPr>
            <w:tcW w:w="1820" w:type="dxa"/>
            <w:tcBorders>
              <w:left w:val="single" w:sz="6" w:space="0" w:color="999999"/>
            </w:tcBorders>
          </w:tcPr>
          <w:p w:rsidR="003E6E22" w:rsidRDefault="00767050">
            <w:pPr>
              <w:pStyle w:val="TableParagraph"/>
              <w:spacing w:line="275" w:lineRule="exact"/>
              <w:ind w:left="537" w:right="532"/>
              <w:jc w:val="center"/>
              <w:rPr>
                <w:sz w:val="24"/>
              </w:rPr>
            </w:pPr>
            <w:r>
              <w:rPr>
                <w:sz w:val="24"/>
              </w:rPr>
              <w:t>XX</w:t>
            </w:r>
          </w:p>
        </w:tc>
      </w:tr>
      <w:tr w:rsidR="003E6E22">
        <w:trPr>
          <w:trHeight w:val="335"/>
        </w:trPr>
        <w:tc>
          <w:tcPr>
            <w:tcW w:w="3702" w:type="dxa"/>
          </w:tcPr>
          <w:p w:rsidR="003E6E22" w:rsidRDefault="00767050">
            <w:pPr>
              <w:pStyle w:val="TableParagraph"/>
              <w:spacing w:line="275" w:lineRule="exact"/>
              <w:ind w:left="158"/>
              <w:rPr>
                <w:b/>
                <w:sz w:val="24"/>
              </w:rPr>
            </w:pPr>
            <w:r>
              <w:rPr>
                <w:b/>
                <w:sz w:val="24"/>
              </w:rPr>
              <w:t>Less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-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CURRENT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LIABILITIES</w:t>
            </w:r>
          </w:p>
        </w:tc>
        <w:tc>
          <w:tcPr>
            <w:tcW w:w="4501" w:type="dxa"/>
            <w:tcBorders>
              <w:right w:val="single" w:sz="6" w:space="0" w:color="999999"/>
            </w:tcBorders>
          </w:tcPr>
          <w:p w:rsidR="003E6E22" w:rsidRDefault="003E6E22">
            <w:pPr>
              <w:pStyle w:val="TableParagraph"/>
            </w:pPr>
          </w:p>
        </w:tc>
        <w:tc>
          <w:tcPr>
            <w:tcW w:w="1820" w:type="dxa"/>
            <w:tcBorders>
              <w:left w:val="single" w:sz="6" w:space="0" w:color="999999"/>
            </w:tcBorders>
          </w:tcPr>
          <w:p w:rsidR="003E6E22" w:rsidRDefault="00767050">
            <w:pPr>
              <w:pStyle w:val="TableParagraph"/>
              <w:spacing w:line="275" w:lineRule="exact"/>
              <w:ind w:left="537" w:right="536"/>
              <w:jc w:val="center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(XXX)</w:t>
            </w:r>
          </w:p>
        </w:tc>
      </w:tr>
      <w:tr w:rsidR="003E6E22">
        <w:trPr>
          <w:trHeight w:val="335"/>
        </w:trPr>
        <w:tc>
          <w:tcPr>
            <w:tcW w:w="3702" w:type="dxa"/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Add –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Margin 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Safety</w:t>
            </w:r>
          </w:p>
        </w:tc>
        <w:tc>
          <w:tcPr>
            <w:tcW w:w="4501" w:type="dxa"/>
            <w:tcBorders>
              <w:right w:val="single" w:sz="6" w:space="0" w:color="999999"/>
            </w:tcBorders>
          </w:tcPr>
          <w:p w:rsidR="003E6E22" w:rsidRDefault="003E6E22">
            <w:pPr>
              <w:pStyle w:val="TableParagraph"/>
            </w:pPr>
          </w:p>
        </w:tc>
        <w:tc>
          <w:tcPr>
            <w:tcW w:w="1820" w:type="dxa"/>
            <w:tcBorders>
              <w:left w:val="single" w:sz="6" w:space="0" w:color="999999"/>
            </w:tcBorders>
          </w:tcPr>
          <w:p w:rsidR="003E6E22" w:rsidRDefault="00767050">
            <w:pPr>
              <w:pStyle w:val="TableParagraph"/>
              <w:spacing w:line="275" w:lineRule="exact"/>
              <w:ind w:left="537" w:right="53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XX</w:t>
            </w:r>
          </w:p>
        </w:tc>
      </w:tr>
      <w:tr w:rsidR="003E6E22">
        <w:trPr>
          <w:trHeight w:val="650"/>
        </w:trPr>
        <w:tc>
          <w:tcPr>
            <w:tcW w:w="3702" w:type="dxa"/>
          </w:tcPr>
          <w:p w:rsidR="003E6E22" w:rsidRDefault="00767050">
            <w:pPr>
              <w:pStyle w:val="TableParagraph"/>
              <w:ind w:left="1202" w:right="358" w:hanging="822"/>
              <w:rPr>
                <w:b/>
                <w:sz w:val="24"/>
              </w:rPr>
            </w:pPr>
            <w:r>
              <w:rPr>
                <w:b/>
                <w:sz w:val="24"/>
              </w:rPr>
              <w:t>NET WORKING CAPITAL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REQUIRED</w:t>
            </w:r>
          </w:p>
        </w:tc>
        <w:tc>
          <w:tcPr>
            <w:tcW w:w="4501" w:type="dxa"/>
            <w:tcBorders>
              <w:right w:val="single" w:sz="6" w:space="0" w:color="999999"/>
            </w:tcBorders>
          </w:tcPr>
          <w:p w:rsidR="003E6E22" w:rsidRDefault="003E6E22">
            <w:pPr>
              <w:pStyle w:val="TableParagraph"/>
            </w:pPr>
          </w:p>
        </w:tc>
        <w:tc>
          <w:tcPr>
            <w:tcW w:w="1820" w:type="dxa"/>
            <w:tcBorders>
              <w:left w:val="single" w:sz="6" w:space="0" w:color="999999"/>
            </w:tcBorders>
          </w:tcPr>
          <w:p w:rsidR="003E6E22" w:rsidRDefault="00767050">
            <w:pPr>
              <w:pStyle w:val="TableParagraph"/>
              <w:spacing w:line="275" w:lineRule="exact"/>
              <w:ind w:left="537" w:right="536"/>
              <w:jc w:val="center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XXXX</w:t>
            </w:r>
          </w:p>
        </w:tc>
      </w:tr>
    </w:tbl>
    <w:p w:rsidR="003E6E22" w:rsidRDefault="003E6E22">
      <w:pPr>
        <w:pStyle w:val="BodyText"/>
        <w:rPr>
          <w:b/>
          <w:sz w:val="26"/>
        </w:rPr>
      </w:pPr>
    </w:p>
    <w:p w:rsidR="003E6E22" w:rsidRDefault="00767050">
      <w:pPr>
        <w:spacing w:before="156"/>
        <w:ind w:left="880"/>
        <w:rPr>
          <w:b/>
          <w:sz w:val="24"/>
        </w:rPr>
      </w:pPr>
      <w:r>
        <w:rPr>
          <w:noProof/>
          <w:lang w:val="en-IN" w:eastAsia="en-IN"/>
        </w:rPr>
        <w:drawing>
          <wp:anchor distT="0" distB="0" distL="0" distR="0" simplePos="0" relativeHeight="15771136" behindDoc="0" locked="0" layoutInCell="1" allowOverlap="1">
            <wp:simplePos x="0" y="0"/>
            <wp:positionH relativeFrom="page">
              <wp:posOffset>723900</wp:posOffset>
            </wp:positionH>
            <wp:positionV relativeFrom="paragraph">
              <wp:posOffset>122636</wp:posOffset>
            </wp:positionV>
            <wp:extent cx="126365" cy="117940"/>
            <wp:effectExtent l="0" t="0" r="0" b="0"/>
            <wp:wrapNone/>
            <wp:docPr id="65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1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17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  <w:u w:val="thick"/>
        </w:rPr>
        <w:t>Maximum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Permissible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Bank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Finance</w:t>
      </w:r>
    </w:p>
    <w:p w:rsidR="003E6E22" w:rsidRDefault="003E6E22">
      <w:pPr>
        <w:pStyle w:val="BodyText"/>
        <w:spacing w:before="2"/>
        <w:rPr>
          <w:b/>
          <w:sz w:val="16"/>
        </w:rPr>
      </w:pPr>
    </w:p>
    <w:p w:rsidR="003E6E22" w:rsidRDefault="00767050">
      <w:pPr>
        <w:spacing w:before="90"/>
        <w:ind w:left="160"/>
        <w:rPr>
          <w:b/>
          <w:i/>
          <w:sz w:val="24"/>
        </w:rPr>
      </w:pPr>
      <w:r>
        <w:rPr>
          <w:b/>
          <w:i/>
          <w:sz w:val="24"/>
          <w:u w:val="thick"/>
        </w:rPr>
        <w:t>METHOD</w:t>
      </w:r>
      <w:r>
        <w:rPr>
          <w:b/>
          <w:i/>
          <w:spacing w:val="-2"/>
          <w:sz w:val="24"/>
          <w:u w:val="thick"/>
        </w:rPr>
        <w:t xml:space="preserve"> </w:t>
      </w:r>
      <w:r>
        <w:rPr>
          <w:b/>
          <w:i/>
          <w:sz w:val="24"/>
          <w:u w:val="thick"/>
        </w:rPr>
        <w:t>1:</w:t>
      </w:r>
    </w:p>
    <w:p w:rsidR="003E6E22" w:rsidRDefault="00767050">
      <w:pPr>
        <w:pStyle w:val="BodyText"/>
        <w:tabs>
          <w:tab w:val="left" w:pos="2840"/>
        </w:tabs>
        <w:spacing w:before="183"/>
        <w:ind w:left="160"/>
      </w:pPr>
      <w:r>
        <w:t>Current</w:t>
      </w:r>
      <w:r>
        <w:rPr>
          <w:spacing w:val="-1"/>
        </w:rPr>
        <w:t xml:space="preserve"> </w:t>
      </w:r>
      <w:r>
        <w:t>Assets</w:t>
      </w:r>
      <w:r>
        <w:tab/>
        <w:t>XX</w:t>
      </w:r>
    </w:p>
    <w:p w:rsidR="003E6E22" w:rsidRDefault="00767050">
      <w:pPr>
        <w:pStyle w:val="BodyText"/>
        <w:tabs>
          <w:tab w:val="left" w:pos="2793"/>
          <w:tab w:val="left" w:pos="2905"/>
        </w:tabs>
        <w:spacing w:before="182" w:line="398" w:lineRule="auto"/>
        <w:ind w:left="820" w:right="7839" w:hanging="661"/>
      </w:pPr>
      <w:r>
        <w:t>Less:</w:t>
      </w:r>
      <w:r>
        <w:rPr>
          <w:spacing w:val="-2"/>
        </w:rPr>
        <w:t xml:space="preserve"> </w:t>
      </w:r>
      <w:r>
        <w:t>Current</w:t>
      </w:r>
      <w:r>
        <w:rPr>
          <w:spacing w:val="-1"/>
        </w:rPr>
        <w:t xml:space="preserve"> </w:t>
      </w:r>
      <w:r>
        <w:t>Liabilities</w:t>
      </w:r>
      <w:r>
        <w:tab/>
      </w:r>
      <w:r>
        <w:rPr>
          <w:spacing w:val="-2"/>
          <w:u w:val="single"/>
        </w:rPr>
        <w:t>(XX)</w:t>
      </w:r>
      <w:r>
        <w:rPr>
          <w:spacing w:val="-57"/>
        </w:rPr>
        <w:t xml:space="preserve"> </w:t>
      </w:r>
      <w:r>
        <w:t>Working</w:t>
      </w:r>
      <w:r>
        <w:rPr>
          <w:spacing w:val="-1"/>
        </w:rPr>
        <w:t xml:space="preserve"> </w:t>
      </w:r>
      <w:r>
        <w:t>Capital</w:t>
      </w:r>
      <w:r>
        <w:tab/>
      </w:r>
      <w:r>
        <w:tab/>
        <w:t>XX</w:t>
      </w:r>
    </w:p>
    <w:p w:rsidR="003E6E22" w:rsidRDefault="00767050">
      <w:pPr>
        <w:pStyle w:val="BodyText"/>
        <w:tabs>
          <w:tab w:val="left" w:pos="2844"/>
        </w:tabs>
        <w:spacing w:line="274" w:lineRule="exact"/>
        <w:ind w:left="160"/>
      </w:pPr>
      <w:r>
        <w:t>25%</w:t>
      </w:r>
      <w:r>
        <w:rPr>
          <w:spacing w:val="-2"/>
        </w:rPr>
        <w:t xml:space="preserve"> </w:t>
      </w:r>
      <w:r>
        <w:t>Own</w:t>
      </w:r>
      <w:r>
        <w:rPr>
          <w:spacing w:val="-1"/>
        </w:rPr>
        <w:t xml:space="preserve"> </w:t>
      </w:r>
      <w:r>
        <w:t>Finance</w:t>
      </w:r>
      <w:r>
        <w:tab/>
        <w:t>XX</w:t>
      </w:r>
    </w:p>
    <w:p w:rsidR="003E6E22" w:rsidRDefault="00767050">
      <w:pPr>
        <w:pStyle w:val="BodyText"/>
        <w:tabs>
          <w:tab w:val="left" w:pos="2885"/>
        </w:tabs>
        <w:spacing w:before="183"/>
        <w:ind w:left="160"/>
      </w:pPr>
      <w:r>
        <w:t>75%</w:t>
      </w:r>
      <w:r>
        <w:rPr>
          <w:spacing w:val="-2"/>
        </w:rPr>
        <w:t xml:space="preserve"> </w:t>
      </w:r>
      <w:r>
        <w:t>Bank</w:t>
      </w:r>
      <w:r>
        <w:rPr>
          <w:spacing w:val="-1"/>
        </w:rPr>
        <w:t xml:space="preserve"> </w:t>
      </w:r>
      <w:r>
        <w:t>Finance</w:t>
      </w:r>
      <w:r>
        <w:tab/>
        <w:t>XX</w:t>
      </w:r>
    </w:p>
    <w:p w:rsidR="003E6E22" w:rsidRDefault="00767050">
      <w:pPr>
        <w:spacing w:before="182"/>
        <w:ind w:left="160"/>
        <w:rPr>
          <w:b/>
          <w:i/>
          <w:sz w:val="24"/>
        </w:rPr>
      </w:pPr>
      <w:r>
        <w:rPr>
          <w:b/>
          <w:i/>
          <w:sz w:val="24"/>
          <w:u w:val="thick"/>
        </w:rPr>
        <w:t>METHOD</w:t>
      </w:r>
      <w:r>
        <w:rPr>
          <w:b/>
          <w:i/>
          <w:spacing w:val="-2"/>
          <w:sz w:val="24"/>
          <w:u w:val="thick"/>
        </w:rPr>
        <w:t xml:space="preserve"> </w:t>
      </w:r>
      <w:r>
        <w:rPr>
          <w:b/>
          <w:i/>
          <w:sz w:val="24"/>
          <w:u w:val="thick"/>
        </w:rPr>
        <w:t>2:</w:t>
      </w:r>
    </w:p>
    <w:p w:rsidR="003E6E22" w:rsidRDefault="00767050">
      <w:pPr>
        <w:pStyle w:val="BodyText"/>
        <w:tabs>
          <w:tab w:val="left" w:pos="2841"/>
        </w:tabs>
        <w:spacing w:before="182"/>
        <w:ind w:left="160"/>
      </w:pPr>
      <w:r>
        <w:t>Current</w:t>
      </w:r>
      <w:r>
        <w:rPr>
          <w:spacing w:val="-1"/>
        </w:rPr>
        <w:t xml:space="preserve"> </w:t>
      </w:r>
      <w:r>
        <w:t>Assets</w:t>
      </w:r>
      <w:r>
        <w:tab/>
        <w:t>XX</w:t>
      </w:r>
    </w:p>
    <w:p w:rsidR="003E6E22" w:rsidRDefault="00767050">
      <w:pPr>
        <w:pStyle w:val="BodyText"/>
        <w:tabs>
          <w:tab w:val="left" w:pos="2867"/>
        </w:tabs>
        <w:spacing w:before="181"/>
        <w:ind w:left="160"/>
      </w:pPr>
      <w:r>
        <w:t>25%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Own Sources</w:t>
      </w:r>
      <w:r>
        <w:tab/>
      </w:r>
      <w:r>
        <w:rPr>
          <w:u w:val="single"/>
        </w:rPr>
        <w:t>XX</w:t>
      </w:r>
    </w:p>
    <w:p w:rsidR="003E6E22" w:rsidRDefault="00767050">
      <w:pPr>
        <w:pStyle w:val="BodyText"/>
        <w:spacing w:before="182"/>
        <w:ind w:left="2860"/>
      </w:pPr>
      <w:r>
        <w:t>XX</w:t>
      </w:r>
    </w:p>
    <w:p w:rsidR="003E6E22" w:rsidRDefault="00767050">
      <w:pPr>
        <w:tabs>
          <w:tab w:val="left" w:pos="2853"/>
        </w:tabs>
        <w:spacing w:before="183" w:line="398" w:lineRule="auto"/>
        <w:ind w:left="160" w:right="7779"/>
        <w:rPr>
          <w:b/>
          <w:sz w:val="24"/>
        </w:rPr>
      </w:pPr>
      <w:r>
        <w:rPr>
          <w:sz w:val="24"/>
          <w:u w:val="single"/>
        </w:rPr>
        <w:t>Less:</w:t>
      </w:r>
      <w:r>
        <w:rPr>
          <w:spacing w:val="-1"/>
          <w:sz w:val="24"/>
        </w:rPr>
        <w:t xml:space="preserve"> </w:t>
      </w:r>
      <w:r>
        <w:rPr>
          <w:sz w:val="24"/>
        </w:rPr>
        <w:t>Current</w:t>
      </w:r>
      <w:r>
        <w:rPr>
          <w:spacing w:val="-1"/>
          <w:sz w:val="24"/>
        </w:rPr>
        <w:t xml:space="preserve"> </w:t>
      </w:r>
      <w:r>
        <w:rPr>
          <w:sz w:val="24"/>
        </w:rPr>
        <w:t>Liabilities</w:t>
      </w:r>
      <w:r>
        <w:rPr>
          <w:sz w:val="24"/>
        </w:rPr>
        <w:tab/>
      </w:r>
      <w:r>
        <w:rPr>
          <w:spacing w:val="-2"/>
          <w:sz w:val="24"/>
          <w:u w:val="single"/>
        </w:rPr>
        <w:t>(XX)</w:t>
      </w:r>
      <w:r>
        <w:rPr>
          <w:spacing w:val="-57"/>
          <w:sz w:val="24"/>
        </w:rPr>
        <w:t xml:space="preserve"> </w:t>
      </w:r>
      <w:r>
        <w:rPr>
          <w:sz w:val="24"/>
        </w:rPr>
        <w:t>(except Bank Borrowing)</w:t>
      </w:r>
      <w:r>
        <w:rPr>
          <w:spacing w:val="1"/>
          <w:sz w:val="24"/>
        </w:rPr>
        <w:t xml:space="preserve"> </w:t>
      </w:r>
      <w:r>
        <w:rPr>
          <w:b/>
          <w:sz w:val="24"/>
          <w:u w:val="thick"/>
        </w:rPr>
        <w:t>Working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Capital Gap</w:t>
      </w:r>
      <w:r>
        <w:rPr>
          <w:b/>
          <w:sz w:val="24"/>
        </w:rPr>
        <w:tab/>
      </w:r>
      <w:r>
        <w:rPr>
          <w:b/>
          <w:sz w:val="24"/>
          <w:u w:val="thick"/>
        </w:rPr>
        <w:t>XX</w:t>
      </w:r>
    </w:p>
    <w:p w:rsidR="003E6E22" w:rsidRDefault="00767050">
      <w:pPr>
        <w:pStyle w:val="BodyText"/>
        <w:tabs>
          <w:tab w:val="left" w:pos="2964"/>
        </w:tabs>
        <w:spacing w:line="274" w:lineRule="exact"/>
        <w:ind w:left="160"/>
      </w:pPr>
      <w:r>
        <w:t>Bank</w:t>
      </w:r>
      <w:r>
        <w:rPr>
          <w:spacing w:val="-1"/>
        </w:rPr>
        <w:t xml:space="preserve"> </w:t>
      </w:r>
      <w:r>
        <w:t>Finance</w:t>
      </w:r>
      <w:r>
        <w:rPr>
          <w:spacing w:val="-2"/>
        </w:rPr>
        <w:t xml:space="preserve"> </w:t>
      </w:r>
      <w:r>
        <w:t>Permissible</w:t>
      </w:r>
      <w:r>
        <w:tab/>
        <w:t>XX</w:t>
      </w:r>
    </w:p>
    <w:p w:rsidR="003E6E22" w:rsidRDefault="003E6E22">
      <w:pPr>
        <w:spacing w:line="274" w:lineRule="exact"/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spacing w:before="88"/>
        <w:ind w:left="160"/>
        <w:rPr>
          <w:b/>
          <w:i/>
          <w:sz w:val="24"/>
        </w:rPr>
      </w:pPr>
      <w:r>
        <w:rPr>
          <w:b/>
          <w:i/>
          <w:sz w:val="24"/>
          <w:u w:val="thick"/>
        </w:rPr>
        <w:lastRenderedPageBreak/>
        <w:t>METHOD</w:t>
      </w:r>
      <w:r>
        <w:rPr>
          <w:b/>
          <w:i/>
          <w:spacing w:val="-2"/>
          <w:sz w:val="24"/>
          <w:u w:val="thick"/>
        </w:rPr>
        <w:t xml:space="preserve"> </w:t>
      </w:r>
      <w:r>
        <w:rPr>
          <w:b/>
          <w:i/>
          <w:sz w:val="24"/>
          <w:u w:val="thick"/>
        </w:rPr>
        <w:t>3:</w:t>
      </w:r>
    </w:p>
    <w:p w:rsidR="003E6E22" w:rsidRDefault="00767050">
      <w:pPr>
        <w:pStyle w:val="BodyText"/>
        <w:tabs>
          <w:tab w:val="left" w:pos="3081"/>
        </w:tabs>
        <w:spacing w:before="183"/>
        <w:ind w:left="160"/>
      </w:pPr>
      <w:r>
        <w:t>Current</w:t>
      </w:r>
      <w:r>
        <w:rPr>
          <w:spacing w:val="-1"/>
        </w:rPr>
        <w:t xml:space="preserve"> </w:t>
      </w:r>
      <w:r>
        <w:t>Assets</w:t>
      </w:r>
      <w:r>
        <w:tab/>
        <w:t>XX</w:t>
      </w:r>
    </w:p>
    <w:p w:rsidR="003E6E22" w:rsidRDefault="00767050">
      <w:pPr>
        <w:pStyle w:val="BodyText"/>
        <w:tabs>
          <w:tab w:val="left" w:pos="3024"/>
        </w:tabs>
        <w:spacing w:before="182" w:line="398" w:lineRule="auto"/>
        <w:ind w:left="160" w:right="7599"/>
      </w:pPr>
      <w:r>
        <w:t>Less:</w:t>
      </w:r>
      <w:r>
        <w:rPr>
          <w:spacing w:val="-1"/>
        </w:rPr>
        <w:t xml:space="preserve"> </w:t>
      </w:r>
      <w:r>
        <w:t>Core</w:t>
      </w:r>
      <w:r>
        <w:rPr>
          <w:spacing w:val="-3"/>
        </w:rPr>
        <w:t xml:space="preserve"> </w:t>
      </w:r>
      <w:r>
        <w:t>Current Assets</w:t>
      </w:r>
      <w:r>
        <w:tab/>
      </w:r>
      <w:r>
        <w:rPr>
          <w:spacing w:val="-2"/>
          <w:u w:val="single"/>
        </w:rPr>
        <w:t>(XX)</w:t>
      </w:r>
      <w:r>
        <w:rPr>
          <w:spacing w:val="-57"/>
        </w:rPr>
        <w:t xml:space="preserve"> </w:t>
      </w:r>
      <w:r>
        <w:t>Other</w:t>
      </w:r>
      <w:r>
        <w:rPr>
          <w:spacing w:val="-1"/>
        </w:rPr>
        <w:t xml:space="preserve"> </w:t>
      </w:r>
      <w:r>
        <w:t>Current</w:t>
      </w:r>
      <w:r>
        <w:rPr>
          <w:spacing w:val="-1"/>
        </w:rPr>
        <w:t xml:space="preserve"> </w:t>
      </w:r>
      <w:r>
        <w:t>Assets</w:t>
      </w:r>
      <w:r>
        <w:tab/>
        <w:t>XX</w:t>
      </w:r>
    </w:p>
    <w:p w:rsidR="003E6E22" w:rsidRDefault="00767050">
      <w:pPr>
        <w:pStyle w:val="BodyText"/>
        <w:tabs>
          <w:tab w:val="left" w:pos="3047"/>
        </w:tabs>
        <w:spacing w:line="398" w:lineRule="auto"/>
        <w:ind w:left="3160" w:right="7585" w:hanging="3001"/>
      </w:pPr>
      <w:r>
        <w:t>25%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Own Finance</w:t>
      </w:r>
      <w:r>
        <w:tab/>
      </w:r>
      <w:r>
        <w:rPr>
          <w:u w:val="single"/>
        </w:rPr>
        <w:t>(XX)</w:t>
      </w:r>
      <w:r>
        <w:rPr>
          <w:w w:val="99"/>
        </w:rPr>
        <w:t xml:space="preserve"> </w:t>
      </w:r>
      <w:r>
        <w:t>XX</w:t>
      </w:r>
    </w:p>
    <w:p w:rsidR="003E6E22" w:rsidRDefault="00767050">
      <w:pPr>
        <w:pStyle w:val="BodyText"/>
        <w:tabs>
          <w:tab w:val="left" w:pos="3033"/>
        </w:tabs>
        <w:ind w:left="160"/>
      </w:pPr>
      <w:r>
        <w:t>Less:</w:t>
      </w:r>
      <w:r>
        <w:rPr>
          <w:spacing w:val="-2"/>
        </w:rPr>
        <w:t xml:space="preserve"> </w:t>
      </w:r>
      <w:r>
        <w:t>Current</w:t>
      </w:r>
      <w:r>
        <w:rPr>
          <w:spacing w:val="-1"/>
        </w:rPr>
        <w:t xml:space="preserve"> </w:t>
      </w:r>
      <w:r>
        <w:t>Liabilities</w:t>
      </w:r>
      <w:r>
        <w:tab/>
      </w:r>
      <w:r>
        <w:rPr>
          <w:u w:val="single"/>
        </w:rPr>
        <w:t>(XX)</w:t>
      </w:r>
    </w:p>
    <w:p w:rsidR="003E6E22" w:rsidRDefault="00767050">
      <w:pPr>
        <w:pStyle w:val="Heading3"/>
        <w:tabs>
          <w:tab w:val="left" w:pos="3199"/>
        </w:tabs>
        <w:spacing w:before="182"/>
        <w:ind w:left="160"/>
      </w:pPr>
      <w:r>
        <w:t>Bank</w:t>
      </w:r>
      <w:r>
        <w:rPr>
          <w:spacing w:val="-2"/>
        </w:rPr>
        <w:t xml:space="preserve"> </w:t>
      </w:r>
      <w:r>
        <w:t>Finance</w:t>
      </w:r>
      <w:r>
        <w:tab/>
        <w:t>XX</w:t>
      </w:r>
    </w:p>
    <w:p w:rsidR="003E6E22" w:rsidRDefault="003E6E22">
      <w:p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Heading3"/>
        <w:spacing w:before="88"/>
        <w:ind w:left="160"/>
      </w:pPr>
      <w:r>
        <w:lastRenderedPageBreak/>
        <w:t>Questions:</w:t>
      </w:r>
    </w:p>
    <w:p w:rsidR="003E6E22" w:rsidRDefault="00767050">
      <w:pPr>
        <w:pStyle w:val="BodyText"/>
        <w:spacing w:before="183" w:line="398" w:lineRule="auto"/>
        <w:ind w:left="160" w:right="757"/>
      </w:pPr>
      <w:r>
        <w:rPr>
          <w:b/>
        </w:rPr>
        <w:t>Q1.</w:t>
      </w:r>
      <w:r>
        <w:rPr>
          <w:b/>
          <w:spacing w:val="-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given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M/s</w:t>
      </w:r>
      <w:r>
        <w:rPr>
          <w:spacing w:val="-1"/>
        </w:rPr>
        <w:t xml:space="preserve"> </w:t>
      </w:r>
      <w:r>
        <w:t>Q&amp; co.</w:t>
      </w:r>
      <w:r>
        <w:rPr>
          <w:spacing w:val="-1"/>
        </w:rPr>
        <w:t xml:space="preserve"> </w:t>
      </w:r>
      <w:r>
        <w:t>Pvt.</w:t>
      </w:r>
      <w:r>
        <w:rPr>
          <w:spacing w:val="-1"/>
        </w:rPr>
        <w:t xml:space="preserve"> </w:t>
      </w:r>
      <w:r>
        <w:t>Ltd.</w:t>
      </w:r>
      <w:r>
        <w:rPr>
          <w:spacing w:val="-1"/>
        </w:rPr>
        <w:t xml:space="preserve"> </w:t>
      </w:r>
      <w:r>
        <w:t>prepare</w:t>
      </w:r>
      <w:r>
        <w:rPr>
          <w:spacing w:val="-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estimate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workind capital</w:t>
      </w:r>
      <w:r>
        <w:rPr>
          <w:spacing w:val="-57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 year ended 31st March 2017.</w:t>
      </w:r>
    </w:p>
    <w:p w:rsidR="003E6E22" w:rsidRDefault="003E6E22">
      <w:pPr>
        <w:pStyle w:val="BodyText"/>
        <w:spacing w:before="3"/>
        <w:rPr>
          <w:sz w:val="8"/>
        </w:rPr>
      </w:pPr>
    </w:p>
    <w:tbl>
      <w:tblPr>
        <w:tblW w:w="0" w:type="auto"/>
        <w:tblInd w:w="12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0"/>
        <w:gridCol w:w="7403"/>
      </w:tblGrid>
      <w:tr w:rsidR="003E6E22">
        <w:trPr>
          <w:trHeight w:val="323"/>
        </w:trPr>
        <w:tc>
          <w:tcPr>
            <w:tcW w:w="960" w:type="dxa"/>
          </w:tcPr>
          <w:p w:rsidR="003E6E22" w:rsidRDefault="00767050">
            <w:pPr>
              <w:pStyle w:val="TableParagraph"/>
              <w:spacing w:before="46" w:line="256" w:lineRule="exact"/>
              <w:ind w:left="89" w:right="9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Sr.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No.</w:t>
            </w:r>
          </w:p>
        </w:tc>
        <w:tc>
          <w:tcPr>
            <w:tcW w:w="7403" w:type="dxa"/>
          </w:tcPr>
          <w:p w:rsidR="003E6E22" w:rsidRDefault="0023182F">
            <w:pPr>
              <w:pStyle w:val="TableParagraph"/>
              <w:spacing w:before="46"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  <w:r w:rsidR="00767050">
              <w:rPr>
                <w:b/>
                <w:sz w:val="24"/>
              </w:rPr>
              <w:t>articulars</w:t>
            </w:r>
          </w:p>
        </w:tc>
      </w:tr>
      <w:tr w:rsidR="003E6E22">
        <w:trPr>
          <w:trHeight w:val="336"/>
        </w:trPr>
        <w:tc>
          <w:tcPr>
            <w:tcW w:w="960" w:type="dxa"/>
            <w:tcBorders>
              <w:bottom w:val="nil"/>
            </w:tcBorders>
          </w:tcPr>
          <w:p w:rsidR="003E6E22" w:rsidRDefault="00767050">
            <w:pPr>
              <w:pStyle w:val="TableParagraph"/>
              <w:spacing w:before="37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403" w:type="dxa"/>
            <w:tcBorders>
              <w:bottom w:val="nil"/>
              <w:right w:val="single" w:sz="8" w:space="0" w:color="auto"/>
            </w:tcBorders>
          </w:tcPr>
          <w:p w:rsidR="003E6E22" w:rsidRDefault="00767050">
            <w:pPr>
              <w:pStyle w:val="TableParagraph"/>
              <w:spacing w:before="37"/>
              <w:ind w:left="107"/>
              <w:rPr>
                <w:sz w:val="24"/>
              </w:rPr>
            </w:pPr>
            <w:r>
              <w:rPr>
                <w:sz w:val="24"/>
              </w:rPr>
              <w:t>Estimated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level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 activity 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104000 units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 year 52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weeks</w:t>
            </w:r>
          </w:p>
        </w:tc>
      </w:tr>
      <w:tr w:rsidR="003E6E22">
        <w:trPr>
          <w:trHeight w:val="311"/>
        </w:trPr>
        <w:tc>
          <w:tcPr>
            <w:tcW w:w="960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403" w:type="dxa"/>
            <w:tcBorders>
              <w:top w:val="nil"/>
              <w:bottom w:val="nil"/>
              <w:right w:val="single" w:sz="8" w:space="0" w:color="auto"/>
            </w:tcBorders>
          </w:tcPr>
          <w:p w:rsidR="003E6E22" w:rsidRDefault="00767050">
            <w:pPr>
              <w:pStyle w:val="TableParagraph"/>
              <w:spacing w:before="13"/>
              <w:ind w:left="107"/>
              <w:rPr>
                <w:sz w:val="24"/>
              </w:rPr>
            </w:pPr>
            <w:r>
              <w:rPr>
                <w:sz w:val="24"/>
              </w:rPr>
              <w:t>Cost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Raw Materials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unit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5.</w:t>
            </w:r>
          </w:p>
        </w:tc>
      </w:tr>
      <w:tr w:rsidR="003E6E22">
        <w:trPr>
          <w:trHeight w:val="312"/>
        </w:trPr>
        <w:tc>
          <w:tcPr>
            <w:tcW w:w="960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403" w:type="dxa"/>
            <w:tcBorders>
              <w:top w:val="nil"/>
              <w:bottom w:val="nil"/>
              <w:right w:val="single" w:sz="8" w:space="0" w:color="auto"/>
            </w:tcBorders>
          </w:tcPr>
          <w:p w:rsidR="003E6E22" w:rsidRDefault="00767050">
            <w:pPr>
              <w:pStyle w:val="TableParagraph"/>
              <w:spacing w:before="13"/>
              <w:ind w:left="107"/>
              <w:rPr>
                <w:sz w:val="24"/>
              </w:rPr>
            </w:pPr>
            <w:r>
              <w:rPr>
                <w:sz w:val="24"/>
              </w:rPr>
              <w:t>Cost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 labour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per unit 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40%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 Raw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Materials.</w:t>
            </w:r>
          </w:p>
        </w:tc>
      </w:tr>
      <w:tr w:rsidR="003E6E22">
        <w:trPr>
          <w:trHeight w:val="312"/>
        </w:trPr>
        <w:tc>
          <w:tcPr>
            <w:tcW w:w="960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403" w:type="dxa"/>
            <w:tcBorders>
              <w:top w:val="nil"/>
              <w:bottom w:val="nil"/>
              <w:right w:val="single" w:sz="8" w:space="0" w:color="auto"/>
            </w:tcBorders>
          </w:tcPr>
          <w:p w:rsidR="003E6E22" w:rsidRDefault="00767050">
            <w:pPr>
              <w:pStyle w:val="TableParagraph"/>
              <w:spacing w:before="13"/>
              <w:ind w:left="107"/>
              <w:rPr>
                <w:sz w:val="24"/>
              </w:rPr>
            </w:pPr>
            <w:r>
              <w:rPr>
                <w:sz w:val="24"/>
              </w:rPr>
              <w:t>Cost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 Overheads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per unit-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50%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labour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cost.</w:t>
            </w:r>
          </w:p>
        </w:tc>
      </w:tr>
      <w:tr w:rsidR="003E6E22">
        <w:trPr>
          <w:trHeight w:val="311"/>
        </w:trPr>
        <w:tc>
          <w:tcPr>
            <w:tcW w:w="960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403" w:type="dxa"/>
            <w:tcBorders>
              <w:top w:val="nil"/>
              <w:bottom w:val="nil"/>
              <w:right w:val="single" w:sz="8" w:space="0" w:color="auto"/>
            </w:tcBorders>
          </w:tcPr>
          <w:p w:rsidR="003E6E22" w:rsidRDefault="00767050">
            <w:pPr>
              <w:pStyle w:val="TableParagraph"/>
              <w:spacing w:before="13"/>
              <w:ind w:left="107"/>
              <w:rPr>
                <w:sz w:val="24"/>
              </w:rPr>
            </w:pPr>
            <w:r>
              <w:rPr>
                <w:sz w:val="24"/>
              </w:rPr>
              <w:t>Profit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unit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200%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Overheads.</w:t>
            </w:r>
          </w:p>
        </w:tc>
      </w:tr>
      <w:tr w:rsidR="003E6E22">
        <w:trPr>
          <w:trHeight w:val="312"/>
        </w:trPr>
        <w:tc>
          <w:tcPr>
            <w:tcW w:w="960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403" w:type="dxa"/>
            <w:tcBorders>
              <w:top w:val="nil"/>
              <w:bottom w:val="nil"/>
              <w:right w:val="single" w:sz="8" w:space="0" w:color="auto"/>
            </w:tcBorders>
          </w:tcPr>
          <w:p w:rsidR="003E6E22" w:rsidRDefault="00767050">
            <w:pPr>
              <w:pStyle w:val="TableParagraph"/>
              <w:spacing w:before="13"/>
              <w:ind w:left="107"/>
              <w:rPr>
                <w:sz w:val="24"/>
              </w:rPr>
            </w:pPr>
            <w:r>
              <w:rPr>
                <w:sz w:val="24"/>
              </w:rPr>
              <w:t>Stock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materials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 weeks.</w:t>
            </w:r>
          </w:p>
        </w:tc>
      </w:tr>
      <w:tr w:rsidR="003E6E22">
        <w:trPr>
          <w:trHeight w:val="312"/>
        </w:trPr>
        <w:tc>
          <w:tcPr>
            <w:tcW w:w="960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7403" w:type="dxa"/>
            <w:tcBorders>
              <w:top w:val="nil"/>
              <w:bottom w:val="nil"/>
              <w:right w:val="single" w:sz="8" w:space="0" w:color="auto"/>
            </w:tcBorders>
          </w:tcPr>
          <w:p w:rsidR="003E6E22" w:rsidRDefault="00767050">
            <w:pPr>
              <w:pStyle w:val="TableParagraph"/>
              <w:spacing w:before="13"/>
              <w:ind w:left="107"/>
              <w:rPr>
                <w:sz w:val="24"/>
              </w:rPr>
            </w:pPr>
            <w:r>
              <w:rPr>
                <w:sz w:val="24"/>
              </w:rPr>
              <w:t>Processing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period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 weeks.</w:t>
            </w:r>
          </w:p>
        </w:tc>
      </w:tr>
      <w:tr w:rsidR="003E6E22">
        <w:trPr>
          <w:trHeight w:val="312"/>
        </w:trPr>
        <w:tc>
          <w:tcPr>
            <w:tcW w:w="960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7403" w:type="dxa"/>
            <w:tcBorders>
              <w:top w:val="nil"/>
              <w:bottom w:val="nil"/>
              <w:right w:val="single" w:sz="8" w:space="0" w:color="auto"/>
            </w:tcBorders>
          </w:tcPr>
          <w:p w:rsidR="003E6E22" w:rsidRDefault="00767050">
            <w:pPr>
              <w:pStyle w:val="TableParagraph"/>
              <w:spacing w:before="13"/>
              <w:ind w:left="107"/>
              <w:rPr>
                <w:sz w:val="24"/>
              </w:rPr>
            </w:pPr>
            <w:r>
              <w:rPr>
                <w:sz w:val="24"/>
              </w:rPr>
              <w:t>Stock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Finished Goods-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 weeks.</w:t>
            </w:r>
          </w:p>
        </w:tc>
      </w:tr>
      <w:tr w:rsidR="003E6E22">
        <w:trPr>
          <w:trHeight w:val="311"/>
        </w:trPr>
        <w:tc>
          <w:tcPr>
            <w:tcW w:w="960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3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7403" w:type="dxa"/>
            <w:tcBorders>
              <w:top w:val="nil"/>
              <w:bottom w:val="nil"/>
              <w:right w:val="single" w:sz="8" w:space="0" w:color="auto"/>
            </w:tcBorders>
          </w:tcPr>
          <w:p w:rsidR="003E6E22" w:rsidRDefault="00767050">
            <w:pPr>
              <w:pStyle w:val="TableParagraph"/>
              <w:spacing w:before="13"/>
              <w:ind w:left="107"/>
              <w:rPr>
                <w:sz w:val="24"/>
              </w:rPr>
            </w:pPr>
            <w:r>
              <w:rPr>
                <w:sz w:val="24"/>
              </w:rPr>
              <w:t>Credit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debtors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6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weeks.</w:t>
            </w:r>
          </w:p>
        </w:tc>
      </w:tr>
      <w:tr w:rsidR="003E6E22">
        <w:trPr>
          <w:trHeight w:val="317"/>
        </w:trPr>
        <w:tc>
          <w:tcPr>
            <w:tcW w:w="960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3"/>
              <w:ind w:left="89" w:right="70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7403" w:type="dxa"/>
            <w:tcBorders>
              <w:top w:val="nil"/>
              <w:bottom w:val="nil"/>
              <w:right w:val="single" w:sz="8" w:space="0" w:color="auto"/>
            </w:tcBorders>
          </w:tcPr>
          <w:p w:rsidR="003E6E22" w:rsidRDefault="00767050">
            <w:pPr>
              <w:pStyle w:val="TableParagraph"/>
              <w:spacing w:before="13"/>
              <w:ind w:left="107"/>
              <w:rPr>
                <w:sz w:val="24"/>
              </w:rPr>
            </w:pPr>
            <w:r>
              <w:rPr>
                <w:sz w:val="24"/>
              </w:rPr>
              <w:t>Credit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creditors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weeks.</w:t>
            </w:r>
          </w:p>
        </w:tc>
      </w:tr>
      <w:tr w:rsidR="003E6E22">
        <w:trPr>
          <w:trHeight w:val="324"/>
        </w:trPr>
        <w:tc>
          <w:tcPr>
            <w:tcW w:w="960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9"/>
              <w:ind w:left="89" w:right="70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7403" w:type="dxa"/>
            <w:tcBorders>
              <w:top w:val="nil"/>
              <w:bottom w:val="nil"/>
              <w:right w:val="single" w:sz="8" w:space="0" w:color="auto"/>
            </w:tcBorders>
          </w:tcPr>
          <w:p w:rsidR="003E6E22" w:rsidRDefault="00767050">
            <w:pPr>
              <w:pStyle w:val="TableParagraph"/>
              <w:spacing w:before="19"/>
              <w:ind w:left="107"/>
              <w:rPr>
                <w:sz w:val="24"/>
              </w:rPr>
            </w:pPr>
            <w:r>
              <w:rPr>
                <w:sz w:val="24"/>
              </w:rPr>
              <w:t>Time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 payment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 wages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weeks (O/S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WAGES)</w:t>
            </w:r>
          </w:p>
        </w:tc>
      </w:tr>
      <w:tr w:rsidR="003E6E22">
        <w:trPr>
          <w:trHeight w:val="317"/>
        </w:trPr>
        <w:tc>
          <w:tcPr>
            <w:tcW w:w="960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9"/>
              <w:ind w:left="89" w:right="70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7403" w:type="dxa"/>
            <w:tcBorders>
              <w:top w:val="nil"/>
              <w:bottom w:val="nil"/>
              <w:right w:val="single" w:sz="8" w:space="0" w:color="auto"/>
            </w:tcBorders>
          </w:tcPr>
          <w:p w:rsidR="003E6E22" w:rsidRDefault="00767050">
            <w:pPr>
              <w:pStyle w:val="TableParagraph"/>
              <w:spacing w:before="19"/>
              <w:ind w:left="107"/>
              <w:rPr>
                <w:sz w:val="24"/>
              </w:rPr>
            </w:pPr>
            <w:r>
              <w:rPr>
                <w:sz w:val="24"/>
              </w:rPr>
              <w:t>Time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payment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overheads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weeks.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(O/S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OVERHEADS)</w:t>
            </w:r>
          </w:p>
        </w:tc>
      </w:tr>
      <w:tr w:rsidR="003E6E22">
        <w:trPr>
          <w:trHeight w:val="312"/>
        </w:trPr>
        <w:tc>
          <w:tcPr>
            <w:tcW w:w="960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3"/>
              <w:ind w:left="89" w:right="70"/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7403" w:type="dxa"/>
            <w:tcBorders>
              <w:top w:val="nil"/>
              <w:bottom w:val="nil"/>
              <w:right w:val="single" w:sz="8" w:space="0" w:color="auto"/>
            </w:tcBorders>
          </w:tcPr>
          <w:p w:rsidR="003E6E22" w:rsidRDefault="00767050">
            <w:pPr>
              <w:pStyle w:val="TableParagraph"/>
              <w:spacing w:before="13"/>
              <w:ind w:left="107"/>
              <w:rPr>
                <w:sz w:val="24"/>
              </w:rPr>
            </w:pPr>
            <w:r>
              <w:rPr>
                <w:sz w:val="24"/>
              </w:rPr>
              <w:t>Cash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balance required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RS 40000.</w:t>
            </w:r>
          </w:p>
        </w:tc>
      </w:tr>
      <w:tr w:rsidR="003E6E22">
        <w:trPr>
          <w:trHeight w:val="312"/>
        </w:trPr>
        <w:tc>
          <w:tcPr>
            <w:tcW w:w="960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3"/>
              <w:ind w:left="89" w:right="70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7403" w:type="dxa"/>
            <w:tcBorders>
              <w:top w:val="nil"/>
              <w:bottom w:val="nil"/>
              <w:right w:val="single" w:sz="8" w:space="0" w:color="auto"/>
            </w:tcBorders>
          </w:tcPr>
          <w:p w:rsidR="003E6E22" w:rsidRDefault="00767050">
            <w:pPr>
              <w:pStyle w:val="TableParagraph"/>
              <w:spacing w:before="13"/>
              <w:ind w:left="107"/>
              <w:rPr>
                <w:sz w:val="24"/>
              </w:rPr>
            </w:pPr>
            <w:r>
              <w:rPr>
                <w:sz w:val="24"/>
              </w:rPr>
              <w:t>Debtors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calculated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sales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basis.</w:t>
            </w:r>
          </w:p>
        </w:tc>
      </w:tr>
      <w:tr w:rsidR="003E6E22">
        <w:trPr>
          <w:trHeight w:val="311"/>
        </w:trPr>
        <w:tc>
          <w:tcPr>
            <w:tcW w:w="960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3"/>
              <w:ind w:left="89" w:right="70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7403" w:type="dxa"/>
            <w:tcBorders>
              <w:top w:val="nil"/>
              <w:bottom w:val="nil"/>
              <w:right w:val="single" w:sz="8" w:space="0" w:color="auto"/>
            </w:tcBorders>
          </w:tcPr>
          <w:p w:rsidR="003E6E22" w:rsidRDefault="00767050">
            <w:pPr>
              <w:pStyle w:val="TableParagraph"/>
              <w:spacing w:before="13"/>
              <w:ind w:left="107"/>
              <w:rPr>
                <w:sz w:val="24"/>
              </w:rPr>
            </w:pPr>
            <w:r>
              <w:rPr>
                <w:sz w:val="24"/>
              </w:rPr>
              <w:t>Purchase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against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cash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20%.</w:t>
            </w:r>
          </w:p>
        </w:tc>
      </w:tr>
      <w:tr w:rsidR="003E6E22">
        <w:trPr>
          <w:trHeight w:val="318"/>
        </w:trPr>
        <w:tc>
          <w:tcPr>
            <w:tcW w:w="960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3"/>
              <w:ind w:left="89" w:right="70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7403" w:type="dxa"/>
            <w:tcBorders>
              <w:top w:val="nil"/>
              <w:bottom w:val="nil"/>
              <w:right w:val="single" w:sz="8" w:space="0" w:color="auto"/>
            </w:tcBorders>
          </w:tcPr>
          <w:p w:rsidR="003E6E22" w:rsidRDefault="00767050">
            <w:pPr>
              <w:pStyle w:val="TableParagraph"/>
              <w:spacing w:before="13"/>
              <w:ind w:left="107"/>
              <w:rPr>
                <w:sz w:val="24"/>
              </w:rPr>
            </w:pPr>
            <w:r>
              <w:rPr>
                <w:sz w:val="24"/>
              </w:rPr>
              <w:t>All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activities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spread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evenly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throughout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year.</w:t>
            </w:r>
          </w:p>
        </w:tc>
      </w:tr>
      <w:tr w:rsidR="003E6E22">
        <w:trPr>
          <w:trHeight w:val="295"/>
        </w:trPr>
        <w:tc>
          <w:tcPr>
            <w:tcW w:w="960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before="19" w:line="256" w:lineRule="exact"/>
              <w:ind w:left="89" w:right="70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7403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before="19"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During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processing,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labour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 overheads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accrue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evenly.</w:t>
            </w:r>
          </w:p>
        </w:tc>
      </w:tr>
    </w:tbl>
    <w:p w:rsidR="003E6E22" w:rsidRDefault="003E6E22">
      <w:pPr>
        <w:pStyle w:val="BodyText"/>
        <w:spacing w:before="10"/>
        <w:rPr>
          <w:sz w:val="23"/>
        </w:rPr>
      </w:pPr>
    </w:p>
    <w:p w:rsidR="003E6E22" w:rsidRDefault="00767050">
      <w:pPr>
        <w:pStyle w:val="Heading3"/>
        <w:spacing w:before="1"/>
        <w:ind w:left="160"/>
      </w:pPr>
      <w:r>
        <w:t>Q2.</w:t>
      </w:r>
    </w:p>
    <w:p w:rsidR="003E6E22" w:rsidRDefault="00767050">
      <w:pPr>
        <w:pStyle w:val="BodyText"/>
        <w:spacing w:before="228"/>
        <w:ind w:left="361"/>
      </w:pPr>
      <w:r>
        <w:t>The</w:t>
      </w:r>
      <w:r>
        <w:rPr>
          <w:spacing w:val="-3"/>
        </w:rPr>
        <w:t xml:space="preserve"> </w:t>
      </w:r>
      <w:r>
        <w:t>following information is presented</w:t>
      </w:r>
      <w:r>
        <w:rPr>
          <w:spacing w:val="-1"/>
        </w:rPr>
        <w:t xml:space="preserve"> </w:t>
      </w:r>
      <w:r>
        <w:t>by Data &amp; Sons Ltd.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 year</w:t>
      </w:r>
      <w:r>
        <w:rPr>
          <w:spacing w:val="1"/>
        </w:rPr>
        <w:t xml:space="preserve"> </w:t>
      </w:r>
      <w:r>
        <w:t>ended 2016-17.</w:t>
      </w: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spacing w:before="9"/>
        <w:rPr>
          <w:sz w:val="12"/>
        </w:rPr>
      </w:pPr>
    </w:p>
    <w:tbl>
      <w:tblPr>
        <w:tblW w:w="0" w:type="auto"/>
        <w:tblInd w:w="31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98"/>
        <w:gridCol w:w="853"/>
      </w:tblGrid>
      <w:tr w:rsidR="003E6E22">
        <w:trPr>
          <w:trHeight w:val="777"/>
        </w:trPr>
        <w:tc>
          <w:tcPr>
            <w:tcW w:w="6098" w:type="dxa"/>
          </w:tcPr>
          <w:p w:rsidR="003E6E22" w:rsidRDefault="00767050">
            <w:pPr>
              <w:pStyle w:val="TableParagraph"/>
              <w:spacing w:line="280" w:lineRule="auto"/>
              <w:ind w:left="50" w:right="3286"/>
              <w:rPr>
                <w:sz w:val="24"/>
              </w:rPr>
            </w:pPr>
            <w:r>
              <w:rPr>
                <w:sz w:val="24"/>
              </w:rPr>
              <w:t>Estimated yearly production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Estimated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cost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sheet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unit</w:t>
            </w:r>
          </w:p>
        </w:tc>
        <w:tc>
          <w:tcPr>
            <w:tcW w:w="853" w:type="dxa"/>
          </w:tcPr>
          <w:p w:rsidR="003E6E22" w:rsidRDefault="00767050">
            <w:pPr>
              <w:pStyle w:val="TableParagraph"/>
              <w:spacing w:line="266" w:lineRule="exact"/>
              <w:ind w:left="203"/>
              <w:rPr>
                <w:sz w:val="24"/>
              </w:rPr>
            </w:pPr>
            <w:r>
              <w:rPr>
                <w:sz w:val="24"/>
              </w:rPr>
              <w:t>30000</w:t>
            </w:r>
          </w:p>
        </w:tc>
      </w:tr>
      <w:tr w:rsidR="003E6E22">
        <w:trPr>
          <w:trHeight w:val="805"/>
        </w:trPr>
        <w:tc>
          <w:tcPr>
            <w:tcW w:w="6098" w:type="dxa"/>
          </w:tcPr>
          <w:p w:rsidR="003E6E22" w:rsidRDefault="003E6E22">
            <w:pPr>
              <w:pStyle w:val="TableParagraph"/>
              <w:rPr>
                <w:sz w:val="26"/>
              </w:rPr>
            </w:pPr>
          </w:p>
          <w:p w:rsidR="003E6E22" w:rsidRDefault="00767050">
            <w:pPr>
              <w:pStyle w:val="TableParagraph"/>
              <w:spacing w:before="202"/>
              <w:ind w:left="50"/>
              <w:rPr>
                <w:sz w:val="24"/>
              </w:rPr>
            </w:pPr>
            <w:r>
              <w:rPr>
                <w:sz w:val="24"/>
              </w:rPr>
              <w:t>Raw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</w:p>
        </w:tc>
        <w:tc>
          <w:tcPr>
            <w:tcW w:w="853" w:type="dxa"/>
          </w:tcPr>
          <w:p w:rsidR="003E6E22" w:rsidRDefault="00767050">
            <w:pPr>
              <w:pStyle w:val="TableParagraph"/>
              <w:spacing w:before="179"/>
              <w:ind w:left="203"/>
              <w:rPr>
                <w:b/>
                <w:sz w:val="24"/>
              </w:rPr>
            </w:pPr>
            <w:r>
              <w:rPr>
                <w:b/>
                <w:sz w:val="24"/>
              </w:rPr>
              <w:t>Rs</w:t>
            </w:r>
          </w:p>
          <w:p w:rsidR="003E6E22" w:rsidRDefault="00767050">
            <w:pPr>
              <w:pStyle w:val="TableParagraph"/>
              <w:spacing w:before="46"/>
              <w:ind w:left="203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3E6E22">
        <w:trPr>
          <w:trHeight w:val="321"/>
        </w:trPr>
        <w:tc>
          <w:tcPr>
            <w:tcW w:w="6098" w:type="dxa"/>
          </w:tcPr>
          <w:p w:rsidR="003E6E22" w:rsidRDefault="00767050">
            <w:pPr>
              <w:pStyle w:val="TableParagraph"/>
              <w:spacing w:before="17"/>
              <w:ind w:left="50"/>
              <w:rPr>
                <w:sz w:val="24"/>
              </w:rPr>
            </w:pPr>
            <w:r>
              <w:rPr>
                <w:sz w:val="24"/>
              </w:rPr>
              <w:t>Wages</w:t>
            </w:r>
          </w:p>
        </w:tc>
        <w:tc>
          <w:tcPr>
            <w:tcW w:w="853" w:type="dxa"/>
          </w:tcPr>
          <w:p w:rsidR="003E6E22" w:rsidRDefault="00767050">
            <w:pPr>
              <w:pStyle w:val="TableParagraph"/>
              <w:spacing w:before="17"/>
              <w:ind w:left="203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3E6E22">
        <w:trPr>
          <w:trHeight w:val="321"/>
        </w:trPr>
        <w:tc>
          <w:tcPr>
            <w:tcW w:w="6098" w:type="dxa"/>
          </w:tcPr>
          <w:p w:rsidR="003E6E22" w:rsidRDefault="00767050">
            <w:pPr>
              <w:pStyle w:val="TableParagraph"/>
              <w:spacing w:before="18"/>
              <w:ind w:left="50"/>
              <w:rPr>
                <w:sz w:val="24"/>
              </w:rPr>
            </w:pPr>
            <w:r>
              <w:rPr>
                <w:sz w:val="24"/>
              </w:rPr>
              <w:t>Overheads</w:t>
            </w:r>
          </w:p>
        </w:tc>
        <w:tc>
          <w:tcPr>
            <w:tcW w:w="853" w:type="dxa"/>
          </w:tcPr>
          <w:p w:rsidR="003E6E22" w:rsidRDefault="00767050">
            <w:pPr>
              <w:pStyle w:val="TableParagraph"/>
              <w:spacing w:before="18"/>
              <w:ind w:left="203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3E6E22">
        <w:trPr>
          <w:trHeight w:val="490"/>
        </w:trPr>
        <w:tc>
          <w:tcPr>
            <w:tcW w:w="6098" w:type="dxa"/>
          </w:tcPr>
          <w:p w:rsidR="003E6E22" w:rsidRDefault="00767050">
            <w:pPr>
              <w:pStyle w:val="TableParagraph"/>
              <w:spacing w:before="17"/>
              <w:ind w:left="50"/>
              <w:rPr>
                <w:sz w:val="24"/>
              </w:rPr>
            </w:pPr>
            <w:r>
              <w:rPr>
                <w:sz w:val="24"/>
              </w:rPr>
              <w:t>Selling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Price</w:t>
            </w:r>
          </w:p>
        </w:tc>
        <w:tc>
          <w:tcPr>
            <w:tcW w:w="853" w:type="dxa"/>
          </w:tcPr>
          <w:p w:rsidR="003E6E22" w:rsidRDefault="00767050">
            <w:pPr>
              <w:pStyle w:val="TableParagraph"/>
              <w:spacing w:before="17"/>
              <w:ind w:left="203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</w:tr>
      <w:tr w:rsidR="003E6E22">
        <w:trPr>
          <w:trHeight w:val="498"/>
        </w:trPr>
        <w:tc>
          <w:tcPr>
            <w:tcW w:w="6098" w:type="dxa"/>
          </w:tcPr>
          <w:p w:rsidR="003E6E22" w:rsidRDefault="00767050">
            <w:pPr>
              <w:pStyle w:val="TableParagraph"/>
              <w:spacing w:before="187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Further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Information:</w:t>
            </w:r>
          </w:p>
        </w:tc>
        <w:tc>
          <w:tcPr>
            <w:tcW w:w="853" w:type="dxa"/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1589"/>
        </w:trPr>
        <w:tc>
          <w:tcPr>
            <w:tcW w:w="6098" w:type="dxa"/>
          </w:tcPr>
          <w:p w:rsidR="003E6E22" w:rsidRDefault="00767050">
            <w:pPr>
              <w:pStyle w:val="TableParagraph"/>
              <w:numPr>
                <w:ilvl w:val="0"/>
                <w:numId w:val="12"/>
              </w:numPr>
              <w:tabs>
                <w:tab w:val="left" w:pos="290"/>
              </w:tabs>
              <w:spacing w:before="2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company extends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2 months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credit 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customers.</w:t>
            </w:r>
          </w:p>
          <w:p w:rsidR="003E6E22" w:rsidRDefault="00767050">
            <w:pPr>
              <w:pStyle w:val="TableParagraph"/>
              <w:numPr>
                <w:ilvl w:val="0"/>
                <w:numId w:val="12"/>
              </w:numPr>
              <w:tabs>
                <w:tab w:val="left" w:pos="290"/>
              </w:tabs>
              <w:spacing w:before="4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company maintains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 month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stock 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raw material.</w:t>
            </w:r>
          </w:p>
          <w:p w:rsidR="003E6E22" w:rsidRDefault="00767050">
            <w:pPr>
              <w:pStyle w:val="TableParagraph"/>
              <w:numPr>
                <w:ilvl w:val="0"/>
                <w:numId w:val="12"/>
              </w:numPr>
              <w:tabs>
                <w:tab w:val="left" w:pos="290"/>
              </w:tabs>
              <w:spacing w:before="4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company maintains 2 months stock 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finished goods.</w:t>
            </w:r>
          </w:p>
          <w:p w:rsidR="003E6E22" w:rsidRDefault="00767050">
            <w:pPr>
              <w:pStyle w:val="TableParagraph"/>
              <w:numPr>
                <w:ilvl w:val="0"/>
                <w:numId w:val="12"/>
              </w:numPr>
              <w:tabs>
                <w:tab w:val="left" w:pos="290"/>
              </w:tabs>
              <w:spacing w:before="46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processing period is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half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month.</w:t>
            </w:r>
          </w:p>
          <w:p w:rsidR="003E6E22" w:rsidRDefault="00767050">
            <w:pPr>
              <w:pStyle w:val="TableParagraph"/>
              <w:numPr>
                <w:ilvl w:val="0"/>
                <w:numId w:val="12"/>
              </w:numPr>
              <w:tabs>
                <w:tab w:val="left" w:pos="290"/>
              </w:tabs>
              <w:spacing w:before="45" w:line="256" w:lineRule="exact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company 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allowed 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month credit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 supplier.</w:t>
            </w:r>
          </w:p>
        </w:tc>
        <w:tc>
          <w:tcPr>
            <w:tcW w:w="853" w:type="dxa"/>
          </w:tcPr>
          <w:p w:rsidR="003E6E22" w:rsidRDefault="003E6E22">
            <w:pPr>
              <w:pStyle w:val="TableParagraph"/>
            </w:pPr>
          </w:p>
        </w:tc>
      </w:tr>
    </w:tbl>
    <w:p w:rsidR="003E6E22" w:rsidRDefault="003E6E22">
      <w:p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ListParagraph"/>
        <w:numPr>
          <w:ilvl w:val="0"/>
          <w:numId w:val="11"/>
        </w:numPr>
        <w:tabs>
          <w:tab w:val="left" w:pos="602"/>
        </w:tabs>
        <w:spacing w:before="136"/>
        <w:ind w:hanging="241"/>
        <w:rPr>
          <w:sz w:val="24"/>
        </w:rPr>
      </w:pPr>
      <w:r>
        <w:rPr>
          <w:sz w:val="24"/>
        </w:rPr>
        <w:lastRenderedPageBreak/>
        <w:t>Wages</w:t>
      </w:r>
      <w:r>
        <w:rPr>
          <w:spacing w:val="-1"/>
          <w:sz w:val="24"/>
        </w:rPr>
        <w:t xml:space="preserve"> </w:t>
      </w:r>
      <w:r>
        <w:rPr>
          <w:sz w:val="24"/>
        </w:rPr>
        <w:t>&amp;</w:t>
      </w:r>
      <w:r>
        <w:rPr>
          <w:spacing w:val="-1"/>
          <w:sz w:val="24"/>
        </w:rPr>
        <w:t xml:space="preserve"> </w:t>
      </w:r>
      <w:r>
        <w:rPr>
          <w:sz w:val="24"/>
        </w:rPr>
        <w:t>Overheads are</w:t>
      </w:r>
      <w:r>
        <w:rPr>
          <w:spacing w:val="-3"/>
          <w:sz w:val="24"/>
        </w:rPr>
        <w:t xml:space="preserve"> </w:t>
      </w:r>
      <w:r>
        <w:rPr>
          <w:sz w:val="24"/>
        </w:rPr>
        <w:t>paid 1</w:t>
      </w:r>
      <w:r>
        <w:rPr>
          <w:spacing w:val="-1"/>
          <w:sz w:val="24"/>
        </w:rPr>
        <w:t xml:space="preserve"> </w:t>
      </w:r>
      <w:r>
        <w:rPr>
          <w:sz w:val="24"/>
        </w:rPr>
        <w:t>month in</w:t>
      </w:r>
      <w:r>
        <w:rPr>
          <w:spacing w:val="-1"/>
          <w:sz w:val="24"/>
        </w:rPr>
        <w:t xml:space="preserve"> </w:t>
      </w:r>
      <w:r>
        <w:rPr>
          <w:sz w:val="24"/>
        </w:rPr>
        <w:t>arrears.</w:t>
      </w:r>
    </w:p>
    <w:p w:rsidR="003E6E22" w:rsidRDefault="00767050">
      <w:pPr>
        <w:pStyle w:val="ListParagraph"/>
        <w:numPr>
          <w:ilvl w:val="0"/>
          <w:numId w:val="11"/>
        </w:numPr>
        <w:tabs>
          <w:tab w:val="left" w:pos="602"/>
        </w:tabs>
        <w:spacing w:before="46"/>
        <w:ind w:hanging="241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cash &amp; Bank</w:t>
      </w:r>
      <w:r>
        <w:rPr>
          <w:spacing w:val="-1"/>
          <w:sz w:val="24"/>
        </w:rPr>
        <w:t xml:space="preserve"> </w:t>
      </w:r>
      <w:r>
        <w:rPr>
          <w:sz w:val="24"/>
        </w:rPr>
        <w:t>balance</w:t>
      </w:r>
      <w:r>
        <w:rPr>
          <w:spacing w:val="-1"/>
          <w:sz w:val="24"/>
        </w:rPr>
        <w:t xml:space="preserve"> </w:t>
      </w:r>
      <w:r>
        <w:rPr>
          <w:sz w:val="24"/>
        </w:rPr>
        <w:t>is expected to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Rs</w:t>
      </w:r>
      <w:r>
        <w:rPr>
          <w:spacing w:val="2"/>
          <w:sz w:val="24"/>
        </w:rPr>
        <w:t xml:space="preserve"> </w:t>
      </w:r>
      <w:r>
        <w:rPr>
          <w:sz w:val="24"/>
        </w:rPr>
        <w:t>8125.</w:t>
      </w:r>
    </w:p>
    <w:p w:rsidR="003E6E22" w:rsidRDefault="00767050">
      <w:pPr>
        <w:pStyle w:val="ListParagraph"/>
        <w:numPr>
          <w:ilvl w:val="0"/>
          <w:numId w:val="11"/>
        </w:numPr>
        <w:tabs>
          <w:tab w:val="left" w:pos="602"/>
        </w:tabs>
        <w:spacing w:before="46"/>
        <w:ind w:hanging="241"/>
        <w:rPr>
          <w:sz w:val="24"/>
        </w:rPr>
      </w:pPr>
      <w:r>
        <w:rPr>
          <w:sz w:val="24"/>
        </w:rPr>
        <w:t>There</w:t>
      </w:r>
      <w:r>
        <w:rPr>
          <w:spacing w:val="-3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regular</w:t>
      </w:r>
      <w:r>
        <w:rPr>
          <w:spacing w:val="-3"/>
          <w:sz w:val="24"/>
        </w:rPr>
        <w:t xml:space="preserve"> </w:t>
      </w:r>
      <w:r>
        <w:rPr>
          <w:sz w:val="24"/>
        </w:rPr>
        <w:t>Purchase, production</w:t>
      </w:r>
      <w:r>
        <w:rPr>
          <w:spacing w:val="-1"/>
          <w:sz w:val="24"/>
        </w:rPr>
        <w:t xml:space="preserve"> </w:t>
      </w:r>
      <w:r>
        <w:rPr>
          <w:sz w:val="24"/>
        </w:rPr>
        <w:t>&amp;</w:t>
      </w:r>
      <w:r>
        <w:rPr>
          <w:spacing w:val="-1"/>
          <w:sz w:val="24"/>
        </w:rPr>
        <w:t xml:space="preserve"> </w:t>
      </w:r>
      <w:r>
        <w:rPr>
          <w:sz w:val="24"/>
        </w:rPr>
        <w:t>sales cycle.</w:t>
      </w:r>
    </w:p>
    <w:p w:rsidR="003E6E22" w:rsidRDefault="00767050">
      <w:pPr>
        <w:pStyle w:val="ListParagraph"/>
        <w:numPr>
          <w:ilvl w:val="0"/>
          <w:numId w:val="11"/>
        </w:numPr>
        <w:tabs>
          <w:tab w:val="left" w:pos="602"/>
        </w:tabs>
        <w:ind w:left="361" w:right="5352" w:firstLine="0"/>
        <w:rPr>
          <w:sz w:val="24"/>
        </w:rPr>
      </w:pPr>
      <w:r>
        <w:rPr>
          <w:sz w:val="24"/>
        </w:rPr>
        <w:t>During production process wages &amp; overheads accrue</w:t>
      </w:r>
      <w:r>
        <w:rPr>
          <w:spacing w:val="-58"/>
          <w:sz w:val="24"/>
        </w:rPr>
        <w:t xml:space="preserve"> </w:t>
      </w:r>
      <w:r>
        <w:rPr>
          <w:sz w:val="24"/>
        </w:rPr>
        <w:t>evenly.</w:t>
      </w:r>
    </w:p>
    <w:p w:rsidR="003E6E22" w:rsidRDefault="00767050">
      <w:pPr>
        <w:pStyle w:val="ListParagraph"/>
        <w:numPr>
          <w:ilvl w:val="0"/>
          <w:numId w:val="11"/>
        </w:numPr>
        <w:tabs>
          <w:tab w:val="left" w:pos="722"/>
        </w:tabs>
        <w:spacing w:before="60"/>
        <w:ind w:left="721" w:hanging="361"/>
        <w:rPr>
          <w:sz w:val="24"/>
        </w:rPr>
      </w:pPr>
      <w:r>
        <w:rPr>
          <w:sz w:val="24"/>
        </w:rPr>
        <w:t>Debtors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be calculated on</w:t>
      </w:r>
      <w:r>
        <w:rPr>
          <w:spacing w:val="-1"/>
          <w:sz w:val="24"/>
        </w:rPr>
        <w:t xml:space="preserve"> </w:t>
      </w:r>
      <w:r>
        <w:rPr>
          <w:sz w:val="24"/>
        </w:rPr>
        <w:t>sales price</w:t>
      </w:r>
      <w:r>
        <w:rPr>
          <w:spacing w:val="-1"/>
          <w:sz w:val="24"/>
        </w:rPr>
        <w:t xml:space="preserve"> </w:t>
      </w:r>
      <w:r>
        <w:rPr>
          <w:sz w:val="24"/>
        </w:rPr>
        <w:t>basis.</w:t>
      </w:r>
    </w:p>
    <w:p w:rsidR="003E6E22" w:rsidRDefault="003E6E22">
      <w:pPr>
        <w:pStyle w:val="BodyText"/>
        <w:spacing w:before="1"/>
        <w:rPr>
          <w:sz w:val="32"/>
        </w:rPr>
      </w:pPr>
    </w:p>
    <w:p w:rsidR="003E6E22" w:rsidRDefault="00767050">
      <w:pPr>
        <w:pStyle w:val="BodyText"/>
        <w:spacing w:before="1"/>
        <w:ind w:left="361"/>
      </w:pPr>
      <w:r>
        <w:t>Prepare</w:t>
      </w:r>
      <w:r>
        <w:rPr>
          <w:spacing w:val="-2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estimate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Working</w:t>
      </w:r>
      <w:r>
        <w:rPr>
          <w:spacing w:val="-1"/>
        </w:rPr>
        <w:t xml:space="preserve"> </w:t>
      </w:r>
      <w:r>
        <w:t>capital.</w:t>
      </w:r>
    </w:p>
    <w:p w:rsidR="003E6E22" w:rsidRDefault="00767050">
      <w:pPr>
        <w:pStyle w:val="BodyText"/>
        <w:tabs>
          <w:tab w:val="left" w:pos="4312"/>
        </w:tabs>
        <w:spacing w:before="156" w:line="600" w:lineRule="atLeast"/>
        <w:ind w:left="361" w:right="3540"/>
      </w:pPr>
      <w:r>
        <w:rPr>
          <w:b/>
        </w:rPr>
        <w:t>Q3.</w:t>
      </w:r>
      <w:r>
        <w:rPr>
          <w:b/>
          <w:spacing w:val="-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figures,</w:t>
      </w:r>
      <w:r>
        <w:rPr>
          <w:spacing w:val="-1"/>
        </w:rPr>
        <w:t xml:space="preserve"> </w:t>
      </w:r>
      <w:r>
        <w:t>prepare</w:t>
      </w:r>
      <w:r>
        <w:rPr>
          <w:spacing w:val="-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estimate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working capital.</w:t>
      </w:r>
      <w:r>
        <w:rPr>
          <w:spacing w:val="-57"/>
        </w:rPr>
        <w:t xml:space="preserve"> </w:t>
      </w:r>
      <w:r>
        <w:t>Production</w:t>
      </w:r>
      <w:r>
        <w:tab/>
        <w:t>30000 units</w:t>
      </w:r>
    </w:p>
    <w:p w:rsidR="003E6E22" w:rsidRDefault="00767050">
      <w:pPr>
        <w:pStyle w:val="BodyText"/>
        <w:tabs>
          <w:tab w:val="left" w:pos="4312"/>
        </w:tabs>
        <w:spacing w:before="24"/>
        <w:ind w:left="361"/>
      </w:pPr>
      <w:r>
        <w:t>Selling</w:t>
      </w:r>
      <w:r>
        <w:rPr>
          <w:spacing w:val="-1"/>
        </w:rPr>
        <w:t xml:space="preserve"> </w:t>
      </w:r>
      <w:r>
        <w:t>Price</w:t>
      </w:r>
      <w:r>
        <w:rPr>
          <w:spacing w:val="-2"/>
        </w:rPr>
        <w:t xml:space="preserve"> </w:t>
      </w:r>
      <w:r>
        <w:t>per unit</w:t>
      </w:r>
      <w:r>
        <w:tab/>
        <w:t>Rs 10</w:t>
      </w:r>
    </w:p>
    <w:p w:rsidR="003E6E22" w:rsidRDefault="00767050">
      <w:pPr>
        <w:pStyle w:val="BodyText"/>
        <w:tabs>
          <w:tab w:val="left" w:pos="4312"/>
        </w:tabs>
        <w:spacing w:before="24"/>
        <w:ind w:left="361"/>
      </w:pPr>
      <w:r>
        <w:t>Raw</w:t>
      </w:r>
      <w:r>
        <w:rPr>
          <w:spacing w:val="-2"/>
        </w:rPr>
        <w:t xml:space="preserve"> </w:t>
      </w:r>
      <w:r>
        <w:t>Material</w:t>
      </w:r>
      <w:r>
        <w:tab/>
        <w:t>60%</w:t>
      </w:r>
      <w:r>
        <w:rPr>
          <w:spacing w:val="-2"/>
        </w:rPr>
        <w:t xml:space="preserve"> </w:t>
      </w:r>
      <w:r>
        <w:t>of selling</w:t>
      </w:r>
      <w:r>
        <w:rPr>
          <w:spacing w:val="-1"/>
        </w:rPr>
        <w:t xml:space="preserve"> </w:t>
      </w:r>
      <w:r>
        <w:t>price</w:t>
      </w:r>
    </w:p>
    <w:p w:rsidR="003E6E22" w:rsidRDefault="00767050">
      <w:pPr>
        <w:pStyle w:val="BodyText"/>
        <w:tabs>
          <w:tab w:val="left" w:pos="4312"/>
        </w:tabs>
        <w:spacing w:before="24"/>
        <w:ind w:left="361"/>
      </w:pPr>
      <w:r>
        <w:t>Direct</w:t>
      </w:r>
      <w:r>
        <w:rPr>
          <w:spacing w:val="-1"/>
        </w:rPr>
        <w:t xml:space="preserve"> </w:t>
      </w:r>
      <w:r>
        <w:t>wages</w:t>
      </w:r>
      <w:r>
        <w:tab/>
        <w:t>1/6th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Raw</w:t>
      </w:r>
      <w:r>
        <w:rPr>
          <w:spacing w:val="-1"/>
        </w:rPr>
        <w:t xml:space="preserve"> </w:t>
      </w:r>
      <w:r>
        <w:t>material</w:t>
      </w:r>
    </w:p>
    <w:p w:rsidR="003E6E22" w:rsidRDefault="00767050">
      <w:pPr>
        <w:pStyle w:val="BodyText"/>
        <w:tabs>
          <w:tab w:val="left" w:pos="4312"/>
        </w:tabs>
        <w:spacing w:before="24"/>
        <w:ind w:left="361"/>
      </w:pPr>
      <w:r>
        <w:t>Overheads</w:t>
      </w:r>
      <w:r>
        <w:tab/>
        <w:t>Twice</w:t>
      </w:r>
      <w:r>
        <w:rPr>
          <w:spacing w:val="-3"/>
        </w:rPr>
        <w:t xml:space="preserve"> </w:t>
      </w:r>
      <w:r>
        <w:t>the direct</w:t>
      </w:r>
      <w:r>
        <w:rPr>
          <w:spacing w:val="-1"/>
        </w:rPr>
        <w:t xml:space="preserve"> </w:t>
      </w:r>
      <w:r>
        <w:t>wages</w:t>
      </w:r>
    </w:p>
    <w:p w:rsidR="003E6E22" w:rsidRDefault="00767050">
      <w:pPr>
        <w:pStyle w:val="BodyText"/>
        <w:tabs>
          <w:tab w:val="left" w:pos="4312"/>
        </w:tabs>
        <w:spacing w:before="24"/>
        <w:ind w:left="361"/>
      </w:pPr>
      <w:r>
        <w:t>Material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hand</w:t>
      </w:r>
      <w:r>
        <w:tab/>
        <w:t>2</w:t>
      </w:r>
      <w:r>
        <w:rPr>
          <w:spacing w:val="-2"/>
        </w:rPr>
        <w:t xml:space="preserve"> </w:t>
      </w:r>
      <w:r>
        <w:t>months</w:t>
      </w:r>
      <w:r>
        <w:rPr>
          <w:spacing w:val="-1"/>
        </w:rPr>
        <w:t xml:space="preserve"> </w:t>
      </w:r>
      <w:r>
        <w:t>requirement</w:t>
      </w:r>
    </w:p>
    <w:p w:rsidR="003E6E22" w:rsidRDefault="00767050">
      <w:pPr>
        <w:pStyle w:val="BodyText"/>
        <w:tabs>
          <w:tab w:val="left" w:pos="4312"/>
        </w:tabs>
        <w:spacing w:before="24"/>
        <w:ind w:left="361"/>
      </w:pPr>
      <w:r>
        <w:t>Production</w:t>
      </w:r>
      <w:r>
        <w:rPr>
          <w:spacing w:val="-1"/>
        </w:rPr>
        <w:t xml:space="preserve"> </w:t>
      </w:r>
      <w:r>
        <w:t>time</w:t>
      </w:r>
      <w:r>
        <w:tab/>
        <w:t>1 month</w:t>
      </w:r>
    </w:p>
    <w:p w:rsidR="003E6E22" w:rsidRDefault="00767050">
      <w:pPr>
        <w:pStyle w:val="BodyText"/>
        <w:tabs>
          <w:tab w:val="left" w:pos="4312"/>
        </w:tabs>
        <w:spacing w:before="24"/>
        <w:ind w:left="361"/>
      </w:pPr>
      <w:r>
        <w:t>Finished</w:t>
      </w:r>
      <w:r>
        <w:rPr>
          <w:spacing w:val="-1"/>
        </w:rPr>
        <w:t xml:space="preserve"> </w:t>
      </w:r>
      <w:r>
        <w:t>goods</w:t>
      </w:r>
      <w:r>
        <w:tab/>
        <w:t>3 months</w:t>
      </w:r>
    </w:p>
    <w:p w:rsidR="003E6E22" w:rsidRDefault="00767050">
      <w:pPr>
        <w:pStyle w:val="BodyText"/>
        <w:tabs>
          <w:tab w:val="left" w:pos="4312"/>
        </w:tabs>
        <w:spacing w:before="24"/>
        <w:ind w:left="361"/>
      </w:pPr>
      <w:r>
        <w:t>credit</w:t>
      </w:r>
      <w:r>
        <w:rPr>
          <w:spacing w:val="-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material</w:t>
      </w:r>
      <w:r>
        <w:tab/>
        <w:t>2 months</w:t>
      </w:r>
    </w:p>
    <w:p w:rsidR="003E6E22" w:rsidRDefault="00767050">
      <w:pPr>
        <w:pStyle w:val="BodyText"/>
        <w:tabs>
          <w:tab w:val="left" w:pos="4312"/>
        </w:tabs>
        <w:spacing w:before="24"/>
        <w:ind w:left="361"/>
      </w:pPr>
      <w:r>
        <w:t>credit</w:t>
      </w:r>
      <w:r>
        <w:rPr>
          <w:spacing w:val="-1"/>
        </w:rPr>
        <w:t xml:space="preserve"> </w:t>
      </w:r>
      <w:r>
        <w:t>allowed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customers</w:t>
      </w:r>
      <w:r>
        <w:tab/>
        <w:t>3 months</w:t>
      </w:r>
    </w:p>
    <w:p w:rsidR="003E6E22" w:rsidRDefault="00767050">
      <w:pPr>
        <w:pStyle w:val="BodyText"/>
        <w:tabs>
          <w:tab w:val="left" w:pos="4312"/>
        </w:tabs>
        <w:spacing w:before="24"/>
        <w:ind w:left="361"/>
      </w:pPr>
      <w:r>
        <w:t>Average</w:t>
      </w:r>
      <w:r>
        <w:rPr>
          <w:spacing w:val="-2"/>
        </w:rPr>
        <w:t xml:space="preserve"> </w:t>
      </w:r>
      <w:r>
        <w:t>Cash</w:t>
      </w:r>
      <w:r>
        <w:rPr>
          <w:spacing w:val="-1"/>
        </w:rPr>
        <w:t xml:space="preserve"> </w:t>
      </w:r>
      <w:r>
        <w:t>balance</w:t>
      </w:r>
      <w:r>
        <w:tab/>
        <w:t>Rs 40000</w:t>
      </w:r>
    </w:p>
    <w:p w:rsidR="003E6E22" w:rsidRDefault="003E6E22">
      <w:pPr>
        <w:pStyle w:val="BodyText"/>
        <w:spacing w:before="3"/>
        <w:rPr>
          <w:sz w:val="28"/>
        </w:rPr>
      </w:pPr>
    </w:p>
    <w:p w:rsidR="003E6E22" w:rsidRDefault="00767050">
      <w:pPr>
        <w:pStyle w:val="BodyText"/>
        <w:ind w:left="361"/>
      </w:pPr>
      <w:r>
        <w:t>Wages</w:t>
      </w:r>
      <w:r>
        <w:rPr>
          <w:spacing w:val="-1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Overheads are paid</w:t>
      </w:r>
      <w:r>
        <w:rPr>
          <w:spacing w:val="-1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beginning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next</w:t>
      </w:r>
      <w:r>
        <w:rPr>
          <w:spacing w:val="-1"/>
        </w:rPr>
        <w:t xml:space="preserve"> </w:t>
      </w:r>
      <w:r>
        <w:t>month.</w:t>
      </w:r>
    </w:p>
    <w:p w:rsidR="003E6E22" w:rsidRDefault="00767050">
      <w:pPr>
        <w:pStyle w:val="BodyText"/>
        <w:ind w:left="361" w:right="2237"/>
      </w:pPr>
      <w:r>
        <w:t>In</w:t>
      </w:r>
      <w:r>
        <w:rPr>
          <w:spacing w:val="-1"/>
        </w:rPr>
        <w:t xml:space="preserve"> </w:t>
      </w:r>
      <w:r>
        <w:t>production</w:t>
      </w:r>
      <w:r>
        <w:rPr>
          <w:spacing w:val="-1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materials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charged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initial</w:t>
      </w:r>
      <w:r>
        <w:rPr>
          <w:spacing w:val="-1"/>
        </w:rPr>
        <w:t xml:space="preserve"> </w:t>
      </w:r>
      <w:r>
        <w:t>stage</w:t>
      </w:r>
      <w:r>
        <w:rPr>
          <w:spacing w:val="-2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wages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overheads are</w:t>
      </w:r>
      <w:r>
        <w:rPr>
          <w:spacing w:val="-57"/>
        </w:rPr>
        <w:t xml:space="preserve"> </w:t>
      </w:r>
      <w:r>
        <w:t>accrue</w:t>
      </w:r>
      <w:r>
        <w:rPr>
          <w:spacing w:val="-2"/>
        </w:rPr>
        <w:t xml:space="preserve"> </w:t>
      </w:r>
      <w:r>
        <w:t>evenly.</w:t>
      </w:r>
    </w:p>
    <w:p w:rsidR="003E6E22" w:rsidRDefault="003E6E22">
      <w:pPr>
        <w:pStyle w:val="BodyText"/>
        <w:rPr>
          <w:sz w:val="26"/>
        </w:rPr>
      </w:pPr>
    </w:p>
    <w:p w:rsidR="003E6E22" w:rsidRDefault="00767050">
      <w:pPr>
        <w:pStyle w:val="BodyText"/>
        <w:spacing w:before="159"/>
        <w:ind w:left="361" w:right="3561"/>
      </w:pPr>
      <w:r>
        <w:rPr>
          <w:b/>
        </w:rPr>
        <w:t xml:space="preserve">Q4. </w:t>
      </w:r>
      <w:r>
        <w:t>Radhika manufacturing limited presents the following information</w:t>
      </w:r>
      <w:r>
        <w:rPr>
          <w:spacing w:val="1"/>
        </w:rPr>
        <w:t xml:space="preserve"> </w:t>
      </w:r>
      <w:r>
        <w:t>for</w:t>
      </w:r>
      <w:r>
        <w:rPr>
          <w:spacing w:val="-57"/>
        </w:rPr>
        <w:t xml:space="preserve"> </w:t>
      </w:r>
      <w:r>
        <w:t>2016-17.</w:t>
      </w:r>
    </w:p>
    <w:p w:rsidR="003E6E22" w:rsidRDefault="00767050">
      <w:pPr>
        <w:pStyle w:val="BodyText"/>
        <w:spacing w:before="36" w:line="271" w:lineRule="auto"/>
        <w:ind w:left="361" w:right="5724"/>
      </w:pPr>
      <w:r>
        <w:t>Estimated yearly production and sales = 60000 units</w:t>
      </w:r>
      <w:r>
        <w:rPr>
          <w:spacing w:val="-58"/>
        </w:rPr>
        <w:t xml:space="preserve"> </w:t>
      </w:r>
      <w:r>
        <w:t>Estimated</w:t>
      </w:r>
      <w:r>
        <w:rPr>
          <w:spacing w:val="-1"/>
        </w:rPr>
        <w:t xml:space="preserve"> </w:t>
      </w:r>
      <w:r>
        <w:t>cost elements per unit</w:t>
      </w:r>
    </w:p>
    <w:p w:rsidR="003E6E22" w:rsidRDefault="003E6E22">
      <w:pPr>
        <w:pStyle w:val="BodyText"/>
        <w:spacing w:before="2"/>
        <w:rPr>
          <w:sz w:val="27"/>
        </w:rPr>
      </w:pPr>
    </w:p>
    <w:p w:rsidR="003E6E22" w:rsidRDefault="00767050">
      <w:pPr>
        <w:pStyle w:val="BodyText"/>
        <w:tabs>
          <w:tab w:val="left" w:pos="2632"/>
        </w:tabs>
        <w:ind w:left="361"/>
      </w:pPr>
      <w:r>
        <w:t>Raw</w:t>
      </w:r>
      <w:r>
        <w:rPr>
          <w:spacing w:val="-2"/>
        </w:rPr>
        <w:t xml:space="preserve"> </w:t>
      </w:r>
      <w:r>
        <w:t>Material</w:t>
      </w:r>
      <w:r>
        <w:tab/>
        <w:t>Rs.5</w:t>
      </w:r>
    </w:p>
    <w:p w:rsidR="003E6E22" w:rsidRDefault="00767050">
      <w:pPr>
        <w:pStyle w:val="BodyText"/>
        <w:tabs>
          <w:tab w:val="left" w:pos="2632"/>
        </w:tabs>
        <w:spacing w:before="37"/>
        <w:ind w:left="361"/>
      </w:pPr>
      <w:r>
        <w:t>Wages</w:t>
      </w:r>
      <w:r>
        <w:tab/>
        <w:t>Rs. 3</w:t>
      </w:r>
    </w:p>
    <w:p w:rsidR="003E6E22" w:rsidRDefault="00767050">
      <w:pPr>
        <w:pStyle w:val="BodyText"/>
        <w:tabs>
          <w:tab w:val="left" w:pos="2586"/>
        </w:tabs>
        <w:spacing w:before="36"/>
        <w:ind w:left="361"/>
      </w:pPr>
      <w:r>
        <w:t>Overheads</w:t>
      </w:r>
      <w:r>
        <w:tab/>
        <w:t>Rs.</w:t>
      </w:r>
      <w:r>
        <w:rPr>
          <w:spacing w:val="-1"/>
        </w:rPr>
        <w:t xml:space="preserve"> </w:t>
      </w:r>
      <w:r>
        <w:t>2</w:t>
      </w:r>
    </w:p>
    <w:p w:rsidR="003E6E22" w:rsidRDefault="00767050">
      <w:pPr>
        <w:pStyle w:val="BodyText"/>
        <w:tabs>
          <w:tab w:val="left" w:pos="2601"/>
        </w:tabs>
        <w:spacing w:before="36"/>
        <w:ind w:left="361"/>
      </w:pPr>
      <w:r>
        <w:t>Selling</w:t>
      </w:r>
      <w:r>
        <w:rPr>
          <w:spacing w:val="-1"/>
        </w:rPr>
        <w:t xml:space="preserve"> </w:t>
      </w:r>
      <w:r>
        <w:t>price</w:t>
      </w:r>
      <w:r>
        <w:tab/>
        <w:t>Rs. 12</w:t>
      </w:r>
    </w:p>
    <w:p w:rsidR="003E6E22" w:rsidRDefault="003E6E22">
      <w:pPr>
        <w:pStyle w:val="BodyText"/>
        <w:spacing w:before="3"/>
        <w:rPr>
          <w:sz w:val="30"/>
        </w:rPr>
      </w:pPr>
    </w:p>
    <w:p w:rsidR="003E6E22" w:rsidRDefault="00767050">
      <w:pPr>
        <w:pStyle w:val="Heading3"/>
        <w:ind w:left="361"/>
      </w:pPr>
      <w:r>
        <w:t>Further</w:t>
      </w:r>
      <w:r>
        <w:rPr>
          <w:spacing w:val="-2"/>
        </w:rPr>
        <w:t xml:space="preserve"> </w:t>
      </w:r>
      <w:r>
        <w:t>information:</w:t>
      </w:r>
    </w:p>
    <w:p w:rsidR="003E6E22" w:rsidRDefault="003E6E22">
      <w:pPr>
        <w:pStyle w:val="BodyText"/>
        <w:spacing w:before="3"/>
        <w:rPr>
          <w:b/>
          <w:sz w:val="30"/>
        </w:rPr>
      </w:pPr>
    </w:p>
    <w:p w:rsidR="003E6E22" w:rsidRDefault="00767050">
      <w:pPr>
        <w:pStyle w:val="ListParagraph"/>
        <w:numPr>
          <w:ilvl w:val="0"/>
          <w:numId w:val="10"/>
        </w:numPr>
        <w:tabs>
          <w:tab w:val="left" w:pos="602"/>
        </w:tabs>
        <w:ind w:hanging="241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company</w:t>
      </w:r>
      <w:r>
        <w:rPr>
          <w:spacing w:val="-1"/>
          <w:sz w:val="24"/>
        </w:rPr>
        <w:t xml:space="preserve"> </w:t>
      </w:r>
      <w:r>
        <w:rPr>
          <w:sz w:val="24"/>
        </w:rPr>
        <w:t>extends</w:t>
      </w:r>
      <w:r>
        <w:rPr>
          <w:spacing w:val="2"/>
          <w:sz w:val="24"/>
        </w:rPr>
        <w:t xml:space="preserve"> </w:t>
      </w:r>
      <w:r>
        <w:rPr>
          <w:sz w:val="24"/>
        </w:rPr>
        <w:t>2</w:t>
      </w:r>
      <w:r>
        <w:rPr>
          <w:spacing w:val="-1"/>
          <w:sz w:val="24"/>
        </w:rPr>
        <w:t xml:space="preserve"> </w:t>
      </w:r>
      <w:r>
        <w:rPr>
          <w:sz w:val="24"/>
        </w:rPr>
        <w:t>months credit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debtors.</w:t>
      </w:r>
    </w:p>
    <w:p w:rsidR="003E6E22" w:rsidRDefault="00767050">
      <w:pPr>
        <w:pStyle w:val="ListParagraph"/>
        <w:numPr>
          <w:ilvl w:val="0"/>
          <w:numId w:val="10"/>
        </w:numPr>
        <w:tabs>
          <w:tab w:val="left" w:pos="602"/>
        </w:tabs>
        <w:spacing w:before="36"/>
        <w:ind w:hanging="241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company</w:t>
      </w:r>
      <w:r>
        <w:rPr>
          <w:spacing w:val="-1"/>
          <w:sz w:val="24"/>
        </w:rPr>
        <w:t xml:space="preserve"> </w:t>
      </w:r>
      <w:r>
        <w:rPr>
          <w:sz w:val="24"/>
        </w:rPr>
        <w:t>maintains 1</w:t>
      </w:r>
      <w:r>
        <w:rPr>
          <w:spacing w:val="-1"/>
          <w:sz w:val="24"/>
        </w:rPr>
        <w:t xml:space="preserve"> </w:t>
      </w:r>
      <w:r>
        <w:rPr>
          <w:sz w:val="24"/>
        </w:rPr>
        <w:t>months stock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Raw</w:t>
      </w:r>
      <w:r>
        <w:rPr>
          <w:spacing w:val="-1"/>
          <w:sz w:val="24"/>
        </w:rPr>
        <w:t xml:space="preserve"> </w:t>
      </w:r>
      <w:r>
        <w:rPr>
          <w:sz w:val="24"/>
        </w:rPr>
        <w:t>material.</w:t>
      </w:r>
    </w:p>
    <w:p w:rsidR="003E6E22" w:rsidRDefault="00767050">
      <w:pPr>
        <w:pStyle w:val="ListParagraph"/>
        <w:numPr>
          <w:ilvl w:val="0"/>
          <w:numId w:val="10"/>
        </w:numPr>
        <w:tabs>
          <w:tab w:val="left" w:pos="602"/>
        </w:tabs>
        <w:spacing w:before="36"/>
        <w:ind w:hanging="241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company maintains 1 months stock of</w:t>
      </w:r>
      <w:r>
        <w:rPr>
          <w:spacing w:val="-1"/>
          <w:sz w:val="24"/>
        </w:rPr>
        <w:t xml:space="preserve"> </w:t>
      </w:r>
      <w:r>
        <w:rPr>
          <w:sz w:val="24"/>
        </w:rPr>
        <w:t>finished goods.</w:t>
      </w:r>
    </w:p>
    <w:p w:rsidR="003E6E22" w:rsidRDefault="00767050">
      <w:pPr>
        <w:pStyle w:val="ListParagraph"/>
        <w:numPr>
          <w:ilvl w:val="0"/>
          <w:numId w:val="10"/>
        </w:numPr>
        <w:tabs>
          <w:tab w:val="left" w:pos="602"/>
        </w:tabs>
        <w:spacing w:before="36"/>
        <w:ind w:hanging="241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processing period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1 month.</w:t>
      </w:r>
    </w:p>
    <w:p w:rsidR="003E6E22" w:rsidRDefault="003E6E22">
      <w:pPr>
        <w:rPr>
          <w:sz w:val="24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ListParagraph"/>
        <w:numPr>
          <w:ilvl w:val="0"/>
          <w:numId w:val="10"/>
        </w:numPr>
        <w:tabs>
          <w:tab w:val="left" w:pos="602"/>
        </w:tabs>
        <w:spacing w:before="124"/>
        <w:ind w:hanging="241"/>
        <w:rPr>
          <w:sz w:val="24"/>
        </w:rPr>
      </w:pPr>
      <w:r>
        <w:rPr>
          <w:sz w:val="24"/>
        </w:rPr>
        <w:lastRenderedPageBreak/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company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allowed</w:t>
      </w:r>
      <w:r>
        <w:rPr>
          <w:spacing w:val="-1"/>
          <w:sz w:val="24"/>
        </w:rPr>
        <w:t xml:space="preserve"> </w:t>
      </w:r>
      <w:r>
        <w:rPr>
          <w:sz w:val="24"/>
        </w:rPr>
        <w:t>2 months</w:t>
      </w:r>
      <w:r>
        <w:rPr>
          <w:spacing w:val="-1"/>
          <w:sz w:val="24"/>
        </w:rPr>
        <w:t xml:space="preserve"> </w:t>
      </w:r>
      <w:r>
        <w:rPr>
          <w:sz w:val="24"/>
        </w:rPr>
        <w:t>credit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-1"/>
          <w:sz w:val="24"/>
        </w:rPr>
        <w:t xml:space="preserve"> </w:t>
      </w:r>
      <w:r>
        <w:rPr>
          <w:sz w:val="24"/>
        </w:rPr>
        <w:t>supplier.</w:t>
      </w:r>
    </w:p>
    <w:p w:rsidR="003E6E22" w:rsidRDefault="00767050">
      <w:pPr>
        <w:pStyle w:val="ListParagraph"/>
        <w:numPr>
          <w:ilvl w:val="0"/>
          <w:numId w:val="10"/>
        </w:numPr>
        <w:tabs>
          <w:tab w:val="left" w:pos="602"/>
        </w:tabs>
        <w:spacing w:before="37"/>
        <w:ind w:hanging="241"/>
        <w:rPr>
          <w:sz w:val="24"/>
        </w:rPr>
      </w:pPr>
      <w:r>
        <w:rPr>
          <w:sz w:val="24"/>
        </w:rPr>
        <w:t>Wages</w:t>
      </w:r>
      <w:r>
        <w:rPr>
          <w:spacing w:val="-1"/>
          <w:sz w:val="24"/>
        </w:rPr>
        <w:t xml:space="preserve"> </w:t>
      </w:r>
      <w:r>
        <w:rPr>
          <w:sz w:val="24"/>
        </w:rPr>
        <w:t>&amp; Overheads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1"/>
          <w:sz w:val="24"/>
        </w:rPr>
        <w:t xml:space="preserve"> </w:t>
      </w:r>
      <w:r>
        <w:rPr>
          <w:sz w:val="24"/>
        </w:rPr>
        <w:t>paid</w:t>
      </w:r>
      <w:r>
        <w:rPr>
          <w:spacing w:val="-1"/>
          <w:sz w:val="24"/>
        </w:rPr>
        <w:t xml:space="preserve"> </w:t>
      </w:r>
      <w:r>
        <w:rPr>
          <w:sz w:val="24"/>
        </w:rPr>
        <w:t>1 months</w:t>
      </w:r>
      <w:r>
        <w:rPr>
          <w:spacing w:val="-1"/>
          <w:sz w:val="24"/>
        </w:rPr>
        <w:t xml:space="preserve"> </w:t>
      </w:r>
      <w:r>
        <w:rPr>
          <w:sz w:val="24"/>
        </w:rPr>
        <w:t>in arrears.</w:t>
      </w:r>
    </w:p>
    <w:p w:rsidR="003E6E22" w:rsidRDefault="00767050">
      <w:pPr>
        <w:pStyle w:val="ListParagraph"/>
        <w:numPr>
          <w:ilvl w:val="0"/>
          <w:numId w:val="10"/>
        </w:numPr>
        <w:tabs>
          <w:tab w:val="left" w:pos="602"/>
        </w:tabs>
        <w:spacing w:before="36"/>
        <w:ind w:hanging="241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cash</w:t>
      </w:r>
      <w:r>
        <w:rPr>
          <w:spacing w:val="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bank balance</w:t>
      </w:r>
      <w:r>
        <w:rPr>
          <w:spacing w:val="-2"/>
          <w:sz w:val="24"/>
        </w:rPr>
        <w:t xml:space="preserve"> </w:t>
      </w:r>
      <w:r>
        <w:rPr>
          <w:sz w:val="24"/>
        </w:rPr>
        <w:t>is expected</w:t>
      </w:r>
      <w:r>
        <w:rPr>
          <w:spacing w:val="-1"/>
          <w:sz w:val="24"/>
        </w:rPr>
        <w:t xml:space="preserve"> </w:t>
      </w:r>
      <w:r>
        <w:rPr>
          <w:sz w:val="24"/>
        </w:rPr>
        <w:t>to be equal to</w:t>
      </w:r>
      <w:r>
        <w:rPr>
          <w:spacing w:val="-1"/>
          <w:sz w:val="24"/>
        </w:rPr>
        <w:t xml:space="preserve"> </w:t>
      </w:r>
      <w:r>
        <w:rPr>
          <w:sz w:val="24"/>
        </w:rPr>
        <w:t>Rs. 25000.</w:t>
      </w:r>
    </w:p>
    <w:p w:rsidR="003E6E22" w:rsidRDefault="00767050">
      <w:pPr>
        <w:pStyle w:val="ListParagraph"/>
        <w:numPr>
          <w:ilvl w:val="0"/>
          <w:numId w:val="10"/>
        </w:numPr>
        <w:tabs>
          <w:tab w:val="left" w:pos="602"/>
        </w:tabs>
        <w:spacing w:before="36"/>
        <w:ind w:hanging="241"/>
        <w:rPr>
          <w:sz w:val="24"/>
        </w:rPr>
      </w:pPr>
      <w:r>
        <w:rPr>
          <w:sz w:val="24"/>
        </w:rPr>
        <w:t>There</w:t>
      </w:r>
      <w:r>
        <w:rPr>
          <w:spacing w:val="-3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regular</w:t>
      </w:r>
      <w:r>
        <w:rPr>
          <w:spacing w:val="-2"/>
          <w:sz w:val="24"/>
        </w:rPr>
        <w:t xml:space="preserve"> </w:t>
      </w:r>
      <w:r>
        <w:rPr>
          <w:sz w:val="24"/>
        </w:rPr>
        <w:t>purchase,</w:t>
      </w:r>
      <w:r>
        <w:rPr>
          <w:spacing w:val="-1"/>
          <w:sz w:val="24"/>
        </w:rPr>
        <w:t xml:space="preserve"> </w:t>
      </w:r>
      <w:r>
        <w:rPr>
          <w:sz w:val="24"/>
        </w:rPr>
        <w:t>production</w:t>
      </w:r>
      <w:r>
        <w:rPr>
          <w:spacing w:val="-1"/>
          <w:sz w:val="24"/>
        </w:rPr>
        <w:t xml:space="preserve"> </w:t>
      </w:r>
      <w:r>
        <w:rPr>
          <w:sz w:val="24"/>
        </w:rPr>
        <w:t>and sales cycle.</w:t>
      </w:r>
    </w:p>
    <w:p w:rsidR="003E6E22" w:rsidRDefault="00767050">
      <w:pPr>
        <w:pStyle w:val="ListParagraph"/>
        <w:numPr>
          <w:ilvl w:val="0"/>
          <w:numId w:val="10"/>
        </w:numPr>
        <w:tabs>
          <w:tab w:val="left" w:pos="602"/>
        </w:tabs>
        <w:spacing w:before="36" w:line="271" w:lineRule="auto"/>
        <w:ind w:left="361" w:right="4435" w:firstLine="0"/>
        <w:rPr>
          <w:sz w:val="24"/>
        </w:rPr>
      </w:pPr>
      <w:r>
        <w:rPr>
          <w:sz w:val="24"/>
        </w:rPr>
        <w:t>During</w:t>
      </w:r>
      <w:r>
        <w:rPr>
          <w:spacing w:val="-3"/>
          <w:sz w:val="24"/>
        </w:rPr>
        <w:t xml:space="preserve"> </w:t>
      </w:r>
      <w:r>
        <w:rPr>
          <w:sz w:val="24"/>
        </w:rPr>
        <w:t>production</w:t>
      </w:r>
      <w:r>
        <w:rPr>
          <w:spacing w:val="-3"/>
          <w:sz w:val="24"/>
        </w:rPr>
        <w:t xml:space="preserve"> </w:t>
      </w:r>
      <w:r>
        <w:rPr>
          <w:sz w:val="24"/>
        </w:rPr>
        <w:t>process</w:t>
      </w:r>
      <w:r>
        <w:rPr>
          <w:spacing w:val="-2"/>
          <w:sz w:val="24"/>
        </w:rPr>
        <w:t xml:space="preserve"> </w:t>
      </w:r>
      <w:r>
        <w:rPr>
          <w:sz w:val="24"/>
        </w:rPr>
        <w:t>wages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overheads</w:t>
      </w:r>
      <w:r>
        <w:rPr>
          <w:spacing w:val="-2"/>
          <w:sz w:val="24"/>
        </w:rPr>
        <w:t xml:space="preserve"> </w:t>
      </w:r>
      <w:r>
        <w:rPr>
          <w:sz w:val="24"/>
        </w:rPr>
        <w:t>accrue</w:t>
      </w:r>
      <w:r>
        <w:rPr>
          <w:spacing w:val="-4"/>
          <w:sz w:val="24"/>
        </w:rPr>
        <w:t xml:space="preserve"> </w:t>
      </w:r>
      <w:r>
        <w:rPr>
          <w:sz w:val="24"/>
        </w:rPr>
        <w:t>evenly.</w:t>
      </w:r>
      <w:r>
        <w:rPr>
          <w:spacing w:val="-57"/>
          <w:sz w:val="24"/>
        </w:rPr>
        <w:t xml:space="preserve"> </w:t>
      </w:r>
      <w:r>
        <w:rPr>
          <w:sz w:val="24"/>
        </w:rPr>
        <w:t>10</w:t>
      </w:r>
      <w:r>
        <w:rPr>
          <w:spacing w:val="-1"/>
          <w:sz w:val="24"/>
        </w:rPr>
        <w:t xml:space="preserve"> </w:t>
      </w:r>
      <w:r>
        <w:rPr>
          <w:sz w:val="24"/>
        </w:rPr>
        <w:t>. Debtors are</w:t>
      </w:r>
      <w:r>
        <w:rPr>
          <w:spacing w:val="-1"/>
          <w:sz w:val="24"/>
        </w:rPr>
        <w:t xml:space="preserve"> </w:t>
      </w:r>
      <w:r>
        <w:rPr>
          <w:sz w:val="24"/>
        </w:rPr>
        <w:t>to be calculated on cost basis.</w:t>
      </w:r>
    </w:p>
    <w:p w:rsidR="003E6E22" w:rsidRDefault="00767050">
      <w:pPr>
        <w:pStyle w:val="BodyText"/>
        <w:ind w:left="361"/>
      </w:pPr>
      <w:r>
        <w:t>11.</w:t>
      </w:r>
      <w:r>
        <w:rPr>
          <w:spacing w:val="-1"/>
        </w:rPr>
        <w:t xml:space="preserve"> </w:t>
      </w:r>
      <w:r>
        <w:t>20%</w:t>
      </w:r>
      <w:r>
        <w:rPr>
          <w:spacing w:val="-2"/>
        </w:rPr>
        <w:t xml:space="preserve"> </w:t>
      </w:r>
      <w:r>
        <w:t>customers</w:t>
      </w:r>
      <w:r>
        <w:rPr>
          <w:spacing w:val="-1"/>
        </w:rPr>
        <w:t xml:space="preserve"> </w:t>
      </w:r>
      <w:r>
        <w:t>pay</w:t>
      </w:r>
      <w:r>
        <w:rPr>
          <w:spacing w:val="-1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month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advance.</w:t>
      </w:r>
    </w:p>
    <w:p w:rsidR="003E6E22" w:rsidRDefault="003E6E22">
      <w:pPr>
        <w:pStyle w:val="BodyText"/>
        <w:spacing w:before="3"/>
        <w:rPr>
          <w:sz w:val="30"/>
        </w:rPr>
      </w:pPr>
    </w:p>
    <w:p w:rsidR="003E6E22" w:rsidRDefault="00767050">
      <w:pPr>
        <w:pStyle w:val="BodyText"/>
        <w:ind w:left="361"/>
      </w:pPr>
      <w:r>
        <w:t>Prepare</w:t>
      </w:r>
      <w:r>
        <w:rPr>
          <w:spacing w:val="-3"/>
        </w:rPr>
        <w:t xml:space="preserve"> </w:t>
      </w:r>
      <w:r>
        <w:t>statement</w:t>
      </w:r>
      <w:r>
        <w:rPr>
          <w:spacing w:val="-1"/>
        </w:rPr>
        <w:t xml:space="preserve"> </w:t>
      </w:r>
      <w:r>
        <w:t>showing</w:t>
      </w:r>
      <w:r>
        <w:rPr>
          <w:spacing w:val="-1"/>
        </w:rPr>
        <w:t xml:space="preserve"> </w:t>
      </w:r>
      <w:r>
        <w:t>an estimate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working</w:t>
      </w:r>
      <w:r>
        <w:rPr>
          <w:spacing w:val="-1"/>
        </w:rPr>
        <w:t xml:space="preserve"> </w:t>
      </w:r>
      <w:r>
        <w:t>capital.</w:t>
      </w:r>
    </w:p>
    <w:p w:rsidR="003E6E22" w:rsidRDefault="003E6E22">
      <w:pPr>
        <w:pStyle w:val="BodyText"/>
        <w:rPr>
          <w:sz w:val="26"/>
        </w:rPr>
      </w:pPr>
    </w:p>
    <w:p w:rsidR="003E6E22" w:rsidRDefault="00767050">
      <w:pPr>
        <w:pStyle w:val="BodyText"/>
        <w:spacing w:before="159"/>
        <w:ind w:left="361" w:right="2461"/>
      </w:pPr>
      <w:r>
        <w:rPr>
          <w:b/>
        </w:rPr>
        <w:t xml:space="preserve">Q5. </w:t>
      </w:r>
      <w:r>
        <w:t>Ajeet Ltd. produced and sold 60,000 cellular phones in the year 2016-17 and their</w:t>
      </w:r>
      <w:r>
        <w:rPr>
          <w:spacing w:val="-57"/>
        </w:rPr>
        <w:t xml:space="preserve"> </w:t>
      </w:r>
      <w:r>
        <w:t>cost</w:t>
      </w:r>
      <w:r>
        <w:rPr>
          <w:spacing w:val="-1"/>
        </w:rPr>
        <w:t xml:space="preserve"> </w:t>
      </w:r>
      <w:r>
        <w:t>structure</w:t>
      </w:r>
    </w:p>
    <w:p w:rsidR="003E6E22" w:rsidRDefault="00767050">
      <w:pPr>
        <w:pStyle w:val="BodyText"/>
        <w:spacing w:before="25"/>
        <w:ind w:left="361"/>
      </w:pPr>
      <w:r>
        <w:t>was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under.</w:t>
      </w:r>
    </w:p>
    <w:p w:rsidR="003E6E22" w:rsidRDefault="003E6E22">
      <w:pPr>
        <w:pStyle w:val="BodyText"/>
        <w:spacing w:before="2"/>
        <w:rPr>
          <w:sz w:val="28"/>
        </w:rPr>
      </w:pPr>
    </w:p>
    <w:p w:rsidR="003E6E22" w:rsidRDefault="00767050">
      <w:pPr>
        <w:pStyle w:val="Heading3"/>
        <w:tabs>
          <w:tab w:val="left" w:pos="7310"/>
        </w:tabs>
        <w:ind w:left="361"/>
      </w:pPr>
      <w:r>
        <w:t>Particulars</w:t>
      </w:r>
      <w:r>
        <w:tab/>
        <w:t>Rs.</w:t>
      </w:r>
      <w:r>
        <w:rPr>
          <w:spacing w:val="-1"/>
        </w:rPr>
        <w:t xml:space="preserve"> </w:t>
      </w:r>
      <w:r>
        <w:t>(Per</w:t>
      </w:r>
      <w:r>
        <w:rPr>
          <w:spacing w:val="-2"/>
        </w:rPr>
        <w:t xml:space="preserve"> </w:t>
      </w:r>
      <w:r>
        <w:t>Unit)</w:t>
      </w:r>
    </w:p>
    <w:p w:rsidR="003E6E22" w:rsidRDefault="00767050">
      <w:pPr>
        <w:pStyle w:val="BodyText"/>
        <w:tabs>
          <w:tab w:val="right" w:pos="8732"/>
        </w:tabs>
        <w:spacing w:before="24"/>
        <w:ind w:left="361"/>
      </w:pPr>
      <w:r>
        <w:t>Raw</w:t>
      </w:r>
      <w:r>
        <w:rPr>
          <w:spacing w:val="-1"/>
        </w:rPr>
        <w:t xml:space="preserve"> </w:t>
      </w:r>
      <w:r>
        <w:t>Material</w:t>
      </w:r>
      <w:r>
        <w:tab/>
        <w:t>120</w:t>
      </w:r>
    </w:p>
    <w:p w:rsidR="003E6E22" w:rsidRDefault="00767050">
      <w:pPr>
        <w:pStyle w:val="BodyText"/>
        <w:tabs>
          <w:tab w:val="right" w:pos="8732"/>
        </w:tabs>
        <w:spacing w:before="24"/>
        <w:ind w:left="361"/>
      </w:pPr>
      <w:r>
        <w:t>Labour</w:t>
      </w:r>
      <w:r>
        <w:tab/>
        <w:t>90</w:t>
      </w:r>
    </w:p>
    <w:p w:rsidR="003E6E22" w:rsidRDefault="00767050">
      <w:pPr>
        <w:pStyle w:val="BodyText"/>
        <w:tabs>
          <w:tab w:val="right" w:pos="8732"/>
        </w:tabs>
        <w:spacing w:before="24"/>
        <w:ind w:left="361"/>
      </w:pPr>
      <w:r>
        <w:t>Manufacturing</w:t>
      </w:r>
      <w:r>
        <w:rPr>
          <w:spacing w:val="-1"/>
        </w:rPr>
        <w:t xml:space="preserve"> </w:t>
      </w:r>
      <w:r>
        <w:t>overheads</w:t>
      </w:r>
      <w:r>
        <w:tab/>
        <w:t>80</w:t>
      </w:r>
    </w:p>
    <w:p w:rsidR="003E6E22" w:rsidRDefault="00767050">
      <w:pPr>
        <w:pStyle w:val="BodyText"/>
        <w:tabs>
          <w:tab w:val="right" w:pos="8732"/>
        </w:tabs>
        <w:spacing w:before="24"/>
        <w:ind w:left="361"/>
      </w:pPr>
      <w:r>
        <w:t>Administration</w:t>
      </w:r>
      <w:r>
        <w:rPr>
          <w:spacing w:val="-1"/>
        </w:rPr>
        <w:t xml:space="preserve"> </w:t>
      </w:r>
      <w:r>
        <w:t>&amp; selling</w:t>
      </w:r>
      <w:r>
        <w:rPr>
          <w:spacing w:val="-2"/>
        </w:rPr>
        <w:t xml:space="preserve"> </w:t>
      </w:r>
      <w:r>
        <w:t>Overheads</w:t>
      </w:r>
      <w:r>
        <w:tab/>
        <w:t>30</w:t>
      </w:r>
    </w:p>
    <w:p w:rsidR="003E6E22" w:rsidRDefault="00767050">
      <w:pPr>
        <w:pStyle w:val="BodyText"/>
        <w:tabs>
          <w:tab w:val="left" w:pos="6770"/>
        </w:tabs>
        <w:spacing w:before="24"/>
        <w:ind w:left="361"/>
      </w:pPr>
      <w:r>
        <w:t>Profits</w:t>
      </w:r>
      <w:r>
        <w:tab/>
        <w:t>20%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selling</w:t>
      </w:r>
      <w:r>
        <w:rPr>
          <w:spacing w:val="-1"/>
        </w:rPr>
        <w:t xml:space="preserve"> </w:t>
      </w:r>
      <w:r>
        <w:t>price</w:t>
      </w:r>
    </w:p>
    <w:p w:rsidR="003E6E22" w:rsidRDefault="003E6E22">
      <w:pPr>
        <w:pStyle w:val="BodyText"/>
        <w:spacing w:before="1"/>
        <w:rPr>
          <w:sz w:val="26"/>
        </w:rPr>
      </w:pPr>
    </w:p>
    <w:p w:rsidR="003E6E22" w:rsidRDefault="00767050">
      <w:pPr>
        <w:pStyle w:val="BodyText"/>
        <w:ind w:left="361" w:right="2697"/>
      </w:pP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year</w:t>
      </w:r>
      <w:r>
        <w:rPr>
          <w:spacing w:val="-1"/>
        </w:rPr>
        <w:t xml:space="preserve"> </w:t>
      </w:r>
      <w:r>
        <w:t>2017-18 they plan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produce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sale 72,000 phones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they</w:t>
      </w:r>
      <w:r>
        <w:rPr>
          <w:spacing w:val="-1"/>
        </w:rPr>
        <w:t xml:space="preserve"> </w:t>
      </w:r>
      <w:r>
        <w:t>estimated</w:t>
      </w:r>
      <w:r>
        <w:rPr>
          <w:spacing w:val="-57"/>
        </w:rPr>
        <w:t xml:space="preserve"> </w:t>
      </w:r>
      <w:r>
        <w:t>that:</w:t>
      </w:r>
    </w:p>
    <w:p w:rsidR="003E6E22" w:rsidRDefault="00767050">
      <w:pPr>
        <w:pStyle w:val="ListParagraph"/>
        <w:numPr>
          <w:ilvl w:val="0"/>
          <w:numId w:val="9"/>
        </w:numPr>
        <w:tabs>
          <w:tab w:val="left" w:pos="559"/>
        </w:tabs>
        <w:spacing w:before="1"/>
        <w:ind w:right="2613" w:firstLine="0"/>
        <w:rPr>
          <w:sz w:val="24"/>
        </w:rPr>
      </w:pPr>
      <w:r>
        <w:rPr>
          <w:sz w:val="24"/>
        </w:rPr>
        <w:t>Raw material cost per unit will reduce to Rs 100 and all overheads will increase by</w:t>
      </w:r>
      <w:r>
        <w:rPr>
          <w:spacing w:val="-57"/>
          <w:sz w:val="24"/>
        </w:rPr>
        <w:t xml:space="preserve"> </w:t>
      </w:r>
      <w:r>
        <w:rPr>
          <w:sz w:val="24"/>
        </w:rPr>
        <w:t>10%.</w:t>
      </w:r>
    </w:p>
    <w:p w:rsidR="003E6E22" w:rsidRDefault="00767050">
      <w:pPr>
        <w:pStyle w:val="ListParagraph"/>
        <w:numPr>
          <w:ilvl w:val="0"/>
          <w:numId w:val="9"/>
        </w:numPr>
        <w:tabs>
          <w:tab w:val="left" w:pos="640"/>
        </w:tabs>
        <w:spacing w:before="24"/>
        <w:ind w:left="640" w:hanging="279"/>
        <w:rPr>
          <w:sz w:val="24"/>
        </w:rPr>
      </w:pPr>
      <w:r>
        <w:rPr>
          <w:sz w:val="24"/>
        </w:rPr>
        <w:t>Selling</w:t>
      </w:r>
      <w:r>
        <w:rPr>
          <w:spacing w:val="-2"/>
          <w:sz w:val="24"/>
        </w:rPr>
        <w:t xml:space="preserve"> </w:t>
      </w:r>
      <w:r>
        <w:rPr>
          <w:sz w:val="24"/>
        </w:rPr>
        <w:t>price</w:t>
      </w:r>
      <w:r>
        <w:rPr>
          <w:spacing w:val="-2"/>
          <w:sz w:val="24"/>
        </w:rPr>
        <w:t xml:space="preserve"> </w:t>
      </w:r>
      <w:r>
        <w:rPr>
          <w:sz w:val="24"/>
        </w:rPr>
        <w:t>will</w:t>
      </w:r>
      <w:r>
        <w:rPr>
          <w:spacing w:val="-1"/>
          <w:sz w:val="24"/>
        </w:rPr>
        <w:t xml:space="preserve"> </w:t>
      </w:r>
      <w:r>
        <w:rPr>
          <w:sz w:val="24"/>
        </w:rPr>
        <w:t>remain</w:t>
      </w:r>
      <w:r>
        <w:rPr>
          <w:spacing w:val="-1"/>
          <w:sz w:val="24"/>
        </w:rPr>
        <w:t xml:space="preserve"> </w:t>
      </w:r>
      <w:r>
        <w:rPr>
          <w:sz w:val="24"/>
        </w:rPr>
        <w:t>unchanged.</w:t>
      </w:r>
    </w:p>
    <w:p w:rsidR="003E6E22" w:rsidRDefault="003E6E22">
      <w:pPr>
        <w:pStyle w:val="BodyText"/>
        <w:spacing w:before="3"/>
        <w:rPr>
          <w:sz w:val="26"/>
        </w:rPr>
      </w:pPr>
    </w:p>
    <w:p w:rsidR="003E6E22" w:rsidRDefault="00767050">
      <w:pPr>
        <w:pStyle w:val="Heading3"/>
        <w:ind w:left="361"/>
      </w:pP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further</w:t>
      </w:r>
      <w:r>
        <w:rPr>
          <w:spacing w:val="-1"/>
        </w:rPr>
        <w:t xml:space="preserve"> </w:t>
      </w:r>
      <w:r>
        <w:t>informed</w:t>
      </w:r>
      <w:r>
        <w:rPr>
          <w:spacing w:val="-1"/>
        </w:rPr>
        <w:t xml:space="preserve"> </w:t>
      </w:r>
      <w:r>
        <w:t>that:</w:t>
      </w:r>
    </w:p>
    <w:p w:rsidR="003E6E22" w:rsidRDefault="00767050">
      <w:pPr>
        <w:pStyle w:val="ListParagraph"/>
        <w:numPr>
          <w:ilvl w:val="1"/>
          <w:numId w:val="9"/>
        </w:numPr>
        <w:tabs>
          <w:tab w:val="left" w:pos="602"/>
        </w:tabs>
        <w:spacing w:before="24"/>
        <w:ind w:hanging="241"/>
        <w:rPr>
          <w:sz w:val="24"/>
        </w:rPr>
      </w:pPr>
      <w:r>
        <w:rPr>
          <w:sz w:val="24"/>
        </w:rPr>
        <w:t>Raw</w:t>
      </w:r>
      <w:r>
        <w:rPr>
          <w:spacing w:val="-1"/>
          <w:sz w:val="24"/>
        </w:rPr>
        <w:t xml:space="preserve"> </w:t>
      </w:r>
      <w:r>
        <w:rPr>
          <w:sz w:val="24"/>
        </w:rPr>
        <w:t>material will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stock on</w:t>
      </w:r>
      <w:r>
        <w:rPr>
          <w:spacing w:val="-1"/>
          <w:sz w:val="24"/>
        </w:rPr>
        <w:t xml:space="preserve"> </w:t>
      </w:r>
      <w:r>
        <w:rPr>
          <w:sz w:val="24"/>
        </w:rPr>
        <w:t>an average equal to</w:t>
      </w:r>
      <w:r>
        <w:rPr>
          <w:spacing w:val="-1"/>
          <w:sz w:val="24"/>
        </w:rPr>
        <w:t xml:space="preserve"> </w:t>
      </w:r>
      <w:r>
        <w:rPr>
          <w:sz w:val="24"/>
        </w:rPr>
        <w:t>one</w:t>
      </w:r>
      <w:r>
        <w:rPr>
          <w:spacing w:val="-1"/>
          <w:sz w:val="24"/>
        </w:rPr>
        <w:t xml:space="preserve"> </w:t>
      </w:r>
      <w:r>
        <w:rPr>
          <w:sz w:val="24"/>
        </w:rPr>
        <w:t>months</w:t>
      </w:r>
      <w:r>
        <w:rPr>
          <w:spacing w:val="-1"/>
          <w:sz w:val="24"/>
        </w:rPr>
        <w:t xml:space="preserve"> </w:t>
      </w:r>
      <w:r>
        <w:rPr>
          <w:sz w:val="24"/>
        </w:rPr>
        <w:t>consumption.</w:t>
      </w:r>
    </w:p>
    <w:p w:rsidR="003E6E22" w:rsidRDefault="00767050">
      <w:pPr>
        <w:pStyle w:val="ListParagraph"/>
        <w:numPr>
          <w:ilvl w:val="1"/>
          <w:numId w:val="9"/>
        </w:numPr>
        <w:tabs>
          <w:tab w:val="left" w:pos="602"/>
        </w:tabs>
        <w:spacing w:before="24"/>
        <w:ind w:hanging="241"/>
        <w:rPr>
          <w:sz w:val="24"/>
        </w:rPr>
      </w:pPr>
      <w:r>
        <w:rPr>
          <w:sz w:val="24"/>
        </w:rPr>
        <w:t>Processing</w:t>
      </w:r>
      <w:r>
        <w:rPr>
          <w:spacing w:val="-1"/>
          <w:sz w:val="24"/>
        </w:rPr>
        <w:t xml:space="preserve"> </w:t>
      </w:r>
      <w:r>
        <w:rPr>
          <w:sz w:val="24"/>
        </w:rPr>
        <w:t>time</w:t>
      </w:r>
      <w:r>
        <w:rPr>
          <w:spacing w:val="-1"/>
          <w:sz w:val="24"/>
        </w:rPr>
        <w:t xml:space="preserve"> </w:t>
      </w:r>
      <w:r>
        <w:rPr>
          <w:sz w:val="24"/>
        </w:rPr>
        <w:t>required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1/4</w:t>
      </w:r>
      <w:r>
        <w:rPr>
          <w:spacing w:val="-1"/>
          <w:sz w:val="24"/>
        </w:rPr>
        <w:t xml:space="preserve"> </w:t>
      </w:r>
      <w:r>
        <w:rPr>
          <w:sz w:val="24"/>
        </w:rPr>
        <w:t>month.</w:t>
      </w:r>
    </w:p>
    <w:p w:rsidR="003E6E22" w:rsidRDefault="00767050">
      <w:pPr>
        <w:pStyle w:val="ListParagraph"/>
        <w:numPr>
          <w:ilvl w:val="1"/>
          <w:numId w:val="9"/>
        </w:numPr>
        <w:tabs>
          <w:tab w:val="left" w:pos="602"/>
        </w:tabs>
        <w:spacing w:before="24"/>
        <w:ind w:hanging="241"/>
        <w:rPr>
          <w:sz w:val="24"/>
        </w:rPr>
      </w:pPr>
      <w:r>
        <w:rPr>
          <w:sz w:val="24"/>
        </w:rPr>
        <w:t>Finished</w:t>
      </w:r>
      <w:r>
        <w:rPr>
          <w:spacing w:val="-1"/>
          <w:sz w:val="24"/>
        </w:rPr>
        <w:t xml:space="preserve"> </w:t>
      </w:r>
      <w:r>
        <w:rPr>
          <w:sz w:val="24"/>
        </w:rPr>
        <w:t>Goods in</w:t>
      </w:r>
      <w:r>
        <w:rPr>
          <w:spacing w:val="-1"/>
          <w:sz w:val="24"/>
        </w:rPr>
        <w:t xml:space="preserve"> </w:t>
      </w:r>
      <w:r>
        <w:rPr>
          <w:sz w:val="24"/>
        </w:rPr>
        <w:t>stock-</w:t>
      </w:r>
      <w:r>
        <w:rPr>
          <w:spacing w:val="-1"/>
          <w:sz w:val="24"/>
        </w:rPr>
        <w:t xml:space="preserve"> </w:t>
      </w:r>
      <w:r>
        <w:rPr>
          <w:sz w:val="24"/>
        </w:rPr>
        <w:t>1/2</w:t>
      </w:r>
      <w:r>
        <w:rPr>
          <w:spacing w:val="-1"/>
          <w:sz w:val="24"/>
        </w:rPr>
        <w:t xml:space="preserve"> </w:t>
      </w:r>
      <w:r>
        <w:rPr>
          <w:sz w:val="24"/>
        </w:rPr>
        <w:t>month</w:t>
      </w:r>
    </w:p>
    <w:p w:rsidR="003E6E22" w:rsidRDefault="00767050">
      <w:pPr>
        <w:pStyle w:val="ListParagraph"/>
        <w:numPr>
          <w:ilvl w:val="1"/>
          <w:numId w:val="9"/>
        </w:numPr>
        <w:tabs>
          <w:tab w:val="left" w:pos="602"/>
        </w:tabs>
        <w:spacing w:before="24"/>
        <w:ind w:hanging="241"/>
        <w:rPr>
          <w:sz w:val="24"/>
        </w:rPr>
      </w:pPr>
      <w:r>
        <w:rPr>
          <w:sz w:val="24"/>
        </w:rPr>
        <w:t>Credit</w:t>
      </w:r>
      <w:r>
        <w:rPr>
          <w:spacing w:val="-2"/>
          <w:sz w:val="24"/>
        </w:rPr>
        <w:t xml:space="preserve"> </w:t>
      </w:r>
      <w:r>
        <w:rPr>
          <w:sz w:val="24"/>
        </w:rPr>
        <w:t>allowed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-1"/>
          <w:sz w:val="24"/>
        </w:rPr>
        <w:t xml:space="preserve"> </w:t>
      </w:r>
      <w:r>
        <w:rPr>
          <w:sz w:val="24"/>
        </w:rPr>
        <w:t>supplier</w:t>
      </w:r>
      <w:r>
        <w:rPr>
          <w:spacing w:val="-3"/>
          <w:sz w:val="24"/>
        </w:rPr>
        <w:t xml:space="preserve"> </w:t>
      </w:r>
      <w:r>
        <w:rPr>
          <w:sz w:val="24"/>
        </w:rPr>
        <w:t>1</w:t>
      </w:r>
      <w:r>
        <w:rPr>
          <w:spacing w:val="-1"/>
          <w:sz w:val="24"/>
        </w:rPr>
        <w:t xml:space="preserve"> </w:t>
      </w:r>
      <w:r>
        <w:rPr>
          <w:sz w:val="24"/>
        </w:rPr>
        <w:t>month.</w:t>
      </w:r>
    </w:p>
    <w:p w:rsidR="003E6E22" w:rsidRDefault="00767050">
      <w:pPr>
        <w:pStyle w:val="ListParagraph"/>
        <w:numPr>
          <w:ilvl w:val="1"/>
          <w:numId w:val="9"/>
        </w:numPr>
        <w:tabs>
          <w:tab w:val="left" w:pos="602"/>
        </w:tabs>
        <w:spacing w:before="24"/>
        <w:ind w:hanging="241"/>
        <w:rPr>
          <w:sz w:val="24"/>
        </w:rPr>
      </w:pPr>
      <w:r>
        <w:rPr>
          <w:sz w:val="24"/>
        </w:rPr>
        <w:t>Credit</w:t>
      </w:r>
      <w:r>
        <w:rPr>
          <w:spacing w:val="-1"/>
          <w:sz w:val="24"/>
        </w:rPr>
        <w:t xml:space="preserve"> </w:t>
      </w:r>
      <w:r>
        <w:rPr>
          <w:sz w:val="24"/>
        </w:rPr>
        <w:t>allowed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customer -</w:t>
      </w:r>
      <w:r>
        <w:rPr>
          <w:spacing w:val="-2"/>
          <w:sz w:val="24"/>
        </w:rPr>
        <w:t xml:space="preserve"> </w:t>
      </w:r>
      <w:r>
        <w:rPr>
          <w:sz w:val="24"/>
        </w:rPr>
        <w:t>1/2 month.</w:t>
      </w:r>
    </w:p>
    <w:p w:rsidR="003E6E22" w:rsidRDefault="00767050">
      <w:pPr>
        <w:pStyle w:val="ListParagraph"/>
        <w:numPr>
          <w:ilvl w:val="1"/>
          <w:numId w:val="9"/>
        </w:numPr>
        <w:tabs>
          <w:tab w:val="left" w:pos="602"/>
        </w:tabs>
        <w:spacing w:before="24"/>
        <w:ind w:hanging="241"/>
        <w:rPr>
          <w:sz w:val="24"/>
        </w:rPr>
      </w:pPr>
      <w:r>
        <w:rPr>
          <w:sz w:val="24"/>
        </w:rPr>
        <w:t>Time</w:t>
      </w:r>
      <w:r>
        <w:rPr>
          <w:spacing w:val="-2"/>
          <w:sz w:val="24"/>
        </w:rPr>
        <w:t xml:space="preserve"> </w:t>
      </w:r>
      <w:r>
        <w:rPr>
          <w:sz w:val="24"/>
        </w:rPr>
        <w:t>lag</w:t>
      </w:r>
      <w:r>
        <w:rPr>
          <w:spacing w:val="-1"/>
          <w:sz w:val="24"/>
        </w:rPr>
        <w:t xml:space="preserve"> </w:t>
      </w:r>
      <w:r>
        <w:rPr>
          <w:sz w:val="24"/>
        </w:rPr>
        <w:t>in payment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wages</w:t>
      </w:r>
      <w:r>
        <w:rPr>
          <w:spacing w:val="1"/>
          <w:sz w:val="24"/>
        </w:rPr>
        <w:t xml:space="preserve"> </w:t>
      </w:r>
      <w:r>
        <w:rPr>
          <w:sz w:val="24"/>
        </w:rPr>
        <w:t>and both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overheads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1</w:t>
      </w:r>
      <w:r>
        <w:rPr>
          <w:spacing w:val="-1"/>
          <w:sz w:val="24"/>
        </w:rPr>
        <w:t xml:space="preserve"> </w:t>
      </w:r>
      <w:r>
        <w:rPr>
          <w:sz w:val="24"/>
        </w:rPr>
        <w:t>month.</w:t>
      </w:r>
    </w:p>
    <w:p w:rsidR="003E6E22" w:rsidRDefault="00767050">
      <w:pPr>
        <w:pStyle w:val="ListParagraph"/>
        <w:numPr>
          <w:ilvl w:val="1"/>
          <w:numId w:val="9"/>
        </w:numPr>
        <w:tabs>
          <w:tab w:val="left" w:pos="602"/>
        </w:tabs>
        <w:spacing w:before="25"/>
        <w:ind w:hanging="241"/>
        <w:rPr>
          <w:sz w:val="24"/>
        </w:rPr>
      </w:pPr>
      <w:r>
        <w:rPr>
          <w:sz w:val="24"/>
        </w:rPr>
        <w:t>Cash</w:t>
      </w:r>
      <w:r>
        <w:rPr>
          <w:spacing w:val="-1"/>
          <w:sz w:val="24"/>
        </w:rPr>
        <w:t xml:space="preserve"> </w:t>
      </w:r>
      <w:r>
        <w:rPr>
          <w:sz w:val="24"/>
        </w:rPr>
        <w:t>balance required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-3"/>
          <w:sz w:val="24"/>
        </w:rPr>
        <w:t xml:space="preserve"> </w:t>
      </w:r>
      <w:r>
        <w:rPr>
          <w:sz w:val="24"/>
        </w:rPr>
        <w:t>smooth</w:t>
      </w:r>
      <w:r>
        <w:rPr>
          <w:spacing w:val="-1"/>
          <w:sz w:val="24"/>
        </w:rPr>
        <w:t xml:space="preserve"> </w:t>
      </w:r>
      <w:r>
        <w:rPr>
          <w:sz w:val="24"/>
        </w:rPr>
        <w:t>operation is</w:t>
      </w:r>
      <w:r>
        <w:rPr>
          <w:spacing w:val="-1"/>
          <w:sz w:val="24"/>
        </w:rPr>
        <w:t xml:space="preserve"> </w:t>
      </w:r>
      <w:r>
        <w:rPr>
          <w:sz w:val="24"/>
        </w:rPr>
        <w:t>expected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2"/>
          <w:sz w:val="24"/>
        </w:rPr>
        <w:t xml:space="preserve"> </w:t>
      </w:r>
      <w:r>
        <w:rPr>
          <w:sz w:val="24"/>
        </w:rPr>
        <w:t>Rs.</w:t>
      </w:r>
      <w:r>
        <w:rPr>
          <w:spacing w:val="-1"/>
          <w:sz w:val="24"/>
        </w:rPr>
        <w:t xml:space="preserve"> </w:t>
      </w:r>
      <w:r>
        <w:rPr>
          <w:sz w:val="24"/>
        </w:rPr>
        <w:t>75000.</w:t>
      </w:r>
    </w:p>
    <w:p w:rsidR="003E6E22" w:rsidRDefault="00767050">
      <w:pPr>
        <w:pStyle w:val="ListParagraph"/>
        <w:numPr>
          <w:ilvl w:val="1"/>
          <w:numId w:val="9"/>
        </w:numPr>
        <w:tabs>
          <w:tab w:val="left" w:pos="603"/>
        </w:tabs>
        <w:spacing w:before="24"/>
        <w:ind w:left="602" w:hanging="242"/>
        <w:rPr>
          <w:sz w:val="24"/>
        </w:rPr>
      </w:pPr>
      <w:r>
        <w:rPr>
          <w:sz w:val="24"/>
        </w:rPr>
        <w:t>Production</w:t>
      </w:r>
      <w:r>
        <w:rPr>
          <w:spacing w:val="-2"/>
          <w:sz w:val="24"/>
        </w:rPr>
        <w:t xml:space="preserve"> </w:t>
      </w:r>
      <w:r>
        <w:rPr>
          <w:sz w:val="24"/>
        </w:rPr>
        <w:t>&amp;</w:t>
      </w:r>
      <w:r>
        <w:rPr>
          <w:spacing w:val="-1"/>
          <w:sz w:val="24"/>
        </w:rPr>
        <w:t xml:space="preserve"> </w:t>
      </w:r>
      <w:r>
        <w:rPr>
          <w:sz w:val="24"/>
        </w:rPr>
        <w:t>sales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1"/>
          <w:sz w:val="24"/>
        </w:rPr>
        <w:t xml:space="preserve"> </w:t>
      </w:r>
      <w:r>
        <w:rPr>
          <w:sz w:val="24"/>
        </w:rPr>
        <w:t>carried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evenly</w:t>
      </w:r>
      <w:r>
        <w:rPr>
          <w:spacing w:val="-1"/>
          <w:sz w:val="24"/>
        </w:rPr>
        <w:t xml:space="preserve"> </w:t>
      </w:r>
      <w:r>
        <w:rPr>
          <w:sz w:val="24"/>
        </w:rPr>
        <w:t>throughout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year.</w:t>
      </w:r>
    </w:p>
    <w:p w:rsidR="003E6E22" w:rsidRDefault="00767050">
      <w:pPr>
        <w:pStyle w:val="ListParagraph"/>
        <w:numPr>
          <w:ilvl w:val="1"/>
          <w:numId w:val="9"/>
        </w:numPr>
        <w:tabs>
          <w:tab w:val="left" w:pos="602"/>
        </w:tabs>
        <w:spacing w:before="24"/>
        <w:ind w:hanging="241"/>
        <w:rPr>
          <w:sz w:val="24"/>
        </w:rPr>
      </w:pPr>
      <w:r>
        <w:rPr>
          <w:sz w:val="24"/>
        </w:rPr>
        <w:t>Provide</w:t>
      </w:r>
      <w:r>
        <w:rPr>
          <w:spacing w:val="-3"/>
          <w:sz w:val="24"/>
        </w:rPr>
        <w:t xml:space="preserve"> </w:t>
      </w:r>
      <w:r>
        <w:rPr>
          <w:sz w:val="24"/>
        </w:rPr>
        <w:t>margine of</w:t>
      </w:r>
      <w:r>
        <w:rPr>
          <w:spacing w:val="-2"/>
          <w:sz w:val="24"/>
        </w:rPr>
        <w:t xml:space="preserve"> </w:t>
      </w:r>
      <w:r>
        <w:rPr>
          <w:sz w:val="24"/>
        </w:rPr>
        <w:t>safety</w:t>
      </w:r>
      <w:r>
        <w:rPr>
          <w:spacing w:val="-1"/>
          <w:sz w:val="24"/>
        </w:rPr>
        <w:t xml:space="preserve"> </w:t>
      </w:r>
      <w:r>
        <w:rPr>
          <w:sz w:val="24"/>
        </w:rPr>
        <w:t>of 10%.</w:t>
      </w:r>
    </w:p>
    <w:p w:rsidR="003E6E22" w:rsidRDefault="00767050">
      <w:pPr>
        <w:pStyle w:val="ListParagraph"/>
        <w:numPr>
          <w:ilvl w:val="1"/>
          <w:numId w:val="9"/>
        </w:numPr>
        <w:tabs>
          <w:tab w:val="left" w:pos="722"/>
        </w:tabs>
        <w:spacing w:before="24"/>
        <w:ind w:left="721" w:hanging="361"/>
        <w:rPr>
          <w:sz w:val="24"/>
        </w:rPr>
      </w:pPr>
      <w:r>
        <w:rPr>
          <w:sz w:val="24"/>
        </w:rPr>
        <w:t>Debtor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calculated</w:t>
      </w:r>
      <w:r>
        <w:rPr>
          <w:spacing w:val="-1"/>
          <w:sz w:val="24"/>
        </w:rPr>
        <w:t xml:space="preserve"> </w:t>
      </w:r>
      <w:r>
        <w:rPr>
          <w:sz w:val="24"/>
        </w:rPr>
        <w:t>at</w:t>
      </w:r>
      <w:r>
        <w:rPr>
          <w:spacing w:val="-1"/>
          <w:sz w:val="24"/>
        </w:rPr>
        <w:t xml:space="preserve"> </w:t>
      </w:r>
      <w:r>
        <w:rPr>
          <w:sz w:val="24"/>
        </w:rPr>
        <w:t>selling</w:t>
      </w:r>
      <w:r>
        <w:rPr>
          <w:spacing w:val="-1"/>
          <w:sz w:val="24"/>
        </w:rPr>
        <w:t xml:space="preserve"> </w:t>
      </w:r>
      <w:r>
        <w:rPr>
          <w:sz w:val="24"/>
        </w:rPr>
        <w:t>Price.</w:t>
      </w:r>
    </w:p>
    <w:p w:rsidR="003E6E22" w:rsidRDefault="00767050">
      <w:pPr>
        <w:pStyle w:val="ListParagraph"/>
        <w:numPr>
          <w:ilvl w:val="1"/>
          <w:numId w:val="9"/>
        </w:numPr>
        <w:tabs>
          <w:tab w:val="left" w:pos="722"/>
        </w:tabs>
        <w:spacing w:before="24"/>
        <w:ind w:left="721" w:hanging="361"/>
        <w:rPr>
          <w:sz w:val="24"/>
        </w:rPr>
      </w:pPr>
      <w:r>
        <w:rPr>
          <w:sz w:val="24"/>
        </w:rPr>
        <w:t>40%</w:t>
      </w:r>
      <w:r>
        <w:rPr>
          <w:spacing w:val="-2"/>
          <w:sz w:val="24"/>
        </w:rPr>
        <w:t xml:space="preserve"> </w:t>
      </w:r>
      <w:r>
        <w:rPr>
          <w:sz w:val="24"/>
        </w:rPr>
        <w:t>of purchase</w:t>
      </w:r>
      <w:r>
        <w:rPr>
          <w:spacing w:val="-1"/>
          <w:sz w:val="24"/>
        </w:rPr>
        <w:t xml:space="preserve"> </w:t>
      </w:r>
      <w:r>
        <w:rPr>
          <w:sz w:val="24"/>
        </w:rPr>
        <w:t>&amp; 60%</w:t>
      </w:r>
      <w:r>
        <w:rPr>
          <w:spacing w:val="-2"/>
          <w:sz w:val="24"/>
        </w:rPr>
        <w:t xml:space="preserve"> </w:t>
      </w:r>
      <w:r>
        <w:rPr>
          <w:sz w:val="24"/>
        </w:rPr>
        <w:t>of sales are</w:t>
      </w:r>
      <w:r>
        <w:rPr>
          <w:spacing w:val="-2"/>
          <w:sz w:val="24"/>
        </w:rPr>
        <w:t xml:space="preserve"> </w:t>
      </w:r>
      <w:r>
        <w:rPr>
          <w:sz w:val="24"/>
        </w:rPr>
        <w:t>against cash.</w:t>
      </w:r>
    </w:p>
    <w:p w:rsidR="003E6E22" w:rsidRDefault="003E6E22">
      <w:pPr>
        <w:pStyle w:val="BodyText"/>
        <w:rPr>
          <w:sz w:val="28"/>
        </w:rPr>
      </w:pPr>
    </w:p>
    <w:p w:rsidR="003E6E22" w:rsidRDefault="00767050">
      <w:pPr>
        <w:pStyle w:val="BodyText"/>
        <w:spacing w:line="259" w:lineRule="auto"/>
        <w:ind w:left="361" w:right="2986"/>
      </w:pPr>
      <w:r>
        <w:t>You are required to prepare a statement showing working capital requirement for</w:t>
      </w:r>
      <w:r>
        <w:rPr>
          <w:spacing w:val="-58"/>
        </w:rPr>
        <w:t xml:space="preserve"> </w:t>
      </w:r>
      <w:r>
        <w:t>year2017-18.</w:t>
      </w:r>
    </w:p>
    <w:p w:rsidR="003E6E22" w:rsidRDefault="003E6E22">
      <w:pPr>
        <w:spacing w:line="259" w:lineRule="auto"/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BodyText"/>
        <w:spacing w:before="88"/>
        <w:ind w:left="361" w:right="2422"/>
      </w:pPr>
      <w:r>
        <w:rPr>
          <w:b/>
        </w:rPr>
        <w:lastRenderedPageBreak/>
        <w:t>Q6.</w:t>
      </w:r>
      <w:r>
        <w:rPr>
          <w:b/>
          <w:spacing w:val="-2"/>
        </w:rPr>
        <w:t xml:space="preserve"> </w:t>
      </w:r>
      <w:r>
        <w:t>Prajisha</w:t>
      </w:r>
      <w:r>
        <w:rPr>
          <w:spacing w:val="-2"/>
        </w:rPr>
        <w:t xml:space="preserve"> </w:t>
      </w:r>
      <w:r>
        <w:t>ltd.</w:t>
      </w:r>
      <w:r>
        <w:rPr>
          <w:spacing w:val="-1"/>
        </w:rPr>
        <w:t xml:space="preserve"> </w:t>
      </w:r>
      <w:r>
        <w:t>manufactures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sales</w:t>
      </w:r>
      <w:r>
        <w:rPr>
          <w:spacing w:val="-1"/>
        </w:rPr>
        <w:t xml:space="preserve"> </w:t>
      </w:r>
      <w:r>
        <w:t>240000</w:t>
      </w:r>
      <w:r>
        <w:rPr>
          <w:spacing w:val="1"/>
        </w:rPr>
        <w:t xml:space="preserve"> </w:t>
      </w:r>
      <w:r>
        <w:t>units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product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year.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selling</w:t>
      </w:r>
      <w:r>
        <w:rPr>
          <w:spacing w:val="-57"/>
        </w:rPr>
        <w:t xml:space="preserve"> </w:t>
      </w:r>
      <w:r>
        <w:t>price</w:t>
      </w:r>
      <w:r>
        <w:rPr>
          <w:spacing w:val="-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product is Rs 50 and its analysis is</w:t>
      </w:r>
    </w:p>
    <w:p w:rsidR="003E6E22" w:rsidRDefault="003E6E22">
      <w:pPr>
        <w:pStyle w:val="BodyText"/>
        <w:spacing w:before="1"/>
        <w:rPr>
          <w:sz w:val="29"/>
        </w:rPr>
      </w:pPr>
    </w:p>
    <w:tbl>
      <w:tblPr>
        <w:tblW w:w="0" w:type="auto"/>
        <w:tblInd w:w="31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80"/>
        <w:gridCol w:w="899"/>
      </w:tblGrid>
      <w:tr w:rsidR="003E6E22">
        <w:trPr>
          <w:trHeight w:val="282"/>
        </w:trPr>
        <w:tc>
          <w:tcPr>
            <w:tcW w:w="7680" w:type="dxa"/>
          </w:tcPr>
          <w:p w:rsidR="003E6E22" w:rsidRDefault="00767050">
            <w:pPr>
              <w:pStyle w:val="TableParagraph"/>
              <w:spacing w:line="263" w:lineRule="exact"/>
              <w:ind w:left="50"/>
              <w:rPr>
                <w:sz w:val="24"/>
              </w:rPr>
            </w:pPr>
            <w:r>
              <w:rPr>
                <w:sz w:val="24"/>
              </w:rPr>
              <w:t>Raw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</w:p>
        </w:tc>
        <w:tc>
          <w:tcPr>
            <w:tcW w:w="899" w:type="dxa"/>
          </w:tcPr>
          <w:p w:rsidR="003E6E22" w:rsidRDefault="00767050">
            <w:pPr>
              <w:pStyle w:val="TableParagraph"/>
              <w:spacing w:line="263" w:lineRule="exact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40%</w:t>
            </w:r>
          </w:p>
        </w:tc>
      </w:tr>
      <w:tr w:rsidR="003E6E22">
        <w:trPr>
          <w:trHeight w:val="300"/>
        </w:trPr>
        <w:tc>
          <w:tcPr>
            <w:tcW w:w="7680" w:type="dxa"/>
          </w:tcPr>
          <w:p w:rsidR="003E6E22" w:rsidRDefault="00767050">
            <w:pPr>
              <w:pStyle w:val="TableParagraph"/>
              <w:spacing w:before="7" w:line="273" w:lineRule="exact"/>
              <w:ind w:left="50"/>
              <w:rPr>
                <w:sz w:val="24"/>
              </w:rPr>
            </w:pPr>
            <w:r>
              <w:rPr>
                <w:sz w:val="24"/>
              </w:rPr>
              <w:t>Direct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Labour</w:t>
            </w:r>
          </w:p>
        </w:tc>
        <w:tc>
          <w:tcPr>
            <w:tcW w:w="899" w:type="dxa"/>
          </w:tcPr>
          <w:p w:rsidR="003E6E22" w:rsidRDefault="00767050">
            <w:pPr>
              <w:pStyle w:val="TableParagraph"/>
              <w:spacing w:before="7" w:line="273" w:lineRule="exact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20%</w:t>
            </w:r>
          </w:p>
        </w:tc>
      </w:tr>
      <w:tr w:rsidR="003E6E22">
        <w:trPr>
          <w:trHeight w:val="300"/>
        </w:trPr>
        <w:tc>
          <w:tcPr>
            <w:tcW w:w="7680" w:type="dxa"/>
          </w:tcPr>
          <w:p w:rsidR="003E6E22" w:rsidRDefault="00767050">
            <w:pPr>
              <w:pStyle w:val="TableParagraph"/>
              <w:spacing w:before="7" w:line="273" w:lineRule="exact"/>
              <w:ind w:left="50"/>
              <w:rPr>
                <w:sz w:val="24"/>
              </w:rPr>
            </w:pPr>
            <w:r>
              <w:rPr>
                <w:sz w:val="24"/>
              </w:rPr>
              <w:t>Other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Direct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cost</w:t>
            </w:r>
          </w:p>
        </w:tc>
        <w:tc>
          <w:tcPr>
            <w:tcW w:w="899" w:type="dxa"/>
          </w:tcPr>
          <w:p w:rsidR="003E6E22" w:rsidRDefault="00767050">
            <w:pPr>
              <w:pStyle w:val="TableParagraph"/>
              <w:spacing w:before="7" w:line="273" w:lineRule="exact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10%</w:t>
            </w:r>
          </w:p>
        </w:tc>
      </w:tr>
      <w:tr w:rsidR="003E6E22">
        <w:trPr>
          <w:trHeight w:val="300"/>
        </w:trPr>
        <w:tc>
          <w:tcPr>
            <w:tcW w:w="7680" w:type="dxa"/>
          </w:tcPr>
          <w:p w:rsidR="003E6E22" w:rsidRDefault="00767050">
            <w:pPr>
              <w:pStyle w:val="TableParagraph"/>
              <w:spacing w:before="7" w:line="273" w:lineRule="exact"/>
              <w:ind w:left="50"/>
              <w:rPr>
                <w:sz w:val="24"/>
              </w:rPr>
            </w:pPr>
            <w:r>
              <w:rPr>
                <w:sz w:val="24"/>
              </w:rPr>
              <w:t>Generai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Overheads</w:t>
            </w:r>
          </w:p>
        </w:tc>
        <w:tc>
          <w:tcPr>
            <w:tcW w:w="899" w:type="dxa"/>
          </w:tcPr>
          <w:p w:rsidR="003E6E22" w:rsidRDefault="00767050">
            <w:pPr>
              <w:pStyle w:val="TableParagraph"/>
              <w:spacing w:before="7" w:line="273" w:lineRule="exact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10%</w:t>
            </w:r>
          </w:p>
        </w:tc>
      </w:tr>
      <w:tr w:rsidR="003E6E22">
        <w:trPr>
          <w:trHeight w:val="882"/>
        </w:trPr>
        <w:tc>
          <w:tcPr>
            <w:tcW w:w="7680" w:type="dxa"/>
          </w:tcPr>
          <w:p w:rsidR="003E6E22" w:rsidRDefault="00767050">
            <w:pPr>
              <w:pStyle w:val="TableParagraph"/>
              <w:spacing w:before="7"/>
              <w:ind w:left="50"/>
              <w:rPr>
                <w:sz w:val="24"/>
              </w:rPr>
            </w:pPr>
            <w:r>
              <w:rPr>
                <w:sz w:val="24"/>
              </w:rPr>
              <w:t>Selling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&amp; Distribution</w:t>
            </w:r>
          </w:p>
          <w:p w:rsidR="003E6E22" w:rsidRDefault="003E6E22">
            <w:pPr>
              <w:pStyle w:val="TableParagraph"/>
              <w:spacing w:before="1"/>
              <w:rPr>
                <w:sz w:val="28"/>
              </w:rPr>
            </w:pPr>
          </w:p>
          <w:p w:rsidR="003E6E22" w:rsidRDefault="00767050">
            <w:pPr>
              <w:pStyle w:val="TableParagraph"/>
              <w:spacing w:before="1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following estmates for 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year 2018 are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given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your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consideration :</w:t>
            </w:r>
          </w:p>
        </w:tc>
        <w:tc>
          <w:tcPr>
            <w:tcW w:w="899" w:type="dxa"/>
          </w:tcPr>
          <w:p w:rsidR="003E6E22" w:rsidRDefault="00767050">
            <w:pPr>
              <w:pStyle w:val="TableParagraph"/>
              <w:spacing w:before="7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10%</w:t>
            </w:r>
          </w:p>
        </w:tc>
      </w:tr>
    </w:tbl>
    <w:p w:rsidR="003E6E22" w:rsidRDefault="003E6E22">
      <w:pPr>
        <w:pStyle w:val="BodyText"/>
        <w:spacing w:before="2"/>
        <w:rPr>
          <w:sz w:val="28"/>
        </w:rPr>
      </w:pPr>
    </w:p>
    <w:p w:rsidR="003E6E22" w:rsidRDefault="00767050">
      <w:pPr>
        <w:pStyle w:val="ListParagraph"/>
        <w:numPr>
          <w:ilvl w:val="0"/>
          <w:numId w:val="8"/>
        </w:numPr>
        <w:tabs>
          <w:tab w:val="left" w:pos="602"/>
        </w:tabs>
        <w:ind w:hanging="241"/>
        <w:rPr>
          <w:sz w:val="24"/>
        </w:rPr>
      </w:pPr>
      <w:r>
        <w:rPr>
          <w:sz w:val="24"/>
        </w:rPr>
        <w:t>Raw</w:t>
      </w:r>
      <w:r>
        <w:rPr>
          <w:spacing w:val="-1"/>
          <w:sz w:val="24"/>
        </w:rPr>
        <w:t xml:space="preserve"> </w:t>
      </w:r>
      <w:r>
        <w:rPr>
          <w:sz w:val="24"/>
        </w:rPr>
        <w:t>material</w:t>
      </w:r>
      <w:r>
        <w:rPr>
          <w:spacing w:val="-1"/>
          <w:sz w:val="24"/>
        </w:rPr>
        <w:t xml:space="preserve"> </w:t>
      </w:r>
      <w:r>
        <w:rPr>
          <w:sz w:val="24"/>
        </w:rPr>
        <w:t>remains</w:t>
      </w:r>
      <w:r>
        <w:rPr>
          <w:spacing w:val="2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srock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1</w:t>
      </w:r>
      <w:r>
        <w:rPr>
          <w:spacing w:val="-1"/>
          <w:sz w:val="24"/>
        </w:rPr>
        <w:t xml:space="preserve"> </w:t>
      </w:r>
      <w:r>
        <w:rPr>
          <w:sz w:val="24"/>
        </w:rPr>
        <w:t>month.</w:t>
      </w:r>
    </w:p>
    <w:p w:rsidR="003E6E22" w:rsidRDefault="00767050">
      <w:pPr>
        <w:pStyle w:val="ListParagraph"/>
        <w:numPr>
          <w:ilvl w:val="0"/>
          <w:numId w:val="8"/>
        </w:numPr>
        <w:tabs>
          <w:tab w:val="left" w:pos="602"/>
        </w:tabs>
        <w:spacing w:before="24"/>
        <w:ind w:hanging="241"/>
        <w:rPr>
          <w:sz w:val="24"/>
        </w:rPr>
      </w:pPr>
      <w:r>
        <w:rPr>
          <w:sz w:val="24"/>
        </w:rPr>
        <w:t>Supplier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1"/>
          <w:sz w:val="24"/>
        </w:rPr>
        <w:t xml:space="preserve"> </w:t>
      </w:r>
      <w:r>
        <w:rPr>
          <w:sz w:val="24"/>
        </w:rPr>
        <w:t>Raw</w:t>
      </w:r>
      <w:r>
        <w:rPr>
          <w:spacing w:val="-1"/>
          <w:sz w:val="24"/>
        </w:rPr>
        <w:t xml:space="preserve"> </w:t>
      </w:r>
      <w:r>
        <w:rPr>
          <w:sz w:val="24"/>
        </w:rPr>
        <w:t>Material</w:t>
      </w:r>
      <w:r>
        <w:rPr>
          <w:spacing w:val="-1"/>
          <w:sz w:val="24"/>
        </w:rPr>
        <w:t xml:space="preserve"> </w:t>
      </w:r>
      <w:r>
        <w:rPr>
          <w:sz w:val="24"/>
        </w:rPr>
        <w:t>allows</w:t>
      </w:r>
      <w:r>
        <w:rPr>
          <w:spacing w:val="-1"/>
          <w:sz w:val="24"/>
        </w:rPr>
        <w:t xml:space="preserve"> </w:t>
      </w:r>
      <w:r>
        <w:rPr>
          <w:sz w:val="24"/>
        </w:rPr>
        <w:t>2</w:t>
      </w:r>
      <w:r>
        <w:rPr>
          <w:spacing w:val="-1"/>
          <w:sz w:val="24"/>
        </w:rPr>
        <w:t xml:space="preserve"> </w:t>
      </w:r>
      <w:r>
        <w:rPr>
          <w:sz w:val="24"/>
        </w:rPr>
        <w:t>months</w:t>
      </w:r>
      <w:r>
        <w:rPr>
          <w:spacing w:val="-1"/>
          <w:sz w:val="24"/>
        </w:rPr>
        <w:t xml:space="preserve"> </w:t>
      </w:r>
      <w:r>
        <w:rPr>
          <w:sz w:val="24"/>
        </w:rPr>
        <w:t>credit</w:t>
      </w:r>
      <w:r>
        <w:rPr>
          <w:spacing w:val="-1"/>
          <w:sz w:val="24"/>
        </w:rPr>
        <w:t xml:space="preserve"> </w:t>
      </w:r>
      <w:r>
        <w:rPr>
          <w:sz w:val="24"/>
        </w:rPr>
        <w:t>.</w:t>
      </w:r>
    </w:p>
    <w:p w:rsidR="003E6E22" w:rsidRDefault="00767050">
      <w:pPr>
        <w:pStyle w:val="ListParagraph"/>
        <w:numPr>
          <w:ilvl w:val="0"/>
          <w:numId w:val="8"/>
        </w:numPr>
        <w:tabs>
          <w:tab w:val="left" w:pos="602"/>
        </w:tabs>
        <w:ind w:left="361" w:right="2571" w:firstLine="0"/>
        <w:rPr>
          <w:sz w:val="24"/>
        </w:rPr>
      </w:pPr>
      <w:r>
        <w:rPr>
          <w:sz w:val="24"/>
        </w:rPr>
        <w:t>The work In Progessis to be valued at 80% of the total direct costs and &amp; 1 months</w:t>
      </w:r>
      <w:r>
        <w:rPr>
          <w:spacing w:val="-58"/>
          <w:sz w:val="24"/>
        </w:rPr>
        <w:t xml:space="preserve"> </w:t>
      </w:r>
      <w:r>
        <w:rPr>
          <w:sz w:val="24"/>
        </w:rPr>
        <w:t>production.</w:t>
      </w:r>
    </w:p>
    <w:p w:rsidR="003E6E22" w:rsidRDefault="00767050">
      <w:pPr>
        <w:pStyle w:val="ListParagraph"/>
        <w:numPr>
          <w:ilvl w:val="0"/>
          <w:numId w:val="8"/>
        </w:numPr>
        <w:tabs>
          <w:tab w:val="left" w:pos="602"/>
        </w:tabs>
        <w:spacing w:before="24"/>
        <w:ind w:hanging="241"/>
        <w:rPr>
          <w:sz w:val="24"/>
        </w:rPr>
      </w:pPr>
      <w:r>
        <w:rPr>
          <w:sz w:val="24"/>
        </w:rPr>
        <w:t>Finished</w:t>
      </w:r>
      <w:r>
        <w:rPr>
          <w:spacing w:val="-1"/>
          <w:sz w:val="24"/>
        </w:rPr>
        <w:t xml:space="preserve"> </w:t>
      </w:r>
      <w:r>
        <w:rPr>
          <w:sz w:val="24"/>
        </w:rPr>
        <w:t>goods</w:t>
      </w:r>
      <w:r>
        <w:rPr>
          <w:spacing w:val="-1"/>
          <w:sz w:val="24"/>
        </w:rPr>
        <w:t xml:space="preserve"> </w:t>
      </w:r>
      <w:r>
        <w:rPr>
          <w:sz w:val="24"/>
        </w:rPr>
        <w:t>equal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1/2 monthe</w:t>
      </w:r>
      <w:r>
        <w:rPr>
          <w:spacing w:val="-1"/>
          <w:sz w:val="24"/>
        </w:rPr>
        <w:t xml:space="preserve"> </w:t>
      </w:r>
      <w:r>
        <w:rPr>
          <w:sz w:val="24"/>
        </w:rPr>
        <w:t>requirements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stock.</w:t>
      </w:r>
    </w:p>
    <w:p w:rsidR="003E6E22" w:rsidRDefault="00767050">
      <w:pPr>
        <w:pStyle w:val="ListParagraph"/>
        <w:numPr>
          <w:ilvl w:val="0"/>
          <w:numId w:val="8"/>
        </w:numPr>
        <w:tabs>
          <w:tab w:val="left" w:pos="602"/>
        </w:tabs>
        <w:spacing w:before="24"/>
        <w:ind w:hanging="241"/>
        <w:rPr>
          <w:sz w:val="24"/>
        </w:rPr>
      </w:pPr>
      <w:r>
        <w:rPr>
          <w:sz w:val="24"/>
        </w:rPr>
        <w:t>Customers</w:t>
      </w:r>
      <w:r>
        <w:rPr>
          <w:spacing w:val="-2"/>
          <w:sz w:val="24"/>
        </w:rPr>
        <w:t xml:space="preserve"> </w:t>
      </w:r>
      <w:r>
        <w:rPr>
          <w:sz w:val="24"/>
        </w:rPr>
        <w:t>are</w:t>
      </w:r>
      <w:r>
        <w:rPr>
          <w:spacing w:val="-3"/>
          <w:sz w:val="24"/>
        </w:rPr>
        <w:t xml:space="preserve"> </w:t>
      </w:r>
      <w:r>
        <w:rPr>
          <w:sz w:val="24"/>
        </w:rPr>
        <w:t>allowed 2</w:t>
      </w:r>
      <w:r>
        <w:rPr>
          <w:spacing w:val="-1"/>
          <w:sz w:val="24"/>
        </w:rPr>
        <w:t xml:space="preserve"> </w:t>
      </w:r>
      <w:r>
        <w:rPr>
          <w:sz w:val="24"/>
        </w:rPr>
        <w:t>months</w:t>
      </w:r>
      <w:r>
        <w:rPr>
          <w:spacing w:val="-2"/>
          <w:sz w:val="24"/>
        </w:rPr>
        <w:t xml:space="preserve"> </w:t>
      </w:r>
      <w:r>
        <w:rPr>
          <w:sz w:val="24"/>
        </w:rPr>
        <w:t>credit.</w:t>
      </w:r>
    </w:p>
    <w:p w:rsidR="003E6E22" w:rsidRDefault="00767050">
      <w:pPr>
        <w:pStyle w:val="ListParagraph"/>
        <w:numPr>
          <w:ilvl w:val="0"/>
          <w:numId w:val="8"/>
        </w:numPr>
        <w:tabs>
          <w:tab w:val="left" w:pos="602"/>
        </w:tabs>
        <w:spacing w:before="24"/>
        <w:ind w:hanging="241"/>
        <w:rPr>
          <w:sz w:val="24"/>
        </w:rPr>
      </w:pPr>
      <w:r>
        <w:rPr>
          <w:sz w:val="24"/>
        </w:rPr>
        <w:t>Time</w:t>
      </w:r>
      <w:r>
        <w:rPr>
          <w:spacing w:val="-2"/>
          <w:sz w:val="24"/>
        </w:rPr>
        <w:t xml:space="preserve"> </w:t>
      </w:r>
      <w:r>
        <w:rPr>
          <w:sz w:val="24"/>
        </w:rPr>
        <w:t>lag in</w:t>
      </w:r>
      <w:r>
        <w:rPr>
          <w:spacing w:val="-1"/>
          <w:sz w:val="24"/>
        </w:rPr>
        <w:t xml:space="preserve"> </w:t>
      </w:r>
      <w:r>
        <w:rPr>
          <w:sz w:val="24"/>
        </w:rPr>
        <w:t>payment of</w:t>
      </w:r>
      <w:r>
        <w:rPr>
          <w:spacing w:val="-2"/>
          <w:sz w:val="24"/>
        </w:rPr>
        <w:t xml:space="preserve"> </w:t>
      </w:r>
      <w:r>
        <w:rPr>
          <w:sz w:val="24"/>
        </w:rPr>
        <w:t>wages is</w:t>
      </w:r>
      <w:r>
        <w:rPr>
          <w:spacing w:val="-1"/>
          <w:sz w:val="24"/>
        </w:rPr>
        <w:t xml:space="preserve"> </w:t>
      </w:r>
      <w:r>
        <w:rPr>
          <w:sz w:val="24"/>
        </w:rPr>
        <w:t>1 month.</w:t>
      </w:r>
    </w:p>
    <w:p w:rsidR="003E6E22" w:rsidRDefault="00767050">
      <w:pPr>
        <w:pStyle w:val="ListParagraph"/>
        <w:numPr>
          <w:ilvl w:val="0"/>
          <w:numId w:val="8"/>
        </w:numPr>
        <w:tabs>
          <w:tab w:val="left" w:pos="602"/>
        </w:tabs>
        <w:spacing w:before="25"/>
        <w:ind w:hanging="241"/>
        <w:rPr>
          <w:sz w:val="24"/>
        </w:rPr>
      </w:pPr>
      <w:r>
        <w:rPr>
          <w:sz w:val="24"/>
        </w:rPr>
        <w:t>Both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overheads</w:t>
      </w:r>
      <w:r>
        <w:rPr>
          <w:spacing w:val="-1"/>
          <w:sz w:val="24"/>
        </w:rPr>
        <w:t xml:space="preserve"> </w:t>
      </w:r>
      <w:r>
        <w:rPr>
          <w:sz w:val="24"/>
        </w:rPr>
        <w:t>are paid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1 month</w:t>
      </w:r>
      <w:r>
        <w:rPr>
          <w:spacing w:val="-1"/>
          <w:sz w:val="24"/>
        </w:rPr>
        <w:t xml:space="preserve"> </w:t>
      </w:r>
      <w:r>
        <w:rPr>
          <w:sz w:val="24"/>
        </w:rPr>
        <w:t>advance .</w:t>
      </w:r>
    </w:p>
    <w:p w:rsidR="003E6E22" w:rsidRDefault="00767050">
      <w:pPr>
        <w:pStyle w:val="ListParagraph"/>
        <w:numPr>
          <w:ilvl w:val="0"/>
          <w:numId w:val="8"/>
        </w:numPr>
        <w:tabs>
          <w:tab w:val="left" w:pos="602"/>
        </w:tabs>
        <w:spacing w:before="24"/>
        <w:ind w:hanging="241"/>
        <w:rPr>
          <w:sz w:val="24"/>
        </w:rPr>
      </w:pP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total</w:t>
      </w:r>
      <w:r>
        <w:rPr>
          <w:spacing w:val="-1"/>
          <w:sz w:val="24"/>
        </w:rPr>
        <w:t xml:space="preserve"> </w:t>
      </w:r>
      <w:r>
        <w:rPr>
          <w:sz w:val="24"/>
        </w:rPr>
        <w:t>sales</w:t>
      </w:r>
      <w:r>
        <w:rPr>
          <w:spacing w:val="-1"/>
          <w:sz w:val="24"/>
        </w:rPr>
        <w:t xml:space="preserve"> </w:t>
      </w:r>
      <w:r>
        <w:rPr>
          <w:sz w:val="24"/>
        </w:rPr>
        <w:t>40% Is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credit</w:t>
      </w:r>
    </w:p>
    <w:p w:rsidR="003E6E22" w:rsidRDefault="00767050">
      <w:pPr>
        <w:pStyle w:val="ListParagraph"/>
        <w:numPr>
          <w:ilvl w:val="0"/>
          <w:numId w:val="8"/>
        </w:numPr>
        <w:tabs>
          <w:tab w:val="left" w:pos="602"/>
        </w:tabs>
        <w:spacing w:before="24"/>
        <w:ind w:hanging="241"/>
        <w:rPr>
          <w:sz w:val="24"/>
        </w:rPr>
      </w:pPr>
      <w:r>
        <w:rPr>
          <w:sz w:val="24"/>
        </w:rPr>
        <w:t>Cash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3"/>
          <w:sz w:val="24"/>
        </w:rPr>
        <w:t xml:space="preserve"> </w:t>
      </w:r>
      <w:r>
        <w:rPr>
          <w:sz w:val="24"/>
        </w:rPr>
        <w:t>contingencies</w:t>
      </w:r>
      <w:r>
        <w:rPr>
          <w:spacing w:val="-1"/>
          <w:sz w:val="24"/>
        </w:rPr>
        <w:t xml:space="preserve"> </w:t>
      </w:r>
      <w:r>
        <w:rPr>
          <w:sz w:val="24"/>
        </w:rPr>
        <w:t>id</w:t>
      </w:r>
      <w:r>
        <w:rPr>
          <w:spacing w:val="-1"/>
          <w:sz w:val="24"/>
        </w:rPr>
        <w:t xml:space="preserve"> </w:t>
      </w:r>
      <w:r>
        <w:rPr>
          <w:sz w:val="24"/>
        </w:rPr>
        <w:t>maintained</w:t>
      </w:r>
      <w:r>
        <w:rPr>
          <w:spacing w:val="-1"/>
          <w:sz w:val="24"/>
        </w:rPr>
        <w:t xml:space="preserve"> </w:t>
      </w:r>
      <w:r>
        <w:rPr>
          <w:sz w:val="24"/>
        </w:rPr>
        <w:t>at</w:t>
      </w:r>
      <w:r>
        <w:rPr>
          <w:spacing w:val="-1"/>
          <w:sz w:val="24"/>
        </w:rPr>
        <w:t xml:space="preserve"> </w:t>
      </w:r>
      <w:r>
        <w:rPr>
          <w:sz w:val="24"/>
        </w:rPr>
        <w:t>10%</w:t>
      </w:r>
      <w:r>
        <w:rPr>
          <w:spacing w:val="-1"/>
          <w:sz w:val="24"/>
        </w:rPr>
        <w:t xml:space="preserve"> </w:t>
      </w:r>
      <w:r>
        <w:rPr>
          <w:sz w:val="24"/>
        </w:rPr>
        <w:t>of net</w:t>
      </w:r>
      <w:r>
        <w:rPr>
          <w:spacing w:val="-1"/>
          <w:sz w:val="24"/>
        </w:rPr>
        <w:t xml:space="preserve"> </w:t>
      </w:r>
      <w:r>
        <w:rPr>
          <w:sz w:val="24"/>
        </w:rPr>
        <w:t>working</w:t>
      </w:r>
      <w:r>
        <w:rPr>
          <w:spacing w:val="-1"/>
          <w:sz w:val="24"/>
        </w:rPr>
        <w:t xml:space="preserve"> </w:t>
      </w:r>
      <w:r>
        <w:rPr>
          <w:sz w:val="24"/>
        </w:rPr>
        <w:t>capital</w:t>
      </w:r>
      <w:r>
        <w:rPr>
          <w:spacing w:val="-1"/>
          <w:sz w:val="24"/>
        </w:rPr>
        <w:t xml:space="preserve"> </w:t>
      </w:r>
      <w:r>
        <w:rPr>
          <w:sz w:val="24"/>
        </w:rPr>
        <w:t>(excluding</w:t>
      </w:r>
      <w:r>
        <w:rPr>
          <w:spacing w:val="-1"/>
          <w:sz w:val="24"/>
        </w:rPr>
        <w:t xml:space="preserve"> </w:t>
      </w:r>
      <w:r>
        <w:rPr>
          <w:sz w:val="24"/>
        </w:rPr>
        <w:t>cash).</w:t>
      </w:r>
    </w:p>
    <w:p w:rsidR="003E6E22" w:rsidRDefault="00767050">
      <w:pPr>
        <w:pStyle w:val="ListParagraph"/>
        <w:numPr>
          <w:ilvl w:val="0"/>
          <w:numId w:val="8"/>
        </w:numPr>
        <w:tabs>
          <w:tab w:val="left" w:pos="722"/>
        </w:tabs>
        <w:spacing w:before="24"/>
        <w:ind w:left="721" w:hanging="361"/>
        <w:rPr>
          <w:sz w:val="24"/>
        </w:rPr>
      </w:pPr>
      <w:r>
        <w:rPr>
          <w:sz w:val="24"/>
        </w:rPr>
        <w:t>Sundry</w:t>
      </w:r>
      <w:r>
        <w:rPr>
          <w:spacing w:val="-2"/>
          <w:sz w:val="24"/>
        </w:rPr>
        <w:t xml:space="preserve"> </w:t>
      </w:r>
      <w:r>
        <w:rPr>
          <w:sz w:val="24"/>
        </w:rPr>
        <w:t>debtors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be</w:t>
      </w:r>
      <w:r>
        <w:rPr>
          <w:spacing w:val="-2"/>
          <w:sz w:val="24"/>
        </w:rPr>
        <w:t xml:space="preserve"> </w:t>
      </w:r>
      <w:r>
        <w:rPr>
          <w:sz w:val="24"/>
        </w:rPr>
        <w:t>valued at</w:t>
      </w:r>
      <w:r>
        <w:rPr>
          <w:spacing w:val="-1"/>
          <w:sz w:val="24"/>
        </w:rPr>
        <w:t xml:space="preserve"> </w:t>
      </w:r>
      <w:r>
        <w:rPr>
          <w:sz w:val="24"/>
        </w:rPr>
        <w:t>selling</w:t>
      </w:r>
      <w:r>
        <w:rPr>
          <w:spacing w:val="-1"/>
          <w:sz w:val="24"/>
        </w:rPr>
        <w:t xml:space="preserve"> </w:t>
      </w:r>
      <w:r>
        <w:rPr>
          <w:sz w:val="24"/>
        </w:rPr>
        <w:t>price.</w:t>
      </w:r>
    </w:p>
    <w:p w:rsidR="003E6E22" w:rsidRDefault="00767050">
      <w:pPr>
        <w:pStyle w:val="ListParagraph"/>
        <w:numPr>
          <w:ilvl w:val="0"/>
          <w:numId w:val="8"/>
        </w:numPr>
        <w:tabs>
          <w:tab w:val="left" w:pos="722"/>
        </w:tabs>
        <w:spacing w:before="24"/>
        <w:ind w:left="721" w:hanging="361"/>
        <w:rPr>
          <w:sz w:val="24"/>
        </w:rPr>
      </w:pPr>
      <w:r>
        <w:rPr>
          <w:sz w:val="24"/>
        </w:rPr>
        <w:t>All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activities of</w:t>
      </w:r>
      <w:r>
        <w:rPr>
          <w:spacing w:val="-2"/>
          <w:sz w:val="24"/>
        </w:rPr>
        <w:t xml:space="preserve"> </w:t>
      </w:r>
      <w:r>
        <w:rPr>
          <w:sz w:val="24"/>
        </w:rPr>
        <w:t>production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2"/>
          <w:sz w:val="24"/>
        </w:rPr>
        <w:t xml:space="preserve"> </w:t>
      </w:r>
      <w:r>
        <w:rPr>
          <w:sz w:val="24"/>
        </w:rPr>
        <w:t>sales</w:t>
      </w:r>
      <w:r>
        <w:rPr>
          <w:spacing w:val="-1"/>
          <w:sz w:val="24"/>
        </w:rPr>
        <w:t xml:space="preserve"> </w:t>
      </w:r>
      <w:r>
        <w:rPr>
          <w:sz w:val="24"/>
        </w:rPr>
        <w:t>accrue</w:t>
      </w:r>
      <w:r>
        <w:rPr>
          <w:spacing w:val="-2"/>
          <w:sz w:val="24"/>
        </w:rPr>
        <w:t xml:space="preserve"> </w:t>
      </w:r>
      <w:r>
        <w:rPr>
          <w:sz w:val="24"/>
        </w:rPr>
        <w:t>evenly throughout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year.</w:t>
      </w:r>
    </w:p>
    <w:p w:rsidR="003E6E22" w:rsidRDefault="003E6E22">
      <w:pPr>
        <w:pStyle w:val="BodyText"/>
        <w:spacing w:before="2"/>
        <w:rPr>
          <w:sz w:val="28"/>
        </w:rPr>
      </w:pPr>
    </w:p>
    <w:p w:rsidR="003E6E22" w:rsidRDefault="00767050">
      <w:pPr>
        <w:pStyle w:val="BodyText"/>
        <w:ind w:left="361"/>
      </w:pPr>
      <w:r>
        <w:t>Calculated</w:t>
      </w:r>
      <w:r>
        <w:rPr>
          <w:spacing w:val="-2"/>
        </w:rPr>
        <w:t xml:space="preserve"> </w:t>
      </w:r>
      <w:r>
        <w:t>estimated</w:t>
      </w:r>
      <w:r>
        <w:rPr>
          <w:spacing w:val="-1"/>
        </w:rPr>
        <w:t xml:space="preserve"> </w:t>
      </w:r>
      <w:r>
        <w:t>working</w:t>
      </w:r>
      <w:r>
        <w:rPr>
          <w:spacing w:val="-1"/>
        </w:rPr>
        <w:t xml:space="preserve"> </w:t>
      </w:r>
      <w:r>
        <w:t>capital</w:t>
      </w:r>
      <w:r>
        <w:rPr>
          <w:spacing w:val="-1"/>
        </w:rPr>
        <w:t xml:space="preserve"> </w:t>
      </w:r>
      <w:r>
        <w:t>requirement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Prajisha</w:t>
      </w:r>
      <w:r>
        <w:rPr>
          <w:spacing w:val="-3"/>
        </w:rPr>
        <w:t xml:space="preserve"> </w:t>
      </w:r>
      <w:r>
        <w:t>Ltd.</w:t>
      </w:r>
      <w:r>
        <w:rPr>
          <w:spacing w:val="-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year</w:t>
      </w:r>
      <w:r>
        <w:rPr>
          <w:spacing w:val="-1"/>
        </w:rPr>
        <w:t xml:space="preserve"> </w:t>
      </w:r>
      <w:r>
        <w:t>2018.</w:t>
      </w:r>
    </w:p>
    <w:p w:rsidR="003E6E22" w:rsidRDefault="003E6E22">
      <w:pPr>
        <w:pStyle w:val="BodyText"/>
        <w:rPr>
          <w:sz w:val="26"/>
        </w:rPr>
      </w:pPr>
    </w:p>
    <w:p w:rsidR="003E6E22" w:rsidRDefault="003E6E22">
      <w:pPr>
        <w:pStyle w:val="BodyText"/>
        <w:spacing w:before="10"/>
        <w:rPr>
          <w:sz w:val="37"/>
        </w:rPr>
      </w:pPr>
    </w:p>
    <w:p w:rsidR="003E6E22" w:rsidRDefault="00767050">
      <w:pPr>
        <w:pStyle w:val="BodyText"/>
        <w:ind w:left="361" w:right="3255"/>
      </w:pPr>
      <w:r>
        <w:rPr>
          <w:b/>
        </w:rPr>
        <w:t xml:space="preserve">Q7. </w:t>
      </w:r>
      <w:r>
        <w:t>From the following estimates and information relating to Nirmala</w:t>
      </w:r>
      <w:r>
        <w:rPr>
          <w:spacing w:val="1"/>
        </w:rPr>
        <w:t xml:space="preserve"> </w:t>
      </w:r>
      <w:r>
        <w:t>Products</w:t>
      </w:r>
      <w:r>
        <w:rPr>
          <w:spacing w:val="-1"/>
        </w:rPr>
        <w:t xml:space="preserve"> </w:t>
      </w:r>
      <w:r>
        <w:t>Pvt.</w:t>
      </w:r>
      <w:r>
        <w:rPr>
          <w:spacing w:val="-1"/>
        </w:rPr>
        <w:t xml:space="preserve"> </w:t>
      </w:r>
      <w:r>
        <w:t>Ltd. calculate</w:t>
      </w:r>
      <w:r>
        <w:rPr>
          <w:spacing w:val="-1"/>
        </w:rPr>
        <w:t xml:space="preserve"> </w:t>
      </w:r>
      <w:r>
        <w:t>working capital</w:t>
      </w:r>
      <w:r>
        <w:rPr>
          <w:spacing w:val="-1"/>
        </w:rPr>
        <w:t xml:space="preserve"> </w:t>
      </w:r>
      <w:r>
        <w:t>requirement 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year</w:t>
      </w:r>
      <w:r>
        <w:rPr>
          <w:spacing w:val="-1"/>
        </w:rPr>
        <w:t xml:space="preserve"> </w:t>
      </w:r>
      <w:r>
        <w:t>2016-17.</w:t>
      </w:r>
    </w:p>
    <w:p w:rsidR="003E6E22" w:rsidRDefault="003E6E22">
      <w:pPr>
        <w:pStyle w:val="BodyText"/>
        <w:spacing w:before="9"/>
        <w:rPr>
          <w:sz w:val="28"/>
        </w:rPr>
      </w:pPr>
    </w:p>
    <w:p w:rsidR="003E6E22" w:rsidRDefault="00767050">
      <w:pPr>
        <w:pStyle w:val="ListParagraph"/>
        <w:numPr>
          <w:ilvl w:val="1"/>
          <w:numId w:val="8"/>
        </w:numPr>
        <w:tabs>
          <w:tab w:val="left" w:pos="887"/>
          <w:tab w:val="left" w:pos="888"/>
        </w:tabs>
        <w:jc w:val="left"/>
        <w:rPr>
          <w:sz w:val="24"/>
        </w:rPr>
      </w:pPr>
      <w:r>
        <w:rPr>
          <w:sz w:val="24"/>
        </w:rPr>
        <w:t>Expected</w:t>
      </w:r>
      <w:r>
        <w:rPr>
          <w:spacing w:val="-1"/>
          <w:sz w:val="24"/>
        </w:rPr>
        <w:t xml:space="preserve"> </w:t>
      </w:r>
      <w:r>
        <w:rPr>
          <w:sz w:val="24"/>
        </w:rPr>
        <w:t>level</w:t>
      </w:r>
      <w:r>
        <w:rPr>
          <w:spacing w:val="-1"/>
          <w:sz w:val="24"/>
        </w:rPr>
        <w:t xml:space="preserve"> </w:t>
      </w:r>
      <w:r>
        <w:rPr>
          <w:sz w:val="24"/>
        </w:rPr>
        <w:t>of production</w:t>
      </w:r>
      <w:r>
        <w:rPr>
          <w:spacing w:val="-1"/>
          <w:sz w:val="24"/>
        </w:rPr>
        <w:t xml:space="preserve"> </w:t>
      </w:r>
      <w:r>
        <w:rPr>
          <w:sz w:val="24"/>
        </w:rPr>
        <w:t>&amp; sale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year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180000</w:t>
      </w:r>
      <w:r>
        <w:rPr>
          <w:spacing w:val="-1"/>
          <w:sz w:val="24"/>
        </w:rPr>
        <w:t xml:space="preserve"> </w:t>
      </w:r>
      <w:r>
        <w:rPr>
          <w:sz w:val="24"/>
        </w:rPr>
        <w:t>units.</w:t>
      </w:r>
    </w:p>
    <w:p w:rsidR="003E6E22" w:rsidRDefault="00767050">
      <w:pPr>
        <w:pStyle w:val="ListParagraph"/>
        <w:numPr>
          <w:ilvl w:val="1"/>
          <w:numId w:val="8"/>
        </w:numPr>
        <w:tabs>
          <w:tab w:val="left" w:pos="887"/>
          <w:tab w:val="left" w:pos="888"/>
        </w:tabs>
        <w:spacing w:before="27"/>
        <w:jc w:val="left"/>
        <w:rPr>
          <w:sz w:val="24"/>
        </w:rPr>
      </w:pPr>
      <w:r>
        <w:rPr>
          <w:sz w:val="24"/>
        </w:rPr>
        <w:t>Cost</w:t>
      </w:r>
      <w:r>
        <w:rPr>
          <w:spacing w:val="-1"/>
          <w:sz w:val="24"/>
        </w:rPr>
        <w:t xml:space="preserve"> </w:t>
      </w:r>
      <w:r>
        <w:rPr>
          <w:sz w:val="24"/>
        </w:rPr>
        <w:t>per</w:t>
      </w:r>
      <w:r>
        <w:rPr>
          <w:spacing w:val="-2"/>
          <w:sz w:val="24"/>
        </w:rPr>
        <w:t xml:space="preserve"> </w:t>
      </w:r>
      <w:r>
        <w:rPr>
          <w:sz w:val="24"/>
        </w:rPr>
        <w:t>unit -</w:t>
      </w:r>
      <w:r>
        <w:rPr>
          <w:spacing w:val="-1"/>
          <w:sz w:val="24"/>
        </w:rPr>
        <w:t xml:space="preserve"> </w:t>
      </w:r>
      <w:r>
        <w:rPr>
          <w:sz w:val="24"/>
        </w:rPr>
        <w:t>Raw</w:t>
      </w:r>
      <w:r>
        <w:rPr>
          <w:spacing w:val="-1"/>
          <w:sz w:val="24"/>
        </w:rPr>
        <w:t xml:space="preserve"> </w:t>
      </w:r>
      <w:r>
        <w:rPr>
          <w:sz w:val="24"/>
        </w:rPr>
        <w:t>materials</w:t>
      </w:r>
      <w:r>
        <w:rPr>
          <w:spacing w:val="-1"/>
          <w:sz w:val="24"/>
        </w:rPr>
        <w:t xml:space="preserve"> </w:t>
      </w:r>
      <w:r>
        <w:rPr>
          <w:sz w:val="24"/>
        </w:rPr>
        <w:t>Rs</w:t>
      </w:r>
      <w:r>
        <w:rPr>
          <w:spacing w:val="-1"/>
          <w:sz w:val="24"/>
        </w:rPr>
        <w:t xml:space="preserve"> </w:t>
      </w:r>
      <w:r>
        <w:rPr>
          <w:sz w:val="24"/>
        </w:rPr>
        <w:t>9,</w:t>
      </w:r>
      <w:r>
        <w:rPr>
          <w:spacing w:val="1"/>
          <w:sz w:val="24"/>
        </w:rPr>
        <w:t xml:space="preserve"> </w:t>
      </w:r>
      <w:r>
        <w:rPr>
          <w:sz w:val="24"/>
        </w:rPr>
        <w:t>Direct</w:t>
      </w:r>
      <w:r>
        <w:rPr>
          <w:spacing w:val="-1"/>
          <w:sz w:val="24"/>
        </w:rPr>
        <w:t xml:space="preserve"> </w:t>
      </w:r>
      <w:r>
        <w:rPr>
          <w:sz w:val="24"/>
        </w:rPr>
        <w:t>labour Rs</w:t>
      </w:r>
      <w:r>
        <w:rPr>
          <w:spacing w:val="-1"/>
          <w:sz w:val="24"/>
        </w:rPr>
        <w:t xml:space="preserve"> </w:t>
      </w:r>
      <w:r>
        <w:rPr>
          <w:sz w:val="24"/>
        </w:rPr>
        <w:t>4, Overheads</w:t>
      </w:r>
      <w:r>
        <w:rPr>
          <w:spacing w:val="-1"/>
          <w:sz w:val="24"/>
        </w:rPr>
        <w:t xml:space="preserve"> </w:t>
      </w:r>
      <w:r>
        <w:rPr>
          <w:sz w:val="24"/>
        </w:rPr>
        <w:t>Rs</w:t>
      </w:r>
      <w:r>
        <w:rPr>
          <w:spacing w:val="-1"/>
          <w:sz w:val="24"/>
        </w:rPr>
        <w:t xml:space="preserve"> </w:t>
      </w:r>
      <w:r>
        <w:rPr>
          <w:sz w:val="24"/>
        </w:rPr>
        <w:t>6.</w:t>
      </w:r>
    </w:p>
    <w:p w:rsidR="003E6E22" w:rsidRDefault="00767050">
      <w:pPr>
        <w:pStyle w:val="ListParagraph"/>
        <w:numPr>
          <w:ilvl w:val="1"/>
          <w:numId w:val="8"/>
        </w:numPr>
        <w:tabs>
          <w:tab w:val="left" w:pos="947"/>
          <w:tab w:val="left" w:pos="948"/>
        </w:tabs>
        <w:spacing w:before="26"/>
        <w:ind w:left="947" w:hanging="397"/>
        <w:jc w:val="left"/>
        <w:rPr>
          <w:sz w:val="24"/>
        </w:rPr>
      </w:pPr>
      <w:r>
        <w:rPr>
          <w:sz w:val="24"/>
        </w:rPr>
        <w:t>Selling</w:t>
      </w:r>
      <w:r>
        <w:rPr>
          <w:spacing w:val="-1"/>
          <w:sz w:val="24"/>
        </w:rPr>
        <w:t xml:space="preserve"> </w:t>
      </w:r>
      <w:r>
        <w:rPr>
          <w:sz w:val="24"/>
        </w:rPr>
        <w:t>price</w:t>
      </w:r>
      <w:r>
        <w:rPr>
          <w:spacing w:val="-1"/>
          <w:sz w:val="24"/>
        </w:rPr>
        <w:t xml:space="preserve"> </w:t>
      </w:r>
      <w:r>
        <w:rPr>
          <w:sz w:val="24"/>
        </w:rPr>
        <w:t>per</w:t>
      </w:r>
      <w:r>
        <w:rPr>
          <w:spacing w:val="-1"/>
          <w:sz w:val="24"/>
        </w:rPr>
        <w:t xml:space="preserve"> </w:t>
      </w:r>
      <w:r>
        <w:rPr>
          <w:sz w:val="24"/>
        </w:rPr>
        <w:t>unit is</w:t>
      </w:r>
      <w:r>
        <w:rPr>
          <w:spacing w:val="-1"/>
          <w:sz w:val="24"/>
        </w:rPr>
        <w:t xml:space="preserve"> </w:t>
      </w:r>
      <w:r>
        <w:rPr>
          <w:sz w:val="24"/>
        </w:rPr>
        <w:t>Rs 22.</w:t>
      </w:r>
    </w:p>
    <w:p w:rsidR="003E6E22" w:rsidRDefault="00767050">
      <w:pPr>
        <w:pStyle w:val="ListParagraph"/>
        <w:numPr>
          <w:ilvl w:val="1"/>
          <w:numId w:val="8"/>
        </w:numPr>
        <w:tabs>
          <w:tab w:val="left" w:pos="887"/>
          <w:tab w:val="left" w:pos="888"/>
        </w:tabs>
        <w:spacing w:before="27"/>
        <w:jc w:val="left"/>
        <w:rPr>
          <w:sz w:val="24"/>
        </w:rPr>
      </w:pPr>
      <w:r>
        <w:rPr>
          <w:sz w:val="24"/>
        </w:rPr>
        <w:t>Raw</w:t>
      </w:r>
      <w:r>
        <w:rPr>
          <w:spacing w:val="-1"/>
          <w:sz w:val="24"/>
        </w:rPr>
        <w:t xml:space="preserve"> </w:t>
      </w:r>
      <w:r>
        <w:rPr>
          <w:sz w:val="24"/>
        </w:rPr>
        <w:t>material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stock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an</w:t>
      </w:r>
      <w:r>
        <w:rPr>
          <w:spacing w:val="-1"/>
          <w:sz w:val="24"/>
        </w:rPr>
        <w:t xml:space="preserve"> </w:t>
      </w:r>
      <w:r>
        <w:rPr>
          <w:sz w:val="24"/>
        </w:rPr>
        <w:t>average for</w:t>
      </w:r>
      <w:r>
        <w:rPr>
          <w:spacing w:val="-3"/>
          <w:sz w:val="24"/>
        </w:rPr>
        <w:t xml:space="preserve"> </w:t>
      </w:r>
      <w:r>
        <w:rPr>
          <w:sz w:val="24"/>
        </w:rPr>
        <w:t>30</w:t>
      </w:r>
      <w:r>
        <w:rPr>
          <w:spacing w:val="-1"/>
          <w:sz w:val="24"/>
        </w:rPr>
        <w:t xml:space="preserve"> </w:t>
      </w:r>
      <w:r>
        <w:rPr>
          <w:sz w:val="24"/>
        </w:rPr>
        <w:t>days.</w:t>
      </w:r>
    </w:p>
    <w:p w:rsidR="003E6E22" w:rsidRDefault="00767050">
      <w:pPr>
        <w:pStyle w:val="ListParagraph"/>
        <w:numPr>
          <w:ilvl w:val="1"/>
          <w:numId w:val="8"/>
        </w:numPr>
        <w:tabs>
          <w:tab w:val="left" w:pos="887"/>
          <w:tab w:val="left" w:pos="888"/>
        </w:tabs>
        <w:spacing w:before="28"/>
        <w:jc w:val="left"/>
        <w:rPr>
          <w:sz w:val="24"/>
        </w:rPr>
      </w:pPr>
      <w:r>
        <w:rPr>
          <w:sz w:val="24"/>
        </w:rPr>
        <w:t>Materials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process on</w:t>
      </w:r>
      <w:r>
        <w:rPr>
          <w:spacing w:val="-1"/>
          <w:sz w:val="24"/>
        </w:rPr>
        <w:t xml:space="preserve"> </w:t>
      </w:r>
      <w:r>
        <w:rPr>
          <w:sz w:val="24"/>
        </w:rPr>
        <w:t>an</w:t>
      </w:r>
      <w:r>
        <w:rPr>
          <w:spacing w:val="-1"/>
          <w:sz w:val="24"/>
        </w:rPr>
        <w:t xml:space="preserve"> </w:t>
      </w:r>
      <w:r>
        <w:rPr>
          <w:sz w:val="24"/>
        </w:rPr>
        <w:t>average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-3"/>
          <w:sz w:val="24"/>
        </w:rPr>
        <w:t xml:space="preserve"> </w:t>
      </w:r>
      <w:r>
        <w:rPr>
          <w:sz w:val="24"/>
        </w:rPr>
        <w:t>15</w:t>
      </w:r>
      <w:r>
        <w:rPr>
          <w:spacing w:val="-1"/>
          <w:sz w:val="24"/>
        </w:rPr>
        <w:t xml:space="preserve"> </w:t>
      </w:r>
      <w:r>
        <w:rPr>
          <w:sz w:val="24"/>
        </w:rPr>
        <w:t>days.</w:t>
      </w:r>
    </w:p>
    <w:p w:rsidR="003E6E22" w:rsidRDefault="00767050">
      <w:pPr>
        <w:pStyle w:val="ListParagraph"/>
        <w:numPr>
          <w:ilvl w:val="1"/>
          <w:numId w:val="8"/>
        </w:numPr>
        <w:tabs>
          <w:tab w:val="left" w:pos="887"/>
          <w:tab w:val="left" w:pos="888"/>
        </w:tabs>
        <w:spacing w:before="27"/>
        <w:jc w:val="left"/>
        <w:rPr>
          <w:sz w:val="24"/>
        </w:rPr>
      </w:pPr>
      <w:r>
        <w:rPr>
          <w:sz w:val="24"/>
        </w:rPr>
        <w:t>Finished</w:t>
      </w:r>
      <w:r>
        <w:rPr>
          <w:spacing w:val="-1"/>
          <w:sz w:val="24"/>
        </w:rPr>
        <w:t xml:space="preserve"> </w:t>
      </w:r>
      <w:r>
        <w:rPr>
          <w:sz w:val="24"/>
        </w:rPr>
        <w:t>goods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stock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an</w:t>
      </w:r>
      <w:r>
        <w:rPr>
          <w:spacing w:val="-1"/>
          <w:sz w:val="24"/>
        </w:rPr>
        <w:t xml:space="preserve"> </w:t>
      </w:r>
      <w:r>
        <w:rPr>
          <w:sz w:val="24"/>
        </w:rPr>
        <w:t>average for</w:t>
      </w:r>
      <w:r>
        <w:rPr>
          <w:spacing w:val="-3"/>
          <w:sz w:val="24"/>
        </w:rPr>
        <w:t xml:space="preserve"> </w:t>
      </w:r>
      <w:r>
        <w:rPr>
          <w:sz w:val="24"/>
        </w:rPr>
        <w:t>30</w:t>
      </w:r>
      <w:r>
        <w:rPr>
          <w:spacing w:val="-1"/>
          <w:sz w:val="24"/>
        </w:rPr>
        <w:t xml:space="preserve"> </w:t>
      </w:r>
      <w:r>
        <w:rPr>
          <w:sz w:val="24"/>
        </w:rPr>
        <w:t>days.</w:t>
      </w:r>
    </w:p>
    <w:p w:rsidR="003E6E22" w:rsidRDefault="00767050">
      <w:pPr>
        <w:pStyle w:val="ListParagraph"/>
        <w:numPr>
          <w:ilvl w:val="1"/>
          <w:numId w:val="8"/>
        </w:numPr>
        <w:tabs>
          <w:tab w:val="left" w:pos="887"/>
          <w:tab w:val="left" w:pos="888"/>
        </w:tabs>
        <w:spacing w:before="27"/>
        <w:jc w:val="left"/>
        <w:rPr>
          <w:sz w:val="24"/>
        </w:rPr>
      </w:pPr>
      <w:r>
        <w:rPr>
          <w:sz w:val="24"/>
        </w:rPr>
        <w:t>credit allowed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-1"/>
          <w:sz w:val="24"/>
        </w:rPr>
        <w:t xml:space="preserve"> </w:t>
      </w:r>
      <w:r>
        <w:rPr>
          <w:sz w:val="24"/>
        </w:rPr>
        <w:t>supplier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30 days.</w:t>
      </w:r>
    </w:p>
    <w:p w:rsidR="003E6E22" w:rsidRDefault="00767050">
      <w:pPr>
        <w:pStyle w:val="ListParagraph"/>
        <w:numPr>
          <w:ilvl w:val="1"/>
          <w:numId w:val="8"/>
        </w:numPr>
        <w:tabs>
          <w:tab w:val="left" w:pos="887"/>
          <w:tab w:val="left" w:pos="888"/>
        </w:tabs>
        <w:spacing w:before="26"/>
        <w:jc w:val="left"/>
        <w:rPr>
          <w:sz w:val="24"/>
        </w:rPr>
      </w:pPr>
      <w:r>
        <w:rPr>
          <w:sz w:val="24"/>
        </w:rPr>
        <w:t>Time</w:t>
      </w:r>
      <w:r>
        <w:rPr>
          <w:spacing w:val="-1"/>
          <w:sz w:val="24"/>
        </w:rPr>
        <w:t xml:space="preserve"> </w:t>
      </w:r>
      <w:r>
        <w:rPr>
          <w:sz w:val="24"/>
        </w:rPr>
        <w:t>lag in</w:t>
      </w:r>
      <w:r>
        <w:rPr>
          <w:spacing w:val="-1"/>
          <w:sz w:val="24"/>
        </w:rPr>
        <w:t xml:space="preserve"> </w:t>
      </w:r>
      <w:r>
        <w:rPr>
          <w:sz w:val="24"/>
        </w:rPr>
        <w:t>payment of</w:t>
      </w:r>
      <w:r>
        <w:rPr>
          <w:spacing w:val="-1"/>
          <w:sz w:val="24"/>
        </w:rPr>
        <w:t xml:space="preserve"> </w:t>
      </w:r>
      <w:r>
        <w:rPr>
          <w:sz w:val="24"/>
        </w:rPr>
        <w:t>customers is</w:t>
      </w:r>
      <w:r>
        <w:rPr>
          <w:spacing w:val="-1"/>
          <w:sz w:val="24"/>
        </w:rPr>
        <w:t xml:space="preserve"> </w:t>
      </w:r>
      <w:r>
        <w:rPr>
          <w:sz w:val="24"/>
        </w:rPr>
        <w:t>60 days.</w:t>
      </w:r>
    </w:p>
    <w:p w:rsidR="003E6E22" w:rsidRDefault="00767050">
      <w:pPr>
        <w:pStyle w:val="ListParagraph"/>
        <w:numPr>
          <w:ilvl w:val="1"/>
          <w:numId w:val="8"/>
        </w:numPr>
        <w:tabs>
          <w:tab w:val="left" w:pos="887"/>
          <w:tab w:val="left" w:pos="888"/>
        </w:tabs>
        <w:spacing w:before="29"/>
        <w:jc w:val="left"/>
        <w:rPr>
          <w:sz w:val="24"/>
        </w:rPr>
      </w:pPr>
      <w:r>
        <w:rPr>
          <w:sz w:val="24"/>
        </w:rPr>
        <w:t>Time</w:t>
      </w:r>
      <w:r>
        <w:rPr>
          <w:spacing w:val="-1"/>
          <w:sz w:val="24"/>
        </w:rPr>
        <w:t xml:space="preserve"> </w:t>
      </w:r>
      <w:r>
        <w:rPr>
          <w:sz w:val="24"/>
        </w:rPr>
        <w:t>lag in</w:t>
      </w:r>
      <w:r>
        <w:rPr>
          <w:spacing w:val="-1"/>
          <w:sz w:val="24"/>
        </w:rPr>
        <w:t xml:space="preserve"> </w:t>
      </w:r>
      <w:r>
        <w:rPr>
          <w:sz w:val="24"/>
        </w:rPr>
        <w:t>payment of</w:t>
      </w:r>
      <w:r>
        <w:rPr>
          <w:spacing w:val="-1"/>
          <w:sz w:val="24"/>
        </w:rPr>
        <w:t xml:space="preserve"> </w:t>
      </w:r>
      <w:r>
        <w:rPr>
          <w:sz w:val="24"/>
        </w:rPr>
        <w:t>labour is</w:t>
      </w:r>
      <w:r>
        <w:rPr>
          <w:spacing w:val="-1"/>
          <w:sz w:val="24"/>
        </w:rPr>
        <w:t xml:space="preserve"> </w:t>
      </w:r>
      <w:r>
        <w:rPr>
          <w:sz w:val="24"/>
        </w:rPr>
        <w:t>15 days.</w:t>
      </w:r>
    </w:p>
    <w:p w:rsidR="003E6E22" w:rsidRDefault="00767050">
      <w:pPr>
        <w:pStyle w:val="ListParagraph"/>
        <w:numPr>
          <w:ilvl w:val="1"/>
          <w:numId w:val="8"/>
        </w:numPr>
        <w:tabs>
          <w:tab w:val="left" w:pos="887"/>
          <w:tab w:val="left" w:pos="888"/>
        </w:tabs>
        <w:spacing w:before="27"/>
        <w:ind w:hanging="457"/>
        <w:jc w:val="left"/>
        <w:rPr>
          <w:sz w:val="24"/>
        </w:rPr>
      </w:pPr>
      <w:r>
        <w:rPr>
          <w:sz w:val="24"/>
        </w:rPr>
        <w:t>Time</w:t>
      </w:r>
      <w:r>
        <w:rPr>
          <w:spacing w:val="-1"/>
          <w:sz w:val="24"/>
        </w:rPr>
        <w:t xml:space="preserve"> </w:t>
      </w:r>
      <w:r>
        <w:rPr>
          <w:sz w:val="24"/>
        </w:rPr>
        <w:t>lag in</w:t>
      </w:r>
      <w:r>
        <w:rPr>
          <w:spacing w:val="-1"/>
          <w:sz w:val="24"/>
        </w:rPr>
        <w:t xml:space="preserve"> </w:t>
      </w:r>
      <w:r>
        <w:rPr>
          <w:sz w:val="24"/>
        </w:rPr>
        <w:t>payment of</w:t>
      </w:r>
      <w:r>
        <w:rPr>
          <w:spacing w:val="-1"/>
          <w:sz w:val="24"/>
        </w:rPr>
        <w:t xml:space="preserve"> </w:t>
      </w:r>
      <w:r>
        <w:rPr>
          <w:sz w:val="24"/>
        </w:rPr>
        <w:t>overheads is</w:t>
      </w:r>
      <w:r>
        <w:rPr>
          <w:spacing w:val="-1"/>
          <w:sz w:val="24"/>
        </w:rPr>
        <w:t xml:space="preserve"> </w:t>
      </w:r>
      <w:r>
        <w:rPr>
          <w:sz w:val="24"/>
        </w:rPr>
        <w:t>30 days.</w:t>
      </w:r>
    </w:p>
    <w:p w:rsidR="003E6E22" w:rsidRDefault="00767050">
      <w:pPr>
        <w:pStyle w:val="ListParagraph"/>
        <w:numPr>
          <w:ilvl w:val="1"/>
          <w:numId w:val="8"/>
        </w:numPr>
        <w:tabs>
          <w:tab w:val="left" w:pos="887"/>
          <w:tab w:val="left" w:pos="888"/>
        </w:tabs>
        <w:spacing w:before="26"/>
        <w:ind w:hanging="457"/>
        <w:jc w:val="left"/>
        <w:rPr>
          <w:sz w:val="24"/>
        </w:rPr>
      </w:pPr>
      <w:r>
        <w:rPr>
          <w:sz w:val="24"/>
        </w:rPr>
        <w:t>All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sales are</w:t>
      </w:r>
      <w:r>
        <w:rPr>
          <w:spacing w:val="-3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credit except</w:t>
      </w:r>
      <w:r>
        <w:rPr>
          <w:spacing w:val="-1"/>
          <w:sz w:val="24"/>
        </w:rPr>
        <w:t xml:space="preserve"> </w:t>
      </w:r>
      <w:r>
        <w:rPr>
          <w:sz w:val="24"/>
        </w:rPr>
        <w:t>10%</w:t>
      </w:r>
      <w:r>
        <w:rPr>
          <w:spacing w:val="-1"/>
          <w:sz w:val="24"/>
        </w:rPr>
        <w:t xml:space="preserve"> </w:t>
      </w:r>
      <w:r>
        <w:rPr>
          <w:sz w:val="24"/>
        </w:rPr>
        <w:t>sales which are</w:t>
      </w:r>
      <w:r>
        <w:rPr>
          <w:spacing w:val="-3"/>
          <w:sz w:val="24"/>
        </w:rPr>
        <w:t xml:space="preserve"> </w:t>
      </w:r>
      <w:r>
        <w:rPr>
          <w:sz w:val="24"/>
        </w:rPr>
        <w:t>on cash</w:t>
      </w:r>
      <w:r>
        <w:rPr>
          <w:spacing w:val="-1"/>
          <w:sz w:val="24"/>
        </w:rPr>
        <w:t xml:space="preserve"> </w:t>
      </w:r>
      <w:r>
        <w:rPr>
          <w:sz w:val="24"/>
        </w:rPr>
        <w:t>basis.</w:t>
      </w:r>
    </w:p>
    <w:p w:rsidR="003E6E22" w:rsidRDefault="00767050">
      <w:pPr>
        <w:pStyle w:val="ListParagraph"/>
        <w:numPr>
          <w:ilvl w:val="1"/>
          <w:numId w:val="8"/>
        </w:numPr>
        <w:tabs>
          <w:tab w:val="left" w:pos="887"/>
          <w:tab w:val="left" w:pos="888"/>
        </w:tabs>
        <w:spacing w:before="26"/>
        <w:ind w:hanging="457"/>
        <w:jc w:val="left"/>
        <w:rPr>
          <w:sz w:val="24"/>
        </w:rPr>
      </w:pPr>
      <w:r>
        <w:rPr>
          <w:sz w:val="24"/>
        </w:rPr>
        <w:t>Cash</w:t>
      </w:r>
      <w:r>
        <w:rPr>
          <w:spacing w:val="-1"/>
          <w:sz w:val="24"/>
        </w:rPr>
        <w:t xml:space="preserve"> </w:t>
      </w:r>
      <w:r>
        <w:rPr>
          <w:sz w:val="24"/>
        </w:rPr>
        <w:t>&amp; bank</w:t>
      </w:r>
      <w:r>
        <w:rPr>
          <w:spacing w:val="-1"/>
          <w:sz w:val="24"/>
        </w:rPr>
        <w:t xml:space="preserve"> </w:t>
      </w:r>
      <w:r>
        <w:rPr>
          <w:sz w:val="24"/>
        </w:rPr>
        <w:t>balance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expected to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67000.</w:t>
      </w:r>
    </w:p>
    <w:p w:rsidR="003E6E22" w:rsidRDefault="00767050">
      <w:pPr>
        <w:pStyle w:val="ListParagraph"/>
        <w:numPr>
          <w:ilvl w:val="1"/>
          <w:numId w:val="8"/>
        </w:numPr>
        <w:tabs>
          <w:tab w:val="left" w:pos="887"/>
          <w:tab w:val="left" w:pos="888"/>
        </w:tabs>
        <w:spacing w:before="29"/>
        <w:ind w:hanging="457"/>
        <w:jc w:val="left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production &amp;</w:t>
      </w:r>
      <w:r>
        <w:rPr>
          <w:spacing w:val="-1"/>
          <w:sz w:val="24"/>
        </w:rPr>
        <w:t xml:space="preserve"> </w:t>
      </w:r>
      <w:r>
        <w:rPr>
          <w:sz w:val="24"/>
        </w:rPr>
        <w:t>sales are</w:t>
      </w:r>
      <w:r>
        <w:rPr>
          <w:spacing w:val="-3"/>
          <w:sz w:val="24"/>
        </w:rPr>
        <w:t xml:space="preserve"> </w:t>
      </w:r>
      <w:r>
        <w:rPr>
          <w:sz w:val="24"/>
        </w:rPr>
        <w:t>evenly spread</w:t>
      </w:r>
      <w:r>
        <w:rPr>
          <w:spacing w:val="-1"/>
          <w:sz w:val="24"/>
        </w:rPr>
        <w:t xml:space="preserve"> </w:t>
      </w:r>
      <w:r>
        <w:rPr>
          <w:sz w:val="24"/>
        </w:rPr>
        <w:t>throughout the</w:t>
      </w:r>
      <w:r>
        <w:rPr>
          <w:spacing w:val="-2"/>
          <w:sz w:val="24"/>
        </w:rPr>
        <w:t xml:space="preserve"> </w:t>
      </w:r>
      <w:r>
        <w:rPr>
          <w:sz w:val="24"/>
        </w:rPr>
        <w:t>year .</w:t>
      </w:r>
    </w:p>
    <w:p w:rsidR="003E6E22" w:rsidRDefault="00767050">
      <w:pPr>
        <w:pStyle w:val="ListParagraph"/>
        <w:numPr>
          <w:ilvl w:val="1"/>
          <w:numId w:val="8"/>
        </w:numPr>
        <w:tabs>
          <w:tab w:val="left" w:pos="887"/>
          <w:tab w:val="left" w:pos="888"/>
        </w:tabs>
        <w:spacing w:before="27"/>
        <w:ind w:hanging="457"/>
        <w:jc w:val="left"/>
        <w:rPr>
          <w:sz w:val="24"/>
        </w:rPr>
      </w:pPr>
      <w:r>
        <w:rPr>
          <w:sz w:val="24"/>
        </w:rPr>
        <w:t>Labour</w:t>
      </w:r>
      <w:r>
        <w:rPr>
          <w:spacing w:val="-2"/>
          <w:sz w:val="24"/>
        </w:rPr>
        <w:t xml:space="preserve"> </w:t>
      </w:r>
      <w:r>
        <w:rPr>
          <w:sz w:val="24"/>
        </w:rPr>
        <w:t>&amp;</w:t>
      </w:r>
      <w:r>
        <w:rPr>
          <w:spacing w:val="-1"/>
          <w:sz w:val="24"/>
        </w:rPr>
        <w:t xml:space="preserve"> </w:t>
      </w:r>
      <w:r>
        <w:rPr>
          <w:sz w:val="24"/>
        </w:rPr>
        <w:t>Overheads</w:t>
      </w:r>
      <w:r>
        <w:rPr>
          <w:spacing w:val="1"/>
          <w:sz w:val="24"/>
        </w:rPr>
        <w:t xml:space="preserve"> </w:t>
      </w:r>
      <w:r>
        <w:rPr>
          <w:sz w:val="24"/>
        </w:rPr>
        <w:t>accrue</w:t>
      </w:r>
      <w:r>
        <w:rPr>
          <w:spacing w:val="-3"/>
          <w:sz w:val="24"/>
        </w:rPr>
        <w:t xml:space="preserve"> </w:t>
      </w:r>
      <w:r>
        <w:rPr>
          <w:sz w:val="24"/>
        </w:rPr>
        <w:t>evenly</w:t>
      </w:r>
      <w:r>
        <w:rPr>
          <w:spacing w:val="-1"/>
          <w:sz w:val="24"/>
        </w:rPr>
        <w:t xml:space="preserve"> </w:t>
      </w:r>
      <w:r>
        <w:rPr>
          <w:sz w:val="24"/>
        </w:rPr>
        <w:t>during</w:t>
      </w:r>
      <w:r>
        <w:rPr>
          <w:spacing w:val="-1"/>
          <w:sz w:val="24"/>
        </w:rPr>
        <w:t xml:space="preserve"> </w:t>
      </w:r>
      <w:r>
        <w:rPr>
          <w:sz w:val="24"/>
        </w:rPr>
        <w:t>processing</w:t>
      </w:r>
      <w:r>
        <w:rPr>
          <w:spacing w:val="-1"/>
          <w:sz w:val="24"/>
        </w:rPr>
        <w:t xml:space="preserve"> </w:t>
      </w:r>
      <w:r>
        <w:rPr>
          <w:sz w:val="24"/>
        </w:rPr>
        <w:t>period.</w:t>
      </w:r>
    </w:p>
    <w:p w:rsidR="003E6E22" w:rsidRDefault="003E6E22">
      <w:pPr>
        <w:rPr>
          <w:sz w:val="24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ListParagraph"/>
        <w:numPr>
          <w:ilvl w:val="1"/>
          <w:numId w:val="8"/>
        </w:numPr>
        <w:tabs>
          <w:tab w:val="left" w:pos="887"/>
          <w:tab w:val="left" w:pos="888"/>
        </w:tabs>
        <w:spacing w:before="117"/>
        <w:ind w:hanging="457"/>
        <w:jc w:val="left"/>
        <w:rPr>
          <w:sz w:val="24"/>
        </w:rPr>
      </w:pPr>
      <w:r>
        <w:rPr>
          <w:sz w:val="24"/>
        </w:rPr>
        <w:lastRenderedPageBreak/>
        <w:t>Company</w:t>
      </w:r>
      <w:r>
        <w:rPr>
          <w:spacing w:val="-1"/>
          <w:sz w:val="24"/>
        </w:rPr>
        <w:t xml:space="preserve"> </w:t>
      </w:r>
      <w:r>
        <w:rPr>
          <w:sz w:val="24"/>
        </w:rPr>
        <w:t>works</w:t>
      </w:r>
      <w:r>
        <w:rPr>
          <w:spacing w:val="-1"/>
          <w:sz w:val="24"/>
        </w:rPr>
        <w:t xml:space="preserve"> </w:t>
      </w:r>
      <w:r>
        <w:rPr>
          <w:sz w:val="24"/>
        </w:rPr>
        <w:t>360 days</w:t>
      </w:r>
      <w:r>
        <w:rPr>
          <w:spacing w:val="-1"/>
          <w:sz w:val="24"/>
        </w:rPr>
        <w:t xml:space="preserve"> </w:t>
      </w:r>
      <w:r>
        <w:rPr>
          <w:sz w:val="24"/>
        </w:rPr>
        <w:t>during</w:t>
      </w:r>
      <w:r>
        <w:rPr>
          <w:spacing w:val="-1"/>
          <w:sz w:val="24"/>
        </w:rPr>
        <w:t xml:space="preserve"> </w:t>
      </w:r>
      <w:r>
        <w:rPr>
          <w:sz w:val="24"/>
        </w:rPr>
        <w:t>an accounting</w:t>
      </w:r>
      <w:r>
        <w:rPr>
          <w:spacing w:val="-1"/>
          <w:sz w:val="24"/>
        </w:rPr>
        <w:t xml:space="preserve"> </w:t>
      </w:r>
      <w:r>
        <w:rPr>
          <w:sz w:val="24"/>
        </w:rPr>
        <w:t>year.</w:t>
      </w:r>
    </w:p>
    <w:p w:rsidR="003E6E22" w:rsidRDefault="00767050">
      <w:pPr>
        <w:pStyle w:val="ListParagraph"/>
        <w:numPr>
          <w:ilvl w:val="1"/>
          <w:numId w:val="8"/>
        </w:numPr>
        <w:tabs>
          <w:tab w:val="left" w:pos="887"/>
          <w:tab w:val="left" w:pos="888"/>
        </w:tabs>
        <w:spacing w:before="27"/>
        <w:ind w:hanging="457"/>
        <w:jc w:val="left"/>
        <w:rPr>
          <w:sz w:val="24"/>
        </w:rPr>
      </w:pPr>
      <w:r>
        <w:rPr>
          <w:sz w:val="24"/>
        </w:rPr>
        <w:t>Estimated</w:t>
      </w:r>
      <w:r>
        <w:rPr>
          <w:spacing w:val="-1"/>
          <w:sz w:val="24"/>
        </w:rPr>
        <w:t xml:space="preserve"> </w:t>
      </w:r>
      <w:r>
        <w:rPr>
          <w:sz w:val="24"/>
        </w:rPr>
        <w:t>debtors on cost basis.</w:t>
      </w:r>
    </w:p>
    <w:p w:rsidR="003E6E22" w:rsidRDefault="003E6E22">
      <w:pPr>
        <w:pStyle w:val="BodyText"/>
        <w:rPr>
          <w:sz w:val="26"/>
        </w:rPr>
      </w:pPr>
    </w:p>
    <w:p w:rsidR="003E6E22" w:rsidRDefault="00767050">
      <w:pPr>
        <w:pStyle w:val="BodyText"/>
        <w:spacing w:before="178" w:line="259" w:lineRule="auto"/>
        <w:ind w:left="160" w:right="419"/>
      </w:pPr>
      <w:r>
        <w:rPr>
          <w:b/>
        </w:rPr>
        <w:t>Q8.</w:t>
      </w:r>
      <w:r>
        <w:rPr>
          <w:b/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Ltd.</w:t>
      </w:r>
      <w:r>
        <w:rPr>
          <w:spacing w:val="-10"/>
        </w:rPr>
        <w:t xml:space="preserve"> </w:t>
      </w:r>
      <w:r>
        <w:t>Manufactured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sold</w:t>
      </w:r>
      <w:r>
        <w:rPr>
          <w:spacing w:val="-10"/>
        </w:rPr>
        <w:t xml:space="preserve"> </w:t>
      </w:r>
      <w:r>
        <w:t>30,000</w:t>
      </w:r>
      <w:r>
        <w:rPr>
          <w:spacing w:val="-10"/>
        </w:rPr>
        <w:t xml:space="preserve"> </w:t>
      </w:r>
      <w:r>
        <w:t>machines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year</w:t>
      </w:r>
      <w:r>
        <w:rPr>
          <w:spacing w:val="-10"/>
        </w:rPr>
        <w:t xml:space="preserve"> </w:t>
      </w:r>
      <w:r>
        <w:t>2018</w:t>
      </w:r>
      <w:r>
        <w:rPr>
          <w:spacing w:val="-10"/>
        </w:rPr>
        <w:t xml:space="preserve"> </w:t>
      </w:r>
      <w:r>
        <w:t>at</w:t>
      </w:r>
      <w:r>
        <w:rPr>
          <w:spacing w:val="-11"/>
        </w:rPr>
        <w:t xml:space="preserve"> </w:t>
      </w:r>
      <w:r>
        <w:t>100%</w:t>
      </w:r>
      <w:r>
        <w:rPr>
          <w:spacing w:val="-11"/>
        </w:rPr>
        <w:t xml:space="preserve"> </w:t>
      </w:r>
      <w:r>
        <w:t>capacity.</w:t>
      </w:r>
      <w:r>
        <w:rPr>
          <w:spacing w:val="-11"/>
        </w:rPr>
        <w:t xml:space="preserve"> </w:t>
      </w:r>
      <w:r>
        <w:t>Following</w:t>
      </w:r>
      <w:r>
        <w:rPr>
          <w:spacing w:val="-10"/>
        </w:rPr>
        <w:t xml:space="preserve"> </w:t>
      </w:r>
      <w:r>
        <w:t>information</w:t>
      </w:r>
      <w:r>
        <w:rPr>
          <w:spacing w:val="-57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available for the</w:t>
      </w:r>
      <w:r>
        <w:rPr>
          <w:spacing w:val="-2"/>
        </w:rPr>
        <w:t xml:space="preserve"> </w:t>
      </w:r>
      <w:r>
        <w:t>same</w:t>
      </w:r>
      <w:r>
        <w:rPr>
          <w:spacing w:val="-14"/>
        </w:rPr>
        <w:t xml:space="preserve"> </w:t>
      </w:r>
      <w:r>
        <w:t>year.</w:t>
      </w: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spacing w:before="7"/>
        <w:rPr>
          <w:sz w:val="22"/>
        </w:rPr>
      </w:pPr>
    </w:p>
    <w:tbl>
      <w:tblPr>
        <w:tblW w:w="0" w:type="auto"/>
        <w:tblInd w:w="11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71"/>
        <w:gridCol w:w="720"/>
        <w:gridCol w:w="1980"/>
        <w:gridCol w:w="973"/>
        <w:gridCol w:w="913"/>
        <w:gridCol w:w="2269"/>
      </w:tblGrid>
      <w:tr w:rsidR="003E6E22">
        <w:trPr>
          <w:trHeight w:val="313"/>
        </w:trPr>
        <w:tc>
          <w:tcPr>
            <w:tcW w:w="2271" w:type="dxa"/>
            <w:tcBorders>
              <w:bottom w:val="nil"/>
            </w:tcBorders>
          </w:tcPr>
          <w:p w:rsidR="003E6E22" w:rsidRDefault="00767050">
            <w:pPr>
              <w:pStyle w:val="TableParagraph"/>
              <w:spacing w:before="35" w:line="259" w:lineRule="exact"/>
              <w:ind w:left="112"/>
              <w:rPr>
                <w:sz w:val="24"/>
              </w:rPr>
            </w:pPr>
            <w:r>
              <w:rPr>
                <w:sz w:val="24"/>
              </w:rPr>
              <w:t>Materials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Sales</w:t>
            </w:r>
          </w:p>
        </w:tc>
        <w:tc>
          <w:tcPr>
            <w:tcW w:w="720" w:type="dxa"/>
            <w:tcBorders>
              <w:bottom w:val="nil"/>
            </w:tcBorders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Rs.</w:t>
            </w:r>
          </w:p>
        </w:tc>
        <w:tc>
          <w:tcPr>
            <w:tcW w:w="1980" w:type="dxa"/>
            <w:tcBorders>
              <w:bottom w:val="nil"/>
            </w:tcBorders>
          </w:tcPr>
          <w:p w:rsidR="003E6E22" w:rsidRDefault="0076705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7,50,00,000</w:t>
            </w:r>
          </w:p>
        </w:tc>
        <w:tc>
          <w:tcPr>
            <w:tcW w:w="973" w:type="dxa"/>
            <w:tcBorders>
              <w:bottom w:val="nil"/>
              <w:right w:val="nil"/>
            </w:tcBorders>
          </w:tcPr>
          <w:p w:rsidR="003E6E22" w:rsidRDefault="00767050">
            <w:pPr>
              <w:pStyle w:val="TableParagraph"/>
              <w:spacing w:before="35" w:line="259" w:lineRule="exact"/>
              <w:ind w:left="4"/>
              <w:rPr>
                <w:sz w:val="24"/>
              </w:rPr>
            </w:pPr>
            <w:r>
              <w:rPr>
                <w:sz w:val="24"/>
              </w:rPr>
              <w:t>Labour</w:t>
            </w:r>
          </w:p>
        </w:tc>
        <w:tc>
          <w:tcPr>
            <w:tcW w:w="913" w:type="dxa"/>
            <w:tcBorders>
              <w:left w:val="nil"/>
              <w:bottom w:val="nil"/>
            </w:tcBorders>
          </w:tcPr>
          <w:p w:rsidR="003E6E22" w:rsidRDefault="00767050">
            <w:pPr>
              <w:pStyle w:val="TableParagraph"/>
              <w:spacing w:before="35" w:line="259" w:lineRule="exact"/>
              <w:ind w:left="282"/>
              <w:rPr>
                <w:sz w:val="24"/>
              </w:rPr>
            </w:pPr>
            <w:r>
              <w:rPr>
                <w:sz w:val="24"/>
              </w:rPr>
              <w:t>Gross</w:t>
            </w:r>
          </w:p>
        </w:tc>
        <w:tc>
          <w:tcPr>
            <w:tcW w:w="2269" w:type="dxa"/>
            <w:tcBorders>
              <w:bottom w:val="nil"/>
            </w:tcBorders>
          </w:tcPr>
          <w:p w:rsidR="003E6E22" w:rsidRDefault="00767050">
            <w:pPr>
              <w:pStyle w:val="TableParagraph"/>
              <w:spacing w:line="275" w:lineRule="exact"/>
              <w:ind w:left="113"/>
              <w:rPr>
                <w:sz w:val="24"/>
              </w:rPr>
            </w:pPr>
            <w:r>
              <w:rPr>
                <w:sz w:val="24"/>
              </w:rPr>
              <w:t>Rs. 3,00,00,000</w:t>
            </w:r>
          </w:p>
        </w:tc>
      </w:tr>
      <w:tr w:rsidR="003E6E22">
        <w:trPr>
          <w:trHeight w:val="341"/>
        </w:trPr>
        <w:tc>
          <w:tcPr>
            <w:tcW w:w="2271" w:type="dxa"/>
            <w:tcBorders>
              <w:top w:val="nil"/>
            </w:tcBorders>
          </w:tcPr>
          <w:p w:rsidR="003E6E22" w:rsidRDefault="003E6E22">
            <w:pPr>
              <w:pStyle w:val="TableParagraph"/>
            </w:pPr>
          </w:p>
        </w:tc>
        <w:tc>
          <w:tcPr>
            <w:tcW w:w="720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Rs.</w:t>
            </w:r>
          </w:p>
        </w:tc>
        <w:tc>
          <w:tcPr>
            <w:tcW w:w="1980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15,00,00,000</w:t>
            </w:r>
          </w:p>
        </w:tc>
        <w:tc>
          <w:tcPr>
            <w:tcW w:w="973" w:type="dxa"/>
            <w:tcBorders>
              <w:top w:val="nil"/>
              <w:right w:val="nil"/>
            </w:tcBorders>
          </w:tcPr>
          <w:p w:rsidR="003E6E22" w:rsidRDefault="00767050">
            <w:pPr>
              <w:pStyle w:val="TableParagraph"/>
              <w:spacing w:before="45"/>
              <w:ind w:left="4"/>
              <w:rPr>
                <w:sz w:val="24"/>
              </w:rPr>
            </w:pPr>
            <w:r>
              <w:rPr>
                <w:sz w:val="24"/>
              </w:rPr>
              <w:t>Profit</w:t>
            </w:r>
          </w:p>
        </w:tc>
        <w:tc>
          <w:tcPr>
            <w:tcW w:w="913" w:type="dxa"/>
            <w:tcBorders>
              <w:top w:val="nil"/>
              <w:left w:val="nil"/>
            </w:tcBorders>
          </w:tcPr>
          <w:p w:rsidR="003E6E22" w:rsidRDefault="003E6E22">
            <w:pPr>
              <w:pStyle w:val="TableParagraph"/>
            </w:pPr>
          </w:p>
        </w:tc>
        <w:tc>
          <w:tcPr>
            <w:tcW w:w="2269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line="268" w:lineRule="exact"/>
              <w:ind w:left="113"/>
              <w:rPr>
                <w:sz w:val="24"/>
              </w:rPr>
            </w:pPr>
            <w:r>
              <w:rPr>
                <w:sz w:val="24"/>
              </w:rPr>
              <w:t>205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 Sales</w:t>
            </w:r>
          </w:p>
        </w:tc>
      </w:tr>
    </w:tbl>
    <w:p w:rsidR="003E6E22" w:rsidRDefault="003E6E22">
      <w:pPr>
        <w:pStyle w:val="BodyText"/>
        <w:spacing w:before="8"/>
        <w:rPr>
          <w:sz w:val="16"/>
        </w:rPr>
      </w:pPr>
    </w:p>
    <w:p w:rsidR="003E6E22" w:rsidRDefault="00767050">
      <w:pPr>
        <w:pStyle w:val="BodyText"/>
        <w:spacing w:before="90" w:line="259" w:lineRule="auto"/>
        <w:ind w:left="1271" w:right="491"/>
      </w:pPr>
      <w:r>
        <w:t>Due</w:t>
      </w:r>
      <w:r>
        <w:rPr>
          <w:spacing w:val="16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slow</w:t>
      </w:r>
      <w:r>
        <w:rPr>
          <w:spacing w:val="19"/>
        </w:rPr>
        <w:t xml:space="preserve"> </w:t>
      </w:r>
      <w:r>
        <w:t>down</w:t>
      </w:r>
      <w:r>
        <w:rPr>
          <w:spacing w:val="18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t>economy</w:t>
      </w:r>
      <w:r>
        <w:rPr>
          <w:spacing w:val="18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company</w:t>
      </w:r>
      <w:r>
        <w:rPr>
          <w:spacing w:val="18"/>
        </w:rPr>
        <w:t xml:space="preserve"> </w:t>
      </w:r>
      <w:r>
        <w:t>has</w:t>
      </w:r>
      <w:r>
        <w:rPr>
          <w:spacing w:val="19"/>
        </w:rPr>
        <w:t xml:space="preserve"> </w:t>
      </w:r>
      <w:r>
        <w:t>decided</w:t>
      </w:r>
      <w:r>
        <w:rPr>
          <w:spacing w:val="18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reduce</w:t>
      </w:r>
      <w:r>
        <w:rPr>
          <w:spacing w:val="18"/>
        </w:rPr>
        <w:t xml:space="preserve"> </w:t>
      </w:r>
      <w:r>
        <w:t>its</w:t>
      </w:r>
      <w:r>
        <w:rPr>
          <w:spacing w:val="19"/>
        </w:rPr>
        <w:t xml:space="preserve"> </w:t>
      </w:r>
      <w:r>
        <w:t>production</w:t>
      </w:r>
      <w:r>
        <w:rPr>
          <w:spacing w:val="18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50%</w:t>
      </w:r>
      <w:r>
        <w:rPr>
          <w:spacing w:val="18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its</w:t>
      </w:r>
      <w:r>
        <w:rPr>
          <w:spacing w:val="-57"/>
        </w:rPr>
        <w:t xml:space="preserve"> </w:t>
      </w:r>
      <w:r>
        <w:t>capacity</w:t>
      </w:r>
      <w:r>
        <w:rPr>
          <w:spacing w:val="-1"/>
        </w:rPr>
        <w:t xml:space="preserve"> </w:t>
      </w:r>
      <w:r>
        <w:t>during the</w:t>
      </w:r>
      <w:r>
        <w:rPr>
          <w:spacing w:val="-1"/>
        </w:rPr>
        <w:t xml:space="preserve"> </w:t>
      </w:r>
      <w:r>
        <w:t>year</w:t>
      </w:r>
      <w:r>
        <w:rPr>
          <w:spacing w:val="1"/>
        </w:rPr>
        <w:t xml:space="preserve"> </w:t>
      </w:r>
      <w:r>
        <w:t>2019.</w:t>
      </w:r>
    </w:p>
    <w:p w:rsidR="003E6E22" w:rsidRDefault="00767050">
      <w:pPr>
        <w:pStyle w:val="BodyText"/>
        <w:spacing w:before="33"/>
        <w:ind w:left="1271"/>
      </w:pPr>
      <w:r>
        <w:t>It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estimated</w:t>
      </w:r>
      <w:r>
        <w:rPr>
          <w:spacing w:val="-2"/>
        </w:rPr>
        <w:t xml:space="preserve"> </w:t>
      </w:r>
      <w:r>
        <w:t>that.</w:t>
      </w:r>
    </w:p>
    <w:p w:rsidR="003E6E22" w:rsidRDefault="00767050">
      <w:pPr>
        <w:pStyle w:val="ListParagraph"/>
        <w:numPr>
          <w:ilvl w:val="2"/>
          <w:numId w:val="8"/>
        </w:numPr>
        <w:tabs>
          <w:tab w:val="left" w:pos="1721"/>
        </w:tabs>
        <w:spacing w:before="39"/>
        <w:ind w:hanging="361"/>
        <w:rPr>
          <w:sz w:val="24"/>
        </w:rPr>
      </w:pPr>
      <w:r>
        <w:rPr>
          <w:sz w:val="24"/>
        </w:rPr>
        <w:t>Price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Raw material</w:t>
      </w:r>
      <w:r>
        <w:rPr>
          <w:spacing w:val="-1"/>
          <w:sz w:val="24"/>
        </w:rPr>
        <w:t xml:space="preserve"> </w:t>
      </w:r>
      <w:r>
        <w:rPr>
          <w:sz w:val="24"/>
        </w:rPr>
        <w:t>will be</w:t>
      </w:r>
      <w:r>
        <w:rPr>
          <w:spacing w:val="-2"/>
          <w:sz w:val="24"/>
        </w:rPr>
        <w:t xml:space="preserve"> </w:t>
      </w:r>
      <w:r>
        <w:rPr>
          <w:sz w:val="24"/>
        </w:rPr>
        <w:t>reduced by</w:t>
      </w:r>
      <w:r>
        <w:rPr>
          <w:spacing w:val="-1"/>
          <w:sz w:val="24"/>
        </w:rPr>
        <w:t xml:space="preserve"> </w:t>
      </w:r>
      <w:r>
        <w:rPr>
          <w:sz w:val="24"/>
        </w:rPr>
        <w:t>10%</w:t>
      </w:r>
      <w:r>
        <w:rPr>
          <w:spacing w:val="-1"/>
          <w:sz w:val="24"/>
        </w:rPr>
        <w:t xml:space="preserve"> </w:t>
      </w:r>
      <w:r>
        <w:rPr>
          <w:sz w:val="24"/>
        </w:rPr>
        <w:t>per</w:t>
      </w:r>
      <w:r>
        <w:rPr>
          <w:spacing w:val="-7"/>
          <w:sz w:val="24"/>
        </w:rPr>
        <w:t xml:space="preserve"> </w:t>
      </w:r>
      <w:r>
        <w:rPr>
          <w:sz w:val="24"/>
        </w:rPr>
        <w:t>unit.</w:t>
      </w:r>
    </w:p>
    <w:p w:rsidR="003E6E22" w:rsidRDefault="00767050">
      <w:pPr>
        <w:pStyle w:val="ListParagraph"/>
        <w:numPr>
          <w:ilvl w:val="2"/>
          <w:numId w:val="8"/>
        </w:numPr>
        <w:tabs>
          <w:tab w:val="left" w:pos="1721"/>
        </w:tabs>
        <w:spacing w:before="18"/>
        <w:ind w:hanging="361"/>
        <w:rPr>
          <w:sz w:val="24"/>
        </w:rPr>
      </w:pPr>
      <w:r>
        <w:rPr>
          <w:sz w:val="24"/>
        </w:rPr>
        <w:t>Wages</w:t>
      </w:r>
      <w:r>
        <w:rPr>
          <w:spacing w:val="-1"/>
          <w:sz w:val="24"/>
        </w:rPr>
        <w:t xml:space="preserve"> </w:t>
      </w:r>
      <w:r>
        <w:rPr>
          <w:sz w:val="24"/>
        </w:rPr>
        <w:t>will be</w:t>
      </w:r>
      <w:r>
        <w:rPr>
          <w:spacing w:val="-1"/>
          <w:sz w:val="24"/>
        </w:rPr>
        <w:t xml:space="preserve"> </w:t>
      </w:r>
      <w:r>
        <w:rPr>
          <w:sz w:val="24"/>
        </w:rPr>
        <w:t>reduced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1"/>
          <w:sz w:val="24"/>
        </w:rPr>
        <w:t xml:space="preserve"> </w:t>
      </w:r>
      <w:r>
        <w:rPr>
          <w:sz w:val="24"/>
        </w:rPr>
        <w:t>20%</w:t>
      </w:r>
      <w:r>
        <w:rPr>
          <w:spacing w:val="-1"/>
          <w:sz w:val="24"/>
        </w:rPr>
        <w:t xml:space="preserve"> </w:t>
      </w:r>
      <w:r>
        <w:rPr>
          <w:sz w:val="24"/>
        </w:rPr>
        <w:t>per</w:t>
      </w:r>
      <w:r>
        <w:rPr>
          <w:spacing w:val="-8"/>
          <w:sz w:val="24"/>
        </w:rPr>
        <w:t xml:space="preserve"> </w:t>
      </w:r>
      <w:r>
        <w:rPr>
          <w:sz w:val="24"/>
        </w:rPr>
        <w:t>unit.</w:t>
      </w:r>
    </w:p>
    <w:p w:rsidR="003E6E22" w:rsidRDefault="00767050">
      <w:pPr>
        <w:pStyle w:val="ListParagraph"/>
        <w:numPr>
          <w:ilvl w:val="2"/>
          <w:numId w:val="8"/>
        </w:numPr>
        <w:tabs>
          <w:tab w:val="left" w:pos="1721"/>
        </w:tabs>
        <w:spacing w:before="17"/>
        <w:ind w:hanging="361"/>
        <w:rPr>
          <w:sz w:val="24"/>
        </w:rPr>
      </w:pPr>
      <w:r>
        <w:rPr>
          <w:sz w:val="24"/>
        </w:rPr>
        <w:t>Overheads</w:t>
      </w:r>
      <w:r>
        <w:rPr>
          <w:spacing w:val="-1"/>
          <w:sz w:val="24"/>
        </w:rPr>
        <w:t xml:space="preserve"> </w:t>
      </w:r>
      <w:r>
        <w:rPr>
          <w:sz w:val="24"/>
        </w:rPr>
        <w:t>will</w:t>
      </w:r>
      <w:r>
        <w:rPr>
          <w:spacing w:val="-1"/>
          <w:sz w:val="24"/>
        </w:rPr>
        <w:t xml:space="preserve"> </w:t>
      </w:r>
      <w:r>
        <w:rPr>
          <w:sz w:val="24"/>
        </w:rPr>
        <w:t>be increased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-1"/>
          <w:sz w:val="24"/>
        </w:rPr>
        <w:t xml:space="preserve"> </w:t>
      </w:r>
      <w:r>
        <w:rPr>
          <w:sz w:val="24"/>
        </w:rPr>
        <w:t>10%</w:t>
      </w:r>
      <w:r>
        <w:rPr>
          <w:spacing w:val="-1"/>
          <w:sz w:val="24"/>
        </w:rPr>
        <w:t xml:space="preserve"> </w:t>
      </w:r>
      <w:r>
        <w:rPr>
          <w:sz w:val="24"/>
        </w:rPr>
        <w:t>per</w:t>
      </w:r>
      <w:r>
        <w:rPr>
          <w:spacing w:val="-3"/>
          <w:sz w:val="24"/>
        </w:rPr>
        <w:t xml:space="preserve"> </w:t>
      </w:r>
      <w:r>
        <w:rPr>
          <w:sz w:val="24"/>
        </w:rPr>
        <w:t>unit.</w:t>
      </w:r>
    </w:p>
    <w:p w:rsidR="003E6E22" w:rsidRDefault="00767050">
      <w:pPr>
        <w:pStyle w:val="ListParagraph"/>
        <w:numPr>
          <w:ilvl w:val="2"/>
          <w:numId w:val="8"/>
        </w:numPr>
        <w:tabs>
          <w:tab w:val="left" w:pos="1800"/>
        </w:tabs>
        <w:spacing w:before="19" w:line="352" w:lineRule="auto"/>
        <w:ind w:left="1288" w:right="486" w:firstLine="72"/>
        <w:rPr>
          <w:sz w:val="24"/>
        </w:rPr>
      </w:pPr>
      <w:r>
        <w:rPr>
          <w:sz w:val="24"/>
        </w:rPr>
        <w:t>Selling</w:t>
      </w:r>
      <w:r>
        <w:rPr>
          <w:spacing w:val="5"/>
          <w:sz w:val="24"/>
        </w:rPr>
        <w:t xml:space="preserve"> </w:t>
      </w:r>
      <w:r>
        <w:rPr>
          <w:sz w:val="24"/>
        </w:rPr>
        <w:t>price</w:t>
      </w:r>
      <w:r>
        <w:rPr>
          <w:spacing w:val="3"/>
          <w:sz w:val="24"/>
        </w:rPr>
        <w:t xml:space="preserve"> </w:t>
      </w:r>
      <w:r>
        <w:rPr>
          <w:sz w:val="24"/>
        </w:rPr>
        <w:t>per</w:t>
      </w:r>
      <w:r>
        <w:rPr>
          <w:spacing w:val="3"/>
          <w:sz w:val="24"/>
        </w:rPr>
        <w:t xml:space="preserve"> </w:t>
      </w:r>
      <w:r>
        <w:rPr>
          <w:sz w:val="24"/>
        </w:rPr>
        <w:t>unit</w:t>
      </w:r>
      <w:r>
        <w:rPr>
          <w:spacing w:val="5"/>
          <w:sz w:val="24"/>
        </w:rPr>
        <w:t xml:space="preserve"> </w:t>
      </w:r>
      <w:r>
        <w:rPr>
          <w:sz w:val="24"/>
        </w:rPr>
        <w:t>to</w:t>
      </w:r>
      <w:r>
        <w:rPr>
          <w:spacing w:val="4"/>
          <w:sz w:val="24"/>
        </w:rPr>
        <w:t xml:space="preserve"> </w:t>
      </w:r>
      <w:r>
        <w:rPr>
          <w:sz w:val="24"/>
        </w:rPr>
        <w:t>be</w:t>
      </w:r>
      <w:r>
        <w:rPr>
          <w:spacing w:val="3"/>
          <w:sz w:val="24"/>
        </w:rPr>
        <w:t xml:space="preserve"> </w:t>
      </w:r>
      <w:r>
        <w:rPr>
          <w:sz w:val="24"/>
        </w:rPr>
        <w:t>estimated</w:t>
      </w:r>
      <w:r>
        <w:rPr>
          <w:spacing w:val="4"/>
          <w:sz w:val="24"/>
        </w:rPr>
        <w:t xml:space="preserve"> </w:t>
      </w:r>
      <w:r>
        <w:rPr>
          <w:sz w:val="24"/>
        </w:rPr>
        <w:t>to</w:t>
      </w:r>
      <w:r>
        <w:rPr>
          <w:spacing w:val="5"/>
          <w:sz w:val="24"/>
        </w:rPr>
        <w:t xml:space="preserve"> </w:t>
      </w:r>
      <w:r>
        <w:rPr>
          <w:sz w:val="24"/>
        </w:rPr>
        <w:t>maintain</w:t>
      </w:r>
      <w:r>
        <w:rPr>
          <w:spacing w:val="4"/>
          <w:sz w:val="24"/>
        </w:rPr>
        <w:t xml:space="preserve"> </w:t>
      </w:r>
      <w:r>
        <w:rPr>
          <w:sz w:val="24"/>
        </w:rPr>
        <w:t>profit</w:t>
      </w:r>
      <w:r>
        <w:rPr>
          <w:spacing w:val="5"/>
          <w:sz w:val="24"/>
        </w:rPr>
        <w:t xml:space="preserve"> </w:t>
      </w:r>
      <w:r>
        <w:rPr>
          <w:sz w:val="24"/>
        </w:rPr>
        <w:t>on</w:t>
      </w:r>
      <w:r>
        <w:rPr>
          <w:spacing w:val="4"/>
          <w:sz w:val="24"/>
        </w:rPr>
        <w:t xml:space="preserve"> </w:t>
      </w:r>
      <w:r>
        <w:rPr>
          <w:sz w:val="24"/>
        </w:rPr>
        <w:t>sales</w:t>
      </w:r>
      <w:r>
        <w:rPr>
          <w:spacing w:val="6"/>
          <w:sz w:val="24"/>
        </w:rPr>
        <w:t xml:space="preserve"> </w:t>
      </w:r>
      <w:r>
        <w:rPr>
          <w:sz w:val="24"/>
        </w:rPr>
        <w:t>at</w:t>
      </w:r>
      <w:r>
        <w:rPr>
          <w:spacing w:val="32"/>
          <w:sz w:val="24"/>
        </w:rPr>
        <w:t xml:space="preserve"> </w:t>
      </w:r>
      <w:r>
        <w:rPr>
          <w:sz w:val="24"/>
        </w:rPr>
        <w:t>20%.</w:t>
      </w:r>
      <w:r>
        <w:rPr>
          <w:spacing w:val="4"/>
          <w:sz w:val="24"/>
        </w:rPr>
        <w:t xml:space="preserve"> </w:t>
      </w:r>
      <w:r>
        <w:rPr>
          <w:sz w:val="24"/>
        </w:rPr>
        <w:t>Additional</w:t>
      </w:r>
      <w:r>
        <w:rPr>
          <w:spacing w:val="-57"/>
          <w:sz w:val="24"/>
        </w:rPr>
        <w:t xml:space="preserve"> </w:t>
      </w:r>
      <w:r>
        <w:rPr>
          <w:sz w:val="24"/>
        </w:rPr>
        <w:t>information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1"/>
          <w:sz w:val="24"/>
        </w:rPr>
        <w:t xml:space="preserve"> </w:t>
      </w:r>
      <w:r>
        <w:rPr>
          <w:sz w:val="24"/>
        </w:rPr>
        <w:t>the year</w:t>
      </w:r>
      <w:r>
        <w:rPr>
          <w:spacing w:val="-8"/>
          <w:sz w:val="24"/>
        </w:rPr>
        <w:t xml:space="preserve"> </w:t>
      </w:r>
      <w:r>
        <w:rPr>
          <w:sz w:val="24"/>
        </w:rPr>
        <w:t>2019.</w:t>
      </w:r>
    </w:p>
    <w:p w:rsidR="003E6E22" w:rsidRDefault="00767050">
      <w:pPr>
        <w:pStyle w:val="ListParagraph"/>
        <w:numPr>
          <w:ilvl w:val="3"/>
          <w:numId w:val="8"/>
        </w:numPr>
        <w:tabs>
          <w:tab w:val="left" w:pos="2260"/>
          <w:tab w:val="left" w:pos="2261"/>
        </w:tabs>
        <w:spacing w:before="28"/>
        <w:jc w:val="left"/>
        <w:rPr>
          <w:sz w:val="24"/>
        </w:rPr>
      </w:pPr>
      <w:r>
        <w:rPr>
          <w:sz w:val="24"/>
        </w:rPr>
        <w:t>Raw</w:t>
      </w:r>
      <w:r>
        <w:rPr>
          <w:spacing w:val="-1"/>
          <w:sz w:val="24"/>
        </w:rPr>
        <w:t xml:space="preserve"> </w:t>
      </w:r>
      <w:r>
        <w:rPr>
          <w:sz w:val="24"/>
        </w:rPr>
        <w:t>material</w:t>
      </w:r>
      <w:r>
        <w:rPr>
          <w:spacing w:val="-1"/>
          <w:sz w:val="24"/>
        </w:rPr>
        <w:t xml:space="preserve"> </w:t>
      </w:r>
      <w:r>
        <w:rPr>
          <w:sz w:val="24"/>
        </w:rPr>
        <w:t>will</w:t>
      </w:r>
      <w:r>
        <w:rPr>
          <w:spacing w:val="-1"/>
          <w:sz w:val="24"/>
        </w:rPr>
        <w:t xml:space="preserve"> </w:t>
      </w:r>
      <w:r>
        <w:rPr>
          <w:sz w:val="24"/>
        </w:rPr>
        <w:t>remain</w:t>
      </w:r>
      <w:r>
        <w:rPr>
          <w:spacing w:val="1"/>
          <w:sz w:val="24"/>
        </w:rPr>
        <w:t xml:space="preserve"> </w:t>
      </w:r>
      <w:r>
        <w:rPr>
          <w:sz w:val="24"/>
        </w:rPr>
        <w:t>in stock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3"/>
          <w:sz w:val="24"/>
        </w:rPr>
        <w:t xml:space="preserve"> </w:t>
      </w:r>
      <w:r>
        <w:rPr>
          <w:sz w:val="24"/>
        </w:rPr>
        <w:t>one</w:t>
      </w:r>
      <w:r>
        <w:rPr>
          <w:spacing w:val="-5"/>
          <w:sz w:val="24"/>
        </w:rPr>
        <w:t xml:space="preserve"> </w:t>
      </w:r>
      <w:r>
        <w:rPr>
          <w:sz w:val="24"/>
        </w:rPr>
        <w:t>month.</w:t>
      </w:r>
    </w:p>
    <w:p w:rsidR="003E6E22" w:rsidRDefault="00767050">
      <w:pPr>
        <w:pStyle w:val="ListParagraph"/>
        <w:numPr>
          <w:ilvl w:val="3"/>
          <w:numId w:val="8"/>
        </w:numPr>
        <w:tabs>
          <w:tab w:val="left" w:pos="2260"/>
          <w:tab w:val="left" w:pos="2261"/>
        </w:tabs>
        <w:spacing w:before="16"/>
        <w:ind w:hanging="565"/>
        <w:jc w:val="left"/>
        <w:rPr>
          <w:sz w:val="24"/>
        </w:rPr>
      </w:pPr>
      <w:r>
        <w:rPr>
          <w:sz w:val="24"/>
        </w:rPr>
        <w:t>Finished</w:t>
      </w:r>
      <w:r>
        <w:rPr>
          <w:spacing w:val="-1"/>
          <w:sz w:val="24"/>
        </w:rPr>
        <w:t xml:space="preserve"> </w:t>
      </w:r>
      <w:r>
        <w:rPr>
          <w:sz w:val="24"/>
        </w:rPr>
        <w:t>goods</w:t>
      </w:r>
      <w:r>
        <w:rPr>
          <w:spacing w:val="-1"/>
          <w:sz w:val="24"/>
        </w:rPr>
        <w:t xml:space="preserve"> </w:t>
      </w:r>
      <w:r>
        <w:rPr>
          <w:sz w:val="24"/>
        </w:rPr>
        <w:t>will</w:t>
      </w:r>
      <w:r>
        <w:rPr>
          <w:spacing w:val="-1"/>
          <w:sz w:val="24"/>
        </w:rPr>
        <w:t xml:space="preserve"> </w:t>
      </w:r>
      <w:r>
        <w:rPr>
          <w:sz w:val="24"/>
        </w:rPr>
        <w:t>remain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wear house for</w:t>
      </w:r>
      <w:r>
        <w:rPr>
          <w:spacing w:val="-3"/>
          <w:sz w:val="24"/>
        </w:rPr>
        <w:t xml:space="preserve"> </w:t>
      </w:r>
      <w:r>
        <w:rPr>
          <w:sz w:val="24"/>
        </w:rPr>
        <w:t>2</w:t>
      </w:r>
      <w:r>
        <w:rPr>
          <w:spacing w:val="-9"/>
          <w:sz w:val="24"/>
        </w:rPr>
        <w:t xml:space="preserve"> </w:t>
      </w:r>
      <w:r>
        <w:rPr>
          <w:sz w:val="24"/>
        </w:rPr>
        <w:t>months.</w:t>
      </w:r>
    </w:p>
    <w:p w:rsidR="003E6E22" w:rsidRDefault="00767050">
      <w:pPr>
        <w:pStyle w:val="ListParagraph"/>
        <w:numPr>
          <w:ilvl w:val="3"/>
          <w:numId w:val="8"/>
        </w:numPr>
        <w:tabs>
          <w:tab w:val="left" w:pos="2260"/>
          <w:tab w:val="left" w:pos="2261"/>
        </w:tabs>
        <w:spacing w:before="20"/>
        <w:ind w:hanging="625"/>
        <w:jc w:val="left"/>
        <w:rPr>
          <w:sz w:val="24"/>
        </w:rPr>
      </w:pPr>
      <w:r>
        <w:rPr>
          <w:sz w:val="24"/>
        </w:rPr>
        <w:t>Customers</w:t>
      </w:r>
      <w:r>
        <w:rPr>
          <w:spacing w:val="-2"/>
          <w:sz w:val="24"/>
        </w:rPr>
        <w:t xml:space="preserve"> </w:t>
      </w:r>
      <w:r>
        <w:rPr>
          <w:sz w:val="24"/>
        </w:rPr>
        <w:t>(at</w:t>
      </w:r>
      <w:r>
        <w:rPr>
          <w:spacing w:val="-1"/>
          <w:sz w:val="24"/>
        </w:rPr>
        <w:t xml:space="preserve"> </w:t>
      </w:r>
      <w:r>
        <w:rPr>
          <w:sz w:val="24"/>
        </w:rPr>
        <w:t>selling</w:t>
      </w:r>
      <w:r>
        <w:rPr>
          <w:spacing w:val="-1"/>
          <w:sz w:val="24"/>
        </w:rPr>
        <w:t xml:space="preserve"> </w:t>
      </w:r>
      <w:r>
        <w:rPr>
          <w:sz w:val="24"/>
        </w:rPr>
        <w:t>price)</w:t>
      </w:r>
      <w:r>
        <w:rPr>
          <w:spacing w:val="-2"/>
          <w:sz w:val="24"/>
        </w:rPr>
        <w:t xml:space="preserve"> </w:t>
      </w:r>
      <w:r>
        <w:rPr>
          <w:sz w:val="24"/>
        </w:rPr>
        <w:t>will</w:t>
      </w:r>
      <w:r>
        <w:rPr>
          <w:spacing w:val="-1"/>
          <w:sz w:val="24"/>
        </w:rPr>
        <w:t xml:space="preserve"> </w:t>
      </w:r>
      <w:r>
        <w:rPr>
          <w:sz w:val="24"/>
        </w:rPr>
        <w:t>enjoy</w:t>
      </w:r>
      <w:r>
        <w:rPr>
          <w:spacing w:val="-1"/>
          <w:sz w:val="24"/>
        </w:rPr>
        <w:t xml:space="preserve"> </w:t>
      </w:r>
      <w:r>
        <w:rPr>
          <w:sz w:val="24"/>
        </w:rPr>
        <w:t>one</w:t>
      </w:r>
      <w:r>
        <w:rPr>
          <w:spacing w:val="-3"/>
          <w:sz w:val="24"/>
        </w:rPr>
        <w:t xml:space="preserve"> </w:t>
      </w:r>
      <w:r>
        <w:rPr>
          <w:sz w:val="24"/>
        </w:rPr>
        <w:t>month</w:t>
      </w:r>
      <w:r>
        <w:rPr>
          <w:spacing w:val="-6"/>
          <w:sz w:val="24"/>
        </w:rPr>
        <w:t xml:space="preserve"> </w:t>
      </w:r>
      <w:r>
        <w:rPr>
          <w:sz w:val="24"/>
        </w:rPr>
        <w:t>credit.</w:t>
      </w:r>
    </w:p>
    <w:p w:rsidR="003E6E22" w:rsidRDefault="00767050">
      <w:pPr>
        <w:pStyle w:val="ListParagraph"/>
        <w:numPr>
          <w:ilvl w:val="3"/>
          <w:numId w:val="8"/>
        </w:numPr>
        <w:tabs>
          <w:tab w:val="left" w:pos="2260"/>
          <w:tab w:val="left" w:pos="2261"/>
        </w:tabs>
        <w:spacing w:before="18"/>
        <w:ind w:hanging="644"/>
        <w:jc w:val="left"/>
        <w:rPr>
          <w:sz w:val="24"/>
        </w:rPr>
      </w:pPr>
      <w:r>
        <w:rPr>
          <w:sz w:val="24"/>
        </w:rPr>
        <w:t>Suppliers</w:t>
      </w:r>
      <w:r>
        <w:rPr>
          <w:spacing w:val="-2"/>
          <w:sz w:val="24"/>
        </w:rPr>
        <w:t xml:space="preserve"> </w:t>
      </w:r>
      <w:r>
        <w:rPr>
          <w:sz w:val="24"/>
        </w:rPr>
        <w:t>will</w:t>
      </w:r>
      <w:r>
        <w:rPr>
          <w:spacing w:val="-1"/>
          <w:sz w:val="24"/>
        </w:rPr>
        <w:t xml:space="preserve"> </w:t>
      </w:r>
      <w:r>
        <w:rPr>
          <w:sz w:val="24"/>
        </w:rPr>
        <w:t>allow</w:t>
      </w:r>
      <w:r>
        <w:rPr>
          <w:spacing w:val="-1"/>
          <w:sz w:val="24"/>
        </w:rPr>
        <w:t xml:space="preserve"> </w:t>
      </w:r>
      <w:r>
        <w:rPr>
          <w:sz w:val="24"/>
        </w:rPr>
        <w:t>2</w:t>
      </w:r>
      <w:r>
        <w:rPr>
          <w:spacing w:val="-1"/>
          <w:sz w:val="24"/>
        </w:rPr>
        <w:t xml:space="preserve"> </w:t>
      </w:r>
      <w:r>
        <w:rPr>
          <w:sz w:val="24"/>
        </w:rPr>
        <w:t>months</w:t>
      </w:r>
      <w:r>
        <w:rPr>
          <w:spacing w:val="-4"/>
          <w:sz w:val="24"/>
        </w:rPr>
        <w:t xml:space="preserve"> </w:t>
      </w:r>
      <w:r>
        <w:rPr>
          <w:sz w:val="24"/>
        </w:rPr>
        <w:t>credit.</w:t>
      </w:r>
    </w:p>
    <w:p w:rsidR="003E6E22" w:rsidRDefault="00767050">
      <w:pPr>
        <w:pStyle w:val="ListParagraph"/>
        <w:numPr>
          <w:ilvl w:val="3"/>
          <w:numId w:val="8"/>
        </w:numPr>
        <w:tabs>
          <w:tab w:val="left" w:pos="2260"/>
          <w:tab w:val="left" w:pos="2261"/>
        </w:tabs>
        <w:spacing w:before="19"/>
        <w:ind w:hanging="579"/>
        <w:jc w:val="left"/>
        <w:rPr>
          <w:sz w:val="24"/>
        </w:rPr>
      </w:pPr>
      <w:r>
        <w:rPr>
          <w:sz w:val="24"/>
        </w:rPr>
        <w:t>Time</w:t>
      </w:r>
      <w:r>
        <w:rPr>
          <w:spacing w:val="-1"/>
          <w:sz w:val="24"/>
        </w:rPr>
        <w:t xml:space="preserve"> </w:t>
      </w:r>
      <w:r>
        <w:rPr>
          <w:sz w:val="24"/>
        </w:rPr>
        <w:t>Lag in</w:t>
      </w:r>
      <w:r>
        <w:rPr>
          <w:spacing w:val="-1"/>
          <w:sz w:val="24"/>
        </w:rPr>
        <w:t xml:space="preserve"> </w:t>
      </w:r>
      <w:r>
        <w:rPr>
          <w:sz w:val="24"/>
        </w:rPr>
        <w:t>payment of wages and overheads</w:t>
      </w:r>
      <w:r>
        <w:rPr>
          <w:spacing w:val="-1"/>
          <w:sz w:val="24"/>
        </w:rPr>
        <w:t xml:space="preserve"> </w:t>
      </w:r>
      <w:r>
        <w:rPr>
          <w:sz w:val="24"/>
        </w:rPr>
        <w:t>will be</w:t>
      </w:r>
      <w:r>
        <w:rPr>
          <w:spacing w:val="-1"/>
          <w:sz w:val="24"/>
        </w:rPr>
        <w:t xml:space="preserve"> </w:t>
      </w:r>
      <w:r>
        <w:rPr>
          <w:sz w:val="24"/>
        </w:rPr>
        <w:t>1</w:t>
      </w:r>
      <w:r>
        <w:rPr>
          <w:spacing w:val="-6"/>
          <w:sz w:val="24"/>
        </w:rPr>
        <w:t xml:space="preserve"> </w:t>
      </w:r>
      <w:r>
        <w:rPr>
          <w:sz w:val="24"/>
        </w:rPr>
        <w:t>month.</w:t>
      </w:r>
    </w:p>
    <w:p w:rsidR="003E6E22" w:rsidRDefault="00767050">
      <w:pPr>
        <w:pStyle w:val="ListParagraph"/>
        <w:numPr>
          <w:ilvl w:val="3"/>
          <w:numId w:val="8"/>
        </w:numPr>
        <w:tabs>
          <w:tab w:val="left" w:pos="2260"/>
          <w:tab w:val="left" w:pos="2261"/>
        </w:tabs>
        <w:spacing w:before="17"/>
        <w:ind w:hanging="644"/>
        <w:jc w:val="left"/>
        <w:rPr>
          <w:sz w:val="24"/>
        </w:rPr>
      </w:pPr>
      <w:r>
        <w:rPr>
          <w:sz w:val="24"/>
        </w:rPr>
        <w:t>Processing</w:t>
      </w:r>
      <w:r>
        <w:rPr>
          <w:spacing w:val="-1"/>
          <w:sz w:val="24"/>
        </w:rPr>
        <w:t xml:space="preserve"> </w:t>
      </w:r>
      <w:r>
        <w:rPr>
          <w:sz w:val="24"/>
        </w:rPr>
        <w:t>period one</w:t>
      </w:r>
      <w:r>
        <w:rPr>
          <w:spacing w:val="-6"/>
          <w:sz w:val="24"/>
        </w:rPr>
        <w:t xml:space="preserve"> </w:t>
      </w:r>
      <w:r>
        <w:rPr>
          <w:sz w:val="24"/>
        </w:rPr>
        <w:t>month.</w:t>
      </w:r>
    </w:p>
    <w:p w:rsidR="003E6E22" w:rsidRDefault="00767050">
      <w:pPr>
        <w:pStyle w:val="ListParagraph"/>
        <w:numPr>
          <w:ilvl w:val="3"/>
          <w:numId w:val="8"/>
        </w:numPr>
        <w:tabs>
          <w:tab w:val="left" w:pos="2260"/>
          <w:tab w:val="left" w:pos="2261"/>
        </w:tabs>
        <w:spacing w:before="18"/>
        <w:ind w:hanging="704"/>
        <w:jc w:val="left"/>
        <w:rPr>
          <w:sz w:val="24"/>
        </w:rPr>
      </w:pPr>
      <w:r>
        <w:rPr>
          <w:sz w:val="24"/>
        </w:rPr>
        <w:t>Cash</w:t>
      </w:r>
      <w:r>
        <w:rPr>
          <w:spacing w:val="-1"/>
          <w:sz w:val="24"/>
        </w:rPr>
        <w:t xml:space="preserve"> </w:t>
      </w:r>
      <w:r>
        <w:rPr>
          <w:sz w:val="24"/>
        </w:rPr>
        <w:t>and bank balance</w:t>
      </w:r>
      <w:r>
        <w:rPr>
          <w:spacing w:val="-2"/>
          <w:sz w:val="24"/>
        </w:rPr>
        <w:t xml:space="preserve"> </w:t>
      </w:r>
      <w:r>
        <w:rPr>
          <w:sz w:val="24"/>
        </w:rPr>
        <w:t>should be Rs.</w:t>
      </w:r>
      <w:r>
        <w:rPr>
          <w:spacing w:val="-4"/>
          <w:sz w:val="24"/>
        </w:rPr>
        <w:t xml:space="preserve"> </w:t>
      </w:r>
      <w:r>
        <w:rPr>
          <w:sz w:val="24"/>
        </w:rPr>
        <w:t>30,00,000.</w:t>
      </w:r>
    </w:p>
    <w:p w:rsidR="003E6E22" w:rsidRDefault="00767050">
      <w:pPr>
        <w:pStyle w:val="BodyText"/>
        <w:spacing w:before="180" w:line="376" w:lineRule="auto"/>
        <w:ind w:left="820" w:right="419" w:firstLine="79"/>
      </w:pPr>
      <w:r>
        <w:t>You</w:t>
      </w:r>
      <w:r>
        <w:rPr>
          <w:spacing w:val="10"/>
        </w:rPr>
        <w:t xml:space="preserve"> </w:t>
      </w:r>
      <w:r>
        <w:t>are</w:t>
      </w:r>
      <w:r>
        <w:rPr>
          <w:spacing w:val="10"/>
        </w:rPr>
        <w:t xml:space="preserve"> </w:t>
      </w:r>
      <w:r>
        <w:t>required</w:t>
      </w:r>
      <w:r>
        <w:rPr>
          <w:spacing w:val="11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forecast</w:t>
      </w:r>
      <w:r>
        <w:rPr>
          <w:spacing w:val="12"/>
        </w:rPr>
        <w:t xml:space="preserve"> </w:t>
      </w:r>
      <w:r>
        <w:t>working</w:t>
      </w:r>
      <w:r>
        <w:rPr>
          <w:spacing w:val="14"/>
        </w:rPr>
        <w:t xml:space="preserve"> </w:t>
      </w:r>
      <w:r>
        <w:t>capital</w:t>
      </w:r>
      <w:r>
        <w:rPr>
          <w:spacing w:val="11"/>
        </w:rPr>
        <w:t xml:space="preserve"> </w:t>
      </w:r>
      <w:r>
        <w:t>requirement</w:t>
      </w:r>
      <w:r>
        <w:rPr>
          <w:spacing w:val="11"/>
        </w:rPr>
        <w:t xml:space="preserve"> </w:t>
      </w:r>
      <w:r>
        <w:t>for</w:t>
      </w:r>
      <w:r>
        <w:rPr>
          <w:spacing w:val="10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year</w:t>
      </w:r>
      <w:r>
        <w:rPr>
          <w:spacing w:val="11"/>
        </w:rPr>
        <w:t xml:space="preserve"> </w:t>
      </w:r>
      <w:r>
        <w:t>2019.</w:t>
      </w:r>
      <w:r>
        <w:rPr>
          <w:spacing w:val="11"/>
        </w:rPr>
        <w:t xml:space="preserve"> </w:t>
      </w:r>
      <w:r>
        <w:t>Find</w:t>
      </w:r>
      <w:r>
        <w:rPr>
          <w:spacing w:val="11"/>
        </w:rPr>
        <w:t xml:space="preserve"> </w:t>
      </w:r>
      <w:r>
        <w:t>out</w:t>
      </w:r>
      <w:r>
        <w:rPr>
          <w:spacing w:val="12"/>
        </w:rPr>
        <w:t xml:space="preserve"> </w:t>
      </w:r>
      <w:r>
        <w:t>MPBF</w:t>
      </w:r>
      <w:r>
        <w:rPr>
          <w:spacing w:val="10"/>
        </w:rPr>
        <w:t xml:space="preserve"> </w:t>
      </w:r>
      <w:r>
        <w:t>under</w:t>
      </w:r>
      <w:r>
        <w:rPr>
          <w:spacing w:val="12"/>
        </w:rPr>
        <w:t xml:space="preserve"> </w:t>
      </w:r>
      <w:r>
        <w:t>I</w:t>
      </w:r>
      <w:r>
        <w:rPr>
          <w:spacing w:val="-57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II</w:t>
      </w:r>
      <w:r>
        <w:rPr>
          <w:spacing w:val="-5"/>
        </w:rPr>
        <w:t xml:space="preserve"> </w:t>
      </w:r>
      <w:r>
        <w:t>method.</w:t>
      </w:r>
    </w:p>
    <w:p w:rsidR="003E6E22" w:rsidRDefault="003E6E22">
      <w:pPr>
        <w:spacing w:line="376" w:lineRule="auto"/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BodyText"/>
        <w:spacing w:before="91" w:after="4" w:line="360" w:lineRule="auto"/>
        <w:ind w:left="160" w:right="489"/>
      </w:pPr>
      <w:r>
        <w:rPr>
          <w:b/>
        </w:rPr>
        <w:lastRenderedPageBreak/>
        <w:t>Q9.</w:t>
      </w:r>
      <w:r>
        <w:rPr>
          <w:b/>
          <w:spacing w:val="9"/>
        </w:rPr>
        <w:t xml:space="preserve"> </w:t>
      </w:r>
      <w:r>
        <w:t>Modern</w:t>
      </w:r>
      <w:r>
        <w:rPr>
          <w:spacing w:val="7"/>
        </w:rPr>
        <w:t xml:space="preserve"> </w:t>
      </w:r>
      <w:r>
        <w:t>Carry</w:t>
      </w:r>
      <w:r>
        <w:rPr>
          <w:spacing w:val="8"/>
        </w:rPr>
        <w:t xml:space="preserve"> </w:t>
      </w:r>
      <w:r>
        <w:t>On</w:t>
      </w:r>
      <w:r>
        <w:rPr>
          <w:spacing w:val="8"/>
        </w:rPr>
        <w:t xml:space="preserve"> </w:t>
      </w:r>
      <w:r>
        <w:t>Ltd.,</w:t>
      </w:r>
      <w:r>
        <w:rPr>
          <w:spacing w:val="8"/>
        </w:rPr>
        <w:t xml:space="preserve"> </w:t>
      </w:r>
      <w:r>
        <w:t>manufactured</w:t>
      </w:r>
      <w:r>
        <w:rPr>
          <w:spacing w:val="10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sold</w:t>
      </w:r>
      <w:r>
        <w:rPr>
          <w:spacing w:val="9"/>
        </w:rPr>
        <w:t xml:space="preserve"> </w:t>
      </w:r>
      <w:r>
        <w:t>1,200</w:t>
      </w:r>
      <w:r>
        <w:rPr>
          <w:spacing w:val="8"/>
        </w:rPr>
        <w:t xml:space="preserve"> </w:t>
      </w:r>
      <w:r>
        <w:t>T.V.</w:t>
      </w:r>
      <w:r>
        <w:rPr>
          <w:spacing w:val="9"/>
        </w:rPr>
        <w:t xml:space="preserve"> </w:t>
      </w:r>
      <w:r>
        <w:t>sets</w:t>
      </w:r>
      <w:r>
        <w:rPr>
          <w:spacing w:val="9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year</w:t>
      </w:r>
      <w:r>
        <w:rPr>
          <w:spacing w:val="7"/>
        </w:rPr>
        <w:t xml:space="preserve"> </w:t>
      </w:r>
      <w:r>
        <w:t>2018.</w:t>
      </w:r>
      <w:r>
        <w:rPr>
          <w:spacing w:val="8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production</w:t>
      </w:r>
      <w:r>
        <w:rPr>
          <w:spacing w:val="8"/>
        </w:rPr>
        <w:t xml:space="preserve"> </w:t>
      </w:r>
      <w:r>
        <w:t>cost</w:t>
      </w:r>
      <w:r>
        <w:rPr>
          <w:spacing w:val="10"/>
        </w:rPr>
        <w:t xml:space="preserve"> </w:t>
      </w:r>
      <w:r>
        <w:t>er</w:t>
      </w:r>
      <w:r>
        <w:rPr>
          <w:spacing w:val="-57"/>
        </w:rPr>
        <w:t xml:space="preserve"> </w:t>
      </w:r>
      <w:r>
        <w:t>unit</w:t>
      </w:r>
      <w:r>
        <w:rPr>
          <w:spacing w:val="-1"/>
        </w:rPr>
        <w:t xml:space="preserve"> </w:t>
      </w:r>
      <w:r>
        <w:t>was as</w:t>
      </w:r>
      <w:r>
        <w:rPr>
          <w:spacing w:val="-9"/>
        </w:rPr>
        <w:t xml:space="preserve"> </w:t>
      </w:r>
      <w:r>
        <w:t>under:</w:t>
      </w:r>
    </w:p>
    <w:tbl>
      <w:tblPr>
        <w:tblW w:w="0" w:type="auto"/>
        <w:tblInd w:w="11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411"/>
        <w:gridCol w:w="2717"/>
      </w:tblGrid>
      <w:tr w:rsidR="003E6E22">
        <w:trPr>
          <w:trHeight w:val="482"/>
        </w:trPr>
        <w:tc>
          <w:tcPr>
            <w:tcW w:w="641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2717" w:type="dxa"/>
          </w:tcPr>
          <w:p w:rsidR="003E6E22" w:rsidRDefault="00767050">
            <w:pPr>
              <w:pStyle w:val="TableParagraph"/>
              <w:spacing w:before="1"/>
              <w:ind w:left="1114" w:right="1238"/>
              <w:jc w:val="center"/>
              <w:rPr>
                <w:sz w:val="24"/>
              </w:rPr>
            </w:pPr>
            <w:r>
              <w:rPr>
                <w:sz w:val="24"/>
              </w:rPr>
              <w:t>Rs.</w:t>
            </w:r>
          </w:p>
        </w:tc>
      </w:tr>
      <w:tr w:rsidR="003E6E22">
        <w:trPr>
          <w:trHeight w:val="481"/>
        </w:trPr>
        <w:tc>
          <w:tcPr>
            <w:tcW w:w="6411" w:type="dxa"/>
          </w:tcPr>
          <w:p w:rsidR="003E6E22" w:rsidRDefault="00767050">
            <w:pPr>
              <w:pStyle w:val="TableParagraph"/>
              <w:spacing w:before="1"/>
              <w:ind w:left="112"/>
              <w:rPr>
                <w:sz w:val="24"/>
              </w:rPr>
            </w:pPr>
            <w:r>
              <w:rPr>
                <w:sz w:val="24"/>
              </w:rPr>
              <w:t>Materials</w:t>
            </w:r>
          </w:p>
        </w:tc>
        <w:tc>
          <w:tcPr>
            <w:tcW w:w="2717" w:type="dxa"/>
          </w:tcPr>
          <w:p w:rsidR="003E6E22" w:rsidRDefault="00767050">
            <w:pPr>
              <w:pStyle w:val="TableParagraph"/>
              <w:spacing w:before="1"/>
              <w:ind w:right="1153"/>
              <w:jc w:val="right"/>
              <w:rPr>
                <w:sz w:val="24"/>
              </w:rPr>
            </w:pPr>
            <w:r>
              <w:rPr>
                <w:sz w:val="24"/>
              </w:rPr>
              <w:t>5,000</w:t>
            </w:r>
          </w:p>
        </w:tc>
      </w:tr>
      <w:tr w:rsidR="003E6E22">
        <w:trPr>
          <w:trHeight w:val="484"/>
        </w:trPr>
        <w:tc>
          <w:tcPr>
            <w:tcW w:w="6411" w:type="dxa"/>
          </w:tcPr>
          <w:p w:rsidR="003E6E22" w:rsidRDefault="00767050">
            <w:pPr>
              <w:pStyle w:val="TableParagraph"/>
              <w:spacing w:line="275" w:lineRule="exact"/>
              <w:ind w:left="112"/>
              <w:rPr>
                <w:sz w:val="24"/>
              </w:rPr>
            </w:pPr>
            <w:r>
              <w:rPr>
                <w:sz w:val="24"/>
              </w:rPr>
              <w:t>Labour</w:t>
            </w:r>
          </w:p>
        </w:tc>
        <w:tc>
          <w:tcPr>
            <w:tcW w:w="2717" w:type="dxa"/>
          </w:tcPr>
          <w:p w:rsidR="003E6E22" w:rsidRDefault="00767050">
            <w:pPr>
              <w:pStyle w:val="TableParagraph"/>
              <w:spacing w:line="275" w:lineRule="exact"/>
              <w:ind w:right="1153"/>
              <w:jc w:val="right"/>
              <w:rPr>
                <w:sz w:val="24"/>
              </w:rPr>
            </w:pPr>
            <w:r>
              <w:rPr>
                <w:sz w:val="24"/>
              </w:rPr>
              <w:t>2,000</w:t>
            </w:r>
          </w:p>
        </w:tc>
      </w:tr>
      <w:tr w:rsidR="003E6E22">
        <w:trPr>
          <w:trHeight w:val="482"/>
        </w:trPr>
        <w:tc>
          <w:tcPr>
            <w:tcW w:w="6411" w:type="dxa"/>
          </w:tcPr>
          <w:p w:rsidR="003E6E22" w:rsidRDefault="00767050">
            <w:pPr>
              <w:pStyle w:val="TableParagraph"/>
              <w:spacing w:line="275" w:lineRule="exact"/>
              <w:ind w:left="112"/>
              <w:rPr>
                <w:sz w:val="24"/>
              </w:rPr>
            </w:pPr>
            <w:r>
              <w:rPr>
                <w:sz w:val="24"/>
              </w:rPr>
              <w:t>Overheads</w:t>
            </w:r>
          </w:p>
        </w:tc>
        <w:tc>
          <w:tcPr>
            <w:tcW w:w="2717" w:type="dxa"/>
          </w:tcPr>
          <w:p w:rsidR="003E6E22" w:rsidRDefault="00767050">
            <w:pPr>
              <w:pStyle w:val="TableParagraph"/>
              <w:spacing w:line="275" w:lineRule="exact"/>
              <w:ind w:right="1153"/>
              <w:jc w:val="right"/>
              <w:rPr>
                <w:sz w:val="24"/>
              </w:rPr>
            </w:pPr>
            <w:r>
              <w:rPr>
                <w:sz w:val="24"/>
              </w:rPr>
              <w:t>1,000</w:t>
            </w:r>
          </w:p>
        </w:tc>
      </w:tr>
      <w:tr w:rsidR="003E6E22">
        <w:trPr>
          <w:trHeight w:val="484"/>
        </w:trPr>
        <w:tc>
          <w:tcPr>
            <w:tcW w:w="6411" w:type="dxa"/>
          </w:tcPr>
          <w:p w:rsidR="003E6E22" w:rsidRDefault="00767050">
            <w:pPr>
              <w:pStyle w:val="TableParagraph"/>
              <w:spacing w:line="275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Cost</w:t>
            </w:r>
          </w:p>
        </w:tc>
        <w:tc>
          <w:tcPr>
            <w:tcW w:w="2717" w:type="dxa"/>
          </w:tcPr>
          <w:p w:rsidR="003E6E22" w:rsidRDefault="00767050">
            <w:pPr>
              <w:pStyle w:val="TableParagraph"/>
              <w:spacing w:line="275" w:lineRule="exact"/>
              <w:ind w:right="1153"/>
              <w:jc w:val="right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8,000</w:t>
            </w:r>
          </w:p>
        </w:tc>
      </w:tr>
      <w:tr w:rsidR="003E6E22">
        <w:trPr>
          <w:trHeight w:val="482"/>
        </w:trPr>
        <w:tc>
          <w:tcPr>
            <w:tcW w:w="6411" w:type="dxa"/>
          </w:tcPr>
          <w:p w:rsidR="003E6E22" w:rsidRDefault="00767050">
            <w:pPr>
              <w:pStyle w:val="TableParagraph"/>
              <w:spacing w:line="275" w:lineRule="exact"/>
              <w:ind w:left="112"/>
              <w:rPr>
                <w:sz w:val="24"/>
              </w:rPr>
            </w:pPr>
            <w:r>
              <w:rPr>
                <w:sz w:val="24"/>
              </w:rPr>
              <w:t>Profit</w:t>
            </w:r>
          </w:p>
        </w:tc>
        <w:tc>
          <w:tcPr>
            <w:tcW w:w="2717" w:type="dxa"/>
          </w:tcPr>
          <w:p w:rsidR="003E6E22" w:rsidRDefault="00767050">
            <w:pPr>
              <w:pStyle w:val="TableParagraph"/>
              <w:spacing w:line="275" w:lineRule="exact"/>
              <w:ind w:right="1153"/>
              <w:jc w:val="right"/>
              <w:rPr>
                <w:sz w:val="24"/>
              </w:rPr>
            </w:pPr>
            <w:r>
              <w:rPr>
                <w:sz w:val="24"/>
              </w:rPr>
              <w:t>2,000</w:t>
            </w:r>
          </w:p>
        </w:tc>
      </w:tr>
      <w:tr w:rsidR="003E6E22">
        <w:trPr>
          <w:trHeight w:val="484"/>
        </w:trPr>
        <w:tc>
          <w:tcPr>
            <w:tcW w:w="6411" w:type="dxa"/>
          </w:tcPr>
          <w:p w:rsidR="003E6E22" w:rsidRDefault="00767050">
            <w:pPr>
              <w:pStyle w:val="TableParagraph"/>
              <w:spacing w:line="275" w:lineRule="exact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Selling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Price</w:t>
            </w:r>
          </w:p>
        </w:tc>
        <w:tc>
          <w:tcPr>
            <w:tcW w:w="2717" w:type="dxa"/>
          </w:tcPr>
          <w:p w:rsidR="003E6E22" w:rsidRDefault="00767050">
            <w:pPr>
              <w:pStyle w:val="TableParagraph"/>
              <w:spacing w:line="275" w:lineRule="exact"/>
              <w:ind w:right="1110"/>
              <w:jc w:val="right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10,000</w:t>
            </w:r>
          </w:p>
        </w:tc>
      </w:tr>
    </w:tbl>
    <w:p w:rsidR="003E6E22" w:rsidRDefault="003E6E22">
      <w:pPr>
        <w:pStyle w:val="BodyText"/>
        <w:spacing w:before="6"/>
      </w:pPr>
    </w:p>
    <w:p w:rsidR="003E6E22" w:rsidRDefault="00767050">
      <w:pPr>
        <w:pStyle w:val="BodyText"/>
        <w:ind w:left="1271"/>
      </w:pP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year 2019,</w:t>
      </w:r>
      <w:r>
        <w:rPr>
          <w:spacing w:val="-1"/>
        </w:rPr>
        <w:t xml:space="preserve"> </w:t>
      </w:r>
      <w:r>
        <w:t>it is estimated that –</w:t>
      </w:r>
    </w:p>
    <w:p w:rsidR="003E6E22" w:rsidRDefault="00767050">
      <w:pPr>
        <w:pStyle w:val="ListParagraph"/>
        <w:numPr>
          <w:ilvl w:val="0"/>
          <w:numId w:val="7"/>
        </w:numPr>
        <w:tabs>
          <w:tab w:val="left" w:pos="1991"/>
          <w:tab w:val="left" w:pos="1992"/>
        </w:tabs>
        <w:spacing w:before="157" w:line="322" w:lineRule="exact"/>
        <w:jc w:val="left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output and</w:t>
      </w:r>
      <w:r>
        <w:rPr>
          <w:spacing w:val="-1"/>
          <w:sz w:val="24"/>
        </w:rPr>
        <w:t xml:space="preserve"> </w:t>
      </w:r>
      <w:r>
        <w:rPr>
          <w:sz w:val="24"/>
        </w:rPr>
        <w:t>sales will be</w:t>
      </w:r>
      <w:r>
        <w:rPr>
          <w:spacing w:val="-1"/>
          <w:sz w:val="24"/>
        </w:rPr>
        <w:t xml:space="preserve"> </w:t>
      </w:r>
      <w:r>
        <w:rPr>
          <w:sz w:val="24"/>
        </w:rPr>
        <w:t>1,800 T.V.</w:t>
      </w:r>
      <w:r>
        <w:rPr>
          <w:spacing w:val="-6"/>
          <w:sz w:val="24"/>
        </w:rPr>
        <w:t xml:space="preserve"> </w:t>
      </w:r>
      <w:r>
        <w:rPr>
          <w:sz w:val="24"/>
        </w:rPr>
        <w:t>sets.</w:t>
      </w:r>
    </w:p>
    <w:p w:rsidR="003E6E22" w:rsidRDefault="00767050">
      <w:pPr>
        <w:pStyle w:val="ListParagraph"/>
        <w:numPr>
          <w:ilvl w:val="0"/>
          <w:numId w:val="7"/>
        </w:numPr>
        <w:tabs>
          <w:tab w:val="left" w:pos="1991"/>
          <w:tab w:val="left" w:pos="1992"/>
        </w:tabs>
        <w:ind w:hanging="728"/>
        <w:jc w:val="left"/>
        <w:rPr>
          <w:sz w:val="24"/>
        </w:rPr>
      </w:pPr>
      <w:r>
        <w:rPr>
          <w:sz w:val="24"/>
        </w:rPr>
        <w:t>Price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materials</w:t>
      </w:r>
      <w:r>
        <w:rPr>
          <w:spacing w:val="-1"/>
          <w:sz w:val="24"/>
        </w:rPr>
        <w:t xml:space="preserve"> </w:t>
      </w:r>
      <w:r>
        <w:rPr>
          <w:sz w:val="24"/>
        </w:rPr>
        <w:t>will</w:t>
      </w:r>
      <w:r>
        <w:rPr>
          <w:spacing w:val="-1"/>
          <w:sz w:val="24"/>
        </w:rPr>
        <w:t xml:space="preserve"> </w:t>
      </w:r>
      <w:r>
        <w:rPr>
          <w:sz w:val="24"/>
        </w:rPr>
        <w:t>rise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-8"/>
          <w:sz w:val="24"/>
        </w:rPr>
        <w:t xml:space="preserve"> </w:t>
      </w:r>
      <w:r>
        <w:rPr>
          <w:sz w:val="24"/>
        </w:rPr>
        <w:t>20%.</w:t>
      </w:r>
    </w:p>
    <w:p w:rsidR="003E6E22" w:rsidRDefault="00767050">
      <w:pPr>
        <w:pStyle w:val="ListParagraph"/>
        <w:numPr>
          <w:ilvl w:val="0"/>
          <w:numId w:val="7"/>
        </w:numPr>
        <w:tabs>
          <w:tab w:val="left" w:pos="1991"/>
          <w:tab w:val="left" w:pos="1992"/>
        </w:tabs>
        <w:spacing w:before="4" w:line="317" w:lineRule="exact"/>
        <w:ind w:hanging="807"/>
        <w:jc w:val="left"/>
        <w:rPr>
          <w:sz w:val="24"/>
        </w:rPr>
      </w:pPr>
      <w:r>
        <w:rPr>
          <w:sz w:val="24"/>
        </w:rPr>
        <w:t>Wages</w:t>
      </w:r>
      <w:r>
        <w:rPr>
          <w:spacing w:val="-1"/>
          <w:sz w:val="24"/>
        </w:rPr>
        <w:t xml:space="preserve"> </w:t>
      </w:r>
      <w:r>
        <w:rPr>
          <w:sz w:val="24"/>
        </w:rPr>
        <w:t>rate will</w:t>
      </w:r>
      <w:r>
        <w:rPr>
          <w:spacing w:val="-1"/>
          <w:sz w:val="24"/>
        </w:rPr>
        <w:t xml:space="preserve"> </w:t>
      </w:r>
      <w:r>
        <w:rPr>
          <w:sz w:val="24"/>
        </w:rPr>
        <w:t>rise by</w:t>
      </w:r>
      <w:r>
        <w:rPr>
          <w:spacing w:val="-8"/>
          <w:sz w:val="24"/>
        </w:rPr>
        <w:t xml:space="preserve"> </w:t>
      </w:r>
      <w:r>
        <w:rPr>
          <w:sz w:val="24"/>
        </w:rPr>
        <w:t>25%.</w:t>
      </w:r>
    </w:p>
    <w:p w:rsidR="003E6E22" w:rsidRDefault="00767050">
      <w:pPr>
        <w:pStyle w:val="ListParagraph"/>
        <w:numPr>
          <w:ilvl w:val="0"/>
          <w:numId w:val="7"/>
        </w:numPr>
        <w:tabs>
          <w:tab w:val="left" w:pos="1991"/>
          <w:tab w:val="left" w:pos="1992"/>
        </w:tabs>
        <w:spacing w:line="317" w:lineRule="exact"/>
        <w:ind w:hanging="790"/>
        <w:jc w:val="left"/>
        <w:rPr>
          <w:sz w:val="24"/>
        </w:rPr>
      </w:pPr>
      <w:r>
        <w:rPr>
          <w:sz w:val="24"/>
        </w:rPr>
        <w:t>Overheads</w:t>
      </w:r>
      <w:r>
        <w:rPr>
          <w:spacing w:val="-2"/>
          <w:sz w:val="24"/>
        </w:rPr>
        <w:t xml:space="preserve"> </w:t>
      </w:r>
      <w:r>
        <w:rPr>
          <w:sz w:val="24"/>
        </w:rPr>
        <w:t>will</w:t>
      </w:r>
      <w:r>
        <w:rPr>
          <w:spacing w:val="-1"/>
          <w:sz w:val="24"/>
        </w:rPr>
        <w:t xml:space="preserve"> </w:t>
      </w:r>
      <w:r>
        <w:rPr>
          <w:sz w:val="24"/>
        </w:rPr>
        <w:t>increased by</w:t>
      </w:r>
      <w:r>
        <w:rPr>
          <w:spacing w:val="-4"/>
          <w:sz w:val="24"/>
        </w:rPr>
        <w:t xml:space="preserve"> </w:t>
      </w:r>
      <w:r>
        <w:rPr>
          <w:sz w:val="24"/>
        </w:rPr>
        <w:t>50%.</w:t>
      </w:r>
    </w:p>
    <w:p w:rsidR="003E6E22" w:rsidRDefault="00767050">
      <w:pPr>
        <w:pStyle w:val="ListParagraph"/>
        <w:numPr>
          <w:ilvl w:val="0"/>
          <w:numId w:val="7"/>
        </w:numPr>
        <w:tabs>
          <w:tab w:val="left" w:pos="1991"/>
          <w:tab w:val="left" w:pos="1992"/>
        </w:tabs>
        <w:spacing w:before="2"/>
        <w:ind w:hanging="714"/>
        <w:jc w:val="left"/>
        <w:rPr>
          <w:sz w:val="24"/>
        </w:rPr>
      </w:pPr>
      <w:r>
        <w:rPr>
          <w:sz w:val="24"/>
        </w:rPr>
        <w:t>Selling</w:t>
      </w:r>
      <w:r>
        <w:rPr>
          <w:spacing w:val="-1"/>
          <w:sz w:val="24"/>
        </w:rPr>
        <w:t xml:space="preserve"> </w:t>
      </w:r>
      <w:r>
        <w:rPr>
          <w:sz w:val="24"/>
        </w:rPr>
        <w:t>price</w:t>
      </w:r>
      <w:r>
        <w:rPr>
          <w:spacing w:val="-1"/>
          <w:sz w:val="24"/>
        </w:rPr>
        <w:t xml:space="preserve"> </w:t>
      </w:r>
      <w:r>
        <w:rPr>
          <w:sz w:val="24"/>
        </w:rPr>
        <w:t>per</w:t>
      </w:r>
      <w:r>
        <w:rPr>
          <w:spacing w:val="-1"/>
          <w:sz w:val="24"/>
        </w:rPr>
        <w:t xml:space="preserve"> </w:t>
      </w:r>
      <w:r>
        <w:rPr>
          <w:sz w:val="24"/>
        </w:rPr>
        <w:t>unit will be</w:t>
      </w:r>
      <w:r>
        <w:rPr>
          <w:spacing w:val="-1"/>
          <w:sz w:val="24"/>
        </w:rPr>
        <w:t xml:space="preserve"> </w:t>
      </w:r>
      <w:r>
        <w:rPr>
          <w:sz w:val="24"/>
        </w:rPr>
        <w:t>Rs.</w:t>
      </w:r>
      <w:r>
        <w:rPr>
          <w:spacing w:val="-3"/>
          <w:sz w:val="24"/>
        </w:rPr>
        <w:t xml:space="preserve"> </w:t>
      </w:r>
      <w:r>
        <w:rPr>
          <w:sz w:val="24"/>
        </w:rPr>
        <w:t>12,000.</w:t>
      </w:r>
    </w:p>
    <w:p w:rsidR="003E6E22" w:rsidRDefault="003E6E22">
      <w:pPr>
        <w:pStyle w:val="BodyText"/>
        <w:spacing w:before="2"/>
      </w:pPr>
    </w:p>
    <w:p w:rsidR="003E6E22" w:rsidRDefault="00767050">
      <w:pPr>
        <w:pStyle w:val="BodyText"/>
        <w:ind w:left="820"/>
      </w:pP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estimated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–</w:t>
      </w:r>
    </w:p>
    <w:p w:rsidR="003E6E22" w:rsidRDefault="003E6E22">
      <w:pPr>
        <w:pStyle w:val="BodyText"/>
      </w:pPr>
    </w:p>
    <w:p w:rsidR="003E6E22" w:rsidRDefault="00767050">
      <w:pPr>
        <w:pStyle w:val="ListParagraph"/>
        <w:numPr>
          <w:ilvl w:val="0"/>
          <w:numId w:val="6"/>
        </w:numPr>
        <w:tabs>
          <w:tab w:val="left" w:pos="881"/>
        </w:tabs>
        <w:rPr>
          <w:sz w:val="24"/>
        </w:rPr>
      </w:pPr>
      <w:r>
        <w:rPr>
          <w:sz w:val="24"/>
        </w:rPr>
        <w:t>Raw</w:t>
      </w:r>
      <w:r>
        <w:rPr>
          <w:spacing w:val="-2"/>
          <w:sz w:val="24"/>
        </w:rPr>
        <w:t xml:space="preserve"> </w:t>
      </w:r>
      <w:r>
        <w:rPr>
          <w:sz w:val="24"/>
        </w:rPr>
        <w:t>Materials</w:t>
      </w:r>
      <w:r>
        <w:rPr>
          <w:spacing w:val="-1"/>
          <w:sz w:val="24"/>
        </w:rPr>
        <w:t xml:space="preserve"> </w:t>
      </w:r>
      <w:r>
        <w:rPr>
          <w:sz w:val="24"/>
        </w:rPr>
        <w:t>remain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stock</w:t>
      </w:r>
      <w:r>
        <w:rPr>
          <w:spacing w:val="-1"/>
          <w:sz w:val="24"/>
        </w:rPr>
        <w:t xml:space="preserve"> </w:t>
      </w:r>
      <w:r>
        <w:rPr>
          <w:sz w:val="24"/>
        </w:rPr>
        <w:t>for half</w:t>
      </w:r>
      <w:r>
        <w:rPr>
          <w:spacing w:val="-1"/>
          <w:sz w:val="24"/>
        </w:rPr>
        <w:t xml:space="preserve"> </w:t>
      </w:r>
      <w:r>
        <w:rPr>
          <w:sz w:val="24"/>
        </w:rPr>
        <w:t>month</w:t>
      </w:r>
      <w:r>
        <w:rPr>
          <w:spacing w:val="-1"/>
          <w:sz w:val="24"/>
        </w:rPr>
        <w:t xml:space="preserve"> </w:t>
      </w:r>
      <w:r>
        <w:rPr>
          <w:sz w:val="24"/>
        </w:rPr>
        <w:t>before</w:t>
      </w:r>
      <w:r>
        <w:rPr>
          <w:spacing w:val="-3"/>
          <w:sz w:val="24"/>
        </w:rPr>
        <w:t xml:space="preserve"> </w:t>
      </w:r>
      <w:r>
        <w:rPr>
          <w:sz w:val="24"/>
        </w:rPr>
        <w:t>issue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production.</w:t>
      </w:r>
    </w:p>
    <w:p w:rsidR="003E6E22" w:rsidRDefault="00767050">
      <w:pPr>
        <w:pStyle w:val="ListParagraph"/>
        <w:numPr>
          <w:ilvl w:val="0"/>
          <w:numId w:val="6"/>
        </w:numPr>
        <w:tabs>
          <w:tab w:val="left" w:pos="881"/>
        </w:tabs>
        <w:spacing w:before="33"/>
        <w:rPr>
          <w:sz w:val="24"/>
        </w:rPr>
      </w:pPr>
      <w:r>
        <w:rPr>
          <w:sz w:val="24"/>
        </w:rPr>
        <w:t>Finished</w:t>
      </w:r>
      <w:r>
        <w:rPr>
          <w:spacing w:val="-1"/>
          <w:sz w:val="24"/>
        </w:rPr>
        <w:t xml:space="preserve"> </w:t>
      </w:r>
      <w:r>
        <w:rPr>
          <w:sz w:val="24"/>
        </w:rPr>
        <w:t>Goods</w:t>
      </w:r>
      <w:r>
        <w:rPr>
          <w:spacing w:val="-1"/>
          <w:sz w:val="24"/>
        </w:rPr>
        <w:t xml:space="preserve"> </w:t>
      </w:r>
      <w:r>
        <w:rPr>
          <w:sz w:val="24"/>
        </w:rPr>
        <w:t>will</w:t>
      </w:r>
      <w:r>
        <w:rPr>
          <w:spacing w:val="-1"/>
          <w:sz w:val="24"/>
        </w:rPr>
        <w:t xml:space="preserve"> </w:t>
      </w:r>
      <w:r>
        <w:rPr>
          <w:sz w:val="24"/>
        </w:rPr>
        <w:t>remain in</w:t>
      </w:r>
      <w:r>
        <w:rPr>
          <w:spacing w:val="-1"/>
          <w:sz w:val="24"/>
        </w:rPr>
        <w:t xml:space="preserve"> </w:t>
      </w:r>
      <w:r>
        <w:rPr>
          <w:sz w:val="24"/>
        </w:rPr>
        <w:t>go</w:t>
      </w:r>
      <w:r>
        <w:rPr>
          <w:spacing w:val="-1"/>
          <w:sz w:val="24"/>
        </w:rPr>
        <w:t xml:space="preserve"> </w:t>
      </w:r>
      <w:r>
        <w:rPr>
          <w:sz w:val="24"/>
        </w:rPr>
        <w:t>down for</w:t>
      </w:r>
      <w:r>
        <w:rPr>
          <w:spacing w:val="-1"/>
          <w:sz w:val="24"/>
        </w:rPr>
        <w:t xml:space="preserve"> </w:t>
      </w:r>
      <w:r>
        <w:rPr>
          <w:sz w:val="24"/>
        </w:rPr>
        <w:t>one</w:t>
      </w:r>
      <w:r>
        <w:rPr>
          <w:spacing w:val="-2"/>
          <w:sz w:val="24"/>
        </w:rPr>
        <w:t xml:space="preserve"> </w:t>
      </w:r>
      <w:r>
        <w:rPr>
          <w:sz w:val="24"/>
        </w:rPr>
        <w:t>month before</w:t>
      </w:r>
      <w:r>
        <w:rPr>
          <w:spacing w:val="-10"/>
          <w:sz w:val="24"/>
        </w:rPr>
        <w:t xml:space="preserve"> </w:t>
      </w:r>
      <w:r>
        <w:rPr>
          <w:sz w:val="24"/>
        </w:rPr>
        <w:t>sale.</w:t>
      </w:r>
    </w:p>
    <w:p w:rsidR="003E6E22" w:rsidRDefault="00767050">
      <w:pPr>
        <w:pStyle w:val="ListParagraph"/>
        <w:numPr>
          <w:ilvl w:val="0"/>
          <w:numId w:val="6"/>
        </w:numPr>
        <w:tabs>
          <w:tab w:val="left" w:pos="881"/>
        </w:tabs>
        <w:spacing w:before="12"/>
        <w:rPr>
          <w:sz w:val="24"/>
        </w:rPr>
      </w:pPr>
      <w:r>
        <w:rPr>
          <w:spacing w:val="-1"/>
          <w:sz w:val="24"/>
        </w:rPr>
        <w:t>All</w:t>
      </w:r>
      <w:r>
        <w:rPr>
          <w:sz w:val="24"/>
        </w:rPr>
        <w:t xml:space="preserve"> </w:t>
      </w:r>
      <w:r>
        <w:rPr>
          <w:spacing w:val="-1"/>
          <w:sz w:val="24"/>
        </w:rPr>
        <w:t>sales</w:t>
      </w:r>
      <w:r>
        <w:rPr>
          <w:sz w:val="24"/>
        </w:rPr>
        <w:t xml:space="preserve"> </w:t>
      </w:r>
      <w:r>
        <w:rPr>
          <w:spacing w:val="-1"/>
          <w:sz w:val="24"/>
        </w:rPr>
        <w:t>will</w:t>
      </w:r>
      <w:r>
        <w:rPr>
          <w:sz w:val="24"/>
        </w:rPr>
        <w:t xml:space="preserve"> be</w:t>
      </w:r>
      <w:r>
        <w:rPr>
          <w:spacing w:val="-1"/>
          <w:sz w:val="24"/>
        </w:rPr>
        <w:t xml:space="preserve"> </w:t>
      </w:r>
      <w:r>
        <w:rPr>
          <w:sz w:val="24"/>
        </w:rPr>
        <w:t>on credit and credit allowed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2"/>
          <w:sz w:val="24"/>
        </w:rPr>
        <w:t xml:space="preserve"> </w:t>
      </w:r>
      <w:r>
        <w:rPr>
          <w:sz w:val="24"/>
        </w:rPr>
        <w:t>customers will</w:t>
      </w:r>
      <w:r>
        <w:rPr>
          <w:spacing w:val="-20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follows:</w:t>
      </w:r>
    </w:p>
    <w:p w:rsidR="003E6E22" w:rsidRDefault="00767050">
      <w:pPr>
        <w:pStyle w:val="ListParagraph"/>
        <w:numPr>
          <w:ilvl w:val="1"/>
          <w:numId w:val="6"/>
        </w:numPr>
        <w:tabs>
          <w:tab w:val="left" w:pos="3761"/>
        </w:tabs>
        <w:spacing w:before="1"/>
        <w:rPr>
          <w:sz w:val="24"/>
        </w:rPr>
      </w:pPr>
      <w:r>
        <w:rPr>
          <w:spacing w:val="-1"/>
          <w:sz w:val="24"/>
        </w:rPr>
        <w:t>Acceptance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Bills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Exchange for</w:t>
      </w:r>
      <w:r>
        <w:rPr>
          <w:spacing w:val="-4"/>
          <w:sz w:val="24"/>
        </w:rPr>
        <w:t xml:space="preserve"> </w:t>
      </w:r>
      <w:r>
        <w:rPr>
          <w:sz w:val="24"/>
        </w:rPr>
        <w:t>three</w:t>
      </w:r>
      <w:r>
        <w:rPr>
          <w:spacing w:val="-3"/>
          <w:sz w:val="24"/>
        </w:rPr>
        <w:t xml:space="preserve"> </w:t>
      </w:r>
      <w:r>
        <w:rPr>
          <w:sz w:val="24"/>
        </w:rPr>
        <w:t>months</w:t>
      </w:r>
      <w:r>
        <w:rPr>
          <w:spacing w:val="-2"/>
          <w:sz w:val="24"/>
        </w:rPr>
        <w:t xml:space="preserve"> </w:t>
      </w:r>
      <w:r>
        <w:rPr>
          <w:sz w:val="24"/>
        </w:rPr>
        <w:t>against</w:t>
      </w:r>
      <w:r>
        <w:rPr>
          <w:spacing w:val="-19"/>
          <w:sz w:val="24"/>
        </w:rPr>
        <w:t xml:space="preserve"> </w:t>
      </w:r>
      <w:r>
        <w:rPr>
          <w:sz w:val="24"/>
        </w:rPr>
        <w:t>60%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Sales.</w:t>
      </w:r>
    </w:p>
    <w:p w:rsidR="003E6E22" w:rsidRDefault="00767050">
      <w:pPr>
        <w:pStyle w:val="ListParagraph"/>
        <w:numPr>
          <w:ilvl w:val="1"/>
          <w:numId w:val="6"/>
        </w:numPr>
        <w:tabs>
          <w:tab w:val="left" w:pos="3761"/>
        </w:tabs>
        <w:spacing w:before="33"/>
        <w:rPr>
          <w:sz w:val="24"/>
        </w:rPr>
      </w:pPr>
      <w:r>
        <w:rPr>
          <w:sz w:val="24"/>
        </w:rPr>
        <w:t>40%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Sales</w:t>
      </w:r>
      <w:r>
        <w:rPr>
          <w:spacing w:val="-1"/>
          <w:sz w:val="24"/>
        </w:rPr>
        <w:t xml:space="preserve"> </w:t>
      </w:r>
      <w:r>
        <w:rPr>
          <w:sz w:val="24"/>
        </w:rPr>
        <w:t>one</w:t>
      </w:r>
      <w:r>
        <w:rPr>
          <w:spacing w:val="-2"/>
          <w:sz w:val="24"/>
        </w:rPr>
        <w:t xml:space="preserve"> </w:t>
      </w:r>
      <w:r>
        <w:rPr>
          <w:sz w:val="24"/>
        </w:rPr>
        <w:t>month</w:t>
      </w:r>
      <w:r>
        <w:rPr>
          <w:spacing w:val="-7"/>
          <w:sz w:val="24"/>
        </w:rPr>
        <w:t xml:space="preserve"> </w:t>
      </w:r>
      <w:r>
        <w:rPr>
          <w:sz w:val="24"/>
        </w:rPr>
        <w:t>credit.</w:t>
      </w:r>
    </w:p>
    <w:p w:rsidR="003E6E22" w:rsidRDefault="00767050">
      <w:pPr>
        <w:pStyle w:val="ListParagraph"/>
        <w:numPr>
          <w:ilvl w:val="0"/>
          <w:numId w:val="6"/>
        </w:numPr>
        <w:tabs>
          <w:tab w:val="left" w:pos="881"/>
        </w:tabs>
        <w:spacing w:before="10"/>
        <w:ind w:right="493"/>
        <w:rPr>
          <w:sz w:val="24"/>
        </w:rPr>
      </w:pPr>
      <w:r>
        <w:rPr>
          <w:sz w:val="24"/>
        </w:rPr>
        <w:t>60%</w:t>
      </w:r>
      <w:r>
        <w:rPr>
          <w:spacing w:val="6"/>
          <w:sz w:val="24"/>
        </w:rPr>
        <w:t xml:space="preserve"> </w:t>
      </w:r>
      <w:r>
        <w:rPr>
          <w:sz w:val="24"/>
        </w:rPr>
        <w:t>of</w:t>
      </w:r>
      <w:r>
        <w:rPr>
          <w:spacing w:val="8"/>
          <w:sz w:val="24"/>
        </w:rPr>
        <w:t xml:space="preserve"> </w:t>
      </w:r>
      <w:r>
        <w:rPr>
          <w:sz w:val="24"/>
        </w:rPr>
        <w:t>Raw</w:t>
      </w:r>
      <w:r>
        <w:rPr>
          <w:spacing w:val="6"/>
          <w:sz w:val="24"/>
        </w:rPr>
        <w:t xml:space="preserve"> </w:t>
      </w:r>
      <w:r>
        <w:rPr>
          <w:sz w:val="24"/>
        </w:rPr>
        <w:t>Materials</w:t>
      </w:r>
      <w:r>
        <w:rPr>
          <w:spacing w:val="9"/>
          <w:sz w:val="24"/>
        </w:rPr>
        <w:t xml:space="preserve"> </w:t>
      </w:r>
      <w:r>
        <w:rPr>
          <w:sz w:val="24"/>
        </w:rPr>
        <w:t>requirements</w:t>
      </w:r>
      <w:r>
        <w:rPr>
          <w:spacing w:val="7"/>
          <w:sz w:val="24"/>
        </w:rPr>
        <w:t xml:space="preserve"> </w:t>
      </w:r>
      <w:r>
        <w:rPr>
          <w:sz w:val="24"/>
        </w:rPr>
        <w:t>will</w:t>
      </w:r>
      <w:r>
        <w:rPr>
          <w:spacing w:val="7"/>
          <w:sz w:val="24"/>
        </w:rPr>
        <w:t xml:space="preserve"> </w:t>
      </w:r>
      <w:r>
        <w:rPr>
          <w:sz w:val="24"/>
        </w:rPr>
        <w:t>be</w:t>
      </w:r>
      <w:r>
        <w:rPr>
          <w:spacing w:val="8"/>
          <w:sz w:val="24"/>
        </w:rPr>
        <w:t xml:space="preserve"> </w:t>
      </w:r>
      <w:r>
        <w:rPr>
          <w:sz w:val="24"/>
        </w:rPr>
        <w:t>obtained</w:t>
      </w:r>
      <w:r>
        <w:rPr>
          <w:spacing w:val="6"/>
          <w:sz w:val="24"/>
        </w:rPr>
        <w:t xml:space="preserve"> </w:t>
      </w:r>
      <w:r>
        <w:rPr>
          <w:sz w:val="24"/>
        </w:rPr>
        <w:t>from</w:t>
      </w:r>
      <w:r>
        <w:rPr>
          <w:spacing w:val="6"/>
          <w:sz w:val="24"/>
        </w:rPr>
        <w:t xml:space="preserve"> </w:t>
      </w:r>
      <w:r>
        <w:rPr>
          <w:sz w:val="24"/>
        </w:rPr>
        <w:t>the</w:t>
      </w:r>
      <w:r>
        <w:rPr>
          <w:spacing w:val="6"/>
          <w:sz w:val="24"/>
        </w:rPr>
        <w:t xml:space="preserve"> </w:t>
      </w:r>
      <w:r>
        <w:rPr>
          <w:sz w:val="24"/>
        </w:rPr>
        <w:t>suppliers</w:t>
      </w:r>
      <w:r>
        <w:rPr>
          <w:spacing w:val="6"/>
          <w:sz w:val="24"/>
        </w:rPr>
        <w:t xml:space="preserve"> </w:t>
      </w:r>
      <w:r>
        <w:rPr>
          <w:sz w:val="24"/>
        </w:rPr>
        <w:t>from</w:t>
      </w:r>
      <w:r>
        <w:rPr>
          <w:spacing w:val="7"/>
          <w:sz w:val="24"/>
        </w:rPr>
        <w:t xml:space="preserve"> </w:t>
      </w:r>
      <w:r>
        <w:rPr>
          <w:sz w:val="24"/>
        </w:rPr>
        <w:t>Japan</w:t>
      </w:r>
      <w:r>
        <w:rPr>
          <w:spacing w:val="9"/>
          <w:sz w:val="24"/>
        </w:rPr>
        <w:t xml:space="preserve"> </w:t>
      </w:r>
      <w:r>
        <w:rPr>
          <w:sz w:val="24"/>
        </w:rPr>
        <w:t>by</w:t>
      </w:r>
      <w:r>
        <w:rPr>
          <w:spacing w:val="6"/>
          <w:sz w:val="24"/>
        </w:rPr>
        <w:t xml:space="preserve"> </w:t>
      </w:r>
      <w:r>
        <w:rPr>
          <w:sz w:val="24"/>
        </w:rPr>
        <w:t>making</w:t>
      </w:r>
      <w:r>
        <w:rPr>
          <w:spacing w:val="7"/>
          <w:sz w:val="24"/>
        </w:rPr>
        <w:t xml:space="preserve"> </w:t>
      </w:r>
      <w:r>
        <w:rPr>
          <w:sz w:val="24"/>
        </w:rPr>
        <w:t>three</w:t>
      </w:r>
      <w:r>
        <w:rPr>
          <w:spacing w:val="-57"/>
          <w:sz w:val="24"/>
        </w:rPr>
        <w:t xml:space="preserve"> </w:t>
      </w:r>
      <w:r>
        <w:rPr>
          <w:sz w:val="24"/>
        </w:rPr>
        <w:t>months advance</w:t>
      </w:r>
      <w:r>
        <w:rPr>
          <w:spacing w:val="-23"/>
          <w:sz w:val="24"/>
        </w:rPr>
        <w:t xml:space="preserve"> </w:t>
      </w:r>
      <w:r>
        <w:rPr>
          <w:sz w:val="24"/>
        </w:rPr>
        <w:t>payments.</w:t>
      </w:r>
    </w:p>
    <w:p w:rsidR="003E6E22" w:rsidRDefault="00767050">
      <w:pPr>
        <w:pStyle w:val="ListParagraph"/>
        <w:numPr>
          <w:ilvl w:val="0"/>
          <w:numId w:val="6"/>
        </w:numPr>
        <w:tabs>
          <w:tab w:val="left" w:pos="881"/>
        </w:tabs>
        <w:spacing w:before="33"/>
        <w:rPr>
          <w:sz w:val="24"/>
        </w:rPr>
      </w:pPr>
      <w:r>
        <w:rPr>
          <w:sz w:val="24"/>
        </w:rPr>
        <w:t>Wages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Overheads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paid</w:t>
      </w:r>
      <w:r>
        <w:rPr>
          <w:spacing w:val="-2"/>
          <w:sz w:val="24"/>
        </w:rPr>
        <w:t xml:space="preserve"> </w:t>
      </w:r>
      <w:r>
        <w:rPr>
          <w:sz w:val="24"/>
        </w:rPr>
        <w:t>one</w:t>
      </w:r>
      <w:r>
        <w:rPr>
          <w:spacing w:val="-1"/>
          <w:sz w:val="24"/>
        </w:rPr>
        <w:t xml:space="preserve"> </w:t>
      </w:r>
      <w:r>
        <w:rPr>
          <w:sz w:val="24"/>
        </w:rPr>
        <w:t>months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9"/>
          <w:sz w:val="24"/>
        </w:rPr>
        <w:t xml:space="preserve"> </w:t>
      </w:r>
      <w:r>
        <w:rPr>
          <w:sz w:val="24"/>
        </w:rPr>
        <w:t>Arrears.</w:t>
      </w:r>
    </w:p>
    <w:p w:rsidR="003E6E22" w:rsidRDefault="00767050">
      <w:pPr>
        <w:pStyle w:val="ListParagraph"/>
        <w:numPr>
          <w:ilvl w:val="0"/>
          <w:numId w:val="6"/>
        </w:numPr>
        <w:tabs>
          <w:tab w:val="left" w:pos="881"/>
        </w:tabs>
        <w:spacing w:before="15"/>
        <w:ind w:right="494"/>
        <w:rPr>
          <w:sz w:val="24"/>
        </w:rPr>
      </w:pPr>
      <w:r>
        <w:rPr>
          <w:sz w:val="24"/>
        </w:rPr>
        <w:t>Materials</w:t>
      </w:r>
      <w:r>
        <w:rPr>
          <w:spacing w:val="8"/>
          <w:sz w:val="24"/>
        </w:rPr>
        <w:t xml:space="preserve"> </w:t>
      </w:r>
      <w:r>
        <w:rPr>
          <w:sz w:val="24"/>
        </w:rPr>
        <w:t>will</w:t>
      </w:r>
      <w:r>
        <w:rPr>
          <w:spacing w:val="9"/>
          <w:sz w:val="24"/>
        </w:rPr>
        <w:t xml:space="preserve"> </w:t>
      </w:r>
      <w:r>
        <w:rPr>
          <w:sz w:val="24"/>
        </w:rPr>
        <w:t>be</w:t>
      </w:r>
      <w:r>
        <w:rPr>
          <w:spacing w:val="10"/>
          <w:sz w:val="24"/>
        </w:rPr>
        <w:t xml:space="preserve"> </w:t>
      </w:r>
      <w:r>
        <w:rPr>
          <w:sz w:val="24"/>
        </w:rPr>
        <w:t>in</w:t>
      </w:r>
      <w:r>
        <w:rPr>
          <w:spacing w:val="8"/>
          <w:sz w:val="24"/>
        </w:rPr>
        <w:t xml:space="preserve"> </w:t>
      </w:r>
      <w:r>
        <w:rPr>
          <w:sz w:val="24"/>
        </w:rPr>
        <w:t>process</w:t>
      </w:r>
      <w:r>
        <w:rPr>
          <w:spacing w:val="9"/>
          <w:sz w:val="24"/>
        </w:rPr>
        <w:t xml:space="preserve"> </w:t>
      </w:r>
      <w:r>
        <w:rPr>
          <w:sz w:val="24"/>
        </w:rPr>
        <w:t>(valued</w:t>
      </w:r>
      <w:r>
        <w:rPr>
          <w:spacing w:val="8"/>
          <w:sz w:val="24"/>
        </w:rPr>
        <w:t xml:space="preserve"> </w:t>
      </w:r>
      <w:r>
        <w:rPr>
          <w:sz w:val="24"/>
        </w:rPr>
        <w:t>at</w:t>
      </w:r>
      <w:r>
        <w:rPr>
          <w:spacing w:val="11"/>
          <w:sz w:val="24"/>
        </w:rPr>
        <w:t xml:space="preserve"> </w:t>
      </w:r>
      <w:r>
        <w:rPr>
          <w:sz w:val="24"/>
        </w:rPr>
        <w:t>cost</w:t>
      </w:r>
      <w:r>
        <w:rPr>
          <w:spacing w:val="10"/>
          <w:sz w:val="24"/>
        </w:rPr>
        <w:t xml:space="preserve"> </w:t>
      </w:r>
      <w:r>
        <w:rPr>
          <w:sz w:val="24"/>
        </w:rPr>
        <w:t>of</w:t>
      </w:r>
      <w:r>
        <w:rPr>
          <w:spacing w:val="9"/>
          <w:sz w:val="24"/>
        </w:rPr>
        <w:t xml:space="preserve"> </w:t>
      </w:r>
      <w:r>
        <w:rPr>
          <w:sz w:val="24"/>
        </w:rPr>
        <w:t>Raw</w:t>
      </w:r>
      <w:r>
        <w:rPr>
          <w:spacing w:val="7"/>
          <w:sz w:val="24"/>
        </w:rPr>
        <w:t xml:space="preserve"> </w:t>
      </w:r>
      <w:r>
        <w:rPr>
          <w:sz w:val="24"/>
        </w:rPr>
        <w:t>Material</w:t>
      </w:r>
      <w:r>
        <w:rPr>
          <w:spacing w:val="9"/>
          <w:sz w:val="24"/>
        </w:rPr>
        <w:t xml:space="preserve"> </w:t>
      </w:r>
      <w:r>
        <w:rPr>
          <w:sz w:val="24"/>
        </w:rPr>
        <w:t>plus</w:t>
      </w:r>
      <w:r>
        <w:rPr>
          <w:spacing w:val="9"/>
          <w:sz w:val="24"/>
        </w:rPr>
        <w:t xml:space="preserve"> </w:t>
      </w:r>
      <w:r>
        <w:rPr>
          <w:sz w:val="24"/>
        </w:rPr>
        <w:t>50%</w:t>
      </w:r>
      <w:r>
        <w:rPr>
          <w:spacing w:val="10"/>
          <w:sz w:val="24"/>
        </w:rPr>
        <w:t xml:space="preserve"> </w:t>
      </w:r>
      <w:r>
        <w:rPr>
          <w:sz w:val="24"/>
        </w:rPr>
        <w:t>of</w:t>
      </w:r>
      <w:r>
        <w:rPr>
          <w:spacing w:val="10"/>
          <w:sz w:val="24"/>
        </w:rPr>
        <w:t xml:space="preserve"> </w:t>
      </w:r>
      <w:r>
        <w:rPr>
          <w:sz w:val="24"/>
        </w:rPr>
        <w:t>Labour</w:t>
      </w:r>
      <w:r>
        <w:rPr>
          <w:spacing w:val="10"/>
          <w:sz w:val="24"/>
        </w:rPr>
        <w:t xml:space="preserve"> </w:t>
      </w:r>
      <w:r>
        <w:rPr>
          <w:sz w:val="24"/>
        </w:rPr>
        <w:t>and</w:t>
      </w:r>
      <w:r>
        <w:rPr>
          <w:spacing w:val="9"/>
          <w:sz w:val="24"/>
        </w:rPr>
        <w:t xml:space="preserve"> </w:t>
      </w:r>
      <w:r>
        <w:rPr>
          <w:sz w:val="24"/>
        </w:rPr>
        <w:t>Overheads)</w:t>
      </w:r>
      <w:r>
        <w:rPr>
          <w:spacing w:val="10"/>
          <w:sz w:val="24"/>
        </w:rPr>
        <w:t xml:space="preserve"> </w:t>
      </w:r>
      <w:r>
        <w:rPr>
          <w:sz w:val="24"/>
        </w:rPr>
        <w:t>on</w:t>
      </w:r>
      <w:r>
        <w:rPr>
          <w:spacing w:val="-57"/>
          <w:sz w:val="24"/>
        </w:rPr>
        <w:t xml:space="preserve"> </w:t>
      </w:r>
      <w:r>
        <w:rPr>
          <w:sz w:val="24"/>
        </w:rPr>
        <w:t>an average for</w:t>
      </w:r>
      <w:r>
        <w:rPr>
          <w:spacing w:val="-2"/>
          <w:sz w:val="24"/>
        </w:rPr>
        <w:t xml:space="preserve"> </w:t>
      </w:r>
      <w:r>
        <w:rPr>
          <w:sz w:val="24"/>
        </w:rPr>
        <w:t>half</w:t>
      </w:r>
      <w:r>
        <w:rPr>
          <w:spacing w:val="-10"/>
          <w:sz w:val="24"/>
        </w:rPr>
        <w:t xml:space="preserve"> </w:t>
      </w:r>
      <w:r>
        <w:rPr>
          <w:sz w:val="24"/>
        </w:rPr>
        <w:t>month.</w:t>
      </w:r>
    </w:p>
    <w:p w:rsidR="003E6E22" w:rsidRDefault="00767050">
      <w:pPr>
        <w:pStyle w:val="ListParagraph"/>
        <w:numPr>
          <w:ilvl w:val="0"/>
          <w:numId w:val="6"/>
        </w:numPr>
        <w:tabs>
          <w:tab w:val="left" w:pos="881"/>
        </w:tabs>
        <w:spacing w:line="304" w:lineRule="auto"/>
        <w:ind w:left="160" w:right="1186" w:firstLine="360"/>
        <w:rPr>
          <w:sz w:val="24"/>
        </w:rPr>
      </w:pPr>
      <w:r>
        <w:rPr>
          <w:sz w:val="24"/>
        </w:rPr>
        <w:t>Cash on Hand and with bank should always be Rs. 50,000/-: care current assets Rs. 25,00,000.</w:t>
      </w:r>
      <w:r>
        <w:rPr>
          <w:spacing w:val="-58"/>
          <w:sz w:val="24"/>
        </w:rPr>
        <w:t xml:space="preserve"> </w:t>
      </w:r>
      <w:r>
        <w:rPr>
          <w:sz w:val="24"/>
        </w:rPr>
        <w:t>You</w:t>
      </w:r>
      <w:r>
        <w:rPr>
          <w:spacing w:val="-1"/>
          <w:sz w:val="24"/>
        </w:rPr>
        <w:t xml:space="preserve"> </w:t>
      </w:r>
      <w:r>
        <w:rPr>
          <w:sz w:val="24"/>
        </w:rPr>
        <w:t>are required to</w:t>
      </w:r>
      <w:r>
        <w:rPr>
          <w:spacing w:val="2"/>
          <w:sz w:val="24"/>
        </w:rPr>
        <w:t xml:space="preserve"> </w:t>
      </w:r>
      <w:r>
        <w:rPr>
          <w:sz w:val="24"/>
        </w:rPr>
        <w:t>Forecast working</w:t>
      </w:r>
      <w:r>
        <w:rPr>
          <w:spacing w:val="-1"/>
          <w:sz w:val="24"/>
        </w:rPr>
        <w:t xml:space="preserve"> </w:t>
      </w:r>
      <w:r>
        <w:rPr>
          <w:sz w:val="24"/>
        </w:rPr>
        <w:t>Capital Requirements of the</w:t>
      </w:r>
      <w:r>
        <w:rPr>
          <w:spacing w:val="-1"/>
          <w:sz w:val="24"/>
        </w:rPr>
        <w:t xml:space="preserve"> </w:t>
      </w:r>
      <w:r>
        <w:rPr>
          <w:sz w:val="24"/>
        </w:rPr>
        <w:t>company.</w:t>
      </w:r>
    </w:p>
    <w:p w:rsidR="003E6E22" w:rsidRDefault="003E6E22">
      <w:pPr>
        <w:spacing w:line="304" w:lineRule="auto"/>
        <w:rPr>
          <w:sz w:val="24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BodyText"/>
        <w:spacing w:before="91" w:line="276" w:lineRule="auto"/>
        <w:ind w:left="160"/>
      </w:pPr>
      <w:r>
        <w:rPr>
          <w:b/>
        </w:rPr>
        <w:lastRenderedPageBreak/>
        <w:t>Q10.</w:t>
      </w:r>
      <w:r>
        <w:rPr>
          <w:b/>
          <w:spacing w:val="20"/>
        </w:rPr>
        <w:t xml:space="preserve"> </w:t>
      </w:r>
      <w:r>
        <w:t>You</w:t>
      </w:r>
      <w:r>
        <w:rPr>
          <w:spacing w:val="19"/>
        </w:rPr>
        <w:t xml:space="preserve"> </w:t>
      </w:r>
      <w:r>
        <w:t>are</w:t>
      </w:r>
      <w:r>
        <w:rPr>
          <w:spacing w:val="17"/>
        </w:rPr>
        <w:t xml:space="preserve"> </w:t>
      </w:r>
      <w:r>
        <w:t>required</w:t>
      </w:r>
      <w:r>
        <w:rPr>
          <w:spacing w:val="20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prepare</w:t>
      </w:r>
      <w:r>
        <w:rPr>
          <w:spacing w:val="18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statement</w:t>
      </w:r>
      <w:r>
        <w:rPr>
          <w:spacing w:val="20"/>
        </w:rPr>
        <w:t xml:space="preserve"> </w:t>
      </w:r>
      <w:r>
        <w:t>showing</w:t>
      </w:r>
      <w:r>
        <w:rPr>
          <w:spacing w:val="19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working</w:t>
      </w:r>
      <w:r>
        <w:rPr>
          <w:spacing w:val="20"/>
        </w:rPr>
        <w:t xml:space="preserve"> </w:t>
      </w:r>
      <w:r>
        <w:t>capital</w:t>
      </w:r>
      <w:r>
        <w:rPr>
          <w:spacing w:val="19"/>
        </w:rPr>
        <w:t xml:space="preserve"> </w:t>
      </w:r>
      <w:r>
        <w:t>required</w:t>
      </w:r>
      <w:r>
        <w:rPr>
          <w:spacing w:val="20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finance</w:t>
      </w:r>
      <w:r>
        <w:rPr>
          <w:spacing w:val="19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level</w:t>
      </w:r>
      <w:r>
        <w:rPr>
          <w:spacing w:val="20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activity</w:t>
      </w:r>
      <w:r>
        <w:rPr>
          <w:spacing w:val="-1"/>
        </w:rPr>
        <w:t xml:space="preserve"> </w:t>
      </w:r>
      <w:r>
        <w:t>of 12,000 Units per year from</w:t>
      </w:r>
      <w:r>
        <w:rPr>
          <w:spacing w:val="-25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 information:</w:t>
      </w:r>
    </w:p>
    <w:p w:rsidR="003E6E22" w:rsidRDefault="00767050">
      <w:pPr>
        <w:pStyle w:val="ListParagraph"/>
        <w:numPr>
          <w:ilvl w:val="0"/>
          <w:numId w:val="5"/>
        </w:numPr>
        <w:tabs>
          <w:tab w:val="left" w:pos="1992"/>
        </w:tabs>
        <w:spacing w:before="157"/>
        <w:ind w:hanging="361"/>
        <w:rPr>
          <w:sz w:val="24"/>
        </w:rPr>
      </w:pPr>
      <w:r>
        <w:rPr>
          <w:sz w:val="24"/>
        </w:rPr>
        <w:t>Raw</w:t>
      </w:r>
      <w:r>
        <w:rPr>
          <w:spacing w:val="-1"/>
          <w:sz w:val="24"/>
        </w:rPr>
        <w:t xml:space="preserve"> </w:t>
      </w:r>
      <w:r>
        <w:rPr>
          <w:sz w:val="24"/>
        </w:rPr>
        <w:t>materials are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stock on an</w:t>
      </w:r>
      <w:r>
        <w:rPr>
          <w:spacing w:val="1"/>
          <w:sz w:val="24"/>
        </w:rPr>
        <w:t xml:space="preserve"> </w:t>
      </w:r>
      <w:r>
        <w:rPr>
          <w:sz w:val="24"/>
        </w:rPr>
        <w:t>average for</w:t>
      </w:r>
      <w:r>
        <w:rPr>
          <w:spacing w:val="-2"/>
          <w:sz w:val="24"/>
        </w:rPr>
        <w:t xml:space="preserve"> </w:t>
      </w:r>
      <w:r>
        <w:rPr>
          <w:sz w:val="24"/>
        </w:rPr>
        <w:t>2</w:t>
      </w:r>
      <w:r>
        <w:rPr>
          <w:spacing w:val="-12"/>
          <w:sz w:val="24"/>
        </w:rPr>
        <w:t xml:space="preserve"> </w:t>
      </w:r>
      <w:r>
        <w:rPr>
          <w:sz w:val="24"/>
        </w:rPr>
        <w:t>months.</w:t>
      </w:r>
    </w:p>
    <w:p w:rsidR="003E6E22" w:rsidRDefault="00767050">
      <w:pPr>
        <w:pStyle w:val="ListParagraph"/>
        <w:numPr>
          <w:ilvl w:val="0"/>
          <w:numId w:val="5"/>
        </w:numPr>
        <w:tabs>
          <w:tab w:val="left" w:pos="1992"/>
        </w:tabs>
        <w:spacing w:before="40"/>
        <w:ind w:hanging="361"/>
        <w:rPr>
          <w:sz w:val="24"/>
        </w:rPr>
      </w:pPr>
      <w:r>
        <w:rPr>
          <w:sz w:val="24"/>
        </w:rPr>
        <w:t>Materials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process on</w:t>
      </w:r>
      <w:r>
        <w:rPr>
          <w:spacing w:val="-1"/>
          <w:sz w:val="24"/>
        </w:rPr>
        <w:t xml:space="preserve"> </w:t>
      </w:r>
      <w:r>
        <w:rPr>
          <w:sz w:val="24"/>
        </w:rPr>
        <w:t>an</w:t>
      </w:r>
      <w:r>
        <w:rPr>
          <w:spacing w:val="-1"/>
          <w:sz w:val="24"/>
        </w:rPr>
        <w:t xml:space="preserve"> </w:t>
      </w:r>
      <w:r>
        <w:rPr>
          <w:sz w:val="24"/>
        </w:rPr>
        <w:t>average for</w:t>
      </w:r>
      <w:r>
        <w:rPr>
          <w:spacing w:val="-2"/>
          <w:sz w:val="24"/>
        </w:rPr>
        <w:t xml:space="preserve"> </w:t>
      </w:r>
      <w:r>
        <w:rPr>
          <w:sz w:val="24"/>
        </w:rPr>
        <w:t>half a</w:t>
      </w:r>
      <w:r>
        <w:rPr>
          <w:spacing w:val="-12"/>
          <w:sz w:val="24"/>
        </w:rPr>
        <w:t xml:space="preserve"> </w:t>
      </w:r>
      <w:r>
        <w:rPr>
          <w:sz w:val="24"/>
        </w:rPr>
        <w:t>month.</w:t>
      </w:r>
    </w:p>
    <w:p w:rsidR="003E6E22" w:rsidRDefault="00767050">
      <w:pPr>
        <w:pStyle w:val="ListParagraph"/>
        <w:numPr>
          <w:ilvl w:val="0"/>
          <w:numId w:val="5"/>
        </w:numPr>
        <w:tabs>
          <w:tab w:val="left" w:pos="1992"/>
        </w:tabs>
        <w:spacing w:before="41"/>
        <w:ind w:hanging="361"/>
        <w:rPr>
          <w:sz w:val="24"/>
        </w:rPr>
      </w:pPr>
      <w:r>
        <w:rPr>
          <w:sz w:val="24"/>
        </w:rPr>
        <w:t>Finished</w:t>
      </w:r>
      <w:r>
        <w:rPr>
          <w:spacing w:val="-1"/>
          <w:sz w:val="24"/>
        </w:rPr>
        <w:t xml:space="preserve"> </w:t>
      </w:r>
      <w:r>
        <w:rPr>
          <w:sz w:val="24"/>
        </w:rPr>
        <w:t>goods are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stock on an average</w:t>
      </w:r>
      <w:r>
        <w:rPr>
          <w:spacing w:val="-2"/>
          <w:sz w:val="24"/>
        </w:rPr>
        <w:t xml:space="preserve"> </w:t>
      </w: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one</w:t>
      </w:r>
      <w:r>
        <w:rPr>
          <w:spacing w:val="-13"/>
          <w:sz w:val="24"/>
        </w:rPr>
        <w:t xml:space="preserve"> </w:t>
      </w:r>
      <w:r>
        <w:rPr>
          <w:sz w:val="24"/>
        </w:rPr>
        <w:t>month.</w:t>
      </w:r>
    </w:p>
    <w:p w:rsidR="003E6E22" w:rsidRDefault="00767050">
      <w:pPr>
        <w:pStyle w:val="ListParagraph"/>
        <w:numPr>
          <w:ilvl w:val="0"/>
          <w:numId w:val="5"/>
        </w:numPr>
        <w:tabs>
          <w:tab w:val="left" w:pos="1992"/>
        </w:tabs>
        <w:spacing w:before="43" w:line="264" w:lineRule="auto"/>
        <w:ind w:right="495"/>
        <w:rPr>
          <w:sz w:val="24"/>
        </w:rPr>
      </w:pPr>
      <w:r>
        <w:rPr>
          <w:sz w:val="24"/>
        </w:rPr>
        <w:t>Credit</w:t>
      </w:r>
      <w:r>
        <w:rPr>
          <w:spacing w:val="28"/>
          <w:sz w:val="24"/>
        </w:rPr>
        <w:t xml:space="preserve"> </w:t>
      </w:r>
      <w:r>
        <w:rPr>
          <w:sz w:val="24"/>
        </w:rPr>
        <w:t>allowed</w:t>
      </w:r>
      <w:r>
        <w:rPr>
          <w:spacing w:val="27"/>
          <w:sz w:val="24"/>
        </w:rPr>
        <w:t xml:space="preserve"> </w:t>
      </w:r>
      <w:r>
        <w:rPr>
          <w:sz w:val="24"/>
        </w:rPr>
        <w:t>by</w:t>
      </w:r>
      <w:r>
        <w:rPr>
          <w:spacing w:val="29"/>
          <w:sz w:val="24"/>
        </w:rPr>
        <w:t xml:space="preserve"> </w:t>
      </w:r>
      <w:r>
        <w:rPr>
          <w:sz w:val="24"/>
        </w:rPr>
        <w:t>the</w:t>
      </w:r>
      <w:r>
        <w:rPr>
          <w:spacing w:val="28"/>
          <w:sz w:val="24"/>
        </w:rPr>
        <w:t xml:space="preserve"> </w:t>
      </w:r>
      <w:r>
        <w:rPr>
          <w:sz w:val="24"/>
        </w:rPr>
        <w:t>suppliers</w:t>
      </w:r>
      <w:r>
        <w:rPr>
          <w:spacing w:val="27"/>
          <w:sz w:val="24"/>
        </w:rPr>
        <w:t xml:space="preserve"> </w:t>
      </w:r>
      <w:r>
        <w:rPr>
          <w:sz w:val="24"/>
        </w:rPr>
        <w:t>is</w:t>
      </w:r>
      <w:r>
        <w:rPr>
          <w:spacing w:val="28"/>
          <w:sz w:val="24"/>
        </w:rPr>
        <w:t xml:space="preserve"> </w:t>
      </w:r>
      <w:r>
        <w:rPr>
          <w:sz w:val="24"/>
        </w:rPr>
        <w:t>1</w:t>
      </w:r>
      <w:r>
        <w:rPr>
          <w:spacing w:val="28"/>
          <w:sz w:val="24"/>
        </w:rPr>
        <w:t xml:space="preserve"> </w:t>
      </w:r>
      <w:r>
        <w:rPr>
          <w:sz w:val="24"/>
        </w:rPr>
        <w:t>½</w:t>
      </w:r>
      <w:r>
        <w:rPr>
          <w:spacing w:val="29"/>
          <w:sz w:val="24"/>
        </w:rPr>
        <w:t xml:space="preserve"> </w:t>
      </w:r>
      <w:r>
        <w:rPr>
          <w:sz w:val="24"/>
        </w:rPr>
        <w:t>months</w:t>
      </w:r>
      <w:r>
        <w:rPr>
          <w:spacing w:val="30"/>
          <w:sz w:val="24"/>
        </w:rPr>
        <w:t xml:space="preserve"> </w:t>
      </w:r>
      <w:r>
        <w:rPr>
          <w:sz w:val="24"/>
        </w:rPr>
        <w:t>of</w:t>
      </w:r>
      <w:r>
        <w:rPr>
          <w:spacing w:val="27"/>
          <w:sz w:val="24"/>
        </w:rPr>
        <w:t xml:space="preserve"> </w:t>
      </w:r>
      <w:r>
        <w:rPr>
          <w:sz w:val="24"/>
        </w:rPr>
        <w:t>purchase</w:t>
      </w:r>
      <w:r>
        <w:rPr>
          <w:spacing w:val="29"/>
          <w:sz w:val="24"/>
        </w:rPr>
        <w:t xml:space="preserve"> </w:t>
      </w:r>
      <w:r>
        <w:rPr>
          <w:sz w:val="24"/>
        </w:rPr>
        <w:t>of</w:t>
      </w:r>
      <w:r>
        <w:rPr>
          <w:spacing w:val="29"/>
          <w:sz w:val="24"/>
        </w:rPr>
        <w:t xml:space="preserve"> </w:t>
      </w:r>
      <w:r>
        <w:rPr>
          <w:sz w:val="24"/>
        </w:rPr>
        <w:t>raw</w:t>
      </w:r>
      <w:r>
        <w:rPr>
          <w:spacing w:val="30"/>
          <w:sz w:val="24"/>
        </w:rPr>
        <w:t xml:space="preserve"> </w:t>
      </w:r>
      <w:r>
        <w:rPr>
          <w:sz w:val="24"/>
        </w:rPr>
        <w:t>materials</w:t>
      </w:r>
      <w:r>
        <w:rPr>
          <w:spacing w:val="28"/>
          <w:sz w:val="24"/>
        </w:rPr>
        <w:t xml:space="preserve"> </w:t>
      </w:r>
      <w:r>
        <w:rPr>
          <w:sz w:val="24"/>
        </w:rPr>
        <w:t>and</w:t>
      </w:r>
      <w:r>
        <w:rPr>
          <w:spacing w:val="29"/>
          <w:sz w:val="24"/>
        </w:rPr>
        <w:t xml:space="preserve"> </w:t>
      </w:r>
      <w:r>
        <w:rPr>
          <w:sz w:val="24"/>
        </w:rPr>
        <w:t>credit</w:t>
      </w:r>
      <w:r>
        <w:rPr>
          <w:spacing w:val="-57"/>
          <w:sz w:val="24"/>
        </w:rPr>
        <w:t xml:space="preserve"> </w:t>
      </w:r>
      <w:r>
        <w:rPr>
          <w:sz w:val="24"/>
        </w:rPr>
        <w:t>allowed</w:t>
      </w:r>
      <w:r>
        <w:rPr>
          <w:spacing w:val="-1"/>
          <w:sz w:val="24"/>
        </w:rPr>
        <w:t xml:space="preserve"> </w:t>
      </w:r>
      <w:r>
        <w:rPr>
          <w:sz w:val="24"/>
        </w:rPr>
        <w:t>to the</w:t>
      </w:r>
      <w:r>
        <w:rPr>
          <w:spacing w:val="-1"/>
          <w:sz w:val="24"/>
        </w:rPr>
        <w:t xml:space="preserve"> </w:t>
      </w:r>
      <w:r>
        <w:rPr>
          <w:sz w:val="24"/>
        </w:rPr>
        <w:t>customers</w:t>
      </w:r>
      <w:r>
        <w:rPr>
          <w:spacing w:val="1"/>
          <w:sz w:val="24"/>
        </w:rPr>
        <w:t xml:space="preserve"> </w:t>
      </w:r>
      <w:r>
        <w:rPr>
          <w:sz w:val="24"/>
        </w:rPr>
        <w:t>is 2 ½</w:t>
      </w:r>
      <w:r>
        <w:rPr>
          <w:spacing w:val="-12"/>
          <w:sz w:val="24"/>
        </w:rPr>
        <w:t xml:space="preserve"> </w:t>
      </w:r>
      <w:r>
        <w:rPr>
          <w:sz w:val="24"/>
        </w:rPr>
        <w:t>months.</w:t>
      </w:r>
    </w:p>
    <w:p w:rsidR="003E6E22" w:rsidRDefault="00767050">
      <w:pPr>
        <w:pStyle w:val="ListParagraph"/>
        <w:numPr>
          <w:ilvl w:val="0"/>
          <w:numId w:val="5"/>
        </w:numPr>
        <w:tabs>
          <w:tab w:val="left" w:pos="1992"/>
        </w:tabs>
        <w:spacing w:before="9"/>
        <w:ind w:hanging="361"/>
        <w:rPr>
          <w:sz w:val="24"/>
        </w:rPr>
      </w:pPr>
      <w:r>
        <w:rPr>
          <w:sz w:val="24"/>
        </w:rPr>
        <w:t>Lag</w:t>
      </w:r>
      <w:r>
        <w:rPr>
          <w:spacing w:val="-1"/>
          <w:sz w:val="24"/>
        </w:rPr>
        <w:t xml:space="preserve"> </w:t>
      </w:r>
      <w:r>
        <w:rPr>
          <w:sz w:val="24"/>
        </w:rPr>
        <w:t>in payment</w:t>
      </w:r>
      <w:r>
        <w:rPr>
          <w:spacing w:val="-1"/>
          <w:sz w:val="24"/>
        </w:rPr>
        <w:t xml:space="preserve"> </w:t>
      </w:r>
      <w:r>
        <w:rPr>
          <w:sz w:val="24"/>
        </w:rPr>
        <w:t>of wages</w:t>
      </w:r>
      <w:r>
        <w:rPr>
          <w:spacing w:val="1"/>
          <w:sz w:val="24"/>
        </w:rPr>
        <w:t xml:space="preserve"> </w:t>
      </w:r>
      <w:r>
        <w:rPr>
          <w:sz w:val="24"/>
        </w:rPr>
        <w:t>and overheads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1"/>
          <w:sz w:val="24"/>
        </w:rPr>
        <w:t xml:space="preserve"> </w:t>
      </w:r>
      <w:r>
        <w:rPr>
          <w:sz w:val="24"/>
        </w:rPr>
        <w:t>one</w:t>
      </w:r>
      <w:r>
        <w:rPr>
          <w:spacing w:val="-3"/>
          <w:sz w:val="24"/>
        </w:rPr>
        <w:t xml:space="preserve"> </w:t>
      </w:r>
      <w:r>
        <w:rPr>
          <w:sz w:val="24"/>
        </w:rPr>
        <w:t>month.</w:t>
      </w:r>
    </w:p>
    <w:p w:rsidR="003E6E22" w:rsidRDefault="00767050">
      <w:pPr>
        <w:pStyle w:val="ListParagraph"/>
        <w:numPr>
          <w:ilvl w:val="0"/>
          <w:numId w:val="5"/>
        </w:numPr>
        <w:tabs>
          <w:tab w:val="left" w:pos="1992"/>
        </w:tabs>
        <w:spacing w:before="55" w:line="266" w:lineRule="auto"/>
        <w:ind w:right="490"/>
        <w:rPr>
          <w:sz w:val="24"/>
        </w:rPr>
      </w:pPr>
      <w:r>
        <w:rPr>
          <w:sz w:val="24"/>
        </w:rPr>
        <w:t>Cash</w:t>
      </w:r>
      <w:r>
        <w:rPr>
          <w:spacing w:val="3"/>
          <w:sz w:val="24"/>
        </w:rPr>
        <w:t xml:space="preserve"> </w:t>
      </w:r>
      <w:r>
        <w:rPr>
          <w:sz w:val="24"/>
        </w:rPr>
        <w:t>and</w:t>
      </w:r>
      <w:r>
        <w:rPr>
          <w:spacing w:val="3"/>
          <w:sz w:val="24"/>
        </w:rPr>
        <w:t xml:space="preserve"> </w:t>
      </w:r>
      <w:r>
        <w:rPr>
          <w:sz w:val="24"/>
        </w:rPr>
        <w:t>Bank</w:t>
      </w:r>
      <w:r>
        <w:rPr>
          <w:spacing w:val="5"/>
          <w:sz w:val="24"/>
        </w:rPr>
        <w:t xml:space="preserve"> </w:t>
      </w:r>
      <w:r>
        <w:rPr>
          <w:sz w:val="24"/>
        </w:rPr>
        <w:t>balance</w:t>
      </w:r>
      <w:r>
        <w:rPr>
          <w:spacing w:val="5"/>
          <w:sz w:val="24"/>
        </w:rPr>
        <w:t xml:space="preserve"> </w:t>
      </w:r>
      <w:r>
        <w:rPr>
          <w:sz w:val="24"/>
        </w:rPr>
        <w:t>is</w:t>
      </w:r>
      <w:r>
        <w:rPr>
          <w:spacing w:val="4"/>
          <w:sz w:val="24"/>
        </w:rPr>
        <w:t xml:space="preserve"> </w:t>
      </w:r>
      <w:r>
        <w:rPr>
          <w:sz w:val="24"/>
        </w:rPr>
        <w:t>expected</w:t>
      </w:r>
      <w:r>
        <w:rPr>
          <w:spacing w:val="3"/>
          <w:sz w:val="24"/>
        </w:rPr>
        <w:t xml:space="preserve"> </w:t>
      </w:r>
      <w:r>
        <w:rPr>
          <w:sz w:val="24"/>
        </w:rPr>
        <w:t>to</w:t>
      </w:r>
      <w:r>
        <w:rPr>
          <w:spacing w:val="4"/>
          <w:sz w:val="24"/>
        </w:rPr>
        <w:t xml:space="preserve"> </w:t>
      </w:r>
      <w:r>
        <w:rPr>
          <w:sz w:val="24"/>
        </w:rPr>
        <w:t>be</w:t>
      </w:r>
      <w:r>
        <w:rPr>
          <w:spacing w:val="3"/>
          <w:sz w:val="24"/>
        </w:rPr>
        <w:t xml:space="preserve"> </w:t>
      </w:r>
      <w:r>
        <w:rPr>
          <w:sz w:val="24"/>
        </w:rPr>
        <w:t>10%</w:t>
      </w:r>
      <w:r>
        <w:rPr>
          <w:spacing w:val="5"/>
          <w:sz w:val="24"/>
        </w:rPr>
        <w:t xml:space="preserve"> </w:t>
      </w:r>
      <w:r>
        <w:rPr>
          <w:sz w:val="24"/>
        </w:rPr>
        <w:t>of</w:t>
      </w:r>
      <w:r>
        <w:rPr>
          <w:spacing w:val="7"/>
          <w:sz w:val="24"/>
        </w:rPr>
        <w:t xml:space="preserve"> </w:t>
      </w:r>
      <w:r>
        <w:rPr>
          <w:sz w:val="24"/>
        </w:rPr>
        <w:t>Net</w:t>
      </w:r>
      <w:r>
        <w:rPr>
          <w:spacing w:val="-9"/>
          <w:sz w:val="24"/>
        </w:rPr>
        <w:t xml:space="preserve"> </w:t>
      </w:r>
      <w:r>
        <w:rPr>
          <w:sz w:val="24"/>
        </w:rPr>
        <w:t>Working</w:t>
      </w:r>
      <w:r>
        <w:rPr>
          <w:spacing w:val="5"/>
          <w:sz w:val="24"/>
        </w:rPr>
        <w:t xml:space="preserve"> </w:t>
      </w:r>
      <w:r>
        <w:rPr>
          <w:sz w:val="24"/>
        </w:rPr>
        <w:t>Capital</w:t>
      </w:r>
      <w:r>
        <w:rPr>
          <w:spacing w:val="4"/>
          <w:sz w:val="24"/>
        </w:rPr>
        <w:t xml:space="preserve"> </w:t>
      </w:r>
      <w:r>
        <w:rPr>
          <w:sz w:val="24"/>
        </w:rPr>
        <w:t>before</w:t>
      </w:r>
      <w:r>
        <w:rPr>
          <w:spacing w:val="5"/>
          <w:sz w:val="24"/>
        </w:rPr>
        <w:t xml:space="preserve"> </w:t>
      </w:r>
      <w:r>
        <w:rPr>
          <w:sz w:val="24"/>
        </w:rPr>
        <w:t>considering</w:t>
      </w:r>
      <w:r>
        <w:rPr>
          <w:spacing w:val="-57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Cash and Bank</w:t>
      </w:r>
      <w:r>
        <w:rPr>
          <w:spacing w:val="-12"/>
          <w:sz w:val="24"/>
        </w:rPr>
        <w:t xml:space="preserve"> </w:t>
      </w:r>
      <w:r>
        <w:rPr>
          <w:sz w:val="24"/>
        </w:rPr>
        <w:t>balance.</w:t>
      </w:r>
    </w:p>
    <w:p w:rsidR="003E6E22" w:rsidRDefault="00767050">
      <w:pPr>
        <w:pStyle w:val="ListParagraph"/>
        <w:numPr>
          <w:ilvl w:val="0"/>
          <w:numId w:val="5"/>
        </w:numPr>
        <w:tabs>
          <w:tab w:val="left" w:pos="1992"/>
        </w:tabs>
        <w:spacing w:before="11" w:after="40"/>
        <w:ind w:hanging="361"/>
        <w:rPr>
          <w:sz w:val="24"/>
        </w:rPr>
      </w:pPr>
      <w:r>
        <w:rPr>
          <w:spacing w:val="-1"/>
          <w:sz w:val="24"/>
        </w:rPr>
        <w:t>Activities</w:t>
      </w:r>
      <w:r>
        <w:rPr>
          <w:sz w:val="24"/>
        </w:rPr>
        <w:t xml:space="preserve"> are</w:t>
      </w:r>
      <w:r>
        <w:rPr>
          <w:spacing w:val="-2"/>
          <w:sz w:val="24"/>
        </w:rPr>
        <w:t xml:space="preserve"> </w:t>
      </w:r>
      <w:r>
        <w:rPr>
          <w:sz w:val="24"/>
        </w:rPr>
        <w:t>spread</w:t>
      </w:r>
      <w:r>
        <w:rPr>
          <w:spacing w:val="1"/>
          <w:sz w:val="24"/>
        </w:rPr>
        <w:t xml:space="preserve"> </w:t>
      </w:r>
      <w:r>
        <w:rPr>
          <w:sz w:val="24"/>
        </w:rPr>
        <w:t>evenly throughout the</w:t>
      </w:r>
      <w:r>
        <w:rPr>
          <w:spacing w:val="-14"/>
          <w:sz w:val="24"/>
        </w:rPr>
        <w:t xml:space="preserve"> </w:t>
      </w:r>
      <w:r>
        <w:rPr>
          <w:sz w:val="24"/>
        </w:rPr>
        <w:t>year.</w:t>
      </w:r>
      <w:r>
        <w:rPr>
          <w:spacing w:val="1"/>
          <w:sz w:val="24"/>
        </w:rPr>
        <w:t xml:space="preserve"> </w:t>
      </w:r>
      <w:r>
        <w:rPr>
          <w:sz w:val="24"/>
        </w:rPr>
        <w:t>Cost per</w:t>
      </w:r>
      <w:r>
        <w:rPr>
          <w:spacing w:val="-5"/>
          <w:sz w:val="24"/>
        </w:rPr>
        <w:t xml:space="preserve"> </w:t>
      </w:r>
      <w:r>
        <w:rPr>
          <w:sz w:val="24"/>
        </w:rPr>
        <w:t>unit:</w:t>
      </w:r>
    </w:p>
    <w:tbl>
      <w:tblPr>
        <w:tblW w:w="0" w:type="auto"/>
        <w:tblInd w:w="18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51"/>
        <w:gridCol w:w="809"/>
      </w:tblGrid>
      <w:tr w:rsidR="003E6E22">
        <w:trPr>
          <w:trHeight w:val="300"/>
        </w:trPr>
        <w:tc>
          <w:tcPr>
            <w:tcW w:w="2451" w:type="dxa"/>
            <w:tcBorders>
              <w:bottom w:val="nil"/>
            </w:tcBorders>
          </w:tcPr>
          <w:p w:rsidR="003E6E22" w:rsidRDefault="00767050">
            <w:pPr>
              <w:pStyle w:val="TableParagraph"/>
              <w:spacing w:line="275" w:lineRule="exact"/>
              <w:ind w:left="112"/>
              <w:rPr>
                <w:sz w:val="24"/>
              </w:rPr>
            </w:pPr>
            <w:r>
              <w:rPr>
                <w:sz w:val="24"/>
              </w:rPr>
              <w:t>Raw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</w:p>
        </w:tc>
        <w:tc>
          <w:tcPr>
            <w:tcW w:w="809" w:type="dxa"/>
            <w:tcBorders>
              <w:bottom w:val="nil"/>
            </w:tcBorders>
          </w:tcPr>
          <w:p w:rsidR="003E6E22" w:rsidRDefault="00767050">
            <w:pPr>
              <w:pStyle w:val="TableParagraph"/>
              <w:spacing w:line="275" w:lineRule="exact"/>
              <w:ind w:right="62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3E6E22">
        <w:trPr>
          <w:trHeight w:val="325"/>
        </w:trPr>
        <w:tc>
          <w:tcPr>
            <w:tcW w:w="2451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5"/>
              <w:ind w:left="112"/>
              <w:rPr>
                <w:sz w:val="24"/>
              </w:rPr>
            </w:pPr>
            <w:r>
              <w:rPr>
                <w:sz w:val="24"/>
              </w:rPr>
              <w:t>Wages</w:t>
            </w:r>
          </w:p>
        </w:tc>
        <w:tc>
          <w:tcPr>
            <w:tcW w:w="809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20"/>
              <w:ind w:right="62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3E6E22">
        <w:trPr>
          <w:trHeight w:val="504"/>
        </w:trPr>
        <w:tc>
          <w:tcPr>
            <w:tcW w:w="2451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before="40"/>
              <w:ind w:left="112"/>
              <w:rPr>
                <w:sz w:val="24"/>
              </w:rPr>
            </w:pPr>
            <w:r>
              <w:rPr>
                <w:sz w:val="24"/>
              </w:rPr>
              <w:t>Total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Cost</w:t>
            </w:r>
          </w:p>
        </w:tc>
        <w:tc>
          <w:tcPr>
            <w:tcW w:w="809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before="19"/>
              <w:ind w:right="62"/>
              <w:jc w:val="right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</w:tbl>
    <w:p w:rsidR="003E6E22" w:rsidRDefault="00767050">
      <w:pPr>
        <w:pStyle w:val="BodyText"/>
        <w:ind w:left="1991"/>
      </w:pPr>
      <w:r>
        <w:t>Profit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20%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selling</w:t>
      </w:r>
      <w:r>
        <w:rPr>
          <w:spacing w:val="-1"/>
        </w:rPr>
        <w:t xml:space="preserve"> </w:t>
      </w:r>
      <w:r>
        <w:t>price.</w:t>
      </w:r>
    </w:p>
    <w:p w:rsidR="003E6E22" w:rsidRDefault="00767050">
      <w:pPr>
        <w:pStyle w:val="ListParagraph"/>
        <w:numPr>
          <w:ilvl w:val="0"/>
          <w:numId w:val="5"/>
        </w:numPr>
        <w:tabs>
          <w:tab w:val="left" w:pos="1992"/>
        </w:tabs>
        <w:spacing w:before="44"/>
        <w:ind w:hanging="361"/>
        <w:rPr>
          <w:sz w:val="24"/>
        </w:rPr>
      </w:pPr>
      <w:r>
        <w:rPr>
          <w:sz w:val="24"/>
        </w:rPr>
        <w:t>Core</w:t>
      </w:r>
      <w:r>
        <w:rPr>
          <w:spacing w:val="-3"/>
          <w:sz w:val="24"/>
        </w:rPr>
        <w:t xml:space="preserve"> </w:t>
      </w:r>
      <w:r>
        <w:rPr>
          <w:sz w:val="24"/>
        </w:rPr>
        <w:t>current assets</w:t>
      </w:r>
      <w:r>
        <w:rPr>
          <w:spacing w:val="-1"/>
          <w:sz w:val="24"/>
        </w:rPr>
        <w:t xml:space="preserve"> </w:t>
      </w:r>
      <w:r>
        <w:rPr>
          <w:sz w:val="24"/>
        </w:rPr>
        <w:t>Rs. 50,000.</w:t>
      </w:r>
      <w:r>
        <w:rPr>
          <w:spacing w:val="-1"/>
          <w:sz w:val="24"/>
        </w:rPr>
        <w:t xml:space="preserve"> </w:t>
      </w:r>
      <w:r>
        <w:rPr>
          <w:sz w:val="24"/>
        </w:rPr>
        <w:t>Find out</w:t>
      </w:r>
      <w:r>
        <w:rPr>
          <w:spacing w:val="-1"/>
          <w:sz w:val="24"/>
        </w:rPr>
        <w:t xml:space="preserve"> </w:t>
      </w:r>
      <w:r>
        <w:rPr>
          <w:sz w:val="24"/>
        </w:rPr>
        <w:t>MPBF</w:t>
      </w:r>
      <w:r>
        <w:rPr>
          <w:spacing w:val="-2"/>
          <w:sz w:val="24"/>
        </w:rPr>
        <w:t xml:space="preserve"> </w:t>
      </w:r>
      <w:r>
        <w:rPr>
          <w:sz w:val="24"/>
        </w:rPr>
        <w:t>under all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r>
        <w:rPr>
          <w:sz w:val="24"/>
        </w:rPr>
        <w:t>methods.</w:t>
      </w:r>
    </w:p>
    <w:p w:rsidR="003E6E22" w:rsidRDefault="003E6E22">
      <w:pPr>
        <w:rPr>
          <w:sz w:val="24"/>
        </w:rPr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3E6E22" w:rsidRDefault="00767050">
      <w:pPr>
        <w:pStyle w:val="BodyText"/>
        <w:spacing w:before="88" w:line="360" w:lineRule="auto"/>
        <w:ind w:left="160" w:right="489"/>
        <w:jc w:val="both"/>
      </w:pPr>
      <w:r>
        <w:rPr>
          <w:b/>
        </w:rPr>
        <w:lastRenderedPageBreak/>
        <w:t>Q11.</w:t>
      </w:r>
      <w:r>
        <w:rPr>
          <w:b/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Board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Directors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Century</w:t>
      </w:r>
      <w:r>
        <w:rPr>
          <w:spacing w:val="-6"/>
        </w:rPr>
        <w:t xml:space="preserve"> </w:t>
      </w:r>
      <w:r>
        <w:t>Ltd.</w:t>
      </w:r>
      <w:r>
        <w:rPr>
          <w:spacing w:val="-5"/>
        </w:rPr>
        <w:t xml:space="preserve"> </w:t>
      </w:r>
      <w:r>
        <w:t>requests</w:t>
      </w:r>
      <w:r>
        <w:rPr>
          <w:spacing w:val="-5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prepare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statement</w:t>
      </w:r>
      <w:r>
        <w:rPr>
          <w:spacing w:val="-5"/>
        </w:rPr>
        <w:t xml:space="preserve"> </w:t>
      </w:r>
      <w:r>
        <w:t>showing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requirements</w:t>
      </w:r>
      <w:r>
        <w:rPr>
          <w:spacing w:val="-5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working capital for a forecast level of activity of 52,000 units in the ensuring year (52 weeks) from the</w:t>
      </w:r>
      <w:r>
        <w:rPr>
          <w:spacing w:val="1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information made</w:t>
      </w:r>
      <w:r>
        <w:rPr>
          <w:spacing w:val="-1"/>
        </w:rPr>
        <w:t xml:space="preserve"> </w:t>
      </w:r>
      <w:r>
        <w:t>available:</w:t>
      </w:r>
    </w:p>
    <w:p w:rsidR="003E6E22" w:rsidRDefault="003E6E22">
      <w:pPr>
        <w:pStyle w:val="BodyText"/>
        <w:rPr>
          <w:sz w:val="20"/>
        </w:rPr>
      </w:pPr>
    </w:p>
    <w:p w:rsidR="003E6E22" w:rsidRDefault="003E6E22">
      <w:pPr>
        <w:pStyle w:val="BodyText"/>
        <w:rPr>
          <w:sz w:val="18"/>
        </w:rPr>
      </w:pPr>
    </w:p>
    <w:tbl>
      <w:tblPr>
        <w:tblW w:w="0" w:type="auto"/>
        <w:tblInd w:w="7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91"/>
        <w:gridCol w:w="2432"/>
      </w:tblGrid>
      <w:tr w:rsidR="003E6E22">
        <w:trPr>
          <w:trHeight w:val="482"/>
        </w:trPr>
        <w:tc>
          <w:tcPr>
            <w:tcW w:w="479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2432" w:type="dxa"/>
          </w:tcPr>
          <w:p w:rsidR="003E6E22" w:rsidRDefault="00767050">
            <w:pPr>
              <w:pStyle w:val="TableParagraph"/>
              <w:spacing w:before="1"/>
              <w:ind w:left="367"/>
              <w:rPr>
                <w:sz w:val="24"/>
              </w:rPr>
            </w:pPr>
            <w:r>
              <w:rPr>
                <w:sz w:val="24"/>
              </w:rPr>
              <w:t>Cost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Unit</w:t>
            </w:r>
          </w:p>
        </w:tc>
      </w:tr>
      <w:tr w:rsidR="003E6E22">
        <w:trPr>
          <w:trHeight w:val="484"/>
        </w:trPr>
        <w:tc>
          <w:tcPr>
            <w:tcW w:w="4791" w:type="dxa"/>
          </w:tcPr>
          <w:p w:rsidR="003E6E22" w:rsidRDefault="00767050">
            <w:pPr>
              <w:pStyle w:val="TableParagraph"/>
              <w:spacing w:before="1"/>
              <w:ind w:left="112"/>
              <w:rPr>
                <w:sz w:val="24"/>
              </w:rPr>
            </w:pPr>
            <w:r>
              <w:rPr>
                <w:sz w:val="24"/>
              </w:rPr>
              <w:t>Raw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</w:p>
        </w:tc>
        <w:tc>
          <w:tcPr>
            <w:tcW w:w="2432" w:type="dxa"/>
          </w:tcPr>
          <w:p w:rsidR="003E6E22" w:rsidRDefault="00767050">
            <w:pPr>
              <w:pStyle w:val="TableParagraph"/>
              <w:spacing w:before="1"/>
              <w:ind w:left="362"/>
              <w:rPr>
                <w:sz w:val="24"/>
              </w:rPr>
            </w:pPr>
            <w:r>
              <w:rPr>
                <w:sz w:val="24"/>
              </w:rPr>
              <w:t>400</w:t>
            </w:r>
          </w:p>
        </w:tc>
      </w:tr>
      <w:tr w:rsidR="003E6E22">
        <w:trPr>
          <w:trHeight w:val="482"/>
        </w:trPr>
        <w:tc>
          <w:tcPr>
            <w:tcW w:w="4791" w:type="dxa"/>
          </w:tcPr>
          <w:p w:rsidR="003E6E22" w:rsidRDefault="00767050">
            <w:pPr>
              <w:pStyle w:val="TableParagraph"/>
              <w:spacing w:line="275" w:lineRule="exact"/>
              <w:ind w:left="112"/>
              <w:rPr>
                <w:sz w:val="24"/>
              </w:rPr>
            </w:pPr>
            <w:r>
              <w:rPr>
                <w:sz w:val="24"/>
              </w:rPr>
              <w:t>Direct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Labour</w:t>
            </w:r>
          </w:p>
        </w:tc>
        <w:tc>
          <w:tcPr>
            <w:tcW w:w="2432" w:type="dxa"/>
          </w:tcPr>
          <w:p w:rsidR="003E6E22" w:rsidRDefault="00767050">
            <w:pPr>
              <w:pStyle w:val="TableParagraph"/>
              <w:spacing w:line="275" w:lineRule="exact"/>
              <w:ind w:left="362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 w:rsidR="003E6E22">
        <w:trPr>
          <w:trHeight w:val="481"/>
        </w:trPr>
        <w:tc>
          <w:tcPr>
            <w:tcW w:w="4791" w:type="dxa"/>
          </w:tcPr>
          <w:p w:rsidR="003E6E22" w:rsidRDefault="00767050">
            <w:pPr>
              <w:pStyle w:val="TableParagraph"/>
              <w:spacing w:line="275" w:lineRule="exact"/>
              <w:ind w:left="112"/>
              <w:rPr>
                <w:sz w:val="24"/>
              </w:rPr>
            </w:pPr>
            <w:r>
              <w:rPr>
                <w:sz w:val="24"/>
              </w:rPr>
              <w:t>Overheads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Manufacturing</w:t>
            </w:r>
          </w:p>
        </w:tc>
        <w:tc>
          <w:tcPr>
            <w:tcW w:w="2432" w:type="dxa"/>
          </w:tcPr>
          <w:p w:rsidR="003E6E22" w:rsidRDefault="00767050">
            <w:pPr>
              <w:pStyle w:val="TableParagraph"/>
              <w:spacing w:line="275" w:lineRule="exact"/>
              <w:ind w:left="362"/>
              <w:rPr>
                <w:sz w:val="24"/>
              </w:rPr>
            </w:pPr>
            <w:r>
              <w:rPr>
                <w:sz w:val="24"/>
              </w:rPr>
              <w:t>200</w:t>
            </w:r>
          </w:p>
        </w:tc>
      </w:tr>
      <w:tr w:rsidR="003E6E22">
        <w:trPr>
          <w:trHeight w:val="485"/>
        </w:trPr>
        <w:tc>
          <w:tcPr>
            <w:tcW w:w="4791" w:type="dxa"/>
          </w:tcPr>
          <w:p w:rsidR="003E6E22" w:rsidRDefault="00767050">
            <w:pPr>
              <w:pStyle w:val="TableParagraph"/>
              <w:spacing w:before="33"/>
              <w:ind w:left="112"/>
              <w:rPr>
                <w:sz w:val="24"/>
              </w:rPr>
            </w:pPr>
            <w:r>
              <w:rPr>
                <w:sz w:val="24"/>
              </w:rPr>
              <w:t>Overheads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selling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 Distribution</w:t>
            </w:r>
          </w:p>
        </w:tc>
        <w:tc>
          <w:tcPr>
            <w:tcW w:w="2432" w:type="dxa"/>
          </w:tcPr>
          <w:p w:rsidR="003E6E22" w:rsidRDefault="00767050">
            <w:pPr>
              <w:pStyle w:val="TableParagraph"/>
              <w:spacing w:before="33"/>
              <w:ind w:left="362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 w:rsidR="003E6E22">
        <w:trPr>
          <w:trHeight w:val="482"/>
        </w:trPr>
        <w:tc>
          <w:tcPr>
            <w:tcW w:w="4791" w:type="dxa"/>
          </w:tcPr>
          <w:p w:rsidR="003E6E22" w:rsidRDefault="003E6E22">
            <w:pPr>
              <w:pStyle w:val="TableParagraph"/>
            </w:pPr>
          </w:p>
        </w:tc>
        <w:tc>
          <w:tcPr>
            <w:tcW w:w="2432" w:type="dxa"/>
          </w:tcPr>
          <w:p w:rsidR="003E6E22" w:rsidRDefault="00767050">
            <w:pPr>
              <w:pStyle w:val="TableParagraph"/>
              <w:spacing w:line="275" w:lineRule="exact"/>
              <w:ind w:left="362"/>
              <w:rPr>
                <w:b/>
                <w:sz w:val="24"/>
              </w:rPr>
            </w:pPr>
            <w:r>
              <w:rPr>
                <w:b/>
                <w:sz w:val="24"/>
                <w:u w:val="thick"/>
              </w:rPr>
              <w:t>850</w:t>
            </w:r>
          </w:p>
        </w:tc>
      </w:tr>
    </w:tbl>
    <w:p w:rsidR="003E6E22" w:rsidRDefault="003E6E22">
      <w:pPr>
        <w:pStyle w:val="BodyText"/>
        <w:spacing w:before="6"/>
        <w:rPr>
          <w:sz w:val="16"/>
        </w:rPr>
      </w:pPr>
    </w:p>
    <w:p w:rsidR="003E6E22" w:rsidRDefault="00767050">
      <w:pPr>
        <w:pStyle w:val="Heading3"/>
        <w:spacing w:before="90"/>
        <w:ind w:left="820"/>
      </w:pPr>
      <w:r>
        <w:t>Additional</w:t>
      </w:r>
      <w:r>
        <w:rPr>
          <w:spacing w:val="-2"/>
        </w:rPr>
        <w:t xml:space="preserve"> </w:t>
      </w:r>
      <w:r>
        <w:t>information:</w:t>
      </w:r>
    </w:p>
    <w:p w:rsidR="003E6E22" w:rsidRDefault="003E6E22">
      <w:pPr>
        <w:pStyle w:val="BodyText"/>
        <w:rPr>
          <w:b/>
          <w:sz w:val="20"/>
        </w:rPr>
      </w:pPr>
    </w:p>
    <w:p w:rsidR="003E6E22" w:rsidRDefault="003E6E22">
      <w:pPr>
        <w:pStyle w:val="BodyText"/>
        <w:spacing w:before="10"/>
        <w:rPr>
          <w:b/>
          <w:sz w:val="19"/>
        </w:rPr>
      </w:pPr>
    </w:p>
    <w:tbl>
      <w:tblPr>
        <w:tblW w:w="0" w:type="auto"/>
        <w:tblInd w:w="2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75"/>
        <w:gridCol w:w="2701"/>
      </w:tblGrid>
      <w:tr w:rsidR="003E6E22">
        <w:trPr>
          <w:trHeight w:val="837"/>
        </w:trPr>
        <w:tc>
          <w:tcPr>
            <w:tcW w:w="7475" w:type="dxa"/>
            <w:tcBorders>
              <w:bottom w:val="nil"/>
            </w:tcBorders>
          </w:tcPr>
          <w:p w:rsidR="003E6E22" w:rsidRDefault="00767050">
            <w:pPr>
              <w:pStyle w:val="TableParagraph"/>
              <w:numPr>
                <w:ilvl w:val="0"/>
                <w:numId w:val="4"/>
              </w:numPr>
              <w:tabs>
                <w:tab w:val="left" w:pos="1553"/>
              </w:tabs>
              <w:spacing w:line="314" w:lineRule="exact"/>
              <w:ind w:hanging="361"/>
              <w:rPr>
                <w:sz w:val="24"/>
              </w:rPr>
            </w:pPr>
            <w:r>
              <w:rPr>
                <w:sz w:val="24"/>
              </w:rPr>
              <w:t>Selling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Price</w:t>
            </w:r>
          </w:p>
          <w:p w:rsidR="003E6E22" w:rsidRDefault="00767050">
            <w:pPr>
              <w:pStyle w:val="TableParagraph"/>
              <w:numPr>
                <w:ilvl w:val="0"/>
                <w:numId w:val="4"/>
              </w:numPr>
              <w:tabs>
                <w:tab w:val="left" w:pos="1553"/>
              </w:tabs>
              <w:spacing w:before="165"/>
              <w:ind w:hanging="361"/>
              <w:rPr>
                <w:sz w:val="24"/>
              </w:rPr>
            </w:pPr>
            <w:r>
              <w:rPr>
                <w:sz w:val="24"/>
              </w:rPr>
              <w:t>Raw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Stock</w:t>
            </w:r>
          </w:p>
        </w:tc>
        <w:tc>
          <w:tcPr>
            <w:tcW w:w="2701" w:type="dxa"/>
            <w:tcBorders>
              <w:bottom w:val="nil"/>
            </w:tcBorders>
          </w:tcPr>
          <w:p w:rsidR="003E6E22" w:rsidRDefault="00767050">
            <w:pPr>
              <w:pStyle w:val="TableParagraph"/>
              <w:spacing w:line="275" w:lineRule="exact"/>
              <w:ind w:left="4"/>
              <w:rPr>
                <w:sz w:val="24"/>
              </w:rPr>
            </w:pPr>
            <w:r>
              <w:rPr>
                <w:sz w:val="24"/>
              </w:rPr>
              <w:t>Rs.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1,000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unit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Average</w:t>
            </w:r>
          </w:p>
          <w:p w:rsidR="003E6E22" w:rsidRDefault="00767050">
            <w:pPr>
              <w:pStyle w:val="TableParagraph"/>
              <w:spacing w:before="139"/>
              <w:ind w:left="4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weeks</w:t>
            </w:r>
          </w:p>
        </w:tc>
      </w:tr>
      <w:tr w:rsidR="003E6E22">
        <w:trPr>
          <w:trHeight w:val="458"/>
        </w:trPr>
        <w:tc>
          <w:tcPr>
            <w:tcW w:w="7475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17" w:line="322" w:lineRule="exact"/>
              <w:ind w:left="1192"/>
              <w:rPr>
                <w:sz w:val="24"/>
              </w:rPr>
            </w:pPr>
            <w:r>
              <w:rPr>
                <w:rFonts w:ascii="Arial MT"/>
                <w:sz w:val="28"/>
              </w:rPr>
              <w:t>c)</w:t>
            </w:r>
            <w:r>
              <w:rPr>
                <w:rFonts w:ascii="Arial MT"/>
                <w:spacing w:val="45"/>
                <w:sz w:val="28"/>
              </w:rPr>
              <w:t xml:space="preserve"> </w:t>
            </w:r>
            <w:r>
              <w:rPr>
                <w:sz w:val="24"/>
              </w:rPr>
              <w:t>Work-in-Progress</w:t>
            </w:r>
          </w:p>
        </w:tc>
        <w:tc>
          <w:tcPr>
            <w:tcW w:w="2701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26"/>
              <w:ind w:left="4"/>
              <w:rPr>
                <w:sz w:val="24"/>
              </w:rPr>
            </w:pPr>
            <w:r>
              <w:rPr>
                <w:sz w:val="24"/>
              </w:rPr>
              <w:t>Average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weeks</w:t>
            </w:r>
          </w:p>
        </w:tc>
      </w:tr>
      <w:tr w:rsidR="003E6E22">
        <w:trPr>
          <w:trHeight w:val="456"/>
        </w:trPr>
        <w:tc>
          <w:tcPr>
            <w:tcW w:w="7475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134" w:line="302" w:lineRule="exact"/>
              <w:ind w:left="1192"/>
              <w:rPr>
                <w:sz w:val="24"/>
              </w:rPr>
            </w:pPr>
            <w:r>
              <w:rPr>
                <w:rFonts w:ascii="Arial MT"/>
                <w:sz w:val="28"/>
              </w:rPr>
              <w:t>d)</w:t>
            </w:r>
            <w:r>
              <w:rPr>
                <w:rFonts w:ascii="Arial MT"/>
                <w:spacing w:val="30"/>
                <w:sz w:val="28"/>
              </w:rPr>
              <w:t xml:space="preserve"> </w:t>
            </w:r>
            <w:r>
              <w:rPr>
                <w:sz w:val="24"/>
              </w:rPr>
              <w:t>Finished Goods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Stock</w:t>
            </w:r>
          </w:p>
        </w:tc>
        <w:tc>
          <w:tcPr>
            <w:tcW w:w="2701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9"/>
              <w:ind w:left="4"/>
              <w:rPr>
                <w:sz w:val="24"/>
              </w:rPr>
            </w:pPr>
            <w:r>
              <w:rPr>
                <w:sz w:val="24"/>
              </w:rPr>
              <w:t>Average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weeks</w:t>
            </w:r>
          </w:p>
        </w:tc>
      </w:tr>
      <w:tr w:rsidR="003E6E22">
        <w:trPr>
          <w:trHeight w:val="1033"/>
        </w:trPr>
        <w:tc>
          <w:tcPr>
            <w:tcW w:w="7475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numPr>
                <w:ilvl w:val="0"/>
                <w:numId w:val="3"/>
              </w:numPr>
              <w:tabs>
                <w:tab w:val="left" w:pos="1553"/>
              </w:tabs>
              <w:spacing w:before="153"/>
              <w:ind w:hanging="361"/>
              <w:rPr>
                <w:sz w:val="24"/>
              </w:rPr>
            </w:pPr>
            <w:r>
              <w:rPr>
                <w:sz w:val="24"/>
              </w:rPr>
              <w:t>Credit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Allowed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Debtors</w:t>
            </w:r>
          </w:p>
          <w:p w:rsidR="003E6E22" w:rsidRDefault="00767050">
            <w:pPr>
              <w:pStyle w:val="TableParagraph"/>
              <w:numPr>
                <w:ilvl w:val="0"/>
                <w:numId w:val="3"/>
              </w:numPr>
              <w:tabs>
                <w:tab w:val="left" w:pos="1553"/>
              </w:tabs>
              <w:spacing w:before="155"/>
              <w:ind w:hanging="361"/>
              <w:rPr>
                <w:sz w:val="24"/>
              </w:rPr>
            </w:pPr>
            <w:r>
              <w:rPr>
                <w:sz w:val="24"/>
              </w:rPr>
              <w:t>Credit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allowed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Suppliers</w:t>
            </w:r>
          </w:p>
        </w:tc>
        <w:tc>
          <w:tcPr>
            <w:tcW w:w="2701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line="266" w:lineRule="exact"/>
              <w:ind w:left="4"/>
              <w:rPr>
                <w:sz w:val="24"/>
              </w:rPr>
            </w:pPr>
            <w:r>
              <w:rPr>
                <w:sz w:val="24"/>
              </w:rPr>
              <w:t>Average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8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weeks</w:t>
            </w:r>
          </w:p>
          <w:p w:rsidR="003E6E22" w:rsidRDefault="00767050">
            <w:pPr>
              <w:pStyle w:val="TableParagraph"/>
              <w:spacing w:before="163"/>
              <w:ind w:left="4"/>
              <w:rPr>
                <w:sz w:val="24"/>
              </w:rPr>
            </w:pPr>
            <w:r>
              <w:rPr>
                <w:sz w:val="24"/>
              </w:rPr>
              <w:t>Average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weeks</w:t>
            </w:r>
          </w:p>
        </w:tc>
      </w:tr>
      <w:tr w:rsidR="003E6E22">
        <w:trPr>
          <w:trHeight w:val="475"/>
        </w:trPr>
        <w:tc>
          <w:tcPr>
            <w:tcW w:w="7475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72"/>
              <w:ind w:left="1192"/>
              <w:rPr>
                <w:sz w:val="24"/>
              </w:rPr>
            </w:pPr>
            <w:r>
              <w:rPr>
                <w:rFonts w:ascii="Arial MT"/>
                <w:sz w:val="28"/>
              </w:rPr>
              <w:t>g)</w:t>
            </w:r>
            <w:r>
              <w:rPr>
                <w:rFonts w:ascii="Arial MT"/>
                <w:spacing w:val="30"/>
                <w:sz w:val="28"/>
              </w:rPr>
              <w:t xml:space="preserve"> </w:t>
            </w:r>
            <w:r>
              <w:rPr>
                <w:sz w:val="24"/>
              </w:rPr>
              <w:t>Cash 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Bank 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expected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Rs.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50,000.</w:t>
            </w:r>
          </w:p>
        </w:tc>
        <w:tc>
          <w:tcPr>
            <w:tcW w:w="2701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476"/>
        </w:trPr>
        <w:tc>
          <w:tcPr>
            <w:tcW w:w="7475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spacing w:before="72"/>
              <w:ind w:left="1192"/>
              <w:rPr>
                <w:sz w:val="24"/>
              </w:rPr>
            </w:pPr>
            <w:r>
              <w:rPr>
                <w:rFonts w:ascii="Arial MT"/>
                <w:sz w:val="28"/>
              </w:rPr>
              <w:t>h)</w:t>
            </w:r>
            <w:r>
              <w:rPr>
                <w:rFonts w:ascii="Arial MT"/>
                <w:spacing w:val="31"/>
                <w:sz w:val="28"/>
              </w:rPr>
              <w:t xml:space="preserve"> </w:t>
            </w:r>
            <w:r>
              <w:rPr>
                <w:sz w:val="24"/>
              </w:rPr>
              <w:t>All sales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credit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basis.</w:t>
            </w:r>
          </w:p>
        </w:tc>
        <w:tc>
          <w:tcPr>
            <w:tcW w:w="2701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889"/>
        </w:trPr>
        <w:tc>
          <w:tcPr>
            <w:tcW w:w="7475" w:type="dxa"/>
            <w:tcBorders>
              <w:top w:val="nil"/>
              <w:bottom w:val="nil"/>
            </w:tcBorders>
          </w:tcPr>
          <w:p w:rsidR="003E6E22" w:rsidRDefault="00767050">
            <w:pPr>
              <w:pStyle w:val="TableParagraph"/>
              <w:numPr>
                <w:ilvl w:val="0"/>
                <w:numId w:val="2"/>
              </w:numPr>
              <w:tabs>
                <w:tab w:val="left" w:pos="1552"/>
                <w:tab w:val="left" w:pos="1553"/>
              </w:tabs>
              <w:spacing w:before="71"/>
              <w:ind w:hanging="361"/>
              <w:rPr>
                <w:sz w:val="24"/>
              </w:rPr>
            </w:pPr>
            <w:r>
              <w:rPr>
                <w:sz w:val="24"/>
              </w:rPr>
              <w:t>All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activities are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evenly spread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out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during the year.</w:t>
            </w:r>
          </w:p>
          <w:p w:rsidR="003E6E22" w:rsidRDefault="00767050">
            <w:pPr>
              <w:pStyle w:val="TableParagraph"/>
              <w:numPr>
                <w:ilvl w:val="0"/>
                <w:numId w:val="2"/>
              </w:numPr>
              <w:tabs>
                <w:tab w:val="left" w:pos="1552"/>
                <w:tab w:val="left" w:pos="1553"/>
              </w:tabs>
              <w:spacing w:before="139"/>
              <w:ind w:hanging="361"/>
              <w:rPr>
                <w:rFonts w:ascii="Arial MT"/>
                <w:sz w:val="28"/>
              </w:rPr>
            </w:pPr>
            <w:r>
              <w:rPr>
                <w:sz w:val="24"/>
              </w:rPr>
              <w:t>Debtors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valued at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sales.</w:t>
            </w:r>
          </w:p>
        </w:tc>
        <w:tc>
          <w:tcPr>
            <w:tcW w:w="2701" w:type="dxa"/>
            <w:tcBorders>
              <w:top w:val="nil"/>
              <w:bottom w:val="nil"/>
            </w:tcBorders>
          </w:tcPr>
          <w:p w:rsidR="003E6E22" w:rsidRDefault="003E6E22">
            <w:pPr>
              <w:pStyle w:val="TableParagraph"/>
            </w:pPr>
          </w:p>
        </w:tc>
      </w:tr>
      <w:tr w:rsidR="003E6E22">
        <w:trPr>
          <w:trHeight w:val="1172"/>
        </w:trPr>
        <w:tc>
          <w:tcPr>
            <w:tcW w:w="7475" w:type="dxa"/>
            <w:tcBorders>
              <w:top w:val="nil"/>
            </w:tcBorders>
          </w:tcPr>
          <w:p w:rsidR="003E6E22" w:rsidRDefault="00767050">
            <w:pPr>
              <w:pStyle w:val="TableParagraph"/>
              <w:spacing w:before="72"/>
              <w:ind w:left="1192"/>
              <w:rPr>
                <w:sz w:val="24"/>
              </w:rPr>
            </w:pPr>
            <w:r>
              <w:rPr>
                <w:rFonts w:ascii="Arial MT"/>
                <w:sz w:val="28"/>
              </w:rPr>
              <w:t>k)</w:t>
            </w:r>
            <w:r>
              <w:rPr>
                <w:rFonts w:ascii="Arial MT"/>
                <w:spacing w:val="46"/>
                <w:sz w:val="28"/>
              </w:rPr>
              <w:t xml:space="preserve"> </w:t>
            </w:r>
            <w:r>
              <w:rPr>
                <w:sz w:val="24"/>
              </w:rPr>
              <w:t>Care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current assets Rs.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4,00,000.</w:t>
            </w:r>
          </w:p>
        </w:tc>
        <w:tc>
          <w:tcPr>
            <w:tcW w:w="2701" w:type="dxa"/>
            <w:tcBorders>
              <w:top w:val="nil"/>
            </w:tcBorders>
          </w:tcPr>
          <w:p w:rsidR="003E6E22" w:rsidRDefault="003E6E22">
            <w:pPr>
              <w:pStyle w:val="TableParagraph"/>
            </w:pPr>
          </w:p>
        </w:tc>
      </w:tr>
    </w:tbl>
    <w:p w:rsidR="003E6E22" w:rsidRDefault="003E6E22" w:rsidP="0098253C">
      <w:pPr>
        <w:pStyle w:val="BodyText"/>
        <w:spacing w:before="90"/>
        <w:sectPr w:rsidR="003E6E22">
          <w:pgSz w:w="12240" w:h="15840"/>
          <w:pgMar w:top="1060" w:right="480" w:bottom="840" w:left="620" w:header="802" w:footer="647" w:gutter="0"/>
          <w:cols w:space="720"/>
        </w:sectPr>
      </w:pPr>
    </w:p>
    <w:p w:rsidR="0098253C" w:rsidRDefault="0098253C" w:rsidP="0098253C">
      <w:pPr>
        <w:tabs>
          <w:tab w:val="left" w:pos="10907"/>
        </w:tabs>
        <w:spacing w:before="80"/>
        <w:rPr>
          <w:i/>
        </w:rPr>
      </w:pPr>
    </w:p>
    <w:p w:rsidR="0098253C" w:rsidRDefault="0098253C">
      <w:pPr>
        <w:tabs>
          <w:tab w:val="left" w:pos="10907"/>
        </w:tabs>
        <w:spacing w:before="80"/>
        <w:ind w:left="117"/>
        <w:rPr>
          <w:i/>
        </w:rPr>
      </w:pPr>
    </w:p>
    <w:p w:rsidR="0098253C" w:rsidRDefault="0098253C">
      <w:pPr>
        <w:tabs>
          <w:tab w:val="left" w:pos="10907"/>
        </w:tabs>
        <w:spacing w:before="80"/>
        <w:ind w:left="117"/>
        <w:rPr>
          <w:i/>
        </w:rPr>
      </w:pPr>
    </w:p>
    <w:p w:rsidR="0098253C" w:rsidRDefault="0098253C" w:rsidP="0098253C">
      <w:pPr>
        <w:spacing w:before="79" w:line="628" w:lineRule="auto"/>
        <w:ind w:left="2880" w:right="3501" w:firstLine="720"/>
        <w:rPr>
          <w:rFonts w:ascii="Verdana" w:hAnsi="Verdana"/>
          <w:sz w:val="26"/>
        </w:rPr>
      </w:pPr>
      <w:r>
        <w:rPr>
          <w:rFonts w:ascii="Verdana" w:hAnsi="Verdana"/>
          <w:color w:val="003300"/>
          <w:w w:val="90"/>
          <w:sz w:val="26"/>
          <w:u w:val="thick" w:color="003300"/>
        </w:rPr>
        <w:t>IV</w:t>
      </w:r>
      <w:r>
        <w:rPr>
          <w:rFonts w:ascii="Verdana" w:hAnsi="Verdana"/>
          <w:color w:val="003300"/>
          <w:spacing w:val="1"/>
          <w:w w:val="90"/>
          <w:sz w:val="26"/>
        </w:rPr>
        <w:t xml:space="preserve"> </w:t>
      </w:r>
      <w:r>
        <w:rPr>
          <w:rFonts w:ascii="Verdana" w:hAnsi="Verdana"/>
          <w:color w:val="003300"/>
          <w:w w:val="90"/>
          <w:sz w:val="26"/>
        </w:rPr>
        <w:t>CAPITAL</w:t>
      </w:r>
      <w:r>
        <w:rPr>
          <w:rFonts w:ascii="Verdana" w:hAnsi="Verdana"/>
          <w:color w:val="003300"/>
          <w:spacing w:val="53"/>
          <w:w w:val="90"/>
          <w:sz w:val="26"/>
        </w:rPr>
        <w:t xml:space="preserve"> </w:t>
      </w:r>
      <w:r>
        <w:rPr>
          <w:rFonts w:ascii="Verdana" w:hAnsi="Verdana"/>
          <w:color w:val="003300"/>
          <w:w w:val="90"/>
          <w:sz w:val="26"/>
        </w:rPr>
        <w:t>BUDGETING</w:t>
      </w:r>
    </w:p>
    <w:p w:rsidR="0098253C" w:rsidRDefault="0098253C" w:rsidP="0098253C">
      <w:pPr>
        <w:pStyle w:val="BodyText"/>
        <w:spacing w:before="57" w:line="295" w:lineRule="auto"/>
        <w:ind w:left="400" w:right="364"/>
        <w:jc w:val="both"/>
      </w:pPr>
      <w:r>
        <w:rPr>
          <w:b/>
        </w:rPr>
        <w:t xml:space="preserve">Capital Budgeting: </w:t>
      </w:r>
      <w:r>
        <w:t>Capital budgeting is the process of making investment decision in long-term assets or</w:t>
      </w:r>
      <w:r>
        <w:rPr>
          <w:spacing w:val="1"/>
        </w:rPr>
        <w:t xml:space="preserve"> </w:t>
      </w:r>
      <w:r>
        <w:t>courses of action. Capital expenditure incurred today is expected to bring its benefits over a period of time.</w:t>
      </w:r>
      <w:r>
        <w:rPr>
          <w:spacing w:val="1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expenditures are related to the acquisition &amp; improvement of fixes assets.</w:t>
      </w:r>
    </w:p>
    <w:p w:rsidR="0098253C" w:rsidRDefault="0098253C" w:rsidP="0098253C">
      <w:pPr>
        <w:pStyle w:val="BodyText"/>
        <w:spacing w:before="10"/>
        <w:rPr>
          <w:sz w:val="15"/>
        </w:rPr>
      </w:pPr>
    </w:p>
    <w:p w:rsidR="0098253C" w:rsidRDefault="0098253C" w:rsidP="0098253C">
      <w:pPr>
        <w:pStyle w:val="BodyText"/>
        <w:spacing w:before="1" w:line="292" w:lineRule="auto"/>
        <w:ind w:left="400" w:right="357" w:firstLine="444"/>
        <w:jc w:val="both"/>
      </w:pPr>
      <w:r>
        <w:t>Capital</w:t>
      </w:r>
      <w:r>
        <w:rPr>
          <w:spacing w:val="3"/>
        </w:rPr>
        <w:t xml:space="preserve"> </w:t>
      </w:r>
      <w:r>
        <w:t>budgeting</w:t>
      </w:r>
      <w:r>
        <w:rPr>
          <w:spacing w:val="4"/>
        </w:rPr>
        <w:t xml:space="preserve"> </w:t>
      </w:r>
      <w:r>
        <w:t>is</w:t>
      </w:r>
      <w:r>
        <w:rPr>
          <w:spacing w:val="3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planning</w:t>
      </w:r>
      <w:r>
        <w:rPr>
          <w:spacing w:val="4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expenditure</w:t>
      </w:r>
      <w:r>
        <w:rPr>
          <w:spacing w:val="4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benefit,</w:t>
      </w:r>
      <w:r>
        <w:rPr>
          <w:spacing w:val="4"/>
        </w:rPr>
        <w:t xml:space="preserve"> </w:t>
      </w:r>
      <w:r>
        <w:t>which</w:t>
      </w:r>
      <w:r>
        <w:rPr>
          <w:spacing w:val="3"/>
        </w:rPr>
        <w:t xml:space="preserve"> </w:t>
      </w:r>
      <w:r>
        <w:t>spread</w:t>
      </w:r>
      <w:r>
        <w:rPr>
          <w:spacing w:val="4"/>
        </w:rPr>
        <w:t xml:space="preserve"> </w:t>
      </w:r>
      <w:r>
        <w:t>over</w:t>
      </w:r>
      <w:r>
        <w:rPr>
          <w:spacing w:val="3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number</w:t>
      </w:r>
      <w:r>
        <w:rPr>
          <w:spacing w:val="4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years.</w:t>
      </w:r>
      <w:r>
        <w:rPr>
          <w:spacing w:val="1"/>
        </w:rPr>
        <w:t xml:space="preserve"> </w:t>
      </w:r>
      <w:r>
        <w:t>It</w:t>
      </w:r>
      <w:r>
        <w:rPr>
          <w:spacing w:val="14"/>
        </w:rPr>
        <w:t xml:space="preserve"> </w:t>
      </w:r>
      <w:r>
        <w:t>is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process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deciding</w:t>
      </w:r>
      <w:r>
        <w:rPr>
          <w:spacing w:val="15"/>
        </w:rPr>
        <w:t xml:space="preserve"> </w:t>
      </w:r>
      <w:r>
        <w:t>whether</w:t>
      </w:r>
      <w:r>
        <w:rPr>
          <w:spacing w:val="15"/>
        </w:rPr>
        <w:t xml:space="preserve"> </w:t>
      </w:r>
      <w:r>
        <w:t>or</w:t>
      </w:r>
      <w:r>
        <w:rPr>
          <w:spacing w:val="15"/>
        </w:rPr>
        <w:t xml:space="preserve"> </w:t>
      </w:r>
      <w:r>
        <w:t>not</w:t>
      </w:r>
      <w:r>
        <w:rPr>
          <w:spacing w:val="15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invest</w:t>
      </w:r>
      <w:r>
        <w:rPr>
          <w:spacing w:val="15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particular</w:t>
      </w:r>
      <w:r>
        <w:rPr>
          <w:spacing w:val="15"/>
        </w:rPr>
        <w:t xml:space="preserve"> </w:t>
      </w:r>
      <w:r>
        <w:t>project,</w:t>
      </w:r>
      <w:r>
        <w:rPr>
          <w:spacing w:val="15"/>
        </w:rPr>
        <w:t xml:space="preserve"> </w:t>
      </w:r>
      <w:r>
        <w:t>as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investment</w:t>
      </w:r>
      <w:r>
        <w:rPr>
          <w:spacing w:val="15"/>
        </w:rPr>
        <w:t xml:space="preserve"> </w:t>
      </w:r>
      <w:r>
        <w:t>possibilities</w:t>
      </w:r>
      <w:r>
        <w:rPr>
          <w:spacing w:val="1"/>
        </w:rPr>
        <w:t xml:space="preserve"> </w:t>
      </w:r>
      <w:r>
        <w:t>may not be rewarding. The manager has to choose a project, which gives a rate of return, which is more than</w:t>
      </w:r>
      <w:r>
        <w:rPr>
          <w:spacing w:val="1"/>
        </w:rPr>
        <w:t xml:space="preserve"> </w:t>
      </w:r>
      <w:r>
        <w:t>the cost of financing the project. For this the manager has to evaluate the worth of the projects in-terms of</w:t>
      </w:r>
      <w:r>
        <w:rPr>
          <w:spacing w:val="1"/>
        </w:rPr>
        <w:t xml:space="preserve"> </w:t>
      </w:r>
      <w:r>
        <w:t>cost</w:t>
      </w:r>
      <w:r>
        <w:rPr>
          <w:spacing w:val="3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benefits.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benefits</w:t>
      </w:r>
      <w:r>
        <w:rPr>
          <w:spacing w:val="4"/>
        </w:rPr>
        <w:t xml:space="preserve"> </w:t>
      </w:r>
      <w:r>
        <w:t>are</w:t>
      </w:r>
      <w:r>
        <w:rPr>
          <w:spacing w:val="3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expected</w:t>
      </w:r>
      <w:r>
        <w:rPr>
          <w:spacing w:val="4"/>
        </w:rPr>
        <w:t xml:space="preserve"> </w:t>
      </w:r>
      <w:r>
        <w:t>cash</w:t>
      </w:r>
      <w:r>
        <w:rPr>
          <w:spacing w:val="4"/>
        </w:rPr>
        <w:t xml:space="preserve"> </w:t>
      </w:r>
      <w:r>
        <w:t>inflows</w:t>
      </w:r>
      <w:r>
        <w:rPr>
          <w:spacing w:val="4"/>
        </w:rPr>
        <w:t xml:space="preserve"> </w:t>
      </w:r>
      <w:r>
        <w:t>from</w:t>
      </w:r>
      <w:r>
        <w:rPr>
          <w:spacing w:val="3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project,</w:t>
      </w:r>
      <w:r>
        <w:rPr>
          <w:spacing w:val="4"/>
        </w:rPr>
        <w:t xml:space="preserve"> </w:t>
      </w:r>
      <w:r>
        <w:t>which</w:t>
      </w:r>
      <w:r>
        <w:rPr>
          <w:spacing w:val="4"/>
        </w:rPr>
        <w:t xml:space="preserve"> </w:t>
      </w:r>
      <w:r>
        <w:t>are</w:t>
      </w:r>
      <w:r>
        <w:rPr>
          <w:spacing w:val="4"/>
        </w:rPr>
        <w:t xml:space="preserve"> </w:t>
      </w:r>
      <w:r>
        <w:t>discounted</w:t>
      </w:r>
      <w:r>
        <w:rPr>
          <w:spacing w:val="4"/>
        </w:rPr>
        <w:t xml:space="preserve"> </w:t>
      </w:r>
      <w:r>
        <w:t>against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standard, generally the cost of capital.</w:t>
      </w:r>
    </w:p>
    <w:p w:rsidR="0098253C" w:rsidRDefault="0098253C" w:rsidP="0098253C">
      <w:pPr>
        <w:pStyle w:val="BodyText"/>
        <w:spacing w:before="9"/>
        <w:rPr>
          <w:sz w:val="16"/>
        </w:rPr>
      </w:pPr>
    </w:p>
    <w:p w:rsidR="0098253C" w:rsidRDefault="0098253C" w:rsidP="0098253C">
      <w:pPr>
        <w:pStyle w:val="Heading2"/>
        <w:spacing w:before="57"/>
      </w:pPr>
      <w:r>
        <w:t>Capital budgeting Techniques:</w:t>
      </w:r>
    </w:p>
    <w:p w:rsidR="0098253C" w:rsidRDefault="0098253C" w:rsidP="0098253C">
      <w:pPr>
        <w:pStyle w:val="BodyText"/>
        <w:spacing w:before="7"/>
        <w:rPr>
          <w:b/>
          <w:sz w:val="17"/>
        </w:rPr>
      </w:pPr>
    </w:p>
    <w:p w:rsidR="0098253C" w:rsidRDefault="0098253C" w:rsidP="0098253C">
      <w:pPr>
        <w:pStyle w:val="BodyText"/>
        <w:spacing w:before="58" w:line="295" w:lineRule="auto"/>
        <w:ind w:left="400" w:right="312"/>
        <w:jc w:val="both"/>
      </w:pPr>
      <w:r>
        <w:t>The capital budgeting appraisal methods are techniques of evaluation of investment proposal will help the</w:t>
      </w:r>
      <w:r>
        <w:rPr>
          <w:spacing w:val="1"/>
        </w:rPr>
        <w:t xml:space="preserve"> </w:t>
      </w:r>
      <w:r>
        <w:t>company to decide upon the desirability of an investment proposal depending upon their; relative income</w:t>
      </w:r>
      <w:r>
        <w:rPr>
          <w:spacing w:val="1"/>
        </w:rPr>
        <w:t xml:space="preserve"> </w:t>
      </w:r>
      <w:r>
        <w:t>generating</w:t>
      </w:r>
      <w:r>
        <w:rPr>
          <w:spacing w:val="18"/>
        </w:rPr>
        <w:t xml:space="preserve"> </w:t>
      </w:r>
      <w:r>
        <w:t>capacity</w:t>
      </w:r>
      <w:r>
        <w:rPr>
          <w:spacing w:val="19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rank</w:t>
      </w:r>
      <w:r>
        <w:rPr>
          <w:spacing w:val="19"/>
        </w:rPr>
        <w:t xml:space="preserve"> </w:t>
      </w:r>
      <w:r>
        <w:t>them</w:t>
      </w:r>
      <w:r>
        <w:rPr>
          <w:spacing w:val="19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order</w:t>
      </w:r>
      <w:r>
        <w:rPr>
          <w:spacing w:val="19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their</w:t>
      </w:r>
      <w:r>
        <w:rPr>
          <w:spacing w:val="19"/>
        </w:rPr>
        <w:t xml:space="preserve"> </w:t>
      </w:r>
      <w:r>
        <w:t>desirability.</w:t>
      </w:r>
      <w:r>
        <w:rPr>
          <w:spacing w:val="19"/>
        </w:rPr>
        <w:t xml:space="preserve"> </w:t>
      </w:r>
      <w:r>
        <w:t>These</w:t>
      </w:r>
      <w:r>
        <w:rPr>
          <w:spacing w:val="18"/>
        </w:rPr>
        <w:t xml:space="preserve"> </w:t>
      </w:r>
      <w:r>
        <w:t>methods</w:t>
      </w:r>
      <w:r>
        <w:rPr>
          <w:spacing w:val="19"/>
        </w:rPr>
        <w:t xml:space="preserve"> </w:t>
      </w:r>
      <w:r>
        <w:t>provide</w:t>
      </w:r>
      <w:r>
        <w:rPr>
          <w:spacing w:val="19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company</w:t>
      </w:r>
      <w:r>
        <w:rPr>
          <w:spacing w:val="19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set</w:t>
      </w:r>
      <w:r>
        <w:rPr>
          <w:spacing w:val="-45"/>
        </w:rPr>
        <w:t xml:space="preserve"> </w:t>
      </w:r>
      <w:r>
        <w:t>of norms on the basis of which either it has to accept or reject the investment proposal. The most widely</w:t>
      </w:r>
      <w:r>
        <w:rPr>
          <w:spacing w:val="1"/>
        </w:rPr>
        <w:t xml:space="preserve"> </w:t>
      </w:r>
      <w:r>
        <w:t>accepted techniques used in estimating the cost-returns of investment projects can be grouped under two</w:t>
      </w:r>
      <w:r>
        <w:rPr>
          <w:spacing w:val="1"/>
        </w:rPr>
        <w:t xml:space="preserve"> </w:t>
      </w:r>
      <w:r>
        <w:t>categories.</w:t>
      </w:r>
    </w:p>
    <w:p w:rsidR="0098253C" w:rsidRDefault="0098253C" w:rsidP="0098253C">
      <w:pPr>
        <w:pStyle w:val="ListParagraph"/>
        <w:numPr>
          <w:ilvl w:val="0"/>
          <w:numId w:val="84"/>
        </w:numPr>
        <w:tabs>
          <w:tab w:val="left" w:pos="609"/>
        </w:tabs>
        <w:spacing w:before="104"/>
        <w:jc w:val="both"/>
        <w:rPr>
          <w:sz w:val="21"/>
        </w:rPr>
      </w:pPr>
      <w:r>
        <w:rPr>
          <w:sz w:val="21"/>
        </w:rPr>
        <w:t>Traditional</w:t>
      </w:r>
      <w:r>
        <w:rPr>
          <w:spacing w:val="-1"/>
          <w:sz w:val="21"/>
        </w:rPr>
        <w:t xml:space="preserve"> </w:t>
      </w:r>
      <w:r>
        <w:rPr>
          <w:sz w:val="21"/>
        </w:rPr>
        <w:t>methods</w:t>
      </w:r>
    </w:p>
    <w:p w:rsidR="0098253C" w:rsidRDefault="0098253C" w:rsidP="0098253C">
      <w:pPr>
        <w:pStyle w:val="ListParagraph"/>
        <w:numPr>
          <w:ilvl w:val="0"/>
          <w:numId w:val="84"/>
        </w:numPr>
        <w:tabs>
          <w:tab w:val="left" w:pos="609"/>
        </w:tabs>
        <w:spacing w:before="58"/>
        <w:jc w:val="both"/>
        <w:rPr>
          <w:sz w:val="21"/>
        </w:rPr>
      </w:pPr>
      <w:r>
        <w:rPr>
          <w:sz w:val="21"/>
        </w:rPr>
        <w:t>Discounted</w:t>
      </w:r>
      <w:r>
        <w:rPr>
          <w:spacing w:val="-1"/>
          <w:sz w:val="21"/>
        </w:rPr>
        <w:t xml:space="preserve"> </w:t>
      </w:r>
      <w:r>
        <w:rPr>
          <w:sz w:val="21"/>
        </w:rPr>
        <w:t>Cash flow</w:t>
      </w:r>
      <w:r>
        <w:rPr>
          <w:spacing w:val="-1"/>
          <w:sz w:val="21"/>
        </w:rPr>
        <w:t xml:space="preserve"> </w:t>
      </w:r>
      <w:r>
        <w:rPr>
          <w:sz w:val="21"/>
        </w:rPr>
        <w:t>methods</w:t>
      </w:r>
    </w:p>
    <w:p w:rsidR="0098253C" w:rsidRDefault="0098253C" w:rsidP="0098253C">
      <w:pPr>
        <w:pStyle w:val="Heading2"/>
        <w:numPr>
          <w:ilvl w:val="0"/>
          <w:numId w:val="83"/>
        </w:numPr>
        <w:tabs>
          <w:tab w:val="left" w:pos="622"/>
        </w:tabs>
        <w:spacing w:before="173"/>
        <w:ind w:hanging="222"/>
        <w:jc w:val="both"/>
      </w:pPr>
      <w:r>
        <w:t>Traditional</w:t>
      </w:r>
      <w:r>
        <w:rPr>
          <w:spacing w:val="-1"/>
        </w:rPr>
        <w:t xml:space="preserve"> </w:t>
      </w:r>
      <w:r>
        <w:t>methods</w:t>
      </w:r>
    </w:p>
    <w:p w:rsidR="0098253C" w:rsidRDefault="0098253C" w:rsidP="0098253C">
      <w:pPr>
        <w:pStyle w:val="BodyText"/>
        <w:spacing w:before="5"/>
        <w:rPr>
          <w:b/>
          <w:sz w:val="19"/>
        </w:rPr>
      </w:pPr>
    </w:p>
    <w:p w:rsidR="0098253C" w:rsidRDefault="0098253C" w:rsidP="0098253C">
      <w:pPr>
        <w:pStyle w:val="BodyText"/>
        <w:spacing w:before="1" w:line="295" w:lineRule="auto"/>
        <w:ind w:left="400" w:right="285"/>
        <w:jc w:val="both"/>
        <w:rPr>
          <w:rFonts w:ascii="Verdana" w:hAnsi="Verdana"/>
        </w:rPr>
      </w:pPr>
      <w:r>
        <w:rPr>
          <w:rFonts w:ascii="Verdana" w:hAnsi="Verdana"/>
        </w:rPr>
        <w:t>These</w:t>
      </w:r>
      <w:r>
        <w:rPr>
          <w:rFonts w:ascii="Verdana" w:hAnsi="Verdana"/>
          <w:spacing w:val="-5"/>
        </w:rPr>
        <w:t xml:space="preserve"> </w:t>
      </w:r>
      <w:r>
        <w:rPr>
          <w:rFonts w:ascii="Verdana" w:hAnsi="Verdana"/>
        </w:rPr>
        <w:t>methods</w:t>
      </w:r>
      <w:r>
        <w:rPr>
          <w:rFonts w:ascii="Verdana" w:hAnsi="Verdana"/>
          <w:spacing w:val="-4"/>
        </w:rPr>
        <w:t xml:space="preserve"> </w:t>
      </w:r>
      <w:r>
        <w:rPr>
          <w:rFonts w:ascii="Verdana" w:hAnsi="Verdana"/>
        </w:rPr>
        <w:t>are</w:t>
      </w:r>
      <w:r>
        <w:rPr>
          <w:rFonts w:ascii="Verdana" w:hAnsi="Verdana"/>
          <w:spacing w:val="-5"/>
        </w:rPr>
        <w:t xml:space="preserve"> </w:t>
      </w:r>
      <w:r>
        <w:rPr>
          <w:rFonts w:ascii="Verdana" w:hAnsi="Verdana"/>
        </w:rPr>
        <w:t>based</w:t>
      </w:r>
      <w:r>
        <w:rPr>
          <w:rFonts w:ascii="Verdana" w:hAnsi="Verdana"/>
          <w:spacing w:val="-4"/>
        </w:rPr>
        <w:t xml:space="preserve"> </w:t>
      </w:r>
      <w:r>
        <w:rPr>
          <w:rFonts w:ascii="Verdana" w:hAnsi="Verdana"/>
        </w:rPr>
        <w:t>on</w:t>
      </w:r>
      <w:r>
        <w:rPr>
          <w:rFonts w:ascii="Verdana" w:hAnsi="Verdana"/>
          <w:spacing w:val="-5"/>
        </w:rPr>
        <w:t xml:space="preserve"> </w:t>
      </w:r>
      <w:r>
        <w:rPr>
          <w:rFonts w:ascii="Verdana" w:hAnsi="Verdana"/>
        </w:rPr>
        <w:t>the</w:t>
      </w:r>
      <w:r>
        <w:rPr>
          <w:rFonts w:ascii="Verdana" w:hAnsi="Verdana"/>
          <w:spacing w:val="-4"/>
        </w:rPr>
        <w:t xml:space="preserve"> </w:t>
      </w:r>
      <w:r>
        <w:rPr>
          <w:rFonts w:ascii="Verdana" w:hAnsi="Verdana"/>
        </w:rPr>
        <w:t>principles</w:t>
      </w:r>
      <w:r>
        <w:rPr>
          <w:rFonts w:ascii="Verdana" w:hAnsi="Verdana"/>
          <w:spacing w:val="-5"/>
        </w:rPr>
        <w:t xml:space="preserve"> </w:t>
      </w:r>
      <w:r>
        <w:rPr>
          <w:rFonts w:ascii="Verdana" w:hAnsi="Verdana"/>
        </w:rPr>
        <w:t>to</w:t>
      </w:r>
      <w:r>
        <w:rPr>
          <w:rFonts w:ascii="Verdana" w:hAnsi="Verdana"/>
          <w:spacing w:val="-4"/>
        </w:rPr>
        <w:t xml:space="preserve"> </w:t>
      </w:r>
      <w:r>
        <w:rPr>
          <w:rFonts w:ascii="Verdana" w:hAnsi="Verdana"/>
        </w:rPr>
        <w:t>determine</w:t>
      </w:r>
      <w:r>
        <w:rPr>
          <w:rFonts w:ascii="Verdana" w:hAnsi="Verdana"/>
          <w:spacing w:val="-5"/>
        </w:rPr>
        <w:t xml:space="preserve"> </w:t>
      </w:r>
      <w:r>
        <w:rPr>
          <w:rFonts w:ascii="Verdana" w:hAnsi="Verdana"/>
        </w:rPr>
        <w:t>the</w:t>
      </w:r>
      <w:r>
        <w:rPr>
          <w:rFonts w:ascii="Verdana" w:hAnsi="Verdana"/>
          <w:spacing w:val="-4"/>
        </w:rPr>
        <w:t xml:space="preserve"> </w:t>
      </w:r>
      <w:r>
        <w:rPr>
          <w:rFonts w:ascii="Verdana" w:hAnsi="Verdana"/>
        </w:rPr>
        <w:t>desirability</w:t>
      </w:r>
      <w:r>
        <w:rPr>
          <w:rFonts w:ascii="Verdana" w:hAnsi="Verdana"/>
          <w:spacing w:val="-5"/>
        </w:rPr>
        <w:t xml:space="preserve"> </w:t>
      </w:r>
      <w:r>
        <w:rPr>
          <w:rFonts w:ascii="Verdana" w:hAnsi="Verdana"/>
        </w:rPr>
        <w:t>of</w:t>
      </w:r>
      <w:r>
        <w:rPr>
          <w:rFonts w:ascii="Verdana" w:hAnsi="Verdana"/>
          <w:spacing w:val="-4"/>
        </w:rPr>
        <w:t xml:space="preserve"> </w:t>
      </w:r>
      <w:r>
        <w:rPr>
          <w:rFonts w:ascii="Verdana" w:hAnsi="Verdana"/>
        </w:rPr>
        <w:t>an</w:t>
      </w:r>
      <w:r>
        <w:rPr>
          <w:rFonts w:ascii="Verdana" w:hAnsi="Verdana"/>
          <w:spacing w:val="-5"/>
        </w:rPr>
        <w:t xml:space="preserve"> </w:t>
      </w:r>
      <w:r>
        <w:rPr>
          <w:rFonts w:ascii="Verdana" w:hAnsi="Verdana"/>
        </w:rPr>
        <w:t>investment</w:t>
      </w:r>
      <w:r>
        <w:rPr>
          <w:rFonts w:ascii="Verdana" w:hAnsi="Verdana"/>
          <w:spacing w:val="-71"/>
        </w:rPr>
        <w:t xml:space="preserve"> </w:t>
      </w:r>
      <w:r>
        <w:rPr>
          <w:rFonts w:ascii="Verdana" w:hAnsi="Verdana"/>
        </w:rPr>
        <w:t>project on the basis of its useful life and expected returns. These methods depend upon</w:t>
      </w:r>
      <w:r>
        <w:rPr>
          <w:rFonts w:ascii="Verdana" w:hAnsi="Verdana"/>
          <w:spacing w:val="1"/>
        </w:rPr>
        <w:t xml:space="preserve"> </w:t>
      </w:r>
      <w:r>
        <w:rPr>
          <w:rFonts w:ascii="Verdana" w:hAnsi="Verdana"/>
        </w:rPr>
        <w:t>the accounting information available from the books of accounts of the company. These</w:t>
      </w:r>
      <w:r>
        <w:rPr>
          <w:rFonts w:ascii="Verdana" w:hAnsi="Verdana"/>
          <w:spacing w:val="1"/>
        </w:rPr>
        <w:t xml:space="preserve"> </w:t>
      </w:r>
      <w:r>
        <w:rPr>
          <w:rFonts w:ascii="Verdana" w:hAnsi="Verdana"/>
        </w:rPr>
        <w:t>will</w:t>
      </w:r>
      <w:r>
        <w:rPr>
          <w:rFonts w:ascii="Verdana" w:hAnsi="Verdana"/>
          <w:spacing w:val="-14"/>
        </w:rPr>
        <w:t xml:space="preserve"> </w:t>
      </w:r>
      <w:r>
        <w:rPr>
          <w:rFonts w:ascii="Verdana" w:hAnsi="Verdana"/>
        </w:rPr>
        <w:t>not</w:t>
      </w:r>
      <w:r>
        <w:rPr>
          <w:rFonts w:ascii="Verdana" w:hAnsi="Verdana"/>
          <w:spacing w:val="-13"/>
        </w:rPr>
        <w:t xml:space="preserve"> </w:t>
      </w:r>
      <w:r>
        <w:rPr>
          <w:rFonts w:ascii="Verdana" w:hAnsi="Verdana"/>
        </w:rPr>
        <w:t>take</w:t>
      </w:r>
      <w:r>
        <w:rPr>
          <w:rFonts w:ascii="Verdana" w:hAnsi="Verdana"/>
          <w:spacing w:val="-14"/>
        </w:rPr>
        <w:t xml:space="preserve"> </w:t>
      </w:r>
      <w:r>
        <w:rPr>
          <w:rFonts w:ascii="Verdana" w:hAnsi="Verdana"/>
        </w:rPr>
        <w:t>into</w:t>
      </w:r>
      <w:r>
        <w:rPr>
          <w:rFonts w:ascii="Verdana" w:hAnsi="Verdana"/>
          <w:spacing w:val="-13"/>
        </w:rPr>
        <w:t xml:space="preserve"> </w:t>
      </w:r>
      <w:r>
        <w:rPr>
          <w:rFonts w:ascii="Verdana" w:hAnsi="Verdana"/>
        </w:rPr>
        <w:t>account</w:t>
      </w:r>
      <w:r>
        <w:rPr>
          <w:rFonts w:ascii="Verdana" w:hAnsi="Verdana"/>
          <w:spacing w:val="-14"/>
        </w:rPr>
        <w:t xml:space="preserve"> </w:t>
      </w:r>
      <w:r>
        <w:rPr>
          <w:rFonts w:ascii="Verdana" w:hAnsi="Verdana"/>
        </w:rPr>
        <w:t>the</w:t>
      </w:r>
      <w:r>
        <w:rPr>
          <w:rFonts w:ascii="Verdana" w:hAnsi="Verdana"/>
          <w:spacing w:val="-13"/>
        </w:rPr>
        <w:t xml:space="preserve"> </w:t>
      </w:r>
      <w:r>
        <w:rPr>
          <w:rFonts w:ascii="Verdana" w:hAnsi="Verdana"/>
        </w:rPr>
        <w:t>concept</w:t>
      </w:r>
      <w:r>
        <w:rPr>
          <w:rFonts w:ascii="Verdana" w:hAnsi="Verdana"/>
          <w:spacing w:val="-14"/>
        </w:rPr>
        <w:t xml:space="preserve"> </w:t>
      </w:r>
      <w:r>
        <w:rPr>
          <w:rFonts w:ascii="Verdana" w:hAnsi="Verdana"/>
        </w:rPr>
        <w:t>of</w:t>
      </w:r>
      <w:r>
        <w:rPr>
          <w:rFonts w:ascii="Verdana" w:hAnsi="Verdana"/>
          <w:spacing w:val="-13"/>
        </w:rPr>
        <w:t xml:space="preserve"> </w:t>
      </w:r>
      <w:r>
        <w:rPr>
          <w:rFonts w:ascii="Verdana" w:hAnsi="Verdana"/>
        </w:rPr>
        <w:t>‘time</w:t>
      </w:r>
      <w:r>
        <w:rPr>
          <w:rFonts w:ascii="Verdana" w:hAnsi="Verdana"/>
          <w:spacing w:val="-14"/>
        </w:rPr>
        <w:t xml:space="preserve"> </w:t>
      </w:r>
      <w:r>
        <w:rPr>
          <w:rFonts w:ascii="Verdana" w:hAnsi="Verdana"/>
        </w:rPr>
        <w:t>value</w:t>
      </w:r>
      <w:r>
        <w:rPr>
          <w:rFonts w:ascii="Verdana" w:hAnsi="Verdana"/>
          <w:spacing w:val="-13"/>
        </w:rPr>
        <w:t xml:space="preserve"> </w:t>
      </w:r>
      <w:r>
        <w:rPr>
          <w:rFonts w:ascii="Verdana" w:hAnsi="Verdana"/>
        </w:rPr>
        <w:t>of</w:t>
      </w:r>
      <w:r>
        <w:rPr>
          <w:rFonts w:ascii="Verdana" w:hAnsi="Verdana"/>
          <w:spacing w:val="-14"/>
        </w:rPr>
        <w:t xml:space="preserve"> </w:t>
      </w:r>
      <w:r>
        <w:rPr>
          <w:rFonts w:ascii="Verdana" w:hAnsi="Verdana"/>
        </w:rPr>
        <w:t>money’,</w:t>
      </w:r>
      <w:r>
        <w:rPr>
          <w:rFonts w:ascii="Verdana" w:hAnsi="Verdana"/>
          <w:spacing w:val="-13"/>
        </w:rPr>
        <w:t xml:space="preserve"> </w:t>
      </w:r>
      <w:r>
        <w:rPr>
          <w:rFonts w:ascii="Verdana" w:hAnsi="Verdana"/>
        </w:rPr>
        <w:t>which</w:t>
      </w:r>
      <w:r>
        <w:rPr>
          <w:rFonts w:ascii="Verdana" w:hAnsi="Verdana"/>
          <w:spacing w:val="-14"/>
        </w:rPr>
        <w:t xml:space="preserve"> </w:t>
      </w:r>
      <w:r>
        <w:rPr>
          <w:rFonts w:ascii="Verdana" w:hAnsi="Verdana"/>
        </w:rPr>
        <w:t>is</w:t>
      </w:r>
      <w:r>
        <w:rPr>
          <w:rFonts w:ascii="Verdana" w:hAnsi="Verdana"/>
          <w:spacing w:val="-13"/>
        </w:rPr>
        <w:t xml:space="preserve"> </w:t>
      </w:r>
      <w:r>
        <w:rPr>
          <w:rFonts w:ascii="Verdana" w:hAnsi="Verdana"/>
        </w:rPr>
        <w:t>a</w:t>
      </w:r>
      <w:r>
        <w:rPr>
          <w:rFonts w:ascii="Verdana" w:hAnsi="Verdana"/>
          <w:spacing w:val="-14"/>
        </w:rPr>
        <w:t xml:space="preserve"> </w:t>
      </w:r>
      <w:r>
        <w:rPr>
          <w:rFonts w:ascii="Verdana" w:hAnsi="Verdana"/>
        </w:rPr>
        <w:t>significant</w:t>
      </w:r>
      <w:r>
        <w:rPr>
          <w:rFonts w:ascii="Verdana" w:hAnsi="Verdana"/>
          <w:spacing w:val="-13"/>
        </w:rPr>
        <w:t xml:space="preserve"> </w:t>
      </w:r>
      <w:r>
        <w:rPr>
          <w:rFonts w:ascii="Verdana" w:hAnsi="Verdana"/>
        </w:rPr>
        <w:t>factor</w:t>
      </w:r>
      <w:r>
        <w:rPr>
          <w:rFonts w:ascii="Verdana" w:hAnsi="Verdana"/>
          <w:spacing w:val="-72"/>
        </w:rPr>
        <w:t xml:space="preserve"> </w:t>
      </w:r>
      <w:r>
        <w:rPr>
          <w:rFonts w:ascii="Verdana" w:hAnsi="Verdana"/>
        </w:rPr>
        <w:t>to</w:t>
      </w:r>
      <w:r>
        <w:rPr>
          <w:rFonts w:ascii="Verdana" w:hAnsi="Verdana"/>
          <w:spacing w:val="-23"/>
        </w:rPr>
        <w:t xml:space="preserve"> </w:t>
      </w:r>
      <w:r>
        <w:rPr>
          <w:rFonts w:ascii="Verdana" w:hAnsi="Verdana"/>
        </w:rPr>
        <w:t>determine</w:t>
      </w:r>
      <w:r>
        <w:rPr>
          <w:rFonts w:ascii="Verdana" w:hAnsi="Verdana"/>
          <w:spacing w:val="-23"/>
        </w:rPr>
        <w:t xml:space="preserve"> </w:t>
      </w:r>
      <w:r>
        <w:rPr>
          <w:rFonts w:ascii="Verdana" w:hAnsi="Verdana"/>
        </w:rPr>
        <w:t>the</w:t>
      </w:r>
      <w:r>
        <w:rPr>
          <w:rFonts w:ascii="Verdana" w:hAnsi="Verdana"/>
          <w:spacing w:val="-23"/>
        </w:rPr>
        <w:t xml:space="preserve"> </w:t>
      </w:r>
      <w:r>
        <w:rPr>
          <w:rFonts w:ascii="Verdana" w:hAnsi="Verdana"/>
        </w:rPr>
        <w:t>desirability</w:t>
      </w:r>
      <w:r>
        <w:rPr>
          <w:rFonts w:ascii="Verdana" w:hAnsi="Verdana"/>
          <w:spacing w:val="-23"/>
        </w:rPr>
        <w:t xml:space="preserve"> </w:t>
      </w:r>
      <w:r>
        <w:rPr>
          <w:rFonts w:ascii="Verdana" w:hAnsi="Verdana"/>
        </w:rPr>
        <w:t>of</w:t>
      </w:r>
      <w:r>
        <w:rPr>
          <w:rFonts w:ascii="Verdana" w:hAnsi="Verdana"/>
          <w:spacing w:val="-23"/>
        </w:rPr>
        <w:t xml:space="preserve"> </w:t>
      </w:r>
      <w:r>
        <w:rPr>
          <w:rFonts w:ascii="Verdana" w:hAnsi="Verdana"/>
        </w:rPr>
        <w:t>a</w:t>
      </w:r>
      <w:r>
        <w:rPr>
          <w:rFonts w:ascii="Verdana" w:hAnsi="Verdana"/>
          <w:spacing w:val="-22"/>
        </w:rPr>
        <w:t xml:space="preserve"> </w:t>
      </w:r>
      <w:r>
        <w:rPr>
          <w:rFonts w:ascii="Verdana" w:hAnsi="Verdana"/>
        </w:rPr>
        <w:t>project</w:t>
      </w:r>
      <w:r>
        <w:rPr>
          <w:rFonts w:ascii="Verdana" w:hAnsi="Verdana"/>
          <w:spacing w:val="-23"/>
        </w:rPr>
        <w:t xml:space="preserve"> </w:t>
      </w:r>
      <w:r>
        <w:rPr>
          <w:rFonts w:ascii="Verdana" w:hAnsi="Verdana"/>
        </w:rPr>
        <w:t>in</w:t>
      </w:r>
      <w:r>
        <w:rPr>
          <w:rFonts w:ascii="Verdana" w:hAnsi="Verdana"/>
          <w:spacing w:val="-23"/>
        </w:rPr>
        <w:t xml:space="preserve"> </w:t>
      </w:r>
      <w:r>
        <w:rPr>
          <w:rFonts w:ascii="Verdana" w:hAnsi="Verdana"/>
        </w:rPr>
        <w:t>terms</w:t>
      </w:r>
      <w:r>
        <w:rPr>
          <w:rFonts w:ascii="Verdana" w:hAnsi="Verdana"/>
          <w:spacing w:val="-23"/>
        </w:rPr>
        <w:t xml:space="preserve"> </w:t>
      </w:r>
      <w:r>
        <w:rPr>
          <w:rFonts w:ascii="Verdana" w:hAnsi="Verdana"/>
        </w:rPr>
        <w:t>of</w:t>
      </w:r>
      <w:r>
        <w:rPr>
          <w:rFonts w:ascii="Verdana" w:hAnsi="Verdana"/>
          <w:spacing w:val="-23"/>
        </w:rPr>
        <w:t xml:space="preserve"> </w:t>
      </w:r>
      <w:r>
        <w:rPr>
          <w:rFonts w:ascii="Verdana" w:hAnsi="Verdana"/>
        </w:rPr>
        <w:t>present</w:t>
      </w:r>
      <w:r>
        <w:rPr>
          <w:rFonts w:ascii="Verdana" w:hAnsi="Verdana"/>
          <w:spacing w:val="-23"/>
        </w:rPr>
        <w:t xml:space="preserve"> </w:t>
      </w:r>
      <w:r>
        <w:rPr>
          <w:rFonts w:ascii="Verdana" w:hAnsi="Verdana"/>
        </w:rPr>
        <w:t>value.</w:t>
      </w:r>
    </w:p>
    <w:p w:rsidR="0098253C" w:rsidRDefault="0098253C" w:rsidP="0098253C">
      <w:pPr>
        <w:pStyle w:val="BodyText"/>
        <w:rPr>
          <w:rFonts w:ascii="Verdana"/>
          <w:sz w:val="20"/>
        </w:rPr>
      </w:pPr>
    </w:p>
    <w:p w:rsidR="0098253C" w:rsidRDefault="0098253C" w:rsidP="0098253C">
      <w:pPr>
        <w:pStyle w:val="BodyText"/>
        <w:rPr>
          <w:rFonts w:ascii="Verdana"/>
          <w:sz w:val="20"/>
        </w:rPr>
      </w:pPr>
    </w:p>
    <w:p w:rsidR="0098253C" w:rsidRDefault="0098253C" w:rsidP="0098253C">
      <w:pPr>
        <w:pStyle w:val="BodyText"/>
        <w:spacing w:before="11"/>
        <w:rPr>
          <w:rFonts w:ascii="Verdana"/>
          <w:sz w:val="27"/>
        </w:rPr>
      </w:pPr>
    </w:p>
    <w:p w:rsidR="0098253C" w:rsidRDefault="0098253C" w:rsidP="0098253C">
      <w:pPr>
        <w:pStyle w:val="ListParagraph"/>
        <w:numPr>
          <w:ilvl w:val="1"/>
          <w:numId w:val="83"/>
        </w:numPr>
        <w:tabs>
          <w:tab w:val="left" w:pos="640"/>
        </w:tabs>
        <w:spacing w:before="59" w:line="295" w:lineRule="auto"/>
        <w:ind w:right="349" w:firstLine="0"/>
        <w:jc w:val="both"/>
        <w:rPr>
          <w:sz w:val="21"/>
        </w:rPr>
      </w:pPr>
      <w:r>
        <w:rPr>
          <w:b/>
          <w:sz w:val="21"/>
          <w:u w:val="single"/>
        </w:rPr>
        <w:t>Pay-back</w:t>
      </w:r>
      <w:r>
        <w:rPr>
          <w:b/>
          <w:spacing w:val="16"/>
          <w:sz w:val="21"/>
          <w:u w:val="single"/>
        </w:rPr>
        <w:t xml:space="preserve"> </w:t>
      </w:r>
      <w:r>
        <w:rPr>
          <w:b/>
          <w:sz w:val="21"/>
          <w:u w:val="single"/>
        </w:rPr>
        <w:t>period</w:t>
      </w:r>
      <w:r>
        <w:rPr>
          <w:b/>
          <w:spacing w:val="17"/>
          <w:sz w:val="21"/>
          <w:u w:val="single"/>
        </w:rPr>
        <w:t xml:space="preserve"> </w:t>
      </w:r>
      <w:r>
        <w:rPr>
          <w:b/>
          <w:sz w:val="21"/>
          <w:u w:val="single"/>
        </w:rPr>
        <w:t>method</w:t>
      </w:r>
      <w:r>
        <w:rPr>
          <w:sz w:val="21"/>
        </w:rPr>
        <w:t>:</w:t>
      </w:r>
      <w:r>
        <w:rPr>
          <w:spacing w:val="17"/>
          <w:sz w:val="21"/>
        </w:rPr>
        <w:t xml:space="preserve"> </w:t>
      </w:r>
      <w:r>
        <w:rPr>
          <w:sz w:val="21"/>
        </w:rPr>
        <w:t>It</w:t>
      </w:r>
      <w:r>
        <w:rPr>
          <w:spacing w:val="16"/>
          <w:sz w:val="21"/>
        </w:rPr>
        <w:t xml:space="preserve"> </w:t>
      </w:r>
      <w:r>
        <w:rPr>
          <w:sz w:val="21"/>
        </w:rPr>
        <w:t>is</w:t>
      </w:r>
      <w:r>
        <w:rPr>
          <w:spacing w:val="17"/>
          <w:sz w:val="21"/>
        </w:rPr>
        <w:t xml:space="preserve"> </w:t>
      </w:r>
      <w:r>
        <w:rPr>
          <w:sz w:val="21"/>
        </w:rPr>
        <w:t>the</w:t>
      </w:r>
      <w:r>
        <w:rPr>
          <w:spacing w:val="17"/>
          <w:sz w:val="21"/>
        </w:rPr>
        <w:t xml:space="preserve"> </w:t>
      </w:r>
      <w:r>
        <w:rPr>
          <w:sz w:val="21"/>
        </w:rPr>
        <w:t>most</w:t>
      </w:r>
      <w:r>
        <w:rPr>
          <w:spacing w:val="16"/>
          <w:sz w:val="21"/>
        </w:rPr>
        <w:t xml:space="preserve"> </w:t>
      </w:r>
      <w:r>
        <w:rPr>
          <w:sz w:val="21"/>
        </w:rPr>
        <w:t>popular</w:t>
      </w:r>
      <w:r>
        <w:rPr>
          <w:spacing w:val="17"/>
          <w:sz w:val="21"/>
        </w:rPr>
        <w:t xml:space="preserve"> </w:t>
      </w:r>
      <w:r>
        <w:rPr>
          <w:sz w:val="21"/>
        </w:rPr>
        <w:t>and</w:t>
      </w:r>
      <w:r>
        <w:rPr>
          <w:spacing w:val="17"/>
          <w:sz w:val="21"/>
        </w:rPr>
        <w:t xml:space="preserve"> </w:t>
      </w:r>
      <w:r>
        <w:rPr>
          <w:sz w:val="21"/>
        </w:rPr>
        <w:t>widely</w:t>
      </w:r>
      <w:r>
        <w:rPr>
          <w:spacing w:val="16"/>
          <w:sz w:val="21"/>
        </w:rPr>
        <w:t xml:space="preserve"> </w:t>
      </w:r>
      <w:r>
        <w:rPr>
          <w:sz w:val="21"/>
        </w:rPr>
        <w:t>recognized</w:t>
      </w:r>
      <w:r>
        <w:rPr>
          <w:spacing w:val="17"/>
          <w:sz w:val="21"/>
        </w:rPr>
        <w:t xml:space="preserve"> </w:t>
      </w:r>
      <w:r>
        <w:rPr>
          <w:sz w:val="21"/>
        </w:rPr>
        <w:t>traditional</w:t>
      </w:r>
      <w:r>
        <w:rPr>
          <w:spacing w:val="17"/>
          <w:sz w:val="21"/>
        </w:rPr>
        <w:t xml:space="preserve"> </w:t>
      </w:r>
      <w:r>
        <w:rPr>
          <w:sz w:val="21"/>
        </w:rPr>
        <w:t>method</w:t>
      </w:r>
      <w:r>
        <w:rPr>
          <w:spacing w:val="17"/>
          <w:sz w:val="21"/>
        </w:rPr>
        <w:t xml:space="preserve"> </w:t>
      </w:r>
      <w:r>
        <w:rPr>
          <w:sz w:val="21"/>
        </w:rPr>
        <w:t>of</w:t>
      </w:r>
      <w:r>
        <w:rPr>
          <w:spacing w:val="16"/>
          <w:sz w:val="21"/>
        </w:rPr>
        <w:t xml:space="preserve"> </w:t>
      </w:r>
      <w:r>
        <w:rPr>
          <w:sz w:val="21"/>
        </w:rPr>
        <w:t>evaluating</w:t>
      </w:r>
      <w:r>
        <w:rPr>
          <w:spacing w:val="1"/>
          <w:sz w:val="21"/>
        </w:rPr>
        <w:t xml:space="preserve"> </w:t>
      </w:r>
      <w:r>
        <w:rPr>
          <w:sz w:val="21"/>
        </w:rPr>
        <w:t>the investment proposals. It can be defined, as ‘the number of years required to recover the original cash out</w:t>
      </w:r>
      <w:r>
        <w:rPr>
          <w:spacing w:val="1"/>
          <w:sz w:val="21"/>
        </w:rPr>
        <w:t xml:space="preserve"> </w:t>
      </w:r>
      <w:r>
        <w:rPr>
          <w:sz w:val="21"/>
        </w:rPr>
        <w:lastRenderedPageBreak/>
        <w:t>lay invested in a project’.</w:t>
      </w:r>
    </w:p>
    <w:p w:rsidR="0098253C" w:rsidRDefault="0098253C" w:rsidP="0098253C">
      <w:pPr>
        <w:spacing w:line="295" w:lineRule="auto"/>
        <w:jc w:val="both"/>
        <w:rPr>
          <w:sz w:val="21"/>
        </w:rPr>
        <w:sectPr w:rsidR="0098253C" w:rsidSect="0098253C">
          <w:pgSz w:w="12240" w:h="15840"/>
          <w:pgMar w:top="1340" w:right="1080" w:bottom="280" w:left="1040" w:header="720" w:footer="720" w:gutter="0"/>
          <w:cols w:space="720"/>
        </w:sectPr>
      </w:pPr>
    </w:p>
    <w:p w:rsidR="0098253C" w:rsidRDefault="0098253C" w:rsidP="0098253C">
      <w:pPr>
        <w:pStyle w:val="BodyText"/>
        <w:spacing w:before="41" w:line="295" w:lineRule="auto"/>
        <w:ind w:left="400"/>
      </w:pPr>
      <w:r>
        <w:lastRenderedPageBreak/>
        <w:t>According</w:t>
      </w:r>
      <w:r>
        <w:rPr>
          <w:spacing w:val="10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Weston</w:t>
      </w:r>
      <w:r>
        <w:rPr>
          <w:spacing w:val="10"/>
        </w:rPr>
        <w:t xml:space="preserve"> </w:t>
      </w:r>
      <w:r>
        <w:t>&amp;</w:t>
      </w:r>
      <w:r>
        <w:rPr>
          <w:spacing w:val="10"/>
        </w:rPr>
        <w:t xml:space="preserve"> </w:t>
      </w:r>
      <w:r>
        <w:t>Brigham,</w:t>
      </w:r>
      <w:r>
        <w:rPr>
          <w:spacing w:val="10"/>
        </w:rPr>
        <w:t xml:space="preserve"> </w:t>
      </w:r>
      <w:r>
        <w:t>“The</w:t>
      </w:r>
      <w:r>
        <w:rPr>
          <w:spacing w:val="10"/>
        </w:rPr>
        <w:t xml:space="preserve"> </w:t>
      </w:r>
      <w:r>
        <w:t>pay</w:t>
      </w:r>
      <w:r>
        <w:rPr>
          <w:spacing w:val="10"/>
        </w:rPr>
        <w:t xml:space="preserve"> </w:t>
      </w:r>
      <w:r>
        <w:t>back</w:t>
      </w:r>
      <w:r>
        <w:rPr>
          <w:spacing w:val="10"/>
        </w:rPr>
        <w:t xml:space="preserve"> </w:t>
      </w:r>
      <w:r>
        <w:t>period</w:t>
      </w:r>
      <w:r>
        <w:rPr>
          <w:spacing w:val="10"/>
        </w:rPr>
        <w:t xml:space="preserve"> </w:t>
      </w:r>
      <w:r>
        <w:t>is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number</w:t>
      </w:r>
      <w:r>
        <w:rPr>
          <w:spacing w:val="10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years</w:t>
      </w:r>
      <w:r>
        <w:rPr>
          <w:spacing w:val="10"/>
        </w:rPr>
        <w:t xml:space="preserve"> </w:t>
      </w:r>
      <w:r>
        <w:t>it</w:t>
      </w:r>
      <w:r>
        <w:rPr>
          <w:spacing w:val="10"/>
        </w:rPr>
        <w:t xml:space="preserve"> </w:t>
      </w:r>
      <w:r>
        <w:t>takes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firm</w:t>
      </w:r>
      <w:r>
        <w:rPr>
          <w:spacing w:val="10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recover</w:t>
      </w:r>
      <w:r>
        <w:rPr>
          <w:spacing w:val="10"/>
        </w:rPr>
        <w:t xml:space="preserve"> </w:t>
      </w:r>
      <w:r>
        <w:t>its</w:t>
      </w:r>
      <w:r>
        <w:rPr>
          <w:spacing w:val="-44"/>
        </w:rPr>
        <w:t xml:space="preserve"> </w:t>
      </w:r>
      <w:r>
        <w:t>original</w:t>
      </w:r>
      <w:r>
        <w:rPr>
          <w:spacing w:val="3"/>
        </w:rPr>
        <w:t xml:space="preserve"> </w:t>
      </w:r>
      <w:r>
        <w:t>investment</w:t>
      </w:r>
      <w:r>
        <w:rPr>
          <w:spacing w:val="3"/>
        </w:rPr>
        <w:t xml:space="preserve"> </w:t>
      </w:r>
      <w:r>
        <w:t>by</w:t>
      </w:r>
      <w:r>
        <w:rPr>
          <w:spacing w:val="3"/>
        </w:rPr>
        <w:t xml:space="preserve"> </w:t>
      </w:r>
      <w:r>
        <w:t>net</w:t>
      </w:r>
      <w:r>
        <w:rPr>
          <w:spacing w:val="3"/>
        </w:rPr>
        <w:t xml:space="preserve"> </w:t>
      </w:r>
      <w:r>
        <w:t>returns</w:t>
      </w:r>
      <w:r>
        <w:rPr>
          <w:spacing w:val="3"/>
        </w:rPr>
        <w:t xml:space="preserve"> </w:t>
      </w:r>
      <w:r>
        <w:t>before</w:t>
      </w:r>
      <w:r>
        <w:rPr>
          <w:spacing w:val="4"/>
        </w:rPr>
        <w:t xml:space="preserve"> </w:t>
      </w:r>
      <w:r>
        <w:t>depreciation,</w:t>
      </w:r>
      <w:r>
        <w:rPr>
          <w:spacing w:val="3"/>
        </w:rPr>
        <w:t xml:space="preserve"> </w:t>
      </w:r>
      <w:r>
        <w:t>but</w:t>
      </w:r>
      <w:r>
        <w:rPr>
          <w:spacing w:val="3"/>
        </w:rPr>
        <w:t xml:space="preserve"> </w:t>
      </w:r>
      <w:r>
        <w:t>after</w:t>
      </w:r>
      <w:r>
        <w:rPr>
          <w:spacing w:val="3"/>
        </w:rPr>
        <w:t xml:space="preserve"> </w:t>
      </w:r>
      <w:r>
        <w:t>taxes”.</w:t>
      </w:r>
    </w:p>
    <w:p w:rsidR="0098253C" w:rsidRDefault="0098253C" w:rsidP="0098253C">
      <w:pPr>
        <w:pStyle w:val="BodyText"/>
        <w:rPr>
          <w:sz w:val="20"/>
        </w:rPr>
      </w:pPr>
    </w:p>
    <w:p w:rsidR="0098253C" w:rsidRDefault="0098253C" w:rsidP="0098253C">
      <w:pPr>
        <w:pStyle w:val="BodyText"/>
        <w:rPr>
          <w:sz w:val="20"/>
        </w:rPr>
      </w:pPr>
    </w:p>
    <w:p w:rsidR="0098253C" w:rsidRDefault="0098253C" w:rsidP="0098253C">
      <w:pPr>
        <w:pStyle w:val="BodyText"/>
        <w:spacing w:before="141" w:line="295" w:lineRule="auto"/>
        <w:ind w:left="400"/>
      </w:pPr>
      <w:r>
        <w:t>According</w:t>
      </w:r>
      <w:r>
        <w:rPr>
          <w:spacing w:val="2"/>
        </w:rPr>
        <w:t xml:space="preserve"> </w:t>
      </w:r>
      <w:r>
        <w:t>to</w:t>
      </w:r>
      <w:r>
        <w:rPr>
          <w:spacing w:val="3"/>
        </w:rPr>
        <w:t xml:space="preserve"> </w:t>
      </w:r>
      <w:r>
        <w:t>James.</w:t>
      </w:r>
      <w:r>
        <w:rPr>
          <w:spacing w:val="3"/>
        </w:rPr>
        <w:t xml:space="preserve"> </w:t>
      </w:r>
      <w:r>
        <w:t>C.</w:t>
      </w:r>
      <w:r>
        <w:rPr>
          <w:spacing w:val="2"/>
        </w:rPr>
        <w:t xml:space="preserve"> </w:t>
      </w:r>
      <w:r>
        <w:t>Vanhorne,</w:t>
      </w:r>
      <w:r>
        <w:rPr>
          <w:spacing w:val="3"/>
        </w:rPr>
        <w:t xml:space="preserve"> </w:t>
      </w:r>
      <w:r>
        <w:t>“The</w:t>
      </w:r>
      <w:r>
        <w:rPr>
          <w:spacing w:val="3"/>
        </w:rPr>
        <w:t xml:space="preserve"> </w:t>
      </w:r>
      <w:r>
        <w:t>payback</w:t>
      </w:r>
      <w:r>
        <w:rPr>
          <w:spacing w:val="3"/>
        </w:rPr>
        <w:t xml:space="preserve"> </w:t>
      </w:r>
      <w:r>
        <w:t>period</w:t>
      </w:r>
      <w:r>
        <w:rPr>
          <w:spacing w:val="2"/>
        </w:rPr>
        <w:t xml:space="preserve"> </w:t>
      </w:r>
      <w:r>
        <w:t>is</w:t>
      </w:r>
      <w:r>
        <w:rPr>
          <w:spacing w:val="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number</w:t>
      </w:r>
      <w:r>
        <w:rPr>
          <w:spacing w:val="3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years</w:t>
      </w:r>
      <w:r>
        <w:rPr>
          <w:spacing w:val="3"/>
        </w:rPr>
        <w:t xml:space="preserve"> </w:t>
      </w:r>
      <w:r>
        <w:t>required</w:t>
      </w:r>
      <w:r>
        <w:rPr>
          <w:spacing w:val="3"/>
        </w:rPr>
        <w:t xml:space="preserve"> </w:t>
      </w:r>
      <w:r>
        <w:t>to</w:t>
      </w:r>
      <w:r>
        <w:rPr>
          <w:spacing w:val="3"/>
        </w:rPr>
        <w:t xml:space="preserve"> </w:t>
      </w:r>
      <w:r>
        <w:t>recover</w:t>
      </w:r>
      <w:r>
        <w:rPr>
          <w:spacing w:val="2"/>
        </w:rPr>
        <w:t xml:space="preserve"> </w:t>
      </w:r>
      <w:r>
        <w:t>initial</w:t>
      </w:r>
      <w:r>
        <w:rPr>
          <w:spacing w:val="3"/>
        </w:rPr>
        <w:t xml:space="preserve"> </w:t>
      </w:r>
      <w:r>
        <w:t>cash</w:t>
      </w:r>
      <w:r>
        <w:rPr>
          <w:spacing w:val="-44"/>
        </w:rPr>
        <w:t xml:space="preserve"> </w:t>
      </w:r>
      <w:r>
        <w:t>investment.</w:t>
      </w:r>
    </w:p>
    <w:p w:rsidR="0098253C" w:rsidRDefault="002F46CE" w:rsidP="0098253C">
      <w:pPr>
        <w:pStyle w:val="BodyText"/>
        <w:spacing w:before="9"/>
        <w:rPr>
          <w:sz w:val="29"/>
        </w:rPr>
      </w:pPr>
      <w:r>
        <w:rPr>
          <w:sz w:val="29"/>
        </w:rPr>
        <w:tab/>
      </w:r>
      <w:r>
        <w:rPr>
          <w:sz w:val="29"/>
        </w:rPr>
        <w:tab/>
      </w:r>
      <w:r>
        <w:rPr>
          <w:sz w:val="29"/>
        </w:rPr>
        <w:tab/>
      </w:r>
      <w:r>
        <w:rPr>
          <w:sz w:val="29"/>
        </w:rPr>
        <w:tab/>
      </w:r>
      <w:r>
        <w:rPr>
          <w:sz w:val="29"/>
        </w:rPr>
        <w:tab/>
      </w:r>
    </w:p>
    <w:p w:rsidR="002F46CE" w:rsidRDefault="002F46CE" w:rsidP="0098253C">
      <w:pPr>
        <w:pStyle w:val="BodyText"/>
        <w:spacing w:before="9"/>
        <w:rPr>
          <w:sz w:val="29"/>
        </w:rPr>
      </w:pPr>
      <w:r>
        <w:rPr>
          <w:sz w:val="29"/>
        </w:rPr>
        <w:tab/>
      </w:r>
      <w:r>
        <w:rPr>
          <w:sz w:val="29"/>
        </w:rPr>
        <w:tab/>
      </w:r>
      <w:r>
        <w:rPr>
          <w:sz w:val="29"/>
        </w:rPr>
        <w:tab/>
      </w:r>
      <w:r>
        <w:rPr>
          <w:sz w:val="29"/>
        </w:rPr>
        <w:tab/>
        <w:t>Cash Outlay</w:t>
      </w:r>
    </w:p>
    <w:p w:rsidR="0098253C" w:rsidRPr="002F46CE" w:rsidRDefault="0098253C" w:rsidP="002F46CE">
      <w:pPr>
        <w:spacing w:before="93"/>
        <w:ind w:left="2506" w:right="4168"/>
        <w:rPr>
          <w:rFonts w:eastAsia="Arial MT"/>
          <w:sz w:val="24"/>
          <w:szCs w:val="24"/>
        </w:rPr>
      </w:pPr>
      <w:r>
        <w:rPr>
          <w:rFonts w:ascii="Calibri" w:eastAsia="Calibri"/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634944" behindDoc="1" locked="0" layoutInCell="1" allowOverlap="1">
                <wp:simplePos x="0" y="0"/>
                <wp:positionH relativeFrom="page">
                  <wp:posOffset>2251075</wp:posOffset>
                </wp:positionH>
                <wp:positionV relativeFrom="paragraph">
                  <wp:posOffset>229235</wp:posOffset>
                </wp:positionV>
                <wp:extent cx="2581275" cy="8890"/>
                <wp:effectExtent l="0" t="0" r="0" b="0"/>
                <wp:wrapTopAndBottom/>
                <wp:docPr id="42" name="Rectangl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81275" cy="8890"/>
                        </a:xfrm>
                        <a:prstGeom prst="rect">
                          <a:avLst/>
                        </a:prstGeom>
                        <a:solidFill>
                          <a:srgbClr val="0033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128E47" id="Rectangle 42" o:spid="_x0000_s1026" style="position:absolute;margin-left:177.25pt;margin-top:18.05pt;width:203.25pt;height:.7pt;z-index:-156815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6/FgAIAAPsEAAAOAAAAZHJzL2Uyb0RvYy54bWysVNuO0zAQfUfiHyy/t7lsekm06WovFCEV&#10;WLHwAa7tNBaObWy3aRfx74yddmnhBSH6kHo84+MzM2d8fbPvJNpx64RWNc7GKUZcUc2E2tT4y+fl&#10;aI6R80QxIrXiNT5wh28Wr19d96biuW61ZNwiAFGu6k2NW+9NlSSOtrwjbqwNV+BstO2IB9NuEmZJ&#10;D+idTPI0nSa9tsxYTblzsPswOPEi4jcNp/5j0zjukawxcPPxa+N3Hb7J4ppUG0tMK+iRBvkHFh0R&#10;Ci59gXognqCtFX9AdYJa7XTjx1R3iW4aQXnMAbLJ0t+yeWqJ4TEXKI4zL2Vy/w+Wftg9WiRYjYsc&#10;I0U66NEnqBpRG8kR7EGBeuMqiHsyjzak6MxK068OKX3fQhi/tVb3LScMaGUhPrk4EAwHR9G6f68Z&#10;wJOt17FW+8Z2ARCqgPaxJYeXlvC9RxQ288k8y2cTjCj45vMydiwh1emssc6/5bpDYVFjC9QjNtmt&#10;nA9cSHUKidy1FGwppIyG3azvpUU7EsSRXl2lJ3R3HiZVCFY6HBsQhx2gCHcEXyAbm/29zPIivcvL&#10;0XI6n42KZTEZlbN0Pkqz8q6cpkVZPCx/BIJZUbWCMa5WQvGT8LLi7xp7HIFBMlF6qK9xOcknMfcL&#10;9u4yyRR+sUfQx/MkO+FhDqXooMoh5jgZoa1vFIO0SeWJkMM6uaQfqww1OP3HqkQRhL4P+llrdgAN&#10;WA1NgjmEFwMWrbbPGPUwfTV237bEcozkOwU6KrOiCOMajWIyy8Gw5571uYcoClA19hgNy3s/jPjW&#10;WLFp4aYsFkbpW9BeI6Iwgi4HVkfFwoTFDI6vQRjhcztG/XqzFj8BAAD//wMAUEsDBBQABgAIAAAA&#10;IQCNTEx+3wAAAAkBAAAPAAAAZHJzL2Rvd25yZXYueG1sTI/NTsNADITvSLzDykjc6CZAUhSyqaJK&#10;CIlbW1CubtYkgf0J2W0b+vSYE9xsz2j8TbmarRFHmsLgnYJ0kYAg13o9uE7B6+7p5gFEiOg0Gu9I&#10;wTcFWFWXFyUW2p/cho7b2AkOcaFABX2MYyFlaHuyGBZ+JMfau58sRl6nTuoJTxxujbxNklxaHBx/&#10;6HGkdU/t5/ZgFdTnZvfcrjem/kh9PjVfL+fmDZW6vprrRxCR5vhnhl98RoeKmfb+4HQQRsFddp+x&#10;lYc8BcGGZZ5yuT0flhnIqpT/G1Q/AAAA//8DAFBLAQItABQABgAIAAAAIQC2gziS/gAAAOEBAAAT&#10;AAAAAAAAAAAAAAAAAAAAAABbQ29udGVudF9UeXBlc10ueG1sUEsBAi0AFAAGAAgAAAAhADj9If/W&#10;AAAAlAEAAAsAAAAAAAAAAAAAAAAALwEAAF9yZWxzLy5yZWxzUEsBAi0AFAAGAAgAAAAhAEwPr8WA&#10;AgAA+wQAAA4AAAAAAAAAAAAAAAAALgIAAGRycy9lMm9Eb2MueG1sUEsBAi0AFAAGAAgAAAAhAI1M&#10;TH7fAAAACQEAAA8AAAAAAAAAAAAAAAAA2gQAAGRycy9kb3ducmV2LnhtbFBLBQYAAAAABAAEAPMA&#10;AADmBQAAAAA=&#10;" fillcolor="#030" stroked="f">
                <w10:wrap type="topAndBottom" anchorx="page"/>
              </v:rect>
            </w:pict>
          </mc:Fallback>
        </mc:AlternateContent>
      </w:r>
      <w:r>
        <w:rPr>
          <w:rFonts w:ascii="Calibri" w:eastAsia="Calibri"/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487631872" behindDoc="1" locked="0" layoutInCell="1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87630</wp:posOffset>
                </wp:positionV>
                <wp:extent cx="1368425" cy="231775"/>
                <wp:effectExtent l="0" t="0" r="0" b="0"/>
                <wp:wrapNone/>
                <wp:docPr id="40" name="Text 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8425" cy="231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755F4" w:rsidRDefault="00E755F4" w:rsidP="0098253C">
                            <w:pPr>
                              <w:spacing w:before="6"/>
                              <w:rPr>
                                <w:rFonts w:ascii="Verdana"/>
                                <w:sz w:val="28"/>
                              </w:rPr>
                            </w:pPr>
                            <w:r>
                              <w:rPr>
                                <w:rFonts w:ascii="Verdana"/>
                                <w:color w:val="003300"/>
                                <w:spacing w:val="-2"/>
                                <w:w w:val="90"/>
                                <w:sz w:val="28"/>
                              </w:rPr>
                              <w:t>Payback</w:t>
                            </w:r>
                            <w:r>
                              <w:rPr>
                                <w:rFonts w:ascii="Verdana"/>
                                <w:color w:val="003300"/>
                                <w:spacing w:val="-24"/>
                                <w:w w:val="90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3300"/>
                                <w:spacing w:val="-2"/>
                                <w:w w:val="90"/>
                                <w:sz w:val="28"/>
                              </w:rPr>
                              <w:t>period</w:t>
                            </w:r>
                            <w:r>
                              <w:rPr>
                                <w:rFonts w:ascii="Verdana"/>
                                <w:color w:val="003300"/>
                                <w:spacing w:val="-23"/>
                                <w:w w:val="90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3300"/>
                                <w:spacing w:val="-1"/>
                                <w:w w:val="90"/>
                                <w:sz w:val="28"/>
                              </w:rPr>
                              <w:t>=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" o:spid="_x0000_s1026" type="#_x0000_t202" style="position:absolute;left:0;text-align:left;margin-left:1in;margin-top:6.9pt;width:107.75pt;height:18.25pt;z-index:-1568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6z1sQIAALMFAAAOAAAAZHJzL2Uyb0RvYy54bWysVG1vmzAQ/j5p/8Hyd8pLSAIopGpDmCZ1&#10;L1K7H+CACdbAZrYT6Kb9951NSNNWk6ZtfLAO+/zcPXePb3U9tA06UqmY4Cn2rzyMKC9Eyfg+xV8e&#10;cifCSGnCS9IITlP8SBW+Xr99s+q7hAaiFk1JJQIQrpK+S3GtdZe4ripq2hJ1JTrK4bASsiUafuXe&#10;LSXpAb1t3MDzFm4vZNlJUVClYDcbD/Ha4lcVLfSnqlJUoybFkJu2q7TrzqzuekWSvSRdzYpTGuQv&#10;smgJ4xD0DJURTdBBsldQLSukUKLSV4VoXVFVrKCWA7DxvRds7mvSUcsFiqO6c5nU/4MtPh4/S8TK&#10;FIdQHk5a6NEDHTS6FQOCLahP36kE3O47cNQD7EOfLVfV3Yniq0JcbGrC9/RGStHXlJSQn29uuhdX&#10;RxxlQHb9B1FCHHLQwgINlWxN8aAcCNAhkcdzb0wuhQk5W0RhMMeogLNg5i+XcxuCJNPtTir9jooW&#10;GSPFEnpv0cnxTmmTDUkmFxOMi5w1je1/w59tgOO4A7HhqjkzWdh2/oi9eBtto9AJg8XWCb0sc27y&#10;Tegscn85z2bZZpP5P01cP0xqVpaUmzCTtPzwz1p3EvkoirO4lGhYaeBMSkrud5tGoiMBaef2OxXk&#10;ws19noYtAnB5QckPQu82iJ18ES2dMA/nTrz0Isfz49t44YVxmOXPKd0xTv+dEupTHM+hp5bOb7l5&#10;9nvNjSQt0zA8GtamODo7kcRIcMtL21pNWDPaF6Uw6T+VAto9NdoK1mh0VKsedsP4NqycjZp3onwE&#10;CUsBCgOdwuQDoxbyO0Y9TJEUq28HIilGzXsOz8CMnMmQk7GbDMILuJpijdFobvQ4mg6dZPsakMeH&#10;xsUNPJWKWRU/ZXF6YDAZLJnTFDOj5/Lfej3N2vUvAAAA//8DAFBLAwQUAAYACAAAACEAc1gfbN4A&#10;AAAJAQAADwAAAGRycy9kb3ducmV2LnhtbEyPwU7DMBBE70j8g7VI3KgNaSoa4lQVghMSIg0Hjk68&#10;TaLG6xC7bfh7llO57WhHM/PyzewGccIp9J403C8UCKTG255aDZ/V690jiBANWTN4Qg0/GGBTXF/l&#10;JrP+TCWedrEVHEIhMxq6GMdMytB06ExY+BGJf3s/ORNZTq20kzlzuBvkg1Ir6UxP3NCZEZ87bA67&#10;o9Ow/aLypf9+rz/KfdlX1VrR2+qg9e3NvH0CEXGOFzP8zefpUPCm2h/JBjGwXi6ZJfKRMAIbknSd&#10;gqg1pCoBWeTyP0HxCwAA//8DAFBLAQItABQABgAIAAAAIQC2gziS/gAAAOEBAAATAAAAAAAAAAAA&#10;AAAAAAAAAABbQ29udGVudF9UeXBlc10ueG1sUEsBAi0AFAAGAAgAAAAhADj9If/WAAAAlAEAAAsA&#10;AAAAAAAAAAAAAAAALwEAAF9yZWxzLy5yZWxzUEsBAi0AFAAGAAgAAAAhAJfrrPWxAgAAswUAAA4A&#10;AAAAAAAAAAAAAAAALgIAAGRycy9lMm9Eb2MueG1sUEsBAi0AFAAGAAgAAAAhAHNYH2zeAAAACQEA&#10;AA8AAAAAAAAAAAAAAAAACwUAAGRycy9kb3ducmV2LnhtbFBLBQYAAAAABAAEAPMAAAAWBgAAAAA=&#10;" filled="f" stroked="f">
                <v:textbox inset="0,0,0,0">
                  <w:txbxContent>
                    <w:p w:rsidR="00E755F4" w:rsidRDefault="00E755F4" w:rsidP="0098253C">
                      <w:pPr>
                        <w:spacing w:before="6"/>
                        <w:rPr>
                          <w:rFonts w:ascii="Verdana"/>
                          <w:sz w:val="28"/>
                        </w:rPr>
                      </w:pPr>
                      <w:r>
                        <w:rPr>
                          <w:rFonts w:ascii="Verdana"/>
                          <w:color w:val="003300"/>
                          <w:spacing w:val="-2"/>
                          <w:w w:val="90"/>
                          <w:sz w:val="28"/>
                        </w:rPr>
                        <w:t>Payback</w:t>
                      </w:r>
                      <w:r>
                        <w:rPr>
                          <w:rFonts w:ascii="Verdana"/>
                          <w:color w:val="003300"/>
                          <w:spacing w:val="-24"/>
                          <w:w w:val="90"/>
                          <w:sz w:val="28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3300"/>
                          <w:spacing w:val="-2"/>
                          <w:w w:val="90"/>
                          <w:sz w:val="28"/>
                        </w:rPr>
                        <w:t>period</w:t>
                      </w:r>
                      <w:r>
                        <w:rPr>
                          <w:rFonts w:ascii="Verdana"/>
                          <w:color w:val="003300"/>
                          <w:spacing w:val="-23"/>
                          <w:w w:val="90"/>
                          <w:sz w:val="28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3300"/>
                          <w:spacing w:val="-1"/>
                          <w:w w:val="90"/>
                          <w:sz w:val="28"/>
                        </w:rPr>
                        <w:t>=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2F46CE">
        <w:rPr>
          <w:rFonts w:ascii="Arial MT" w:eastAsia="Arial MT"/>
          <w:color w:val="003300"/>
          <w:w w:val="58"/>
          <w:sz w:val="20"/>
        </w:rPr>
        <w:t xml:space="preserve">   </w:t>
      </w:r>
    </w:p>
    <w:p w:rsidR="0098253C" w:rsidRPr="002F46CE" w:rsidRDefault="002F46CE" w:rsidP="002F46CE">
      <w:pPr>
        <w:ind w:left="2506" w:right="3472"/>
        <w:rPr>
          <w:rFonts w:eastAsia="Arial MT"/>
          <w:b/>
          <w:sz w:val="24"/>
          <w:szCs w:val="24"/>
        </w:rPr>
      </w:pPr>
      <w:r>
        <w:rPr>
          <w:rFonts w:ascii="Arial MT" w:eastAsia="Arial MT"/>
          <w:color w:val="003300"/>
          <w:w w:val="66"/>
          <w:sz w:val="20"/>
        </w:rPr>
        <w:t xml:space="preserve"> </w:t>
      </w:r>
      <w:r w:rsidRPr="002F46CE">
        <w:rPr>
          <w:rFonts w:eastAsia="Arial MT"/>
          <w:b/>
          <w:color w:val="003300"/>
          <w:w w:val="66"/>
          <w:sz w:val="24"/>
          <w:szCs w:val="24"/>
        </w:rPr>
        <w:t xml:space="preserve">Annual Cash Inflow </w:t>
      </w:r>
    </w:p>
    <w:p w:rsidR="0098253C" w:rsidRDefault="0098253C" w:rsidP="0098253C">
      <w:pPr>
        <w:pStyle w:val="BodyText"/>
        <w:rPr>
          <w:rFonts w:ascii="Arial MT"/>
          <w:sz w:val="20"/>
        </w:rPr>
      </w:pPr>
    </w:p>
    <w:p w:rsidR="0098253C" w:rsidRDefault="0098253C" w:rsidP="0098253C">
      <w:pPr>
        <w:pStyle w:val="BodyText"/>
        <w:spacing w:before="5"/>
        <w:rPr>
          <w:rFonts w:ascii="Arial MT"/>
          <w:sz w:val="18"/>
        </w:rPr>
      </w:pPr>
    </w:p>
    <w:p w:rsidR="0098253C" w:rsidRDefault="0098253C" w:rsidP="0098253C">
      <w:pPr>
        <w:pStyle w:val="Heading3"/>
        <w:spacing w:before="59"/>
      </w:pPr>
      <w:r>
        <w:t>Merits:</w:t>
      </w:r>
    </w:p>
    <w:p w:rsidR="0098253C" w:rsidRDefault="0098253C" w:rsidP="0098253C">
      <w:pPr>
        <w:pStyle w:val="BodyText"/>
        <w:spacing w:before="3"/>
        <w:rPr>
          <w:b/>
          <w:sz w:val="18"/>
        </w:rPr>
      </w:pPr>
    </w:p>
    <w:p w:rsidR="0098253C" w:rsidRDefault="0098253C" w:rsidP="0098253C">
      <w:pPr>
        <w:pStyle w:val="ListParagraph"/>
        <w:numPr>
          <w:ilvl w:val="0"/>
          <w:numId w:val="82"/>
        </w:numPr>
        <w:tabs>
          <w:tab w:val="left" w:pos="609"/>
        </w:tabs>
        <w:rPr>
          <w:sz w:val="21"/>
        </w:rPr>
      </w:pPr>
      <w:r>
        <w:rPr>
          <w:sz w:val="21"/>
        </w:rPr>
        <w:t>It</w:t>
      </w:r>
      <w:r>
        <w:rPr>
          <w:spacing w:val="-1"/>
          <w:sz w:val="21"/>
        </w:rPr>
        <w:t xml:space="preserve"> </w:t>
      </w:r>
      <w:r>
        <w:rPr>
          <w:sz w:val="21"/>
        </w:rPr>
        <w:t>is one of the</w:t>
      </w:r>
      <w:r>
        <w:rPr>
          <w:spacing w:val="-1"/>
          <w:sz w:val="21"/>
        </w:rPr>
        <w:t xml:space="preserve"> </w:t>
      </w:r>
      <w:r>
        <w:rPr>
          <w:sz w:val="21"/>
        </w:rPr>
        <w:t>earliest methods of evaluating the</w:t>
      </w:r>
      <w:r>
        <w:rPr>
          <w:spacing w:val="-1"/>
          <w:sz w:val="21"/>
        </w:rPr>
        <w:t xml:space="preserve"> </w:t>
      </w:r>
      <w:r>
        <w:rPr>
          <w:sz w:val="21"/>
        </w:rPr>
        <w:t>investment projects.</w:t>
      </w:r>
    </w:p>
    <w:p w:rsidR="0098253C" w:rsidRDefault="0098253C" w:rsidP="0098253C">
      <w:pPr>
        <w:pStyle w:val="BodyText"/>
        <w:spacing w:before="4"/>
        <w:rPr>
          <w:sz w:val="18"/>
        </w:rPr>
      </w:pPr>
    </w:p>
    <w:p w:rsidR="0098253C" w:rsidRDefault="0098253C" w:rsidP="0098253C">
      <w:pPr>
        <w:pStyle w:val="ListParagraph"/>
        <w:numPr>
          <w:ilvl w:val="0"/>
          <w:numId w:val="82"/>
        </w:numPr>
        <w:tabs>
          <w:tab w:val="left" w:pos="609"/>
        </w:tabs>
        <w:rPr>
          <w:sz w:val="21"/>
        </w:rPr>
      </w:pPr>
      <w:r>
        <w:rPr>
          <w:sz w:val="21"/>
        </w:rPr>
        <w:t>It is simple to understand and to compute.</w:t>
      </w:r>
    </w:p>
    <w:p w:rsidR="0098253C" w:rsidRDefault="0098253C" w:rsidP="0098253C">
      <w:pPr>
        <w:pStyle w:val="BodyText"/>
        <w:spacing w:before="4"/>
        <w:rPr>
          <w:sz w:val="18"/>
        </w:rPr>
      </w:pPr>
    </w:p>
    <w:p w:rsidR="0098253C" w:rsidRDefault="0098253C" w:rsidP="0098253C">
      <w:pPr>
        <w:pStyle w:val="ListParagraph"/>
        <w:numPr>
          <w:ilvl w:val="0"/>
          <w:numId w:val="81"/>
        </w:numPr>
        <w:tabs>
          <w:tab w:val="left" w:pos="609"/>
        </w:tabs>
        <w:rPr>
          <w:sz w:val="21"/>
        </w:rPr>
      </w:pPr>
      <w:r>
        <w:rPr>
          <w:sz w:val="21"/>
        </w:rPr>
        <w:t>It</w:t>
      </w:r>
      <w:r>
        <w:rPr>
          <w:spacing w:val="-1"/>
          <w:sz w:val="21"/>
        </w:rPr>
        <w:t xml:space="preserve"> </w:t>
      </w:r>
      <w:r>
        <w:rPr>
          <w:sz w:val="21"/>
        </w:rPr>
        <w:t>dose not</w:t>
      </w:r>
      <w:r>
        <w:rPr>
          <w:spacing w:val="-1"/>
          <w:sz w:val="21"/>
        </w:rPr>
        <w:t xml:space="preserve"> </w:t>
      </w:r>
      <w:r>
        <w:rPr>
          <w:sz w:val="21"/>
        </w:rPr>
        <w:t>involve any cost</w:t>
      </w:r>
      <w:r>
        <w:rPr>
          <w:spacing w:val="-1"/>
          <w:sz w:val="21"/>
        </w:rPr>
        <w:t xml:space="preserve"> </w:t>
      </w:r>
      <w:r>
        <w:rPr>
          <w:sz w:val="21"/>
        </w:rPr>
        <w:t>for computation of</w:t>
      </w:r>
      <w:r>
        <w:rPr>
          <w:spacing w:val="-1"/>
          <w:sz w:val="21"/>
        </w:rPr>
        <w:t xml:space="preserve"> </w:t>
      </w:r>
      <w:r>
        <w:rPr>
          <w:sz w:val="21"/>
        </w:rPr>
        <w:t>the payback</w:t>
      </w:r>
      <w:r>
        <w:rPr>
          <w:spacing w:val="-1"/>
          <w:sz w:val="21"/>
        </w:rPr>
        <w:t xml:space="preserve"> </w:t>
      </w:r>
      <w:r>
        <w:rPr>
          <w:sz w:val="21"/>
        </w:rPr>
        <w:t>period</w:t>
      </w:r>
    </w:p>
    <w:p w:rsidR="0098253C" w:rsidRDefault="0098253C" w:rsidP="0098253C">
      <w:pPr>
        <w:pStyle w:val="ListParagraph"/>
        <w:numPr>
          <w:ilvl w:val="0"/>
          <w:numId w:val="81"/>
        </w:numPr>
        <w:tabs>
          <w:tab w:val="left" w:pos="609"/>
        </w:tabs>
        <w:spacing w:before="44"/>
        <w:rPr>
          <w:sz w:val="21"/>
        </w:rPr>
      </w:pPr>
      <w:r>
        <w:rPr>
          <w:sz w:val="21"/>
        </w:rPr>
        <w:t>It</w:t>
      </w:r>
      <w:r>
        <w:rPr>
          <w:spacing w:val="-1"/>
          <w:sz w:val="21"/>
        </w:rPr>
        <w:t xml:space="preserve"> </w:t>
      </w:r>
      <w:r>
        <w:rPr>
          <w:sz w:val="21"/>
        </w:rPr>
        <w:t>is one of the widely used methods in small scale</w:t>
      </w:r>
      <w:r>
        <w:rPr>
          <w:spacing w:val="-1"/>
          <w:sz w:val="21"/>
        </w:rPr>
        <w:t xml:space="preserve"> </w:t>
      </w:r>
      <w:r>
        <w:rPr>
          <w:sz w:val="21"/>
        </w:rPr>
        <w:t>industry sector</w:t>
      </w:r>
    </w:p>
    <w:p w:rsidR="0098253C" w:rsidRDefault="0098253C" w:rsidP="0098253C">
      <w:pPr>
        <w:pStyle w:val="ListParagraph"/>
        <w:numPr>
          <w:ilvl w:val="0"/>
          <w:numId w:val="81"/>
        </w:numPr>
        <w:tabs>
          <w:tab w:val="left" w:pos="609"/>
        </w:tabs>
        <w:spacing w:before="29"/>
        <w:rPr>
          <w:sz w:val="21"/>
        </w:rPr>
      </w:pPr>
      <w:r>
        <w:rPr>
          <w:sz w:val="21"/>
        </w:rPr>
        <w:t>It</w:t>
      </w:r>
      <w:r>
        <w:rPr>
          <w:spacing w:val="-1"/>
          <w:sz w:val="21"/>
        </w:rPr>
        <w:t xml:space="preserve"> </w:t>
      </w:r>
      <w:r>
        <w:rPr>
          <w:sz w:val="21"/>
        </w:rPr>
        <w:t>can be computed on</w:t>
      </w:r>
      <w:r>
        <w:rPr>
          <w:spacing w:val="-1"/>
          <w:sz w:val="21"/>
        </w:rPr>
        <w:t xml:space="preserve"> </w:t>
      </w:r>
      <w:r>
        <w:rPr>
          <w:sz w:val="21"/>
        </w:rPr>
        <w:t>the basis of accounting</w:t>
      </w:r>
      <w:r>
        <w:rPr>
          <w:spacing w:val="-1"/>
          <w:sz w:val="21"/>
        </w:rPr>
        <w:t xml:space="preserve"> </w:t>
      </w:r>
      <w:r>
        <w:rPr>
          <w:sz w:val="21"/>
        </w:rPr>
        <w:t>information available from the</w:t>
      </w:r>
      <w:r>
        <w:rPr>
          <w:spacing w:val="-1"/>
          <w:sz w:val="21"/>
        </w:rPr>
        <w:t xml:space="preserve"> </w:t>
      </w:r>
      <w:r>
        <w:rPr>
          <w:sz w:val="21"/>
        </w:rPr>
        <w:t>books.</w:t>
      </w:r>
    </w:p>
    <w:p w:rsidR="0098253C" w:rsidRDefault="0098253C" w:rsidP="0098253C">
      <w:pPr>
        <w:pStyle w:val="BodyText"/>
        <w:rPr>
          <w:sz w:val="20"/>
        </w:rPr>
      </w:pPr>
    </w:p>
    <w:p w:rsidR="0098253C" w:rsidRDefault="0098253C" w:rsidP="0098253C">
      <w:pPr>
        <w:pStyle w:val="BodyText"/>
        <w:spacing w:before="1"/>
      </w:pPr>
    </w:p>
    <w:p w:rsidR="0098253C" w:rsidRDefault="0098253C" w:rsidP="0098253C">
      <w:pPr>
        <w:pStyle w:val="Heading3"/>
      </w:pPr>
      <w:r>
        <w:t>Demerits</w:t>
      </w:r>
    </w:p>
    <w:p w:rsidR="0098253C" w:rsidRDefault="0098253C" w:rsidP="0098253C">
      <w:pPr>
        <w:pStyle w:val="BodyText"/>
        <w:spacing w:before="7"/>
        <w:rPr>
          <w:b/>
          <w:sz w:val="19"/>
        </w:rPr>
      </w:pPr>
    </w:p>
    <w:p w:rsidR="0098253C" w:rsidRDefault="0098253C" w:rsidP="0098253C">
      <w:pPr>
        <w:pStyle w:val="ListParagraph"/>
        <w:numPr>
          <w:ilvl w:val="0"/>
          <w:numId w:val="80"/>
        </w:numPr>
        <w:tabs>
          <w:tab w:val="left" w:pos="609"/>
        </w:tabs>
        <w:spacing w:line="266" w:lineRule="auto"/>
        <w:ind w:right="3633" w:firstLine="0"/>
        <w:rPr>
          <w:sz w:val="21"/>
        </w:rPr>
      </w:pPr>
      <w:r>
        <w:rPr>
          <w:sz w:val="21"/>
        </w:rPr>
        <w:t>This method fails to take into account the cash flows received by</w:t>
      </w:r>
      <w:r>
        <w:rPr>
          <w:spacing w:val="1"/>
          <w:sz w:val="21"/>
        </w:rPr>
        <w:t xml:space="preserve"> </w:t>
      </w:r>
      <w:r>
        <w:rPr>
          <w:sz w:val="21"/>
        </w:rPr>
        <w:t>the</w:t>
      </w:r>
      <w:r>
        <w:rPr>
          <w:spacing w:val="-45"/>
          <w:sz w:val="21"/>
        </w:rPr>
        <w:t xml:space="preserve"> </w:t>
      </w:r>
      <w:r>
        <w:rPr>
          <w:sz w:val="21"/>
        </w:rPr>
        <w:t>company</w:t>
      </w:r>
      <w:r>
        <w:rPr>
          <w:spacing w:val="-1"/>
          <w:sz w:val="21"/>
        </w:rPr>
        <w:t xml:space="preserve"> </w:t>
      </w:r>
      <w:r>
        <w:rPr>
          <w:sz w:val="21"/>
        </w:rPr>
        <w:t>after the pay back period.</w:t>
      </w:r>
    </w:p>
    <w:p w:rsidR="0098253C" w:rsidRDefault="0098253C" w:rsidP="0098253C">
      <w:pPr>
        <w:pStyle w:val="ListParagraph"/>
        <w:numPr>
          <w:ilvl w:val="0"/>
          <w:numId w:val="80"/>
        </w:numPr>
        <w:tabs>
          <w:tab w:val="left" w:pos="609"/>
        </w:tabs>
        <w:spacing w:before="46" w:line="295" w:lineRule="auto"/>
        <w:ind w:right="3287" w:firstLine="0"/>
        <w:rPr>
          <w:sz w:val="21"/>
        </w:rPr>
      </w:pPr>
      <w:r>
        <w:rPr>
          <w:sz w:val="21"/>
        </w:rPr>
        <w:t>It doesn’t take into account the interest factor involved in an investment</w:t>
      </w:r>
      <w:r>
        <w:rPr>
          <w:spacing w:val="-45"/>
          <w:sz w:val="21"/>
        </w:rPr>
        <w:t xml:space="preserve"> </w:t>
      </w:r>
      <w:r>
        <w:rPr>
          <w:sz w:val="21"/>
        </w:rPr>
        <w:t>outlay.</w:t>
      </w:r>
    </w:p>
    <w:p w:rsidR="0098253C" w:rsidRDefault="0098253C" w:rsidP="0098253C">
      <w:pPr>
        <w:pStyle w:val="ListParagraph"/>
        <w:numPr>
          <w:ilvl w:val="0"/>
          <w:numId w:val="80"/>
        </w:numPr>
        <w:tabs>
          <w:tab w:val="left" w:pos="609"/>
        </w:tabs>
        <w:spacing w:line="295" w:lineRule="auto"/>
        <w:ind w:right="3287" w:firstLine="0"/>
        <w:rPr>
          <w:sz w:val="21"/>
        </w:rPr>
      </w:pPr>
      <w:r>
        <w:rPr>
          <w:sz w:val="21"/>
        </w:rPr>
        <w:t>It doesn’t take into account the interest factor involved in an investment</w:t>
      </w:r>
      <w:r>
        <w:rPr>
          <w:spacing w:val="-45"/>
          <w:sz w:val="21"/>
        </w:rPr>
        <w:t xml:space="preserve"> </w:t>
      </w:r>
      <w:r>
        <w:rPr>
          <w:sz w:val="21"/>
        </w:rPr>
        <w:t>outlay.</w:t>
      </w:r>
    </w:p>
    <w:p w:rsidR="0098253C" w:rsidRDefault="0098253C" w:rsidP="0098253C">
      <w:pPr>
        <w:pStyle w:val="ListParagraph"/>
        <w:numPr>
          <w:ilvl w:val="0"/>
          <w:numId w:val="80"/>
        </w:numPr>
        <w:tabs>
          <w:tab w:val="left" w:pos="609"/>
        </w:tabs>
        <w:spacing w:line="295" w:lineRule="auto"/>
        <w:ind w:right="3367" w:firstLine="0"/>
        <w:rPr>
          <w:sz w:val="21"/>
        </w:rPr>
      </w:pPr>
      <w:r>
        <w:rPr>
          <w:sz w:val="21"/>
        </w:rPr>
        <w:t>It is not consistent with the objective of maximizing the market value of</w:t>
      </w:r>
      <w:r>
        <w:rPr>
          <w:spacing w:val="-45"/>
          <w:sz w:val="21"/>
        </w:rPr>
        <w:t xml:space="preserve"> </w:t>
      </w:r>
      <w:r>
        <w:rPr>
          <w:sz w:val="21"/>
        </w:rPr>
        <w:t>the</w:t>
      </w:r>
      <w:r>
        <w:rPr>
          <w:spacing w:val="-1"/>
          <w:sz w:val="21"/>
        </w:rPr>
        <w:t xml:space="preserve"> </w:t>
      </w:r>
      <w:r>
        <w:rPr>
          <w:sz w:val="21"/>
        </w:rPr>
        <w:t>company’s share.</w:t>
      </w:r>
    </w:p>
    <w:p w:rsidR="0098253C" w:rsidRDefault="0098253C" w:rsidP="0098253C">
      <w:pPr>
        <w:pStyle w:val="ListParagraph"/>
        <w:numPr>
          <w:ilvl w:val="0"/>
          <w:numId w:val="80"/>
        </w:numPr>
        <w:tabs>
          <w:tab w:val="left" w:pos="609"/>
        </w:tabs>
        <w:spacing w:line="241" w:lineRule="exact"/>
        <w:ind w:left="608"/>
        <w:rPr>
          <w:sz w:val="21"/>
        </w:rPr>
      </w:pPr>
      <w:r>
        <w:rPr>
          <w:sz w:val="21"/>
        </w:rPr>
        <w:t>It fails to consider the pattern</w:t>
      </w:r>
      <w:r>
        <w:rPr>
          <w:spacing w:val="1"/>
          <w:sz w:val="21"/>
        </w:rPr>
        <w:t xml:space="preserve"> </w:t>
      </w:r>
      <w:r>
        <w:rPr>
          <w:sz w:val="21"/>
        </w:rPr>
        <w:t>of cash inflows i. e., the</w:t>
      </w:r>
      <w:r>
        <w:rPr>
          <w:spacing w:val="1"/>
          <w:sz w:val="21"/>
        </w:rPr>
        <w:t xml:space="preserve"> </w:t>
      </w:r>
      <w:r>
        <w:rPr>
          <w:sz w:val="21"/>
        </w:rPr>
        <w:t>magnitude and timing of cash in</w:t>
      </w:r>
      <w:r>
        <w:rPr>
          <w:spacing w:val="1"/>
          <w:sz w:val="21"/>
        </w:rPr>
        <w:t xml:space="preserve"> </w:t>
      </w:r>
      <w:r>
        <w:rPr>
          <w:sz w:val="21"/>
        </w:rPr>
        <w:t>flows.</w:t>
      </w:r>
    </w:p>
    <w:p w:rsidR="0098253C" w:rsidRDefault="0098253C" w:rsidP="0098253C">
      <w:pPr>
        <w:pStyle w:val="BodyText"/>
        <w:rPr>
          <w:sz w:val="20"/>
        </w:rPr>
      </w:pPr>
    </w:p>
    <w:p w:rsidR="0098253C" w:rsidRDefault="0098253C" w:rsidP="0098253C">
      <w:pPr>
        <w:pStyle w:val="BodyText"/>
        <w:rPr>
          <w:sz w:val="20"/>
        </w:rPr>
      </w:pPr>
    </w:p>
    <w:p w:rsidR="0098253C" w:rsidRDefault="0098253C" w:rsidP="0098253C">
      <w:pPr>
        <w:pStyle w:val="BodyText"/>
        <w:spacing w:before="5"/>
        <w:rPr>
          <w:sz w:val="22"/>
        </w:rPr>
      </w:pPr>
    </w:p>
    <w:p w:rsidR="0098253C" w:rsidRDefault="0098253C" w:rsidP="0098253C">
      <w:pPr>
        <w:pStyle w:val="Heading3"/>
        <w:numPr>
          <w:ilvl w:val="1"/>
          <w:numId w:val="83"/>
        </w:numPr>
        <w:tabs>
          <w:tab w:val="left" w:pos="623"/>
        </w:tabs>
        <w:ind w:left="623" w:hanging="223"/>
      </w:pPr>
      <w:r>
        <w:t>Accounting (or) Average rate of return method (ARR):</w:t>
      </w:r>
    </w:p>
    <w:p w:rsidR="0098253C" w:rsidRDefault="0098253C" w:rsidP="0098253C">
      <w:pPr>
        <w:pStyle w:val="BodyText"/>
        <w:spacing w:before="10"/>
        <w:rPr>
          <w:b/>
          <w:sz w:val="20"/>
        </w:rPr>
      </w:pPr>
    </w:p>
    <w:p w:rsidR="0098253C" w:rsidRDefault="0098253C" w:rsidP="0098253C">
      <w:pPr>
        <w:pStyle w:val="BodyText"/>
        <w:spacing w:line="295" w:lineRule="auto"/>
        <w:ind w:left="400" w:right="370"/>
        <w:jc w:val="both"/>
      </w:pPr>
      <w:r>
        <w:t>It is an accounting method, which uses the accounting information repeated by the financial statements to</w:t>
      </w:r>
      <w:r>
        <w:rPr>
          <w:spacing w:val="1"/>
        </w:rPr>
        <w:t xml:space="preserve"> </w:t>
      </w:r>
      <w:r>
        <w:rPr>
          <w:strike/>
        </w:rPr>
        <w:t>measure the probability of an investment proposal. It can</w:t>
      </w:r>
      <w:r>
        <w:t xml:space="preserve"> be determine by dividing the average income after</w:t>
      </w:r>
      <w:r>
        <w:rPr>
          <w:spacing w:val="1"/>
        </w:rPr>
        <w:t xml:space="preserve"> </w:t>
      </w:r>
      <w:r>
        <w:t>taxes</w:t>
      </w:r>
      <w:r>
        <w:rPr>
          <w:spacing w:val="-1"/>
        </w:rPr>
        <w:t xml:space="preserve"> </w:t>
      </w:r>
      <w:r>
        <w:t>by the average investment i.e., the average book value after depreciation.</w:t>
      </w:r>
    </w:p>
    <w:p w:rsidR="0098253C" w:rsidRDefault="0098253C" w:rsidP="0098253C">
      <w:pPr>
        <w:spacing w:line="295" w:lineRule="auto"/>
        <w:jc w:val="both"/>
        <w:sectPr w:rsidR="0098253C">
          <w:pgSz w:w="12240" w:h="15840"/>
          <w:pgMar w:top="1440" w:right="1080" w:bottom="280" w:left="1040" w:header="720" w:footer="720" w:gutter="0"/>
          <w:cols w:space="720"/>
        </w:sectPr>
      </w:pPr>
    </w:p>
    <w:p w:rsidR="0098253C" w:rsidRDefault="0098253C" w:rsidP="0098253C">
      <w:pPr>
        <w:pStyle w:val="BodyText"/>
        <w:spacing w:before="41" w:line="295" w:lineRule="auto"/>
        <w:ind w:left="400" w:right="567"/>
      </w:pPr>
      <w:r>
        <w:lastRenderedPageBreak/>
        <w:t>According</w:t>
      </w:r>
      <w:r>
        <w:rPr>
          <w:spacing w:val="4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‘Soloman’,</w:t>
      </w:r>
      <w:r>
        <w:rPr>
          <w:spacing w:val="4"/>
        </w:rPr>
        <w:t xml:space="preserve"> </w:t>
      </w:r>
      <w:r>
        <w:t>accounting</w:t>
      </w:r>
      <w:r>
        <w:rPr>
          <w:spacing w:val="4"/>
        </w:rPr>
        <w:t xml:space="preserve"> </w:t>
      </w:r>
      <w:r>
        <w:t>rate</w:t>
      </w:r>
      <w:r>
        <w:rPr>
          <w:spacing w:val="4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return</w:t>
      </w:r>
      <w:r>
        <w:rPr>
          <w:spacing w:val="4"/>
        </w:rPr>
        <w:t xml:space="preserve"> </w:t>
      </w:r>
      <w:r>
        <w:t>on</w:t>
      </w:r>
      <w:r>
        <w:rPr>
          <w:spacing w:val="4"/>
        </w:rPr>
        <w:t xml:space="preserve"> </w:t>
      </w:r>
      <w:r>
        <w:t>an</w:t>
      </w:r>
      <w:r>
        <w:rPr>
          <w:spacing w:val="4"/>
        </w:rPr>
        <w:t xml:space="preserve"> </w:t>
      </w:r>
      <w:r>
        <w:t>investment</w:t>
      </w:r>
      <w:r>
        <w:rPr>
          <w:spacing w:val="4"/>
        </w:rPr>
        <w:t xml:space="preserve"> </w:t>
      </w:r>
      <w:r>
        <w:t>can</w:t>
      </w:r>
      <w:r>
        <w:rPr>
          <w:spacing w:val="4"/>
        </w:rPr>
        <w:t xml:space="preserve"> </w:t>
      </w:r>
      <w:r>
        <w:t>be</w:t>
      </w:r>
      <w:r>
        <w:rPr>
          <w:spacing w:val="4"/>
        </w:rPr>
        <w:t xml:space="preserve"> </w:t>
      </w:r>
      <w:r>
        <w:t>calculated</w:t>
      </w:r>
      <w:r>
        <w:rPr>
          <w:spacing w:val="4"/>
        </w:rPr>
        <w:t xml:space="preserve"> </w:t>
      </w:r>
      <w:r>
        <w:t>as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ratio</w:t>
      </w:r>
      <w:r>
        <w:rPr>
          <w:spacing w:val="4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accounting net income</w:t>
      </w:r>
      <w:r>
        <w:rPr>
          <w:spacing w:val="-1"/>
        </w:rPr>
        <w:t xml:space="preserve"> </w:t>
      </w:r>
      <w:r>
        <w:t>to the initial investment, i.e.,</w:t>
      </w:r>
    </w:p>
    <w:p w:rsidR="0098253C" w:rsidRDefault="0098253C" w:rsidP="0098253C">
      <w:pPr>
        <w:pStyle w:val="BodyText"/>
        <w:rPr>
          <w:sz w:val="20"/>
        </w:rPr>
      </w:pPr>
    </w:p>
    <w:p w:rsidR="0098253C" w:rsidRDefault="0098253C" w:rsidP="0098253C">
      <w:pPr>
        <w:pStyle w:val="BodyText"/>
        <w:spacing w:before="5"/>
        <w:rPr>
          <w:sz w:val="26"/>
        </w:rPr>
      </w:pPr>
    </w:p>
    <w:p w:rsidR="0098253C" w:rsidRDefault="0098253C" w:rsidP="0098253C">
      <w:pPr>
        <w:tabs>
          <w:tab w:val="left" w:pos="1836"/>
          <w:tab w:val="left" w:pos="5116"/>
          <w:tab w:val="left" w:pos="5363"/>
        </w:tabs>
        <w:spacing w:before="91" w:line="324" w:lineRule="exact"/>
        <w:ind w:left="1516"/>
        <w:rPr>
          <w:rFonts w:ascii="Arial MT" w:eastAsia="Arial MT"/>
          <w:sz w:val="32"/>
        </w:rPr>
      </w:pPr>
      <w:r>
        <w:rPr>
          <w:rFonts w:ascii="Calibri" w:eastAsia="Calibri"/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487632896" behindDoc="1" locked="0" layoutInCell="1" allowOverlap="1">
                <wp:simplePos x="0" y="0"/>
                <wp:positionH relativeFrom="page">
                  <wp:posOffset>949960</wp:posOffset>
                </wp:positionH>
                <wp:positionV relativeFrom="paragraph">
                  <wp:posOffset>79375</wp:posOffset>
                </wp:positionV>
                <wp:extent cx="3107055" cy="238760"/>
                <wp:effectExtent l="0" t="0" r="0" b="0"/>
                <wp:wrapNone/>
                <wp:docPr id="38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07055" cy="238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755F4" w:rsidRDefault="00E755F4" w:rsidP="0098253C">
                            <w:pPr>
                              <w:tabs>
                                <w:tab w:val="left" w:pos="4706"/>
                              </w:tabs>
                              <w:spacing w:line="360" w:lineRule="exact"/>
                              <w:rPr>
                                <w:rFonts w:ascii="Arial MT" w:hAnsi="Arial MT"/>
                                <w:sz w:val="32"/>
                              </w:rPr>
                            </w:pPr>
                            <w:r>
                              <w:rPr>
                                <w:rFonts w:ascii="Verdana" w:hAnsi="Verdana"/>
                                <w:color w:val="003300"/>
                                <w:sz w:val="24"/>
                              </w:rPr>
                              <w:t>ARR=</w:t>
                            </w:r>
                            <w:r>
                              <w:rPr>
                                <w:rFonts w:ascii="Verdana" w:hAnsi="Verdana"/>
                                <w:color w:val="0033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 MT" w:hAnsi="Arial MT"/>
                                <w:color w:val="003300"/>
                                <w:spacing w:val="-7"/>
                                <w:position w:val="2"/>
                                <w:sz w:val="32"/>
                              </w:rPr>
                              <w:t>×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8" o:spid="_x0000_s1027" type="#_x0000_t202" style="position:absolute;left:0;text-align:left;margin-left:74.8pt;margin-top:6.25pt;width:244.65pt;height:18.8pt;z-index:-1568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nPvtgIAALMFAAAOAAAAZHJzL2Uyb0RvYy54bWysVG1vmzAQ/j5p/8Hyd8pLSAKopGpDmCZ1&#10;L1K7H+CACdbAZrYT6Kr9951NSJr2y7SND9Zhnx/f3fPcXd8MbYMOVComeIr9Kw8jygtRMr5L8bfH&#10;3IkwUprwkjSC0xQ/UYVvVu/fXfddQgNRi6akEgEIV0nfpbjWuktcVxU1bYm6Eh3lcFgJ2RINv3Ln&#10;lpL0gN42buB5C7cXsuykKKhSsJuNh3hl8auKFvpLVSmqUZNiiE3bVdp1a1Z3dU2SnSRdzYpjGOQv&#10;omgJ4/DoCSojmqC9ZG+gWlZIoUSlrwrRuqKqWEFtDpCN773K5qEmHbW5QHFUdyqT+n+wxefDV4lY&#10;meIZMMVJCxw90kGjOzEg2IL69J1KwO2hA0c9wD7wbHNV3b0ovivExbomfEdvpRR9TUkJ8fnmpvvi&#10;6oijDMi2/yRKeIfstbBAQyVbUzwoBwJ04OnpxI2JpYDNme8tvfkcowLOglm0XFjyXJJMtzup9Acq&#10;WmSMFEvg3qKTw73SJhqSTC7mMS5y1jSW/4ZfbIDjuANvw1VzZqKwdD7HXryJNlHohMFi44Reljm3&#10;+Tp0Frm/nGezbL3O/F/mXT9MalaWlJtnJmn54Z9RdxT5KIqTuJRoWGngTEhK7rbrRqIDAWnn9rM1&#10;h5Ozm3sZhi0C5PIqJT8IvbsgdvJFtHTCPJw78dKLHM+P7+KFF8Zhll+mdM84/feUUJ/ieB7MRzGd&#10;g36Vm2e/t7mRpGUahkfD2hRHJyeSGAlueGmp1YQ1o/2iFCb8cymA7oloK1ij0VGtetgOtjfCYGqE&#10;rSifQMJSgMJApzD5wKiF/IlRD1MkxerHnkiKUfORQxuYkTMZcjK2k0F4AVdTrDEazbUeR9O+k2xX&#10;A/LYaFzcQqtUzKrY9NQYxbHBYDLYZI5TzIyel//W6zxrV78BAAD//wMAUEsDBBQABgAIAAAAIQCG&#10;yGQb3gAAAAkBAAAPAAAAZHJzL2Rvd25yZXYueG1sTI/BTsMwDIbvSLxDZCRuLN1g1VqaThOCExKi&#10;KweOaeO10RqnNNlW3h5zgpt/+dPvz8V2doM44xSsJwXLRQICqfXGUqfgo36524AIUZPRgydU8I0B&#10;tuX1VaFz4y9U4XkfO8ElFHKtoI9xzKUMbY9Oh4UfkXh38JPTkePUSTPpC5e7Qa6SJJVOW+ILvR7x&#10;qcf2uD85BbtPqp7t11vzXh0qW9dZQq/pUanbm3n3CCLiHP9g+NVndSjZqfEnMkEMnB+ylFEeVmsQ&#10;DKT3mwxEo2CdLEGWhfz/QfkDAAD//wMAUEsBAi0AFAAGAAgAAAAhALaDOJL+AAAA4QEAABMAAAAA&#10;AAAAAAAAAAAAAAAAAFtDb250ZW50X1R5cGVzXS54bWxQSwECLQAUAAYACAAAACEAOP0h/9YAAACU&#10;AQAACwAAAAAAAAAAAAAAAAAvAQAAX3JlbHMvLnJlbHNQSwECLQAUAAYACAAAACEAJKJz77YCAACz&#10;BQAADgAAAAAAAAAAAAAAAAAuAgAAZHJzL2Uyb0RvYy54bWxQSwECLQAUAAYACAAAACEAhshkG94A&#10;AAAJAQAADwAAAAAAAAAAAAAAAAAQBQAAZHJzL2Rvd25yZXYueG1sUEsFBgAAAAAEAAQA8wAAABsG&#10;AAAAAA==&#10;" filled="f" stroked="f">
                <v:textbox inset="0,0,0,0">
                  <w:txbxContent>
                    <w:p w:rsidR="00E755F4" w:rsidRDefault="00E755F4" w:rsidP="0098253C">
                      <w:pPr>
                        <w:tabs>
                          <w:tab w:val="left" w:pos="4706"/>
                        </w:tabs>
                        <w:spacing w:line="360" w:lineRule="exact"/>
                        <w:rPr>
                          <w:rFonts w:ascii="Arial MT" w:hAnsi="Arial MT"/>
                          <w:sz w:val="32"/>
                        </w:rPr>
                      </w:pPr>
                      <w:r>
                        <w:rPr>
                          <w:rFonts w:ascii="Verdana" w:hAnsi="Verdana"/>
                          <w:color w:val="003300"/>
                          <w:sz w:val="24"/>
                        </w:rPr>
                        <w:t>ARR=</w:t>
                      </w:r>
                      <w:r>
                        <w:rPr>
                          <w:rFonts w:ascii="Verdana" w:hAnsi="Verdana"/>
                          <w:color w:val="003300"/>
                          <w:sz w:val="24"/>
                        </w:rPr>
                        <w:tab/>
                      </w:r>
                      <w:r>
                        <w:rPr>
                          <w:rFonts w:ascii="Arial MT" w:hAnsi="Arial MT"/>
                          <w:color w:val="003300"/>
                          <w:spacing w:val="-7"/>
                          <w:position w:val="2"/>
                          <w:sz w:val="32"/>
                        </w:rPr>
                        <w:t>×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003300"/>
          <w:sz w:val="23"/>
          <w:u w:val="single" w:color="000000"/>
        </w:rPr>
        <w:t xml:space="preserve"> </w:t>
      </w:r>
      <w:r>
        <w:rPr>
          <w:color w:val="003300"/>
          <w:sz w:val="23"/>
          <w:u w:val="single" w:color="000000"/>
        </w:rPr>
        <w:tab/>
      </w:r>
      <w:r w:rsidR="002F46CE">
        <w:rPr>
          <w:rFonts w:ascii="Arial MT" w:eastAsia="Arial MT"/>
          <w:color w:val="003300"/>
          <w:sz w:val="23"/>
          <w:u w:val="single" w:color="000000"/>
        </w:rPr>
        <w:t>Average net income after taxes</w:t>
      </w:r>
      <w:r>
        <w:rPr>
          <w:rFonts w:ascii="Arial MT" w:eastAsia="Arial MT"/>
          <w:color w:val="003300"/>
          <w:sz w:val="23"/>
        </w:rPr>
        <w:tab/>
      </w:r>
      <w:r w:rsidR="002F46CE">
        <w:rPr>
          <w:rFonts w:ascii="Arial MT" w:eastAsia="Arial MT"/>
          <w:color w:val="003300"/>
          <w:sz w:val="23"/>
        </w:rPr>
        <w:tab/>
        <w:t>100</w:t>
      </w:r>
    </w:p>
    <w:p w:rsidR="0098253C" w:rsidRDefault="0098253C" w:rsidP="002F46CE">
      <w:pPr>
        <w:spacing w:line="195" w:lineRule="exact"/>
        <w:rPr>
          <w:rFonts w:ascii="Arial MT" w:eastAsia="Arial MT"/>
          <w:sz w:val="23"/>
        </w:rPr>
      </w:pPr>
    </w:p>
    <w:p w:rsidR="0098253C" w:rsidRDefault="002F46CE" w:rsidP="0098253C">
      <w:pPr>
        <w:pStyle w:val="BodyText"/>
        <w:rPr>
          <w:rFonts w:ascii="Arial MT"/>
          <w:sz w:val="20"/>
        </w:rPr>
      </w:pPr>
      <w:r>
        <w:rPr>
          <w:rFonts w:ascii="Arial MT"/>
          <w:sz w:val="20"/>
        </w:rPr>
        <w:tab/>
      </w:r>
      <w:r>
        <w:rPr>
          <w:rFonts w:ascii="Arial MT"/>
          <w:sz w:val="20"/>
        </w:rPr>
        <w:tab/>
      </w:r>
      <w:r>
        <w:rPr>
          <w:rFonts w:ascii="Arial MT"/>
          <w:sz w:val="20"/>
        </w:rPr>
        <w:tab/>
      </w:r>
      <w:r>
        <w:rPr>
          <w:rFonts w:ascii="Arial MT"/>
          <w:sz w:val="20"/>
        </w:rPr>
        <w:tab/>
        <w:t>Average Investment</w:t>
      </w:r>
    </w:p>
    <w:p w:rsidR="0098253C" w:rsidRDefault="0098253C" w:rsidP="0098253C">
      <w:pPr>
        <w:pStyle w:val="BodyText"/>
        <w:rPr>
          <w:rFonts w:ascii="Arial MT"/>
          <w:sz w:val="20"/>
        </w:rPr>
      </w:pPr>
    </w:p>
    <w:p w:rsidR="0098253C" w:rsidRDefault="0098253C" w:rsidP="0098253C">
      <w:pPr>
        <w:pStyle w:val="BodyText"/>
        <w:spacing w:before="5"/>
        <w:rPr>
          <w:rFonts w:ascii="Arial MT"/>
          <w:sz w:val="27"/>
        </w:rPr>
      </w:pPr>
    </w:p>
    <w:p w:rsidR="0098253C" w:rsidRDefault="0098253C" w:rsidP="002F46CE">
      <w:pPr>
        <w:spacing w:before="56"/>
        <w:ind w:left="400"/>
        <w:rPr>
          <w:rFonts w:ascii="Arial MT" w:eastAsia="Arial MT"/>
          <w:sz w:val="20"/>
        </w:rPr>
      </w:pPr>
      <w:r>
        <w:rPr>
          <w:rFonts w:ascii="Calibri" w:eastAsia="Calibri"/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635968" behindDoc="1" locked="0" layoutInCell="1" allowOverlap="1">
                <wp:simplePos x="0" y="0"/>
                <wp:positionH relativeFrom="page">
                  <wp:posOffset>2599055</wp:posOffset>
                </wp:positionH>
                <wp:positionV relativeFrom="paragraph">
                  <wp:posOffset>316865</wp:posOffset>
                </wp:positionV>
                <wp:extent cx="1571625" cy="8890"/>
                <wp:effectExtent l="0" t="0" r="0" b="0"/>
                <wp:wrapTopAndBottom/>
                <wp:docPr id="36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1625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524A2E" id="Rectangle 36" o:spid="_x0000_s1026" style="position:absolute;margin-left:204.65pt;margin-top:24.95pt;width:123.75pt;height:.7pt;z-index:-156805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Fw8eAIAAPsEAAAOAAAAZHJzL2Uyb0RvYy54bWysVNuO0zAQfUfiHyy/t0lKeknUdLXbUoS0&#10;wIqFD3Btp7FwbGO7TbuIf2fstKULLytEH1KPZzw+c+aM5zeHVqI9t05oVeFsmGLEFdVMqG2Fv35Z&#10;D2YYOU8UI1IrXuEjd/hm8frVvDMlH+lGS8YtgiTKlZ2pcOO9KZPE0Ya3xA214QqctbYt8WDabcIs&#10;6SB7K5NRmk6STltmrKbcOdhd9U68iPnrmlP/qa4d90hWGLD5+LXxuwnfZDEn5dYS0wh6gkH+AUVL&#10;hIJLL6lWxBO0s+KvVK2gVjtd+yHVbaLrWlAea4BqsvSPah4bYnisBchx5kKT+39p6cf9g0WCVfjN&#10;BCNFWujRZ2CNqK3kCPaAoM64EuIezYMNJTpzr+k3h5ReNhDGb63VXcMJA1hZiE+eHQiGg6No033Q&#10;DNKTndeRq0Nt25AQWECH2JLjpSX84BGFzWw8zSajMUYUfLNZETuWkPJ81ljn33HdorCosAXoMTfZ&#10;3zsfsJDyHBKxaynYWkgZDbvdLKVFexLEEX8RPpR4HSZVCFY6HOsz9jsAEe4IvgA2NvtHkY3y9G5U&#10;DNaT2XSQr/PxoJims0GaFXfFJM2LfLX+GQBmedkIxri6F4qfhZflL2vsaQR6yUTpoa7CxRh4inVd&#10;o3cvK7IVHuZQihZYvjBBytDWt4pB2aT0RMh+nTyHH1kGDs7/kZUogtD3Xj8bzY6gAauhSTCH8GLA&#10;otH2CaMOpq/C7vuOWI6RfK9AR0WW52Fco5GPpyMw7LVnc+0hikKqCnuM+uXS9yO+M1ZsG7gpi8Qo&#10;fQvaq0UURtBlj+qkWJiwWMHpNQgjfG3HqN9v1uIXAAAA//8DAFBLAwQUAAYACAAAACEA5xdhAd8A&#10;AAAJAQAADwAAAGRycy9kb3ducmV2LnhtbEyPTU/DMAyG70j8h8hI3Fiyj1ZraToxJI5IbHBgt7Qx&#10;bbXGKU22FX495gQ3W370+nmLzeR6ccYxdJ40zGcKBFLtbUeNhrfXp7s1iBANWdN7Qg1fGGBTXl8V&#10;Jrf+Qjs872MjOIRCbjS0MQ65lKFu0Zkw8wMS3z786EzkdWykHc2Fw10vF0ql0pmO+ENrBnxssT7u&#10;T07DNltvP19W9Py9qw54eK+OyWJUWt/eTA/3ICJO8Q+GX31Wh5KdKn8iG0SvYaWyJaM8ZBkIBtIk&#10;5S6VhmS+BFkW8n+D8gcAAP//AwBQSwECLQAUAAYACAAAACEAtoM4kv4AAADhAQAAEwAAAAAAAAAA&#10;AAAAAAAAAAAAW0NvbnRlbnRfVHlwZXNdLnhtbFBLAQItABQABgAIAAAAIQA4/SH/1gAAAJQBAAAL&#10;AAAAAAAAAAAAAAAAAC8BAABfcmVscy8ucmVsc1BLAQItABQABgAIAAAAIQAOGFw8eAIAAPsEAAAO&#10;AAAAAAAAAAAAAAAAAC4CAABkcnMvZTJvRG9jLnhtbFBLAQItABQABgAIAAAAIQDnF2EB3wAAAAkB&#10;AAAPAAAAAAAAAAAAAAAAANIEAABkcnMvZG93bnJldi54bWxQSwUGAAAAAAQABADzAAAA3gUAAAAA&#10;" fillcolor="black" stroked="f">
                <w10:wrap type="topAndBottom" anchorx="page"/>
              </v:rect>
            </w:pict>
          </mc:Fallback>
        </mc:AlternateContent>
      </w:r>
      <w:r>
        <w:rPr>
          <w:spacing w:val="-1"/>
        </w:rPr>
        <w:t>A</w:t>
      </w:r>
      <w:r>
        <w:t>verage inco</w:t>
      </w:r>
      <w:r>
        <w:rPr>
          <w:spacing w:val="-1"/>
        </w:rPr>
        <w:t>m</w:t>
      </w:r>
      <w:r>
        <w:t xml:space="preserve">e after taxes= </w:t>
      </w:r>
      <w:r w:rsidR="002F46CE">
        <w:tab/>
        <w:t>Total income after taxes</w:t>
      </w:r>
    </w:p>
    <w:p w:rsidR="0098253C" w:rsidRDefault="0098253C" w:rsidP="0098253C">
      <w:pPr>
        <w:pStyle w:val="BodyText"/>
        <w:rPr>
          <w:rFonts w:ascii="Arial MT"/>
          <w:sz w:val="22"/>
        </w:rPr>
      </w:pPr>
    </w:p>
    <w:p w:rsidR="0098253C" w:rsidRDefault="002F46CE" w:rsidP="0098253C">
      <w:pPr>
        <w:pStyle w:val="BodyText"/>
        <w:rPr>
          <w:rFonts w:ascii="Arial MT"/>
          <w:sz w:val="22"/>
        </w:rPr>
      </w:pPr>
      <w:r>
        <w:rPr>
          <w:rFonts w:ascii="Arial MT"/>
          <w:sz w:val="22"/>
        </w:rPr>
        <w:tab/>
      </w:r>
      <w:r>
        <w:rPr>
          <w:rFonts w:ascii="Arial MT"/>
          <w:sz w:val="22"/>
        </w:rPr>
        <w:tab/>
      </w:r>
      <w:r>
        <w:rPr>
          <w:rFonts w:ascii="Arial MT"/>
          <w:sz w:val="22"/>
        </w:rPr>
        <w:tab/>
      </w:r>
      <w:r>
        <w:rPr>
          <w:rFonts w:ascii="Arial MT"/>
          <w:sz w:val="22"/>
        </w:rPr>
        <w:tab/>
      </w:r>
      <w:r>
        <w:rPr>
          <w:rFonts w:ascii="Arial MT"/>
          <w:sz w:val="22"/>
        </w:rPr>
        <w:tab/>
        <w:t>No. of years</w:t>
      </w:r>
    </w:p>
    <w:p w:rsidR="0098253C" w:rsidRDefault="0098253C" w:rsidP="0098253C">
      <w:pPr>
        <w:pStyle w:val="BodyText"/>
        <w:rPr>
          <w:rFonts w:ascii="Arial MT"/>
          <w:sz w:val="22"/>
        </w:rPr>
      </w:pPr>
    </w:p>
    <w:p w:rsidR="0098253C" w:rsidRDefault="0098253C" w:rsidP="0098253C">
      <w:pPr>
        <w:pStyle w:val="Heading1"/>
        <w:tabs>
          <w:tab w:val="left" w:pos="4546"/>
        </w:tabs>
        <w:spacing w:before="138" w:line="285" w:lineRule="exact"/>
        <w:ind w:left="400"/>
      </w:pPr>
      <w:r>
        <w:rPr>
          <w:rFonts w:ascii="Calibri" w:eastAsia="Calibri"/>
          <w:spacing w:val="-1"/>
        </w:rPr>
        <w:t>Averag</w:t>
      </w:r>
      <w:r>
        <w:rPr>
          <w:rFonts w:ascii="Calibri" w:eastAsia="Calibri"/>
        </w:rPr>
        <w:t xml:space="preserve">e </w:t>
      </w:r>
      <w:r>
        <w:rPr>
          <w:rFonts w:ascii="Calibri" w:eastAsia="Calibri"/>
          <w:spacing w:val="-1"/>
        </w:rPr>
        <w:t>investmen</w:t>
      </w:r>
      <w:r>
        <w:rPr>
          <w:rFonts w:ascii="Calibri" w:eastAsia="Calibri"/>
        </w:rPr>
        <w:t xml:space="preserve">t </w:t>
      </w:r>
      <w:r>
        <w:rPr>
          <w:rFonts w:ascii="Calibri" w:eastAsia="Calibri"/>
          <w:spacing w:val="-5"/>
        </w:rPr>
        <w:t>=</w:t>
      </w:r>
      <w:r w:rsidR="002F46CE">
        <w:rPr>
          <w:rFonts w:ascii="Calibri" w:eastAsia="Calibri"/>
          <w:spacing w:val="-5"/>
        </w:rPr>
        <w:t xml:space="preserve"> total investment</w:t>
      </w:r>
      <w:r>
        <w:tab/>
      </w:r>
    </w:p>
    <w:p w:rsidR="0098253C" w:rsidRDefault="0098253C" w:rsidP="0098253C">
      <w:pPr>
        <w:spacing w:line="173" w:lineRule="exact"/>
        <w:ind w:right="2638"/>
        <w:jc w:val="center"/>
        <w:rPr>
          <w:rFonts w:ascii="Arial MT"/>
          <w:sz w:val="20"/>
        </w:rPr>
      </w:pPr>
    </w:p>
    <w:p w:rsidR="0098253C" w:rsidRDefault="002F46CE" w:rsidP="0098253C">
      <w:pPr>
        <w:pStyle w:val="BodyText"/>
        <w:rPr>
          <w:rFonts w:ascii="Arial MT"/>
          <w:sz w:val="20"/>
        </w:rPr>
      </w:pPr>
      <w:r>
        <w:rPr>
          <w:rFonts w:ascii="Arial MT"/>
          <w:sz w:val="20"/>
        </w:rPr>
        <w:tab/>
      </w:r>
      <w:r>
        <w:rPr>
          <w:rFonts w:ascii="Arial MT"/>
          <w:sz w:val="20"/>
        </w:rPr>
        <w:tab/>
      </w:r>
      <w:r>
        <w:rPr>
          <w:rFonts w:ascii="Arial MT"/>
          <w:sz w:val="20"/>
        </w:rPr>
        <w:tab/>
      </w:r>
      <w:r>
        <w:rPr>
          <w:rFonts w:ascii="Arial MT"/>
          <w:sz w:val="20"/>
        </w:rPr>
        <w:tab/>
      </w:r>
      <w:r>
        <w:rPr>
          <w:rFonts w:ascii="Arial MT"/>
          <w:sz w:val="20"/>
        </w:rPr>
        <w:tab/>
        <w:t>2</w:t>
      </w:r>
    </w:p>
    <w:p w:rsidR="0098253C" w:rsidRDefault="0098253C" w:rsidP="0098253C">
      <w:pPr>
        <w:pStyle w:val="BodyText"/>
        <w:rPr>
          <w:rFonts w:ascii="Arial MT"/>
          <w:sz w:val="20"/>
        </w:rPr>
      </w:pPr>
    </w:p>
    <w:p w:rsidR="0098253C" w:rsidRDefault="0098253C" w:rsidP="0098253C">
      <w:pPr>
        <w:pStyle w:val="BodyText"/>
        <w:spacing w:before="5"/>
        <w:rPr>
          <w:rFonts w:ascii="Arial MT"/>
          <w:sz w:val="22"/>
        </w:rPr>
      </w:pPr>
    </w:p>
    <w:p w:rsidR="0098253C" w:rsidRDefault="0098253C" w:rsidP="0098253C">
      <w:pPr>
        <w:pStyle w:val="BodyText"/>
        <w:spacing w:before="58" w:line="290" w:lineRule="auto"/>
        <w:ind w:left="400" w:right="356" w:firstLine="676"/>
        <w:jc w:val="both"/>
      </w:pPr>
      <w:r>
        <w:t>On the basis of this method, the company can select all those projects who’s ARR is higher than the</w:t>
      </w:r>
      <w:r>
        <w:rPr>
          <w:spacing w:val="1"/>
        </w:rPr>
        <w:t xml:space="preserve"> </w:t>
      </w:r>
      <w:r>
        <w:t>minimum rate established by the company. It can reject the projects with an ARR lower than the expected</w:t>
      </w:r>
      <w:r>
        <w:rPr>
          <w:spacing w:val="1"/>
        </w:rPr>
        <w:t xml:space="preserve"> </w:t>
      </w:r>
      <w:r>
        <w:t>rate</w:t>
      </w:r>
      <w:r>
        <w:rPr>
          <w:spacing w:val="33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t>return.</w:t>
      </w:r>
      <w:r>
        <w:rPr>
          <w:spacing w:val="33"/>
        </w:rPr>
        <w:t xml:space="preserve"> </w:t>
      </w:r>
      <w:r>
        <w:t>This</w:t>
      </w:r>
      <w:r>
        <w:rPr>
          <w:spacing w:val="33"/>
        </w:rPr>
        <w:t xml:space="preserve"> </w:t>
      </w:r>
      <w:r>
        <w:t>method</w:t>
      </w:r>
      <w:r>
        <w:rPr>
          <w:spacing w:val="33"/>
        </w:rPr>
        <w:t xml:space="preserve"> </w:t>
      </w:r>
      <w:r>
        <w:t>can</w:t>
      </w:r>
      <w:r>
        <w:rPr>
          <w:spacing w:val="33"/>
        </w:rPr>
        <w:t xml:space="preserve"> </w:t>
      </w:r>
      <w:r>
        <w:t>also</w:t>
      </w:r>
      <w:r>
        <w:rPr>
          <w:spacing w:val="33"/>
        </w:rPr>
        <w:t xml:space="preserve"> </w:t>
      </w:r>
      <w:r>
        <w:t>help</w:t>
      </w:r>
      <w:r>
        <w:rPr>
          <w:spacing w:val="33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management</w:t>
      </w:r>
      <w:r>
        <w:rPr>
          <w:spacing w:val="33"/>
        </w:rPr>
        <w:t xml:space="preserve"> </w:t>
      </w:r>
      <w:r>
        <w:t>to</w:t>
      </w:r>
      <w:r>
        <w:rPr>
          <w:spacing w:val="33"/>
        </w:rPr>
        <w:t xml:space="preserve"> </w:t>
      </w:r>
      <w:r>
        <w:t>rank</w:t>
      </w:r>
      <w:r>
        <w:rPr>
          <w:spacing w:val="33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proposal</w:t>
      </w:r>
      <w:r>
        <w:rPr>
          <w:spacing w:val="33"/>
        </w:rPr>
        <w:t xml:space="preserve"> </w:t>
      </w:r>
      <w:r>
        <w:t>on</w:t>
      </w:r>
      <w:r>
        <w:rPr>
          <w:spacing w:val="33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basis</w:t>
      </w:r>
      <w:r>
        <w:rPr>
          <w:spacing w:val="33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t>ARR.</w:t>
      </w:r>
      <w:r>
        <w:rPr>
          <w:spacing w:val="33"/>
        </w:rPr>
        <w:t xml:space="preserve"> </w:t>
      </w:r>
      <w:r>
        <w:t>A</w:t>
      </w:r>
      <w:r>
        <w:rPr>
          <w:spacing w:val="-45"/>
        </w:rPr>
        <w:t xml:space="preserve"> </w:t>
      </w:r>
      <w:r>
        <w:t>highest</w:t>
      </w:r>
      <w:r>
        <w:rPr>
          <w:spacing w:val="-1"/>
        </w:rPr>
        <w:t xml:space="preserve"> </w:t>
      </w:r>
      <w:r>
        <w:t>rank will be given to a project with highest ARR, where as a lowest rank to a project with lowest ARR.</w:t>
      </w:r>
    </w:p>
    <w:p w:rsidR="0098253C" w:rsidRDefault="0098253C" w:rsidP="0098253C">
      <w:pPr>
        <w:pStyle w:val="BodyText"/>
        <w:spacing w:before="6"/>
        <w:rPr>
          <w:sz w:val="15"/>
        </w:rPr>
      </w:pPr>
    </w:p>
    <w:p w:rsidR="0098253C" w:rsidRDefault="0098253C" w:rsidP="0098253C">
      <w:pPr>
        <w:pStyle w:val="Heading2"/>
      </w:pPr>
      <w:r>
        <w:t>Merits</w:t>
      </w:r>
    </w:p>
    <w:p w:rsidR="0098253C" w:rsidRDefault="0098253C" w:rsidP="0098253C">
      <w:pPr>
        <w:pStyle w:val="BodyText"/>
        <w:spacing w:before="6"/>
        <w:rPr>
          <w:b/>
          <w:sz w:val="11"/>
        </w:rPr>
      </w:pPr>
    </w:p>
    <w:p w:rsidR="0098253C" w:rsidRDefault="0098253C" w:rsidP="0098253C">
      <w:pPr>
        <w:pStyle w:val="ListParagraph"/>
        <w:numPr>
          <w:ilvl w:val="2"/>
          <w:numId w:val="83"/>
        </w:numPr>
        <w:tabs>
          <w:tab w:val="left" w:pos="1121"/>
        </w:tabs>
        <w:spacing w:before="56"/>
        <w:rPr>
          <w:sz w:val="21"/>
        </w:rPr>
      </w:pPr>
      <w:r>
        <w:rPr>
          <w:sz w:val="21"/>
        </w:rPr>
        <w:t>It</w:t>
      </w:r>
      <w:r>
        <w:rPr>
          <w:spacing w:val="-1"/>
          <w:sz w:val="21"/>
        </w:rPr>
        <w:t xml:space="preserve"> </w:t>
      </w:r>
      <w:r>
        <w:rPr>
          <w:sz w:val="21"/>
        </w:rPr>
        <w:t>is very simple to understand and calculate.</w:t>
      </w:r>
    </w:p>
    <w:p w:rsidR="0098253C" w:rsidRDefault="0098253C" w:rsidP="0098253C">
      <w:pPr>
        <w:pStyle w:val="ListParagraph"/>
        <w:numPr>
          <w:ilvl w:val="2"/>
          <w:numId w:val="83"/>
        </w:numPr>
        <w:tabs>
          <w:tab w:val="left" w:pos="1121"/>
        </w:tabs>
        <w:spacing w:before="21"/>
        <w:rPr>
          <w:sz w:val="21"/>
        </w:rPr>
      </w:pPr>
      <w:r>
        <w:rPr>
          <w:sz w:val="21"/>
        </w:rPr>
        <w:t>It can</w:t>
      </w:r>
      <w:r>
        <w:rPr>
          <w:spacing w:val="1"/>
          <w:sz w:val="21"/>
        </w:rPr>
        <w:t xml:space="preserve"> </w:t>
      </w:r>
      <w:r>
        <w:rPr>
          <w:sz w:val="21"/>
        </w:rPr>
        <w:t>be</w:t>
      </w:r>
      <w:r>
        <w:rPr>
          <w:spacing w:val="1"/>
          <w:sz w:val="21"/>
        </w:rPr>
        <w:t xml:space="preserve"> </w:t>
      </w:r>
      <w:r>
        <w:rPr>
          <w:sz w:val="21"/>
        </w:rPr>
        <w:t>readily</w:t>
      </w:r>
      <w:r>
        <w:rPr>
          <w:spacing w:val="1"/>
          <w:sz w:val="21"/>
        </w:rPr>
        <w:t xml:space="preserve"> </w:t>
      </w:r>
      <w:r>
        <w:rPr>
          <w:sz w:val="21"/>
        </w:rPr>
        <w:t>computed</w:t>
      </w:r>
      <w:r>
        <w:rPr>
          <w:spacing w:val="1"/>
          <w:sz w:val="21"/>
        </w:rPr>
        <w:t xml:space="preserve"> </w:t>
      </w:r>
      <w:r>
        <w:rPr>
          <w:sz w:val="21"/>
        </w:rPr>
        <w:t>with</w:t>
      </w:r>
      <w:r>
        <w:rPr>
          <w:spacing w:val="1"/>
          <w:sz w:val="21"/>
        </w:rPr>
        <w:t xml:space="preserve"> </w:t>
      </w:r>
      <w:r>
        <w:rPr>
          <w:sz w:val="21"/>
        </w:rPr>
        <w:t>the</w:t>
      </w:r>
      <w:r>
        <w:rPr>
          <w:spacing w:val="1"/>
          <w:sz w:val="21"/>
        </w:rPr>
        <w:t xml:space="preserve"> </w:t>
      </w:r>
      <w:r>
        <w:rPr>
          <w:sz w:val="21"/>
        </w:rPr>
        <w:t>help</w:t>
      </w:r>
      <w:r>
        <w:rPr>
          <w:spacing w:val="1"/>
          <w:sz w:val="21"/>
        </w:rPr>
        <w:t xml:space="preserve"> </w:t>
      </w:r>
      <w:r>
        <w:rPr>
          <w:sz w:val="21"/>
        </w:rPr>
        <w:t>of</w:t>
      </w:r>
      <w:r>
        <w:rPr>
          <w:spacing w:val="1"/>
          <w:sz w:val="21"/>
        </w:rPr>
        <w:t xml:space="preserve"> </w:t>
      </w:r>
      <w:r>
        <w:rPr>
          <w:sz w:val="21"/>
        </w:rPr>
        <w:t>the</w:t>
      </w:r>
      <w:r>
        <w:rPr>
          <w:spacing w:val="1"/>
          <w:sz w:val="21"/>
        </w:rPr>
        <w:t xml:space="preserve"> </w:t>
      </w:r>
      <w:r>
        <w:rPr>
          <w:sz w:val="21"/>
        </w:rPr>
        <w:t>available</w:t>
      </w:r>
      <w:r>
        <w:rPr>
          <w:spacing w:val="1"/>
          <w:sz w:val="21"/>
        </w:rPr>
        <w:t xml:space="preserve"> </w:t>
      </w:r>
      <w:r>
        <w:rPr>
          <w:sz w:val="21"/>
        </w:rPr>
        <w:t>accounting</w:t>
      </w:r>
      <w:r>
        <w:rPr>
          <w:spacing w:val="1"/>
          <w:sz w:val="21"/>
        </w:rPr>
        <w:t xml:space="preserve"> </w:t>
      </w:r>
      <w:r>
        <w:rPr>
          <w:sz w:val="21"/>
        </w:rPr>
        <w:t>data.</w:t>
      </w:r>
    </w:p>
    <w:p w:rsidR="0098253C" w:rsidRDefault="0098253C" w:rsidP="0098253C">
      <w:pPr>
        <w:pStyle w:val="ListParagraph"/>
        <w:numPr>
          <w:ilvl w:val="2"/>
          <w:numId w:val="83"/>
        </w:numPr>
        <w:tabs>
          <w:tab w:val="left" w:pos="1121"/>
        </w:tabs>
        <w:spacing w:before="24"/>
        <w:rPr>
          <w:sz w:val="21"/>
        </w:rPr>
      </w:pPr>
      <w:r>
        <w:rPr>
          <w:sz w:val="21"/>
        </w:rPr>
        <w:t>It uses the entire stream of earning</w:t>
      </w:r>
      <w:r>
        <w:rPr>
          <w:spacing w:val="1"/>
          <w:sz w:val="21"/>
        </w:rPr>
        <w:t xml:space="preserve"> </w:t>
      </w:r>
      <w:r>
        <w:rPr>
          <w:sz w:val="21"/>
        </w:rPr>
        <w:t>to calculate the ARR.</w:t>
      </w:r>
    </w:p>
    <w:p w:rsidR="0098253C" w:rsidRDefault="0098253C" w:rsidP="0098253C">
      <w:pPr>
        <w:pStyle w:val="BodyText"/>
        <w:rPr>
          <w:sz w:val="13"/>
        </w:rPr>
      </w:pPr>
    </w:p>
    <w:p w:rsidR="0098253C" w:rsidRDefault="0098253C" w:rsidP="0098253C">
      <w:pPr>
        <w:pStyle w:val="Heading2"/>
      </w:pPr>
      <w:r>
        <w:t>Demerits:</w:t>
      </w:r>
    </w:p>
    <w:p w:rsidR="0098253C" w:rsidRDefault="0098253C" w:rsidP="0098253C">
      <w:pPr>
        <w:pStyle w:val="BodyText"/>
        <w:spacing w:before="6"/>
        <w:rPr>
          <w:b/>
          <w:sz w:val="11"/>
        </w:rPr>
      </w:pPr>
    </w:p>
    <w:p w:rsidR="0098253C" w:rsidRDefault="0098253C" w:rsidP="0098253C">
      <w:pPr>
        <w:pStyle w:val="ListParagraph"/>
        <w:numPr>
          <w:ilvl w:val="0"/>
          <w:numId w:val="79"/>
        </w:numPr>
        <w:tabs>
          <w:tab w:val="left" w:pos="1121"/>
        </w:tabs>
        <w:spacing w:before="58" w:line="325" w:lineRule="exact"/>
      </w:pPr>
      <w:r>
        <w:rPr>
          <w:sz w:val="21"/>
        </w:rPr>
        <w:t>It</w:t>
      </w:r>
      <w:r>
        <w:rPr>
          <w:spacing w:val="-1"/>
          <w:sz w:val="21"/>
        </w:rPr>
        <w:t xml:space="preserve"> </w:t>
      </w:r>
      <w:r>
        <w:rPr>
          <w:sz w:val="21"/>
        </w:rPr>
        <w:t>is not based on cash flows generated by</w:t>
      </w:r>
      <w:r>
        <w:rPr>
          <w:spacing w:val="-1"/>
          <w:sz w:val="21"/>
        </w:rPr>
        <w:t xml:space="preserve"> </w:t>
      </w:r>
      <w:r>
        <w:rPr>
          <w:sz w:val="21"/>
        </w:rPr>
        <w:t>a project.</w:t>
      </w:r>
    </w:p>
    <w:p w:rsidR="0098253C" w:rsidRDefault="0098253C" w:rsidP="0098253C">
      <w:pPr>
        <w:pStyle w:val="ListParagraph"/>
        <w:numPr>
          <w:ilvl w:val="0"/>
          <w:numId w:val="79"/>
        </w:numPr>
        <w:tabs>
          <w:tab w:val="left" w:pos="1121"/>
        </w:tabs>
        <w:spacing w:line="285" w:lineRule="exact"/>
      </w:pPr>
      <w:r>
        <w:rPr>
          <w:sz w:val="21"/>
        </w:rPr>
        <w:t>This</w:t>
      </w:r>
      <w:r>
        <w:rPr>
          <w:spacing w:val="-1"/>
          <w:sz w:val="21"/>
        </w:rPr>
        <w:t xml:space="preserve"> </w:t>
      </w:r>
      <w:r>
        <w:rPr>
          <w:sz w:val="21"/>
        </w:rPr>
        <w:t>method does not</w:t>
      </w:r>
      <w:r>
        <w:rPr>
          <w:spacing w:val="-1"/>
          <w:sz w:val="21"/>
        </w:rPr>
        <w:t xml:space="preserve"> </w:t>
      </w:r>
      <w:r>
        <w:rPr>
          <w:sz w:val="21"/>
        </w:rPr>
        <w:t>consider the objective</w:t>
      </w:r>
      <w:r>
        <w:rPr>
          <w:spacing w:val="-1"/>
          <w:sz w:val="21"/>
        </w:rPr>
        <w:t xml:space="preserve"> </w:t>
      </w:r>
      <w:r>
        <w:rPr>
          <w:sz w:val="21"/>
        </w:rPr>
        <w:t>of wealth maximization</w:t>
      </w:r>
    </w:p>
    <w:p w:rsidR="0098253C" w:rsidRDefault="0098253C" w:rsidP="0098253C">
      <w:pPr>
        <w:pStyle w:val="ListParagraph"/>
        <w:numPr>
          <w:ilvl w:val="0"/>
          <w:numId w:val="79"/>
        </w:numPr>
        <w:tabs>
          <w:tab w:val="left" w:pos="1121"/>
        </w:tabs>
        <w:spacing w:line="315" w:lineRule="exact"/>
      </w:pPr>
      <w:r>
        <w:rPr>
          <w:sz w:val="21"/>
        </w:rPr>
        <w:t>IT ignores the length of the projects</w:t>
      </w:r>
      <w:r>
        <w:rPr>
          <w:spacing w:val="1"/>
          <w:sz w:val="21"/>
        </w:rPr>
        <w:t xml:space="preserve"> </w:t>
      </w:r>
      <w:r>
        <w:rPr>
          <w:sz w:val="21"/>
        </w:rPr>
        <w:t>useful life.</w:t>
      </w:r>
    </w:p>
    <w:p w:rsidR="0098253C" w:rsidRDefault="0098253C" w:rsidP="0098253C">
      <w:pPr>
        <w:pStyle w:val="ListParagraph"/>
        <w:numPr>
          <w:ilvl w:val="0"/>
          <w:numId w:val="79"/>
        </w:numPr>
        <w:tabs>
          <w:tab w:val="left" w:pos="1121"/>
        </w:tabs>
        <w:spacing w:before="29"/>
        <w:ind w:hanging="361"/>
        <w:rPr>
          <w:sz w:val="21"/>
        </w:rPr>
      </w:pPr>
      <w:r>
        <w:rPr>
          <w:sz w:val="21"/>
        </w:rPr>
        <w:t>It</w:t>
      </w:r>
      <w:r>
        <w:rPr>
          <w:spacing w:val="-1"/>
          <w:sz w:val="21"/>
        </w:rPr>
        <w:t xml:space="preserve"> </w:t>
      </w:r>
      <w:r>
        <w:rPr>
          <w:sz w:val="21"/>
        </w:rPr>
        <w:t>does not take into account the fact that the profits can</w:t>
      </w:r>
      <w:r>
        <w:rPr>
          <w:spacing w:val="-1"/>
          <w:sz w:val="21"/>
        </w:rPr>
        <w:t xml:space="preserve"> </w:t>
      </w:r>
      <w:r>
        <w:rPr>
          <w:sz w:val="21"/>
        </w:rPr>
        <w:t>be re-invested.</w:t>
      </w:r>
    </w:p>
    <w:p w:rsidR="0098253C" w:rsidRDefault="0098253C" w:rsidP="0098253C">
      <w:pPr>
        <w:pStyle w:val="BodyText"/>
        <w:spacing w:before="10"/>
        <w:rPr>
          <w:sz w:val="28"/>
        </w:rPr>
      </w:pPr>
    </w:p>
    <w:p w:rsidR="0098253C" w:rsidRDefault="0098253C" w:rsidP="0098253C">
      <w:pPr>
        <w:pStyle w:val="Heading2"/>
        <w:spacing w:before="57"/>
      </w:pPr>
      <w:r>
        <w:rPr>
          <w:color w:val="622423"/>
        </w:rPr>
        <w:t>II: Discounted cash flow</w:t>
      </w:r>
      <w:r>
        <w:rPr>
          <w:color w:val="622423"/>
          <w:spacing w:val="1"/>
        </w:rPr>
        <w:t xml:space="preserve"> </w:t>
      </w:r>
      <w:r>
        <w:rPr>
          <w:color w:val="622423"/>
        </w:rPr>
        <w:t>methods:</w:t>
      </w:r>
    </w:p>
    <w:p w:rsidR="0098253C" w:rsidRDefault="0098253C" w:rsidP="0098253C">
      <w:pPr>
        <w:pStyle w:val="BodyText"/>
        <w:spacing w:before="4"/>
        <w:rPr>
          <w:b/>
          <w:sz w:val="17"/>
        </w:rPr>
      </w:pPr>
    </w:p>
    <w:p w:rsidR="0098253C" w:rsidRDefault="0098253C" w:rsidP="0098253C">
      <w:pPr>
        <w:pStyle w:val="BodyText"/>
        <w:spacing w:before="59" w:line="295" w:lineRule="auto"/>
        <w:ind w:left="400" w:right="312"/>
        <w:jc w:val="both"/>
      </w:pPr>
      <w:r>
        <w:t>The traditional method does not take into consideration the time value of money. They give equal weight age</w:t>
      </w:r>
      <w:r>
        <w:rPr>
          <w:spacing w:val="1"/>
        </w:rPr>
        <w:t xml:space="preserve"> </w:t>
      </w:r>
      <w:r>
        <w:t>to the present and future flow of incomes. The DCF methods are based on the concept that a rupee earned</w:t>
      </w:r>
      <w:r>
        <w:rPr>
          <w:spacing w:val="1"/>
        </w:rPr>
        <w:t xml:space="preserve"> </w:t>
      </w:r>
      <w:r>
        <w:t>today is more worth than a rupee earned tomorrow. These methods take into consideration the profitability</w:t>
      </w:r>
      <w:r>
        <w:rPr>
          <w:spacing w:val="1"/>
        </w:rPr>
        <w:t xml:space="preserve"> </w:t>
      </w:r>
      <w:r>
        <w:t>and also time</w:t>
      </w:r>
      <w:r>
        <w:rPr>
          <w:spacing w:val="-1"/>
        </w:rPr>
        <w:t xml:space="preserve"> </w:t>
      </w:r>
      <w:r>
        <w:t>value of money.</w:t>
      </w:r>
    </w:p>
    <w:p w:rsidR="0098253C" w:rsidRDefault="0098253C" w:rsidP="0098253C">
      <w:pPr>
        <w:spacing w:line="295" w:lineRule="auto"/>
        <w:jc w:val="both"/>
        <w:sectPr w:rsidR="0098253C">
          <w:pgSz w:w="12240" w:h="15840"/>
          <w:pgMar w:top="1440" w:right="1080" w:bottom="280" w:left="1040" w:header="720" w:footer="720" w:gutter="0"/>
          <w:cols w:space="720"/>
        </w:sectPr>
      </w:pPr>
    </w:p>
    <w:p w:rsidR="0098253C" w:rsidRDefault="0098253C" w:rsidP="0098253C">
      <w:pPr>
        <w:pStyle w:val="Heading3"/>
        <w:spacing w:before="43"/>
        <w:ind w:left="183"/>
      </w:pPr>
      <w:r>
        <w:lastRenderedPageBreak/>
        <w:t>A.</w:t>
      </w:r>
      <w:r>
        <w:rPr>
          <w:spacing w:val="-1"/>
        </w:rPr>
        <w:t xml:space="preserve"> </w:t>
      </w:r>
      <w:r>
        <w:t>Net present value</w:t>
      </w:r>
      <w:r>
        <w:rPr>
          <w:spacing w:val="-1"/>
        </w:rPr>
        <w:t xml:space="preserve"> </w:t>
      </w:r>
      <w:r>
        <w:t>method (NPV)</w:t>
      </w:r>
    </w:p>
    <w:p w:rsidR="0098253C" w:rsidRDefault="0098253C" w:rsidP="0098253C">
      <w:pPr>
        <w:pStyle w:val="BodyText"/>
        <w:spacing w:before="4"/>
        <w:rPr>
          <w:b/>
          <w:sz w:val="18"/>
        </w:rPr>
      </w:pPr>
      <w:r>
        <w:rPr>
          <w:noProof/>
          <w:sz w:val="21"/>
          <w:lang w:val="en-IN" w:eastAsia="en-IN"/>
        </w:rPr>
        <mc:AlternateContent>
          <mc:Choice Requires="wps">
            <w:drawing>
              <wp:anchor distT="0" distB="0" distL="0" distR="0" simplePos="0" relativeHeight="487636992" behindDoc="1" locked="0" layoutInCell="1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167005</wp:posOffset>
                </wp:positionV>
                <wp:extent cx="1952625" cy="6985"/>
                <wp:effectExtent l="0" t="0" r="0" b="0"/>
                <wp:wrapTopAndBottom/>
                <wp:docPr id="34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52625" cy="698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94731D" id="Rectangle 34" o:spid="_x0000_s1026" style="position:absolute;margin-left:1in;margin-top:13.15pt;width:153.75pt;height:.55pt;z-index:-156794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v0ZdgIAAPsEAAAOAAAAZHJzL2Uyb0RvYy54bWysVNuO0zAQfUfiHyy/t7mQXhJtutoLRUgF&#10;Vix8gGs7jYVjG9tt2kX8O2OnLV14WSH6kHo84+MzM2d8db3vJNpx64RWNc7GKUZcUc2E2tT465fl&#10;aI6R80QxIrXiNT5wh68Xr19d9abiuW61ZNwiAFGu6k2NW+9NlSSOtrwjbqwNV+BstO2IB9NuEmZJ&#10;D+idTPI0nSa9tsxYTblzsHs/OPEi4jcNp/5T0zjukawxcPPxa+N3Hb7J4opUG0tMK+iRBvkHFh0R&#10;Ci49Q90TT9DWir+gOkGtdrrxY6q7RDeNoDzmANlk6R/ZPLbE8JgLFMeZc5nc/4OlH3cPFglW4zcF&#10;Rop00KPPUDWiNpIj2IMC9cZVEPdoHmxI0ZmVpt8cUvquhTB+Y63uW04Y0MpCfPLsQDAcHEXr/oNm&#10;AE+2Xsda7RvbBUCoAtrHlhzOLeF7jyhsZuUkn+YTjCj4puV8Ei8g1emssc6/47pDYVFjC9QjNtmt&#10;nA9cSHUKidy1FGwppIyG3azvpEU7EsQRf0d0dxkmVQhWOhwbEIcdoAh3BF8gG5v9o8zyIr3Ny9Fy&#10;Op+NimUxGZWzdD5Ks/K2nKZFWdwvfwaCWVG1gjGuVkLxk/Cy4mWNPY7AIJkoPdTXGCo1ibk/Y+9e&#10;lmQnPMyhFF2N5+dKkCq09a1ikDapPBFyWCfP6ccqQw1O/7EqUQSh74N+1podQANWQ5NgDuHFgEWr&#10;7RNGPUxfjd33LbEcI/legY7KrCjCuEajmMxyMOylZ33pIYoCVI09RsPyzg8jvjVWbFq4KYuFUfoG&#10;tNeIKIygy4HVUbEwYTGD42sQRvjSjlG/36zFLwAAAP//AwBQSwMEFAAGAAgAAAAhAMUcEPTfAAAA&#10;CQEAAA8AAABkcnMvZG93bnJldi54bWxMj8FOwzAQRO9I/IO1SNyo0+CUEuJUFIkjEi0c6M2JlyRq&#10;vA6x2wa+nu0JjjM7mn1TrCbXiyOOofOkYT5LQCDV3nbUaHh/e75ZggjRkDW9J9TwjQFW5eVFYXLr&#10;T7TB4zY2gkso5EZDG+OQSxnqFp0JMz8g8e3Tj85ElmMj7WhOXO56mSbJQjrTEX9ozYBPLdb77cFp&#10;WN8v11+vil5+NtUOdx/VPkvHROvrq+nxAUTEKf6F4YzP6FAyU+UPZIPoWSvFW6KGdHELggMqm2cg&#10;KjbuFMiykP8XlL8AAAD//wMAUEsBAi0AFAAGAAgAAAAhALaDOJL+AAAA4QEAABMAAAAAAAAAAAAA&#10;AAAAAAAAAFtDb250ZW50X1R5cGVzXS54bWxQSwECLQAUAAYACAAAACEAOP0h/9YAAACUAQAACwAA&#10;AAAAAAAAAAAAAAAvAQAAX3JlbHMvLnJlbHNQSwECLQAUAAYACAAAACEAE8r9GXYCAAD7BAAADgAA&#10;AAAAAAAAAAAAAAAuAgAAZHJzL2Uyb0RvYy54bWxQSwECLQAUAAYACAAAACEAxRwQ9N8AAAAJAQAA&#10;DwAAAAAAAAAAAAAAAADQ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98253C" w:rsidRDefault="0098253C" w:rsidP="0098253C">
      <w:pPr>
        <w:pStyle w:val="BodyText"/>
        <w:spacing w:before="1"/>
        <w:rPr>
          <w:b/>
          <w:sz w:val="18"/>
        </w:rPr>
      </w:pPr>
    </w:p>
    <w:p w:rsidR="0098253C" w:rsidRDefault="0098253C" w:rsidP="0098253C">
      <w:pPr>
        <w:pStyle w:val="BodyText"/>
        <w:spacing w:line="288" w:lineRule="auto"/>
        <w:ind w:left="183" w:right="532"/>
        <w:jc w:val="both"/>
      </w:pPr>
      <w:r>
        <w:t>The NPV takes into consideration the time value of money. The cash flows of different years and valued</w:t>
      </w:r>
      <w:r>
        <w:rPr>
          <w:spacing w:val="1"/>
        </w:rPr>
        <w:t xml:space="preserve"> </w:t>
      </w:r>
      <w:r>
        <w:t>differently and made comparable in terms of present values for this the net cash inflows of various period are</w:t>
      </w:r>
      <w:r>
        <w:rPr>
          <w:spacing w:val="1"/>
        </w:rPr>
        <w:t xml:space="preserve"> </w:t>
      </w:r>
      <w:r>
        <w:t>discounted</w:t>
      </w:r>
      <w:r>
        <w:rPr>
          <w:spacing w:val="-1"/>
        </w:rPr>
        <w:t xml:space="preserve"> </w:t>
      </w:r>
      <w:r>
        <w:t>using required rate of return which is predetermined.</w:t>
      </w:r>
    </w:p>
    <w:p w:rsidR="0098253C" w:rsidRDefault="0098253C" w:rsidP="0098253C">
      <w:pPr>
        <w:pStyle w:val="BodyText"/>
        <w:spacing w:before="7"/>
        <w:rPr>
          <w:sz w:val="16"/>
        </w:rPr>
      </w:pPr>
    </w:p>
    <w:p w:rsidR="0098253C" w:rsidRDefault="0098253C" w:rsidP="0098253C">
      <w:pPr>
        <w:pStyle w:val="BodyText"/>
        <w:spacing w:line="295" w:lineRule="auto"/>
        <w:ind w:left="183" w:right="567"/>
      </w:pPr>
      <w:r>
        <w:t>According</w:t>
      </w:r>
      <w:r>
        <w:rPr>
          <w:spacing w:val="8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Ezra</w:t>
      </w:r>
      <w:r>
        <w:rPr>
          <w:spacing w:val="8"/>
        </w:rPr>
        <w:t xml:space="preserve"> </w:t>
      </w:r>
      <w:r>
        <w:t>Solomon,</w:t>
      </w:r>
      <w:r>
        <w:rPr>
          <w:spacing w:val="9"/>
        </w:rPr>
        <w:t xml:space="preserve"> </w:t>
      </w:r>
      <w:r>
        <w:t>“It</w:t>
      </w:r>
      <w:r>
        <w:rPr>
          <w:spacing w:val="9"/>
        </w:rPr>
        <w:t xml:space="preserve"> </w:t>
      </w:r>
      <w:r>
        <w:t>is</w:t>
      </w:r>
      <w:r>
        <w:rPr>
          <w:spacing w:val="8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present</w:t>
      </w:r>
      <w:r>
        <w:rPr>
          <w:spacing w:val="8"/>
        </w:rPr>
        <w:t xml:space="preserve"> </w:t>
      </w:r>
      <w:r>
        <w:t>value</w:t>
      </w:r>
      <w:r>
        <w:rPr>
          <w:spacing w:val="9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future</w:t>
      </w:r>
      <w:r>
        <w:rPr>
          <w:spacing w:val="8"/>
        </w:rPr>
        <w:t xml:space="preserve"> </w:t>
      </w:r>
      <w:r>
        <w:t>returns,</w:t>
      </w:r>
      <w:r>
        <w:rPr>
          <w:spacing w:val="9"/>
        </w:rPr>
        <w:t xml:space="preserve"> </w:t>
      </w:r>
      <w:r>
        <w:t>discounted</w:t>
      </w:r>
      <w:r>
        <w:rPr>
          <w:spacing w:val="8"/>
        </w:rPr>
        <w:t xml:space="preserve"> </w:t>
      </w:r>
      <w:r>
        <w:t>at</w:t>
      </w:r>
      <w:r>
        <w:rPr>
          <w:spacing w:val="9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required</w:t>
      </w:r>
      <w:r>
        <w:rPr>
          <w:spacing w:val="8"/>
        </w:rPr>
        <w:t xml:space="preserve"> </w:t>
      </w:r>
      <w:r>
        <w:t>rate</w:t>
      </w:r>
      <w:r>
        <w:rPr>
          <w:spacing w:val="9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return</w:t>
      </w:r>
      <w:r>
        <w:rPr>
          <w:spacing w:val="-44"/>
        </w:rPr>
        <w:t xml:space="preserve"> </w:t>
      </w:r>
      <w:r>
        <w:t>minus</w:t>
      </w:r>
      <w:r>
        <w:rPr>
          <w:spacing w:val="-1"/>
        </w:rPr>
        <w:t xml:space="preserve"> </w:t>
      </w:r>
      <w:r>
        <w:t>the present value of the cost of the investment.”</w:t>
      </w:r>
    </w:p>
    <w:p w:rsidR="0098253C" w:rsidRDefault="0098253C" w:rsidP="0098253C">
      <w:pPr>
        <w:pStyle w:val="BodyText"/>
        <w:spacing w:line="295" w:lineRule="auto"/>
        <w:ind w:left="183" w:right="642"/>
      </w:pPr>
      <w:r>
        <w:t>NPV is the difference between the present value of cash inflows of a project and the initial cost of the</w:t>
      </w:r>
      <w:r>
        <w:rPr>
          <w:spacing w:val="1"/>
        </w:rPr>
        <w:t xml:space="preserve"> </w:t>
      </w:r>
      <w:r>
        <w:t>project.</w:t>
      </w:r>
    </w:p>
    <w:p w:rsidR="0098253C" w:rsidRDefault="0098253C" w:rsidP="0098253C">
      <w:pPr>
        <w:pStyle w:val="BodyText"/>
        <w:spacing w:line="288" w:lineRule="auto"/>
        <w:ind w:left="183" w:right="566"/>
        <w:jc w:val="both"/>
      </w:pPr>
      <w:r>
        <w:t>According the NPV technique, only one project will be selected whose NPV is positive or above zero. If a</w:t>
      </w:r>
      <w:r>
        <w:rPr>
          <w:spacing w:val="1"/>
        </w:rPr>
        <w:t xml:space="preserve"> </w:t>
      </w:r>
      <w:r>
        <w:t>project(s) NPV is less than ‘Zero’. It gives negative NPV hence. It must be rejected. If there are more than one</w:t>
      </w:r>
      <w:r>
        <w:rPr>
          <w:spacing w:val="1"/>
        </w:rPr>
        <w:t xml:space="preserve"> </w:t>
      </w:r>
      <w:r>
        <w:t>project with positive</w:t>
      </w:r>
      <w:r>
        <w:rPr>
          <w:spacing w:val="-1"/>
        </w:rPr>
        <w:t xml:space="preserve"> </w:t>
      </w:r>
      <w:r>
        <w:t>NPV’s the project is selected whose NPV is the highest.</w:t>
      </w:r>
    </w:p>
    <w:p w:rsidR="0098253C" w:rsidRDefault="0098253C" w:rsidP="0098253C">
      <w:pPr>
        <w:pStyle w:val="BodyText"/>
        <w:spacing w:before="5"/>
        <w:rPr>
          <w:sz w:val="16"/>
        </w:rPr>
      </w:pPr>
    </w:p>
    <w:p w:rsidR="0098253C" w:rsidRDefault="0098253C" w:rsidP="0098253C">
      <w:pPr>
        <w:pStyle w:val="BodyText"/>
        <w:ind w:left="183"/>
      </w:pPr>
      <w:r>
        <w:t>The formula for</w:t>
      </w:r>
      <w:r>
        <w:rPr>
          <w:spacing w:val="1"/>
        </w:rPr>
        <w:t xml:space="preserve"> </w:t>
      </w:r>
      <w:r>
        <w:t>NPV is</w:t>
      </w:r>
    </w:p>
    <w:p w:rsidR="0098253C" w:rsidRDefault="0098253C" w:rsidP="0098253C">
      <w:pPr>
        <w:pStyle w:val="BodyText"/>
        <w:rPr>
          <w:sz w:val="20"/>
        </w:rPr>
      </w:pPr>
    </w:p>
    <w:p w:rsidR="0098253C" w:rsidRDefault="0098253C" w:rsidP="0098253C">
      <w:pPr>
        <w:pStyle w:val="BodyText"/>
        <w:rPr>
          <w:sz w:val="20"/>
        </w:rPr>
      </w:pPr>
    </w:p>
    <w:p w:rsidR="0098253C" w:rsidRDefault="0098253C" w:rsidP="0098253C">
      <w:pPr>
        <w:pStyle w:val="BodyText"/>
        <w:rPr>
          <w:sz w:val="20"/>
        </w:rPr>
      </w:pPr>
    </w:p>
    <w:p w:rsidR="0098253C" w:rsidRDefault="0098253C" w:rsidP="0098253C">
      <w:pPr>
        <w:pStyle w:val="BodyText"/>
        <w:spacing w:before="4"/>
        <w:rPr>
          <w:sz w:val="22"/>
        </w:rPr>
      </w:pPr>
    </w:p>
    <w:p w:rsidR="0098253C" w:rsidRDefault="0098253C" w:rsidP="0098253C">
      <w:pPr>
        <w:pStyle w:val="BodyText"/>
        <w:ind w:left="400"/>
        <w:rPr>
          <w:rFonts w:ascii="Verdana" w:hAnsi="Verdana"/>
        </w:rPr>
      </w:pPr>
      <w:r>
        <w:rPr>
          <w:rFonts w:ascii="Verdana" w:hAnsi="Verdana"/>
          <w:spacing w:val="-1"/>
        </w:rPr>
        <w:t>NPV=</w:t>
      </w:r>
      <w:r>
        <w:rPr>
          <w:rFonts w:ascii="Verdana" w:hAnsi="Verdana"/>
          <w:spacing w:val="-19"/>
        </w:rPr>
        <w:t xml:space="preserve"> </w:t>
      </w:r>
      <w:r>
        <w:rPr>
          <w:rFonts w:ascii="Verdana" w:hAnsi="Verdana"/>
        </w:rPr>
        <w:t>Present</w:t>
      </w:r>
      <w:r>
        <w:rPr>
          <w:rFonts w:ascii="Verdana" w:hAnsi="Verdana"/>
          <w:spacing w:val="-19"/>
        </w:rPr>
        <w:t xml:space="preserve"> </w:t>
      </w:r>
      <w:r>
        <w:rPr>
          <w:rFonts w:ascii="Verdana" w:hAnsi="Verdana"/>
        </w:rPr>
        <w:t>value</w:t>
      </w:r>
      <w:r>
        <w:rPr>
          <w:rFonts w:ascii="Verdana" w:hAnsi="Verdana"/>
          <w:spacing w:val="-18"/>
        </w:rPr>
        <w:t xml:space="preserve"> </w:t>
      </w:r>
      <w:r>
        <w:rPr>
          <w:rFonts w:ascii="Verdana" w:hAnsi="Verdana"/>
        </w:rPr>
        <w:t>of</w:t>
      </w:r>
      <w:r>
        <w:rPr>
          <w:rFonts w:ascii="Verdana" w:hAnsi="Verdana"/>
          <w:spacing w:val="-19"/>
        </w:rPr>
        <w:t xml:space="preserve"> </w:t>
      </w:r>
      <w:r>
        <w:rPr>
          <w:rFonts w:ascii="Verdana" w:hAnsi="Verdana"/>
        </w:rPr>
        <w:t>cash</w:t>
      </w:r>
      <w:r>
        <w:rPr>
          <w:rFonts w:ascii="Verdana" w:hAnsi="Verdana"/>
          <w:spacing w:val="-18"/>
        </w:rPr>
        <w:t xml:space="preserve"> </w:t>
      </w:r>
      <w:r>
        <w:rPr>
          <w:rFonts w:ascii="Verdana" w:hAnsi="Verdana"/>
        </w:rPr>
        <w:t>inflows</w:t>
      </w:r>
      <w:r>
        <w:rPr>
          <w:rFonts w:ascii="Verdana" w:hAnsi="Verdana"/>
          <w:spacing w:val="-19"/>
        </w:rPr>
        <w:t xml:space="preserve"> </w:t>
      </w:r>
      <w:r>
        <w:rPr>
          <w:rFonts w:ascii="Verdana" w:hAnsi="Verdana"/>
        </w:rPr>
        <w:t>–</w:t>
      </w:r>
      <w:r>
        <w:rPr>
          <w:rFonts w:ascii="Verdana" w:hAnsi="Verdana"/>
          <w:spacing w:val="-18"/>
        </w:rPr>
        <w:t xml:space="preserve"> </w:t>
      </w:r>
      <w:r>
        <w:rPr>
          <w:rFonts w:ascii="Verdana" w:hAnsi="Verdana"/>
        </w:rPr>
        <w:t>investment.</w:t>
      </w:r>
    </w:p>
    <w:p w:rsidR="0098253C" w:rsidRDefault="0098253C" w:rsidP="0098253C">
      <w:pPr>
        <w:pStyle w:val="BodyText"/>
        <w:rPr>
          <w:rFonts w:ascii="Verdana"/>
          <w:sz w:val="20"/>
        </w:rPr>
      </w:pPr>
    </w:p>
    <w:p w:rsidR="0098253C" w:rsidRDefault="0098253C" w:rsidP="0098253C">
      <w:pPr>
        <w:pStyle w:val="BodyText"/>
        <w:rPr>
          <w:rFonts w:ascii="Verdana"/>
          <w:sz w:val="20"/>
        </w:rPr>
      </w:pPr>
    </w:p>
    <w:p w:rsidR="0098253C" w:rsidRDefault="0098253C" w:rsidP="0098253C">
      <w:pPr>
        <w:pStyle w:val="BodyText"/>
        <w:rPr>
          <w:rFonts w:ascii="Verdana"/>
          <w:sz w:val="20"/>
        </w:rPr>
      </w:pPr>
    </w:p>
    <w:p w:rsidR="0098253C" w:rsidRDefault="0098253C" w:rsidP="0098253C">
      <w:pPr>
        <w:pStyle w:val="BodyText"/>
        <w:rPr>
          <w:rFonts w:ascii="Verdana"/>
          <w:sz w:val="20"/>
        </w:rPr>
      </w:pPr>
    </w:p>
    <w:p w:rsidR="0098253C" w:rsidRDefault="0098253C" w:rsidP="0098253C">
      <w:pPr>
        <w:pStyle w:val="BodyText"/>
        <w:rPr>
          <w:rFonts w:ascii="Verdana"/>
          <w:sz w:val="20"/>
        </w:rPr>
      </w:pPr>
    </w:p>
    <w:p w:rsidR="0098253C" w:rsidRDefault="0098253C" w:rsidP="0098253C">
      <w:pPr>
        <w:pStyle w:val="BodyText"/>
        <w:spacing w:before="8"/>
        <w:rPr>
          <w:rFonts w:ascii="Verdana"/>
          <w:sz w:val="16"/>
        </w:rPr>
      </w:pPr>
    </w:p>
    <w:p w:rsidR="0098253C" w:rsidRDefault="0098253C" w:rsidP="0098253C">
      <w:pPr>
        <w:pStyle w:val="Heading2"/>
        <w:spacing w:before="1"/>
        <w:ind w:left="102"/>
      </w:pPr>
      <w:r>
        <w:t>Merits:</w:t>
      </w:r>
    </w:p>
    <w:p w:rsidR="0098253C" w:rsidRDefault="0098253C" w:rsidP="0098253C">
      <w:pPr>
        <w:pStyle w:val="BodyText"/>
        <w:spacing w:before="3"/>
        <w:rPr>
          <w:b/>
          <w:sz w:val="18"/>
        </w:rPr>
      </w:pPr>
    </w:p>
    <w:p w:rsidR="0098253C" w:rsidRDefault="0098253C" w:rsidP="0098253C">
      <w:pPr>
        <w:pStyle w:val="ListParagraph"/>
        <w:numPr>
          <w:ilvl w:val="0"/>
          <w:numId w:val="78"/>
        </w:numPr>
        <w:tabs>
          <w:tab w:val="left" w:pos="323"/>
        </w:tabs>
        <w:spacing w:before="1"/>
      </w:pPr>
      <w:r>
        <w:t>It</w:t>
      </w:r>
      <w:r>
        <w:rPr>
          <w:spacing w:val="4"/>
        </w:rPr>
        <w:t xml:space="preserve"> </w:t>
      </w:r>
      <w:r>
        <w:t>recognizes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time</w:t>
      </w:r>
      <w:r>
        <w:rPr>
          <w:spacing w:val="4"/>
        </w:rPr>
        <w:t xml:space="preserve"> </w:t>
      </w:r>
      <w:r>
        <w:t>value</w:t>
      </w:r>
      <w:r>
        <w:rPr>
          <w:spacing w:val="5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money.</w:t>
      </w:r>
    </w:p>
    <w:p w:rsidR="0098253C" w:rsidRDefault="0098253C" w:rsidP="0098253C">
      <w:pPr>
        <w:pStyle w:val="ListParagraph"/>
        <w:numPr>
          <w:ilvl w:val="0"/>
          <w:numId w:val="78"/>
        </w:numPr>
        <w:tabs>
          <w:tab w:val="left" w:pos="323"/>
        </w:tabs>
        <w:spacing w:before="33"/>
      </w:pPr>
      <w:r>
        <w:t>It</w:t>
      </w:r>
      <w:r>
        <w:rPr>
          <w:spacing w:val="3"/>
        </w:rPr>
        <w:t xml:space="preserve"> </w:t>
      </w:r>
      <w:r>
        <w:t>is</w:t>
      </w:r>
      <w:r>
        <w:rPr>
          <w:spacing w:val="4"/>
        </w:rPr>
        <w:t xml:space="preserve"> </w:t>
      </w:r>
      <w:r>
        <w:t>based</w:t>
      </w:r>
      <w:r>
        <w:rPr>
          <w:spacing w:val="4"/>
        </w:rPr>
        <w:t xml:space="preserve"> </w:t>
      </w:r>
      <w:r>
        <w:t>on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entire</w:t>
      </w:r>
      <w:r>
        <w:rPr>
          <w:spacing w:val="4"/>
        </w:rPr>
        <w:t xml:space="preserve"> </w:t>
      </w:r>
      <w:r>
        <w:t>cash</w:t>
      </w:r>
      <w:r>
        <w:rPr>
          <w:spacing w:val="4"/>
        </w:rPr>
        <w:t xml:space="preserve"> </w:t>
      </w:r>
      <w:r>
        <w:t>flows</w:t>
      </w:r>
      <w:r>
        <w:rPr>
          <w:spacing w:val="3"/>
        </w:rPr>
        <w:t xml:space="preserve"> </w:t>
      </w:r>
      <w:r>
        <w:t>generated</w:t>
      </w:r>
      <w:r>
        <w:rPr>
          <w:spacing w:val="4"/>
        </w:rPr>
        <w:t xml:space="preserve"> </w:t>
      </w:r>
      <w:r>
        <w:t>during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useful</w:t>
      </w:r>
      <w:r>
        <w:rPr>
          <w:spacing w:val="4"/>
        </w:rPr>
        <w:t xml:space="preserve"> </w:t>
      </w:r>
      <w:r>
        <w:t>life</w:t>
      </w:r>
      <w:r>
        <w:rPr>
          <w:spacing w:val="4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asset</w:t>
      </w:r>
    </w:p>
    <w:p w:rsidR="0098253C" w:rsidRDefault="0098253C" w:rsidP="0098253C">
      <w:pPr>
        <w:pStyle w:val="ListParagraph"/>
        <w:numPr>
          <w:ilvl w:val="0"/>
          <w:numId w:val="78"/>
        </w:numPr>
        <w:tabs>
          <w:tab w:val="left" w:pos="323"/>
        </w:tabs>
        <w:spacing w:before="33"/>
      </w:pPr>
      <w:r>
        <w:t>It</w:t>
      </w:r>
      <w:r>
        <w:rPr>
          <w:spacing w:val="4"/>
        </w:rPr>
        <w:t xml:space="preserve"> </w:t>
      </w:r>
      <w:r>
        <w:t>is</w:t>
      </w:r>
      <w:r>
        <w:rPr>
          <w:spacing w:val="5"/>
        </w:rPr>
        <w:t xml:space="preserve"> </w:t>
      </w:r>
      <w:r>
        <w:t>consistent</w:t>
      </w:r>
      <w:r>
        <w:rPr>
          <w:spacing w:val="5"/>
        </w:rPr>
        <w:t xml:space="preserve"> </w:t>
      </w:r>
      <w:r>
        <w:t>with</w:t>
      </w:r>
      <w:r>
        <w:rPr>
          <w:spacing w:val="4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objective</w:t>
      </w:r>
      <w:r>
        <w:rPr>
          <w:spacing w:val="5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maximization</w:t>
      </w:r>
      <w:r>
        <w:rPr>
          <w:spacing w:val="5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wealth</w:t>
      </w:r>
      <w:r>
        <w:rPr>
          <w:spacing w:val="4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owners.</w:t>
      </w:r>
    </w:p>
    <w:p w:rsidR="0098253C" w:rsidRDefault="0098253C" w:rsidP="0098253C">
      <w:pPr>
        <w:pStyle w:val="ListParagraph"/>
        <w:numPr>
          <w:ilvl w:val="0"/>
          <w:numId w:val="78"/>
        </w:numPr>
        <w:tabs>
          <w:tab w:val="left" w:pos="323"/>
        </w:tabs>
        <w:spacing w:before="33"/>
      </w:pPr>
      <w:r>
        <w:t>The</w:t>
      </w:r>
      <w:r>
        <w:rPr>
          <w:spacing w:val="4"/>
        </w:rPr>
        <w:t xml:space="preserve"> </w:t>
      </w:r>
      <w:r>
        <w:t>ranking</w:t>
      </w:r>
      <w:r>
        <w:rPr>
          <w:spacing w:val="5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projects</w:t>
      </w:r>
      <w:r>
        <w:rPr>
          <w:spacing w:val="5"/>
        </w:rPr>
        <w:t xml:space="preserve"> </w:t>
      </w:r>
      <w:r>
        <w:t>is</w:t>
      </w:r>
      <w:r>
        <w:rPr>
          <w:spacing w:val="5"/>
        </w:rPr>
        <w:t xml:space="preserve"> </w:t>
      </w:r>
      <w:r>
        <w:t>independent</w:t>
      </w:r>
      <w:r>
        <w:rPr>
          <w:spacing w:val="4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discount</w:t>
      </w:r>
      <w:r>
        <w:rPr>
          <w:spacing w:val="5"/>
        </w:rPr>
        <w:t xml:space="preserve"> </w:t>
      </w:r>
      <w:r>
        <w:t>rate</w:t>
      </w:r>
      <w:r>
        <w:rPr>
          <w:spacing w:val="5"/>
        </w:rPr>
        <w:t xml:space="preserve"> </w:t>
      </w:r>
      <w:r>
        <w:t>used</w:t>
      </w:r>
      <w:r>
        <w:rPr>
          <w:spacing w:val="4"/>
        </w:rPr>
        <w:t xml:space="preserve"> </w:t>
      </w:r>
      <w:r>
        <w:t>for</w:t>
      </w:r>
      <w:r>
        <w:rPr>
          <w:spacing w:val="5"/>
        </w:rPr>
        <w:t xml:space="preserve"> </w:t>
      </w:r>
      <w:r>
        <w:t>determining</w:t>
      </w:r>
      <w:r>
        <w:rPr>
          <w:spacing w:val="4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present</w:t>
      </w:r>
      <w:r>
        <w:rPr>
          <w:spacing w:val="5"/>
        </w:rPr>
        <w:t xml:space="preserve"> </w:t>
      </w:r>
      <w:r>
        <w:t>value.</w:t>
      </w:r>
    </w:p>
    <w:p w:rsidR="0098253C" w:rsidRDefault="0098253C" w:rsidP="0098253C">
      <w:pPr>
        <w:pStyle w:val="BodyText"/>
        <w:spacing w:before="1"/>
        <w:rPr>
          <w:sz w:val="26"/>
        </w:rPr>
      </w:pPr>
    </w:p>
    <w:p w:rsidR="0098253C" w:rsidRDefault="0098253C" w:rsidP="0098253C">
      <w:pPr>
        <w:pStyle w:val="Heading2"/>
        <w:spacing w:before="0"/>
        <w:ind w:left="102"/>
      </w:pPr>
      <w:r>
        <w:t>Demerits:</w:t>
      </w:r>
    </w:p>
    <w:p w:rsidR="0098253C" w:rsidRDefault="0098253C" w:rsidP="0098253C">
      <w:pPr>
        <w:pStyle w:val="ListParagraph"/>
        <w:numPr>
          <w:ilvl w:val="0"/>
          <w:numId w:val="77"/>
        </w:numPr>
        <w:tabs>
          <w:tab w:val="left" w:pos="323"/>
        </w:tabs>
        <w:spacing w:before="97"/>
        <w:jc w:val="left"/>
      </w:pPr>
      <w:r>
        <w:t>It</w:t>
      </w:r>
      <w:r>
        <w:rPr>
          <w:spacing w:val="4"/>
        </w:rPr>
        <w:t xml:space="preserve"> </w:t>
      </w:r>
      <w:r>
        <w:t>is</w:t>
      </w:r>
      <w:r>
        <w:rPr>
          <w:spacing w:val="4"/>
        </w:rPr>
        <w:t xml:space="preserve"> </w:t>
      </w:r>
      <w:r>
        <w:t>different</w:t>
      </w:r>
      <w:r>
        <w:rPr>
          <w:spacing w:val="4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understand</w:t>
      </w:r>
      <w:r>
        <w:rPr>
          <w:spacing w:val="4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use.</w:t>
      </w:r>
    </w:p>
    <w:p w:rsidR="0098253C" w:rsidRDefault="0098253C" w:rsidP="0098253C">
      <w:pPr>
        <w:pStyle w:val="ListParagraph"/>
        <w:numPr>
          <w:ilvl w:val="0"/>
          <w:numId w:val="77"/>
        </w:numPr>
        <w:tabs>
          <w:tab w:val="left" w:pos="1493"/>
        </w:tabs>
        <w:spacing w:before="65" w:line="297" w:lineRule="auto"/>
        <w:ind w:left="102" w:right="111" w:firstLine="1169"/>
        <w:jc w:val="left"/>
      </w:pPr>
      <w:r>
        <w:t>The</w:t>
      </w:r>
      <w:r>
        <w:rPr>
          <w:spacing w:val="3"/>
        </w:rPr>
        <w:t xml:space="preserve"> </w:t>
      </w:r>
      <w:r>
        <w:t>NPV</w:t>
      </w:r>
      <w:r>
        <w:rPr>
          <w:spacing w:val="4"/>
        </w:rPr>
        <w:t xml:space="preserve"> </w:t>
      </w:r>
      <w:r>
        <w:t>is</w:t>
      </w:r>
      <w:r>
        <w:rPr>
          <w:spacing w:val="3"/>
        </w:rPr>
        <w:t xml:space="preserve"> </w:t>
      </w:r>
      <w:r>
        <w:t>calculated</w:t>
      </w:r>
      <w:r>
        <w:rPr>
          <w:spacing w:val="4"/>
        </w:rPr>
        <w:t xml:space="preserve"> </w:t>
      </w:r>
      <w:r>
        <w:t>by</w:t>
      </w:r>
      <w:r>
        <w:rPr>
          <w:spacing w:val="3"/>
        </w:rPr>
        <w:t xml:space="preserve"> </w:t>
      </w:r>
      <w:r>
        <w:t>using</w:t>
      </w:r>
      <w:r>
        <w:rPr>
          <w:spacing w:val="4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cost</w:t>
      </w:r>
      <w:r>
        <w:rPr>
          <w:spacing w:val="4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capital</w:t>
      </w:r>
      <w:r>
        <w:rPr>
          <w:spacing w:val="4"/>
        </w:rPr>
        <w:t xml:space="preserve"> </w:t>
      </w:r>
      <w:r>
        <w:t>as</w:t>
      </w:r>
      <w:r>
        <w:rPr>
          <w:spacing w:val="4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discount</w:t>
      </w:r>
      <w:r>
        <w:rPr>
          <w:spacing w:val="4"/>
        </w:rPr>
        <w:t xml:space="preserve"> </w:t>
      </w:r>
      <w:r>
        <w:t>rate.</w:t>
      </w:r>
      <w:r>
        <w:rPr>
          <w:spacing w:val="3"/>
        </w:rPr>
        <w:t xml:space="preserve"> </w:t>
      </w:r>
      <w:r>
        <w:t>But</w:t>
      </w:r>
      <w:r>
        <w:rPr>
          <w:spacing w:val="4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concept</w:t>
      </w:r>
      <w:r>
        <w:rPr>
          <w:spacing w:val="4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cost</w:t>
      </w:r>
      <w:r>
        <w:rPr>
          <w:spacing w:val="4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capital. If self</w:t>
      </w:r>
      <w:r>
        <w:rPr>
          <w:spacing w:val="1"/>
        </w:rPr>
        <w:t xml:space="preserve"> </w:t>
      </w:r>
      <w:r>
        <w:t>is difficult</w:t>
      </w:r>
      <w:r>
        <w:rPr>
          <w:spacing w:val="1"/>
        </w:rPr>
        <w:t xml:space="preserve"> </w:t>
      </w:r>
      <w:r>
        <w:t>to understood and</w:t>
      </w:r>
      <w:r>
        <w:rPr>
          <w:spacing w:val="1"/>
        </w:rPr>
        <w:t xml:space="preserve"> </w:t>
      </w:r>
      <w:r>
        <w:t>determine.</w:t>
      </w:r>
    </w:p>
    <w:p w:rsidR="0098253C" w:rsidRDefault="0098253C" w:rsidP="0098253C">
      <w:pPr>
        <w:pStyle w:val="BodyText"/>
        <w:spacing w:before="5"/>
        <w:rPr>
          <w:sz w:val="29"/>
        </w:rPr>
      </w:pPr>
    </w:p>
    <w:p w:rsidR="0098253C" w:rsidRDefault="0098253C" w:rsidP="0098253C">
      <w:pPr>
        <w:rPr>
          <w:sz w:val="29"/>
        </w:rPr>
        <w:sectPr w:rsidR="0098253C">
          <w:pgSz w:w="12240" w:h="15840"/>
          <w:pgMar w:top="1140" w:right="1080" w:bottom="280" w:left="1040" w:header="720" w:footer="720" w:gutter="0"/>
          <w:cols w:space="720"/>
        </w:sectPr>
      </w:pPr>
    </w:p>
    <w:p w:rsidR="0098253C" w:rsidRDefault="0098253C" w:rsidP="0098253C">
      <w:pPr>
        <w:pStyle w:val="BodyText"/>
        <w:rPr>
          <w:sz w:val="18"/>
        </w:rPr>
      </w:pPr>
    </w:p>
    <w:p w:rsidR="0098253C" w:rsidRDefault="0098253C" w:rsidP="0098253C">
      <w:pPr>
        <w:spacing w:before="116"/>
        <w:ind w:left="183"/>
        <w:rPr>
          <w:sz w:val="18"/>
        </w:rPr>
      </w:pPr>
      <w:r>
        <w:rPr>
          <w:sz w:val="18"/>
        </w:rPr>
        <w:t>investment.</w:t>
      </w:r>
    </w:p>
    <w:p w:rsidR="0098253C" w:rsidRDefault="0098253C" w:rsidP="0098253C">
      <w:pPr>
        <w:pStyle w:val="ListParagraph"/>
        <w:numPr>
          <w:ilvl w:val="0"/>
          <w:numId w:val="77"/>
        </w:numPr>
        <w:tabs>
          <w:tab w:val="left" w:pos="292"/>
        </w:tabs>
        <w:spacing w:before="65"/>
        <w:ind w:left="291" w:hanging="180"/>
        <w:jc w:val="left"/>
        <w:rPr>
          <w:sz w:val="18"/>
        </w:rPr>
      </w:pPr>
      <w:r>
        <w:rPr>
          <w:sz w:val="18"/>
        </w:rPr>
        <w:br w:type="column"/>
      </w:r>
      <w:r>
        <w:rPr>
          <w:sz w:val="18"/>
        </w:rPr>
        <w:lastRenderedPageBreak/>
        <w:t>It does not give solutions when the comparable projects are</w:t>
      </w:r>
      <w:r>
        <w:rPr>
          <w:spacing w:val="1"/>
          <w:sz w:val="18"/>
        </w:rPr>
        <w:t xml:space="preserve"> </w:t>
      </w:r>
      <w:r>
        <w:rPr>
          <w:sz w:val="18"/>
        </w:rPr>
        <w:t>involved in different amounts of</w:t>
      </w:r>
    </w:p>
    <w:p w:rsidR="0098253C" w:rsidRDefault="0098253C" w:rsidP="0098253C">
      <w:pPr>
        <w:pStyle w:val="BodyText"/>
        <w:spacing w:before="4"/>
        <w:rPr>
          <w:sz w:val="26"/>
        </w:rPr>
      </w:pPr>
    </w:p>
    <w:p w:rsidR="0098253C" w:rsidRDefault="0098253C" w:rsidP="0098253C">
      <w:pPr>
        <w:pStyle w:val="ListParagraph"/>
        <w:numPr>
          <w:ilvl w:val="0"/>
          <w:numId w:val="77"/>
        </w:numPr>
        <w:tabs>
          <w:tab w:val="left" w:pos="198"/>
        </w:tabs>
        <w:ind w:left="197" w:hanging="179"/>
        <w:jc w:val="left"/>
        <w:rPr>
          <w:sz w:val="18"/>
        </w:rPr>
      </w:pPr>
      <w:r>
        <w:rPr>
          <w:sz w:val="18"/>
        </w:rPr>
        <w:t>It does not give</w:t>
      </w:r>
      <w:r>
        <w:rPr>
          <w:spacing w:val="1"/>
          <w:sz w:val="18"/>
        </w:rPr>
        <w:t xml:space="preserve"> </w:t>
      </w:r>
      <w:r>
        <w:rPr>
          <w:sz w:val="18"/>
        </w:rPr>
        <w:t>correct answer to a</w:t>
      </w:r>
      <w:r>
        <w:rPr>
          <w:spacing w:val="1"/>
          <w:sz w:val="18"/>
        </w:rPr>
        <w:t xml:space="preserve"> </w:t>
      </w:r>
      <w:r>
        <w:rPr>
          <w:sz w:val="18"/>
        </w:rPr>
        <w:t>question whether alternative projects</w:t>
      </w:r>
      <w:r>
        <w:rPr>
          <w:spacing w:val="1"/>
          <w:sz w:val="18"/>
        </w:rPr>
        <w:t xml:space="preserve"> </w:t>
      </w:r>
      <w:r>
        <w:rPr>
          <w:sz w:val="18"/>
        </w:rPr>
        <w:t>or limited funds are</w:t>
      </w:r>
    </w:p>
    <w:p w:rsidR="0098253C" w:rsidRDefault="0098253C" w:rsidP="0098253C">
      <w:pPr>
        <w:rPr>
          <w:sz w:val="18"/>
        </w:rPr>
        <w:sectPr w:rsidR="0098253C">
          <w:type w:val="continuous"/>
          <w:pgSz w:w="12240" w:h="15840"/>
          <w:pgMar w:top="1340" w:right="1080" w:bottom="280" w:left="1040" w:header="720" w:footer="720" w:gutter="0"/>
          <w:cols w:num="2" w:space="720" w:equalWidth="0">
            <w:col w:w="1062" w:space="40"/>
            <w:col w:w="9018"/>
          </w:cols>
        </w:sectPr>
      </w:pPr>
    </w:p>
    <w:p w:rsidR="0098253C" w:rsidRDefault="0098253C" w:rsidP="0098253C">
      <w:pPr>
        <w:spacing w:before="50"/>
        <w:ind w:left="183"/>
        <w:rPr>
          <w:sz w:val="18"/>
        </w:rPr>
      </w:pPr>
      <w:r>
        <w:rPr>
          <w:sz w:val="18"/>
        </w:rPr>
        <w:lastRenderedPageBreak/>
        <w:t>available</w:t>
      </w:r>
      <w:r>
        <w:rPr>
          <w:spacing w:val="-1"/>
          <w:sz w:val="18"/>
        </w:rPr>
        <w:t xml:space="preserve"> </w:t>
      </w:r>
      <w:r>
        <w:rPr>
          <w:sz w:val="18"/>
        </w:rPr>
        <w:t>with unequal lines.</w:t>
      </w:r>
    </w:p>
    <w:p w:rsidR="0098253C" w:rsidRDefault="0098253C" w:rsidP="0098253C">
      <w:pPr>
        <w:rPr>
          <w:sz w:val="18"/>
        </w:rPr>
        <w:sectPr w:rsidR="0098253C">
          <w:type w:val="continuous"/>
          <w:pgSz w:w="12240" w:h="15840"/>
          <w:pgMar w:top="1340" w:right="1080" w:bottom="280" w:left="1040" w:header="720" w:footer="720" w:gutter="0"/>
          <w:cols w:space="720"/>
        </w:sectPr>
      </w:pPr>
    </w:p>
    <w:p w:rsidR="0098253C" w:rsidRDefault="0098253C" w:rsidP="0098253C">
      <w:pPr>
        <w:pStyle w:val="BodyText"/>
        <w:spacing w:before="28"/>
        <w:ind w:left="400"/>
        <w:jc w:val="both"/>
      </w:pPr>
      <w:r>
        <w:lastRenderedPageBreak/>
        <w:t>3.</w:t>
      </w:r>
      <w:r>
        <w:rPr>
          <w:spacing w:val="-1"/>
        </w:rPr>
        <w:t xml:space="preserve"> </w:t>
      </w:r>
      <w:r>
        <w:t>It may not give unique answer</w:t>
      </w:r>
      <w:r>
        <w:rPr>
          <w:spacing w:val="-1"/>
        </w:rPr>
        <w:t xml:space="preserve"> </w:t>
      </w:r>
      <w:r>
        <w:t>in all situations.</w:t>
      </w:r>
    </w:p>
    <w:p w:rsidR="0098253C" w:rsidRDefault="0098253C" w:rsidP="0098253C">
      <w:pPr>
        <w:pStyle w:val="BodyText"/>
        <w:rPr>
          <w:sz w:val="20"/>
        </w:rPr>
      </w:pPr>
    </w:p>
    <w:p w:rsidR="0098253C" w:rsidRDefault="0098253C" w:rsidP="0098253C">
      <w:pPr>
        <w:pStyle w:val="BodyText"/>
        <w:rPr>
          <w:sz w:val="20"/>
        </w:rPr>
      </w:pPr>
    </w:p>
    <w:p w:rsidR="0098253C" w:rsidRDefault="0098253C" w:rsidP="0098253C">
      <w:pPr>
        <w:pStyle w:val="Heading3"/>
        <w:spacing w:before="156"/>
        <w:jc w:val="both"/>
      </w:pPr>
      <w:r>
        <w:t>C. Probability Index Method (PI)</w:t>
      </w:r>
    </w:p>
    <w:p w:rsidR="0098253C" w:rsidRDefault="0098253C" w:rsidP="0098253C">
      <w:pPr>
        <w:pStyle w:val="BodyText"/>
        <w:spacing w:before="58" w:line="285" w:lineRule="auto"/>
        <w:ind w:left="400" w:right="356"/>
        <w:jc w:val="both"/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487633920" behindDoc="1" locked="0" layoutInCell="1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238760</wp:posOffset>
                </wp:positionV>
                <wp:extent cx="1771650" cy="6985"/>
                <wp:effectExtent l="0" t="0" r="0" b="0"/>
                <wp:wrapNone/>
                <wp:docPr id="32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1650" cy="698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C77F17" id="Rectangle 32" o:spid="_x0000_s1026" style="position:absolute;margin-left:1in;margin-top:18.8pt;width:139.5pt;height:.55pt;z-index:-1568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YSUdwIAAPsEAAAOAAAAZHJzL2Uyb0RvYy54bWysVNuO0zAQfUfiHyy/d3MhvSRqutrtUoS0&#10;wIqFD3Btp7FwbGO7TXcR/87YaUsLLytEH1KPZ3x8ZuaM59f7TqIdt05oVePsKsWIK6qZUJsaf/2y&#10;Gs0wcp4oRqRWvMZP3OHrxetX895UPNetloxbBCDKVb2pceu9qZLE0ZZ3xF1pwxU4G2074sG0m4RZ&#10;0gN6J5M8TSdJry0zVlPuHOzeDU68iPhNw6n/1DSOeyRrDNx8/Nr4XYdvspiTamOJaQU90CD/wKIj&#10;QsGlJ6g74gnaWvEXVCeo1U43/orqLtFNIyiPOUA2WfpHNo8tMTzmAsVx5lQm9/9g6cfdg0WC1fhN&#10;jpEiHfToM1SNqI3kCPagQL1xFcQ9mgcbUnTmXtNvDim9bCGM31ir+5YTBrSyEJ9cHAiGg6No3X/Q&#10;DODJ1utYq31juwAIVUD72JKnU0v43iMKm9l0mk3G0DkKvkk5G8cLSHU8a6zz77juUFjU2AL1iE12&#10;984HLqQ6hkTuWgq2ElJGw27WS2nRjgRxxN8B3Z2HSRWClQ7HBsRhByjCHcEXyMZm/yizvEhv83K0&#10;msymo2JVjEflNJ2N0qy8LSdpURZ3q5+BYFZUrWCMq3uh+FF4WfGyxh5GYJBMlB7qa1yO83HM/YK9&#10;e1mSnfAwh1J0NZ6dKkGq0Na3ikHapPJEyGGdXNKPVYYaHP9jVaIIQt8H/aw1ewINWA1Ngm7CiwGL&#10;VttnjHqYvhq771tiOUbyvQIdlVlRhHGNRjGe5mDYc8/63EMUBagae4yG5dIPI741VmxauCmLhVH6&#10;BrTXiCiMoMuB1UGxMGExg8NrEEb43I5Rv9+sxS8AAAD//wMAUEsDBBQABgAIAAAAIQCvjJvq3gAA&#10;AAkBAAAPAAAAZHJzL2Rvd25yZXYueG1sTI/BTsMwEETvSPyDtUjcqEMa2hDiVBSJIxItHOjNiZck&#10;arwOttsGvp7tCY4zO5p9U64mO4gj+tA7UnA7S0AgNc701Cp4f3u+yUGEqMnowREq+MYAq+ryotSF&#10;cSfa4HEbW8ElFAqtoItxLKQMTYdWh5kbkfj26bzVkaVvpfH6xOV2kGmSLKTVPfGHTo/41GGz3x6s&#10;gvV9vv56zejlZ1PvcPdR7+9Snyh1fTU9PoCIOMW/MJzxGR0qZqrdgUwQA+ss4y1RwXy5AMGBLJ2z&#10;UbORL0FWpfy/oPoFAAD//wMAUEsBAi0AFAAGAAgAAAAhALaDOJL+AAAA4QEAABMAAAAAAAAAAAAA&#10;AAAAAAAAAFtDb250ZW50X1R5cGVzXS54bWxQSwECLQAUAAYACAAAACEAOP0h/9YAAACUAQAACwAA&#10;AAAAAAAAAAAAAAAvAQAAX3JlbHMvLnJlbHNQSwECLQAUAAYACAAAACEAIy2ElHcCAAD7BAAADgAA&#10;AAAAAAAAAAAAAAAuAgAAZHJzL2Uyb0RvYy54bWxQSwECLQAUAAYACAAAACEAr4yb6t4AAAAJAQAA&#10;DwAAAAAAAAAAAAAAAADRBAAAZHJzL2Rvd25yZXYueG1sUEsFBgAAAAAEAAQA8wAAANwFAAAAAA==&#10;" fillcolor="black" stroked="f">
                <w10:wrap anchorx="page"/>
              </v:rect>
            </w:pict>
          </mc:Fallback>
        </mc:AlternateContent>
      </w:r>
      <w:r>
        <w:t>The method is also called benefit cost ration. This method is obtained cloth a slight modification of the NPV</w:t>
      </w:r>
      <w:r>
        <w:rPr>
          <w:spacing w:val="1"/>
        </w:rPr>
        <w:t xml:space="preserve"> </w:t>
      </w:r>
      <w:r>
        <w:t>method. In case of NPV the present value of cash out flows are profitability index (PI), the present value of</w:t>
      </w:r>
      <w:r>
        <w:rPr>
          <w:spacing w:val="1"/>
        </w:rPr>
        <w:t xml:space="preserve"> </w:t>
      </w:r>
      <w:r>
        <w:t>cash inflows are divide by the present value of cash out flows, while NPV is a absolute measure, the PI is a</w:t>
      </w:r>
      <w:r>
        <w:rPr>
          <w:spacing w:val="1"/>
        </w:rPr>
        <w:t xml:space="preserve"> </w:t>
      </w:r>
      <w:r>
        <w:t>relative measure.</w:t>
      </w:r>
    </w:p>
    <w:p w:rsidR="0098253C" w:rsidRDefault="0098253C" w:rsidP="0098253C">
      <w:pPr>
        <w:pStyle w:val="BodyText"/>
        <w:spacing w:before="10"/>
        <w:rPr>
          <w:sz w:val="16"/>
        </w:rPr>
      </w:pPr>
    </w:p>
    <w:p w:rsidR="0098253C" w:rsidRDefault="0098253C" w:rsidP="0098253C">
      <w:pPr>
        <w:pStyle w:val="BodyText"/>
        <w:spacing w:line="295" w:lineRule="auto"/>
        <w:ind w:left="400" w:right="355"/>
        <w:jc w:val="both"/>
      </w:pPr>
      <w:r>
        <w:t>It the PI is more than one (&gt;1), the proposal is accepted else rejected. If there are more than one investment</w:t>
      </w:r>
      <w:r>
        <w:rPr>
          <w:spacing w:val="1"/>
        </w:rPr>
        <w:t xml:space="preserve"> </w:t>
      </w:r>
      <w:r>
        <w:t>proposal with the more than one PI the one with the highest PI will be selected. This method is more useful</w:t>
      </w:r>
      <w:r>
        <w:rPr>
          <w:spacing w:val="1"/>
        </w:rPr>
        <w:t xml:space="preserve"> </w:t>
      </w:r>
      <w:r>
        <w:t>incase</w:t>
      </w:r>
      <w:r>
        <w:rPr>
          <w:spacing w:val="-1"/>
        </w:rPr>
        <w:t xml:space="preserve"> </w:t>
      </w:r>
      <w:r>
        <w:t>of projects with different cash outlays cash outlays and</w:t>
      </w:r>
      <w:r>
        <w:rPr>
          <w:spacing w:val="-1"/>
        </w:rPr>
        <w:t xml:space="preserve"> </w:t>
      </w:r>
      <w:r>
        <w:t>hence is superior to the NPV method.</w:t>
      </w:r>
    </w:p>
    <w:p w:rsidR="0098253C" w:rsidRDefault="0098253C" w:rsidP="0098253C">
      <w:pPr>
        <w:pStyle w:val="BodyText"/>
        <w:spacing w:before="11"/>
        <w:rPr>
          <w:sz w:val="15"/>
        </w:rPr>
      </w:pPr>
    </w:p>
    <w:p w:rsidR="0098253C" w:rsidRDefault="0098253C" w:rsidP="0098253C">
      <w:pPr>
        <w:pStyle w:val="BodyText"/>
        <w:ind w:left="400"/>
        <w:jc w:val="both"/>
      </w:pPr>
      <w:r>
        <w:t>The formula for PI</w:t>
      </w:r>
      <w:r>
        <w:rPr>
          <w:spacing w:val="1"/>
        </w:rPr>
        <w:t xml:space="preserve"> </w:t>
      </w:r>
      <w:r>
        <w:t>is</w:t>
      </w:r>
    </w:p>
    <w:p w:rsidR="0098253C" w:rsidRDefault="0098253C" w:rsidP="0098253C">
      <w:pPr>
        <w:pStyle w:val="BodyText"/>
        <w:rPr>
          <w:sz w:val="20"/>
        </w:rPr>
      </w:pPr>
    </w:p>
    <w:p w:rsidR="0098253C" w:rsidRDefault="0098253C" w:rsidP="0098253C">
      <w:pPr>
        <w:pStyle w:val="BodyText"/>
        <w:rPr>
          <w:sz w:val="20"/>
        </w:rPr>
      </w:pPr>
    </w:p>
    <w:p w:rsidR="0098253C" w:rsidRDefault="0098253C" w:rsidP="0098253C">
      <w:pPr>
        <w:pStyle w:val="BodyText"/>
        <w:rPr>
          <w:sz w:val="20"/>
        </w:rPr>
      </w:pPr>
    </w:p>
    <w:p w:rsidR="0098253C" w:rsidRDefault="0098253C" w:rsidP="0098253C">
      <w:pPr>
        <w:pStyle w:val="BodyText"/>
        <w:rPr>
          <w:sz w:val="20"/>
        </w:rPr>
      </w:pPr>
    </w:p>
    <w:p w:rsidR="0098253C" w:rsidRDefault="0098253C" w:rsidP="0098253C">
      <w:pPr>
        <w:pStyle w:val="BodyText"/>
        <w:spacing w:before="5"/>
        <w:rPr>
          <w:sz w:val="19"/>
        </w:rPr>
      </w:pPr>
    </w:p>
    <w:p w:rsidR="0098253C" w:rsidRDefault="0098253C" w:rsidP="0098253C">
      <w:pPr>
        <w:ind w:left="2054" w:right="4209"/>
        <w:jc w:val="center"/>
        <w:rPr>
          <w:rFonts w:ascii="Arial MT" w:eastAsia="Arial MT"/>
          <w:sz w:val="20"/>
        </w:rPr>
      </w:pPr>
      <w:r>
        <w:rPr>
          <w:rFonts w:ascii="Calibri" w:eastAsia="Calibri"/>
          <w:noProof/>
          <w:lang w:val="en-IN" w:eastAsia="en-IN"/>
        </w:rPr>
        <mc:AlternateContent>
          <mc:Choice Requires="wps">
            <w:drawing>
              <wp:anchor distT="0" distB="0" distL="0" distR="0" simplePos="0" relativeHeight="487638016" behindDoc="1" locked="0" layoutInCell="1" allowOverlap="1">
                <wp:simplePos x="0" y="0"/>
                <wp:positionH relativeFrom="page">
                  <wp:posOffset>2225040</wp:posOffset>
                </wp:positionH>
                <wp:positionV relativeFrom="paragraph">
                  <wp:posOffset>165735</wp:posOffset>
                </wp:positionV>
                <wp:extent cx="2295525" cy="8890"/>
                <wp:effectExtent l="0" t="0" r="0" b="0"/>
                <wp:wrapTopAndBottom/>
                <wp:docPr id="30" name="Rectangl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95525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CB2765" id="Rectangle 30" o:spid="_x0000_s1026" style="position:absolute;margin-left:175.2pt;margin-top:13.05pt;width:180.75pt;height:.7pt;z-index:-156784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+ZbAdgIAAPsEAAAOAAAAZHJzL2Uyb0RvYy54bWysVNuO0zAQfUfiHyy/d3Mh3TZR09VuSxHS&#10;AisWPsC1ncbCsY3tNu0i/p2x05YuvKwQfUg9nvH4zJkznt3sO4l23DqhVY2zqxQjrqhmQm1q/PXL&#10;ajTFyHmiGJFa8RofuMM389evZr2peK5bLRm3CJIoV/Wmxq33pkoSR1veEXelDVfgbLTtiAfTbhJm&#10;SQ/ZO5nkaXqd9NoyYzXlzsHucnDieczfNJz6T03juEeyxoDNx6+N33X4JvMZqTaWmFbQIwzyDyg6&#10;IhRcek61JJ6grRV/peoEtdrpxl9R3SW6aQTlsQaoJkv/qOaxJYbHWoAcZ840uf+Xln7cPVgkWI3f&#10;AD2KdNCjz8AaURvJEewBQb1xFcQ9mgcbSnTmXtNvDim9aCGM31qr+5YTBrCyEJ88OxAMB0fRuv+g&#10;GaQnW68jV/vGdiEhsID2sSWHc0v43iMKm3lejsf5GCMKvum0jIASUp3OGuv8O647FBY1tgA95ia7&#10;e+cDFlKdQiJ2LQVbCSmjYTfrhbRoR4I44i/ChxIvw6QKwUqHY0PGYQcgwh3BF8DGZv8os7xI7/Jy&#10;tLqeTkbFqhiPykk6HaVZeVdep0VZLFc/A8CsqFrBGFf3QvGT8LLiZY09jsAgmSg91Ne4DDzFui7R&#10;u5cV2QkPcyhFByyfmSBVaOtbxaBsUnki5LBOnsOPLAMHp//IShRB6Pugn7VmB9CA1dAkEBq8GLBo&#10;tX3CqIfpq7H7viWWYyTfK9BRmRVFGNdoFONJDoa99KwvPURRSFVjj9GwXPhhxLfGik0LN2WRGKVv&#10;QXuNiMIIuhxQHRULExYrOL4GYYQv7Rj1+82a/wIAAP//AwBQSwMEFAAGAAgAAAAhANIOPoTgAAAA&#10;CQEAAA8AAABkcnMvZG93bnJldi54bWxMj8tOwzAQRfdI/IM1SOyondD0EeJUFIklEi0s2p0TT5Oo&#10;8TjYbhv4etwVLGfm6M65xWo0PTuj850lCclEAEOqre6okfD58fqwAOaDIq16SyjhGz2sytubQuXa&#10;XmiD521oWAwhnysJbQhDzrmvWzTKT+yAFG8H64wKcXQN105dYrjpeSrEjBvVUfzQqgFfWqyP25OR&#10;sF4u1l/vU3r72VR73O+qY5Y6IeX93fj8BCzgGP5guOpHdSijU2VPpD3rJTxmYhpRCeksARaBeZIs&#10;gVVxMc+AlwX/36D8BQAA//8DAFBLAQItABQABgAIAAAAIQC2gziS/gAAAOEBAAATAAAAAAAAAAAA&#10;AAAAAAAAAABbQ29udGVudF9UeXBlc10ueG1sUEsBAi0AFAAGAAgAAAAhADj9If/WAAAAlAEAAAsA&#10;AAAAAAAAAAAAAAAALwEAAF9yZWxzLy5yZWxzUEsBAi0AFAAGAAgAAAAhAO/5lsB2AgAA+wQAAA4A&#10;AAAAAAAAAAAAAAAALgIAAGRycy9lMm9Eb2MueG1sUEsBAi0AFAAGAAgAAAAhANIOPoTgAAAACQEA&#10;AA8AAAAAAAAAAAAAAAAA0AQAAGRycy9kb3ducmV2LnhtbFBLBQYAAAAABAAEAPMAAADdBQAAAAA=&#10;" fillcolor="black" stroked="f">
                <w10:wrap type="topAndBottom" anchorx="page"/>
              </v:rect>
            </w:pict>
          </mc:Fallback>
        </mc:AlternateContent>
      </w:r>
      <w:r>
        <w:rPr>
          <w:rFonts w:ascii="Calibri" w:eastAsia="Calibri"/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487630848" behindDoc="0" locked="0" layoutInCell="1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60960</wp:posOffset>
                </wp:positionV>
                <wp:extent cx="1288415" cy="198120"/>
                <wp:effectExtent l="0" t="0" r="0" b="0"/>
                <wp:wrapNone/>
                <wp:docPr id="28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8415" cy="198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755F4" w:rsidRDefault="00E755F4" w:rsidP="0098253C">
                            <w:pPr>
                              <w:spacing w:before="4"/>
                              <w:rPr>
                                <w:rFonts w:ascii="Verdana"/>
                                <w:sz w:val="24"/>
                              </w:rPr>
                            </w:pPr>
                            <w:r>
                              <w:rPr>
                                <w:rFonts w:ascii="Verdana"/>
                                <w:color w:val="003300"/>
                                <w:w w:val="85"/>
                                <w:sz w:val="24"/>
                              </w:rPr>
                              <w:t>Probability</w:t>
                            </w:r>
                            <w:r>
                              <w:rPr>
                                <w:rFonts w:ascii="Verdana"/>
                                <w:color w:val="003300"/>
                                <w:spacing w:val="11"/>
                                <w:w w:val="8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3300"/>
                                <w:w w:val="85"/>
                                <w:sz w:val="24"/>
                              </w:rPr>
                              <w:t>Index</w:t>
                            </w:r>
                            <w:r>
                              <w:rPr>
                                <w:rFonts w:ascii="Verdana"/>
                                <w:color w:val="003300"/>
                                <w:spacing w:val="12"/>
                                <w:w w:val="8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Verdana"/>
                                <w:color w:val="003300"/>
                                <w:w w:val="85"/>
                                <w:sz w:val="24"/>
                              </w:rPr>
                              <w:t>=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" o:spid="_x0000_s1028" type="#_x0000_t202" style="position:absolute;left:0;text-align:left;margin-left:1in;margin-top:4.8pt;width:101.45pt;height:15.6pt;z-index:48763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RtQswIAALMFAAAOAAAAZHJzL2Uyb0RvYy54bWysVNmOmzAUfa/Uf7D8zrCUZAANGc2EUFWa&#10;LtJMP8AxJlgFm9pOYFr133ttQjLLS9WWB+vi5dzlnHuvrseuRQemNJcix+FFgBETVFZc7HL89aH0&#10;Eoy0IaIirRQsx49M4+vV2zdXQ5+xSDayrZhCACJ0NvQ5bozpM9/XtGEd0ReyZwIOa6k6YuBX7fxK&#10;kQHQu9aPgmDpD1JVvZKUaQ27xXSIVw6/rhk1n+taM4PaHENsxq3KrVu7+qsrku0U6RtOj2GQv4ii&#10;I1yA0xNUQQxBe8VfQXWcKqllbS6o7HxZ15wylwNkEwYvsrlvSM9cLlAc3Z/KpP8fLP10+KIQr3Ic&#10;AVOCdMDRAxsNupUjgi2oz9DrDK7d93DRjLAPPLtcdX8n6TeNhFw3ROzYjVJyaBipIL7QvvSfPJ1w&#10;tAXZDh9lBX7I3kgHNNaqs8WDciBAB54eT9zYWKh1GSVJHC4wonAWpkkYOfJ8ks2ve6XNeyY7ZI0c&#10;K+DeoZPDnTY2GpLNV6wzIUveto7/VjzbgIvTDviGp/bMRuHo/JkG6SbZJLEXR8uNFwdF4d2U69hb&#10;luHlonhXrNdF+Mv6DeOs4VXFhHUzSyuM/4y6o8gnUZzEpWXLKwtnQ9Jqt123Ch0ISLt0n6s5nJyv&#10;+c/DcEWAXF6kFEZxcBulXrlMLr24jBdeehkkXhCmt+kyiNO4KJ+ndMcF+/eU0JDjdBEtJjGdg36R&#10;W+C+17mRrOMGhkfLuxwnp0sksxLciMpRawhvJ/tJKWz451IA3TPRTrBWo5NazbgdXW/E7+ZG2Mrq&#10;ESSsJCgMdAqTD4xGqh8YDTBFcqy/74liGLUfBLSBHTmzoWZjOxtEUHiaY4PRZK7NNJr2veK7BpCn&#10;RhPyBlql5k7FtqemKI4NBpPBJXOcYnb0PP13t86zdvUbAAD//wMAUEsDBBQABgAIAAAAIQDWOH8h&#10;3QAAAAgBAAAPAAAAZHJzL2Rvd25yZXYueG1sTI/BTsMwEETvSPyDtUjcqA1EURPiVBWCExIiDQeO&#10;TrJNrMbrELtt+HuWEz2OZjTzptgsbhQnnIP1pOF+pUAgtb6z1Gv4rF/v1iBCNNSZ0RNq+MEAm/L6&#10;qjB5589U4WkXe8ElFHKjYYhxyqUM7YDOhJWfkNjb+9mZyHLuZTebM5e7UT4olUpnLPHCYCZ8HrA9&#10;7I5Ow/aLqhf7/d58VPvK1nWm6C09aH17s2yfQERc4n8Y/vAZHUpmavyRuiBG1knCX6KGLAXB/mOS&#10;ZiAaDYlagywLeXmg/AUAAP//AwBQSwECLQAUAAYACAAAACEAtoM4kv4AAADhAQAAEwAAAAAAAAAA&#10;AAAAAAAAAAAAW0NvbnRlbnRfVHlwZXNdLnhtbFBLAQItABQABgAIAAAAIQA4/SH/1gAAAJQBAAAL&#10;AAAAAAAAAAAAAAAAAC8BAABfcmVscy8ucmVsc1BLAQItABQABgAIAAAAIQCCzRtQswIAALMFAAAO&#10;AAAAAAAAAAAAAAAAAC4CAABkcnMvZTJvRG9jLnhtbFBLAQItABQABgAIAAAAIQDWOH8h3QAAAAgB&#10;AAAPAAAAAAAAAAAAAAAAAA0FAABkcnMvZG93bnJldi54bWxQSwUGAAAAAAQABADzAAAAFwYAAAAA&#10;" filled="f" stroked="f">
                <v:textbox inset="0,0,0,0">
                  <w:txbxContent>
                    <w:p w:rsidR="00E755F4" w:rsidRDefault="00E755F4" w:rsidP="0098253C">
                      <w:pPr>
                        <w:spacing w:before="4"/>
                        <w:rPr>
                          <w:rFonts w:ascii="Verdana"/>
                          <w:sz w:val="24"/>
                        </w:rPr>
                      </w:pPr>
                      <w:r>
                        <w:rPr>
                          <w:rFonts w:ascii="Verdana"/>
                          <w:color w:val="003300"/>
                          <w:w w:val="85"/>
                          <w:sz w:val="24"/>
                        </w:rPr>
                        <w:t>Probability</w:t>
                      </w:r>
                      <w:r>
                        <w:rPr>
                          <w:rFonts w:ascii="Verdana"/>
                          <w:color w:val="003300"/>
                          <w:spacing w:val="11"/>
                          <w:w w:val="85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3300"/>
                          <w:w w:val="85"/>
                          <w:sz w:val="24"/>
                        </w:rPr>
                        <w:t>Index</w:t>
                      </w:r>
                      <w:r>
                        <w:rPr>
                          <w:rFonts w:ascii="Verdana"/>
                          <w:color w:val="003300"/>
                          <w:spacing w:val="12"/>
                          <w:w w:val="85"/>
                          <w:sz w:val="24"/>
                        </w:rPr>
                        <w:t xml:space="preserve"> </w:t>
                      </w:r>
                      <w:r>
                        <w:rPr>
                          <w:rFonts w:ascii="Verdana"/>
                          <w:color w:val="003300"/>
                          <w:w w:val="85"/>
                          <w:sz w:val="24"/>
                        </w:rPr>
                        <w:t>=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9C5ACC">
        <w:rPr>
          <w:rFonts w:ascii="Arial MT" w:eastAsia="Arial MT"/>
          <w:sz w:val="20"/>
        </w:rPr>
        <w:t xml:space="preserve">Present value of future cash inflow </w:t>
      </w:r>
    </w:p>
    <w:p w:rsidR="0098253C" w:rsidRDefault="009C5ACC" w:rsidP="0098253C">
      <w:pPr>
        <w:pStyle w:val="BodyText"/>
        <w:rPr>
          <w:rFonts w:ascii="Arial MT"/>
          <w:sz w:val="20"/>
        </w:rPr>
      </w:pPr>
      <w:r>
        <w:rPr>
          <w:rFonts w:ascii="Arial MT"/>
          <w:sz w:val="20"/>
        </w:rPr>
        <w:tab/>
      </w:r>
      <w:r>
        <w:rPr>
          <w:rFonts w:ascii="Arial MT"/>
          <w:sz w:val="20"/>
        </w:rPr>
        <w:tab/>
      </w:r>
      <w:r>
        <w:rPr>
          <w:rFonts w:ascii="Arial MT"/>
          <w:sz w:val="20"/>
        </w:rPr>
        <w:tab/>
      </w:r>
      <w:r>
        <w:rPr>
          <w:rFonts w:ascii="Arial MT"/>
          <w:sz w:val="20"/>
        </w:rPr>
        <w:tab/>
        <w:t>investment</w:t>
      </w:r>
    </w:p>
    <w:p w:rsidR="0098253C" w:rsidRDefault="0098253C" w:rsidP="0098253C">
      <w:pPr>
        <w:pStyle w:val="BodyText"/>
        <w:spacing w:before="9"/>
        <w:rPr>
          <w:rFonts w:ascii="Arial MT"/>
          <w:sz w:val="19"/>
        </w:rPr>
      </w:pPr>
    </w:p>
    <w:p w:rsidR="0098253C" w:rsidRDefault="0098253C" w:rsidP="0098253C">
      <w:pPr>
        <w:pStyle w:val="Heading3"/>
        <w:spacing w:before="58"/>
      </w:pPr>
      <w:r>
        <w:t>Merits:</w:t>
      </w:r>
    </w:p>
    <w:p w:rsidR="0098253C" w:rsidRDefault="0098253C" w:rsidP="0098253C">
      <w:pPr>
        <w:pStyle w:val="BodyText"/>
        <w:spacing w:before="9"/>
        <w:rPr>
          <w:b/>
          <w:sz w:val="20"/>
        </w:rPr>
      </w:pPr>
    </w:p>
    <w:p w:rsidR="0098253C" w:rsidRDefault="0098253C" w:rsidP="0098253C">
      <w:pPr>
        <w:pStyle w:val="ListParagraph"/>
        <w:numPr>
          <w:ilvl w:val="0"/>
          <w:numId w:val="76"/>
        </w:numPr>
        <w:tabs>
          <w:tab w:val="left" w:pos="609"/>
        </w:tabs>
        <w:spacing w:before="1"/>
        <w:jc w:val="left"/>
        <w:rPr>
          <w:sz w:val="21"/>
        </w:rPr>
      </w:pPr>
      <w:r>
        <w:rPr>
          <w:sz w:val="21"/>
        </w:rPr>
        <w:t>It</w:t>
      </w:r>
      <w:r>
        <w:rPr>
          <w:spacing w:val="-1"/>
          <w:sz w:val="21"/>
        </w:rPr>
        <w:t xml:space="preserve"> </w:t>
      </w:r>
      <w:r>
        <w:rPr>
          <w:sz w:val="21"/>
        </w:rPr>
        <w:t>requires less computational work then IRR method</w:t>
      </w:r>
    </w:p>
    <w:p w:rsidR="0098253C" w:rsidRDefault="0098253C" w:rsidP="0098253C">
      <w:pPr>
        <w:pStyle w:val="ListParagraph"/>
        <w:numPr>
          <w:ilvl w:val="0"/>
          <w:numId w:val="76"/>
        </w:numPr>
        <w:tabs>
          <w:tab w:val="left" w:pos="609"/>
        </w:tabs>
        <w:spacing w:before="58"/>
        <w:jc w:val="left"/>
        <w:rPr>
          <w:sz w:val="21"/>
        </w:rPr>
      </w:pPr>
      <w:r>
        <w:rPr>
          <w:sz w:val="21"/>
        </w:rPr>
        <w:t>It</w:t>
      </w:r>
      <w:r>
        <w:rPr>
          <w:spacing w:val="-1"/>
          <w:sz w:val="21"/>
        </w:rPr>
        <w:t xml:space="preserve"> </w:t>
      </w:r>
      <w:r>
        <w:rPr>
          <w:sz w:val="21"/>
        </w:rPr>
        <w:t>helps to accept /</w:t>
      </w:r>
      <w:r>
        <w:rPr>
          <w:spacing w:val="-1"/>
          <w:sz w:val="21"/>
        </w:rPr>
        <w:t xml:space="preserve"> </w:t>
      </w:r>
      <w:r>
        <w:rPr>
          <w:sz w:val="21"/>
        </w:rPr>
        <w:t>reject investment proposal on</w:t>
      </w:r>
      <w:r>
        <w:rPr>
          <w:spacing w:val="-1"/>
          <w:sz w:val="21"/>
        </w:rPr>
        <w:t xml:space="preserve"> </w:t>
      </w:r>
      <w:r>
        <w:rPr>
          <w:sz w:val="21"/>
        </w:rPr>
        <w:t>the basis of value</w:t>
      </w:r>
      <w:r>
        <w:rPr>
          <w:spacing w:val="-1"/>
          <w:sz w:val="21"/>
        </w:rPr>
        <w:t xml:space="preserve"> </w:t>
      </w:r>
      <w:r>
        <w:rPr>
          <w:sz w:val="21"/>
        </w:rPr>
        <w:t>of the index.</w:t>
      </w:r>
    </w:p>
    <w:p w:rsidR="0098253C" w:rsidRDefault="0098253C" w:rsidP="0098253C">
      <w:pPr>
        <w:pStyle w:val="ListParagraph"/>
        <w:numPr>
          <w:ilvl w:val="0"/>
          <w:numId w:val="76"/>
        </w:numPr>
        <w:tabs>
          <w:tab w:val="left" w:pos="609"/>
        </w:tabs>
        <w:spacing w:before="44"/>
        <w:jc w:val="left"/>
        <w:rPr>
          <w:sz w:val="21"/>
        </w:rPr>
      </w:pPr>
      <w:r>
        <w:rPr>
          <w:sz w:val="21"/>
        </w:rPr>
        <w:t>It</w:t>
      </w:r>
      <w:r>
        <w:rPr>
          <w:spacing w:val="-1"/>
          <w:sz w:val="21"/>
        </w:rPr>
        <w:t xml:space="preserve"> </w:t>
      </w:r>
      <w:r>
        <w:rPr>
          <w:sz w:val="21"/>
        </w:rPr>
        <w:t>is useful to rank the proposals on the basis</w:t>
      </w:r>
      <w:r>
        <w:rPr>
          <w:spacing w:val="-1"/>
          <w:sz w:val="21"/>
        </w:rPr>
        <w:t xml:space="preserve"> </w:t>
      </w:r>
      <w:r>
        <w:rPr>
          <w:sz w:val="21"/>
        </w:rPr>
        <w:t>of the highest/lowest value of the index.</w:t>
      </w:r>
    </w:p>
    <w:p w:rsidR="0098253C" w:rsidRDefault="0098253C" w:rsidP="0098253C">
      <w:pPr>
        <w:pStyle w:val="ListParagraph"/>
        <w:numPr>
          <w:ilvl w:val="0"/>
          <w:numId w:val="76"/>
        </w:numPr>
        <w:tabs>
          <w:tab w:val="left" w:pos="609"/>
        </w:tabs>
        <w:spacing w:before="59"/>
        <w:jc w:val="left"/>
        <w:rPr>
          <w:sz w:val="21"/>
        </w:rPr>
      </w:pPr>
      <w:r>
        <w:rPr>
          <w:sz w:val="21"/>
        </w:rPr>
        <w:t>It</w:t>
      </w:r>
      <w:r>
        <w:rPr>
          <w:spacing w:val="-1"/>
          <w:sz w:val="21"/>
        </w:rPr>
        <w:t xml:space="preserve"> </w:t>
      </w:r>
      <w:r>
        <w:rPr>
          <w:sz w:val="21"/>
        </w:rPr>
        <w:t>is useful to tank the proposals on the basis</w:t>
      </w:r>
      <w:r>
        <w:rPr>
          <w:spacing w:val="-1"/>
          <w:sz w:val="21"/>
        </w:rPr>
        <w:t xml:space="preserve"> </w:t>
      </w:r>
      <w:r>
        <w:rPr>
          <w:sz w:val="21"/>
        </w:rPr>
        <w:t>of the highest/lowest value of the index.</w:t>
      </w:r>
    </w:p>
    <w:p w:rsidR="0098253C" w:rsidRDefault="0098253C" w:rsidP="0098253C">
      <w:pPr>
        <w:pStyle w:val="ListParagraph"/>
        <w:numPr>
          <w:ilvl w:val="0"/>
          <w:numId w:val="76"/>
        </w:numPr>
        <w:tabs>
          <w:tab w:val="left" w:pos="1502"/>
        </w:tabs>
        <w:spacing w:before="58"/>
        <w:ind w:left="1501"/>
        <w:jc w:val="left"/>
        <w:rPr>
          <w:sz w:val="21"/>
        </w:rPr>
      </w:pPr>
      <w:r>
        <w:rPr>
          <w:sz w:val="21"/>
        </w:rPr>
        <w:t>It takes into consideration the entire stream of cash flows generated during</w:t>
      </w:r>
      <w:r>
        <w:rPr>
          <w:spacing w:val="1"/>
          <w:sz w:val="21"/>
        </w:rPr>
        <w:t xml:space="preserve"> </w:t>
      </w:r>
      <w:r>
        <w:rPr>
          <w:sz w:val="21"/>
        </w:rPr>
        <w:t>the useful life of the</w:t>
      </w:r>
    </w:p>
    <w:p w:rsidR="0098253C" w:rsidRDefault="0098253C" w:rsidP="0098253C">
      <w:pPr>
        <w:pStyle w:val="BodyText"/>
        <w:spacing w:before="59"/>
        <w:ind w:left="400"/>
      </w:pPr>
      <w:r>
        <w:t>asset.</w:t>
      </w:r>
    </w:p>
    <w:p w:rsidR="0098253C" w:rsidRDefault="0098253C" w:rsidP="0098253C">
      <w:pPr>
        <w:pStyle w:val="BodyText"/>
        <w:rPr>
          <w:sz w:val="20"/>
        </w:rPr>
      </w:pPr>
    </w:p>
    <w:p w:rsidR="0098253C" w:rsidRDefault="0098253C" w:rsidP="0098253C">
      <w:pPr>
        <w:pStyle w:val="BodyText"/>
        <w:spacing w:before="2"/>
        <w:rPr>
          <w:sz w:val="19"/>
        </w:rPr>
      </w:pPr>
    </w:p>
    <w:p w:rsidR="0098253C" w:rsidRDefault="0098253C" w:rsidP="0098253C">
      <w:pPr>
        <w:pStyle w:val="Heading3"/>
        <w:spacing w:before="1"/>
      </w:pPr>
      <w:r>
        <w:t>Demerits:</w:t>
      </w:r>
    </w:p>
    <w:p w:rsidR="0098253C" w:rsidRDefault="0098253C" w:rsidP="0098253C">
      <w:pPr>
        <w:pStyle w:val="BodyText"/>
        <w:spacing w:before="9"/>
        <w:rPr>
          <w:b/>
          <w:sz w:val="20"/>
        </w:rPr>
      </w:pPr>
    </w:p>
    <w:p w:rsidR="0098253C" w:rsidRDefault="0098253C" w:rsidP="0098253C">
      <w:pPr>
        <w:pStyle w:val="ListParagraph"/>
        <w:numPr>
          <w:ilvl w:val="0"/>
          <w:numId w:val="75"/>
        </w:numPr>
        <w:tabs>
          <w:tab w:val="left" w:pos="612"/>
        </w:tabs>
        <w:jc w:val="left"/>
        <w:rPr>
          <w:sz w:val="21"/>
        </w:rPr>
      </w:pPr>
      <w:r>
        <w:rPr>
          <w:sz w:val="21"/>
        </w:rPr>
        <w:t>It is some what difficult to understand</w:t>
      </w:r>
    </w:p>
    <w:p w:rsidR="0098253C" w:rsidRDefault="0098253C" w:rsidP="0098253C">
      <w:pPr>
        <w:pStyle w:val="ListParagraph"/>
        <w:numPr>
          <w:ilvl w:val="0"/>
          <w:numId w:val="75"/>
        </w:numPr>
        <w:tabs>
          <w:tab w:val="left" w:pos="1589"/>
        </w:tabs>
        <w:spacing w:before="59" w:line="295" w:lineRule="auto"/>
        <w:ind w:left="400" w:right="362" w:firstLine="980"/>
        <w:jc w:val="left"/>
        <w:rPr>
          <w:sz w:val="21"/>
        </w:rPr>
      </w:pPr>
      <w:r>
        <w:rPr>
          <w:sz w:val="21"/>
        </w:rPr>
        <w:t>Some people may feel no limitation for index number due to several limitation involved in their</w:t>
      </w:r>
      <w:r>
        <w:rPr>
          <w:spacing w:val="1"/>
          <w:sz w:val="21"/>
        </w:rPr>
        <w:t xml:space="preserve"> </w:t>
      </w:r>
      <w:r>
        <w:rPr>
          <w:sz w:val="21"/>
        </w:rPr>
        <w:t>competitions</w:t>
      </w:r>
    </w:p>
    <w:p w:rsidR="0098253C" w:rsidRDefault="0098253C" w:rsidP="0098253C">
      <w:pPr>
        <w:pStyle w:val="ListParagraph"/>
        <w:numPr>
          <w:ilvl w:val="0"/>
          <w:numId w:val="75"/>
        </w:numPr>
        <w:tabs>
          <w:tab w:val="left" w:pos="609"/>
        </w:tabs>
        <w:spacing w:line="256" w:lineRule="exact"/>
        <w:ind w:left="608" w:hanging="209"/>
        <w:jc w:val="left"/>
        <w:rPr>
          <w:sz w:val="21"/>
        </w:rPr>
      </w:pPr>
      <w:r>
        <w:rPr>
          <w:sz w:val="21"/>
        </w:rPr>
        <w:t>It</w:t>
      </w:r>
      <w:r>
        <w:rPr>
          <w:spacing w:val="-1"/>
          <w:sz w:val="21"/>
        </w:rPr>
        <w:t xml:space="preserve"> </w:t>
      </w:r>
      <w:r>
        <w:rPr>
          <w:sz w:val="21"/>
        </w:rPr>
        <w:t>is very difficult to understand the analytical part of the decision</w:t>
      </w:r>
      <w:r>
        <w:rPr>
          <w:spacing w:val="-1"/>
          <w:sz w:val="21"/>
        </w:rPr>
        <w:t xml:space="preserve"> </w:t>
      </w:r>
      <w:r>
        <w:rPr>
          <w:sz w:val="21"/>
        </w:rPr>
        <w:t>on the basis of probability index.</w:t>
      </w:r>
    </w:p>
    <w:p w:rsidR="0098253C" w:rsidRDefault="0098253C" w:rsidP="0098253C">
      <w:pPr>
        <w:spacing w:line="256" w:lineRule="exact"/>
        <w:rPr>
          <w:sz w:val="21"/>
        </w:rPr>
        <w:sectPr w:rsidR="0098253C">
          <w:pgSz w:w="12240" w:h="15840"/>
          <w:pgMar w:top="1420" w:right="1080" w:bottom="280" w:left="1040" w:header="720" w:footer="720" w:gutter="0"/>
          <w:cols w:space="720"/>
        </w:sectPr>
      </w:pPr>
    </w:p>
    <w:p w:rsidR="0098253C" w:rsidRDefault="0098253C" w:rsidP="008E1A28">
      <w:pPr>
        <w:pStyle w:val="BodyText"/>
        <w:spacing w:before="30" w:line="477" w:lineRule="auto"/>
        <w:ind w:left="400" w:right="3090"/>
      </w:pPr>
      <w:r>
        <w:lastRenderedPageBreak/>
        <w:t>Capital</w:t>
      </w:r>
      <w:r>
        <w:rPr>
          <w:spacing w:val="9"/>
        </w:rPr>
        <w:t xml:space="preserve"> </w:t>
      </w:r>
      <w:r>
        <w:t>employed=</w:t>
      </w:r>
      <w:r>
        <w:rPr>
          <w:spacing w:val="10"/>
        </w:rPr>
        <w:t xml:space="preserve"> </w:t>
      </w:r>
      <w:r>
        <w:t>outsiders</w:t>
      </w:r>
      <w:r>
        <w:rPr>
          <w:spacing w:val="10"/>
        </w:rPr>
        <w:t xml:space="preserve"> </w:t>
      </w:r>
      <w:r>
        <w:t>funds</w:t>
      </w:r>
      <w:r>
        <w:rPr>
          <w:spacing w:val="9"/>
        </w:rPr>
        <w:t xml:space="preserve"> </w:t>
      </w:r>
      <w:r>
        <w:t>+</w:t>
      </w:r>
      <w:r>
        <w:rPr>
          <w:spacing w:val="10"/>
        </w:rPr>
        <w:t xml:space="preserve"> </w:t>
      </w:r>
      <w:r>
        <w:t>share</w:t>
      </w:r>
      <w:r>
        <w:rPr>
          <w:spacing w:val="10"/>
        </w:rPr>
        <w:t xml:space="preserve"> </w:t>
      </w:r>
      <w:r>
        <w:t>holders</w:t>
      </w:r>
      <w:r>
        <w:rPr>
          <w:spacing w:val="9"/>
        </w:rPr>
        <w:t xml:space="preserve"> </w:t>
      </w:r>
      <w:r>
        <w:t>funds</w:t>
      </w:r>
      <w:r>
        <w:rPr>
          <w:spacing w:val="10"/>
        </w:rPr>
        <w:t xml:space="preserve"> </w:t>
      </w:r>
      <w:r>
        <w:t>=</w:t>
      </w:r>
      <w:r>
        <w:rPr>
          <w:spacing w:val="10"/>
        </w:rPr>
        <w:t xml:space="preserve"> </w:t>
      </w:r>
      <w:r>
        <w:t>debt</w:t>
      </w:r>
      <w:r>
        <w:rPr>
          <w:spacing w:val="10"/>
        </w:rPr>
        <w:t xml:space="preserve"> </w:t>
      </w:r>
      <w:r>
        <w:t>+</w:t>
      </w:r>
      <w:r>
        <w:rPr>
          <w:spacing w:val="9"/>
        </w:rPr>
        <w:t xml:space="preserve"> </w:t>
      </w:r>
      <w:r>
        <w:t>equity.</w:t>
      </w:r>
      <w:r>
        <w:rPr>
          <w:spacing w:val="-44"/>
        </w:rPr>
        <w:t xml:space="preserve"> </w:t>
      </w:r>
      <w:r>
        <w:t>The ideal ratio is 0.6.7 :1 or 2:3</w:t>
      </w:r>
    </w:p>
    <w:p w:rsidR="008E1A28" w:rsidRPr="00ED4FAF" w:rsidRDefault="008E1A28" w:rsidP="008E1A28">
      <w:pPr>
        <w:rPr>
          <w:b/>
          <w:sz w:val="28"/>
          <w:u w:val="single"/>
        </w:rPr>
      </w:pPr>
    </w:p>
    <w:p w:rsidR="008E1A28" w:rsidRPr="00AC4C7E" w:rsidRDefault="008E1A28" w:rsidP="008E1A28">
      <w:r w:rsidRPr="00085895">
        <w:rPr>
          <w:b/>
        </w:rPr>
        <w:t>Q1</w:t>
      </w:r>
      <w:r w:rsidRPr="00AC4C7E">
        <w:t xml:space="preserve">. Mimosa co ltd. Has invested   in a machine at a cost of </w:t>
      </w:r>
      <w:r>
        <w:t>Rs</w:t>
      </w:r>
      <w:r w:rsidRPr="00AC4C7E">
        <w:t xml:space="preserve"> 9,00,000. Following details are estimated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41"/>
        <w:gridCol w:w="2847"/>
      </w:tblGrid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r w:rsidRPr="00AC4C7E">
              <w:t xml:space="preserve">Retrenchment in staff </w:t>
            </w:r>
          </w:p>
        </w:tc>
        <w:tc>
          <w:tcPr>
            <w:tcW w:w="2847" w:type="dxa"/>
          </w:tcPr>
          <w:p w:rsidR="008E1A28" w:rsidRPr="00AC4C7E" w:rsidRDefault="008E1A28" w:rsidP="00666BBF">
            <w:r w:rsidRPr="00AC4C7E">
              <w:t xml:space="preserve">4 staff @salary of </w:t>
            </w:r>
            <w:r>
              <w:t>Rs</w:t>
            </w:r>
            <w:r w:rsidRPr="00AC4C7E">
              <w:t xml:space="preserve"> 20,000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r w:rsidRPr="00AC4C7E">
              <w:t xml:space="preserve">Additional staff required </w:t>
            </w:r>
          </w:p>
        </w:tc>
        <w:tc>
          <w:tcPr>
            <w:tcW w:w="2847" w:type="dxa"/>
          </w:tcPr>
          <w:p w:rsidR="008E1A28" w:rsidRPr="00AC4C7E" w:rsidRDefault="008E1A28" w:rsidP="00666BBF">
            <w:r w:rsidRPr="00AC4C7E">
              <w:t xml:space="preserve">1 staff @salary of </w:t>
            </w:r>
            <w:r>
              <w:t>Rs</w:t>
            </w:r>
            <w:r w:rsidRPr="00AC4C7E">
              <w:t xml:space="preserve"> 40,000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r w:rsidRPr="00AC4C7E">
              <w:t>Saving in wastages</w:t>
            </w:r>
          </w:p>
        </w:tc>
        <w:tc>
          <w:tcPr>
            <w:tcW w:w="2847" w:type="dxa"/>
          </w:tcPr>
          <w:p w:rsidR="008E1A28" w:rsidRPr="00AC4C7E" w:rsidRDefault="008E1A28" w:rsidP="00666BBF">
            <w:r>
              <w:t>Rs</w:t>
            </w:r>
            <w:r w:rsidRPr="00AC4C7E">
              <w:t xml:space="preserve"> 40,000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r w:rsidRPr="00AC4C7E">
              <w:t>Savings in maintenance</w:t>
            </w:r>
          </w:p>
        </w:tc>
        <w:tc>
          <w:tcPr>
            <w:tcW w:w="2847" w:type="dxa"/>
          </w:tcPr>
          <w:p w:rsidR="008E1A28" w:rsidRPr="00AC4C7E" w:rsidRDefault="008E1A28" w:rsidP="00666BBF">
            <w:r>
              <w:t>Rs</w:t>
            </w:r>
            <w:r w:rsidRPr="00AC4C7E">
              <w:t xml:space="preserve"> 10,000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r w:rsidRPr="00AC4C7E">
              <w:t>Additional electricity bill</w:t>
            </w:r>
          </w:p>
        </w:tc>
        <w:tc>
          <w:tcPr>
            <w:tcW w:w="2847" w:type="dxa"/>
          </w:tcPr>
          <w:p w:rsidR="008E1A28" w:rsidRPr="00AC4C7E" w:rsidRDefault="008E1A28" w:rsidP="00666BBF">
            <w:r>
              <w:t>Rs</w:t>
            </w:r>
            <w:r w:rsidRPr="00AC4C7E">
              <w:t xml:space="preserve"> 15,000</w:t>
            </w:r>
          </w:p>
        </w:tc>
      </w:tr>
    </w:tbl>
    <w:p w:rsidR="008E1A28" w:rsidRPr="00AC4C7E" w:rsidRDefault="008E1A28" w:rsidP="008E1A28">
      <w:r w:rsidRPr="00AC4C7E">
        <w:t>Calculate payback period. Ignore taxation and depreciation.</w:t>
      </w:r>
    </w:p>
    <w:p w:rsidR="008E1A28" w:rsidRPr="00AC4C7E" w:rsidRDefault="008E1A28" w:rsidP="008E1A28">
      <w:r w:rsidRPr="00085895">
        <w:rPr>
          <w:b/>
        </w:rPr>
        <w:t>Q2</w:t>
      </w:r>
      <w:r w:rsidRPr="00AC4C7E">
        <w:t>. Calculate payback period from the following information of safer ltd.</w:t>
      </w:r>
    </w:p>
    <w:p w:rsidR="008E1A28" w:rsidRPr="00AC4C7E" w:rsidRDefault="008E1A28" w:rsidP="008E1A28">
      <w:pPr>
        <w:spacing w:after="100"/>
      </w:pPr>
      <w:r>
        <w:t>Investment         Rs</w:t>
      </w:r>
      <w:r w:rsidRPr="00AC4C7E">
        <w:t>. 1</w:t>
      </w:r>
      <w:r>
        <w:t xml:space="preserve"> </w:t>
      </w:r>
      <w:r w:rsidRPr="00AC4C7E">
        <w:t>lakh</w:t>
      </w:r>
    </w:p>
    <w:p w:rsidR="008E1A28" w:rsidRPr="00AC4C7E" w:rsidRDefault="008E1A28" w:rsidP="008E1A28">
      <w:pPr>
        <w:spacing w:after="100"/>
      </w:pPr>
      <w:r w:rsidRPr="00AC4C7E">
        <w:t>Estimated life    10</w:t>
      </w:r>
      <w:r>
        <w:t>years</w:t>
      </w:r>
      <w:r w:rsidRPr="00AC4C7E">
        <w:t>.</w:t>
      </w:r>
    </w:p>
    <w:p w:rsidR="008E1A28" w:rsidRPr="00AC4C7E" w:rsidRDefault="008E1A28" w:rsidP="008E1A28">
      <w:pPr>
        <w:spacing w:after="100"/>
      </w:pPr>
      <w:r w:rsidRPr="00AC4C7E">
        <w:t>Tax rates             50%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36"/>
        <w:gridCol w:w="2792"/>
        <w:gridCol w:w="1480"/>
        <w:gridCol w:w="2489"/>
        <w:gridCol w:w="1785"/>
      </w:tblGrid>
      <w:tr w:rsidR="008E1A28" w:rsidRPr="00AC4C7E" w:rsidTr="00666BBF">
        <w:tc>
          <w:tcPr>
            <w:tcW w:w="2136" w:type="dxa"/>
          </w:tcPr>
          <w:p w:rsidR="008E1A28" w:rsidRPr="00085895" w:rsidRDefault="008E1A28" w:rsidP="00666BBF">
            <w:pPr>
              <w:spacing w:after="100"/>
              <w:rPr>
                <w:b/>
              </w:rPr>
            </w:pPr>
            <w:r w:rsidRPr="00085895">
              <w:rPr>
                <w:b/>
              </w:rPr>
              <w:t>Year</w:t>
            </w:r>
          </w:p>
        </w:tc>
        <w:tc>
          <w:tcPr>
            <w:tcW w:w="2792" w:type="dxa"/>
          </w:tcPr>
          <w:p w:rsidR="008E1A28" w:rsidRPr="00085895" w:rsidRDefault="008E1A28" w:rsidP="00666BBF">
            <w:pPr>
              <w:spacing w:after="100"/>
              <w:rPr>
                <w:b/>
              </w:rPr>
            </w:pPr>
            <w:r w:rsidRPr="00085895">
              <w:rPr>
                <w:b/>
              </w:rPr>
              <w:t>Profit before depn(</w:t>
            </w:r>
            <w:r>
              <w:rPr>
                <w:b/>
              </w:rPr>
              <w:t>Rs</w:t>
            </w:r>
            <w:r w:rsidRPr="00085895">
              <w:rPr>
                <w:b/>
              </w:rPr>
              <w:t>)</w:t>
            </w:r>
          </w:p>
        </w:tc>
        <w:tc>
          <w:tcPr>
            <w:tcW w:w="1480" w:type="dxa"/>
          </w:tcPr>
          <w:p w:rsidR="008E1A28" w:rsidRPr="00085895" w:rsidRDefault="008E1A28" w:rsidP="00666BBF">
            <w:pPr>
              <w:spacing w:after="100"/>
              <w:rPr>
                <w:b/>
              </w:rPr>
            </w:pPr>
            <w:r w:rsidRPr="00085895">
              <w:rPr>
                <w:b/>
              </w:rPr>
              <w:t>Depn (</w:t>
            </w:r>
            <w:r>
              <w:rPr>
                <w:b/>
              </w:rPr>
              <w:t>Rs</w:t>
            </w:r>
            <w:r w:rsidRPr="00085895">
              <w:rPr>
                <w:b/>
              </w:rPr>
              <w:t>)</w:t>
            </w:r>
          </w:p>
        </w:tc>
        <w:tc>
          <w:tcPr>
            <w:tcW w:w="2489" w:type="dxa"/>
          </w:tcPr>
          <w:p w:rsidR="008E1A28" w:rsidRPr="00085895" w:rsidRDefault="008E1A28" w:rsidP="00666BBF">
            <w:pPr>
              <w:spacing w:after="100"/>
              <w:rPr>
                <w:b/>
              </w:rPr>
            </w:pPr>
            <w:r w:rsidRPr="00085895">
              <w:rPr>
                <w:b/>
              </w:rPr>
              <w:t>Profit after depn(</w:t>
            </w:r>
            <w:r>
              <w:rPr>
                <w:b/>
              </w:rPr>
              <w:t>Rs</w:t>
            </w:r>
            <w:r w:rsidRPr="00085895">
              <w:rPr>
                <w:b/>
              </w:rPr>
              <w:t>)</w:t>
            </w:r>
          </w:p>
        </w:tc>
        <w:tc>
          <w:tcPr>
            <w:tcW w:w="1785" w:type="dxa"/>
          </w:tcPr>
          <w:p w:rsidR="008E1A28" w:rsidRPr="00085895" w:rsidRDefault="008E1A28" w:rsidP="00666BBF">
            <w:pPr>
              <w:spacing w:after="100"/>
              <w:rPr>
                <w:b/>
              </w:rPr>
            </w:pPr>
            <w:r w:rsidRPr="00085895">
              <w:rPr>
                <w:b/>
              </w:rPr>
              <w:t>Tax @ 50%</w:t>
            </w:r>
          </w:p>
        </w:tc>
      </w:tr>
      <w:tr w:rsidR="008E1A28" w:rsidRPr="00AC4C7E" w:rsidTr="00666BBF"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1</w:t>
            </w:r>
          </w:p>
        </w:tc>
        <w:tc>
          <w:tcPr>
            <w:tcW w:w="2792" w:type="dxa"/>
          </w:tcPr>
          <w:p w:rsidR="008E1A28" w:rsidRPr="00AC4C7E" w:rsidRDefault="008E1A28" w:rsidP="00666BBF">
            <w:pPr>
              <w:spacing w:after="100"/>
            </w:pPr>
            <w:r w:rsidRPr="00AC4C7E">
              <w:t>40,000</w:t>
            </w:r>
          </w:p>
        </w:tc>
        <w:tc>
          <w:tcPr>
            <w:tcW w:w="1480" w:type="dxa"/>
          </w:tcPr>
          <w:p w:rsidR="008E1A28" w:rsidRPr="00AC4C7E" w:rsidRDefault="008E1A28" w:rsidP="00666BBF">
            <w:pPr>
              <w:spacing w:after="100"/>
            </w:pPr>
            <w:r w:rsidRPr="00AC4C7E">
              <w:t>10,000</w:t>
            </w:r>
          </w:p>
        </w:tc>
        <w:tc>
          <w:tcPr>
            <w:tcW w:w="2489" w:type="dxa"/>
          </w:tcPr>
          <w:p w:rsidR="008E1A28" w:rsidRPr="00AC4C7E" w:rsidRDefault="008E1A28" w:rsidP="00666BBF">
            <w:pPr>
              <w:spacing w:after="100"/>
            </w:pPr>
            <w:r w:rsidRPr="00AC4C7E">
              <w:t>30,000</w:t>
            </w:r>
          </w:p>
        </w:tc>
        <w:tc>
          <w:tcPr>
            <w:tcW w:w="1785" w:type="dxa"/>
          </w:tcPr>
          <w:p w:rsidR="008E1A28" w:rsidRPr="00AC4C7E" w:rsidRDefault="008E1A28" w:rsidP="00666BBF">
            <w:pPr>
              <w:spacing w:after="100"/>
            </w:pPr>
            <w:r w:rsidRPr="00AC4C7E">
              <w:t>15,000</w:t>
            </w:r>
          </w:p>
        </w:tc>
      </w:tr>
      <w:tr w:rsidR="008E1A28" w:rsidRPr="00AC4C7E" w:rsidTr="00666BBF"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2</w:t>
            </w:r>
          </w:p>
        </w:tc>
        <w:tc>
          <w:tcPr>
            <w:tcW w:w="2792" w:type="dxa"/>
          </w:tcPr>
          <w:p w:rsidR="008E1A28" w:rsidRPr="00AC4C7E" w:rsidRDefault="008E1A28" w:rsidP="00666BBF">
            <w:pPr>
              <w:spacing w:after="100"/>
            </w:pPr>
            <w:r w:rsidRPr="00AC4C7E">
              <w:t>60,000</w:t>
            </w:r>
          </w:p>
        </w:tc>
        <w:tc>
          <w:tcPr>
            <w:tcW w:w="1480" w:type="dxa"/>
          </w:tcPr>
          <w:p w:rsidR="008E1A28" w:rsidRPr="00AC4C7E" w:rsidRDefault="008E1A28" w:rsidP="00666BBF">
            <w:pPr>
              <w:spacing w:after="100"/>
            </w:pPr>
            <w:r w:rsidRPr="00AC4C7E">
              <w:t>10,000</w:t>
            </w:r>
          </w:p>
        </w:tc>
        <w:tc>
          <w:tcPr>
            <w:tcW w:w="2489" w:type="dxa"/>
          </w:tcPr>
          <w:p w:rsidR="008E1A28" w:rsidRPr="00AC4C7E" w:rsidRDefault="008E1A28" w:rsidP="00666BBF">
            <w:pPr>
              <w:spacing w:after="100"/>
            </w:pPr>
            <w:r w:rsidRPr="00AC4C7E">
              <w:t>50,000</w:t>
            </w:r>
          </w:p>
        </w:tc>
        <w:tc>
          <w:tcPr>
            <w:tcW w:w="1785" w:type="dxa"/>
          </w:tcPr>
          <w:p w:rsidR="008E1A28" w:rsidRPr="00AC4C7E" w:rsidRDefault="008E1A28" w:rsidP="00666BBF">
            <w:pPr>
              <w:spacing w:after="100"/>
            </w:pPr>
            <w:r w:rsidRPr="00AC4C7E">
              <w:t>25,000</w:t>
            </w:r>
          </w:p>
        </w:tc>
      </w:tr>
      <w:tr w:rsidR="008E1A28" w:rsidRPr="00AC4C7E" w:rsidTr="00666BBF"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3</w:t>
            </w:r>
          </w:p>
        </w:tc>
        <w:tc>
          <w:tcPr>
            <w:tcW w:w="2792" w:type="dxa"/>
          </w:tcPr>
          <w:p w:rsidR="008E1A28" w:rsidRPr="00AC4C7E" w:rsidRDefault="008E1A28" w:rsidP="00666BBF">
            <w:pPr>
              <w:spacing w:after="100"/>
            </w:pPr>
            <w:r w:rsidRPr="00AC4C7E">
              <w:t>50,000</w:t>
            </w:r>
          </w:p>
        </w:tc>
        <w:tc>
          <w:tcPr>
            <w:tcW w:w="1480" w:type="dxa"/>
          </w:tcPr>
          <w:p w:rsidR="008E1A28" w:rsidRPr="00AC4C7E" w:rsidRDefault="008E1A28" w:rsidP="00666BBF">
            <w:pPr>
              <w:spacing w:after="100"/>
            </w:pPr>
            <w:r w:rsidRPr="00AC4C7E">
              <w:t>10,000</w:t>
            </w:r>
          </w:p>
        </w:tc>
        <w:tc>
          <w:tcPr>
            <w:tcW w:w="2489" w:type="dxa"/>
          </w:tcPr>
          <w:p w:rsidR="008E1A28" w:rsidRPr="00AC4C7E" w:rsidRDefault="008E1A28" w:rsidP="00666BBF">
            <w:pPr>
              <w:spacing w:after="100"/>
            </w:pPr>
            <w:r w:rsidRPr="00AC4C7E">
              <w:t>40,000</w:t>
            </w:r>
          </w:p>
        </w:tc>
        <w:tc>
          <w:tcPr>
            <w:tcW w:w="1785" w:type="dxa"/>
          </w:tcPr>
          <w:p w:rsidR="008E1A28" w:rsidRPr="00AC4C7E" w:rsidRDefault="008E1A28" w:rsidP="00666BBF">
            <w:pPr>
              <w:spacing w:after="100"/>
            </w:pPr>
            <w:r w:rsidRPr="00AC4C7E">
              <w:t>20,000</w:t>
            </w:r>
          </w:p>
        </w:tc>
      </w:tr>
      <w:tr w:rsidR="008E1A28" w:rsidRPr="00AC4C7E" w:rsidTr="00666BBF"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4</w:t>
            </w:r>
          </w:p>
        </w:tc>
        <w:tc>
          <w:tcPr>
            <w:tcW w:w="2792" w:type="dxa"/>
          </w:tcPr>
          <w:p w:rsidR="008E1A28" w:rsidRPr="00AC4C7E" w:rsidRDefault="008E1A28" w:rsidP="00666BBF">
            <w:pPr>
              <w:spacing w:after="100"/>
            </w:pPr>
            <w:r w:rsidRPr="00AC4C7E">
              <w:t>50,000</w:t>
            </w:r>
          </w:p>
        </w:tc>
        <w:tc>
          <w:tcPr>
            <w:tcW w:w="1480" w:type="dxa"/>
          </w:tcPr>
          <w:p w:rsidR="008E1A28" w:rsidRPr="00AC4C7E" w:rsidRDefault="008E1A28" w:rsidP="00666BBF">
            <w:pPr>
              <w:spacing w:after="100"/>
            </w:pPr>
            <w:r w:rsidRPr="00AC4C7E">
              <w:t>10,000</w:t>
            </w:r>
          </w:p>
        </w:tc>
        <w:tc>
          <w:tcPr>
            <w:tcW w:w="2489" w:type="dxa"/>
          </w:tcPr>
          <w:p w:rsidR="008E1A28" w:rsidRPr="00AC4C7E" w:rsidRDefault="008E1A28" w:rsidP="00666BBF">
            <w:pPr>
              <w:spacing w:after="100"/>
            </w:pPr>
            <w:r w:rsidRPr="00AC4C7E">
              <w:t>40,000</w:t>
            </w:r>
          </w:p>
        </w:tc>
        <w:tc>
          <w:tcPr>
            <w:tcW w:w="1785" w:type="dxa"/>
          </w:tcPr>
          <w:p w:rsidR="008E1A28" w:rsidRPr="00AC4C7E" w:rsidRDefault="008E1A28" w:rsidP="00666BBF">
            <w:pPr>
              <w:spacing w:after="100"/>
            </w:pPr>
            <w:r w:rsidRPr="00AC4C7E">
              <w:t>20,000</w:t>
            </w:r>
          </w:p>
        </w:tc>
      </w:tr>
    </w:tbl>
    <w:p w:rsidR="008E1A28" w:rsidRPr="00AC4C7E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085895">
        <w:rPr>
          <w:b/>
        </w:rPr>
        <w:t>Q3</w:t>
      </w:r>
      <w:r w:rsidRPr="00AC4C7E">
        <w:t xml:space="preserve">. If the net cash outlay of an investment project is </w:t>
      </w:r>
      <w:r>
        <w:t>Rs</w:t>
      </w:r>
      <w:r w:rsidRPr="00AC4C7E">
        <w:t xml:space="preserve">. 30,000and the </w:t>
      </w:r>
      <w:r>
        <w:t>annual cash inflow of 5years are Rs 9,000 ,           Rs 12,000 ,Rs 8000 ,Rs4000 ,Rs</w:t>
      </w:r>
      <w:r w:rsidRPr="00AC4C7E">
        <w:t xml:space="preserve"> 5000 respectively. Calculate the payback period for victor ltd.</w:t>
      </w:r>
    </w:p>
    <w:p w:rsidR="008E1A28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085895">
        <w:rPr>
          <w:b/>
        </w:rPr>
        <w:t>Q4</w:t>
      </w:r>
      <w:r w:rsidRPr="00AC4C7E">
        <w:t>. Excel trading co ltd is considering the purchase of new machine for the immediate expansion programme. There are 3 types of machines in the market for this purpose. Their details are as follows.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28"/>
        <w:gridCol w:w="2126"/>
        <w:gridCol w:w="1843"/>
        <w:gridCol w:w="1785"/>
      </w:tblGrid>
      <w:tr w:rsidR="008E1A28" w:rsidRPr="00AC4C7E" w:rsidTr="00666BBF">
        <w:tc>
          <w:tcPr>
            <w:tcW w:w="4928" w:type="dxa"/>
          </w:tcPr>
          <w:p w:rsidR="008E1A28" w:rsidRPr="00085895" w:rsidRDefault="008E1A28" w:rsidP="00666BBF">
            <w:pPr>
              <w:spacing w:after="100"/>
              <w:rPr>
                <w:b/>
              </w:rPr>
            </w:pPr>
            <w:r w:rsidRPr="00085895">
              <w:rPr>
                <w:b/>
              </w:rPr>
              <w:t>particula</w:t>
            </w:r>
            <w:r>
              <w:rPr>
                <w:b/>
              </w:rPr>
              <w:t>rs</w:t>
            </w:r>
          </w:p>
        </w:tc>
        <w:tc>
          <w:tcPr>
            <w:tcW w:w="2126" w:type="dxa"/>
          </w:tcPr>
          <w:p w:rsidR="008E1A28" w:rsidRPr="00085895" w:rsidRDefault="008E1A28" w:rsidP="00666BBF">
            <w:pPr>
              <w:spacing w:after="100"/>
              <w:rPr>
                <w:b/>
              </w:rPr>
            </w:pPr>
            <w:r w:rsidRPr="00085895">
              <w:rPr>
                <w:b/>
              </w:rPr>
              <w:t>Machine A</w:t>
            </w:r>
          </w:p>
        </w:tc>
        <w:tc>
          <w:tcPr>
            <w:tcW w:w="1843" w:type="dxa"/>
          </w:tcPr>
          <w:p w:rsidR="008E1A28" w:rsidRPr="00085895" w:rsidRDefault="008E1A28" w:rsidP="00666BBF">
            <w:pPr>
              <w:spacing w:after="100"/>
              <w:rPr>
                <w:b/>
              </w:rPr>
            </w:pPr>
            <w:r w:rsidRPr="00085895">
              <w:rPr>
                <w:b/>
              </w:rPr>
              <w:t>Machine B</w:t>
            </w:r>
          </w:p>
        </w:tc>
        <w:tc>
          <w:tcPr>
            <w:tcW w:w="1785" w:type="dxa"/>
          </w:tcPr>
          <w:p w:rsidR="008E1A28" w:rsidRPr="00085895" w:rsidRDefault="008E1A28" w:rsidP="00666BBF">
            <w:pPr>
              <w:spacing w:after="100"/>
              <w:rPr>
                <w:b/>
              </w:rPr>
            </w:pPr>
            <w:r w:rsidRPr="00085895">
              <w:rPr>
                <w:b/>
              </w:rPr>
              <w:t>Machine C</w:t>
            </w:r>
          </w:p>
        </w:tc>
      </w:tr>
      <w:tr w:rsidR="008E1A28" w:rsidRPr="00AC4C7E" w:rsidTr="00666BBF">
        <w:tc>
          <w:tcPr>
            <w:tcW w:w="4928" w:type="dxa"/>
          </w:tcPr>
          <w:p w:rsidR="008E1A28" w:rsidRPr="00AC4C7E" w:rsidRDefault="008E1A28" w:rsidP="00666BBF">
            <w:pPr>
              <w:spacing w:after="100"/>
            </w:pPr>
            <w:r w:rsidRPr="00AC4C7E">
              <w:t>Cost of machine</w:t>
            </w:r>
          </w:p>
        </w:tc>
        <w:tc>
          <w:tcPr>
            <w:tcW w:w="2126" w:type="dxa"/>
          </w:tcPr>
          <w:p w:rsidR="008E1A28" w:rsidRPr="00AC4C7E" w:rsidRDefault="008E1A28" w:rsidP="00666BBF">
            <w:pPr>
              <w:spacing w:after="100"/>
            </w:pPr>
            <w:r w:rsidRPr="00AC4C7E">
              <w:t>17,500</w:t>
            </w:r>
          </w:p>
        </w:tc>
        <w:tc>
          <w:tcPr>
            <w:tcW w:w="1843" w:type="dxa"/>
          </w:tcPr>
          <w:p w:rsidR="008E1A28" w:rsidRPr="00AC4C7E" w:rsidRDefault="008E1A28" w:rsidP="00666BBF">
            <w:pPr>
              <w:spacing w:after="100"/>
            </w:pPr>
            <w:r w:rsidRPr="00AC4C7E">
              <w:t>12,500</w:t>
            </w:r>
          </w:p>
        </w:tc>
        <w:tc>
          <w:tcPr>
            <w:tcW w:w="1785" w:type="dxa"/>
          </w:tcPr>
          <w:p w:rsidR="008E1A28" w:rsidRPr="00AC4C7E" w:rsidRDefault="008E1A28" w:rsidP="00666BBF">
            <w:pPr>
              <w:spacing w:after="100"/>
            </w:pPr>
            <w:r w:rsidRPr="00AC4C7E">
              <w:t>9,000</w:t>
            </w:r>
          </w:p>
        </w:tc>
      </w:tr>
      <w:tr w:rsidR="008E1A28" w:rsidRPr="00AC4C7E" w:rsidTr="00666BBF">
        <w:tc>
          <w:tcPr>
            <w:tcW w:w="4928" w:type="dxa"/>
          </w:tcPr>
          <w:p w:rsidR="008E1A28" w:rsidRPr="00AC4C7E" w:rsidRDefault="008E1A28" w:rsidP="00666BBF">
            <w:pPr>
              <w:spacing w:after="100"/>
            </w:pPr>
            <w:r w:rsidRPr="00AC4C7E">
              <w:t>Estimated savings in scrap per year</w:t>
            </w:r>
          </w:p>
        </w:tc>
        <w:tc>
          <w:tcPr>
            <w:tcW w:w="2126" w:type="dxa"/>
          </w:tcPr>
          <w:p w:rsidR="008E1A28" w:rsidRPr="00AC4C7E" w:rsidRDefault="008E1A28" w:rsidP="00666BBF">
            <w:pPr>
              <w:spacing w:after="100"/>
            </w:pPr>
            <w:r w:rsidRPr="00AC4C7E">
              <w:t>400</w:t>
            </w:r>
          </w:p>
        </w:tc>
        <w:tc>
          <w:tcPr>
            <w:tcW w:w="1843" w:type="dxa"/>
          </w:tcPr>
          <w:p w:rsidR="008E1A28" w:rsidRPr="00AC4C7E" w:rsidRDefault="008E1A28" w:rsidP="00666BBF">
            <w:pPr>
              <w:spacing w:after="100"/>
            </w:pPr>
            <w:r w:rsidRPr="00AC4C7E">
              <w:t>750</w:t>
            </w:r>
          </w:p>
        </w:tc>
        <w:tc>
          <w:tcPr>
            <w:tcW w:w="1785" w:type="dxa"/>
          </w:tcPr>
          <w:p w:rsidR="008E1A28" w:rsidRPr="00AC4C7E" w:rsidRDefault="008E1A28" w:rsidP="00666BBF">
            <w:pPr>
              <w:spacing w:after="100"/>
            </w:pPr>
            <w:r w:rsidRPr="00AC4C7E">
              <w:t>250</w:t>
            </w:r>
          </w:p>
        </w:tc>
      </w:tr>
      <w:tr w:rsidR="008E1A28" w:rsidRPr="00AC4C7E" w:rsidTr="00666BBF">
        <w:tc>
          <w:tcPr>
            <w:tcW w:w="4928" w:type="dxa"/>
          </w:tcPr>
          <w:p w:rsidR="008E1A28" w:rsidRPr="00AC4C7E" w:rsidRDefault="008E1A28" w:rsidP="00666BBF">
            <w:pPr>
              <w:spacing w:after="100"/>
            </w:pPr>
            <w:r w:rsidRPr="00AC4C7E">
              <w:t>Estimated savings indirect wages per year</w:t>
            </w:r>
          </w:p>
        </w:tc>
        <w:tc>
          <w:tcPr>
            <w:tcW w:w="2126" w:type="dxa"/>
          </w:tcPr>
          <w:p w:rsidR="008E1A28" w:rsidRPr="00AC4C7E" w:rsidRDefault="008E1A28" w:rsidP="00666BBF">
            <w:pPr>
              <w:spacing w:after="100"/>
            </w:pPr>
            <w:r w:rsidRPr="00AC4C7E">
              <w:t>2,750</w:t>
            </w:r>
          </w:p>
        </w:tc>
        <w:tc>
          <w:tcPr>
            <w:tcW w:w="1843" w:type="dxa"/>
          </w:tcPr>
          <w:p w:rsidR="008E1A28" w:rsidRPr="00AC4C7E" w:rsidRDefault="008E1A28" w:rsidP="00666BBF">
            <w:pPr>
              <w:spacing w:after="100"/>
            </w:pPr>
            <w:r w:rsidRPr="00AC4C7E">
              <w:t>6,000</w:t>
            </w:r>
          </w:p>
        </w:tc>
        <w:tc>
          <w:tcPr>
            <w:tcW w:w="1785" w:type="dxa"/>
          </w:tcPr>
          <w:p w:rsidR="008E1A28" w:rsidRPr="00AC4C7E" w:rsidRDefault="008E1A28" w:rsidP="00666BBF">
            <w:pPr>
              <w:spacing w:after="100"/>
            </w:pPr>
            <w:r w:rsidRPr="00AC4C7E">
              <w:t>2,250</w:t>
            </w:r>
          </w:p>
        </w:tc>
      </w:tr>
      <w:tr w:rsidR="008E1A28" w:rsidRPr="00AC4C7E" w:rsidTr="00666BBF">
        <w:tc>
          <w:tcPr>
            <w:tcW w:w="4928" w:type="dxa"/>
          </w:tcPr>
          <w:p w:rsidR="008E1A28" w:rsidRPr="00AC4C7E" w:rsidRDefault="008E1A28" w:rsidP="00666BBF">
            <w:pPr>
              <w:spacing w:after="100"/>
            </w:pPr>
            <w:r w:rsidRPr="00AC4C7E">
              <w:t>Additional cost of indirect material per year</w:t>
            </w:r>
          </w:p>
        </w:tc>
        <w:tc>
          <w:tcPr>
            <w:tcW w:w="2126" w:type="dxa"/>
          </w:tcPr>
          <w:p w:rsidR="008E1A28" w:rsidRPr="00AC4C7E" w:rsidRDefault="008E1A28" w:rsidP="00666BBF">
            <w:pPr>
              <w:spacing w:after="100"/>
            </w:pPr>
            <w:r w:rsidRPr="00AC4C7E">
              <w:t>-</w:t>
            </w:r>
          </w:p>
        </w:tc>
        <w:tc>
          <w:tcPr>
            <w:tcW w:w="1843" w:type="dxa"/>
          </w:tcPr>
          <w:p w:rsidR="008E1A28" w:rsidRPr="00AC4C7E" w:rsidRDefault="008E1A28" w:rsidP="00666BBF">
            <w:pPr>
              <w:spacing w:after="100"/>
            </w:pPr>
            <w:r w:rsidRPr="00AC4C7E">
              <w:t>400</w:t>
            </w:r>
          </w:p>
        </w:tc>
        <w:tc>
          <w:tcPr>
            <w:tcW w:w="1785" w:type="dxa"/>
          </w:tcPr>
          <w:p w:rsidR="008E1A28" w:rsidRPr="00AC4C7E" w:rsidRDefault="008E1A28" w:rsidP="00666BBF">
            <w:pPr>
              <w:spacing w:after="100"/>
            </w:pPr>
            <w:r w:rsidRPr="00AC4C7E">
              <w:t>-</w:t>
            </w:r>
          </w:p>
        </w:tc>
      </w:tr>
      <w:tr w:rsidR="008E1A28" w:rsidRPr="00AC4C7E" w:rsidTr="00666BBF">
        <w:tc>
          <w:tcPr>
            <w:tcW w:w="4928" w:type="dxa"/>
          </w:tcPr>
          <w:p w:rsidR="008E1A28" w:rsidRPr="00AC4C7E" w:rsidRDefault="008E1A28" w:rsidP="00666BBF">
            <w:pPr>
              <w:spacing w:after="100"/>
            </w:pPr>
            <w:r w:rsidRPr="00AC4C7E">
              <w:t>Expected savings in indirect material per year</w:t>
            </w:r>
          </w:p>
        </w:tc>
        <w:tc>
          <w:tcPr>
            <w:tcW w:w="2126" w:type="dxa"/>
          </w:tcPr>
          <w:p w:rsidR="008E1A28" w:rsidRPr="00AC4C7E" w:rsidRDefault="008E1A28" w:rsidP="00666BBF">
            <w:pPr>
              <w:spacing w:after="100"/>
            </w:pPr>
            <w:r w:rsidRPr="00AC4C7E">
              <w:t>100</w:t>
            </w:r>
          </w:p>
        </w:tc>
        <w:tc>
          <w:tcPr>
            <w:tcW w:w="1843" w:type="dxa"/>
          </w:tcPr>
          <w:p w:rsidR="008E1A28" w:rsidRPr="00AC4C7E" w:rsidRDefault="008E1A28" w:rsidP="00666BBF">
            <w:pPr>
              <w:spacing w:after="100"/>
            </w:pPr>
            <w:r w:rsidRPr="00AC4C7E">
              <w:t>-</w:t>
            </w:r>
          </w:p>
        </w:tc>
        <w:tc>
          <w:tcPr>
            <w:tcW w:w="1785" w:type="dxa"/>
          </w:tcPr>
          <w:p w:rsidR="008E1A28" w:rsidRPr="00AC4C7E" w:rsidRDefault="008E1A28" w:rsidP="00666BBF">
            <w:pPr>
              <w:spacing w:after="100"/>
            </w:pPr>
            <w:r w:rsidRPr="00AC4C7E">
              <w:t>250</w:t>
            </w:r>
          </w:p>
        </w:tc>
      </w:tr>
      <w:tr w:rsidR="008E1A28" w:rsidRPr="00AC4C7E" w:rsidTr="00666BBF">
        <w:tc>
          <w:tcPr>
            <w:tcW w:w="4928" w:type="dxa"/>
          </w:tcPr>
          <w:p w:rsidR="008E1A28" w:rsidRPr="00AC4C7E" w:rsidRDefault="008E1A28" w:rsidP="00666BBF">
            <w:pPr>
              <w:spacing w:after="100"/>
            </w:pPr>
            <w:r w:rsidRPr="00AC4C7E">
              <w:t>Additional cost of maintenance per year</w:t>
            </w:r>
          </w:p>
        </w:tc>
        <w:tc>
          <w:tcPr>
            <w:tcW w:w="2126" w:type="dxa"/>
          </w:tcPr>
          <w:p w:rsidR="008E1A28" w:rsidRPr="00AC4C7E" w:rsidRDefault="008E1A28" w:rsidP="00666BBF">
            <w:pPr>
              <w:spacing w:after="100"/>
            </w:pPr>
            <w:r w:rsidRPr="00AC4C7E">
              <w:t>750</w:t>
            </w:r>
          </w:p>
        </w:tc>
        <w:tc>
          <w:tcPr>
            <w:tcW w:w="1843" w:type="dxa"/>
          </w:tcPr>
          <w:p w:rsidR="008E1A28" w:rsidRPr="00AC4C7E" w:rsidRDefault="008E1A28" w:rsidP="00666BBF">
            <w:pPr>
              <w:spacing w:after="100"/>
            </w:pPr>
            <w:r w:rsidRPr="00AC4C7E">
              <w:t>550</w:t>
            </w:r>
          </w:p>
        </w:tc>
        <w:tc>
          <w:tcPr>
            <w:tcW w:w="1785" w:type="dxa"/>
          </w:tcPr>
          <w:p w:rsidR="008E1A28" w:rsidRPr="00AC4C7E" w:rsidRDefault="008E1A28" w:rsidP="00666BBF">
            <w:pPr>
              <w:spacing w:after="100"/>
            </w:pPr>
            <w:r w:rsidRPr="00AC4C7E">
              <w:t>500</w:t>
            </w:r>
          </w:p>
        </w:tc>
      </w:tr>
      <w:tr w:rsidR="008E1A28" w:rsidRPr="00AC4C7E" w:rsidTr="00666BBF">
        <w:tc>
          <w:tcPr>
            <w:tcW w:w="4928" w:type="dxa"/>
          </w:tcPr>
          <w:p w:rsidR="008E1A28" w:rsidRPr="00AC4C7E" w:rsidRDefault="008E1A28" w:rsidP="00666BBF">
            <w:pPr>
              <w:spacing w:after="100"/>
            </w:pPr>
            <w:r w:rsidRPr="00AC4C7E">
              <w:t>Additional cost of supervision</w:t>
            </w:r>
          </w:p>
        </w:tc>
        <w:tc>
          <w:tcPr>
            <w:tcW w:w="2126" w:type="dxa"/>
          </w:tcPr>
          <w:p w:rsidR="008E1A28" w:rsidRPr="00AC4C7E" w:rsidRDefault="008E1A28" w:rsidP="00666BBF">
            <w:pPr>
              <w:spacing w:after="100"/>
            </w:pPr>
            <w:r w:rsidRPr="00AC4C7E">
              <w:t>-</w:t>
            </w:r>
          </w:p>
        </w:tc>
        <w:tc>
          <w:tcPr>
            <w:tcW w:w="1843" w:type="dxa"/>
          </w:tcPr>
          <w:p w:rsidR="008E1A28" w:rsidRPr="00AC4C7E" w:rsidRDefault="008E1A28" w:rsidP="00666BBF">
            <w:pPr>
              <w:spacing w:after="100"/>
            </w:pPr>
            <w:r w:rsidRPr="00AC4C7E">
              <w:t>800</w:t>
            </w:r>
          </w:p>
        </w:tc>
        <w:tc>
          <w:tcPr>
            <w:tcW w:w="1785" w:type="dxa"/>
          </w:tcPr>
          <w:p w:rsidR="008E1A28" w:rsidRPr="00AC4C7E" w:rsidRDefault="008E1A28" w:rsidP="00666BBF">
            <w:pPr>
              <w:spacing w:after="100"/>
            </w:pPr>
            <w:r w:rsidRPr="00AC4C7E">
              <w:t>-</w:t>
            </w:r>
          </w:p>
        </w:tc>
      </w:tr>
      <w:tr w:rsidR="008E1A28" w:rsidRPr="00AC4C7E" w:rsidTr="00666BBF">
        <w:tc>
          <w:tcPr>
            <w:tcW w:w="4928" w:type="dxa"/>
          </w:tcPr>
          <w:p w:rsidR="008E1A28" w:rsidRPr="00AC4C7E" w:rsidRDefault="008E1A28" w:rsidP="00666BBF">
            <w:pPr>
              <w:spacing w:after="100"/>
            </w:pPr>
            <w:r w:rsidRPr="00AC4C7E">
              <w:t>Estimated life of machine</w:t>
            </w:r>
          </w:p>
        </w:tc>
        <w:tc>
          <w:tcPr>
            <w:tcW w:w="2126" w:type="dxa"/>
          </w:tcPr>
          <w:p w:rsidR="008E1A28" w:rsidRPr="00AC4C7E" w:rsidRDefault="008E1A28" w:rsidP="00666BBF">
            <w:pPr>
              <w:spacing w:after="100"/>
            </w:pPr>
            <w:r w:rsidRPr="00AC4C7E">
              <w:t>10</w:t>
            </w:r>
          </w:p>
        </w:tc>
        <w:tc>
          <w:tcPr>
            <w:tcW w:w="1843" w:type="dxa"/>
          </w:tcPr>
          <w:p w:rsidR="008E1A28" w:rsidRPr="00AC4C7E" w:rsidRDefault="008E1A28" w:rsidP="00666BBF">
            <w:pPr>
              <w:spacing w:after="100"/>
            </w:pPr>
            <w:r w:rsidRPr="00AC4C7E">
              <w:t>6</w:t>
            </w:r>
          </w:p>
        </w:tc>
        <w:tc>
          <w:tcPr>
            <w:tcW w:w="1785" w:type="dxa"/>
          </w:tcPr>
          <w:p w:rsidR="008E1A28" w:rsidRPr="00AC4C7E" w:rsidRDefault="008E1A28" w:rsidP="00666BBF">
            <w:pPr>
              <w:spacing w:after="100"/>
            </w:pPr>
            <w:r w:rsidRPr="00AC4C7E">
              <w:t>5</w:t>
            </w:r>
          </w:p>
        </w:tc>
      </w:tr>
    </w:tbl>
    <w:p w:rsidR="008E1A28" w:rsidRPr="00AC4C7E" w:rsidRDefault="008E1A28" w:rsidP="008E1A28">
      <w:pPr>
        <w:spacing w:after="100"/>
      </w:pPr>
      <w:r w:rsidRPr="00AC4C7E">
        <w:t>You are required to advise the management which type of machine should be purchased on the basis of payback period?</w:t>
      </w:r>
    </w:p>
    <w:p w:rsidR="008E1A28" w:rsidRPr="00AC4C7E" w:rsidRDefault="008E1A28" w:rsidP="008E1A28">
      <w:pPr>
        <w:spacing w:after="100"/>
      </w:pPr>
      <w:r w:rsidRPr="00085895">
        <w:rPr>
          <w:b/>
        </w:rPr>
        <w:t>Q5</w:t>
      </w:r>
      <w:r w:rsidRPr="00AC4C7E">
        <w:t xml:space="preserve">. Jugnu co ltd is proposing to expand its production. It can go for a standard machine costing </w:t>
      </w:r>
      <w:r>
        <w:t>Rs</w:t>
      </w:r>
      <w:r w:rsidRPr="00AC4C7E">
        <w:t xml:space="preserve"> 50,000 or an assembled machine costing </w:t>
      </w:r>
      <w:r>
        <w:t>Rs</w:t>
      </w:r>
      <w:r w:rsidRPr="00AC4C7E">
        <w:t xml:space="preserve"> 50,000. The life of both these machine is 5 </w:t>
      </w:r>
      <w:r>
        <w:t>years</w:t>
      </w:r>
      <w:r w:rsidRPr="00AC4C7E">
        <w:t>. The annual sales and costs are as below: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60"/>
        <w:gridCol w:w="3561"/>
        <w:gridCol w:w="3561"/>
      </w:tblGrid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Particula</w:t>
            </w:r>
            <w:r>
              <w:t>Rs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>
              <w:t>Standard (Rs</w:t>
            </w:r>
            <w:r w:rsidRPr="00AC4C7E">
              <w:t>)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>
              <w:t>Assembled (Rs</w:t>
            </w:r>
            <w:r w:rsidRPr="00AC4C7E">
              <w:t>)</w:t>
            </w:r>
          </w:p>
        </w:tc>
      </w:tr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Sales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50,000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50,000</w:t>
            </w:r>
          </w:p>
        </w:tc>
      </w:tr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Materials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15,000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15,000</w:t>
            </w:r>
          </w:p>
        </w:tc>
      </w:tr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Labour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7,000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6,000</w:t>
            </w:r>
          </w:p>
        </w:tc>
      </w:tr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Variable overheads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7,000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6,000</w:t>
            </w:r>
          </w:p>
        </w:tc>
      </w:tr>
    </w:tbl>
    <w:p w:rsidR="008E1A28" w:rsidRPr="00AC4C7E" w:rsidRDefault="008E1A28" w:rsidP="008E1A28">
      <w:pPr>
        <w:spacing w:after="100"/>
      </w:pPr>
      <w:r w:rsidRPr="00AC4C7E">
        <w:t>Compute the comparative profitability of the proposals under the payback period. Also calculate the payback profitability. Ignore taxation and depreciation.</w:t>
      </w:r>
    </w:p>
    <w:p w:rsidR="008E1A28" w:rsidRPr="00AC4C7E" w:rsidRDefault="008E1A28" w:rsidP="008E1A28">
      <w:pPr>
        <w:spacing w:after="100"/>
      </w:pPr>
      <w:r w:rsidRPr="00085895">
        <w:rPr>
          <w:b/>
        </w:rPr>
        <w:lastRenderedPageBreak/>
        <w:t>Q6</w:t>
      </w:r>
      <w:r w:rsidRPr="00AC4C7E">
        <w:t>. Alpha ltd is producing articles mostly on hand labour and is considering to replace it by a new machine. There are 2 alternative models P and Q of the new machine. Prepare a statement of profitability showing the payback period from the following information: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778"/>
        <w:gridCol w:w="2552"/>
        <w:gridCol w:w="2352"/>
      </w:tblGrid>
      <w:tr w:rsidR="008E1A28" w:rsidRPr="00AC4C7E" w:rsidTr="00666BBF">
        <w:tc>
          <w:tcPr>
            <w:tcW w:w="5778" w:type="dxa"/>
          </w:tcPr>
          <w:p w:rsidR="008E1A28" w:rsidRPr="00AC4C7E" w:rsidRDefault="008E1A28" w:rsidP="00666BBF">
            <w:pPr>
              <w:spacing w:after="100"/>
            </w:pPr>
            <w:r w:rsidRPr="00AC4C7E">
              <w:t>Particula</w:t>
            </w:r>
            <w:r>
              <w:t>rs</w:t>
            </w:r>
          </w:p>
        </w:tc>
        <w:tc>
          <w:tcPr>
            <w:tcW w:w="2552" w:type="dxa"/>
          </w:tcPr>
          <w:p w:rsidR="008E1A28" w:rsidRPr="00AC4C7E" w:rsidRDefault="008E1A28" w:rsidP="00666BBF">
            <w:pPr>
              <w:spacing w:after="100"/>
            </w:pPr>
            <w:r w:rsidRPr="00AC4C7E">
              <w:t>Machine P</w:t>
            </w:r>
          </w:p>
        </w:tc>
        <w:tc>
          <w:tcPr>
            <w:tcW w:w="2352" w:type="dxa"/>
          </w:tcPr>
          <w:p w:rsidR="008E1A28" w:rsidRPr="00AC4C7E" w:rsidRDefault="008E1A28" w:rsidP="00666BBF">
            <w:pPr>
              <w:spacing w:after="100"/>
            </w:pPr>
            <w:r w:rsidRPr="00AC4C7E">
              <w:t>Machine Q</w:t>
            </w:r>
          </w:p>
        </w:tc>
      </w:tr>
      <w:tr w:rsidR="008E1A28" w:rsidRPr="00AC4C7E" w:rsidTr="00666BBF">
        <w:tc>
          <w:tcPr>
            <w:tcW w:w="5778" w:type="dxa"/>
          </w:tcPr>
          <w:p w:rsidR="008E1A28" w:rsidRPr="00AC4C7E" w:rsidRDefault="008E1A28" w:rsidP="00666BBF">
            <w:pPr>
              <w:spacing w:after="100"/>
            </w:pPr>
            <w:r w:rsidRPr="00AC4C7E">
              <w:t>Life of machine</w:t>
            </w:r>
          </w:p>
        </w:tc>
        <w:tc>
          <w:tcPr>
            <w:tcW w:w="2552" w:type="dxa"/>
          </w:tcPr>
          <w:p w:rsidR="008E1A28" w:rsidRPr="00AC4C7E" w:rsidRDefault="008E1A28" w:rsidP="00666BBF">
            <w:pPr>
              <w:spacing w:after="100"/>
            </w:pPr>
            <w:r w:rsidRPr="00AC4C7E">
              <w:t xml:space="preserve">4 </w:t>
            </w:r>
            <w:r>
              <w:t>years</w:t>
            </w:r>
          </w:p>
        </w:tc>
        <w:tc>
          <w:tcPr>
            <w:tcW w:w="2352" w:type="dxa"/>
          </w:tcPr>
          <w:p w:rsidR="008E1A28" w:rsidRPr="00AC4C7E" w:rsidRDefault="008E1A28" w:rsidP="00666BBF">
            <w:pPr>
              <w:spacing w:after="100"/>
            </w:pPr>
            <w:r w:rsidRPr="00AC4C7E">
              <w:t xml:space="preserve">5 </w:t>
            </w:r>
            <w:r>
              <w:t>years</w:t>
            </w:r>
          </w:p>
        </w:tc>
      </w:tr>
      <w:tr w:rsidR="008E1A28" w:rsidRPr="00AC4C7E" w:rsidTr="00666BBF">
        <w:tc>
          <w:tcPr>
            <w:tcW w:w="5778" w:type="dxa"/>
          </w:tcPr>
          <w:p w:rsidR="008E1A28" w:rsidRPr="00AC4C7E" w:rsidRDefault="008E1A28" w:rsidP="00666BBF">
            <w:pPr>
              <w:spacing w:after="100"/>
            </w:pPr>
          </w:p>
        </w:tc>
        <w:tc>
          <w:tcPr>
            <w:tcW w:w="2552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>.</w:t>
            </w:r>
          </w:p>
        </w:tc>
        <w:tc>
          <w:tcPr>
            <w:tcW w:w="2352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</w:p>
        </w:tc>
      </w:tr>
      <w:tr w:rsidR="008E1A28" w:rsidRPr="00AC4C7E" w:rsidTr="00666BBF">
        <w:tc>
          <w:tcPr>
            <w:tcW w:w="5778" w:type="dxa"/>
          </w:tcPr>
          <w:p w:rsidR="008E1A28" w:rsidRPr="00AC4C7E" w:rsidRDefault="008E1A28" w:rsidP="00666BBF">
            <w:pPr>
              <w:spacing w:after="100"/>
            </w:pPr>
            <w:r w:rsidRPr="00AC4C7E">
              <w:t>Cost of machine</w:t>
            </w:r>
          </w:p>
        </w:tc>
        <w:tc>
          <w:tcPr>
            <w:tcW w:w="2552" w:type="dxa"/>
          </w:tcPr>
          <w:p w:rsidR="008E1A28" w:rsidRPr="00AC4C7E" w:rsidRDefault="008E1A28" w:rsidP="00666BBF">
            <w:pPr>
              <w:spacing w:after="100"/>
            </w:pPr>
            <w:r w:rsidRPr="00AC4C7E">
              <w:t>9,000</w:t>
            </w:r>
          </w:p>
        </w:tc>
        <w:tc>
          <w:tcPr>
            <w:tcW w:w="2352" w:type="dxa"/>
          </w:tcPr>
          <w:p w:rsidR="008E1A28" w:rsidRPr="00AC4C7E" w:rsidRDefault="008E1A28" w:rsidP="00666BBF">
            <w:pPr>
              <w:spacing w:after="100"/>
            </w:pPr>
            <w:r w:rsidRPr="00AC4C7E">
              <w:t>18,000</w:t>
            </w:r>
          </w:p>
        </w:tc>
      </w:tr>
      <w:tr w:rsidR="008E1A28" w:rsidRPr="00AC4C7E" w:rsidTr="00666BBF">
        <w:tc>
          <w:tcPr>
            <w:tcW w:w="5778" w:type="dxa"/>
          </w:tcPr>
          <w:p w:rsidR="008E1A28" w:rsidRPr="00AC4C7E" w:rsidRDefault="008E1A28" w:rsidP="00666BBF">
            <w:pPr>
              <w:spacing w:after="100"/>
            </w:pPr>
            <w:r w:rsidRPr="00AC4C7E">
              <w:t>Estimated savings in scrap</w:t>
            </w:r>
          </w:p>
        </w:tc>
        <w:tc>
          <w:tcPr>
            <w:tcW w:w="2552" w:type="dxa"/>
          </w:tcPr>
          <w:p w:rsidR="008E1A28" w:rsidRPr="00AC4C7E" w:rsidRDefault="008E1A28" w:rsidP="00666BBF">
            <w:pPr>
              <w:spacing w:after="100"/>
            </w:pPr>
            <w:r w:rsidRPr="00AC4C7E">
              <w:t>500</w:t>
            </w:r>
          </w:p>
        </w:tc>
        <w:tc>
          <w:tcPr>
            <w:tcW w:w="2352" w:type="dxa"/>
          </w:tcPr>
          <w:p w:rsidR="008E1A28" w:rsidRPr="00AC4C7E" w:rsidRDefault="008E1A28" w:rsidP="00666BBF">
            <w:pPr>
              <w:spacing w:after="100"/>
            </w:pPr>
            <w:r w:rsidRPr="00AC4C7E">
              <w:t>800</w:t>
            </w:r>
          </w:p>
        </w:tc>
      </w:tr>
      <w:tr w:rsidR="008E1A28" w:rsidRPr="00AC4C7E" w:rsidTr="00666BBF">
        <w:tc>
          <w:tcPr>
            <w:tcW w:w="5778" w:type="dxa"/>
          </w:tcPr>
          <w:p w:rsidR="008E1A28" w:rsidRPr="00AC4C7E" w:rsidRDefault="008E1A28" w:rsidP="00666BBF">
            <w:pPr>
              <w:spacing w:after="100"/>
            </w:pPr>
            <w:r w:rsidRPr="00AC4C7E">
              <w:t>Estimated savings in direct wages</w:t>
            </w:r>
          </w:p>
        </w:tc>
        <w:tc>
          <w:tcPr>
            <w:tcW w:w="2552" w:type="dxa"/>
          </w:tcPr>
          <w:p w:rsidR="008E1A28" w:rsidRPr="00AC4C7E" w:rsidRDefault="008E1A28" w:rsidP="00666BBF">
            <w:pPr>
              <w:spacing w:after="100"/>
            </w:pPr>
            <w:r w:rsidRPr="00AC4C7E">
              <w:t>6,000</w:t>
            </w:r>
          </w:p>
        </w:tc>
        <w:tc>
          <w:tcPr>
            <w:tcW w:w="2352" w:type="dxa"/>
          </w:tcPr>
          <w:p w:rsidR="008E1A28" w:rsidRPr="00AC4C7E" w:rsidRDefault="008E1A28" w:rsidP="00666BBF">
            <w:pPr>
              <w:spacing w:after="100"/>
            </w:pPr>
            <w:r w:rsidRPr="00AC4C7E">
              <w:t>8,000</w:t>
            </w:r>
          </w:p>
        </w:tc>
      </w:tr>
      <w:tr w:rsidR="008E1A28" w:rsidRPr="00AC4C7E" w:rsidTr="00666BBF">
        <w:tc>
          <w:tcPr>
            <w:tcW w:w="5778" w:type="dxa"/>
          </w:tcPr>
          <w:p w:rsidR="008E1A28" w:rsidRPr="00AC4C7E" w:rsidRDefault="008E1A28" w:rsidP="00666BBF">
            <w:pPr>
              <w:spacing w:after="100"/>
            </w:pPr>
            <w:r w:rsidRPr="00AC4C7E">
              <w:t>Additional cost of maintenance</w:t>
            </w:r>
          </w:p>
        </w:tc>
        <w:tc>
          <w:tcPr>
            <w:tcW w:w="2552" w:type="dxa"/>
          </w:tcPr>
          <w:p w:rsidR="008E1A28" w:rsidRPr="00AC4C7E" w:rsidRDefault="008E1A28" w:rsidP="00666BBF">
            <w:pPr>
              <w:spacing w:after="100"/>
            </w:pPr>
            <w:r w:rsidRPr="00AC4C7E">
              <w:t>800</w:t>
            </w:r>
          </w:p>
        </w:tc>
        <w:tc>
          <w:tcPr>
            <w:tcW w:w="2352" w:type="dxa"/>
          </w:tcPr>
          <w:p w:rsidR="008E1A28" w:rsidRPr="00AC4C7E" w:rsidRDefault="008E1A28" w:rsidP="00666BBF">
            <w:pPr>
              <w:spacing w:after="100"/>
            </w:pPr>
            <w:r w:rsidRPr="00AC4C7E">
              <w:t>1,000</w:t>
            </w:r>
          </w:p>
        </w:tc>
      </w:tr>
      <w:tr w:rsidR="008E1A28" w:rsidRPr="00AC4C7E" w:rsidTr="00666BBF">
        <w:tc>
          <w:tcPr>
            <w:tcW w:w="5778" w:type="dxa"/>
          </w:tcPr>
          <w:p w:rsidR="008E1A28" w:rsidRPr="00AC4C7E" w:rsidRDefault="008E1A28" w:rsidP="00666BBF">
            <w:pPr>
              <w:spacing w:after="100"/>
            </w:pPr>
            <w:r w:rsidRPr="00AC4C7E">
              <w:t>Additional cost of supervision</w:t>
            </w:r>
          </w:p>
        </w:tc>
        <w:tc>
          <w:tcPr>
            <w:tcW w:w="2552" w:type="dxa"/>
          </w:tcPr>
          <w:p w:rsidR="008E1A28" w:rsidRPr="00AC4C7E" w:rsidRDefault="008E1A28" w:rsidP="00666BBF">
            <w:pPr>
              <w:spacing w:after="100"/>
            </w:pPr>
            <w:r w:rsidRPr="00AC4C7E">
              <w:t>1,200</w:t>
            </w:r>
          </w:p>
        </w:tc>
        <w:tc>
          <w:tcPr>
            <w:tcW w:w="2352" w:type="dxa"/>
          </w:tcPr>
          <w:p w:rsidR="008E1A28" w:rsidRPr="00AC4C7E" w:rsidRDefault="008E1A28" w:rsidP="00666BBF">
            <w:pPr>
              <w:spacing w:after="100"/>
            </w:pPr>
            <w:r w:rsidRPr="00AC4C7E">
              <w:t>1,800</w:t>
            </w:r>
          </w:p>
        </w:tc>
      </w:tr>
    </w:tbl>
    <w:p w:rsidR="008E1A28" w:rsidRPr="00AC4C7E" w:rsidRDefault="008E1A28" w:rsidP="008E1A28">
      <w:pPr>
        <w:spacing w:after="100"/>
      </w:pPr>
      <w:r w:rsidRPr="00AC4C7E">
        <w:t>Ignore taxation and depreciation. Also calculate payback profitability.</w:t>
      </w:r>
    </w:p>
    <w:p w:rsidR="008E1A28" w:rsidRPr="00AC4C7E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AC4C7E">
        <w:t>Q7. From the following details of omega ltd calculate payback period and payback profitability.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Particula</w:t>
            </w:r>
            <w:r>
              <w:t>rs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>.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Sales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8,000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Variable cost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3,000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Fixed cost(excluding depreciation)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2,000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Investment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10,000</w:t>
            </w:r>
          </w:p>
        </w:tc>
      </w:tr>
    </w:tbl>
    <w:p w:rsidR="008E1A28" w:rsidRDefault="008E1A28" w:rsidP="008E1A28">
      <w:pPr>
        <w:spacing w:after="100"/>
      </w:pPr>
      <w:r w:rsidRPr="00AC4C7E">
        <w:t xml:space="preserve"> Life 10 </w:t>
      </w:r>
      <w:r>
        <w:t>years</w:t>
      </w:r>
      <w:r w:rsidRPr="00AC4C7E">
        <w:t>. Tax @ 50%.</w:t>
      </w:r>
    </w:p>
    <w:p w:rsidR="008E1A28" w:rsidRPr="00AC4C7E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AC4C7E">
        <w:t xml:space="preserve">Q8. Charlie co ltd wishes to buy a machine costing </w:t>
      </w:r>
      <w:r>
        <w:t>Rs</w:t>
      </w:r>
      <w:r w:rsidRPr="00AC4C7E">
        <w:t xml:space="preserve"> 2,00,000. The life if this machine is 10</w:t>
      </w:r>
      <w:r>
        <w:t>years</w:t>
      </w:r>
      <w:r w:rsidRPr="00AC4C7E">
        <w:t xml:space="preserve"> and its scrap value would be </w:t>
      </w:r>
      <w:r>
        <w:t>Rs</w:t>
      </w:r>
      <w:r w:rsidRPr="00AC4C7E">
        <w:t xml:space="preserve"> 5,000.</w:t>
      </w:r>
    </w:p>
    <w:p w:rsidR="008E1A28" w:rsidRPr="00AC4C7E" w:rsidRDefault="008E1A28" w:rsidP="008E1A28">
      <w:pPr>
        <w:spacing w:after="100"/>
      </w:pPr>
      <w:r w:rsidRPr="00AC4C7E">
        <w:t>The following details are provided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Average annual NPBT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>. 20,000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Tax rate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35%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Depreciation(already charged)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SLM basis</w:t>
            </w:r>
          </w:p>
        </w:tc>
      </w:tr>
    </w:tbl>
    <w:p w:rsidR="008E1A28" w:rsidRPr="00AC4C7E" w:rsidRDefault="008E1A28" w:rsidP="008E1A28">
      <w:pPr>
        <w:spacing w:after="100"/>
      </w:pPr>
      <w:r w:rsidRPr="00AC4C7E">
        <w:t>Calculate:</w:t>
      </w:r>
    </w:p>
    <w:p w:rsidR="008E1A28" w:rsidRPr="00AC4C7E" w:rsidRDefault="008E1A28" w:rsidP="008E1A28">
      <w:pPr>
        <w:pStyle w:val="ListParagraph"/>
        <w:widowControl/>
        <w:numPr>
          <w:ilvl w:val="0"/>
          <w:numId w:val="85"/>
        </w:numPr>
        <w:autoSpaceDE/>
        <w:autoSpaceDN/>
        <w:spacing w:after="100"/>
        <w:contextualSpacing/>
      </w:pPr>
      <w:r w:rsidRPr="00AC4C7E">
        <w:t>Payback period</w:t>
      </w:r>
    </w:p>
    <w:p w:rsidR="008E1A28" w:rsidRPr="00AC4C7E" w:rsidRDefault="008E1A28" w:rsidP="008E1A28">
      <w:pPr>
        <w:pStyle w:val="ListParagraph"/>
        <w:widowControl/>
        <w:numPr>
          <w:ilvl w:val="0"/>
          <w:numId w:val="85"/>
        </w:numPr>
        <w:autoSpaceDE/>
        <w:autoSpaceDN/>
        <w:spacing w:after="100"/>
        <w:contextualSpacing/>
      </w:pPr>
      <w:r w:rsidRPr="00AC4C7E">
        <w:t>Payback profitability</w:t>
      </w:r>
    </w:p>
    <w:p w:rsidR="008E1A28" w:rsidRDefault="008E1A28" w:rsidP="008E1A28">
      <w:pPr>
        <w:pStyle w:val="ListParagraph"/>
        <w:widowControl/>
        <w:numPr>
          <w:ilvl w:val="0"/>
          <w:numId w:val="85"/>
        </w:numPr>
        <w:autoSpaceDE/>
        <w:autoSpaceDN/>
        <w:spacing w:after="100"/>
        <w:contextualSpacing/>
      </w:pPr>
      <w:r w:rsidRPr="00AC4C7E">
        <w:t>ARR (accounting rate of return)</w:t>
      </w:r>
    </w:p>
    <w:p w:rsidR="008E1A28" w:rsidRPr="00AC4C7E" w:rsidRDefault="008E1A28" w:rsidP="008E1A28">
      <w:pPr>
        <w:pStyle w:val="ListParagraph"/>
        <w:spacing w:after="100"/>
      </w:pPr>
    </w:p>
    <w:p w:rsidR="008E1A28" w:rsidRPr="00AC4C7E" w:rsidRDefault="008E1A28" w:rsidP="008E1A28">
      <w:pPr>
        <w:spacing w:after="100"/>
      </w:pPr>
      <w:r w:rsidRPr="00AC4C7E">
        <w:t>Q9. The directo</w:t>
      </w:r>
      <w:r>
        <w:t>rs</w:t>
      </w:r>
      <w:r w:rsidRPr="00AC4C7E">
        <w:t xml:space="preserve"> of delta India ltd are considering the purchase if machine to replace a purchase of machine which has been in operation for last five yea</w:t>
      </w:r>
      <w:r>
        <w:t>rs</w:t>
      </w:r>
      <w:r w:rsidRPr="00AC4C7E">
        <w:t>. The details relating to the available alternative machines are as follows.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60"/>
        <w:gridCol w:w="3561"/>
        <w:gridCol w:w="3561"/>
      </w:tblGrid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Particula</w:t>
            </w:r>
            <w:r>
              <w:t>rs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Old machine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New machine</w:t>
            </w:r>
          </w:p>
        </w:tc>
      </w:tr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 xml:space="preserve">Purchase price 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2,00,000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3,00,000</w:t>
            </w:r>
          </w:p>
        </w:tc>
      </w:tr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Power per year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10,000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22,500</w:t>
            </w:r>
          </w:p>
        </w:tc>
      </w:tr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Consumable stores per year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30,000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37,500</w:t>
            </w:r>
          </w:p>
        </w:tc>
      </w:tr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Other charges per year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40,000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45,000</w:t>
            </w:r>
          </w:p>
        </w:tc>
      </w:tr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Wages per running hour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15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26.25</w:t>
            </w:r>
          </w:p>
        </w:tc>
      </w:tr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Selling price per unit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6.25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6.25</w:t>
            </w:r>
          </w:p>
        </w:tc>
      </w:tr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Material cost per unit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2.50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2.50</w:t>
            </w:r>
          </w:p>
        </w:tc>
      </w:tr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Estimated life of machine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10</w:t>
            </w:r>
            <w:r>
              <w:t>years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 xml:space="preserve">10 </w:t>
            </w:r>
            <w:r>
              <w:t>years</w:t>
            </w:r>
          </w:p>
        </w:tc>
      </w:tr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Machine running hou</w:t>
            </w:r>
            <w:r>
              <w:t>rs</w:t>
            </w:r>
            <w:r w:rsidRPr="00AC4C7E">
              <w:t xml:space="preserve"> per year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2,000 h</w:t>
            </w:r>
            <w:r>
              <w:t>rs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2,000 h</w:t>
            </w:r>
            <w:r>
              <w:t>Rs</w:t>
            </w:r>
          </w:p>
        </w:tc>
      </w:tr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lastRenderedPageBreak/>
              <w:t>Unit of output per year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24 units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36 units</w:t>
            </w:r>
          </w:p>
        </w:tc>
      </w:tr>
    </w:tbl>
    <w:p w:rsidR="008E1A28" w:rsidRPr="00AC4C7E" w:rsidRDefault="008E1A28" w:rsidP="008E1A28">
      <w:pPr>
        <w:spacing w:after="100"/>
      </w:pPr>
      <w:r>
        <w:t xml:space="preserve"> Tax at 40</w:t>
      </w:r>
      <w:r w:rsidRPr="00AC4C7E">
        <w:t>% of net profit.</w:t>
      </w:r>
    </w:p>
    <w:p w:rsidR="008E1A28" w:rsidRDefault="008E1A28" w:rsidP="008E1A28">
      <w:pPr>
        <w:spacing w:after="100"/>
      </w:pPr>
      <w:r w:rsidRPr="00AC4C7E">
        <w:t xml:space="preserve"> Assuming that above sales and cost of sales hold the good for entire economic life of the machine, suggest which of the 2 alternatives should be preferred. Using average rate of return. Depreciation has to be charged according to straight line method.</w:t>
      </w:r>
    </w:p>
    <w:p w:rsidR="008E1A28" w:rsidRPr="00AC4C7E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AC4C7E">
        <w:t>Q10. Determine the (a) payback period (b) A.R.R. from the following information of proposed project.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Particula</w:t>
            </w:r>
            <w:r>
              <w:t>rs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>.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Cost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5,20,000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Annual profits after tax and depreciation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Year1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30,000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 xml:space="preserve">        2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50,000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 xml:space="preserve">        3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70,000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 xml:space="preserve">        4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90,000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 xml:space="preserve">       5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1,10,000                        total 3,50,000</w:t>
            </w:r>
          </w:p>
        </w:tc>
      </w:tr>
    </w:tbl>
    <w:p w:rsidR="008E1A28" w:rsidRPr="00AC4C7E" w:rsidRDefault="008E1A28" w:rsidP="008E1A28">
      <w:pPr>
        <w:spacing w:after="100"/>
      </w:pPr>
      <w:r w:rsidRPr="00AC4C7E">
        <w:t xml:space="preserve">Estimated life                    5 </w:t>
      </w:r>
      <w:r>
        <w:t>years</w:t>
      </w:r>
    </w:p>
    <w:p w:rsidR="008E1A28" w:rsidRDefault="008E1A28" w:rsidP="008E1A28">
      <w:pPr>
        <w:spacing w:after="100"/>
      </w:pPr>
      <w:r w:rsidRPr="00AC4C7E">
        <w:t xml:space="preserve">Estimated scrap value     </w:t>
      </w:r>
      <w:r>
        <w:t>Rs</w:t>
      </w:r>
      <w:r w:rsidRPr="00AC4C7E">
        <w:t>. 20,000</w:t>
      </w:r>
    </w:p>
    <w:p w:rsidR="008E1A28" w:rsidRPr="00AC4C7E" w:rsidRDefault="008E1A28" w:rsidP="008E1A28">
      <w:pPr>
        <w:spacing w:after="100"/>
      </w:pPr>
    </w:p>
    <w:p w:rsidR="008E1A28" w:rsidRDefault="008E1A28" w:rsidP="008E1A28">
      <w:pPr>
        <w:spacing w:after="100"/>
      </w:pPr>
      <w:r w:rsidRPr="00AC4C7E">
        <w:t xml:space="preserve">Q11. A plant is offered for </w:t>
      </w:r>
      <w:r>
        <w:t>Rs</w:t>
      </w:r>
      <w:r w:rsidRPr="00AC4C7E">
        <w:t xml:space="preserve"> 1,00,000. Its estimated life is 20 </w:t>
      </w:r>
      <w:r>
        <w:t>years</w:t>
      </w:r>
      <w:r w:rsidRPr="00AC4C7E">
        <w:t>. During that period it is estimated that net cash flow of the plant will be at the rate of 10,000 p.a. and the rate of interest to be taken is 8%. Is it worthwhile to accept the offer?</w:t>
      </w:r>
    </w:p>
    <w:p w:rsidR="008E1A28" w:rsidRPr="00AC4C7E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AC4C7E">
        <w:t xml:space="preserve">Q12. A company is considering a project with an initial outlay of </w:t>
      </w:r>
      <w:r>
        <w:t>Rs</w:t>
      </w:r>
      <w:r w:rsidRPr="00AC4C7E">
        <w:t xml:space="preserve">. 60,000 comprising of machinery worth </w:t>
      </w:r>
      <w:r>
        <w:t>Rs</w:t>
      </w:r>
      <w:r w:rsidRPr="00AC4C7E">
        <w:t xml:space="preserve">50,000 and balance towards working capital exclusively for this project </w:t>
      </w:r>
      <w:r>
        <w:t>Rs</w:t>
      </w:r>
      <w:r w:rsidRPr="00AC4C7E">
        <w:t xml:space="preserve"> 10,000. The entire amt can be borrowed at a rate of12% p.a. The machinery can be used for 5 </w:t>
      </w:r>
      <w:r>
        <w:t>years</w:t>
      </w:r>
      <w:r w:rsidRPr="00AC4C7E">
        <w:t xml:space="preserve"> at the end of which there is no salvage value. It can be assumed that machinery is depreciated on SLM basis for tax purpose, the tax rate being 30%.</w:t>
      </w:r>
    </w:p>
    <w:p w:rsidR="008E1A28" w:rsidRPr="00AC4C7E" w:rsidRDefault="008E1A28" w:rsidP="008E1A28">
      <w:pPr>
        <w:spacing w:after="100"/>
      </w:pPr>
      <w:r w:rsidRPr="00AC4C7E">
        <w:t xml:space="preserve">              Evaluate whether the project is viable under NPV method. Also calculate the payback period for the project given the following annual sales and expenses.</w:t>
      </w:r>
    </w:p>
    <w:p w:rsidR="008E1A28" w:rsidRPr="00AC4C7E" w:rsidRDefault="008E1A28" w:rsidP="008E1A28">
      <w:pPr>
        <w:spacing w:after="100"/>
      </w:pPr>
      <w:r w:rsidRPr="00AC4C7E">
        <w:t>Annual sales (</w:t>
      </w:r>
      <w:r>
        <w:t>Rs</w:t>
      </w:r>
      <w:r w:rsidRPr="00AC4C7E">
        <w:t>)                                      100,000</w:t>
      </w:r>
    </w:p>
    <w:p w:rsidR="008E1A28" w:rsidRPr="00AC4C7E" w:rsidRDefault="008E1A28" w:rsidP="008E1A28">
      <w:pPr>
        <w:spacing w:after="100"/>
      </w:pPr>
      <w:r w:rsidRPr="00AC4C7E">
        <w:t>Expenses excluding depreciation(</w:t>
      </w:r>
      <w:r>
        <w:t>Rs</w:t>
      </w:r>
      <w:r w:rsidRPr="00AC4C7E">
        <w:t xml:space="preserve">)   30,000 </w:t>
      </w:r>
    </w:p>
    <w:p w:rsidR="008E1A28" w:rsidRDefault="008E1A28" w:rsidP="008E1A28">
      <w:pPr>
        <w:spacing w:after="100"/>
      </w:pPr>
      <w:r w:rsidRPr="00AC4C7E">
        <w:t xml:space="preserve"> Briefly note your reservation  to the decision.</w:t>
      </w:r>
    </w:p>
    <w:p w:rsidR="008E1A28" w:rsidRPr="00AC4C7E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AC4C7E">
        <w:t xml:space="preserve">Q13. Gati co ltd is considering the following 3 investment proposals requiring a net cash outlay of </w:t>
      </w:r>
      <w:r>
        <w:t>Rs</w:t>
      </w:r>
      <w:r w:rsidRPr="00AC4C7E">
        <w:t xml:space="preserve"> 1,20,000; </w:t>
      </w:r>
      <w:r>
        <w:t>Rs</w:t>
      </w:r>
      <w:r w:rsidRPr="00AC4C7E">
        <w:t xml:space="preserve"> 1,70,000; </w:t>
      </w:r>
      <w:r>
        <w:t>Rs</w:t>
      </w:r>
      <w:r w:rsidRPr="00AC4C7E">
        <w:t xml:space="preserve"> 2,40,000 respectively. The after cash inflows are tabulated below.</w:t>
      </w:r>
    </w:p>
    <w:p w:rsidR="008E1A28" w:rsidRPr="00AC4C7E" w:rsidRDefault="008E1A28" w:rsidP="008E1A28">
      <w:pPr>
        <w:spacing w:after="100"/>
      </w:pPr>
      <w:r w:rsidRPr="00AC4C7E">
        <w:t xml:space="preserve">       Rank these projects in order of profitability according to profitability index method. Assume that the cost of capital is 15%.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36"/>
        <w:gridCol w:w="2136"/>
        <w:gridCol w:w="2136"/>
        <w:gridCol w:w="2137"/>
        <w:gridCol w:w="2137"/>
      </w:tblGrid>
      <w:tr w:rsidR="008E1A28" w:rsidRPr="00AC4C7E" w:rsidTr="00666BBF">
        <w:tc>
          <w:tcPr>
            <w:tcW w:w="2136" w:type="dxa"/>
            <w:vMerge w:val="restart"/>
          </w:tcPr>
          <w:p w:rsidR="008E1A28" w:rsidRPr="00AC4C7E" w:rsidRDefault="008E1A28" w:rsidP="00666BBF">
            <w:pPr>
              <w:spacing w:after="100"/>
            </w:pPr>
            <w:r w:rsidRPr="00AC4C7E">
              <w:t>year</w:t>
            </w:r>
          </w:p>
        </w:tc>
        <w:tc>
          <w:tcPr>
            <w:tcW w:w="6409" w:type="dxa"/>
            <w:gridSpan w:val="3"/>
          </w:tcPr>
          <w:p w:rsidR="008E1A28" w:rsidRPr="00AC4C7E" w:rsidRDefault="008E1A28" w:rsidP="00666BBF">
            <w:pPr>
              <w:spacing w:after="100"/>
            </w:pPr>
            <w:r w:rsidRPr="00AC4C7E">
              <w:t>After tax cash inflow</w:t>
            </w:r>
          </w:p>
        </w:tc>
        <w:tc>
          <w:tcPr>
            <w:tcW w:w="2137" w:type="dxa"/>
            <w:vMerge w:val="restart"/>
          </w:tcPr>
          <w:p w:rsidR="008E1A28" w:rsidRPr="00AC4C7E" w:rsidRDefault="008E1A28" w:rsidP="00666BBF">
            <w:pPr>
              <w:spacing w:after="100"/>
            </w:pPr>
            <w:r w:rsidRPr="00AC4C7E">
              <w:t>Pv of re 1 at 15% discounting factor</w:t>
            </w:r>
          </w:p>
        </w:tc>
      </w:tr>
      <w:tr w:rsidR="008E1A28" w:rsidRPr="00AC4C7E" w:rsidTr="00666BBF">
        <w:tc>
          <w:tcPr>
            <w:tcW w:w="2136" w:type="dxa"/>
            <w:vMerge/>
          </w:tcPr>
          <w:p w:rsidR="008E1A28" w:rsidRPr="00AC4C7E" w:rsidRDefault="008E1A28" w:rsidP="00666BBF">
            <w:pPr>
              <w:spacing w:after="100"/>
            </w:pP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Project x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Project y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Project z</w:t>
            </w:r>
          </w:p>
        </w:tc>
        <w:tc>
          <w:tcPr>
            <w:tcW w:w="2137" w:type="dxa"/>
            <w:vMerge/>
          </w:tcPr>
          <w:p w:rsidR="008E1A28" w:rsidRPr="00AC4C7E" w:rsidRDefault="008E1A28" w:rsidP="00666BBF">
            <w:pPr>
              <w:spacing w:after="100"/>
            </w:pPr>
          </w:p>
        </w:tc>
      </w:tr>
      <w:tr w:rsidR="008E1A28" w:rsidRPr="00AC4C7E" w:rsidTr="00666BBF">
        <w:tc>
          <w:tcPr>
            <w:tcW w:w="2136" w:type="dxa"/>
            <w:vMerge/>
          </w:tcPr>
          <w:p w:rsidR="008E1A28" w:rsidRPr="00AC4C7E" w:rsidRDefault="008E1A28" w:rsidP="00666BBF">
            <w:pPr>
              <w:spacing w:after="100"/>
            </w:pP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</w:p>
        </w:tc>
      </w:tr>
      <w:tr w:rsidR="008E1A28" w:rsidRPr="00AC4C7E" w:rsidTr="00666BBF"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1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10,000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50,000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90,000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0.870</w:t>
            </w:r>
          </w:p>
        </w:tc>
      </w:tr>
      <w:tr w:rsidR="008E1A28" w:rsidRPr="00AC4C7E" w:rsidTr="00666BBF"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2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30,000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65,000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1,20,000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0.756</w:t>
            </w:r>
          </w:p>
        </w:tc>
      </w:tr>
      <w:tr w:rsidR="008E1A28" w:rsidRPr="00AC4C7E" w:rsidTr="00666BBF"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3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45,000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85,000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70,000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0.658</w:t>
            </w:r>
          </w:p>
        </w:tc>
      </w:tr>
      <w:tr w:rsidR="008E1A28" w:rsidRPr="00AC4C7E" w:rsidTr="00666BBF"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4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65,000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50,000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50,000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0.572</w:t>
            </w:r>
          </w:p>
        </w:tc>
      </w:tr>
      <w:tr w:rsidR="008E1A28" w:rsidRPr="00AC4C7E" w:rsidTr="00666BBF"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5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45,000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35,000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20,000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0.497</w:t>
            </w:r>
          </w:p>
        </w:tc>
      </w:tr>
    </w:tbl>
    <w:p w:rsidR="008E1A28" w:rsidRPr="00AC4C7E" w:rsidRDefault="008E1A28" w:rsidP="008E1A28">
      <w:pPr>
        <w:spacing w:after="100"/>
      </w:pPr>
    </w:p>
    <w:p w:rsidR="008E1A28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AC4C7E">
        <w:lastRenderedPageBreak/>
        <w:t>Q14. The cash flow streams for 2 alternative investments tata and bata are: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60"/>
        <w:gridCol w:w="3561"/>
        <w:gridCol w:w="3561"/>
      </w:tblGrid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Year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Tata (</w:t>
            </w:r>
            <w:r>
              <w:t>Rs</w:t>
            </w:r>
            <w:r w:rsidRPr="00AC4C7E">
              <w:t>)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Bata(</w:t>
            </w:r>
            <w:r>
              <w:t>Rs</w:t>
            </w:r>
            <w:r w:rsidRPr="00AC4C7E">
              <w:t>)</w:t>
            </w:r>
          </w:p>
        </w:tc>
      </w:tr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0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(2,00,000)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(2,10,000)</w:t>
            </w:r>
          </w:p>
        </w:tc>
      </w:tr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1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50,000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80,000</w:t>
            </w:r>
          </w:p>
        </w:tc>
      </w:tr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2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80,000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60,000</w:t>
            </w:r>
          </w:p>
        </w:tc>
      </w:tr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3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1,00,000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80,000</w:t>
            </w:r>
          </w:p>
        </w:tc>
      </w:tr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4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80,000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60,000</w:t>
            </w:r>
          </w:p>
        </w:tc>
      </w:tr>
      <w:tr w:rsidR="008E1A28" w:rsidRPr="00AC4C7E" w:rsidTr="00666BBF">
        <w:tc>
          <w:tcPr>
            <w:tcW w:w="3560" w:type="dxa"/>
          </w:tcPr>
          <w:p w:rsidR="008E1A28" w:rsidRPr="00AC4C7E" w:rsidRDefault="008E1A28" w:rsidP="00666BBF">
            <w:pPr>
              <w:spacing w:after="100"/>
            </w:pPr>
            <w:r w:rsidRPr="00AC4C7E">
              <w:t>5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60,000</w:t>
            </w:r>
          </w:p>
        </w:tc>
        <w:tc>
          <w:tcPr>
            <w:tcW w:w="3561" w:type="dxa"/>
          </w:tcPr>
          <w:p w:rsidR="008E1A28" w:rsidRPr="00AC4C7E" w:rsidRDefault="008E1A28" w:rsidP="00666BBF">
            <w:pPr>
              <w:spacing w:after="100"/>
            </w:pPr>
            <w:r w:rsidRPr="00AC4C7E">
              <w:t>80,000</w:t>
            </w:r>
          </w:p>
        </w:tc>
      </w:tr>
    </w:tbl>
    <w:p w:rsidR="008E1A28" w:rsidRPr="00AC4C7E" w:rsidRDefault="008E1A28" w:rsidP="008E1A28">
      <w:pPr>
        <w:spacing w:after="100"/>
      </w:pPr>
      <w:r w:rsidRPr="00AC4C7E">
        <w:t>Calculate the (1) payback period , (2) net present value using 11% discount rate and (3) benefit cost ratio using 11% discount rate for the 2 alternatives. Which would you choose? Why?</w:t>
      </w:r>
    </w:p>
    <w:p w:rsidR="008E1A28" w:rsidRPr="00AC4C7E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AC4C7E">
        <w:t xml:space="preserve">Q15. Speedage co ltd is considering a project which cost </w:t>
      </w:r>
      <w:r>
        <w:t>Rs</w:t>
      </w:r>
      <w:r w:rsidRPr="00AC4C7E">
        <w:t xml:space="preserve"> 5,00,000. The estimated salvage value is 0. Tax rate is 55%. The company uses SLM depreciation and the proposed project has the cash inflow before depreciation and tax(CFBDT) as follows: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Year end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Cash inflows (</w:t>
            </w:r>
            <w:r>
              <w:t>Rs</w:t>
            </w:r>
            <w:r w:rsidRPr="00AC4C7E">
              <w:t>)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1,50,000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2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2,50,000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3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2,50,000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4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2,00,000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5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1,50,000</w:t>
            </w:r>
          </w:p>
        </w:tc>
      </w:tr>
    </w:tbl>
    <w:p w:rsidR="008E1A28" w:rsidRDefault="008E1A28" w:rsidP="008E1A28">
      <w:pPr>
        <w:spacing w:after="100"/>
      </w:pPr>
    </w:p>
    <w:p w:rsidR="008E1A28" w:rsidRDefault="008E1A28" w:rsidP="008E1A28">
      <w:pPr>
        <w:spacing w:after="100"/>
      </w:pPr>
      <w:r w:rsidRPr="00AC4C7E">
        <w:t xml:space="preserve">  If the cost of capital is 12% , would you recommend the acceptance of the project under internal rate of return method?</w:t>
      </w:r>
    </w:p>
    <w:p w:rsidR="008E1A28" w:rsidRPr="00AC4C7E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AC4C7E">
        <w:t>Q16. Chingari ltd is currently under examination of a project which yield the following returns over a period of time: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Year end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Gross yield (</w:t>
            </w:r>
            <w:r>
              <w:t>Rs</w:t>
            </w:r>
            <w:r w:rsidRPr="00AC4C7E">
              <w:t>)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8,000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2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8,000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3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9,000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4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9,000</w:t>
            </w:r>
          </w:p>
        </w:tc>
      </w:tr>
      <w:tr w:rsidR="008E1A28" w:rsidRPr="00AC4C7E" w:rsidTr="00666BBF"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5</w:t>
            </w:r>
          </w:p>
        </w:tc>
        <w:tc>
          <w:tcPr>
            <w:tcW w:w="5341" w:type="dxa"/>
          </w:tcPr>
          <w:p w:rsidR="008E1A28" w:rsidRPr="00AC4C7E" w:rsidRDefault="008E1A28" w:rsidP="00666BBF">
            <w:pPr>
              <w:spacing w:after="100"/>
            </w:pPr>
            <w:r w:rsidRPr="00AC4C7E">
              <w:t>7,500</w:t>
            </w:r>
          </w:p>
        </w:tc>
      </w:tr>
    </w:tbl>
    <w:p w:rsidR="008E1A28" w:rsidRDefault="008E1A28" w:rsidP="008E1A28">
      <w:pPr>
        <w:spacing w:after="100"/>
      </w:pPr>
      <w:r w:rsidRPr="00AC4C7E">
        <w:t xml:space="preserve"> The cost of machinery to be installed works out of </w:t>
      </w:r>
      <w:r>
        <w:t>Rs</w:t>
      </w:r>
      <w:r w:rsidRPr="00AC4C7E">
        <w:t xml:space="preserve"> 20,000 and the machine is to be depreciated at 20% on WDV basis. Income tax rate is 50%. If the average cost of raising capital is 18%, would you recommend accepting the project under IRR method.</w:t>
      </w:r>
    </w:p>
    <w:p w:rsidR="008E1A28" w:rsidRPr="00AC4C7E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AC4C7E">
        <w:t>Q17. Calculate the IRR for the following projects and decide which is the most profitable project.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70"/>
        <w:gridCol w:w="2670"/>
        <w:gridCol w:w="2671"/>
        <w:gridCol w:w="2671"/>
      </w:tblGrid>
      <w:tr w:rsidR="008E1A28" w:rsidRPr="00AC4C7E" w:rsidTr="00666BBF">
        <w:tc>
          <w:tcPr>
            <w:tcW w:w="2670" w:type="dxa"/>
            <w:vMerge w:val="restart"/>
          </w:tcPr>
          <w:p w:rsidR="008E1A28" w:rsidRPr="00AC4C7E" w:rsidRDefault="008E1A28" w:rsidP="00666BBF">
            <w:pPr>
              <w:spacing w:after="100"/>
            </w:pPr>
            <w:r w:rsidRPr="00AC4C7E">
              <w:t>Particula</w:t>
            </w:r>
            <w:r>
              <w:t>Rs</w:t>
            </w:r>
          </w:p>
        </w:tc>
        <w:tc>
          <w:tcPr>
            <w:tcW w:w="8012" w:type="dxa"/>
            <w:gridSpan w:val="3"/>
          </w:tcPr>
          <w:p w:rsidR="008E1A28" w:rsidRPr="00AC4C7E" w:rsidRDefault="008E1A28" w:rsidP="00666BBF">
            <w:pPr>
              <w:spacing w:after="100"/>
            </w:pPr>
            <w:r w:rsidRPr="00AC4C7E">
              <w:t>Cash inflows(CFAT)</w:t>
            </w:r>
          </w:p>
        </w:tc>
      </w:tr>
      <w:tr w:rsidR="008E1A28" w:rsidRPr="00AC4C7E" w:rsidTr="00666BBF">
        <w:tc>
          <w:tcPr>
            <w:tcW w:w="2670" w:type="dxa"/>
            <w:vMerge/>
          </w:tcPr>
          <w:p w:rsidR="008E1A28" w:rsidRPr="00AC4C7E" w:rsidRDefault="008E1A28" w:rsidP="00666BBF">
            <w:pPr>
              <w:spacing w:after="100"/>
            </w:pPr>
          </w:p>
        </w:tc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Project X (</w:t>
            </w:r>
            <w:r>
              <w:t>Rs</w:t>
            </w:r>
            <w:r w:rsidRPr="00AC4C7E">
              <w:t>)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Project Y (</w:t>
            </w:r>
            <w:r>
              <w:t>Rs</w:t>
            </w:r>
            <w:r w:rsidRPr="00AC4C7E">
              <w:t>)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Project Z(</w:t>
            </w:r>
            <w:r>
              <w:t>Rs</w:t>
            </w:r>
            <w:r w:rsidRPr="00AC4C7E">
              <w:t>)</w:t>
            </w:r>
          </w:p>
        </w:tc>
      </w:tr>
      <w:tr w:rsidR="008E1A28" w:rsidRPr="00AC4C7E" w:rsidTr="00666BBF"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Initial cost</w:t>
            </w:r>
          </w:p>
        </w:tc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6,00,000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6,60,000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7,20,000</w:t>
            </w:r>
          </w:p>
        </w:tc>
      </w:tr>
      <w:tr w:rsidR="008E1A28" w:rsidRPr="00AC4C7E" w:rsidTr="00666BBF"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End of year</w:t>
            </w:r>
          </w:p>
        </w:tc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</w:p>
        </w:tc>
      </w:tr>
      <w:tr w:rsidR="008E1A28" w:rsidRPr="00AC4C7E" w:rsidTr="00666BBF"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1</w:t>
            </w:r>
          </w:p>
        </w:tc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30,000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3,60,000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1,20,000</w:t>
            </w:r>
          </w:p>
        </w:tc>
      </w:tr>
      <w:tr w:rsidR="008E1A28" w:rsidRPr="00AC4C7E" w:rsidTr="00666BBF"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2</w:t>
            </w:r>
          </w:p>
        </w:tc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1,20,000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2,40,000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1,80,000</w:t>
            </w:r>
          </w:p>
        </w:tc>
      </w:tr>
      <w:tr w:rsidR="008E1A28" w:rsidRPr="00AC4C7E" w:rsidTr="00666BBF"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3</w:t>
            </w:r>
          </w:p>
        </w:tc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1,80,000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-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1,20,000</w:t>
            </w:r>
          </w:p>
        </w:tc>
      </w:tr>
      <w:tr w:rsidR="008E1A28" w:rsidRPr="00AC4C7E" w:rsidTr="00666BBF"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4</w:t>
            </w:r>
          </w:p>
        </w:tc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2,40,000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-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3,00,000</w:t>
            </w:r>
          </w:p>
        </w:tc>
      </w:tr>
      <w:tr w:rsidR="008E1A28" w:rsidRPr="00AC4C7E" w:rsidTr="00666BBF"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lastRenderedPageBreak/>
              <w:t>5</w:t>
            </w:r>
          </w:p>
        </w:tc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3,00,000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1,80,000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1,20,000</w:t>
            </w:r>
          </w:p>
        </w:tc>
      </w:tr>
      <w:tr w:rsidR="008E1A28" w:rsidRPr="00AC4C7E" w:rsidTr="00666BBF"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6</w:t>
            </w:r>
          </w:p>
        </w:tc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(60,000)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1,20,000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60,000</w:t>
            </w:r>
          </w:p>
        </w:tc>
      </w:tr>
      <w:tr w:rsidR="008E1A28" w:rsidRPr="00AC4C7E" w:rsidTr="00666BBF"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Total</w:t>
            </w:r>
          </w:p>
        </w:tc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8,10,000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9,00,000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9,00,000</w:t>
            </w:r>
          </w:p>
        </w:tc>
      </w:tr>
    </w:tbl>
    <w:p w:rsidR="008E1A28" w:rsidRPr="00AC4C7E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AC4C7E">
        <w:t>Q18. A company is considering 2 mutually exclusive projects. The finance director conside</w:t>
      </w:r>
      <w:r>
        <w:t>Rs</w:t>
      </w:r>
      <w:r w:rsidRPr="00AC4C7E">
        <w:t xml:space="preserve"> that the project with higher NPV should be chosen; where as the managing director thinks that 1 with higher rate of return should be considered. Both the projects have got an useful life of 5 </w:t>
      </w:r>
      <w:r>
        <w:t>years</w:t>
      </w:r>
      <w:r w:rsidRPr="00AC4C7E">
        <w:t xml:space="preserve"> and the cost of capital is 10%. The initial outlay is </w:t>
      </w:r>
      <w:r>
        <w:t>Rs</w:t>
      </w:r>
      <w:r w:rsidRPr="00AC4C7E">
        <w:t xml:space="preserve"> 2,00,000.</w:t>
      </w:r>
    </w:p>
    <w:p w:rsidR="008E1A28" w:rsidRPr="00AC4C7E" w:rsidRDefault="008E1A28" w:rsidP="008E1A28">
      <w:pPr>
        <w:spacing w:after="100"/>
      </w:pPr>
      <w:r w:rsidRPr="00AC4C7E">
        <w:t xml:space="preserve">                                  The future cash inflow from project x and y are as under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36"/>
        <w:gridCol w:w="2136"/>
        <w:gridCol w:w="2136"/>
        <w:gridCol w:w="2137"/>
        <w:gridCol w:w="2137"/>
      </w:tblGrid>
      <w:tr w:rsidR="008E1A28" w:rsidRPr="00AC4C7E" w:rsidTr="00666BBF"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year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Project X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Project Y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Pv factor @10%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Pv factor @ 20%</w:t>
            </w:r>
          </w:p>
        </w:tc>
      </w:tr>
      <w:tr w:rsidR="008E1A28" w:rsidRPr="00AC4C7E" w:rsidTr="00666BBF"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1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35,000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1,18,000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0.91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0.83</w:t>
            </w:r>
          </w:p>
        </w:tc>
      </w:tr>
      <w:tr w:rsidR="008E1A28" w:rsidRPr="00AC4C7E" w:rsidTr="00666BBF"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2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80,000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60,000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0.83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0.69</w:t>
            </w:r>
          </w:p>
        </w:tc>
      </w:tr>
      <w:tr w:rsidR="008E1A28" w:rsidRPr="00AC4C7E" w:rsidTr="00666BBF"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3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90,000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40,000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0.75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0.58</w:t>
            </w:r>
          </w:p>
        </w:tc>
      </w:tr>
      <w:tr w:rsidR="008E1A28" w:rsidRPr="00AC4C7E" w:rsidTr="00666BBF"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4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75,000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14,000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0.68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0.48</w:t>
            </w:r>
          </w:p>
        </w:tc>
      </w:tr>
      <w:tr w:rsidR="008E1A28" w:rsidRPr="00AC4C7E" w:rsidTr="00666BBF"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5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20,000</w:t>
            </w:r>
          </w:p>
        </w:tc>
        <w:tc>
          <w:tcPr>
            <w:tcW w:w="21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13,000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0.62</w:t>
            </w:r>
          </w:p>
        </w:tc>
        <w:tc>
          <w:tcPr>
            <w:tcW w:w="21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0.41</w:t>
            </w:r>
          </w:p>
        </w:tc>
      </w:tr>
    </w:tbl>
    <w:p w:rsidR="008E1A28" w:rsidRPr="00AC4C7E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AC4C7E">
        <w:t xml:space="preserve">You are required to evaluate the projects and explain the inconsistency, if any in ranking of the project.       </w:t>
      </w:r>
    </w:p>
    <w:p w:rsidR="008E1A28" w:rsidRPr="00AC4C7E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AC4C7E">
        <w:t>Q19. A company can make either of two investment at period. Assuming a required rate of return 10%, determine for each project:</w:t>
      </w:r>
    </w:p>
    <w:p w:rsidR="008E1A28" w:rsidRPr="00AC4C7E" w:rsidRDefault="008E1A28" w:rsidP="008E1A28">
      <w:pPr>
        <w:pStyle w:val="ListParagraph"/>
        <w:widowControl/>
        <w:numPr>
          <w:ilvl w:val="0"/>
          <w:numId w:val="86"/>
        </w:numPr>
        <w:autoSpaceDE/>
        <w:autoSpaceDN/>
        <w:spacing w:after="100"/>
        <w:contextualSpacing/>
      </w:pPr>
      <w:r w:rsidRPr="00AC4C7E">
        <w:t>The payback period</w:t>
      </w:r>
    </w:p>
    <w:p w:rsidR="008E1A28" w:rsidRPr="00AC4C7E" w:rsidRDefault="008E1A28" w:rsidP="008E1A28">
      <w:pPr>
        <w:pStyle w:val="ListParagraph"/>
        <w:widowControl/>
        <w:numPr>
          <w:ilvl w:val="0"/>
          <w:numId w:val="86"/>
        </w:numPr>
        <w:autoSpaceDE/>
        <w:autoSpaceDN/>
        <w:spacing w:after="100"/>
        <w:contextualSpacing/>
      </w:pPr>
      <w:r w:rsidRPr="00AC4C7E">
        <w:t>The discounted payback period</w:t>
      </w:r>
    </w:p>
    <w:p w:rsidR="008E1A28" w:rsidRPr="00AC4C7E" w:rsidRDefault="008E1A28" w:rsidP="008E1A28">
      <w:pPr>
        <w:pStyle w:val="ListParagraph"/>
        <w:widowControl/>
        <w:numPr>
          <w:ilvl w:val="0"/>
          <w:numId w:val="86"/>
        </w:numPr>
        <w:autoSpaceDE/>
        <w:autoSpaceDN/>
        <w:spacing w:after="100"/>
        <w:contextualSpacing/>
      </w:pPr>
      <w:r w:rsidRPr="00AC4C7E">
        <w:t xml:space="preserve">The profitability index </w:t>
      </w:r>
    </w:p>
    <w:p w:rsidR="008E1A28" w:rsidRPr="00AC4C7E" w:rsidRDefault="008E1A28" w:rsidP="008E1A28">
      <w:pPr>
        <w:pStyle w:val="ListParagraph"/>
        <w:widowControl/>
        <w:numPr>
          <w:ilvl w:val="0"/>
          <w:numId w:val="86"/>
        </w:numPr>
        <w:autoSpaceDE/>
        <w:autoSpaceDN/>
        <w:spacing w:after="100"/>
        <w:contextualSpacing/>
      </w:pPr>
      <w:r w:rsidRPr="00AC4C7E">
        <w:t>The internal rate of return</w:t>
      </w:r>
    </w:p>
    <w:p w:rsidR="008E1A28" w:rsidRPr="00AC4C7E" w:rsidRDefault="008E1A28" w:rsidP="008E1A28">
      <w:pPr>
        <w:spacing w:after="100"/>
      </w:pPr>
      <w:r w:rsidRPr="00AC4C7E">
        <w:t>You may assume straight line depreciation.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04"/>
        <w:gridCol w:w="2409"/>
        <w:gridCol w:w="2069"/>
      </w:tblGrid>
      <w:tr w:rsidR="008E1A28" w:rsidRPr="00AC4C7E" w:rsidTr="00666BBF">
        <w:tc>
          <w:tcPr>
            <w:tcW w:w="6204" w:type="dxa"/>
          </w:tcPr>
          <w:p w:rsidR="008E1A28" w:rsidRPr="00AC4C7E" w:rsidRDefault="008E1A28" w:rsidP="00666BBF">
            <w:pPr>
              <w:spacing w:after="100"/>
            </w:pPr>
          </w:p>
        </w:tc>
        <w:tc>
          <w:tcPr>
            <w:tcW w:w="2409" w:type="dxa"/>
          </w:tcPr>
          <w:p w:rsidR="008E1A28" w:rsidRPr="00AC4C7E" w:rsidRDefault="008E1A28" w:rsidP="00666BBF">
            <w:pPr>
              <w:spacing w:after="100"/>
            </w:pPr>
            <w:r w:rsidRPr="00AC4C7E">
              <w:t>P</w:t>
            </w:r>
          </w:p>
        </w:tc>
        <w:tc>
          <w:tcPr>
            <w:tcW w:w="2069" w:type="dxa"/>
          </w:tcPr>
          <w:p w:rsidR="008E1A28" w:rsidRPr="00AC4C7E" w:rsidRDefault="008E1A28" w:rsidP="00666BBF">
            <w:pPr>
              <w:spacing w:after="100"/>
            </w:pPr>
            <w:r w:rsidRPr="00AC4C7E">
              <w:t>Q</w:t>
            </w:r>
          </w:p>
        </w:tc>
      </w:tr>
      <w:tr w:rsidR="008E1A28" w:rsidRPr="00AC4C7E" w:rsidTr="00666BBF">
        <w:tc>
          <w:tcPr>
            <w:tcW w:w="6204" w:type="dxa"/>
          </w:tcPr>
          <w:p w:rsidR="008E1A28" w:rsidRPr="00AC4C7E" w:rsidRDefault="008E1A28" w:rsidP="00666BBF">
            <w:pPr>
              <w:spacing w:after="100"/>
            </w:pPr>
            <w:r w:rsidRPr="00AC4C7E">
              <w:t>Cost of investment(</w:t>
            </w:r>
            <w:r>
              <w:t>Rs</w:t>
            </w:r>
            <w:r w:rsidRPr="00AC4C7E">
              <w:t>)</w:t>
            </w:r>
          </w:p>
        </w:tc>
        <w:tc>
          <w:tcPr>
            <w:tcW w:w="2409" w:type="dxa"/>
          </w:tcPr>
          <w:p w:rsidR="008E1A28" w:rsidRPr="00AC4C7E" w:rsidRDefault="008E1A28" w:rsidP="00666BBF">
            <w:pPr>
              <w:spacing w:after="100"/>
            </w:pPr>
            <w:r w:rsidRPr="00AC4C7E">
              <w:t>2,00,000</w:t>
            </w:r>
          </w:p>
        </w:tc>
        <w:tc>
          <w:tcPr>
            <w:tcW w:w="2069" w:type="dxa"/>
          </w:tcPr>
          <w:p w:rsidR="008E1A28" w:rsidRPr="00AC4C7E" w:rsidRDefault="008E1A28" w:rsidP="00666BBF">
            <w:pPr>
              <w:spacing w:after="100"/>
            </w:pPr>
          </w:p>
        </w:tc>
      </w:tr>
      <w:tr w:rsidR="008E1A28" w:rsidRPr="00AC4C7E" w:rsidTr="00666BBF">
        <w:tc>
          <w:tcPr>
            <w:tcW w:w="6204" w:type="dxa"/>
          </w:tcPr>
          <w:p w:rsidR="008E1A28" w:rsidRPr="00AC4C7E" w:rsidRDefault="008E1A28" w:rsidP="00666BBF">
            <w:pPr>
              <w:spacing w:after="100"/>
            </w:pPr>
            <w:r w:rsidRPr="00AC4C7E">
              <w:t>Expected life (no salvage value)</w:t>
            </w:r>
          </w:p>
        </w:tc>
        <w:tc>
          <w:tcPr>
            <w:tcW w:w="2409" w:type="dxa"/>
          </w:tcPr>
          <w:p w:rsidR="008E1A28" w:rsidRPr="00AC4C7E" w:rsidRDefault="008E1A28" w:rsidP="00666BBF">
            <w:pPr>
              <w:spacing w:after="100"/>
            </w:pPr>
            <w:r w:rsidRPr="00AC4C7E">
              <w:t>5</w:t>
            </w:r>
            <w:r>
              <w:t>years</w:t>
            </w:r>
          </w:p>
        </w:tc>
        <w:tc>
          <w:tcPr>
            <w:tcW w:w="2069" w:type="dxa"/>
          </w:tcPr>
          <w:p w:rsidR="008E1A28" w:rsidRPr="00AC4C7E" w:rsidRDefault="008E1A28" w:rsidP="00666BBF">
            <w:pPr>
              <w:spacing w:after="100"/>
            </w:pPr>
          </w:p>
        </w:tc>
      </w:tr>
      <w:tr w:rsidR="008E1A28" w:rsidRPr="00AC4C7E" w:rsidTr="00666BBF">
        <w:tc>
          <w:tcPr>
            <w:tcW w:w="6204" w:type="dxa"/>
          </w:tcPr>
          <w:p w:rsidR="008E1A28" w:rsidRPr="00AC4C7E" w:rsidRDefault="008E1A28" w:rsidP="00666BBF">
            <w:pPr>
              <w:spacing w:after="100"/>
            </w:pPr>
            <w:r w:rsidRPr="00AC4C7E">
              <w:t>Projected net income(after depn,int and taxes)</w:t>
            </w:r>
          </w:p>
        </w:tc>
        <w:tc>
          <w:tcPr>
            <w:tcW w:w="2409" w:type="dxa"/>
          </w:tcPr>
          <w:p w:rsidR="008E1A28" w:rsidRPr="00AC4C7E" w:rsidRDefault="008E1A28" w:rsidP="00666BBF">
            <w:pPr>
              <w:spacing w:after="100"/>
            </w:pPr>
          </w:p>
        </w:tc>
        <w:tc>
          <w:tcPr>
            <w:tcW w:w="2069" w:type="dxa"/>
          </w:tcPr>
          <w:p w:rsidR="008E1A28" w:rsidRPr="00AC4C7E" w:rsidRDefault="008E1A28" w:rsidP="00666BBF">
            <w:pPr>
              <w:spacing w:after="100"/>
            </w:pPr>
          </w:p>
        </w:tc>
      </w:tr>
      <w:tr w:rsidR="008E1A28" w:rsidRPr="00AC4C7E" w:rsidTr="00666BBF">
        <w:tc>
          <w:tcPr>
            <w:tcW w:w="6204" w:type="dxa"/>
          </w:tcPr>
          <w:p w:rsidR="008E1A28" w:rsidRPr="00AC4C7E" w:rsidRDefault="008E1A28" w:rsidP="00666BBF">
            <w:pPr>
              <w:spacing w:after="100"/>
            </w:pPr>
            <w:r w:rsidRPr="00AC4C7E">
              <w:t>Year 1</w:t>
            </w:r>
          </w:p>
        </w:tc>
        <w:tc>
          <w:tcPr>
            <w:tcW w:w="2409" w:type="dxa"/>
          </w:tcPr>
          <w:p w:rsidR="008E1A28" w:rsidRPr="00AC4C7E" w:rsidRDefault="008E1A28" w:rsidP="00666BBF">
            <w:pPr>
              <w:spacing w:after="100"/>
            </w:pPr>
            <w:r w:rsidRPr="00AC4C7E">
              <w:t>10,000</w:t>
            </w:r>
          </w:p>
        </w:tc>
        <w:tc>
          <w:tcPr>
            <w:tcW w:w="2069" w:type="dxa"/>
          </w:tcPr>
          <w:p w:rsidR="008E1A28" w:rsidRPr="00AC4C7E" w:rsidRDefault="008E1A28" w:rsidP="00666BBF">
            <w:pPr>
              <w:spacing w:after="100"/>
            </w:pPr>
            <w:r w:rsidRPr="00AC4C7E">
              <w:t>24,000</w:t>
            </w:r>
          </w:p>
        </w:tc>
      </w:tr>
      <w:tr w:rsidR="008E1A28" w:rsidRPr="00AC4C7E" w:rsidTr="00666BBF">
        <w:tc>
          <w:tcPr>
            <w:tcW w:w="6204" w:type="dxa"/>
          </w:tcPr>
          <w:p w:rsidR="008E1A28" w:rsidRPr="00AC4C7E" w:rsidRDefault="008E1A28" w:rsidP="00666BBF">
            <w:pPr>
              <w:spacing w:after="100"/>
            </w:pPr>
            <w:r w:rsidRPr="00AC4C7E">
              <w:t>2</w:t>
            </w:r>
          </w:p>
        </w:tc>
        <w:tc>
          <w:tcPr>
            <w:tcW w:w="2409" w:type="dxa"/>
          </w:tcPr>
          <w:p w:rsidR="008E1A28" w:rsidRPr="00AC4C7E" w:rsidRDefault="008E1A28" w:rsidP="00666BBF">
            <w:pPr>
              <w:spacing w:after="100"/>
            </w:pPr>
            <w:r w:rsidRPr="00AC4C7E">
              <w:t>10,000</w:t>
            </w:r>
          </w:p>
        </w:tc>
        <w:tc>
          <w:tcPr>
            <w:tcW w:w="2069" w:type="dxa"/>
          </w:tcPr>
          <w:p w:rsidR="008E1A28" w:rsidRPr="00AC4C7E" w:rsidRDefault="008E1A28" w:rsidP="00666BBF">
            <w:pPr>
              <w:spacing w:after="100"/>
            </w:pPr>
            <w:r w:rsidRPr="00AC4C7E">
              <w:t>24,000</w:t>
            </w:r>
          </w:p>
        </w:tc>
      </w:tr>
      <w:tr w:rsidR="008E1A28" w:rsidRPr="00AC4C7E" w:rsidTr="00666BBF">
        <w:tc>
          <w:tcPr>
            <w:tcW w:w="6204" w:type="dxa"/>
          </w:tcPr>
          <w:p w:rsidR="008E1A28" w:rsidRPr="00AC4C7E" w:rsidRDefault="008E1A28" w:rsidP="00666BBF">
            <w:pPr>
              <w:spacing w:after="100"/>
            </w:pPr>
            <w:r w:rsidRPr="00AC4C7E">
              <w:t>3</w:t>
            </w:r>
          </w:p>
        </w:tc>
        <w:tc>
          <w:tcPr>
            <w:tcW w:w="2409" w:type="dxa"/>
          </w:tcPr>
          <w:p w:rsidR="008E1A28" w:rsidRPr="00AC4C7E" w:rsidRDefault="008E1A28" w:rsidP="00666BBF">
            <w:pPr>
              <w:spacing w:after="100"/>
            </w:pPr>
            <w:r w:rsidRPr="00AC4C7E">
              <w:t>20,000</w:t>
            </w:r>
          </w:p>
        </w:tc>
        <w:tc>
          <w:tcPr>
            <w:tcW w:w="2069" w:type="dxa"/>
          </w:tcPr>
          <w:p w:rsidR="008E1A28" w:rsidRPr="00AC4C7E" w:rsidRDefault="008E1A28" w:rsidP="00666BBF">
            <w:pPr>
              <w:spacing w:after="100"/>
            </w:pPr>
            <w:r w:rsidRPr="00AC4C7E">
              <w:t>24,000</w:t>
            </w:r>
          </w:p>
        </w:tc>
      </w:tr>
      <w:tr w:rsidR="008E1A28" w:rsidRPr="00AC4C7E" w:rsidTr="00666BBF">
        <w:tc>
          <w:tcPr>
            <w:tcW w:w="6204" w:type="dxa"/>
          </w:tcPr>
          <w:p w:rsidR="008E1A28" w:rsidRPr="00AC4C7E" w:rsidRDefault="008E1A28" w:rsidP="00666BBF">
            <w:pPr>
              <w:spacing w:after="100"/>
            </w:pPr>
            <w:r w:rsidRPr="00AC4C7E">
              <w:t>4</w:t>
            </w:r>
          </w:p>
        </w:tc>
        <w:tc>
          <w:tcPr>
            <w:tcW w:w="2409" w:type="dxa"/>
          </w:tcPr>
          <w:p w:rsidR="008E1A28" w:rsidRPr="00AC4C7E" w:rsidRDefault="008E1A28" w:rsidP="00666BBF">
            <w:pPr>
              <w:spacing w:after="100"/>
            </w:pPr>
            <w:r w:rsidRPr="00AC4C7E">
              <w:t>20,000</w:t>
            </w:r>
          </w:p>
        </w:tc>
        <w:tc>
          <w:tcPr>
            <w:tcW w:w="2069" w:type="dxa"/>
          </w:tcPr>
          <w:p w:rsidR="008E1A28" w:rsidRPr="00AC4C7E" w:rsidRDefault="008E1A28" w:rsidP="00666BBF">
            <w:pPr>
              <w:spacing w:after="100"/>
            </w:pPr>
            <w:r w:rsidRPr="00AC4C7E">
              <w:t>24,000</w:t>
            </w:r>
          </w:p>
        </w:tc>
      </w:tr>
      <w:tr w:rsidR="008E1A28" w:rsidRPr="00AC4C7E" w:rsidTr="00666BBF">
        <w:tc>
          <w:tcPr>
            <w:tcW w:w="6204" w:type="dxa"/>
          </w:tcPr>
          <w:p w:rsidR="008E1A28" w:rsidRPr="00AC4C7E" w:rsidRDefault="008E1A28" w:rsidP="00666BBF">
            <w:pPr>
              <w:spacing w:after="100"/>
            </w:pPr>
            <w:r w:rsidRPr="00AC4C7E">
              <w:t>5</w:t>
            </w:r>
          </w:p>
        </w:tc>
        <w:tc>
          <w:tcPr>
            <w:tcW w:w="2409" w:type="dxa"/>
          </w:tcPr>
          <w:p w:rsidR="008E1A28" w:rsidRPr="00AC4C7E" w:rsidRDefault="008E1A28" w:rsidP="00666BBF">
            <w:pPr>
              <w:spacing w:after="100"/>
            </w:pPr>
            <w:r w:rsidRPr="00AC4C7E">
              <w:t>20,000</w:t>
            </w:r>
          </w:p>
        </w:tc>
        <w:tc>
          <w:tcPr>
            <w:tcW w:w="2069" w:type="dxa"/>
          </w:tcPr>
          <w:p w:rsidR="008E1A28" w:rsidRPr="00AC4C7E" w:rsidRDefault="008E1A28" w:rsidP="00666BBF">
            <w:pPr>
              <w:spacing w:after="100"/>
            </w:pPr>
            <w:r w:rsidRPr="00AC4C7E">
              <w:t>24,000</w:t>
            </w:r>
          </w:p>
        </w:tc>
      </w:tr>
    </w:tbl>
    <w:p w:rsidR="008E1A28" w:rsidRPr="00AC4C7E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AC4C7E">
        <w:t xml:space="preserve">Q20. Carvan corporation is venturing a new project. Initial investment for the project is </w:t>
      </w:r>
      <w:r>
        <w:t>Rs</w:t>
      </w:r>
      <w:r w:rsidRPr="00AC4C7E">
        <w:t xml:space="preserve"> 20lakhs. The rate of depn 25% on WDV basis. The rate of discount is 10%, tax rate is 40%. Calculate:</w:t>
      </w:r>
    </w:p>
    <w:p w:rsidR="008E1A28" w:rsidRPr="00AC4C7E" w:rsidRDefault="008E1A28" w:rsidP="008E1A28">
      <w:pPr>
        <w:pStyle w:val="ListParagraph"/>
        <w:widowControl/>
        <w:numPr>
          <w:ilvl w:val="0"/>
          <w:numId w:val="87"/>
        </w:numPr>
        <w:autoSpaceDE/>
        <w:autoSpaceDN/>
        <w:spacing w:after="100"/>
        <w:contextualSpacing/>
      </w:pPr>
      <w:r w:rsidRPr="00AC4C7E">
        <w:t>ARR</w:t>
      </w:r>
    </w:p>
    <w:p w:rsidR="008E1A28" w:rsidRPr="00AC4C7E" w:rsidRDefault="008E1A28" w:rsidP="008E1A28">
      <w:pPr>
        <w:pStyle w:val="ListParagraph"/>
        <w:widowControl/>
        <w:numPr>
          <w:ilvl w:val="0"/>
          <w:numId w:val="87"/>
        </w:numPr>
        <w:autoSpaceDE/>
        <w:autoSpaceDN/>
        <w:spacing w:after="100"/>
        <w:contextualSpacing/>
      </w:pPr>
      <w:r w:rsidRPr="00AC4C7E">
        <w:t>Discounted payback period</w:t>
      </w:r>
    </w:p>
    <w:p w:rsidR="008E1A28" w:rsidRPr="00AC4C7E" w:rsidRDefault="008E1A28" w:rsidP="008E1A28">
      <w:pPr>
        <w:pStyle w:val="ListParagraph"/>
        <w:widowControl/>
        <w:numPr>
          <w:ilvl w:val="0"/>
          <w:numId w:val="87"/>
        </w:numPr>
        <w:autoSpaceDE/>
        <w:autoSpaceDN/>
        <w:spacing w:after="100"/>
        <w:contextualSpacing/>
      </w:pPr>
      <w:r w:rsidRPr="00AC4C7E">
        <w:t>Discounted payback profitability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1780"/>
        <w:gridCol w:w="1780"/>
        <w:gridCol w:w="1780"/>
        <w:gridCol w:w="1780"/>
        <w:gridCol w:w="1781"/>
        <w:gridCol w:w="1781"/>
      </w:tblGrid>
      <w:tr w:rsidR="008E1A28" w:rsidRPr="00AC4C7E" w:rsidTr="00666BBF">
        <w:tc>
          <w:tcPr>
            <w:tcW w:w="1780" w:type="dxa"/>
          </w:tcPr>
          <w:p w:rsidR="008E1A28" w:rsidRPr="00AC4C7E" w:rsidRDefault="008E1A28" w:rsidP="00666BBF">
            <w:pPr>
              <w:spacing w:after="100"/>
            </w:pPr>
            <w:r w:rsidRPr="00AC4C7E">
              <w:t>Year</w:t>
            </w:r>
          </w:p>
        </w:tc>
        <w:tc>
          <w:tcPr>
            <w:tcW w:w="1780" w:type="dxa"/>
          </w:tcPr>
          <w:p w:rsidR="008E1A28" w:rsidRPr="00AC4C7E" w:rsidRDefault="008E1A28" w:rsidP="00666BBF">
            <w:pPr>
              <w:spacing w:after="100"/>
            </w:pPr>
            <w:r w:rsidRPr="00AC4C7E">
              <w:t>2005</w:t>
            </w:r>
          </w:p>
        </w:tc>
        <w:tc>
          <w:tcPr>
            <w:tcW w:w="1780" w:type="dxa"/>
          </w:tcPr>
          <w:p w:rsidR="008E1A28" w:rsidRPr="00AC4C7E" w:rsidRDefault="008E1A28" w:rsidP="00666BBF">
            <w:pPr>
              <w:spacing w:after="100"/>
            </w:pPr>
            <w:r w:rsidRPr="00AC4C7E">
              <w:t>2006</w:t>
            </w:r>
          </w:p>
        </w:tc>
        <w:tc>
          <w:tcPr>
            <w:tcW w:w="1780" w:type="dxa"/>
          </w:tcPr>
          <w:p w:rsidR="008E1A28" w:rsidRPr="00AC4C7E" w:rsidRDefault="008E1A28" w:rsidP="00666BBF">
            <w:pPr>
              <w:spacing w:after="100"/>
            </w:pPr>
            <w:r w:rsidRPr="00AC4C7E">
              <w:t>2007</w:t>
            </w:r>
          </w:p>
        </w:tc>
        <w:tc>
          <w:tcPr>
            <w:tcW w:w="1781" w:type="dxa"/>
          </w:tcPr>
          <w:p w:rsidR="008E1A28" w:rsidRPr="00AC4C7E" w:rsidRDefault="008E1A28" w:rsidP="00666BBF">
            <w:pPr>
              <w:spacing w:after="100"/>
            </w:pPr>
            <w:r w:rsidRPr="00AC4C7E">
              <w:t>2008</w:t>
            </w:r>
          </w:p>
        </w:tc>
        <w:tc>
          <w:tcPr>
            <w:tcW w:w="1781" w:type="dxa"/>
          </w:tcPr>
          <w:p w:rsidR="008E1A28" w:rsidRPr="00AC4C7E" w:rsidRDefault="008E1A28" w:rsidP="00666BBF">
            <w:pPr>
              <w:spacing w:after="100"/>
            </w:pPr>
            <w:r w:rsidRPr="00AC4C7E">
              <w:t>2009</w:t>
            </w:r>
          </w:p>
        </w:tc>
      </w:tr>
      <w:tr w:rsidR="008E1A28" w:rsidRPr="00AC4C7E" w:rsidTr="00666BBF">
        <w:tc>
          <w:tcPr>
            <w:tcW w:w="1780" w:type="dxa"/>
          </w:tcPr>
          <w:p w:rsidR="008E1A28" w:rsidRPr="00AC4C7E" w:rsidRDefault="008E1A28" w:rsidP="00666BBF">
            <w:pPr>
              <w:spacing w:after="100"/>
            </w:pPr>
            <w:r w:rsidRPr="00AC4C7E">
              <w:t xml:space="preserve">Earning before tax( </w:t>
            </w:r>
            <w:r>
              <w:t>Rs</w:t>
            </w:r>
            <w:r w:rsidRPr="00AC4C7E">
              <w:t xml:space="preserve"> in lakhs) </w:t>
            </w:r>
          </w:p>
        </w:tc>
        <w:tc>
          <w:tcPr>
            <w:tcW w:w="1780" w:type="dxa"/>
          </w:tcPr>
          <w:p w:rsidR="008E1A28" w:rsidRPr="00AC4C7E" w:rsidRDefault="008E1A28" w:rsidP="00666BBF">
            <w:pPr>
              <w:spacing w:after="100"/>
            </w:pPr>
            <w:r w:rsidRPr="00AC4C7E">
              <w:t>2</w:t>
            </w:r>
          </w:p>
        </w:tc>
        <w:tc>
          <w:tcPr>
            <w:tcW w:w="1780" w:type="dxa"/>
          </w:tcPr>
          <w:p w:rsidR="008E1A28" w:rsidRPr="00AC4C7E" w:rsidRDefault="008E1A28" w:rsidP="00666BBF">
            <w:pPr>
              <w:spacing w:after="100"/>
            </w:pPr>
            <w:r w:rsidRPr="00AC4C7E">
              <w:t>5</w:t>
            </w:r>
          </w:p>
        </w:tc>
        <w:tc>
          <w:tcPr>
            <w:tcW w:w="1780" w:type="dxa"/>
          </w:tcPr>
          <w:p w:rsidR="008E1A28" w:rsidRPr="00AC4C7E" w:rsidRDefault="008E1A28" w:rsidP="00666BBF">
            <w:pPr>
              <w:spacing w:after="100"/>
            </w:pPr>
            <w:r w:rsidRPr="00AC4C7E">
              <w:t>7</w:t>
            </w:r>
          </w:p>
        </w:tc>
        <w:tc>
          <w:tcPr>
            <w:tcW w:w="1781" w:type="dxa"/>
          </w:tcPr>
          <w:p w:rsidR="008E1A28" w:rsidRPr="00AC4C7E" w:rsidRDefault="008E1A28" w:rsidP="00666BBF">
            <w:pPr>
              <w:spacing w:after="100"/>
            </w:pPr>
            <w:r w:rsidRPr="00AC4C7E">
              <w:t>9</w:t>
            </w:r>
          </w:p>
        </w:tc>
        <w:tc>
          <w:tcPr>
            <w:tcW w:w="1781" w:type="dxa"/>
          </w:tcPr>
          <w:p w:rsidR="008E1A28" w:rsidRPr="00AC4C7E" w:rsidRDefault="008E1A28" w:rsidP="00666BBF">
            <w:pPr>
              <w:spacing w:after="100"/>
            </w:pPr>
            <w:r w:rsidRPr="00AC4C7E">
              <w:t>2</w:t>
            </w:r>
          </w:p>
        </w:tc>
      </w:tr>
    </w:tbl>
    <w:p w:rsidR="008E1A28" w:rsidRPr="00AC4C7E" w:rsidRDefault="008E1A28" w:rsidP="008E1A28">
      <w:pPr>
        <w:spacing w:after="100"/>
      </w:pPr>
    </w:p>
    <w:p w:rsidR="008E1A28" w:rsidRDefault="008E1A28" w:rsidP="008E1A28">
      <w:pPr>
        <w:spacing w:after="100"/>
      </w:pPr>
    </w:p>
    <w:p w:rsidR="008E1A28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AC4C7E">
        <w:lastRenderedPageBreak/>
        <w:t>Q21. The details of capital investment project are given below: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046"/>
        <w:gridCol w:w="2636"/>
      </w:tblGrid>
      <w:tr w:rsidR="008E1A28" w:rsidRPr="00AC4C7E" w:rsidTr="00666BBF">
        <w:tc>
          <w:tcPr>
            <w:tcW w:w="8046" w:type="dxa"/>
          </w:tcPr>
          <w:p w:rsidR="008E1A28" w:rsidRPr="00AC4C7E" w:rsidRDefault="008E1A28" w:rsidP="00666BBF">
            <w:pPr>
              <w:spacing w:after="100"/>
            </w:pPr>
            <w:r w:rsidRPr="00AC4C7E">
              <w:t>Initial investment for plant and machinery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100 lakh</w:t>
            </w:r>
          </w:p>
        </w:tc>
      </w:tr>
      <w:tr w:rsidR="008E1A28" w:rsidRPr="00AC4C7E" w:rsidTr="00666BBF">
        <w:tc>
          <w:tcPr>
            <w:tcW w:w="8046" w:type="dxa"/>
          </w:tcPr>
          <w:p w:rsidR="008E1A28" w:rsidRPr="00AC4C7E" w:rsidRDefault="008E1A28" w:rsidP="00666BBF">
            <w:pPr>
              <w:spacing w:after="100"/>
            </w:pPr>
            <w:r w:rsidRPr="00AC4C7E">
              <w:t>Additional investment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40 lakh</w:t>
            </w:r>
          </w:p>
        </w:tc>
      </w:tr>
      <w:tr w:rsidR="008E1A28" w:rsidRPr="00AC4C7E" w:rsidTr="00666BBF">
        <w:tc>
          <w:tcPr>
            <w:tcW w:w="8046" w:type="dxa"/>
          </w:tcPr>
          <w:p w:rsidR="008E1A28" w:rsidRPr="00AC4C7E" w:rsidRDefault="008E1A28" w:rsidP="00666BBF">
            <w:pPr>
              <w:spacing w:after="100"/>
            </w:pPr>
            <w:r w:rsidRPr="00AC4C7E">
              <w:t>Sales(unit) per year for year 1 to 5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1 lakh</w:t>
            </w:r>
          </w:p>
        </w:tc>
      </w:tr>
      <w:tr w:rsidR="008E1A28" w:rsidRPr="00AC4C7E" w:rsidTr="00666BBF">
        <w:tc>
          <w:tcPr>
            <w:tcW w:w="8046" w:type="dxa"/>
          </w:tcPr>
          <w:p w:rsidR="008E1A28" w:rsidRPr="00AC4C7E" w:rsidRDefault="008E1A28" w:rsidP="00666BBF">
            <w:pPr>
              <w:spacing w:after="100"/>
            </w:pPr>
            <w:r w:rsidRPr="00AC4C7E">
              <w:t>Selling price per unit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120</w:t>
            </w:r>
          </w:p>
        </w:tc>
      </w:tr>
      <w:tr w:rsidR="008E1A28" w:rsidRPr="00AC4C7E" w:rsidTr="00666BBF">
        <w:tc>
          <w:tcPr>
            <w:tcW w:w="8046" w:type="dxa"/>
          </w:tcPr>
          <w:p w:rsidR="008E1A28" w:rsidRPr="00AC4C7E" w:rsidRDefault="008E1A28" w:rsidP="00666BBF">
            <w:pPr>
              <w:spacing w:after="100"/>
            </w:pPr>
            <w:r w:rsidRPr="00AC4C7E">
              <w:t>Variable cost per unit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60</w:t>
            </w:r>
          </w:p>
        </w:tc>
      </w:tr>
      <w:tr w:rsidR="008E1A28" w:rsidRPr="00AC4C7E" w:rsidTr="00666BBF">
        <w:tc>
          <w:tcPr>
            <w:tcW w:w="8046" w:type="dxa"/>
          </w:tcPr>
          <w:p w:rsidR="008E1A28" w:rsidRPr="00AC4C7E" w:rsidRDefault="008E1A28" w:rsidP="00666BBF">
            <w:pPr>
              <w:spacing w:after="100"/>
            </w:pPr>
            <w:r w:rsidRPr="00AC4C7E">
              <w:t>Fixed overheads (excluding depn) per year for yea</w:t>
            </w:r>
            <w:r>
              <w:t>Rs</w:t>
            </w:r>
            <w:r w:rsidRPr="00AC4C7E">
              <w:t xml:space="preserve"> 1 to 5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15 lakhs</w:t>
            </w:r>
          </w:p>
        </w:tc>
      </w:tr>
      <w:tr w:rsidR="008E1A28" w:rsidRPr="00AC4C7E" w:rsidTr="00666BBF">
        <w:tc>
          <w:tcPr>
            <w:tcW w:w="8046" w:type="dxa"/>
          </w:tcPr>
          <w:p w:rsidR="008E1A28" w:rsidRPr="00AC4C7E" w:rsidRDefault="008E1A28" w:rsidP="00666BBF">
            <w:pPr>
              <w:spacing w:after="100"/>
            </w:pPr>
            <w:r w:rsidRPr="00AC4C7E">
              <w:t>Rate of depn on plant and machinery 25% on WDV method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</w:p>
        </w:tc>
      </w:tr>
      <w:tr w:rsidR="008E1A28" w:rsidRPr="00AC4C7E" w:rsidTr="00666BBF">
        <w:tc>
          <w:tcPr>
            <w:tcW w:w="8046" w:type="dxa"/>
          </w:tcPr>
          <w:p w:rsidR="008E1A28" w:rsidRPr="00AC4C7E" w:rsidRDefault="008E1A28" w:rsidP="00666BBF">
            <w:pPr>
              <w:spacing w:after="100"/>
            </w:pPr>
            <w:r w:rsidRPr="00AC4C7E">
              <w:t>Salvage value of plant and machinery= WDV at the end of year 5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</w:p>
        </w:tc>
      </w:tr>
      <w:tr w:rsidR="008E1A28" w:rsidRPr="00AC4C7E" w:rsidTr="00666BBF">
        <w:tc>
          <w:tcPr>
            <w:tcW w:w="8046" w:type="dxa"/>
          </w:tcPr>
          <w:p w:rsidR="008E1A28" w:rsidRPr="00AC4C7E" w:rsidRDefault="008E1A28" w:rsidP="00666BBF">
            <w:pPr>
              <w:spacing w:after="100"/>
            </w:pPr>
            <w:r w:rsidRPr="00AC4C7E">
              <w:t xml:space="preserve">Applicable tax rate 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40%</w:t>
            </w:r>
          </w:p>
        </w:tc>
      </w:tr>
      <w:tr w:rsidR="008E1A28" w:rsidRPr="00AC4C7E" w:rsidTr="00666BBF">
        <w:tc>
          <w:tcPr>
            <w:tcW w:w="8046" w:type="dxa"/>
          </w:tcPr>
          <w:p w:rsidR="008E1A28" w:rsidRPr="00AC4C7E" w:rsidRDefault="008E1A28" w:rsidP="00666BBF">
            <w:pPr>
              <w:spacing w:after="100"/>
            </w:pPr>
            <w:r w:rsidRPr="00AC4C7E">
              <w:t>Time horizon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5 yea</w:t>
            </w:r>
            <w:r>
              <w:t>Rs</w:t>
            </w:r>
          </w:p>
        </w:tc>
      </w:tr>
      <w:tr w:rsidR="008E1A28" w:rsidRPr="00AC4C7E" w:rsidTr="00666BBF">
        <w:tc>
          <w:tcPr>
            <w:tcW w:w="8046" w:type="dxa"/>
          </w:tcPr>
          <w:p w:rsidR="008E1A28" w:rsidRPr="00AC4C7E" w:rsidRDefault="008E1A28" w:rsidP="00666BBF">
            <w:pPr>
              <w:spacing w:after="100"/>
            </w:pPr>
            <w:r w:rsidRPr="00AC4C7E">
              <w:t>Post tax cut off rate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12%</w:t>
            </w:r>
          </w:p>
        </w:tc>
      </w:tr>
    </w:tbl>
    <w:p w:rsidR="008E1A28" w:rsidRPr="00AC4C7E" w:rsidRDefault="008E1A28" w:rsidP="008E1A28">
      <w:pPr>
        <w:spacing w:after="100"/>
      </w:pPr>
      <w:r w:rsidRPr="00AC4C7E">
        <w:t>Calculate NPV and discounted payback period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46"/>
        <w:gridCol w:w="1182"/>
        <w:gridCol w:w="1181"/>
        <w:gridCol w:w="1181"/>
        <w:gridCol w:w="1181"/>
        <w:gridCol w:w="1181"/>
        <w:gridCol w:w="1182"/>
        <w:gridCol w:w="1166"/>
        <w:gridCol w:w="1182"/>
      </w:tblGrid>
      <w:tr w:rsidR="008E1A28" w:rsidRPr="00AC4C7E" w:rsidTr="00666BBF">
        <w:tc>
          <w:tcPr>
            <w:tcW w:w="1246" w:type="dxa"/>
          </w:tcPr>
          <w:p w:rsidR="008E1A28" w:rsidRPr="00AC4C7E" w:rsidRDefault="008E1A28" w:rsidP="00666BBF">
            <w:pPr>
              <w:spacing w:after="100"/>
            </w:pPr>
            <w:r w:rsidRPr="00AC4C7E">
              <w:t>Disc factor</w:t>
            </w:r>
          </w:p>
        </w:tc>
        <w:tc>
          <w:tcPr>
            <w:tcW w:w="1182" w:type="dxa"/>
          </w:tcPr>
          <w:p w:rsidR="008E1A28" w:rsidRPr="00AC4C7E" w:rsidRDefault="008E1A28" w:rsidP="00666BBF">
            <w:pPr>
              <w:spacing w:after="100"/>
            </w:pPr>
            <w:r w:rsidRPr="00AC4C7E">
              <w:t>0</w:t>
            </w:r>
          </w:p>
        </w:tc>
        <w:tc>
          <w:tcPr>
            <w:tcW w:w="118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</w:t>
            </w:r>
          </w:p>
        </w:tc>
        <w:tc>
          <w:tcPr>
            <w:tcW w:w="1181" w:type="dxa"/>
          </w:tcPr>
          <w:p w:rsidR="008E1A28" w:rsidRPr="00AC4C7E" w:rsidRDefault="008E1A28" w:rsidP="00666BBF">
            <w:pPr>
              <w:spacing w:after="100"/>
            </w:pPr>
            <w:r w:rsidRPr="00AC4C7E">
              <w:t>2</w:t>
            </w:r>
          </w:p>
        </w:tc>
        <w:tc>
          <w:tcPr>
            <w:tcW w:w="1181" w:type="dxa"/>
          </w:tcPr>
          <w:p w:rsidR="008E1A28" w:rsidRPr="00AC4C7E" w:rsidRDefault="008E1A28" w:rsidP="00666BBF">
            <w:pPr>
              <w:spacing w:after="100"/>
            </w:pPr>
            <w:r w:rsidRPr="00AC4C7E">
              <w:t>3</w:t>
            </w:r>
          </w:p>
        </w:tc>
        <w:tc>
          <w:tcPr>
            <w:tcW w:w="1181" w:type="dxa"/>
          </w:tcPr>
          <w:p w:rsidR="008E1A28" w:rsidRPr="00AC4C7E" w:rsidRDefault="008E1A28" w:rsidP="00666BBF">
            <w:pPr>
              <w:spacing w:after="100"/>
            </w:pPr>
            <w:r w:rsidRPr="00AC4C7E">
              <w:t>4</w:t>
            </w:r>
          </w:p>
        </w:tc>
        <w:tc>
          <w:tcPr>
            <w:tcW w:w="1182" w:type="dxa"/>
          </w:tcPr>
          <w:p w:rsidR="008E1A28" w:rsidRPr="00AC4C7E" w:rsidRDefault="008E1A28" w:rsidP="00666BBF">
            <w:pPr>
              <w:spacing w:after="100"/>
            </w:pPr>
            <w:r w:rsidRPr="00AC4C7E">
              <w:t>5</w:t>
            </w:r>
          </w:p>
        </w:tc>
        <w:tc>
          <w:tcPr>
            <w:tcW w:w="1166" w:type="dxa"/>
          </w:tcPr>
          <w:p w:rsidR="008E1A28" w:rsidRPr="00AC4C7E" w:rsidRDefault="008E1A28" w:rsidP="00666BBF">
            <w:pPr>
              <w:spacing w:after="100"/>
            </w:pPr>
            <w:r w:rsidRPr="00AC4C7E">
              <w:t>6</w:t>
            </w:r>
          </w:p>
        </w:tc>
        <w:tc>
          <w:tcPr>
            <w:tcW w:w="1182" w:type="dxa"/>
          </w:tcPr>
          <w:p w:rsidR="008E1A28" w:rsidRPr="00AC4C7E" w:rsidRDefault="008E1A28" w:rsidP="00666BBF">
            <w:pPr>
              <w:spacing w:after="100"/>
            </w:pPr>
            <w:r w:rsidRPr="00AC4C7E">
              <w:t>7</w:t>
            </w:r>
          </w:p>
        </w:tc>
      </w:tr>
      <w:tr w:rsidR="008E1A28" w:rsidRPr="00AC4C7E" w:rsidTr="00666BBF">
        <w:tc>
          <w:tcPr>
            <w:tcW w:w="1246" w:type="dxa"/>
          </w:tcPr>
          <w:p w:rsidR="008E1A28" w:rsidRPr="00AC4C7E" w:rsidRDefault="008E1A28" w:rsidP="00666BBF">
            <w:pPr>
              <w:spacing w:after="100"/>
            </w:pPr>
            <w:r w:rsidRPr="00AC4C7E">
              <w:t>12%</w:t>
            </w:r>
          </w:p>
        </w:tc>
        <w:tc>
          <w:tcPr>
            <w:tcW w:w="1182" w:type="dxa"/>
          </w:tcPr>
          <w:p w:rsidR="008E1A28" w:rsidRPr="00AC4C7E" w:rsidRDefault="008E1A28" w:rsidP="00666BBF">
            <w:pPr>
              <w:spacing w:after="100"/>
            </w:pPr>
            <w:r w:rsidRPr="00AC4C7E">
              <w:t>1</w:t>
            </w:r>
          </w:p>
        </w:tc>
        <w:tc>
          <w:tcPr>
            <w:tcW w:w="1181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0.8929</w:t>
            </w:r>
          </w:p>
        </w:tc>
        <w:tc>
          <w:tcPr>
            <w:tcW w:w="1181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0.7972</w:t>
            </w:r>
          </w:p>
        </w:tc>
        <w:tc>
          <w:tcPr>
            <w:tcW w:w="1181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0.7118</w:t>
            </w:r>
          </w:p>
        </w:tc>
        <w:tc>
          <w:tcPr>
            <w:tcW w:w="1181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0.6355</w:t>
            </w:r>
          </w:p>
        </w:tc>
        <w:tc>
          <w:tcPr>
            <w:tcW w:w="1182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0.5674</w:t>
            </w:r>
          </w:p>
        </w:tc>
        <w:tc>
          <w:tcPr>
            <w:tcW w:w="1166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0.5066</w:t>
            </w:r>
          </w:p>
        </w:tc>
        <w:tc>
          <w:tcPr>
            <w:tcW w:w="1182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0.4523</w:t>
            </w:r>
          </w:p>
        </w:tc>
      </w:tr>
      <w:tr w:rsidR="008E1A28" w:rsidRPr="00AC4C7E" w:rsidTr="00666BBF">
        <w:tc>
          <w:tcPr>
            <w:tcW w:w="1246" w:type="dxa"/>
          </w:tcPr>
          <w:p w:rsidR="008E1A28" w:rsidRPr="00AC4C7E" w:rsidRDefault="008E1A28" w:rsidP="00666BBF">
            <w:pPr>
              <w:spacing w:after="100"/>
            </w:pPr>
            <w:r w:rsidRPr="00AC4C7E">
              <w:t>25%</w:t>
            </w:r>
          </w:p>
        </w:tc>
        <w:tc>
          <w:tcPr>
            <w:tcW w:w="1182" w:type="dxa"/>
          </w:tcPr>
          <w:p w:rsidR="008E1A28" w:rsidRPr="00AC4C7E" w:rsidRDefault="008E1A28" w:rsidP="00666BBF">
            <w:pPr>
              <w:spacing w:after="100"/>
            </w:pPr>
            <w:r w:rsidRPr="00AC4C7E">
              <w:t>1</w:t>
            </w:r>
          </w:p>
        </w:tc>
        <w:tc>
          <w:tcPr>
            <w:tcW w:w="1181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0.8000</w:t>
            </w:r>
          </w:p>
        </w:tc>
        <w:tc>
          <w:tcPr>
            <w:tcW w:w="1181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0.6400</w:t>
            </w:r>
          </w:p>
        </w:tc>
        <w:tc>
          <w:tcPr>
            <w:tcW w:w="1181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0.5120</w:t>
            </w:r>
          </w:p>
        </w:tc>
        <w:tc>
          <w:tcPr>
            <w:tcW w:w="1181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0.4096</w:t>
            </w:r>
          </w:p>
        </w:tc>
        <w:tc>
          <w:tcPr>
            <w:tcW w:w="1182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0.3277</w:t>
            </w:r>
          </w:p>
        </w:tc>
        <w:tc>
          <w:tcPr>
            <w:tcW w:w="1166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0.2621</w:t>
            </w:r>
          </w:p>
        </w:tc>
        <w:tc>
          <w:tcPr>
            <w:tcW w:w="1182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0.2097</w:t>
            </w:r>
          </w:p>
        </w:tc>
      </w:tr>
      <w:tr w:rsidR="008E1A28" w:rsidRPr="00AC4C7E" w:rsidTr="00666BBF">
        <w:tc>
          <w:tcPr>
            <w:tcW w:w="1246" w:type="dxa"/>
          </w:tcPr>
          <w:p w:rsidR="008E1A28" w:rsidRPr="00AC4C7E" w:rsidRDefault="008E1A28" w:rsidP="00666BBF">
            <w:pPr>
              <w:spacing w:after="100"/>
            </w:pPr>
            <w:r w:rsidRPr="00AC4C7E">
              <w:t>40%</w:t>
            </w:r>
          </w:p>
        </w:tc>
        <w:tc>
          <w:tcPr>
            <w:tcW w:w="1182" w:type="dxa"/>
          </w:tcPr>
          <w:p w:rsidR="008E1A28" w:rsidRPr="00AC4C7E" w:rsidRDefault="008E1A28" w:rsidP="00666BBF">
            <w:pPr>
              <w:spacing w:after="100"/>
            </w:pPr>
            <w:r w:rsidRPr="00AC4C7E">
              <w:t>1</w:t>
            </w:r>
          </w:p>
        </w:tc>
        <w:tc>
          <w:tcPr>
            <w:tcW w:w="1181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0.7143</w:t>
            </w:r>
          </w:p>
        </w:tc>
        <w:tc>
          <w:tcPr>
            <w:tcW w:w="1181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0.5102</w:t>
            </w:r>
          </w:p>
        </w:tc>
        <w:tc>
          <w:tcPr>
            <w:tcW w:w="1181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0.3644</w:t>
            </w:r>
          </w:p>
        </w:tc>
        <w:tc>
          <w:tcPr>
            <w:tcW w:w="1181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0.2603</w:t>
            </w:r>
          </w:p>
        </w:tc>
        <w:tc>
          <w:tcPr>
            <w:tcW w:w="1182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0.1859</w:t>
            </w:r>
          </w:p>
        </w:tc>
        <w:tc>
          <w:tcPr>
            <w:tcW w:w="1166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0.1328</w:t>
            </w:r>
          </w:p>
        </w:tc>
        <w:tc>
          <w:tcPr>
            <w:tcW w:w="1182" w:type="dxa"/>
          </w:tcPr>
          <w:p w:rsidR="008E1A28" w:rsidRPr="00AC4C7E" w:rsidRDefault="008E1A28" w:rsidP="00666BBF">
            <w:pPr>
              <w:spacing w:after="100"/>
            </w:pPr>
            <w:r w:rsidRPr="00AC4C7E">
              <w:t>0.0949</w:t>
            </w:r>
          </w:p>
        </w:tc>
      </w:tr>
    </w:tbl>
    <w:p w:rsidR="008E1A28" w:rsidRPr="00AC4C7E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AC4C7E">
        <w:t>Q22. TVS is considering a purchase of a machine. X and Y are the 2 machines available. From the following information, suggest which of the two is recommended under:</w:t>
      </w:r>
    </w:p>
    <w:p w:rsidR="008E1A28" w:rsidRPr="00AC4C7E" w:rsidRDefault="008E1A28" w:rsidP="008E1A28">
      <w:pPr>
        <w:pStyle w:val="ListParagraph"/>
        <w:widowControl/>
        <w:numPr>
          <w:ilvl w:val="0"/>
          <w:numId w:val="88"/>
        </w:numPr>
        <w:autoSpaceDE/>
        <w:autoSpaceDN/>
        <w:spacing w:after="100"/>
        <w:contextualSpacing/>
      </w:pPr>
      <w:r w:rsidRPr="00AC4C7E">
        <w:t>ARR     (b)Profitability index methods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070"/>
        <w:gridCol w:w="2976"/>
        <w:gridCol w:w="2636"/>
      </w:tblGrid>
      <w:tr w:rsidR="008E1A28" w:rsidRPr="00AC4C7E" w:rsidTr="00666BBF">
        <w:tc>
          <w:tcPr>
            <w:tcW w:w="5070" w:type="dxa"/>
          </w:tcPr>
          <w:p w:rsidR="008E1A28" w:rsidRPr="00AC4C7E" w:rsidRDefault="008E1A28" w:rsidP="00666BBF">
            <w:pPr>
              <w:spacing w:after="100"/>
            </w:pPr>
          </w:p>
        </w:tc>
        <w:tc>
          <w:tcPr>
            <w:tcW w:w="2976" w:type="dxa"/>
          </w:tcPr>
          <w:p w:rsidR="008E1A28" w:rsidRPr="00AC4C7E" w:rsidRDefault="008E1A28" w:rsidP="00666BBF">
            <w:pPr>
              <w:spacing w:after="100"/>
            </w:pPr>
            <w:r w:rsidRPr="00AC4C7E">
              <w:t>Machine X (</w:t>
            </w:r>
            <w:r>
              <w:t>Rs</w:t>
            </w:r>
            <w:r w:rsidRPr="00AC4C7E">
              <w:t>)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Machine Y (</w:t>
            </w:r>
            <w:r>
              <w:t>Rs</w:t>
            </w:r>
            <w:r w:rsidRPr="00AC4C7E">
              <w:t>)</w:t>
            </w:r>
          </w:p>
        </w:tc>
      </w:tr>
      <w:tr w:rsidR="008E1A28" w:rsidRPr="00AC4C7E" w:rsidTr="00666BBF">
        <w:tc>
          <w:tcPr>
            <w:tcW w:w="50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Cost</w:t>
            </w:r>
          </w:p>
        </w:tc>
        <w:tc>
          <w:tcPr>
            <w:tcW w:w="2976" w:type="dxa"/>
          </w:tcPr>
          <w:p w:rsidR="008E1A28" w:rsidRPr="00AC4C7E" w:rsidRDefault="008E1A28" w:rsidP="00666BBF">
            <w:pPr>
              <w:spacing w:after="100"/>
            </w:pPr>
            <w:r w:rsidRPr="00AC4C7E">
              <w:t>4,00,000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5,60,000</w:t>
            </w:r>
          </w:p>
        </w:tc>
      </w:tr>
      <w:tr w:rsidR="008E1A28" w:rsidRPr="00AC4C7E" w:rsidTr="00666BBF">
        <w:tc>
          <w:tcPr>
            <w:tcW w:w="50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Life</w:t>
            </w:r>
          </w:p>
        </w:tc>
        <w:tc>
          <w:tcPr>
            <w:tcW w:w="2976" w:type="dxa"/>
          </w:tcPr>
          <w:p w:rsidR="008E1A28" w:rsidRPr="00AC4C7E" w:rsidRDefault="008E1A28" w:rsidP="00666BBF">
            <w:pPr>
              <w:spacing w:after="100"/>
            </w:pPr>
            <w:r w:rsidRPr="00AC4C7E">
              <w:t xml:space="preserve">5 </w:t>
            </w:r>
            <w:r>
              <w:t>years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  <w:r w:rsidRPr="00AC4C7E">
              <w:t xml:space="preserve">7 </w:t>
            </w:r>
            <w:r>
              <w:t>years</w:t>
            </w:r>
          </w:p>
        </w:tc>
      </w:tr>
      <w:tr w:rsidR="008E1A28" w:rsidRPr="00AC4C7E" w:rsidTr="00666BBF">
        <w:tc>
          <w:tcPr>
            <w:tcW w:w="50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Profit after tax</w:t>
            </w:r>
          </w:p>
        </w:tc>
        <w:tc>
          <w:tcPr>
            <w:tcW w:w="2976" w:type="dxa"/>
          </w:tcPr>
          <w:p w:rsidR="008E1A28" w:rsidRPr="00AC4C7E" w:rsidRDefault="008E1A28" w:rsidP="00666BBF">
            <w:pPr>
              <w:spacing w:after="100"/>
            </w:pP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</w:p>
        </w:tc>
      </w:tr>
      <w:tr w:rsidR="008E1A28" w:rsidRPr="00AC4C7E" w:rsidTr="00666BBF">
        <w:tc>
          <w:tcPr>
            <w:tcW w:w="50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Year   1</w:t>
            </w:r>
          </w:p>
        </w:tc>
        <w:tc>
          <w:tcPr>
            <w:tcW w:w="2976" w:type="dxa"/>
          </w:tcPr>
          <w:p w:rsidR="008E1A28" w:rsidRPr="00AC4C7E" w:rsidRDefault="008E1A28" w:rsidP="00666BBF">
            <w:pPr>
              <w:spacing w:after="100"/>
            </w:pPr>
            <w:r w:rsidRPr="00AC4C7E">
              <w:t>12,000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10,000</w:t>
            </w:r>
          </w:p>
        </w:tc>
      </w:tr>
      <w:tr w:rsidR="008E1A28" w:rsidRPr="00AC4C7E" w:rsidTr="00666BBF">
        <w:tc>
          <w:tcPr>
            <w:tcW w:w="50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2</w:t>
            </w:r>
          </w:p>
        </w:tc>
        <w:tc>
          <w:tcPr>
            <w:tcW w:w="2976" w:type="dxa"/>
          </w:tcPr>
          <w:p w:rsidR="008E1A28" w:rsidRPr="00AC4C7E" w:rsidRDefault="008E1A28" w:rsidP="00666BBF">
            <w:pPr>
              <w:spacing w:after="100"/>
            </w:pPr>
            <w:r w:rsidRPr="00AC4C7E">
              <w:t>12,000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40,000</w:t>
            </w:r>
          </w:p>
        </w:tc>
      </w:tr>
      <w:tr w:rsidR="008E1A28" w:rsidRPr="00AC4C7E" w:rsidTr="00666BBF">
        <w:tc>
          <w:tcPr>
            <w:tcW w:w="50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3</w:t>
            </w:r>
          </w:p>
        </w:tc>
        <w:tc>
          <w:tcPr>
            <w:tcW w:w="2976" w:type="dxa"/>
          </w:tcPr>
          <w:p w:rsidR="008E1A28" w:rsidRPr="00AC4C7E" w:rsidRDefault="008E1A28" w:rsidP="00666BBF">
            <w:pPr>
              <w:spacing w:after="100"/>
            </w:pPr>
            <w:r w:rsidRPr="00AC4C7E">
              <w:t>42,000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40,000</w:t>
            </w:r>
          </w:p>
        </w:tc>
      </w:tr>
      <w:tr w:rsidR="008E1A28" w:rsidRPr="00AC4C7E" w:rsidTr="00666BBF">
        <w:tc>
          <w:tcPr>
            <w:tcW w:w="50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4</w:t>
            </w:r>
          </w:p>
        </w:tc>
        <w:tc>
          <w:tcPr>
            <w:tcW w:w="2976" w:type="dxa"/>
          </w:tcPr>
          <w:p w:rsidR="008E1A28" w:rsidRPr="00AC4C7E" w:rsidRDefault="008E1A28" w:rsidP="00666BBF">
            <w:pPr>
              <w:spacing w:after="100"/>
            </w:pPr>
            <w:r w:rsidRPr="00AC4C7E">
              <w:t>24,000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20,000</w:t>
            </w:r>
          </w:p>
        </w:tc>
      </w:tr>
      <w:tr w:rsidR="008E1A28" w:rsidRPr="00AC4C7E" w:rsidTr="00666BBF">
        <w:tc>
          <w:tcPr>
            <w:tcW w:w="50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5</w:t>
            </w:r>
          </w:p>
        </w:tc>
        <w:tc>
          <w:tcPr>
            <w:tcW w:w="2976" w:type="dxa"/>
          </w:tcPr>
          <w:p w:rsidR="008E1A28" w:rsidRPr="00AC4C7E" w:rsidRDefault="008E1A28" w:rsidP="00666BBF">
            <w:pPr>
              <w:spacing w:after="100"/>
            </w:pPr>
            <w:r w:rsidRPr="00AC4C7E">
              <w:t>12,000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10,000</w:t>
            </w:r>
          </w:p>
        </w:tc>
      </w:tr>
      <w:tr w:rsidR="008E1A28" w:rsidRPr="00AC4C7E" w:rsidTr="00666BBF">
        <w:tc>
          <w:tcPr>
            <w:tcW w:w="50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6</w:t>
            </w:r>
          </w:p>
        </w:tc>
        <w:tc>
          <w:tcPr>
            <w:tcW w:w="2976" w:type="dxa"/>
          </w:tcPr>
          <w:p w:rsidR="008E1A28" w:rsidRPr="00AC4C7E" w:rsidRDefault="008E1A28" w:rsidP="00666BBF">
            <w:pPr>
              <w:spacing w:after="100"/>
            </w:pPr>
            <w:r w:rsidRPr="00AC4C7E">
              <w:t>-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10,000</w:t>
            </w:r>
          </w:p>
        </w:tc>
      </w:tr>
      <w:tr w:rsidR="008E1A28" w:rsidRPr="00AC4C7E" w:rsidTr="00666BBF">
        <w:tc>
          <w:tcPr>
            <w:tcW w:w="50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7</w:t>
            </w:r>
          </w:p>
        </w:tc>
        <w:tc>
          <w:tcPr>
            <w:tcW w:w="2976" w:type="dxa"/>
          </w:tcPr>
          <w:p w:rsidR="008E1A28" w:rsidRPr="00AC4C7E" w:rsidRDefault="008E1A28" w:rsidP="00666BBF">
            <w:pPr>
              <w:spacing w:after="100"/>
            </w:pPr>
            <w:r w:rsidRPr="00AC4C7E">
              <w:t>-</w:t>
            </w:r>
          </w:p>
        </w:tc>
        <w:tc>
          <w:tcPr>
            <w:tcW w:w="2636" w:type="dxa"/>
          </w:tcPr>
          <w:p w:rsidR="008E1A28" w:rsidRPr="00AC4C7E" w:rsidRDefault="008E1A28" w:rsidP="00666BBF">
            <w:pPr>
              <w:spacing w:after="100"/>
            </w:pPr>
            <w:r w:rsidRPr="00AC4C7E">
              <w:t>10,000</w:t>
            </w:r>
          </w:p>
        </w:tc>
      </w:tr>
    </w:tbl>
    <w:p w:rsidR="008E1A28" w:rsidRPr="00AC4C7E" w:rsidRDefault="008E1A28" w:rsidP="008E1A28">
      <w:pPr>
        <w:spacing w:after="100"/>
      </w:pPr>
      <w:r w:rsidRPr="00AC4C7E">
        <w:t xml:space="preserve"> </w:t>
      </w:r>
    </w:p>
    <w:p w:rsidR="008E1A28" w:rsidRPr="00AC4C7E" w:rsidRDefault="008E1A28" w:rsidP="008E1A28">
      <w:pPr>
        <w:pStyle w:val="ListParagraph"/>
        <w:widowControl/>
        <w:numPr>
          <w:ilvl w:val="0"/>
          <w:numId w:val="89"/>
        </w:numPr>
        <w:autoSpaceDE/>
        <w:autoSpaceDN/>
        <w:spacing w:after="100"/>
        <w:contextualSpacing/>
      </w:pPr>
      <w:r w:rsidRPr="00AC4C7E">
        <w:t>Profit is calculated after calculating straight line depn and tax.</w:t>
      </w:r>
    </w:p>
    <w:p w:rsidR="008E1A28" w:rsidRPr="00AC4C7E" w:rsidRDefault="008E1A28" w:rsidP="008E1A28">
      <w:pPr>
        <w:pStyle w:val="ListParagraph"/>
        <w:widowControl/>
        <w:numPr>
          <w:ilvl w:val="0"/>
          <w:numId w:val="89"/>
        </w:numPr>
        <w:autoSpaceDE/>
        <w:autoSpaceDN/>
        <w:spacing w:after="100"/>
        <w:contextualSpacing/>
      </w:pPr>
      <w:r w:rsidRPr="00AC4C7E">
        <w:t>The cost of capital is 10%.</w:t>
      </w:r>
    </w:p>
    <w:p w:rsidR="008E1A28" w:rsidRPr="00AC4C7E" w:rsidRDefault="008E1A28" w:rsidP="008E1A28">
      <w:pPr>
        <w:pStyle w:val="ListParagraph"/>
        <w:widowControl/>
        <w:numPr>
          <w:ilvl w:val="0"/>
          <w:numId w:val="89"/>
        </w:numPr>
        <w:autoSpaceDE/>
        <w:autoSpaceDN/>
        <w:spacing w:after="100"/>
        <w:contextualSpacing/>
      </w:pPr>
      <w:r w:rsidRPr="00AC4C7E">
        <w:t>The PVF at 10% for yea</w:t>
      </w:r>
      <w:r>
        <w:t>Rs</w:t>
      </w:r>
      <w:r w:rsidRPr="00AC4C7E">
        <w:t xml:space="preserve"> ending 1,2,3,4,5,6 and 7 are 0.909, 0.826, 0.751, 0.683, 0.621, 0.564 and 0.513 respectively.</w:t>
      </w:r>
    </w:p>
    <w:p w:rsidR="008E1A28" w:rsidRPr="00AC4C7E" w:rsidRDefault="008E1A28" w:rsidP="008E1A28">
      <w:pPr>
        <w:pStyle w:val="ListParagraph"/>
        <w:widowControl/>
        <w:numPr>
          <w:ilvl w:val="0"/>
          <w:numId w:val="89"/>
        </w:numPr>
        <w:autoSpaceDE/>
        <w:autoSpaceDN/>
        <w:spacing w:after="100"/>
        <w:contextualSpacing/>
      </w:pPr>
      <w:r w:rsidRPr="00AC4C7E">
        <w:t xml:space="preserve">Depn for both machines X and Y are </w:t>
      </w:r>
      <w:r>
        <w:t>Rs</w:t>
      </w:r>
      <w:r w:rsidRPr="00AC4C7E">
        <w:t xml:space="preserve"> 80,000 per annum respectively .</w:t>
      </w:r>
    </w:p>
    <w:p w:rsidR="008E1A28" w:rsidRDefault="008E1A28" w:rsidP="008E1A28">
      <w:pPr>
        <w:spacing w:after="100"/>
      </w:pPr>
    </w:p>
    <w:p w:rsidR="008E1A28" w:rsidRDefault="008E1A28" w:rsidP="008E1A28">
      <w:pPr>
        <w:spacing w:after="100"/>
      </w:pPr>
    </w:p>
    <w:p w:rsidR="008E1A28" w:rsidRDefault="008E1A28" w:rsidP="008E1A28">
      <w:pPr>
        <w:spacing w:after="100"/>
      </w:pPr>
    </w:p>
    <w:p w:rsidR="008E1A28" w:rsidRDefault="008E1A28" w:rsidP="008E1A28">
      <w:pPr>
        <w:spacing w:after="100"/>
      </w:pPr>
    </w:p>
    <w:p w:rsidR="008E1A28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AC4C7E">
        <w:lastRenderedPageBreak/>
        <w:t xml:space="preserve">Q23. A choice is to be made between two competing projects which require an equal investment of </w:t>
      </w:r>
      <w:r>
        <w:t>Rs</w:t>
      </w:r>
      <w:r w:rsidRPr="00AC4C7E">
        <w:t xml:space="preserve"> 50,000 and are expected to generate net cash flow as under: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37"/>
        <w:gridCol w:w="2551"/>
        <w:gridCol w:w="2494"/>
      </w:tblGrid>
      <w:tr w:rsidR="008E1A28" w:rsidRPr="00AC4C7E" w:rsidTr="00666BBF">
        <w:tc>
          <w:tcPr>
            <w:tcW w:w="56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Particula</w:t>
            </w:r>
            <w:r>
              <w:t>Rs</w:t>
            </w:r>
          </w:p>
        </w:tc>
        <w:tc>
          <w:tcPr>
            <w:tcW w:w="2551" w:type="dxa"/>
          </w:tcPr>
          <w:p w:rsidR="008E1A28" w:rsidRPr="00AC4C7E" w:rsidRDefault="008E1A28" w:rsidP="00666BBF">
            <w:pPr>
              <w:spacing w:after="100"/>
            </w:pPr>
            <w:r w:rsidRPr="00AC4C7E">
              <w:t>Project 1</w:t>
            </w:r>
          </w:p>
        </w:tc>
        <w:tc>
          <w:tcPr>
            <w:tcW w:w="2494" w:type="dxa"/>
          </w:tcPr>
          <w:p w:rsidR="008E1A28" w:rsidRPr="00AC4C7E" w:rsidRDefault="008E1A28" w:rsidP="00666BBF">
            <w:pPr>
              <w:spacing w:after="100"/>
            </w:pPr>
            <w:r w:rsidRPr="00AC4C7E">
              <w:t>Project 2</w:t>
            </w:r>
          </w:p>
        </w:tc>
      </w:tr>
      <w:tr w:rsidR="008E1A28" w:rsidRPr="00AC4C7E" w:rsidTr="00666BBF">
        <w:tc>
          <w:tcPr>
            <w:tcW w:w="56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End of year 1</w:t>
            </w:r>
          </w:p>
        </w:tc>
        <w:tc>
          <w:tcPr>
            <w:tcW w:w="2551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25,000</w:t>
            </w:r>
          </w:p>
        </w:tc>
        <w:tc>
          <w:tcPr>
            <w:tcW w:w="2494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10,000</w:t>
            </w:r>
          </w:p>
        </w:tc>
      </w:tr>
      <w:tr w:rsidR="008E1A28" w:rsidRPr="00AC4C7E" w:rsidTr="00666BBF">
        <w:tc>
          <w:tcPr>
            <w:tcW w:w="56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End of year 2</w:t>
            </w:r>
          </w:p>
        </w:tc>
        <w:tc>
          <w:tcPr>
            <w:tcW w:w="2551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 15,000</w:t>
            </w:r>
          </w:p>
        </w:tc>
        <w:tc>
          <w:tcPr>
            <w:tcW w:w="2494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12,000</w:t>
            </w:r>
          </w:p>
        </w:tc>
      </w:tr>
      <w:tr w:rsidR="008E1A28" w:rsidRPr="00AC4C7E" w:rsidTr="00666BBF">
        <w:tc>
          <w:tcPr>
            <w:tcW w:w="56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End of year 3</w:t>
            </w:r>
          </w:p>
        </w:tc>
        <w:tc>
          <w:tcPr>
            <w:tcW w:w="2551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10,000</w:t>
            </w:r>
          </w:p>
        </w:tc>
        <w:tc>
          <w:tcPr>
            <w:tcW w:w="2494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18,000</w:t>
            </w:r>
          </w:p>
        </w:tc>
      </w:tr>
      <w:tr w:rsidR="008E1A28" w:rsidRPr="00AC4C7E" w:rsidTr="00666BBF">
        <w:tc>
          <w:tcPr>
            <w:tcW w:w="56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End of year 4</w:t>
            </w:r>
          </w:p>
        </w:tc>
        <w:tc>
          <w:tcPr>
            <w:tcW w:w="2551" w:type="dxa"/>
          </w:tcPr>
          <w:p w:rsidR="008E1A28" w:rsidRPr="00AC4C7E" w:rsidRDefault="008E1A28" w:rsidP="00666BBF">
            <w:pPr>
              <w:spacing w:after="100"/>
            </w:pPr>
            <w:r w:rsidRPr="00AC4C7E">
              <w:t>-</w:t>
            </w:r>
          </w:p>
        </w:tc>
        <w:tc>
          <w:tcPr>
            <w:tcW w:w="2494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25,000</w:t>
            </w:r>
          </w:p>
        </w:tc>
      </w:tr>
      <w:tr w:rsidR="008E1A28" w:rsidRPr="00AC4C7E" w:rsidTr="00666BBF">
        <w:tc>
          <w:tcPr>
            <w:tcW w:w="56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End of year 5</w:t>
            </w:r>
          </w:p>
        </w:tc>
        <w:tc>
          <w:tcPr>
            <w:tcW w:w="2551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12,000</w:t>
            </w:r>
          </w:p>
        </w:tc>
        <w:tc>
          <w:tcPr>
            <w:tcW w:w="2494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8,000</w:t>
            </w:r>
          </w:p>
        </w:tc>
      </w:tr>
      <w:tr w:rsidR="008E1A28" w:rsidRPr="00AC4C7E" w:rsidTr="00666BBF">
        <w:tc>
          <w:tcPr>
            <w:tcW w:w="56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End of year 6</w:t>
            </w:r>
          </w:p>
        </w:tc>
        <w:tc>
          <w:tcPr>
            <w:tcW w:w="2551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6,000</w:t>
            </w:r>
          </w:p>
        </w:tc>
        <w:tc>
          <w:tcPr>
            <w:tcW w:w="2494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4,000</w:t>
            </w:r>
          </w:p>
        </w:tc>
      </w:tr>
      <w:tr w:rsidR="008E1A28" w:rsidRPr="00AC4C7E" w:rsidTr="00666BBF">
        <w:tc>
          <w:tcPr>
            <w:tcW w:w="5637" w:type="dxa"/>
          </w:tcPr>
          <w:p w:rsidR="008E1A28" w:rsidRPr="00AC4C7E" w:rsidRDefault="008E1A28" w:rsidP="00666BBF">
            <w:pPr>
              <w:spacing w:after="100"/>
            </w:pPr>
            <w:r w:rsidRPr="00AC4C7E">
              <w:t>Tax rate</w:t>
            </w:r>
          </w:p>
        </w:tc>
        <w:tc>
          <w:tcPr>
            <w:tcW w:w="2551" w:type="dxa"/>
          </w:tcPr>
          <w:p w:rsidR="008E1A28" w:rsidRPr="00AC4C7E" w:rsidRDefault="008E1A28" w:rsidP="00666BBF">
            <w:pPr>
              <w:spacing w:after="100"/>
            </w:pPr>
            <w:r w:rsidRPr="00AC4C7E">
              <w:t>50%</w:t>
            </w:r>
          </w:p>
        </w:tc>
        <w:tc>
          <w:tcPr>
            <w:tcW w:w="2494" w:type="dxa"/>
          </w:tcPr>
          <w:p w:rsidR="008E1A28" w:rsidRPr="00AC4C7E" w:rsidRDefault="008E1A28" w:rsidP="00666BBF">
            <w:pPr>
              <w:spacing w:after="100"/>
            </w:pPr>
            <w:r w:rsidRPr="00AC4C7E">
              <w:t>40%</w:t>
            </w:r>
          </w:p>
        </w:tc>
      </w:tr>
    </w:tbl>
    <w:p w:rsidR="008E1A28" w:rsidRPr="00AC4C7E" w:rsidRDefault="008E1A28" w:rsidP="008E1A28">
      <w:pPr>
        <w:spacing w:after="100"/>
      </w:pPr>
      <w:r w:rsidRPr="00AC4C7E">
        <w:t>Calculate:</w:t>
      </w:r>
    </w:p>
    <w:p w:rsidR="008E1A28" w:rsidRPr="00AC4C7E" w:rsidRDefault="008E1A28" w:rsidP="008E1A28">
      <w:pPr>
        <w:pStyle w:val="ListParagraph"/>
        <w:widowControl/>
        <w:numPr>
          <w:ilvl w:val="0"/>
          <w:numId w:val="90"/>
        </w:numPr>
        <w:autoSpaceDE/>
        <w:autoSpaceDN/>
        <w:spacing w:after="100"/>
        <w:contextualSpacing/>
      </w:pPr>
      <w:r w:rsidRPr="00AC4C7E">
        <w:t xml:space="preserve">Payback period </w:t>
      </w:r>
    </w:p>
    <w:p w:rsidR="008E1A28" w:rsidRPr="00AC4C7E" w:rsidRDefault="008E1A28" w:rsidP="008E1A28">
      <w:pPr>
        <w:pStyle w:val="ListParagraph"/>
        <w:widowControl/>
        <w:numPr>
          <w:ilvl w:val="0"/>
          <w:numId w:val="90"/>
        </w:numPr>
        <w:autoSpaceDE/>
        <w:autoSpaceDN/>
        <w:spacing w:after="100"/>
        <w:contextualSpacing/>
      </w:pPr>
      <w:r w:rsidRPr="00AC4C7E">
        <w:t>Average ratio of return</w:t>
      </w:r>
    </w:p>
    <w:p w:rsidR="008E1A28" w:rsidRPr="00AC4C7E" w:rsidRDefault="008E1A28" w:rsidP="008E1A28">
      <w:pPr>
        <w:pStyle w:val="ListParagraph"/>
        <w:widowControl/>
        <w:numPr>
          <w:ilvl w:val="0"/>
          <w:numId w:val="90"/>
        </w:numPr>
        <w:autoSpaceDE/>
        <w:autoSpaceDN/>
        <w:spacing w:after="100"/>
        <w:contextualSpacing/>
      </w:pPr>
      <w:r w:rsidRPr="00AC4C7E">
        <w:t>Pay back profitability</w:t>
      </w:r>
    </w:p>
    <w:p w:rsidR="008E1A28" w:rsidRPr="00AC4C7E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AC4C7E">
        <w:t xml:space="preserve">Q24. M/S  onward technology has short listed 2 projects A and B for final consideration. It wants to take up only 1 project of the 2 and not both. The investment required for project is </w:t>
      </w:r>
      <w:r>
        <w:t>Rs</w:t>
      </w:r>
      <w:r w:rsidRPr="00AC4C7E">
        <w:t xml:space="preserve"> 190 lakhs while that for project B </w:t>
      </w:r>
      <w:r>
        <w:t>Rs</w:t>
      </w:r>
      <w:r w:rsidRPr="00AC4C7E">
        <w:t xml:space="preserve"> 400 lakhs. The other details related to project A and B are given below:</w:t>
      </w:r>
    </w:p>
    <w:p w:rsidR="008E1A28" w:rsidRPr="00AC4C7E" w:rsidRDefault="008E1A28" w:rsidP="008E1A28">
      <w:pPr>
        <w:spacing w:after="100"/>
      </w:pPr>
      <w:r w:rsidRPr="00AC4C7E">
        <w:t>Project 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70"/>
        <w:gridCol w:w="2670"/>
        <w:gridCol w:w="2671"/>
        <w:gridCol w:w="2671"/>
      </w:tblGrid>
      <w:tr w:rsidR="008E1A28" w:rsidRPr="00AC4C7E" w:rsidTr="00666BBF"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year</w:t>
            </w:r>
          </w:p>
        </w:tc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depn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Profit before tax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Profit after tax</w:t>
            </w:r>
          </w:p>
        </w:tc>
      </w:tr>
      <w:tr w:rsidR="008E1A28" w:rsidRPr="00AC4C7E" w:rsidTr="00666BBF"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1</w:t>
            </w:r>
          </w:p>
        </w:tc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24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78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56</w:t>
            </w:r>
          </w:p>
        </w:tc>
      </w:tr>
      <w:tr w:rsidR="008E1A28" w:rsidRPr="00AC4C7E" w:rsidTr="00666BBF"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2</w:t>
            </w:r>
          </w:p>
        </w:tc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20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82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60</w:t>
            </w:r>
          </w:p>
        </w:tc>
      </w:tr>
      <w:tr w:rsidR="008E1A28" w:rsidRPr="00AC4C7E" w:rsidTr="00666BBF"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3</w:t>
            </w:r>
          </w:p>
        </w:tc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16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100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74</w:t>
            </w:r>
          </w:p>
        </w:tc>
      </w:tr>
    </w:tbl>
    <w:p w:rsidR="008E1A28" w:rsidRPr="00AC4C7E" w:rsidRDefault="008E1A28" w:rsidP="008E1A28">
      <w:pPr>
        <w:spacing w:after="100"/>
      </w:pPr>
      <w:r w:rsidRPr="00AC4C7E">
        <w:t xml:space="preserve"> Project B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70"/>
        <w:gridCol w:w="2670"/>
        <w:gridCol w:w="2671"/>
        <w:gridCol w:w="2671"/>
      </w:tblGrid>
      <w:tr w:rsidR="008E1A28" w:rsidRPr="00AC4C7E" w:rsidTr="00666BBF"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year</w:t>
            </w:r>
          </w:p>
        </w:tc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depn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Profit before tax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Profit after tax</w:t>
            </w:r>
          </w:p>
        </w:tc>
      </w:tr>
      <w:tr w:rsidR="008E1A28" w:rsidRPr="00AC4C7E" w:rsidTr="00666BBF"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1</w:t>
            </w:r>
          </w:p>
        </w:tc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78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104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82</w:t>
            </w:r>
          </w:p>
        </w:tc>
      </w:tr>
      <w:tr w:rsidR="008E1A28" w:rsidRPr="00AC4C7E" w:rsidTr="00666BBF"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2</w:t>
            </w:r>
          </w:p>
        </w:tc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64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118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92</w:t>
            </w:r>
          </w:p>
        </w:tc>
      </w:tr>
      <w:tr w:rsidR="008E1A28" w:rsidRPr="00AC4C7E" w:rsidTr="00666BBF"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3</w:t>
            </w:r>
          </w:p>
        </w:tc>
        <w:tc>
          <w:tcPr>
            <w:tcW w:w="2670" w:type="dxa"/>
          </w:tcPr>
          <w:p w:rsidR="008E1A28" w:rsidRPr="00AC4C7E" w:rsidRDefault="008E1A28" w:rsidP="00666BBF">
            <w:pPr>
              <w:spacing w:after="100"/>
            </w:pPr>
            <w:r w:rsidRPr="00AC4C7E">
              <w:t>54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260</w:t>
            </w:r>
          </w:p>
        </w:tc>
        <w:tc>
          <w:tcPr>
            <w:tcW w:w="2671" w:type="dxa"/>
          </w:tcPr>
          <w:p w:rsidR="008E1A28" w:rsidRPr="00AC4C7E" w:rsidRDefault="008E1A28" w:rsidP="00666BBF">
            <w:pPr>
              <w:spacing w:after="100"/>
            </w:pPr>
            <w:r w:rsidRPr="00AC4C7E">
              <w:t>186</w:t>
            </w:r>
          </w:p>
        </w:tc>
      </w:tr>
    </w:tbl>
    <w:p w:rsidR="008E1A28" w:rsidRPr="00AC4C7E" w:rsidRDefault="008E1A28" w:rsidP="008E1A28">
      <w:pPr>
        <w:spacing w:after="100"/>
      </w:pPr>
      <w:r w:rsidRPr="00AC4C7E">
        <w:t>The cost of capital of company is 14% and the PV of Re. 1 at the end of 1,2 and 3 year @ 14% rate is 0.8772, 0.7695, and 0.6750 respectively. Using net present value method which project would you recommend. What will be you answer under payback period method.</w:t>
      </w:r>
    </w:p>
    <w:p w:rsidR="008E1A28" w:rsidRPr="00AC4C7E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AC4C7E">
        <w:t>Q25. The company has short listed the following 3 machines for its expansion programme.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44"/>
        <w:gridCol w:w="2127"/>
        <w:gridCol w:w="1984"/>
        <w:gridCol w:w="1927"/>
      </w:tblGrid>
      <w:tr w:rsidR="008E1A28" w:rsidRPr="00AC4C7E" w:rsidTr="00666BBF">
        <w:tc>
          <w:tcPr>
            <w:tcW w:w="4644" w:type="dxa"/>
          </w:tcPr>
          <w:p w:rsidR="008E1A28" w:rsidRPr="00AC4C7E" w:rsidRDefault="008E1A28" w:rsidP="00666BBF">
            <w:pPr>
              <w:spacing w:after="100"/>
            </w:pPr>
            <w:r w:rsidRPr="00AC4C7E">
              <w:t>Particula</w:t>
            </w:r>
            <w:r>
              <w:t>Rs</w:t>
            </w:r>
          </w:p>
        </w:tc>
        <w:tc>
          <w:tcPr>
            <w:tcW w:w="2127" w:type="dxa"/>
          </w:tcPr>
          <w:p w:rsidR="008E1A28" w:rsidRPr="00AC4C7E" w:rsidRDefault="008E1A28" w:rsidP="00666BBF">
            <w:pPr>
              <w:spacing w:after="100"/>
            </w:pPr>
            <w:r w:rsidRPr="00AC4C7E">
              <w:t>Machine 1</w:t>
            </w:r>
          </w:p>
        </w:tc>
        <w:tc>
          <w:tcPr>
            <w:tcW w:w="1984" w:type="dxa"/>
          </w:tcPr>
          <w:p w:rsidR="008E1A28" w:rsidRPr="00AC4C7E" w:rsidRDefault="008E1A28" w:rsidP="00666BBF">
            <w:pPr>
              <w:spacing w:after="100"/>
            </w:pPr>
            <w:r w:rsidRPr="00AC4C7E">
              <w:t>Machine 2</w:t>
            </w:r>
          </w:p>
        </w:tc>
        <w:tc>
          <w:tcPr>
            <w:tcW w:w="1927" w:type="dxa"/>
          </w:tcPr>
          <w:p w:rsidR="008E1A28" w:rsidRPr="00AC4C7E" w:rsidRDefault="008E1A28" w:rsidP="00666BBF">
            <w:pPr>
              <w:spacing w:after="100"/>
            </w:pPr>
            <w:r w:rsidRPr="00AC4C7E">
              <w:t xml:space="preserve">Machine 3 </w:t>
            </w:r>
          </w:p>
        </w:tc>
      </w:tr>
      <w:tr w:rsidR="008E1A28" w:rsidRPr="00AC4C7E" w:rsidTr="00666BBF">
        <w:tc>
          <w:tcPr>
            <w:tcW w:w="4644" w:type="dxa"/>
          </w:tcPr>
          <w:p w:rsidR="008E1A28" w:rsidRPr="00AC4C7E" w:rsidRDefault="008E1A28" w:rsidP="00666BBF">
            <w:pPr>
              <w:spacing w:after="100"/>
            </w:pPr>
            <w:r w:rsidRPr="00AC4C7E">
              <w:t>Initial cost</w:t>
            </w:r>
          </w:p>
        </w:tc>
        <w:tc>
          <w:tcPr>
            <w:tcW w:w="2127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1,85,000</w:t>
            </w:r>
          </w:p>
        </w:tc>
        <w:tc>
          <w:tcPr>
            <w:tcW w:w="1984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1,76,000</w:t>
            </w:r>
          </w:p>
        </w:tc>
        <w:tc>
          <w:tcPr>
            <w:tcW w:w="1927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2,25,000</w:t>
            </w:r>
          </w:p>
        </w:tc>
      </w:tr>
      <w:tr w:rsidR="008E1A28" w:rsidRPr="00AC4C7E" w:rsidTr="00666BBF">
        <w:tc>
          <w:tcPr>
            <w:tcW w:w="4644" w:type="dxa"/>
          </w:tcPr>
          <w:p w:rsidR="008E1A28" w:rsidRPr="00AC4C7E" w:rsidRDefault="008E1A28" w:rsidP="00666BBF">
            <w:pPr>
              <w:spacing w:after="100"/>
            </w:pPr>
            <w:r w:rsidRPr="00AC4C7E">
              <w:t>Estimated life in yea</w:t>
            </w:r>
            <w:r>
              <w:t>Rs</w:t>
            </w:r>
          </w:p>
        </w:tc>
        <w:tc>
          <w:tcPr>
            <w:tcW w:w="2127" w:type="dxa"/>
          </w:tcPr>
          <w:p w:rsidR="008E1A28" w:rsidRPr="00AC4C7E" w:rsidRDefault="008E1A28" w:rsidP="00666BBF">
            <w:pPr>
              <w:spacing w:after="100"/>
            </w:pPr>
            <w:r w:rsidRPr="00AC4C7E">
              <w:t>8 yea</w:t>
            </w:r>
            <w:r>
              <w:t>Rs</w:t>
            </w:r>
          </w:p>
        </w:tc>
        <w:tc>
          <w:tcPr>
            <w:tcW w:w="1984" w:type="dxa"/>
          </w:tcPr>
          <w:p w:rsidR="008E1A28" w:rsidRPr="00AC4C7E" w:rsidRDefault="008E1A28" w:rsidP="00666BBF">
            <w:pPr>
              <w:spacing w:after="100"/>
            </w:pPr>
            <w:r w:rsidRPr="00AC4C7E">
              <w:t>12 yea</w:t>
            </w:r>
            <w:r>
              <w:t>Rs</w:t>
            </w:r>
          </w:p>
        </w:tc>
        <w:tc>
          <w:tcPr>
            <w:tcW w:w="1927" w:type="dxa"/>
          </w:tcPr>
          <w:p w:rsidR="008E1A28" w:rsidRPr="00AC4C7E" w:rsidRDefault="008E1A28" w:rsidP="00666BBF">
            <w:pPr>
              <w:spacing w:after="100"/>
            </w:pPr>
            <w:r w:rsidRPr="00AC4C7E">
              <w:t>10 yea</w:t>
            </w:r>
            <w:r>
              <w:t>Rs</w:t>
            </w:r>
            <w:r w:rsidRPr="00AC4C7E">
              <w:t xml:space="preserve"> </w:t>
            </w:r>
          </w:p>
        </w:tc>
      </w:tr>
      <w:tr w:rsidR="008E1A28" w:rsidRPr="00AC4C7E" w:rsidTr="00666BBF">
        <w:tc>
          <w:tcPr>
            <w:tcW w:w="4644" w:type="dxa"/>
          </w:tcPr>
          <w:p w:rsidR="008E1A28" w:rsidRPr="00AC4C7E" w:rsidRDefault="008E1A28" w:rsidP="00666BBF">
            <w:pPr>
              <w:spacing w:after="100"/>
            </w:pPr>
            <w:r w:rsidRPr="00AC4C7E">
              <w:t>Scrap value at the end of the life</w:t>
            </w:r>
          </w:p>
        </w:tc>
        <w:tc>
          <w:tcPr>
            <w:tcW w:w="2127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5,000</w:t>
            </w:r>
          </w:p>
        </w:tc>
        <w:tc>
          <w:tcPr>
            <w:tcW w:w="1984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8,000</w:t>
            </w:r>
          </w:p>
        </w:tc>
        <w:tc>
          <w:tcPr>
            <w:tcW w:w="1927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15,000</w:t>
            </w:r>
          </w:p>
        </w:tc>
      </w:tr>
      <w:tr w:rsidR="008E1A28" w:rsidRPr="00AC4C7E" w:rsidTr="00666BBF">
        <w:tc>
          <w:tcPr>
            <w:tcW w:w="4644" w:type="dxa"/>
          </w:tcPr>
          <w:p w:rsidR="008E1A28" w:rsidRPr="00AC4C7E" w:rsidRDefault="008E1A28" w:rsidP="00666BBF">
            <w:pPr>
              <w:spacing w:after="100"/>
            </w:pPr>
            <w:r w:rsidRPr="00AC4C7E">
              <w:t>Yearly profit before tax and depn</w:t>
            </w:r>
          </w:p>
        </w:tc>
        <w:tc>
          <w:tcPr>
            <w:tcW w:w="2127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45,000</w:t>
            </w:r>
          </w:p>
        </w:tc>
        <w:tc>
          <w:tcPr>
            <w:tcW w:w="1984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40,000</w:t>
            </w:r>
          </w:p>
        </w:tc>
        <w:tc>
          <w:tcPr>
            <w:tcW w:w="1927" w:type="dxa"/>
          </w:tcPr>
          <w:p w:rsidR="008E1A28" w:rsidRPr="00AC4C7E" w:rsidRDefault="008E1A28" w:rsidP="00666BBF">
            <w:pPr>
              <w:spacing w:after="100"/>
            </w:pPr>
            <w:r>
              <w:t>Rs</w:t>
            </w:r>
            <w:r w:rsidRPr="00AC4C7E">
              <w:t xml:space="preserve"> 55,000</w:t>
            </w:r>
          </w:p>
        </w:tc>
      </w:tr>
    </w:tbl>
    <w:p w:rsidR="008E1A28" w:rsidRPr="00AC4C7E" w:rsidRDefault="008E1A28" w:rsidP="008E1A28">
      <w:pPr>
        <w:spacing w:after="100"/>
      </w:pPr>
    </w:p>
    <w:p w:rsidR="008E1A28" w:rsidRPr="00AC4C7E" w:rsidRDefault="008E1A28" w:rsidP="008E1A28">
      <w:pPr>
        <w:spacing w:after="100"/>
      </w:pPr>
      <w:r w:rsidRPr="00AC4C7E">
        <w:t>You may assume that the company follows SLM method for depn. The income tax rate may be assume at 30%.</w:t>
      </w:r>
    </w:p>
    <w:p w:rsidR="008E1A28" w:rsidRPr="00AC4C7E" w:rsidRDefault="008E1A28" w:rsidP="008E1A28">
      <w:pPr>
        <w:spacing w:after="100"/>
      </w:pPr>
      <w:r w:rsidRPr="00AC4C7E">
        <w:t>You are required to prepare a comparative statement of :</w:t>
      </w:r>
    </w:p>
    <w:p w:rsidR="008E1A28" w:rsidRPr="00AC4C7E" w:rsidRDefault="008E1A28" w:rsidP="008E1A28">
      <w:pPr>
        <w:pStyle w:val="ListParagraph"/>
        <w:widowControl/>
        <w:numPr>
          <w:ilvl w:val="0"/>
          <w:numId w:val="91"/>
        </w:numPr>
        <w:autoSpaceDE/>
        <w:autoSpaceDN/>
        <w:spacing w:after="100"/>
        <w:contextualSpacing/>
      </w:pPr>
      <w:r w:rsidRPr="00AC4C7E">
        <w:t xml:space="preserve">Payback period </w:t>
      </w:r>
    </w:p>
    <w:p w:rsidR="008E1A28" w:rsidRPr="00AC4C7E" w:rsidRDefault="008E1A28" w:rsidP="008E1A28">
      <w:pPr>
        <w:pStyle w:val="ListParagraph"/>
        <w:widowControl/>
        <w:numPr>
          <w:ilvl w:val="0"/>
          <w:numId w:val="91"/>
        </w:numPr>
        <w:autoSpaceDE/>
        <w:autoSpaceDN/>
        <w:spacing w:after="100"/>
        <w:contextualSpacing/>
      </w:pPr>
      <w:r w:rsidRPr="00AC4C7E">
        <w:t>Surplus life profitability</w:t>
      </w:r>
    </w:p>
    <w:p w:rsidR="008E1A28" w:rsidRPr="00AC4C7E" w:rsidRDefault="008E1A28" w:rsidP="008E1A28">
      <w:pPr>
        <w:pStyle w:val="ListParagraph"/>
        <w:widowControl/>
        <w:numPr>
          <w:ilvl w:val="0"/>
          <w:numId w:val="91"/>
        </w:numPr>
        <w:autoSpaceDE/>
        <w:autoSpaceDN/>
        <w:spacing w:after="100"/>
        <w:contextualSpacing/>
      </w:pPr>
      <w:r w:rsidRPr="00AC4C7E">
        <w:t>Payback profitability index</w:t>
      </w:r>
    </w:p>
    <w:p w:rsidR="008E1A28" w:rsidRPr="00AC4C7E" w:rsidRDefault="008E1A28" w:rsidP="008E1A28">
      <w:pPr>
        <w:spacing w:after="100"/>
      </w:pPr>
      <w:r w:rsidRPr="00AC4C7E">
        <w:t>You are also require to prepare a score sheet to select any one of the above machine.</w:t>
      </w:r>
    </w:p>
    <w:p w:rsidR="008E1A28" w:rsidRDefault="008E1A28" w:rsidP="008E1A28">
      <w:pPr>
        <w:pStyle w:val="BodyText"/>
        <w:spacing w:before="30" w:line="477" w:lineRule="auto"/>
        <w:ind w:left="400" w:right="3090"/>
        <w:rPr>
          <w:i/>
        </w:rPr>
      </w:pPr>
      <w:bookmarkStart w:id="0" w:name="_GoBack"/>
      <w:bookmarkEnd w:id="0"/>
    </w:p>
    <w:sectPr w:rsidR="008E1A28">
      <w:headerReference w:type="default" r:id="rId64"/>
      <w:footerReference w:type="default" r:id="rId65"/>
      <w:pgSz w:w="11910" w:h="16840"/>
      <w:pgMar w:top="740" w:right="440" w:bottom="900" w:left="440" w:header="0" w:footer="70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15DB" w:rsidRDefault="000F15DB">
      <w:r>
        <w:separator/>
      </w:r>
    </w:p>
  </w:endnote>
  <w:endnote w:type="continuationSeparator" w:id="0">
    <w:p w:rsidR="000F15DB" w:rsidRDefault="000F1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55F4" w:rsidRDefault="00E755F4">
    <w:pPr>
      <w:pStyle w:val="BodyText"/>
      <w:spacing w:line="14" w:lineRule="auto"/>
      <w:rPr>
        <w:sz w:val="20"/>
      </w:rPr>
    </w:pPr>
    <w:r>
      <w:pict>
        <v:group id="_x0000_s2075" style="position:absolute;margin-left:28.2pt;margin-top:792.7pt;width:512.3pt;height:18pt;z-index:-20846592;mso-position-horizontal-relative:page;mso-position-vertical-relative:page" coordorigin="564,15854" coordsize="10246,360">
          <v:rect id="_x0000_s2077" style="position:absolute;left:564;top:15854;width:216;height:360" fillcolor="#4471c4" stroked="f"/>
          <v:rect id="_x0000_s2076" style="position:absolute;left:780;top:15854;width:10030;height:360" fillcolor="#2d74b5" stroked="f"/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4" type="#_x0000_t202" style="position:absolute;margin-left:45.2pt;margin-top:794.85pt;width:131.85pt;height:14.25pt;z-index:-20846080;mso-position-horizontal-relative:page;mso-position-vertical-relative:page" filled="f" stroked="f">
          <v:textbox inset="0,0,0,0">
            <w:txbxContent>
              <w:p w:rsidR="00E755F4" w:rsidRDefault="00E755F4">
                <w:pPr>
                  <w:spacing w:before="11"/>
                  <w:ind w:left="20"/>
                </w:pPr>
                <w:r>
                  <w:rPr>
                    <w:color w:val="FFFFFF"/>
                  </w:rPr>
                  <w:t>Dept.</w:t>
                </w:r>
                <w:r>
                  <w:rPr>
                    <w:color w:val="FFFFFF"/>
                    <w:spacing w:val="-3"/>
                  </w:rPr>
                  <w:t xml:space="preserve"> </w:t>
                </w:r>
                <w:r>
                  <w:rPr>
                    <w:color w:val="FFFFFF"/>
                  </w:rPr>
                  <w:t>of</w:t>
                </w:r>
                <w:r>
                  <w:rPr>
                    <w:color w:val="FFFFFF"/>
                    <w:spacing w:val="-2"/>
                  </w:rPr>
                  <w:t xml:space="preserve"> </w:t>
                </w:r>
                <w:r>
                  <w:rPr>
                    <w:color w:val="FFFFFF"/>
                  </w:rPr>
                  <w:t>Accountancy,</w:t>
                </w:r>
                <w:r>
                  <w:rPr>
                    <w:color w:val="FFFFFF"/>
                    <w:spacing w:val="-2"/>
                  </w:rPr>
                  <w:t xml:space="preserve"> </w:t>
                </w:r>
                <w:r>
                  <w:rPr>
                    <w:color w:val="FFFFFF"/>
                  </w:rPr>
                  <w:t>TCSC</w:t>
                </w:r>
              </w:p>
            </w:txbxContent>
          </v:textbox>
          <w10:wrap anchorx="page" anchory="page"/>
        </v:shape>
      </w:pict>
    </w:r>
    <w:r>
      <w:pict>
        <v:shape id="_x0000_s2073" type="#_x0000_t202" style="position:absolute;margin-left:539.5pt;margin-top:794.85pt;width:30.9pt;height:14.25pt;z-index:-20845568;mso-position-horizontal-relative:page;mso-position-vertical-relative:page" filled="f" stroked="f">
          <v:textbox inset="0,0,0,0">
            <w:txbxContent>
              <w:p w:rsidR="00E755F4" w:rsidRDefault="00E755F4">
                <w:pPr>
                  <w:spacing w:before="11"/>
                  <w:ind w:left="20"/>
                </w:pPr>
                <w:r>
                  <w:rPr>
                    <w:color w:val="FFFFFF"/>
                    <w:shd w:val="clear" w:color="auto" w:fill="4471C4"/>
                  </w:rPr>
                  <w:t xml:space="preserve">  </w:t>
                </w:r>
                <w:r>
                  <w:rPr>
                    <w:color w:val="FFFFFF"/>
                    <w:spacing w:val="-7"/>
                    <w:shd w:val="clear" w:color="auto" w:fill="4471C4"/>
                  </w:rPr>
                  <w:t xml:space="preserve"> </w:t>
                </w:r>
                <w:r>
                  <w:fldChar w:fldCharType="begin"/>
                </w:r>
                <w:r>
                  <w:rPr>
                    <w:color w:val="FFFFFF"/>
                    <w:shd w:val="clear" w:color="auto" w:fill="4471C4"/>
                  </w:rPr>
                  <w:instrText xml:space="preserve"> PAGE </w:instrText>
                </w:r>
                <w:r>
                  <w:fldChar w:fldCharType="separate"/>
                </w:r>
                <w:r w:rsidR="008E1A28">
                  <w:rPr>
                    <w:noProof/>
                    <w:color w:val="FFFFFF"/>
                    <w:shd w:val="clear" w:color="auto" w:fill="4471C4"/>
                  </w:rPr>
                  <w:t>13</w:t>
                </w:r>
                <w:r>
                  <w:fldChar w:fldCharType="end"/>
                </w:r>
                <w:r>
                  <w:rPr>
                    <w:color w:val="FFFFFF"/>
                    <w:spacing w:val="-7"/>
                    <w:shd w:val="clear" w:color="auto" w:fill="4471C4"/>
                  </w:rPr>
                  <w:t xml:space="preserve"> 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55F4" w:rsidRDefault="00E755F4">
    <w:pPr>
      <w:pStyle w:val="BodyText"/>
      <w:spacing w:line="14" w:lineRule="auto"/>
      <w:rPr>
        <w:sz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55F4" w:rsidRDefault="00E755F4">
    <w:pPr>
      <w:pStyle w:val="BodyText"/>
      <w:spacing w:line="14" w:lineRule="auto"/>
      <w:rPr>
        <w:sz w:val="20"/>
      </w:rPr>
    </w:pPr>
    <w:r>
      <w:pict>
        <v:group id="_x0000_s2068" style="position:absolute;margin-left:28.2pt;margin-top:792.7pt;width:512.3pt;height:18pt;z-index:-20844032;mso-position-horizontal-relative:page;mso-position-vertical-relative:page" coordorigin="564,15854" coordsize="10246,360">
          <v:rect id="_x0000_s2070" style="position:absolute;left:564;top:15854;width:216;height:360" fillcolor="#4471c4" stroked="f"/>
          <v:rect id="_x0000_s2069" style="position:absolute;left:780;top:15854;width:10030;height:360" fillcolor="#2d74b5" stroked="f"/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7" type="#_x0000_t202" style="position:absolute;margin-left:45.2pt;margin-top:794.85pt;width:131.85pt;height:14.25pt;z-index:-20843520;mso-position-horizontal-relative:page;mso-position-vertical-relative:page" filled="f" stroked="f">
          <v:textbox inset="0,0,0,0">
            <w:txbxContent>
              <w:p w:rsidR="00E755F4" w:rsidRDefault="00E755F4">
                <w:pPr>
                  <w:spacing w:before="11"/>
                  <w:ind w:left="20"/>
                </w:pPr>
                <w:r>
                  <w:rPr>
                    <w:color w:val="FFFFFF"/>
                  </w:rPr>
                  <w:t>Dept.</w:t>
                </w:r>
                <w:r>
                  <w:rPr>
                    <w:color w:val="FFFFFF"/>
                    <w:spacing w:val="-3"/>
                  </w:rPr>
                  <w:t xml:space="preserve"> </w:t>
                </w:r>
                <w:r>
                  <w:rPr>
                    <w:color w:val="FFFFFF"/>
                  </w:rPr>
                  <w:t>of</w:t>
                </w:r>
                <w:r>
                  <w:rPr>
                    <w:color w:val="FFFFFF"/>
                    <w:spacing w:val="-2"/>
                  </w:rPr>
                  <w:t xml:space="preserve"> </w:t>
                </w:r>
                <w:r>
                  <w:rPr>
                    <w:color w:val="FFFFFF"/>
                  </w:rPr>
                  <w:t>Accountancy,</w:t>
                </w:r>
                <w:r>
                  <w:rPr>
                    <w:color w:val="FFFFFF"/>
                    <w:spacing w:val="-2"/>
                  </w:rPr>
                  <w:t xml:space="preserve"> </w:t>
                </w:r>
                <w:r>
                  <w:rPr>
                    <w:color w:val="FFFFFF"/>
                  </w:rPr>
                  <w:t>TCSC</w:t>
                </w:r>
              </w:p>
            </w:txbxContent>
          </v:textbox>
          <w10:wrap anchorx="page" anchory="page"/>
        </v:shape>
      </w:pict>
    </w:r>
    <w:r>
      <w:pict>
        <v:shape id="_x0000_s2066" type="#_x0000_t202" style="position:absolute;margin-left:539.5pt;margin-top:794.85pt;width:30.9pt;height:14.25pt;z-index:-20843008;mso-position-horizontal-relative:page;mso-position-vertical-relative:page" filled="f" stroked="f">
          <v:textbox inset="0,0,0,0">
            <w:txbxContent>
              <w:p w:rsidR="00E755F4" w:rsidRDefault="00E755F4">
                <w:pPr>
                  <w:spacing w:before="11"/>
                  <w:ind w:left="20"/>
                </w:pPr>
                <w:r>
                  <w:rPr>
                    <w:color w:val="FFFFFF"/>
                    <w:shd w:val="clear" w:color="auto" w:fill="4471C4"/>
                  </w:rPr>
                  <w:t xml:space="preserve">  </w:t>
                </w:r>
                <w:r>
                  <w:rPr>
                    <w:color w:val="FFFFFF"/>
                    <w:spacing w:val="-7"/>
                    <w:shd w:val="clear" w:color="auto" w:fill="4471C4"/>
                  </w:rPr>
                  <w:t xml:space="preserve"> </w:t>
                </w:r>
                <w:r>
                  <w:fldChar w:fldCharType="begin"/>
                </w:r>
                <w:r>
                  <w:rPr>
                    <w:color w:val="FFFFFF"/>
                    <w:shd w:val="clear" w:color="auto" w:fill="4471C4"/>
                  </w:rPr>
                  <w:instrText xml:space="preserve"> PAGE </w:instrText>
                </w:r>
                <w:r>
                  <w:fldChar w:fldCharType="separate"/>
                </w:r>
                <w:r w:rsidR="008E1A28">
                  <w:rPr>
                    <w:noProof/>
                    <w:color w:val="FFFFFF"/>
                    <w:shd w:val="clear" w:color="auto" w:fill="4471C4"/>
                  </w:rPr>
                  <w:t>19</w:t>
                </w:r>
                <w:r>
                  <w:fldChar w:fldCharType="end"/>
                </w:r>
                <w:r>
                  <w:rPr>
                    <w:color w:val="FFFFFF"/>
                    <w:spacing w:val="-7"/>
                    <w:shd w:val="clear" w:color="auto" w:fill="4471C4"/>
                  </w:rPr>
                  <w:t xml:space="preserve"> 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55F4" w:rsidRDefault="00E755F4">
    <w:pPr>
      <w:pStyle w:val="BodyText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55F4" w:rsidRDefault="00E755F4">
    <w:pPr>
      <w:pStyle w:val="BodyText"/>
      <w:spacing w:line="14" w:lineRule="auto"/>
      <w:rPr>
        <w:sz w:val="20"/>
      </w:rPr>
    </w:pPr>
    <w:r>
      <w:pict>
        <v:group id="_x0000_s2062" style="position:absolute;margin-left:28.2pt;margin-top:792.7pt;width:512.3pt;height:18pt;z-index:-20841984;mso-position-horizontal-relative:page;mso-position-vertical-relative:page" coordorigin="564,15854" coordsize="10246,360">
          <v:rect id="_x0000_s2064" style="position:absolute;left:564;top:15854;width:216;height:360" fillcolor="#4471c4" stroked="f"/>
          <v:rect id="_x0000_s2063" style="position:absolute;left:780;top:15854;width:10030;height:360" fillcolor="#2d74b5" stroked="f"/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1" type="#_x0000_t202" style="position:absolute;margin-left:45.2pt;margin-top:794.85pt;width:131.85pt;height:14.25pt;z-index:-20841472;mso-position-horizontal-relative:page;mso-position-vertical-relative:page" filled="f" stroked="f">
          <v:textbox inset="0,0,0,0">
            <w:txbxContent>
              <w:p w:rsidR="00E755F4" w:rsidRDefault="00E755F4">
                <w:pPr>
                  <w:spacing w:before="11"/>
                  <w:ind w:left="20"/>
                </w:pPr>
                <w:r>
                  <w:rPr>
                    <w:color w:val="FFFFFF"/>
                  </w:rPr>
                  <w:t>Dept.</w:t>
                </w:r>
                <w:r>
                  <w:rPr>
                    <w:color w:val="FFFFFF"/>
                    <w:spacing w:val="-3"/>
                  </w:rPr>
                  <w:t xml:space="preserve"> </w:t>
                </w:r>
                <w:r>
                  <w:rPr>
                    <w:color w:val="FFFFFF"/>
                  </w:rPr>
                  <w:t>of</w:t>
                </w:r>
                <w:r>
                  <w:rPr>
                    <w:color w:val="FFFFFF"/>
                    <w:spacing w:val="-2"/>
                  </w:rPr>
                  <w:t xml:space="preserve"> </w:t>
                </w:r>
                <w:r>
                  <w:rPr>
                    <w:color w:val="FFFFFF"/>
                  </w:rPr>
                  <w:t>Accountancy,</w:t>
                </w:r>
                <w:r>
                  <w:rPr>
                    <w:color w:val="FFFFFF"/>
                    <w:spacing w:val="-2"/>
                  </w:rPr>
                  <w:t xml:space="preserve"> </w:t>
                </w:r>
                <w:r>
                  <w:rPr>
                    <w:color w:val="FFFFFF"/>
                  </w:rPr>
                  <w:t>TCSC</w:t>
                </w:r>
              </w:p>
            </w:txbxContent>
          </v:textbox>
          <w10:wrap anchorx="page" anchory="page"/>
        </v:shape>
      </w:pict>
    </w:r>
    <w:r>
      <w:pict>
        <v:shape id="_x0000_s2060" type="#_x0000_t202" style="position:absolute;margin-left:539.5pt;margin-top:794.85pt;width:30.9pt;height:14.25pt;z-index:-20840960;mso-position-horizontal-relative:page;mso-position-vertical-relative:page" filled="f" stroked="f">
          <v:textbox inset="0,0,0,0">
            <w:txbxContent>
              <w:p w:rsidR="00E755F4" w:rsidRDefault="00E755F4">
                <w:pPr>
                  <w:spacing w:before="11"/>
                  <w:ind w:left="20"/>
                </w:pPr>
                <w:r>
                  <w:rPr>
                    <w:color w:val="FFFFFF"/>
                    <w:shd w:val="clear" w:color="auto" w:fill="4471C4"/>
                  </w:rPr>
                  <w:t xml:space="preserve">  </w:t>
                </w:r>
                <w:r>
                  <w:rPr>
                    <w:color w:val="FFFFFF"/>
                    <w:spacing w:val="-7"/>
                    <w:shd w:val="clear" w:color="auto" w:fill="4471C4"/>
                  </w:rPr>
                  <w:t xml:space="preserve"> </w:t>
                </w:r>
                <w:r>
                  <w:fldChar w:fldCharType="begin"/>
                </w:r>
                <w:r>
                  <w:rPr>
                    <w:color w:val="FFFFFF"/>
                    <w:shd w:val="clear" w:color="auto" w:fill="4471C4"/>
                  </w:rPr>
                  <w:instrText xml:space="preserve"> PAGE </w:instrText>
                </w:r>
                <w:r>
                  <w:fldChar w:fldCharType="separate"/>
                </w:r>
                <w:r w:rsidR="008E1A28">
                  <w:rPr>
                    <w:noProof/>
                    <w:color w:val="FFFFFF"/>
                    <w:shd w:val="clear" w:color="auto" w:fill="4471C4"/>
                  </w:rPr>
                  <w:t>30</w:t>
                </w:r>
                <w:r>
                  <w:fldChar w:fldCharType="end"/>
                </w:r>
                <w:r>
                  <w:rPr>
                    <w:color w:val="FFFFFF"/>
                    <w:spacing w:val="-7"/>
                    <w:shd w:val="clear" w:color="auto" w:fill="4471C4"/>
                  </w:rPr>
                  <w:t xml:space="preserve"> </w:t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55F4" w:rsidRDefault="00E755F4">
    <w:pPr>
      <w:pStyle w:val="BodyText"/>
      <w:spacing w:line="14" w:lineRule="auto"/>
      <w:rPr>
        <w:sz w:val="20"/>
      </w:rPr>
    </w:pPr>
    <w:r>
      <w:pict>
        <v:group id="_x0000_s2056" style="position:absolute;margin-left:36.5pt;margin-top:745.65pt;width:512.15pt;height:18.05pt;z-index:-20839936;mso-position-horizontal-relative:page;mso-position-vertical-relative:page" coordorigin="730,14913" coordsize="10243,361">
          <v:rect id="_x0000_s2058" style="position:absolute;left:729;top:14913;width:216;height:361" fillcolor="#4471c4" stroked="f"/>
          <v:rect id="_x0000_s2057" style="position:absolute;left:945;top:14913;width:10027;height:361" fillcolor="#2d74b5" stroked="f"/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53.5pt;margin-top:747.8pt;width:131.85pt;height:14.25pt;z-index:-20839424;mso-position-horizontal-relative:page;mso-position-vertical-relative:page" filled="f" stroked="f">
          <v:textbox inset="0,0,0,0">
            <w:txbxContent>
              <w:p w:rsidR="00E755F4" w:rsidRDefault="00E755F4">
                <w:pPr>
                  <w:spacing w:before="11"/>
                  <w:ind w:left="20"/>
                </w:pPr>
                <w:r>
                  <w:rPr>
                    <w:color w:val="FFFFFF"/>
                  </w:rPr>
                  <w:t>Dept.</w:t>
                </w:r>
                <w:r>
                  <w:rPr>
                    <w:color w:val="FFFFFF"/>
                    <w:spacing w:val="-3"/>
                  </w:rPr>
                  <w:t xml:space="preserve"> </w:t>
                </w:r>
                <w:r>
                  <w:rPr>
                    <w:color w:val="FFFFFF"/>
                  </w:rPr>
                  <w:t>of</w:t>
                </w:r>
                <w:r>
                  <w:rPr>
                    <w:color w:val="FFFFFF"/>
                    <w:spacing w:val="-2"/>
                  </w:rPr>
                  <w:t xml:space="preserve"> </w:t>
                </w:r>
                <w:r>
                  <w:rPr>
                    <w:color w:val="FFFFFF"/>
                  </w:rPr>
                  <w:t>Accountancy,</w:t>
                </w:r>
                <w:r>
                  <w:rPr>
                    <w:color w:val="FFFFFF"/>
                    <w:spacing w:val="-2"/>
                  </w:rPr>
                  <w:t xml:space="preserve"> </w:t>
                </w:r>
                <w:r>
                  <w:rPr>
                    <w:color w:val="FFFFFF"/>
                  </w:rPr>
                  <w:t>TCSC</w:t>
                </w:r>
              </w:p>
            </w:txbxContent>
          </v:textbox>
          <w10:wrap anchorx="page" anchory="page"/>
        </v:shape>
      </w:pict>
    </w:r>
    <w:r>
      <w:pict>
        <v:shape id="_x0000_s2054" type="#_x0000_t202" style="position:absolute;margin-left:547.6pt;margin-top:747.8pt;width:31pt;height:14.25pt;z-index:-20838912;mso-position-horizontal-relative:page;mso-position-vertical-relative:page" filled="f" stroked="f">
          <v:textbox inset="0,0,0,0">
            <w:txbxContent>
              <w:p w:rsidR="00E755F4" w:rsidRDefault="00E755F4">
                <w:pPr>
                  <w:spacing w:before="11"/>
                  <w:ind w:left="20"/>
                </w:pPr>
                <w:r>
                  <w:rPr>
                    <w:color w:val="FFFFFF"/>
                    <w:shd w:val="clear" w:color="auto" w:fill="4471C4"/>
                  </w:rPr>
                  <w:t xml:space="preserve">  </w:t>
                </w:r>
                <w:r>
                  <w:rPr>
                    <w:color w:val="FFFFFF"/>
                    <w:spacing w:val="-7"/>
                    <w:shd w:val="clear" w:color="auto" w:fill="4471C4"/>
                  </w:rPr>
                  <w:t xml:space="preserve"> </w:t>
                </w:r>
                <w:r>
                  <w:fldChar w:fldCharType="begin"/>
                </w:r>
                <w:r>
                  <w:rPr>
                    <w:color w:val="FFFFFF"/>
                    <w:shd w:val="clear" w:color="auto" w:fill="4471C4"/>
                  </w:rPr>
                  <w:instrText xml:space="preserve"> PAGE </w:instrText>
                </w:r>
                <w:r>
                  <w:fldChar w:fldCharType="separate"/>
                </w:r>
                <w:r w:rsidR="008E1A28">
                  <w:rPr>
                    <w:noProof/>
                    <w:color w:val="FFFFFF"/>
                    <w:shd w:val="clear" w:color="auto" w:fill="4471C4"/>
                  </w:rPr>
                  <w:t>75</w:t>
                </w:r>
                <w:r>
                  <w:fldChar w:fldCharType="end"/>
                </w:r>
                <w:r>
                  <w:rPr>
                    <w:color w:val="FFFFFF"/>
                    <w:spacing w:val="-5"/>
                    <w:shd w:val="clear" w:color="auto" w:fill="4471C4"/>
                  </w:rPr>
                  <w:t xml:space="preserve"> </w:t>
                </w:r>
              </w:p>
            </w:txbxContent>
          </v:textbox>
          <w10:wrap anchorx="page" anchory="page"/>
        </v:shape>
      </w:pict>
    </w:r>
  </w:p>
</w:ftr>
</file>

<file path=word/footer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55F4" w:rsidRDefault="00E755F4">
    <w:pPr>
      <w:pStyle w:val="BodyText"/>
      <w:spacing w:line="14" w:lineRule="auto"/>
      <w:rPr>
        <w:sz w:val="20"/>
      </w:rPr>
    </w:pPr>
    <w:r>
      <w:rPr>
        <w:noProof/>
        <w:lang w:val="en-IN" w:eastAsia="en-IN"/>
      </w:rPr>
      <mc:AlternateContent>
        <mc:Choice Requires="wpg">
          <w:drawing>
            <wp:anchor distT="0" distB="0" distL="114300" distR="114300" simplePos="0" relativeHeight="482478080" behindDoc="1" locked="0" layoutInCell="1" allowOverlap="1">
              <wp:simplePos x="0" y="0"/>
              <wp:positionH relativeFrom="page">
                <wp:posOffset>358140</wp:posOffset>
              </wp:positionH>
              <wp:positionV relativeFrom="page">
                <wp:posOffset>10066020</wp:posOffset>
              </wp:positionV>
              <wp:extent cx="6504305" cy="229235"/>
              <wp:effectExtent l="0" t="0" r="0" b="0"/>
              <wp:wrapNone/>
              <wp:docPr id="48" name="Group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504305" cy="229235"/>
                        <a:chOff x="564" y="15852"/>
                        <a:chExt cx="10243" cy="361"/>
                      </a:xfrm>
                    </wpg:grpSpPr>
                    <wps:wsp>
                      <wps:cNvPr id="50" name="Rectangle 5"/>
                      <wps:cNvSpPr>
                        <a:spLocks noChangeArrowheads="1"/>
                      </wps:cNvSpPr>
                      <wps:spPr bwMode="auto">
                        <a:xfrm>
                          <a:off x="564" y="15851"/>
                          <a:ext cx="216" cy="361"/>
                        </a:xfrm>
                        <a:prstGeom prst="rect">
                          <a:avLst/>
                        </a:prstGeom>
                        <a:solidFill>
                          <a:srgbClr val="4471C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2" name="Rectangle 4"/>
                      <wps:cNvSpPr>
                        <a:spLocks noChangeArrowheads="1"/>
                      </wps:cNvSpPr>
                      <wps:spPr bwMode="auto">
                        <a:xfrm>
                          <a:off x="780" y="15851"/>
                          <a:ext cx="10027" cy="361"/>
                        </a:xfrm>
                        <a:prstGeom prst="rect">
                          <a:avLst/>
                        </a:prstGeom>
                        <a:solidFill>
                          <a:srgbClr val="2D74B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B889622" id="Group 48" o:spid="_x0000_s1026" style="position:absolute;margin-left:28.2pt;margin-top:792.6pt;width:512.15pt;height:18.05pt;z-index:-20838400;mso-position-horizontal-relative:page;mso-position-vertical-relative:page" coordorigin="564,15852" coordsize="10243,3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4O3IgMAAMYJAAAOAAAAZHJzL2Uyb0RvYy54bWzsVl9v0zAQf0fiO1h+7/JnTttEy6atpRPS&#10;gInBB3ATJ7FI7GC7TQfiu3O2263dJoGGxgv0IfXlzue7393v4pOzTdeiNVOaS5Hj6CjEiIlCllzU&#10;Of78aTGaYqQNFSVtpWA5vmUan52+fnUy9BmLZSPbkikEToTOhj7HjTF9FgS6aFhH9ZHsmQBlJVVH&#10;DYiqDkpFB/DetUEchuNgkKrslSyY1vB27pX41PmvKlaYD1WlmUFtjiE2457KPZf2GZye0KxWtG94&#10;sQ2DPiOKjnIBh965mlND0UrxR646XiipZWWOCtkFsqp4wVwOkE0UPsjmUslV73Kps6Hu72ACaB/g&#10;9Gy3xfv1tUK8zDGBSgnaQY3csQhkAGfo6wxsLlV/018rnyEsr2TxRYM6eKi3cu2N0XJ4J0vwR1dG&#10;OnA2leqsC0gbbVwNbu9qwDYGFfBynITkOEwwKkAXx2l8nPgiFQ1U0m5LxgQjUEbJNIl3ujfb7VEY&#10;k2O/+XgcWW1AM3+ui3Ubm00MGk7fY6r/DNObhvbMlUpbvLaYJtByHtOP0IlU1C1DLh17OpjtMNUe&#10;UCTkrAErdq6UHBpGS4jKJ3GwwQoayvFLhPehcn5otsM5jsZPw0SzXmlzyWSH7CLHCkJ35aPrK208&#10;ojsTW00tW14ueNs6QdXLWavQmgLhCJlEM7ItwoFZK6yxkHab9+jfQHRwhtXZOB2BvqdRTMKLOB0t&#10;xtPJiCxIMkon4XQURulFOg5JSuaLHzbAiGQNL0smrrhgOzJH5PcKux0rnoaOzmjIcZrEicv9IHq9&#10;n2Tofk8l2XEDs63lXY6nd0Y0s3V9I0pIm2aG8tavg8PwXd8CBrt/hwp0sC+8b9+lLG+hCZSEIkGj&#10;wRSGRSPVN4wGmGg51l9XVDGM2rcCGimNCLEj0AkkmcQgqH3Ncl9DRQGucmww8suZ8WNz1SteN3BS&#10;5IAR8hzoXXHXGDY+H5UbDY5hf4tq8WOqudY7YA506wtRbTIFOLdT6QHVojCMJy9Otng+IRduuMDE&#10;O2jX/2T7h8jmvnJwWXCDY3uxsbeRfdmR8/76dfoTAAD//wMAUEsDBBQABgAIAAAAIQCNcPMP4wAA&#10;AA0BAAAPAAAAZHJzL2Rvd25yZXYueG1sTI9NS8NAEIbvgv9hGcGb3U1qYojZlFLUUxFsBfG2zU6T&#10;0OxuyG6T9N87PdnbfDy880yxmk3HRhx866yEaCGAoa2cbm0t4Xv//pQB80FZrTpnUcIFPazK+7tC&#10;5dpN9gvHXagZhVifKwlNCH3Oua8aNMovXI+Wdkc3GBWoHWquBzVRuOl4LETKjWotXWhUj5sGq9Pu&#10;bCR8TGpaL6O3cXs6bi6/++TzZxuhlI8P8/oVWMA5/MNw1Sd1KMnp4M5We9ZJSNJnImmeZEkM7EqI&#10;TLwAO1CVxtESeFnw2y/KPwAAAP//AwBQSwECLQAUAAYACAAAACEAtoM4kv4AAADhAQAAEwAAAAAA&#10;AAAAAAAAAAAAAAAAW0NvbnRlbnRfVHlwZXNdLnhtbFBLAQItABQABgAIAAAAIQA4/SH/1gAAAJQB&#10;AAALAAAAAAAAAAAAAAAAAC8BAABfcmVscy8ucmVsc1BLAQItABQABgAIAAAAIQBul4O3IgMAAMYJ&#10;AAAOAAAAAAAAAAAAAAAAAC4CAABkcnMvZTJvRG9jLnhtbFBLAQItABQABgAIAAAAIQCNcPMP4wAA&#10;AA0BAAAPAAAAAAAAAAAAAAAAAHwFAABkcnMvZG93bnJldi54bWxQSwUGAAAAAAQABADzAAAAjAYA&#10;AAAA&#10;">
              <v:rect id="Rectangle 5" o:spid="_x0000_s1027" style="position:absolute;left:564;top:15851;width:216;height:3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kjPpwwAAANsAAAAPAAAAZHJzL2Rvd25yZXYueG1sRE/Pa8Iw&#10;FL4P/B/CE3abqcLUdUZRx2CXMXUq8/Zonk1p81KbTDv/+uUgePz4fk9mra3EmRpfOFbQ7yUgiDOn&#10;C84VbL/fn8YgfEDWWDkmBX/kYTbtPEww1e7CazpvQi5iCPsUFZgQ6lRKnxmy6HuuJo7c0TUWQ4RN&#10;LnWDlxhuKzlIkqG0WHBsMFjT0lBWbn6tgsOp3M13plp8rl7w9PO1f7Oj8qrUY7edv4II1Ia7+Ob+&#10;0Aqe4/r4Jf4AOf0HAAD//wMAUEsBAi0AFAAGAAgAAAAhANvh9svuAAAAhQEAABMAAAAAAAAAAAAA&#10;AAAAAAAAAFtDb250ZW50X1R5cGVzXS54bWxQSwECLQAUAAYACAAAACEAWvQsW78AAAAVAQAACwAA&#10;AAAAAAAAAAAAAAAfAQAAX3JlbHMvLnJlbHNQSwECLQAUAAYACAAAACEAz5Iz6cMAAADbAAAADwAA&#10;AAAAAAAAAAAAAAAHAgAAZHJzL2Rvd25yZXYueG1sUEsFBgAAAAADAAMAtwAAAPcCAAAAAA==&#10;" fillcolor="#4471c4" stroked="f"/>
              <v:rect id="Rectangle 4" o:spid="_x0000_s1028" style="position:absolute;left:780;top:15851;width:10027;height:3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66BwwgAAANsAAAAPAAAAZHJzL2Rvd25yZXYueG1sRI9Ba8JA&#10;FITvgv9heUJvujHQElJXUVEQPFU9eHxkX7Nps2/D7pqk/74rFHocZuYbZrUZbSt68qFxrGC5yEAQ&#10;V043XCu4XY/zAkSIyBpbx6TghwJs1tPJCkvtBv6g/hJrkSAcSlRgYuxKKUNlyGJYuI44eZ/OW4xJ&#10;+lpqj0OC21bmWfYmLTacFgx2tDdUfV8eVkFd7Ly+mvE+fGWdM9SHc34olHqZjdt3EJHG+B/+a5+0&#10;gtccnl/SD5DrXwAAAP//AwBQSwECLQAUAAYACAAAACEA2+H2y+4AAACFAQAAEwAAAAAAAAAAAAAA&#10;AAAAAAAAW0NvbnRlbnRfVHlwZXNdLnhtbFBLAQItABQABgAIAAAAIQBa9CxbvwAAABUBAAALAAAA&#10;AAAAAAAAAAAAAB8BAABfcmVscy8ucmVsc1BLAQItABQABgAIAAAAIQCW66BwwgAAANsAAAAPAAAA&#10;AAAAAAAAAAAAAAcCAABkcnMvZG93bnJldi54bWxQSwUGAAAAAAMAAwC3AAAA9gIAAAAA&#10;" fillcolor="#2d74b5" stroked="f"/>
              <w10:wrap anchorx="page" anchory="page"/>
            </v:group>
          </w:pict>
        </mc:Fallback>
      </mc:AlternateContent>
    </w: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482478592" behindDoc="1" locked="0" layoutInCell="1" allowOverlap="1">
              <wp:simplePos x="0" y="0"/>
              <wp:positionH relativeFrom="page">
                <wp:posOffset>574040</wp:posOffset>
              </wp:positionH>
              <wp:positionV relativeFrom="page">
                <wp:posOffset>10094595</wp:posOffset>
              </wp:positionV>
              <wp:extent cx="1674495" cy="180975"/>
              <wp:effectExtent l="0" t="0" r="0" b="0"/>
              <wp:wrapNone/>
              <wp:docPr id="46" name="Text 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7449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755F4" w:rsidRDefault="00E755F4">
                          <w:pPr>
                            <w:spacing w:before="11"/>
                            <w:ind w:left="20"/>
                          </w:pPr>
                          <w:r>
                            <w:rPr>
                              <w:color w:val="FFFFFF"/>
                            </w:rPr>
                            <w:t>Dept.</w:t>
                          </w:r>
                          <w:r>
                            <w:rPr>
                              <w:color w:val="FFFFFF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</w:rPr>
                            <w:t>of</w:t>
                          </w:r>
                          <w:r>
                            <w:rPr>
                              <w:color w:val="FFFFFF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</w:rPr>
                            <w:t>Accountancy,</w:t>
                          </w:r>
                          <w:r>
                            <w:rPr>
                              <w:color w:val="FFFFFF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</w:rPr>
                            <w:t>TCSC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6" o:spid="_x0000_s1029" type="#_x0000_t202" style="position:absolute;margin-left:45.2pt;margin-top:794.85pt;width:131.85pt;height:14.25pt;z-index:-2083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0dFysgIAALMFAAAOAAAAZHJzL2Uyb0RvYy54bWysVG1vmzAQ/j5p/8HydwqkDgFUUrUhTJO6&#10;F6ndD3DABGtgM9sJ6ab9951NSNNWk6ZtfLAO+/zcPXeP7+r60LVoz5TmUmQ4vAgwYqKUFRfbDH95&#10;KLwYI22oqGgrBcvwI9P4evn2zdXQp2wmG9lWTCEAETod+gw3xvSp7+uyYR3VF7JnAg5rqTpq4Fdt&#10;/UrRAdC71p8FQeQPUlW9kiXTGnbz8RAvHX5ds9J8qmvNDGozDLkZtyq3buzqL69oulW0b3h5TIP+&#10;RRYd5QKCnqByaijaKf4KquOlklrW5qKUnS/rmpfMcQA2YfCCzX1De+a4QHF0fyqT/n+w5cf9Z4V4&#10;lWESYSRoBz16YAeDbuUBwRbUZ+h1Cm73PTiaA+xDnx1X3d/J8qtGQq4aKrbsRik5NIxWkF9ob/pn&#10;V0ccbUE2wwdZQRy6M9IBHWrV2eJBORCgQ58eT72xuZQ2ZLQgJJljVMJZGAfJYu5C0HS63Stt3jHZ&#10;IWtkWEHvHTrd32ljs6Hp5GKDCVnwtnX9b8WzDXAcdyA2XLVnNgvXzh9JkKzjdUw8MovWHgny3Lsp&#10;VsSLinAxzy/z1SoPf9q4IUkbXlVM2DCTtELyZ607inwUxUlcWra8snA2Ja22m1Wr0J6CtAv3HQty&#10;5uY/T8MVAbi8oBTOSHA7S7wiihceKcjcSxZB7AVhcptEAUlIXjyndMcF+3dKaMhwMp/NRzH9llvg&#10;vtfcaNpxA8Oj5V2G45MTTa0E16JyrTWUt6N9Vgqb/lMpoN1To51grUZHtZrD5uDeRnhpw1s1b2T1&#10;CBJWEhQGOoXJB0Yj1XeMBpgiGdbfdlQxjNr3Ap6BHTmToSZjMxlUlHA1wwaj0VyZcTTtesW3DSCP&#10;D03IG3gqNXcqfsri+MBgMjgyxylmR8/5v/N6mrXLXwAAAP//AwBQSwMEFAAGAAgAAAAhAK5IASHh&#10;AAAADAEAAA8AAABkcnMvZG93bnJldi54bWxMj8FOwzAMhu9IvENkJG4s6dhK2zWdJgQnJERXDjum&#10;TdZWa5zSZFt5e8wJjv796ffnfDvbgV3M5HuHEqKFAGawcbrHVsJn9fqQAPNBoVaDQyPh23jYFrc3&#10;ucq0u2JpLvvQMipBnykJXQhjxrlvOmOVX7jRIO2ObrIq0Di1XE/qSuV24EshYm5Vj3ShU6N57kxz&#10;2p+thN0By5f+673+KI9lX1WpwLf4JOX93bzbAAtmDn8w/OqTOhTkVLszas8GCalYEUn5OkmfgBHx&#10;uF5FwGqK4ihZAi9y/v+J4gcAAP//AwBQSwECLQAUAAYACAAAACEAtoM4kv4AAADhAQAAEwAAAAAA&#10;AAAAAAAAAAAAAAAAW0NvbnRlbnRfVHlwZXNdLnhtbFBLAQItABQABgAIAAAAIQA4/SH/1gAAAJQB&#10;AAALAAAAAAAAAAAAAAAAAC8BAABfcmVscy8ucmVsc1BLAQItABQABgAIAAAAIQCH0dFysgIAALMF&#10;AAAOAAAAAAAAAAAAAAAAAC4CAABkcnMvZTJvRG9jLnhtbFBLAQItABQABgAIAAAAIQCuSAEh4QAA&#10;AAwBAAAPAAAAAAAAAAAAAAAAAAwFAABkcnMvZG93bnJldi54bWxQSwUGAAAAAAQABADzAAAAGgYA&#10;AAAA&#10;" filled="f" stroked="f">
              <v:textbox inset="0,0,0,0">
                <w:txbxContent>
                  <w:p w:rsidR="00E755F4" w:rsidRDefault="00E755F4">
                    <w:pPr>
                      <w:spacing w:before="11"/>
                      <w:ind w:left="20"/>
                    </w:pPr>
                    <w:r>
                      <w:rPr>
                        <w:color w:val="FFFFFF"/>
                      </w:rPr>
                      <w:t>Dept.</w:t>
                    </w:r>
                    <w:r>
                      <w:rPr>
                        <w:color w:val="FFFFFF"/>
                        <w:spacing w:val="-3"/>
                      </w:rPr>
                      <w:t xml:space="preserve"> </w:t>
                    </w:r>
                    <w:r>
                      <w:rPr>
                        <w:color w:val="FFFFFF"/>
                      </w:rPr>
                      <w:t>of</w:t>
                    </w:r>
                    <w:r>
                      <w:rPr>
                        <w:color w:val="FFFFFF"/>
                        <w:spacing w:val="-2"/>
                      </w:rPr>
                      <w:t xml:space="preserve"> </w:t>
                    </w:r>
                    <w:r>
                      <w:rPr>
                        <w:color w:val="FFFFFF"/>
                      </w:rPr>
                      <w:t>Accountancy,</w:t>
                    </w:r>
                    <w:r>
                      <w:rPr>
                        <w:color w:val="FFFFFF"/>
                        <w:spacing w:val="-2"/>
                      </w:rPr>
                      <w:t xml:space="preserve"> </w:t>
                    </w:r>
                    <w:r>
                      <w:rPr>
                        <w:color w:val="FFFFFF"/>
                      </w:rPr>
                      <w:t>TCSC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482479104" behindDoc="1" locked="0" layoutInCell="1" allowOverlap="1">
              <wp:simplePos x="0" y="0"/>
              <wp:positionH relativeFrom="page">
                <wp:posOffset>6849745</wp:posOffset>
              </wp:positionH>
              <wp:positionV relativeFrom="page">
                <wp:posOffset>10094595</wp:posOffset>
              </wp:positionV>
              <wp:extent cx="393065" cy="180975"/>
              <wp:effectExtent l="0" t="0" r="0" b="0"/>
              <wp:wrapNone/>
              <wp:docPr id="44" name="Text 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306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755F4" w:rsidRDefault="00E755F4">
                          <w:pPr>
                            <w:spacing w:before="11"/>
                            <w:ind w:left="20"/>
                          </w:pPr>
                          <w:r>
                            <w:rPr>
                              <w:color w:val="FFFFFF"/>
                              <w:shd w:val="clear" w:color="auto" w:fill="4471C4"/>
                            </w:rPr>
                            <w:t xml:space="preserve">  </w:t>
                          </w:r>
                          <w:r>
                            <w:rPr>
                              <w:color w:val="FFFFFF"/>
                              <w:spacing w:val="-7"/>
                              <w:shd w:val="clear" w:color="auto" w:fill="4471C4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color w:val="FFFFFF"/>
                              <w:shd w:val="clear" w:color="auto" w:fill="4471C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1A28">
                            <w:rPr>
                              <w:noProof/>
                              <w:color w:val="FFFFFF"/>
                              <w:shd w:val="clear" w:color="auto" w:fill="4471C4"/>
                            </w:rPr>
                            <w:t>83</w:t>
                          </w:r>
                          <w:r>
                            <w:fldChar w:fldCharType="end"/>
                          </w:r>
                          <w:r>
                            <w:rPr>
                              <w:color w:val="FFFFFF"/>
                              <w:spacing w:val="-7"/>
                              <w:shd w:val="clear" w:color="auto" w:fill="4471C4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4" o:spid="_x0000_s1030" type="#_x0000_t202" style="position:absolute;margin-left:539.35pt;margin-top:794.85pt;width:30.95pt;height:14.25pt;z-index:-2083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oi/sQIAALIFAAAOAAAAZHJzL2Uyb0RvYy54bWysVG1vmzAQ/j5p/8HydwqkJAFUUrUhTJO6&#10;F6ndD3DABGvGZrYT6Kb9951NSNNWk6ZtfLCO8/m5t+fu6npoOTpQpZkUGQ4vAoyoKGXFxC7DXx4K&#10;L8ZIGyIqwqWgGX6kGl+v3r656ruUzmQjeUUVAhCh077LcGNMl/q+LhvaEn0hOyrgspaqJQZ+1c6v&#10;FOkBveX+LAgWfi9V1SlZUq1Bm4+XeOXw65qW5lNda2oQzzDEZtyp3Lm1p7+6IulOka5h5TEM8hdR&#10;tIQJcHqCyokhaK/YK6iWlUpqWZuLUra+rGtWUpcDZBMGL7K5b0hHXS5QHN2dyqT/H2z58fBZIVZl&#10;OIowEqSFHj3QwaBbOSBQQX36Tqdgdt+BoRlAD312ueruTpZfNRJy3RCxozdKyb6hpIL4QvvSP3s6&#10;4mgLsu0/yAr8kL2RDmioVWuLB+VAgA59ejz1xsZSgvIyuQwWc4xKuArjIFnOnQeSTo87pc07Kltk&#10;hQwraL0DJ4c7bWwwJJ1MrC8hC8a5az8XzxRgOGrANTy1dzYI180fSZBs4k0cedFssfGiIM+9m2Id&#10;eYsiXM7zy3y9zsOf1m8YpQ2rKiqsm4lZYfRnnTtyfOTEiVtaclZZOBuSVrvtmit0IMDswn3HgpyZ&#10;+c/DcEWAXF6kFM6i4HaWeMUiXnpREc29ZBnEXhAmt8kiiJIoL56ndMcE/feUUJ/hZD6bj1z6bW6B&#10;+17nRtKWGdgdnLUZjk9GJLUM3IjKtdYQxkf5rBQ2/KdSQLunRju+WoqOZDXDdnCjEZ7mYCurR2Cw&#10;ksAwoCksPhAaqb5j1MMSybD+tieKYsTfC5gCu3EmQU3CdhKIKOFphg1Go7g242bad4rtGkAe50zI&#10;G5iUmjkW25EaozjOFywGl8xxidnNc/7vrJ5W7eoXAAAA//8DAFBLAwQUAAYACAAAACEAgnErr+EA&#10;AAAPAQAADwAAAGRycy9kb3ducmV2LnhtbEyPwU7DMBBE70j8g7VI3KidCtI0xKkqBCckRBoOHJ3Y&#10;TazG6xC7bfh7tqdym9GOZt8Um9kN7GSmYD1KSBYCmMHWa4udhK/67SEDFqJCrQaPRsKvCbApb28K&#10;lWt/xsqcdrFjVIIhVxL6GMec89D2xqmw8KNBuu395FQkO3VcT+pM5W7gSyFS7pRF+tCr0bz0pj3s&#10;jk7C9hurV/vz0XxW+8rW9Vrge3qQ8v5u3j4Di2aO1zBc8AkdSmJq/BF1YAN5scpWlCX1lK1JXTLJ&#10;o0iBNaTSJFsCLwv+f0f5BwAA//8DAFBLAQItABQABgAIAAAAIQC2gziS/gAAAOEBAAATAAAAAAAA&#10;AAAAAAAAAAAAAABbQ29udGVudF9UeXBlc10ueG1sUEsBAi0AFAAGAAgAAAAhADj9If/WAAAAlAEA&#10;AAsAAAAAAAAAAAAAAAAALwEAAF9yZWxzLy5yZWxzUEsBAi0AFAAGAAgAAAAhAG+KiL+xAgAAsgUA&#10;AA4AAAAAAAAAAAAAAAAALgIAAGRycy9lMm9Eb2MueG1sUEsBAi0AFAAGAAgAAAAhAIJxK6/hAAAA&#10;DwEAAA8AAAAAAAAAAAAAAAAACwUAAGRycy9kb3ducmV2LnhtbFBLBQYAAAAABAAEAPMAAAAZBgAA&#10;AAA=&#10;" filled="f" stroked="f">
              <v:textbox inset="0,0,0,0">
                <w:txbxContent>
                  <w:p w:rsidR="00E755F4" w:rsidRDefault="00E755F4">
                    <w:pPr>
                      <w:spacing w:before="11"/>
                      <w:ind w:left="20"/>
                    </w:pPr>
                    <w:r>
                      <w:rPr>
                        <w:color w:val="FFFFFF"/>
                        <w:shd w:val="clear" w:color="auto" w:fill="4471C4"/>
                      </w:rPr>
                      <w:t xml:space="preserve">  </w:t>
                    </w:r>
                    <w:r>
                      <w:rPr>
                        <w:color w:val="FFFFFF"/>
                        <w:spacing w:val="-7"/>
                        <w:shd w:val="clear" w:color="auto" w:fill="4471C4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color w:val="FFFFFF"/>
                        <w:shd w:val="clear" w:color="auto" w:fill="4471C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E1A28">
                      <w:rPr>
                        <w:noProof/>
                        <w:color w:val="FFFFFF"/>
                        <w:shd w:val="clear" w:color="auto" w:fill="4471C4"/>
                      </w:rPr>
                      <w:t>83</w:t>
                    </w:r>
                    <w:r>
                      <w:fldChar w:fldCharType="end"/>
                    </w:r>
                    <w:r>
                      <w:rPr>
                        <w:color w:val="FFFFFF"/>
                        <w:spacing w:val="-7"/>
                        <w:shd w:val="clear" w:color="auto" w:fill="4471C4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15DB" w:rsidRDefault="000F15DB">
      <w:r>
        <w:separator/>
      </w:r>
    </w:p>
  </w:footnote>
  <w:footnote w:type="continuationSeparator" w:id="0">
    <w:p w:rsidR="000F15DB" w:rsidRDefault="000F15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55F4" w:rsidRDefault="00E755F4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8" type="#_x0000_t202" style="position:absolute;margin-left:28pt;margin-top:41.5pt;width:541.5pt;height:13.05pt;z-index:-20847104;mso-position-horizontal-relative:page;mso-position-vertical-relative:page" filled="f" stroked="f">
          <v:textbox inset="0,0,0,0">
            <w:txbxContent>
              <w:p w:rsidR="00E755F4" w:rsidRDefault="00E755F4">
                <w:pPr>
                  <w:tabs>
                    <w:tab w:val="left" w:pos="10809"/>
                  </w:tabs>
                  <w:spacing w:before="10"/>
                  <w:ind w:left="20"/>
                  <w:rPr>
                    <w:b/>
                    <w:i/>
                    <w:sz w:val="20"/>
                  </w:rPr>
                </w:pPr>
                <w:r>
                  <w:rPr>
                    <w:b/>
                    <w:i/>
                    <w:color w:val="FFFFFF"/>
                    <w:w w:val="99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pacing w:val="4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THAKUR</w:t>
                </w:r>
                <w:r>
                  <w:rPr>
                    <w:b/>
                    <w:i/>
                    <w:color w:val="FFFFFF"/>
                    <w:spacing w:val="-3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COLLEGE</w:t>
                </w:r>
                <w:r>
                  <w:rPr>
                    <w:b/>
                    <w:i/>
                    <w:color w:val="FFFFFF"/>
                    <w:spacing w:val="-3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OF</w:t>
                </w:r>
                <w:r>
                  <w:rPr>
                    <w:b/>
                    <w:i/>
                    <w:color w:val="FFFFFF"/>
                    <w:spacing w:val="-3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SCIENCE</w:t>
                </w:r>
                <w:r>
                  <w:rPr>
                    <w:b/>
                    <w:i/>
                    <w:color w:val="FFFFFF"/>
                    <w:spacing w:val="-3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&amp;</w:t>
                </w:r>
                <w:r>
                  <w:rPr>
                    <w:b/>
                    <w:i/>
                    <w:color w:val="FFFFFF"/>
                    <w:spacing w:val="-1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COMMERCE</w:t>
                </w:r>
                <w:r>
                  <w:rPr>
                    <w:b/>
                    <w:i/>
                    <w:color w:val="FFFFFF"/>
                    <w:spacing w:val="-3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(AUTONOMOUS)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ab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55F4" w:rsidRDefault="00E755F4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2" type="#_x0000_t202" style="position:absolute;margin-left:28pt;margin-top:41.5pt;width:541.5pt;height:13.05pt;z-index:-20845056;mso-position-horizontal-relative:page;mso-position-vertical-relative:page" filled="f" stroked="f">
          <v:textbox inset="0,0,0,0">
            <w:txbxContent>
              <w:p w:rsidR="00E755F4" w:rsidRDefault="00E755F4">
                <w:pPr>
                  <w:tabs>
                    <w:tab w:val="left" w:pos="10809"/>
                  </w:tabs>
                  <w:spacing w:before="10"/>
                  <w:ind w:left="20"/>
                  <w:rPr>
                    <w:b/>
                    <w:i/>
                    <w:sz w:val="20"/>
                  </w:rPr>
                </w:pPr>
                <w:r>
                  <w:rPr>
                    <w:b/>
                    <w:i/>
                    <w:color w:val="FFFFFF"/>
                    <w:w w:val="99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pacing w:val="4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THAKUR</w:t>
                </w:r>
                <w:r>
                  <w:rPr>
                    <w:b/>
                    <w:i/>
                    <w:color w:val="FFFFFF"/>
                    <w:spacing w:val="-3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COLLEGE</w:t>
                </w:r>
                <w:r>
                  <w:rPr>
                    <w:b/>
                    <w:i/>
                    <w:color w:val="FFFFFF"/>
                    <w:spacing w:val="-3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OF</w:t>
                </w:r>
                <w:r>
                  <w:rPr>
                    <w:b/>
                    <w:i/>
                    <w:color w:val="FFFFFF"/>
                    <w:spacing w:val="-3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SCIENCE</w:t>
                </w:r>
                <w:r>
                  <w:rPr>
                    <w:b/>
                    <w:i/>
                    <w:color w:val="FFFFFF"/>
                    <w:spacing w:val="-3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&amp;</w:t>
                </w:r>
                <w:r>
                  <w:rPr>
                    <w:b/>
                    <w:i/>
                    <w:color w:val="FFFFFF"/>
                    <w:spacing w:val="-1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COMMERCE</w:t>
                </w:r>
                <w:r>
                  <w:rPr>
                    <w:b/>
                    <w:i/>
                    <w:color w:val="FFFFFF"/>
                    <w:spacing w:val="-3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(AUTONOMOUS)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ab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55F4" w:rsidRDefault="00E755F4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1" type="#_x0000_t202" style="position:absolute;margin-left:28pt;margin-top:41.5pt;width:541.5pt;height:13.05pt;z-index:-20844544;mso-position-horizontal-relative:page;mso-position-vertical-relative:page" filled="f" stroked="f">
          <v:textbox inset="0,0,0,0">
            <w:txbxContent>
              <w:p w:rsidR="00E755F4" w:rsidRDefault="00E755F4">
                <w:pPr>
                  <w:tabs>
                    <w:tab w:val="left" w:pos="10809"/>
                  </w:tabs>
                  <w:spacing w:before="10"/>
                  <w:ind w:left="20"/>
                  <w:rPr>
                    <w:b/>
                    <w:i/>
                    <w:sz w:val="20"/>
                  </w:rPr>
                </w:pPr>
                <w:r>
                  <w:rPr>
                    <w:b/>
                    <w:i/>
                    <w:color w:val="FFFFFF"/>
                    <w:w w:val="99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pacing w:val="4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THAKUR</w:t>
                </w:r>
                <w:r>
                  <w:rPr>
                    <w:b/>
                    <w:i/>
                    <w:color w:val="FFFFFF"/>
                    <w:spacing w:val="-3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COLLEGE</w:t>
                </w:r>
                <w:r>
                  <w:rPr>
                    <w:b/>
                    <w:i/>
                    <w:color w:val="FFFFFF"/>
                    <w:spacing w:val="-3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OF</w:t>
                </w:r>
                <w:r>
                  <w:rPr>
                    <w:b/>
                    <w:i/>
                    <w:color w:val="FFFFFF"/>
                    <w:spacing w:val="-3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SCIENCE</w:t>
                </w:r>
                <w:r>
                  <w:rPr>
                    <w:b/>
                    <w:i/>
                    <w:color w:val="FFFFFF"/>
                    <w:spacing w:val="-3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&amp;</w:t>
                </w:r>
                <w:r>
                  <w:rPr>
                    <w:b/>
                    <w:i/>
                    <w:color w:val="FFFFFF"/>
                    <w:spacing w:val="-1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COMMERCE</w:t>
                </w:r>
                <w:r>
                  <w:rPr>
                    <w:b/>
                    <w:i/>
                    <w:color w:val="FFFFFF"/>
                    <w:spacing w:val="-3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(AUTONOMOUS)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ab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55F4" w:rsidRDefault="00E755F4">
    <w:pPr>
      <w:pStyle w:val="Body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55F4" w:rsidRDefault="00E755F4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5" type="#_x0000_t202" style="position:absolute;margin-left:28pt;margin-top:41.5pt;width:541.5pt;height:13.05pt;z-index:-20842496;mso-position-horizontal-relative:page;mso-position-vertical-relative:page" filled="f" stroked="f">
          <v:textbox inset="0,0,0,0">
            <w:txbxContent>
              <w:p w:rsidR="00E755F4" w:rsidRDefault="00E755F4">
                <w:pPr>
                  <w:tabs>
                    <w:tab w:val="left" w:pos="10809"/>
                  </w:tabs>
                  <w:spacing w:before="10"/>
                  <w:ind w:left="20"/>
                  <w:rPr>
                    <w:b/>
                    <w:i/>
                    <w:sz w:val="20"/>
                  </w:rPr>
                </w:pPr>
                <w:r>
                  <w:rPr>
                    <w:b/>
                    <w:i/>
                    <w:color w:val="FFFFFF"/>
                    <w:w w:val="99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pacing w:val="4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THAKUR</w:t>
                </w:r>
                <w:r>
                  <w:rPr>
                    <w:b/>
                    <w:i/>
                    <w:color w:val="FFFFFF"/>
                    <w:spacing w:val="-3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COLLEGE</w:t>
                </w:r>
                <w:r>
                  <w:rPr>
                    <w:b/>
                    <w:i/>
                    <w:color w:val="FFFFFF"/>
                    <w:spacing w:val="-3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OF</w:t>
                </w:r>
                <w:r>
                  <w:rPr>
                    <w:b/>
                    <w:i/>
                    <w:color w:val="FFFFFF"/>
                    <w:spacing w:val="-3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SCIENCE</w:t>
                </w:r>
                <w:r>
                  <w:rPr>
                    <w:b/>
                    <w:i/>
                    <w:color w:val="FFFFFF"/>
                    <w:spacing w:val="-3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&amp;</w:t>
                </w:r>
                <w:r>
                  <w:rPr>
                    <w:b/>
                    <w:i/>
                    <w:color w:val="FFFFFF"/>
                    <w:spacing w:val="-1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COMMERCE</w:t>
                </w:r>
                <w:r>
                  <w:rPr>
                    <w:b/>
                    <w:i/>
                    <w:color w:val="FFFFFF"/>
                    <w:spacing w:val="-3"/>
                    <w:sz w:val="20"/>
                    <w:shd w:val="clear" w:color="auto" w:fill="4471C4"/>
                  </w:rPr>
                  <w:t xml:space="preserve"> 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>(AUTONOMOUS)</w:t>
                </w:r>
                <w:r>
                  <w:rPr>
                    <w:b/>
                    <w:i/>
                    <w:color w:val="FFFFFF"/>
                    <w:sz w:val="20"/>
                    <w:shd w:val="clear" w:color="auto" w:fill="4471C4"/>
                  </w:rPr>
                  <w:tab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55F4" w:rsidRDefault="00E755F4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32.25pt;margin-top:39.1pt;width:541.5pt;height:14.25pt;z-index:-20840448;mso-position-horizontal-relative:page;mso-position-vertical-relative:page" filled="f" stroked="f">
          <v:textbox inset="0,0,0,0">
            <w:txbxContent>
              <w:p w:rsidR="00E755F4" w:rsidRDefault="00E755F4">
                <w:pPr>
                  <w:tabs>
                    <w:tab w:val="left" w:pos="10809"/>
                  </w:tabs>
                  <w:spacing w:before="11"/>
                  <w:ind w:left="20"/>
                  <w:rPr>
                    <w:i/>
                  </w:rPr>
                </w:pPr>
                <w:r>
                  <w:rPr>
                    <w:i/>
                    <w:color w:val="FFFFFF"/>
                    <w:shd w:val="clear" w:color="auto" w:fill="4471C4"/>
                  </w:rPr>
                  <w:t xml:space="preserve">  </w:t>
                </w:r>
                <w:r>
                  <w:rPr>
                    <w:i/>
                    <w:color w:val="FFFFFF"/>
                    <w:spacing w:val="-12"/>
                    <w:shd w:val="clear" w:color="auto" w:fill="4471C4"/>
                  </w:rPr>
                  <w:t xml:space="preserve"> </w:t>
                </w:r>
                <w:r>
                  <w:rPr>
                    <w:i/>
                    <w:color w:val="FFFFFF"/>
                    <w:shd w:val="clear" w:color="auto" w:fill="4471C4"/>
                  </w:rPr>
                  <w:t>THAKUR</w:t>
                </w:r>
                <w:r>
                  <w:rPr>
                    <w:i/>
                    <w:color w:val="FFFFFF"/>
                    <w:spacing w:val="-2"/>
                    <w:shd w:val="clear" w:color="auto" w:fill="4471C4"/>
                  </w:rPr>
                  <w:t xml:space="preserve"> </w:t>
                </w:r>
                <w:r>
                  <w:rPr>
                    <w:i/>
                    <w:color w:val="FFFFFF"/>
                    <w:shd w:val="clear" w:color="auto" w:fill="4471C4"/>
                  </w:rPr>
                  <w:t>COLLEGE</w:t>
                </w:r>
                <w:r>
                  <w:rPr>
                    <w:i/>
                    <w:color w:val="FFFFFF"/>
                    <w:spacing w:val="-2"/>
                    <w:shd w:val="clear" w:color="auto" w:fill="4471C4"/>
                  </w:rPr>
                  <w:t xml:space="preserve"> </w:t>
                </w:r>
                <w:r>
                  <w:rPr>
                    <w:i/>
                    <w:color w:val="FFFFFF"/>
                    <w:shd w:val="clear" w:color="auto" w:fill="4471C4"/>
                  </w:rPr>
                  <w:t>OF</w:t>
                </w:r>
                <w:r>
                  <w:rPr>
                    <w:i/>
                    <w:color w:val="FFFFFF"/>
                    <w:spacing w:val="-2"/>
                    <w:shd w:val="clear" w:color="auto" w:fill="4471C4"/>
                  </w:rPr>
                  <w:t xml:space="preserve"> </w:t>
                </w:r>
                <w:r>
                  <w:rPr>
                    <w:i/>
                    <w:color w:val="FFFFFF"/>
                    <w:shd w:val="clear" w:color="auto" w:fill="4471C4"/>
                  </w:rPr>
                  <w:t>SCIENCE</w:t>
                </w:r>
                <w:r>
                  <w:rPr>
                    <w:i/>
                    <w:color w:val="FFFFFF"/>
                    <w:spacing w:val="-2"/>
                    <w:shd w:val="clear" w:color="auto" w:fill="4471C4"/>
                  </w:rPr>
                  <w:t xml:space="preserve"> </w:t>
                </w:r>
                <w:r>
                  <w:rPr>
                    <w:i/>
                    <w:color w:val="FFFFFF"/>
                    <w:shd w:val="clear" w:color="auto" w:fill="4471C4"/>
                  </w:rPr>
                  <w:t>&amp;</w:t>
                </w:r>
                <w:r>
                  <w:rPr>
                    <w:i/>
                    <w:color w:val="FFFFFF"/>
                    <w:spacing w:val="-2"/>
                    <w:shd w:val="clear" w:color="auto" w:fill="4471C4"/>
                  </w:rPr>
                  <w:t xml:space="preserve"> </w:t>
                </w:r>
                <w:r>
                  <w:rPr>
                    <w:i/>
                    <w:color w:val="FFFFFF"/>
                    <w:shd w:val="clear" w:color="auto" w:fill="4471C4"/>
                  </w:rPr>
                  <w:t>COMMERCE</w:t>
                </w:r>
                <w:r>
                  <w:rPr>
                    <w:i/>
                    <w:color w:val="FFFFFF"/>
                    <w:spacing w:val="-2"/>
                    <w:shd w:val="clear" w:color="auto" w:fill="4471C4"/>
                  </w:rPr>
                  <w:t xml:space="preserve"> </w:t>
                </w:r>
                <w:r>
                  <w:rPr>
                    <w:i/>
                    <w:color w:val="FFFFFF"/>
                    <w:shd w:val="clear" w:color="auto" w:fill="4471C4"/>
                  </w:rPr>
                  <w:t>(AUTONOMOUS)</w:t>
                </w:r>
                <w:r>
                  <w:rPr>
                    <w:i/>
                    <w:color w:val="FFFFFF"/>
                    <w:shd w:val="clear" w:color="auto" w:fill="4471C4"/>
                  </w:rPr>
                  <w:tab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55F4" w:rsidRDefault="00E755F4">
    <w:pPr>
      <w:pStyle w:val="Body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E569F"/>
    <w:multiLevelType w:val="hybridMultilevel"/>
    <w:tmpl w:val="C10C6A82"/>
    <w:lvl w:ilvl="0" w:tplc="9C4CB622">
      <w:start w:val="1"/>
      <w:numFmt w:val="decimal"/>
      <w:lvlText w:val="%1."/>
      <w:lvlJc w:val="left"/>
      <w:pPr>
        <w:ind w:left="880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AE7C487A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EB24621A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0F522EA0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019C002C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18863552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D31A3CF2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80E42D3E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16A62EB4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1" w15:restartNumberingAfterBreak="0">
    <w:nsid w:val="0145654B"/>
    <w:multiLevelType w:val="hybridMultilevel"/>
    <w:tmpl w:val="93C0916A"/>
    <w:lvl w:ilvl="0" w:tplc="0EEAAC40">
      <w:numFmt w:val="bullet"/>
      <w:lvlText w:val=""/>
      <w:lvlJc w:val="left"/>
      <w:pPr>
        <w:ind w:left="880" w:hanging="361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1" w:tplc="B8148376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B94E953E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FE549B82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39B65262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F7226BB6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9E84BACE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EEDE4A54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03AE9E9A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2" w15:restartNumberingAfterBreak="0">
    <w:nsid w:val="015C430F"/>
    <w:multiLevelType w:val="hybridMultilevel"/>
    <w:tmpl w:val="ADAE951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B21E0F"/>
    <w:multiLevelType w:val="hybridMultilevel"/>
    <w:tmpl w:val="27649830"/>
    <w:lvl w:ilvl="0" w:tplc="F06C209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E64681"/>
    <w:multiLevelType w:val="hybridMultilevel"/>
    <w:tmpl w:val="10ACFFAA"/>
    <w:lvl w:ilvl="0" w:tplc="AB70528E">
      <w:start w:val="2"/>
      <w:numFmt w:val="decimal"/>
      <w:lvlText w:val="(%1)"/>
      <w:lvlJc w:val="left"/>
      <w:pPr>
        <w:ind w:left="1293" w:hanging="516"/>
      </w:pPr>
      <w:rPr>
        <w:rFonts w:ascii="Times New Roman" w:eastAsia="Times New Roman" w:hAnsi="Times New Roman" w:cs="Times New Roman" w:hint="default"/>
        <w:spacing w:val="-3"/>
        <w:w w:val="91"/>
        <w:sz w:val="21"/>
        <w:szCs w:val="21"/>
        <w:lang w:val="en-US" w:eastAsia="en-US" w:bidi="ar-SA"/>
      </w:rPr>
    </w:lvl>
    <w:lvl w:ilvl="1" w:tplc="88385222">
      <w:start w:val="1"/>
      <w:numFmt w:val="decimal"/>
      <w:lvlText w:val="%2)"/>
      <w:lvlJc w:val="left"/>
      <w:pPr>
        <w:ind w:left="1552" w:hanging="360"/>
      </w:pPr>
      <w:rPr>
        <w:rFonts w:ascii="Times New Roman" w:eastAsia="Times New Roman" w:hAnsi="Times New Roman" w:cs="Times New Roman" w:hint="default"/>
        <w:w w:val="97"/>
        <w:sz w:val="24"/>
        <w:szCs w:val="24"/>
        <w:lang w:val="en-US" w:eastAsia="en-US" w:bidi="ar-SA"/>
      </w:rPr>
    </w:lvl>
    <w:lvl w:ilvl="2" w:tplc="632AB430">
      <w:start w:val="1"/>
      <w:numFmt w:val="decimal"/>
      <w:lvlText w:val="%3."/>
      <w:lvlJc w:val="left"/>
      <w:pPr>
        <w:ind w:left="1787" w:hanging="36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 w:tplc="2780BF50">
      <w:numFmt w:val="bullet"/>
      <w:lvlText w:val="•"/>
      <w:lvlJc w:val="left"/>
      <w:pPr>
        <w:ind w:left="2941" w:hanging="360"/>
      </w:pPr>
      <w:rPr>
        <w:rFonts w:hint="default"/>
        <w:lang w:val="en-US" w:eastAsia="en-US" w:bidi="ar-SA"/>
      </w:rPr>
    </w:lvl>
    <w:lvl w:ilvl="4" w:tplc="F4087468">
      <w:numFmt w:val="bullet"/>
      <w:lvlText w:val="•"/>
      <w:lvlJc w:val="left"/>
      <w:pPr>
        <w:ind w:left="4102" w:hanging="360"/>
      </w:pPr>
      <w:rPr>
        <w:rFonts w:hint="default"/>
        <w:lang w:val="en-US" w:eastAsia="en-US" w:bidi="ar-SA"/>
      </w:rPr>
    </w:lvl>
    <w:lvl w:ilvl="5" w:tplc="1C3C783E">
      <w:numFmt w:val="bullet"/>
      <w:lvlText w:val="•"/>
      <w:lvlJc w:val="left"/>
      <w:pPr>
        <w:ind w:left="5264" w:hanging="360"/>
      </w:pPr>
      <w:rPr>
        <w:rFonts w:hint="default"/>
        <w:lang w:val="en-US" w:eastAsia="en-US" w:bidi="ar-SA"/>
      </w:rPr>
    </w:lvl>
    <w:lvl w:ilvl="6" w:tplc="7F661346">
      <w:numFmt w:val="bullet"/>
      <w:lvlText w:val="•"/>
      <w:lvlJc w:val="left"/>
      <w:pPr>
        <w:ind w:left="6425" w:hanging="360"/>
      </w:pPr>
      <w:rPr>
        <w:rFonts w:hint="default"/>
        <w:lang w:val="en-US" w:eastAsia="en-US" w:bidi="ar-SA"/>
      </w:rPr>
    </w:lvl>
    <w:lvl w:ilvl="7" w:tplc="A2308500">
      <w:numFmt w:val="bullet"/>
      <w:lvlText w:val="•"/>
      <w:lvlJc w:val="left"/>
      <w:pPr>
        <w:ind w:left="7587" w:hanging="360"/>
      </w:pPr>
      <w:rPr>
        <w:rFonts w:hint="default"/>
        <w:lang w:val="en-US" w:eastAsia="en-US" w:bidi="ar-SA"/>
      </w:rPr>
    </w:lvl>
    <w:lvl w:ilvl="8" w:tplc="C9D44E26">
      <w:numFmt w:val="bullet"/>
      <w:lvlText w:val="•"/>
      <w:lvlJc w:val="left"/>
      <w:pPr>
        <w:ind w:left="8748" w:hanging="360"/>
      </w:pPr>
      <w:rPr>
        <w:rFonts w:hint="default"/>
        <w:lang w:val="en-US" w:eastAsia="en-US" w:bidi="ar-SA"/>
      </w:rPr>
    </w:lvl>
  </w:abstractNum>
  <w:abstractNum w:abstractNumId="5" w15:restartNumberingAfterBreak="0">
    <w:nsid w:val="04B84920"/>
    <w:multiLevelType w:val="hybridMultilevel"/>
    <w:tmpl w:val="149E5C54"/>
    <w:lvl w:ilvl="0" w:tplc="7F20826C">
      <w:start w:val="1"/>
      <w:numFmt w:val="decimal"/>
      <w:lvlText w:val="%1."/>
      <w:lvlJc w:val="left"/>
      <w:pPr>
        <w:ind w:left="322" w:hanging="221"/>
        <w:jc w:val="left"/>
      </w:pPr>
      <w:rPr>
        <w:rFonts w:ascii="Calibri" w:eastAsia="Calibri" w:hAnsi="Calibri" w:cs="Calibri" w:hint="default"/>
        <w:spacing w:val="-1"/>
        <w:w w:val="101"/>
        <w:sz w:val="22"/>
        <w:szCs w:val="22"/>
        <w:lang w:val="en-US" w:eastAsia="en-US" w:bidi="ar-SA"/>
      </w:rPr>
    </w:lvl>
    <w:lvl w:ilvl="1" w:tplc="E42C07EC">
      <w:numFmt w:val="bullet"/>
      <w:lvlText w:val="•"/>
      <w:lvlJc w:val="left"/>
      <w:pPr>
        <w:ind w:left="1300" w:hanging="221"/>
      </w:pPr>
      <w:rPr>
        <w:rFonts w:hint="default"/>
        <w:lang w:val="en-US" w:eastAsia="en-US" w:bidi="ar-SA"/>
      </w:rPr>
    </w:lvl>
    <w:lvl w:ilvl="2" w:tplc="5E4CF646">
      <w:numFmt w:val="bullet"/>
      <w:lvlText w:val="•"/>
      <w:lvlJc w:val="left"/>
      <w:pPr>
        <w:ind w:left="2280" w:hanging="221"/>
      </w:pPr>
      <w:rPr>
        <w:rFonts w:hint="default"/>
        <w:lang w:val="en-US" w:eastAsia="en-US" w:bidi="ar-SA"/>
      </w:rPr>
    </w:lvl>
    <w:lvl w:ilvl="3" w:tplc="67DE2E32">
      <w:numFmt w:val="bullet"/>
      <w:lvlText w:val="•"/>
      <w:lvlJc w:val="left"/>
      <w:pPr>
        <w:ind w:left="3260" w:hanging="221"/>
      </w:pPr>
      <w:rPr>
        <w:rFonts w:hint="default"/>
        <w:lang w:val="en-US" w:eastAsia="en-US" w:bidi="ar-SA"/>
      </w:rPr>
    </w:lvl>
    <w:lvl w:ilvl="4" w:tplc="A48063DE">
      <w:numFmt w:val="bullet"/>
      <w:lvlText w:val="•"/>
      <w:lvlJc w:val="left"/>
      <w:pPr>
        <w:ind w:left="4240" w:hanging="221"/>
      </w:pPr>
      <w:rPr>
        <w:rFonts w:hint="default"/>
        <w:lang w:val="en-US" w:eastAsia="en-US" w:bidi="ar-SA"/>
      </w:rPr>
    </w:lvl>
    <w:lvl w:ilvl="5" w:tplc="988CA832">
      <w:numFmt w:val="bullet"/>
      <w:lvlText w:val="•"/>
      <w:lvlJc w:val="left"/>
      <w:pPr>
        <w:ind w:left="5220" w:hanging="221"/>
      </w:pPr>
      <w:rPr>
        <w:rFonts w:hint="default"/>
        <w:lang w:val="en-US" w:eastAsia="en-US" w:bidi="ar-SA"/>
      </w:rPr>
    </w:lvl>
    <w:lvl w:ilvl="6" w:tplc="3112DE3A">
      <w:numFmt w:val="bullet"/>
      <w:lvlText w:val="•"/>
      <w:lvlJc w:val="left"/>
      <w:pPr>
        <w:ind w:left="6200" w:hanging="221"/>
      </w:pPr>
      <w:rPr>
        <w:rFonts w:hint="default"/>
        <w:lang w:val="en-US" w:eastAsia="en-US" w:bidi="ar-SA"/>
      </w:rPr>
    </w:lvl>
    <w:lvl w:ilvl="7" w:tplc="1108C41A">
      <w:numFmt w:val="bullet"/>
      <w:lvlText w:val="•"/>
      <w:lvlJc w:val="left"/>
      <w:pPr>
        <w:ind w:left="7180" w:hanging="221"/>
      </w:pPr>
      <w:rPr>
        <w:rFonts w:hint="default"/>
        <w:lang w:val="en-US" w:eastAsia="en-US" w:bidi="ar-SA"/>
      </w:rPr>
    </w:lvl>
    <w:lvl w:ilvl="8" w:tplc="B74EA6F8">
      <w:numFmt w:val="bullet"/>
      <w:lvlText w:val="•"/>
      <w:lvlJc w:val="left"/>
      <w:pPr>
        <w:ind w:left="8160" w:hanging="221"/>
      </w:pPr>
      <w:rPr>
        <w:rFonts w:hint="default"/>
        <w:lang w:val="en-US" w:eastAsia="en-US" w:bidi="ar-SA"/>
      </w:rPr>
    </w:lvl>
  </w:abstractNum>
  <w:abstractNum w:abstractNumId="6" w15:restartNumberingAfterBreak="0">
    <w:nsid w:val="08874D7C"/>
    <w:multiLevelType w:val="hybridMultilevel"/>
    <w:tmpl w:val="AE9AE892"/>
    <w:lvl w:ilvl="0" w:tplc="B0C06D2A">
      <w:start w:val="1"/>
      <w:numFmt w:val="decimal"/>
      <w:lvlText w:val="%1."/>
      <w:lvlJc w:val="left"/>
      <w:pPr>
        <w:ind w:left="380" w:hanging="24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470AA1F8">
      <w:start w:val="1"/>
      <w:numFmt w:val="upperRoman"/>
      <w:lvlText w:val="%2."/>
      <w:lvlJc w:val="left"/>
      <w:pPr>
        <w:ind w:left="1185" w:hanging="341"/>
      </w:pPr>
      <w:rPr>
        <w:rFonts w:ascii="Times New Roman" w:eastAsia="Times New Roman" w:hAnsi="Times New Roman" w:cs="Times New Roman" w:hint="default"/>
        <w:w w:val="96"/>
        <w:sz w:val="20"/>
        <w:szCs w:val="20"/>
        <w:lang w:val="en-US" w:eastAsia="en-US" w:bidi="ar-SA"/>
      </w:rPr>
    </w:lvl>
    <w:lvl w:ilvl="2" w:tplc="2BACD24E">
      <w:start w:val="1"/>
      <w:numFmt w:val="lowerLetter"/>
      <w:lvlText w:val="(%3)"/>
      <w:lvlJc w:val="left"/>
      <w:pPr>
        <w:ind w:left="1629" w:hanging="334"/>
        <w:jc w:val="right"/>
      </w:pPr>
      <w:rPr>
        <w:rFonts w:ascii="Times New Roman" w:eastAsia="Times New Roman" w:hAnsi="Times New Roman" w:cs="Times New Roman" w:hint="default"/>
        <w:spacing w:val="-2"/>
        <w:w w:val="91"/>
        <w:sz w:val="21"/>
        <w:szCs w:val="21"/>
        <w:lang w:val="en-US" w:eastAsia="en-US" w:bidi="ar-SA"/>
      </w:rPr>
    </w:lvl>
    <w:lvl w:ilvl="3" w:tplc="ADC84E7C">
      <w:numFmt w:val="bullet"/>
      <w:lvlText w:val="•"/>
      <w:lvlJc w:val="left"/>
      <w:pPr>
        <w:ind w:left="2801" w:hanging="334"/>
      </w:pPr>
      <w:rPr>
        <w:rFonts w:hint="default"/>
        <w:lang w:val="en-US" w:eastAsia="en-US" w:bidi="ar-SA"/>
      </w:rPr>
    </w:lvl>
    <w:lvl w:ilvl="4" w:tplc="5CD493F8">
      <w:numFmt w:val="bullet"/>
      <w:lvlText w:val="•"/>
      <w:lvlJc w:val="left"/>
      <w:pPr>
        <w:ind w:left="3982" w:hanging="334"/>
      </w:pPr>
      <w:rPr>
        <w:rFonts w:hint="default"/>
        <w:lang w:val="en-US" w:eastAsia="en-US" w:bidi="ar-SA"/>
      </w:rPr>
    </w:lvl>
    <w:lvl w:ilvl="5" w:tplc="1BA260FE">
      <w:numFmt w:val="bullet"/>
      <w:lvlText w:val="•"/>
      <w:lvlJc w:val="left"/>
      <w:pPr>
        <w:ind w:left="5164" w:hanging="334"/>
      </w:pPr>
      <w:rPr>
        <w:rFonts w:hint="default"/>
        <w:lang w:val="en-US" w:eastAsia="en-US" w:bidi="ar-SA"/>
      </w:rPr>
    </w:lvl>
    <w:lvl w:ilvl="6" w:tplc="5CA0C56C">
      <w:numFmt w:val="bullet"/>
      <w:lvlText w:val="•"/>
      <w:lvlJc w:val="left"/>
      <w:pPr>
        <w:ind w:left="6345" w:hanging="334"/>
      </w:pPr>
      <w:rPr>
        <w:rFonts w:hint="default"/>
        <w:lang w:val="en-US" w:eastAsia="en-US" w:bidi="ar-SA"/>
      </w:rPr>
    </w:lvl>
    <w:lvl w:ilvl="7" w:tplc="563254B2">
      <w:numFmt w:val="bullet"/>
      <w:lvlText w:val="•"/>
      <w:lvlJc w:val="left"/>
      <w:pPr>
        <w:ind w:left="7527" w:hanging="334"/>
      </w:pPr>
      <w:rPr>
        <w:rFonts w:hint="default"/>
        <w:lang w:val="en-US" w:eastAsia="en-US" w:bidi="ar-SA"/>
      </w:rPr>
    </w:lvl>
    <w:lvl w:ilvl="8" w:tplc="B8289058">
      <w:numFmt w:val="bullet"/>
      <w:lvlText w:val="•"/>
      <w:lvlJc w:val="left"/>
      <w:pPr>
        <w:ind w:left="8708" w:hanging="334"/>
      </w:pPr>
      <w:rPr>
        <w:rFonts w:hint="default"/>
        <w:lang w:val="en-US" w:eastAsia="en-US" w:bidi="ar-SA"/>
      </w:rPr>
    </w:lvl>
  </w:abstractNum>
  <w:abstractNum w:abstractNumId="7" w15:restartNumberingAfterBreak="0">
    <w:nsid w:val="0A15672B"/>
    <w:multiLevelType w:val="hybridMultilevel"/>
    <w:tmpl w:val="5F32581A"/>
    <w:lvl w:ilvl="0" w:tplc="5A72434C">
      <w:numFmt w:val="bullet"/>
      <w:lvlText w:val=""/>
      <w:lvlJc w:val="left"/>
      <w:pPr>
        <w:ind w:left="880" w:hanging="361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17E27A0E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E2A208BA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386879F6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39D89EC6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A0B018E4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2F82D486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B80897D6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73724930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8" w15:restartNumberingAfterBreak="0">
    <w:nsid w:val="0AC264F6"/>
    <w:multiLevelType w:val="hybridMultilevel"/>
    <w:tmpl w:val="F5D0AE38"/>
    <w:lvl w:ilvl="0" w:tplc="410E2420">
      <w:start w:val="3"/>
      <w:numFmt w:val="decimal"/>
      <w:lvlText w:val="%1."/>
      <w:lvlJc w:val="left"/>
      <w:pPr>
        <w:ind w:left="400" w:hanging="24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6ABABA22">
      <w:numFmt w:val="bullet"/>
      <w:lvlText w:val=""/>
      <w:lvlJc w:val="left"/>
      <w:pPr>
        <w:ind w:left="880" w:hanging="361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2DD25E3C">
      <w:numFmt w:val="bullet"/>
      <w:lvlText w:val="•"/>
      <w:lvlJc w:val="left"/>
      <w:pPr>
        <w:ind w:left="2020" w:hanging="361"/>
      </w:pPr>
      <w:rPr>
        <w:rFonts w:hint="default"/>
        <w:lang w:val="en-US" w:eastAsia="en-US" w:bidi="ar-SA"/>
      </w:rPr>
    </w:lvl>
    <w:lvl w:ilvl="3" w:tplc="9D3807E6">
      <w:numFmt w:val="bullet"/>
      <w:lvlText w:val="•"/>
      <w:lvlJc w:val="left"/>
      <w:pPr>
        <w:ind w:left="3160" w:hanging="361"/>
      </w:pPr>
      <w:rPr>
        <w:rFonts w:hint="default"/>
        <w:lang w:val="en-US" w:eastAsia="en-US" w:bidi="ar-SA"/>
      </w:rPr>
    </w:lvl>
    <w:lvl w:ilvl="4" w:tplc="81A40670">
      <w:numFmt w:val="bullet"/>
      <w:lvlText w:val="•"/>
      <w:lvlJc w:val="left"/>
      <w:pPr>
        <w:ind w:left="4300" w:hanging="361"/>
      </w:pPr>
      <w:rPr>
        <w:rFonts w:hint="default"/>
        <w:lang w:val="en-US" w:eastAsia="en-US" w:bidi="ar-SA"/>
      </w:rPr>
    </w:lvl>
    <w:lvl w:ilvl="5" w:tplc="501CD1EC">
      <w:numFmt w:val="bullet"/>
      <w:lvlText w:val="•"/>
      <w:lvlJc w:val="left"/>
      <w:pPr>
        <w:ind w:left="5440" w:hanging="361"/>
      </w:pPr>
      <w:rPr>
        <w:rFonts w:hint="default"/>
        <w:lang w:val="en-US" w:eastAsia="en-US" w:bidi="ar-SA"/>
      </w:rPr>
    </w:lvl>
    <w:lvl w:ilvl="6" w:tplc="EA08C460">
      <w:numFmt w:val="bullet"/>
      <w:lvlText w:val="•"/>
      <w:lvlJc w:val="left"/>
      <w:pPr>
        <w:ind w:left="6580" w:hanging="361"/>
      </w:pPr>
      <w:rPr>
        <w:rFonts w:hint="default"/>
        <w:lang w:val="en-US" w:eastAsia="en-US" w:bidi="ar-SA"/>
      </w:rPr>
    </w:lvl>
    <w:lvl w:ilvl="7" w:tplc="3C40E230">
      <w:numFmt w:val="bullet"/>
      <w:lvlText w:val="•"/>
      <w:lvlJc w:val="left"/>
      <w:pPr>
        <w:ind w:left="7720" w:hanging="361"/>
      </w:pPr>
      <w:rPr>
        <w:rFonts w:hint="default"/>
        <w:lang w:val="en-US" w:eastAsia="en-US" w:bidi="ar-SA"/>
      </w:rPr>
    </w:lvl>
    <w:lvl w:ilvl="8" w:tplc="FE0A93D6">
      <w:numFmt w:val="bullet"/>
      <w:lvlText w:val="•"/>
      <w:lvlJc w:val="left"/>
      <w:pPr>
        <w:ind w:left="8860" w:hanging="361"/>
      </w:pPr>
      <w:rPr>
        <w:rFonts w:hint="default"/>
        <w:lang w:val="en-US" w:eastAsia="en-US" w:bidi="ar-SA"/>
      </w:rPr>
    </w:lvl>
  </w:abstractNum>
  <w:abstractNum w:abstractNumId="9" w15:restartNumberingAfterBreak="0">
    <w:nsid w:val="0B7F2C13"/>
    <w:multiLevelType w:val="hybridMultilevel"/>
    <w:tmpl w:val="FDA2CB98"/>
    <w:lvl w:ilvl="0" w:tplc="027475A8">
      <w:start w:val="3"/>
      <w:numFmt w:val="decimal"/>
      <w:lvlText w:val="%1."/>
      <w:lvlJc w:val="left"/>
      <w:pPr>
        <w:ind w:left="880" w:hanging="361"/>
        <w:jc w:val="right"/>
      </w:pPr>
      <w:rPr>
        <w:rFonts w:hint="default"/>
        <w:w w:val="100"/>
        <w:lang w:val="en-US" w:eastAsia="en-US" w:bidi="ar-SA"/>
      </w:rPr>
    </w:lvl>
    <w:lvl w:ilvl="1" w:tplc="3528C0B0">
      <w:start w:val="1"/>
      <w:numFmt w:val="decimal"/>
      <w:lvlText w:val="%2."/>
      <w:lvlJc w:val="left"/>
      <w:pPr>
        <w:ind w:left="880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9CC0FEEE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76C04294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98AC9A0E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ABB48738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17DE2920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2E72224E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95D69DBA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10" w15:restartNumberingAfterBreak="0">
    <w:nsid w:val="0DD41EF7"/>
    <w:multiLevelType w:val="hybridMultilevel"/>
    <w:tmpl w:val="43D6D28C"/>
    <w:lvl w:ilvl="0" w:tplc="C7B89088">
      <w:start w:val="1"/>
      <w:numFmt w:val="lowerLetter"/>
      <w:lvlText w:val="%1)"/>
      <w:lvlJc w:val="left"/>
      <w:pPr>
        <w:ind w:left="1553" w:hanging="360"/>
      </w:pPr>
      <w:rPr>
        <w:rFonts w:ascii="Arial MT" w:eastAsia="Arial MT" w:hAnsi="Arial MT" w:cs="Arial MT" w:hint="default"/>
        <w:spacing w:val="-1"/>
        <w:w w:val="100"/>
        <w:sz w:val="28"/>
        <w:szCs w:val="28"/>
        <w:lang w:val="en-US" w:eastAsia="en-US" w:bidi="ar-SA"/>
      </w:rPr>
    </w:lvl>
    <w:lvl w:ilvl="1" w:tplc="53624EF8">
      <w:numFmt w:val="bullet"/>
      <w:lvlText w:val="•"/>
      <w:lvlJc w:val="left"/>
      <w:pPr>
        <w:ind w:left="2150" w:hanging="360"/>
      </w:pPr>
      <w:rPr>
        <w:rFonts w:hint="default"/>
        <w:lang w:val="en-US" w:eastAsia="en-US" w:bidi="ar-SA"/>
      </w:rPr>
    </w:lvl>
    <w:lvl w:ilvl="2" w:tplc="F5C63C6E">
      <w:numFmt w:val="bullet"/>
      <w:lvlText w:val="•"/>
      <w:lvlJc w:val="left"/>
      <w:pPr>
        <w:ind w:left="2741" w:hanging="360"/>
      </w:pPr>
      <w:rPr>
        <w:rFonts w:hint="default"/>
        <w:lang w:val="en-US" w:eastAsia="en-US" w:bidi="ar-SA"/>
      </w:rPr>
    </w:lvl>
    <w:lvl w:ilvl="3" w:tplc="A0BA7A44">
      <w:numFmt w:val="bullet"/>
      <w:lvlText w:val="•"/>
      <w:lvlJc w:val="left"/>
      <w:pPr>
        <w:ind w:left="3331" w:hanging="360"/>
      </w:pPr>
      <w:rPr>
        <w:rFonts w:hint="default"/>
        <w:lang w:val="en-US" w:eastAsia="en-US" w:bidi="ar-SA"/>
      </w:rPr>
    </w:lvl>
    <w:lvl w:ilvl="4" w:tplc="1EBA0B7E">
      <w:numFmt w:val="bullet"/>
      <w:lvlText w:val="•"/>
      <w:lvlJc w:val="left"/>
      <w:pPr>
        <w:ind w:left="3922" w:hanging="360"/>
      </w:pPr>
      <w:rPr>
        <w:rFonts w:hint="default"/>
        <w:lang w:val="en-US" w:eastAsia="en-US" w:bidi="ar-SA"/>
      </w:rPr>
    </w:lvl>
    <w:lvl w:ilvl="5" w:tplc="24124D3A">
      <w:numFmt w:val="bullet"/>
      <w:lvlText w:val="•"/>
      <w:lvlJc w:val="left"/>
      <w:pPr>
        <w:ind w:left="4512" w:hanging="360"/>
      </w:pPr>
      <w:rPr>
        <w:rFonts w:hint="default"/>
        <w:lang w:val="en-US" w:eastAsia="en-US" w:bidi="ar-SA"/>
      </w:rPr>
    </w:lvl>
    <w:lvl w:ilvl="6" w:tplc="0DBC4738">
      <w:numFmt w:val="bullet"/>
      <w:lvlText w:val="•"/>
      <w:lvlJc w:val="left"/>
      <w:pPr>
        <w:ind w:left="5103" w:hanging="360"/>
      </w:pPr>
      <w:rPr>
        <w:rFonts w:hint="default"/>
        <w:lang w:val="en-US" w:eastAsia="en-US" w:bidi="ar-SA"/>
      </w:rPr>
    </w:lvl>
    <w:lvl w:ilvl="7" w:tplc="82021BC4">
      <w:numFmt w:val="bullet"/>
      <w:lvlText w:val="•"/>
      <w:lvlJc w:val="left"/>
      <w:pPr>
        <w:ind w:left="5693" w:hanging="360"/>
      </w:pPr>
      <w:rPr>
        <w:rFonts w:hint="default"/>
        <w:lang w:val="en-US" w:eastAsia="en-US" w:bidi="ar-SA"/>
      </w:rPr>
    </w:lvl>
    <w:lvl w:ilvl="8" w:tplc="9CF032F2">
      <w:numFmt w:val="bullet"/>
      <w:lvlText w:val="•"/>
      <w:lvlJc w:val="left"/>
      <w:pPr>
        <w:ind w:left="6284" w:hanging="360"/>
      </w:pPr>
      <w:rPr>
        <w:rFonts w:hint="default"/>
        <w:lang w:val="en-US" w:eastAsia="en-US" w:bidi="ar-SA"/>
      </w:rPr>
    </w:lvl>
  </w:abstractNum>
  <w:abstractNum w:abstractNumId="11" w15:restartNumberingAfterBreak="0">
    <w:nsid w:val="10320BF8"/>
    <w:multiLevelType w:val="hybridMultilevel"/>
    <w:tmpl w:val="9658567A"/>
    <w:lvl w:ilvl="0" w:tplc="E0C0CAB6">
      <w:start w:val="1"/>
      <w:numFmt w:val="decimal"/>
      <w:lvlText w:val="%1."/>
      <w:lvlJc w:val="left"/>
      <w:pPr>
        <w:ind w:left="880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5094C3C6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3B20B07C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3A145D36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33882E5E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51ACB0FA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12F22596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6E089222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97B47604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12" w15:restartNumberingAfterBreak="0">
    <w:nsid w:val="11976E9A"/>
    <w:multiLevelType w:val="hybridMultilevel"/>
    <w:tmpl w:val="A22E4B54"/>
    <w:lvl w:ilvl="0" w:tplc="6C0C9FFE">
      <w:start w:val="1"/>
      <w:numFmt w:val="decimal"/>
      <w:lvlText w:val="%1."/>
      <w:lvlJc w:val="left"/>
      <w:pPr>
        <w:ind w:left="911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82DCA5BC">
      <w:numFmt w:val="bullet"/>
      <w:lvlText w:val="•"/>
      <w:lvlJc w:val="left"/>
      <w:pPr>
        <w:ind w:left="1942" w:hanging="361"/>
      </w:pPr>
      <w:rPr>
        <w:rFonts w:hint="default"/>
        <w:lang w:val="en-US" w:eastAsia="en-US" w:bidi="ar-SA"/>
      </w:rPr>
    </w:lvl>
    <w:lvl w:ilvl="2" w:tplc="96526EB0">
      <w:numFmt w:val="bullet"/>
      <w:lvlText w:val="•"/>
      <w:lvlJc w:val="left"/>
      <w:pPr>
        <w:ind w:left="2964" w:hanging="361"/>
      </w:pPr>
      <w:rPr>
        <w:rFonts w:hint="default"/>
        <w:lang w:val="en-US" w:eastAsia="en-US" w:bidi="ar-SA"/>
      </w:rPr>
    </w:lvl>
    <w:lvl w:ilvl="3" w:tplc="CB4A5A34">
      <w:numFmt w:val="bullet"/>
      <w:lvlText w:val="•"/>
      <w:lvlJc w:val="left"/>
      <w:pPr>
        <w:ind w:left="3986" w:hanging="361"/>
      </w:pPr>
      <w:rPr>
        <w:rFonts w:hint="default"/>
        <w:lang w:val="en-US" w:eastAsia="en-US" w:bidi="ar-SA"/>
      </w:rPr>
    </w:lvl>
    <w:lvl w:ilvl="4" w:tplc="DEBA2BF8">
      <w:numFmt w:val="bullet"/>
      <w:lvlText w:val="•"/>
      <w:lvlJc w:val="left"/>
      <w:pPr>
        <w:ind w:left="5008" w:hanging="361"/>
      </w:pPr>
      <w:rPr>
        <w:rFonts w:hint="default"/>
        <w:lang w:val="en-US" w:eastAsia="en-US" w:bidi="ar-SA"/>
      </w:rPr>
    </w:lvl>
    <w:lvl w:ilvl="5" w:tplc="52CE0742">
      <w:numFmt w:val="bullet"/>
      <w:lvlText w:val="•"/>
      <w:lvlJc w:val="left"/>
      <w:pPr>
        <w:ind w:left="6030" w:hanging="361"/>
      </w:pPr>
      <w:rPr>
        <w:rFonts w:hint="default"/>
        <w:lang w:val="en-US" w:eastAsia="en-US" w:bidi="ar-SA"/>
      </w:rPr>
    </w:lvl>
    <w:lvl w:ilvl="6" w:tplc="E69470A4">
      <w:numFmt w:val="bullet"/>
      <w:lvlText w:val="•"/>
      <w:lvlJc w:val="left"/>
      <w:pPr>
        <w:ind w:left="7052" w:hanging="361"/>
      </w:pPr>
      <w:rPr>
        <w:rFonts w:hint="default"/>
        <w:lang w:val="en-US" w:eastAsia="en-US" w:bidi="ar-SA"/>
      </w:rPr>
    </w:lvl>
    <w:lvl w:ilvl="7" w:tplc="A148D34A">
      <w:numFmt w:val="bullet"/>
      <w:lvlText w:val="•"/>
      <w:lvlJc w:val="left"/>
      <w:pPr>
        <w:ind w:left="8074" w:hanging="361"/>
      </w:pPr>
      <w:rPr>
        <w:rFonts w:hint="default"/>
        <w:lang w:val="en-US" w:eastAsia="en-US" w:bidi="ar-SA"/>
      </w:rPr>
    </w:lvl>
    <w:lvl w:ilvl="8" w:tplc="6F4890EA">
      <w:numFmt w:val="bullet"/>
      <w:lvlText w:val="•"/>
      <w:lvlJc w:val="left"/>
      <w:pPr>
        <w:ind w:left="9096" w:hanging="361"/>
      </w:pPr>
      <w:rPr>
        <w:rFonts w:hint="default"/>
        <w:lang w:val="en-US" w:eastAsia="en-US" w:bidi="ar-SA"/>
      </w:rPr>
    </w:lvl>
  </w:abstractNum>
  <w:abstractNum w:abstractNumId="13" w15:restartNumberingAfterBreak="0">
    <w:nsid w:val="148A36DC"/>
    <w:multiLevelType w:val="hybridMultilevel"/>
    <w:tmpl w:val="956CCE1E"/>
    <w:lvl w:ilvl="0" w:tplc="0ABAC4AE">
      <w:start w:val="5"/>
      <w:numFmt w:val="lowerLetter"/>
      <w:lvlText w:val="%1)"/>
      <w:lvlJc w:val="left"/>
      <w:pPr>
        <w:ind w:left="1553" w:hanging="360"/>
      </w:pPr>
      <w:rPr>
        <w:rFonts w:ascii="Arial MT" w:eastAsia="Arial MT" w:hAnsi="Arial MT" w:cs="Arial MT" w:hint="default"/>
        <w:spacing w:val="-1"/>
        <w:w w:val="100"/>
        <w:sz w:val="28"/>
        <w:szCs w:val="28"/>
        <w:lang w:val="en-US" w:eastAsia="en-US" w:bidi="ar-SA"/>
      </w:rPr>
    </w:lvl>
    <w:lvl w:ilvl="1" w:tplc="CBC4D602">
      <w:numFmt w:val="bullet"/>
      <w:lvlText w:val="•"/>
      <w:lvlJc w:val="left"/>
      <w:pPr>
        <w:ind w:left="2150" w:hanging="360"/>
      </w:pPr>
      <w:rPr>
        <w:rFonts w:hint="default"/>
        <w:lang w:val="en-US" w:eastAsia="en-US" w:bidi="ar-SA"/>
      </w:rPr>
    </w:lvl>
    <w:lvl w:ilvl="2" w:tplc="8D8CCCBE">
      <w:numFmt w:val="bullet"/>
      <w:lvlText w:val="•"/>
      <w:lvlJc w:val="left"/>
      <w:pPr>
        <w:ind w:left="2741" w:hanging="360"/>
      </w:pPr>
      <w:rPr>
        <w:rFonts w:hint="default"/>
        <w:lang w:val="en-US" w:eastAsia="en-US" w:bidi="ar-SA"/>
      </w:rPr>
    </w:lvl>
    <w:lvl w:ilvl="3" w:tplc="472CB2FA">
      <w:numFmt w:val="bullet"/>
      <w:lvlText w:val="•"/>
      <w:lvlJc w:val="left"/>
      <w:pPr>
        <w:ind w:left="3331" w:hanging="360"/>
      </w:pPr>
      <w:rPr>
        <w:rFonts w:hint="default"/>
        <w:lang w:val="en-US" w:eastAsia="en-US" w:bidi="ar-SA"/>
      </w:rPr>
    </w:lvl>
    <w:lvl w:ilvl="4" w:tplc="BAC81A5C">
      <w:numFmt w:val="bullet"/>
      <w:lvlText w:val="•"/>
      <w:lvlJc w:val="left"/>
      <w:pPr>
        <w:ind w:left="3922" w:hanging="360"/>
      </w:pPr>
      <w:rPr>
        <w:rFonts w:hint="default"/>
        <w:lang w:val="en-US" w:eastAsia="en-US" w:bidi="ar-SA"/>
      </w:rPr>
    </w:lvl>
    <w:lvl w:ilvl="5" w:tplc="888AA4D2">
      <w:numFmt w:val="bullet"/>
      <w:lvlText w:val="•"/>
      <w:lvlJc w:val="left"/>
      <w:pPr>
        <w:ind w:left="4512" w:hanging="360"/>
      </w:pPr>
      <w:rPr>
        <w:rFonts w:hint="default"/>
        <w:lang w:val="en-US" w:eastAsia="en-US" w:bidi="ar-SA"/>
      </w:rPr>
    </w:lvl>
    <w:lvl w:ilvl="6" w:tplc="8C4000D6">
      <w:numFmt w:val="bullet"/>
      <w:lvlText w:val="•"/>
      <w:lvlJc w:val="left"/>
      <w:pPr>
        <w:ind w:left="5103" w:hanging="360"/>
      </w:pPr>
      <w:rPr>
        <w:rFonts w:hint="default"/>
        <w:lang w:val="en-US" w:eastAsia="en-US" w:bidi="ar-SA"/>
      </w:rPr>
    </w:lvl>
    <w:lvl w:ilvl="7" w:tplc="917E2592">
      <w:numFmt w:val="bullet"/>
      <w:lvlText w:val="•"/>
      <w:lvlJc w:val="left"/>
      <w:pPr>
        <w:ind w:left="5693" w:hanging="360"/>
      </w:pPr>
      <w:rPr>
        <w:rFonts w:hint="default"/>
        <w:lang w:val="en-US" w:eastAsia="en-US" w:bidi="ar-SA"/>
      </w:rPr>
    </w:lvl>
    <w:lvl w:ilvl="8" w:tplc="DCE28EAE">
      <w:numFmt w:val="bullet"/>
      <w:lvlText w:val="•"/>
      <w:lvlJc w:val="left"/>
      <w:pPr>
        <w:ind w:left="6284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170D09DA"/>
    <w:multiLevelType w:val="hybridMultilevel"/>
    <w:tmpl w:val="33A24576"/>
    <w:lvl w:ilvl="0" w:tplc="3D0EBE9A">
      <w:numFmt w:val="bullet"/>
      <w:lvlText w:val=""/>
      <w:lvlJc w:val="left"/>
      <w:pPr>
        <w:ind w:left="1278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D242D076">
      <w:numFmt w:val="bullet"/>
      <w:lvlText w:val="•"/>
      <w:lvlJc w:val="left"/>
      <w:pPr>
        <w:ind w:left="2259" w:hanging="360"/>
      </w:pPr>
      <w:rPr>
        <w:rFonts w:hint="default"/>
        <w:lang w:val="en-US" w:eastAsia="en-US" w:bidi="ar-SA"/>
      </w:rPr>
    </w:lvl>
    <w:lvl w:ilvl="2" w:tplc="D5AE2376">
      <w:numFmt w:val="bullet"/>
      <w:lvlText w:val="•"/>
      <w:lvlJc w:val="left"/>
      <w:pPr>
        <w:ind w:left="3238" w:hanging="360"/>
      </w:pPr>
      <w:rPr>
        <w:rFonts w:hint="default"/>
        <w:lang w:val="en-US" w:eastAsia="en-US" w:bidi="ar-SA"/>
      </w:rPr>
    </w:lvl>
    <w:lvl w:ilvl="3" w:tplc="D8B05040">
      <w:numFmt w:val="bullet"/>
      <w:lvlText w:val="•"/>
      <w:lvlJc w:val="left"/>
      <w:pPr>
        <w:ind w:left="4217" w:hanging="360"/>
      </w:pPr>
      <w:rPr>
        <w:rFonts w:hint="default"/>
        <w:lang w:val="en-US" w:eastAsia="en-US" w:bidi="ar-SA"/>
      </w:rPr>
    </w:lvl>
    <w:lvl w:ilvl="4" w:tplc="3878CD14">
      <w:numFmt w:val="bullet"/>
      <w:lvlText w:val="•"/>
      <w:lvlJc w:val="left"/>
      <w:pPr>
        <w:ind w:left="5196" w:hanging="360"/>
      </w:pPr>
      <w:rPr>
        <w:rFonts w:hint="default"/>
        <w:lang w:val="en-US" w:eastAsia="en-US" w:bidi="ar-SA"/>
      </w:rPr>
    </w:lvl>
    <w:lvl w:ilvl="5" w:tplc="ECC84100">
      <w:numFmt w:val="bullet"/>
      <w:lvlText w:val="•"/>
      <w:lvlJc w:val="left"/>
      <w:pPr>
        <w:ind w:left="6175" w:hanging="360"/>
      </w:pPr>
      <w:rPr>
        <w:rFonts w:hint="default"/>
        <w:lang w:val="en-US" w:eastAsia="en-US" w:bidi="ar-SA"/>
      </w:rPr>
    </w:lvl>
    <w:lvl w:ilvl="6" w:tplc="F55216EC">
      <w:numFmt w:val="bullet"/>
      <w:lvlText w:val="•"/>
      <w:lvlJc w:val="left"/>
      <w:pPr>
        <w:ind w:left="7154" w:hanging="360"/>
      </w:pPr>
      <w:rPr>
        <w:rFonts w:hint="default"/>
        <w:lang w:val="en-US" w:eastAsia="en-US" w:bidi="ar-SA"/>
      </w:rPr>
    </w:lvl>
    <w:lvl w:ilvl="7" w:tplc="D5360B72">
      <w:numFmt w:val="bullet"/>
      <w:lvlText w:val="•"/>
      <w:lvlJc w:val="left"/>
      <w:pPr>
        <w:ind w:left="8133" w:hanging="360"/>
      </w:pPr>
      <w:rPr>
        <w:rFonts w:hint="default"/>
        <w:lang w:val="en-US" w:eastAsia="en-US" w:bidi="ar-SA"/>
      </w:rPr>
    </w:lvl>
    <w:lvl w:ilvl="8" w:tplc="7432FBB0">
      <w:numFmt w:val="bullet"/>
      <w:lvlText w:val="•"/>
      <w:lvlJc w:val="left"/>
      <w:pPr>
        <w:ind w:left="9112" w:hanging="360"/>
      </w:pPr>
      <w:rPr>
        <w:rFonts w:hint="default"/>
        <w:lang w:val="en-US" w:eastAsia="en-US" w:bidi="ar-SA"/>
      </w:rPr>
    </w:lvl>
  </w:abstractNum>
  <w:abstractNum w:abstractNumId="15" w15:restartNumberingAfterBreak="0">
    <w:nsid w:val="175A128D"/>
    <w:multiLevelType w:val="hybridMultilevel"/>
    <w:tmpl w:val="AEB01BE4"/>
    <w:lvl w:ilvl="0" w:tplc="83B2DFD0">
      <w:numFmt w:val="bullet"/>
      <w:lvlText w:val="-"/>
      <w:lvlJc w:val="left"/>
      <w:pPr>
        <w:ind w:left="1454" w:hanging="502"/>
      </w:pPr>
      <w:rPr>
        <w:rFonts w:ascii="Arial MT" w:eastAsia="Arial MT" w:hAnsi="Arial MT" w:cs="Arial MT" w:hint="default"/>
        <w:color w:val="221F1F"/>
        <w:w w:val="100"/>
        <w:sz w:val="22"/>
        <w:szCs w:val="22"/>
        <w:lang w:val="en-US" w:eastAsia="en-US" w:bidi="ar-SA"/>
      </w:rPr>
    </w:lvl>
    <w:lvl w:ilvl="1" w:tplc="F050C4A0">
      <w:numFmt w:val="bullet"/>
      <w:lvlText w:val="•"/>
      <w:lvlJc w:val="left"/>
      <w:pPr>
        <w:ind w:left="2421" w:hanging="502"/>
      </w:pPr>
      <w:rPr>
        <w:rFonts w:hint="default"/>
        <w:lang w:val="en-US" w:eastAsia="en-US" w:bidi="ar-SA"/>
      </w:rPr>
    </w:lvl>
    <w:lvl w:ilvl="2" w:tplc="E132E520">
      <w:numFmt w:val="bullet"/>
      <w:lvlText w:val="•"/>
      <w:lvlJc w:val="left"/>
      <w:pPr>
        <w:ind w:left="3382" w:hanging="502"/>
      </w:pPr>
      <w:rPr>
        <w:rFonts w:hint="default"/>
        <w:lang w:val="en-US" w:eastAsia="en-US" w:bidi="ar-SA"/>
      </w:rPr>
    </w:lvl>
    <w:lvl w:ilvl="3" w:tplc="7E5294B4">
      <w:numFmt w:val="bullet"/>
      <w:lvlText w:val="•"/>
      <w:lvlJc w:val="left"/>
      <w:pPr>
        <w:ind w:left="4343" w:hanging="502"/>
      </w:pPr>
      <w:rPr>
        <w:rFonts w:hint="default"/>
        <w:lang w:val="en-US" w:eastAsia="en-US" w:bidi="ar-SA"/>
      </w:rPr>
    </w:lvl>
    <w:lvl w:ilvl="4" w:tplc="22405E9A">
      <w:numFmt w:val="bullet"/>
      <w:lvlText w:val="•"/>
      <w:lvlJc w:val="left"/>
      <w:pPr>
        <w:ind w:left="5304" w:hanging="502"/>
      </w:pPr>
      <w:rPr>
        <w:rFonts w:hint="default"/>
        <w:lang w:val="en-US" w:eastAsia="en-US" w:bidi="ar-SA"/>
      </w:rPr>
    </w:lvl>
    <w:lvl w:ilvl="5" w:tplc="B614CA28">
      <w:numFmt w:val="bullet"/>
      <w:lvlText w:val="•"/>
      <w:lvlJc w:val="left"/>
      <w:pPr>
        <w:ind w:left="6265" w:hanging="502"/>
      </w:pPr>
      <w:rPr>
        <w:rFonts w:hint="default"/>
        <w:lang w:val="en-US" w:eastAsia="en-US" w:bidi="ar-SA"/>
      </w:rPr>
    </w:lvl>
    <w:lvl w:ilvl="6" w:tplc="0936CE4A">
      <w:numFmt w:val="bullet"/>
      <w:lvlText w:val="•"/>
      <w:lvlJc w:val="left"/>
      <w:pPr>
        <w:ind w:left="7226" w:hanging="502"/>
      </w:pPr>
      <w:rPr>
        <w:rFonts w:hint="default"/>
        <w:lang w:val="en-US" w:eastAsia="en-US" w:bidi="ar-SA"/>
      </w:rPr>
    </w:lvl>
    <w:lvl w:ilvl="7" w:tplc="6BE6B3A6">
      <w:numFmt w:val="bullet"/>
      <w:lvlText w:val="•"/>
      <w:lvlJc w:val="left"/>
      <w:pPr>
        <w:ind w:left="8187" w:hanging="502"/>
      </w:pPr>
      <w:rPr>
        <w:rFonts w:hint="default"/>
        <w:lang w:val="en-US" w:eastAsia="en-US" w:bidi="ar-SA"/>
      </w:rPr>
    </w:lvl>
    <w:lvl w:ilvl="8" w:tplc="622C97E6">
      <w:numFmt w:val="bullet"/>
      <w:lvlText w:val="•"/>
      <w:lvlJc w:val="left"/>
      <w:pPr>
        <w:ind w:left="9148" w:hanging="502"/>
      </w:pPr>
      <w:rPr>
        <w:rFonts w:hint="default"/>
        <w:lang w:val="en-US" w:eastAsia="en-US" w:bidi="ar-SA"/>
      </w:rPr>
    </w:lvl>
  </w:abstractNum>
  <w:abstractNum w:abstractNumId="16" w15:restartNumberingAfterBreak="0">
    <w:nsid w:val="177D5597"/>
    <w:multiLevelType w:val="hybridMultilevel"/>
    <w:tmpl w:val="85D83F76"/>
    <w:lvl w:ilvl="0" w:tplc="07966BE4">
      <w:start w:val="1"/>
      <w:numFmt w:val="decimal"/>
      <w:lvlText w:val="(%1)"/>
      <w:lvlJc w:val="left"/>
      <w:pPr>
        <w:ind w:left="400" w:hanging="375"/>
      </w:pPr>
      <w:rPr>
        <w:rFonts w:ascii="Times New Roman" w:eastAsia="Times New Roman" w:hAnsi="Times New Roman" w:cs="Times New Roman" w:hint="default"/>
        <w:spacing w:val="-2"/>
        <w:w w:val="97"/>
        <w:sz w:val="24"/>
        <w:szCs w:val="24"/>
        <w:lang w:val="en-US" w:eastAsia="en-US" w:bidi="ar-SA"/>
      </w:rPr>
    </w:lvl>
    <w:lvl w:ilvl="1" w:tplc="95F686E4">
      <w:numFmt w:val="bullet"/>
      <w:lvlText w:val="•"/>
      <w:lvlJc w:val="left"/>
      <w:pPr>
        <w:ind w:left="1467" w:hanging="375"/>
      </w:pPr>
      <w:rPr>
        <w:rFonts w:hint="default"/>
        <w:lang w:val="en-US" w:eastAsia="en-US" w:bidi="ar-SA"/>
      </w:rPr>
    </w:lvl>
    <w:lvl w:ilvl="2" w:tplc="6CC6447A">
      <w:numFmt w:val="bullet"/>
      <w:lvlText w:val="•"/>
      <w:lvlJc w:val="left"/>
      <w:pPr>
        <w:ind w:left="2534" w:hanging="375"/>
      </w:pPr>
      <w:rPr>
        <w:rFonts w:hint="default"/>
        <w:lang w:val="en-US" w:eastAsia="en-US" w:bidi="ar-SA"/>
      </w:rPr>
    </w:lvl>
    <w:lvl w:ilvl="3" w:tplc="7C9E54D2">
      <w:numFmt w:val="bullet"/>
      <w:lvlText w:val="•"/>
      <w:lvlJc w:val="left"/>
      <w:pPr>
        <w:ind w:left="3601" w:hanging="375"/>
      </w:pPr>
      <w:rPr>
        <w:rFonts w:hint="default"/>
        <w:lang w:val="en-US" w:eastAsia="en-US" w:bidi="ar-SA"/>
      </w:rPr>
    </w:lvl>
    <w:lvl w:ilvl="4" w:tplc="8CFE66C2">
      <w:numFmt w:val="bullet"/>
      <w:lvlText w:val="•"/>
      <w:lvlJc w:val="left"/>
      <w:pPr>
        <w:ind w:left="4668" w:hanging="375"/>
      </w:pPr>
      <w:rPr>
        <w:rFonts w:hint="default"/>
        <w:lang w:val="en-US" w:eastAsia="en-US" w:bidi="ar-SA"/>
      </w:rPr>
    </w:lvl>
    <w:lvl w:ilvl="5" w:tplc="A990AAD8">
      <w:numFmt w:val="bullet"/>
      <w:lvlText w:val="•"/>
      <w:lvlJc w:val="left"/>
      <w:pPr>
        <w:ind w:left="5735" w:hanging="375"/>
      </w:pPr>
      <w:rPr>
        <w:rFonts w:hint="default"/>
        <w:lang w:val="en-US" w:eastAsia="en-US" w:bidi="ar-SA"/>
      </w:rPr>
    </w:lvl>
    <w:lvl w:ilvl="6" w:tplc="C4F46496">
      <w:numFmt w:val="bullet"/>
      <w:lvlText w:val="•"/>
      <w:lvlJc w:val="left"/>
      <w:pPr>
        <w:ind w:left="6802" w:hanging="375"/>
      </w:pPr>
      <w:rPr>
        <w:rFonts w:hint="default"/>
        <w:lang w:val="en-US" w:eastAsia="en-US" w:bidi="ar-SA"/>
      </w:rPr>
    </w:lvl>
    <w:lvl w:ilvl="7" w:tplc="2C680F6E">
      <w:numFmt w:val="bullet"/>
      <w:lvlText w:val="•"/>
      <w:lvlJc w:val="left"/>
      <w:pPr>
        <w:ind w:left="7869" w:hanging="375"/>
      </w:pPr>
      <w:rPr>
        <w:rFonts w:hint="default"/>
        <w:lang w:val="en-US" w:eastAsia="en-US" w:bidi="ar-SA"/>
      </w:rPr>
    </w:lvl>
    <w:lvl w:ilvl="8" w:tplc="6E6A5EFA">
      <w:numFmt w:val="bullet"/>
      <w:lvlText w:val="•"/>
      <w:lvlJc w:val="left"/>
      <w:pPr>
        <w:ind w:left="8936" w:hanging="375"/>
      </w:pPr>
      <w:rPr>
        <w:rFonts w:hint="default"/>
        <w:lang w:val="en-US" w:eastAsia="en-US" w:bidi="ar-SA"/>
      </w:rPr>
    </w:lvl>
  </w:abstractNum>
  <w:abstractNum w:abstractNumId="17" w15:restartNumberingAfterBreak="0">
    <w:nsid w:val="190C04FC"/>
    <w:multiLevelType w:val="hybridMultilevel"/>
    <w:tmpl w:val="D8189FAA"/>
    <w:lvl w:ilvl="0" w:tplc="A32A2C06">
      <w:start w:val="1"/>
      <w:numFmt w:val="decimal"/>
      <w:lvlText w:val="%1."/>
      <w:lvlJc w:val="left"/>
      <w:pPr>
        <w:ind w:left="608" w:hanging="209"/>
        <w:jc w:val="right"/>
      </w:pPr>
      <w:rPr>
        <w:rFonts w:ascii="Calibri" w:eastAsia="Calibri" w:hAnsi="Calibri" w:cs="Calibri" w:hint="default"/>
        <w:spacing w:val="-1"/>
        <w:w w:val="100"/>
        <w:sz w:val="21"/>
        <w:szCs w:val="21"/>
        <w:lang w:val="en-US" w:eastAsia="en-US" w:bidi="ar-SA"/>
      </w:rPr>
    </w:lvl>
    <w:lvl w:ilvl="1" w:tplc="4C96A8B0">
      <w:numFmt w:val="bullet"/>
      <w:lvlText w:val="•"/>
      <w:lvlJc w:val="left"/>
      <w:pPr>
        <w:ind w:left="1552" w:hanging="209"/>
      </w:pPr>
      <w:rPr>
        <w:rFonts w:hint="default"/>
        <w:lang w:val="en-US" w:eastAsia="en-US" w:bidi="ar-SA"/>
      </w:rPr>
    </w:lvl>
    <w:lvl w:ilvl="2" w:tplc="FE1E5E3E">
      <w:numFmt w:val="bullet"/>
      <w:lvlText w:val="•"/>
      <w:lvlJc w:val="left"/>
      <w:pPr>
        <w:ind w:left="2504" w:hanging="209"/>
      </w:pPr>
      <w:rPr>
        <w:rFonts w:hint="default"/>
        <w:lang w:val="en-US" w:eastAsia="en-US" w:bidi="ar-SA"/>
      </w:rPr>
    </w:lvl>
    <w:lvl w:ilvl="3" w:tplc="FA3C559C">
      <w:numFmt w:val="bullet"/>
      <w:lvlText w:val="•"/>
      <w:lvlJc w:val="left"/>
      <w:pPr>
        <w:ind w:left="3456" w:hanging="209"/>
      </w:pPr>
      <w:rPr>
        <w:rFonts w:hint="default"/>
        <w:lang w:val="en-US" w:eastAsia="en-US" w:bidi="ar-SA"/>
      </w:rPr>
    </w:lvl>
    <w:lvl w:ilvl="4" w:tplc="AED6D78E">
      <w:numFmt w:val="bullet"/>
      <w:lvlText w:val="•"/>
      <w:lvlJc w:val="left"/>
      <w:pPr>
        <w:ind w:left="4408" w:hanging="209"/>
      </w:pPr>
      <w:rPr>
        <w:rFonts w:hint="default"/>
        <w:lang w:val="en-US" w:eastAsia="en-US" w:bidi="ar-SA"/>
      </w:rPr>
    </w:lvl>
    <w:lvl w:ilvl="5" w:tplc="2138C294">
      <w:numFmt w:val="bullet"/>
      <w:lvlText w:val="•"/>
      <w:lvlJc w:val="left"/>
      <w:pPr>
        <w:ind w:left="5360" w:hanging="209"/>
      </w:pPr>
      <w:rPr>
        <w:rFonts w:hint="default"/>
        <w:lang w:val="en-US" w:eastAsia="en-US" w:bidi="ar-SA"/>
      </w:rPr>
    </w:lvl>
    <w:lvl w:ilvl="6" w:tplc="22CEC2B2">
      <w:numFmt w:val="bullet"/>
      <w:lvlText w:val="•"/>
      <w:lvlJc w:val="left"/>
      <w:pPr>
        <w:ind w:left="6312" w:hanging="209"/>
      </w:pPr>
      <w:rPr>
        <w:rFonts w:hint="default"/>
        <w:lang w:val="en-US" w:eastAsia="en-US" w:bidi="ar-SA"/>
      </w:rPr>
    </w:lvl>
    <w:lvl w:ilvl="7" w:tplc="C9C421B4">
      <w:numFmt w:val="bullet"/>
      <w:lvlText w:val="•"/>
      <w:lvlJc w:val="left"/>
      <w:pPr>
        <w:ind w:left="7264" w:hanging="209"/>
      </w:pPr>
      <w:rPr>
        <w:rFonts w:hint="default"/>
        <w:lang w:val="en-US" w:eastAsia="en-US" w:bidi="ar-SA"/>
      </w:rPr>
    </w:lvl>
    <w:lvl w:ilvl="8" w:tplc="81483BAA">
      <w:numFmt w:val="bullet"/>
      <w:lvlText w:val="•"/>
      <w:lvlJc w:val="left"/>
      <w:pPr>
        <w:ind w:left="8216" w:hanging="209"/>
      </w:pPr>
      <w:rPr>
        <w:rFonts w:hint="default"/>
        <w:lang w:val="en-US" w:eastAsia="en-US" w:bidi="ar-SA"/>
      </w:rPr>
    </w:lvl>
  </w:abstractNum>
  <w:abstractNum w:abstractNumId="18" w15:restartNumberingAfterBreak="0">
    <w:nsid w:val="199C38C3"/>
    <w:multiLevelType w:val="hybridMultilevel"/>
    <w:tmpl w:val="B2363AF6"/>
    <w:lvl w:ilvl="0" w:tplc="78467A34">
      <w:start w:val="8"/>
      <w:numFmt w:val="decimal"/>
      <w:lvlText w:val="%1."/>
      <w:lvlJc w:val="left"/>
      <w:pPr>
        <w:ind w:left="880" w:hanging="36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953CB6D4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91982154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15549992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15E417BE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178485C0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A342B0F4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2F68F0D2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581C85D2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19" w15:restartNumberingAfterBreak="0">
    <w:nsid w:val="19F161B4"/>
    <w:multiLevelType w:val="hybridMultilevel"/>
    <w:tmpl w:val="1B6ED1EE"/>
    <w:lvl w:ilvl="0" w:tplc="155EF488">
      <w:start w:val="1"/>
      <w:numFmt w:val="decimal"/>
      <w:lvlText w:val="%1."/>
      <w:lvlJc w:val="left"/>
      <w:pPr>
        <w:ind w:left="880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C7966B86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6340231A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1A44E2A4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4D82F384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9272B53C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38105088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E2C663FC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5074EA8A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20" w15:restartNumberingAfterBreak="0">
    <w:nsid w:val="1B0D6B65"/>
    <w:multiLevelType w:val="hybridMultilevel"/>
    <w:tmpl w:val="885CA5E4"/>
    <w:lvl w:ilvl="0" w:tplc="A35A42D4">
      <w:start w:val="1"/>
      <w:numFmt w:val="decimal"/>
      <w:lvlText w:val="%1."/>
      <w:lvlJc w:val="left"/>
      <w:pPr>
        <w:ind w:left="400" w:hanging="209"/>
        <w:jc w:val="left"/>
      </w:pPr>
      <w:rPr>
        <w:rFonts w:ascii="Calibri" w:eastAsia="Calibri" w:hAnsi="Calibri" w:cs="Calibri" w:hint="default"/>
        <w:spacing w:val="-1"/>
        <w:w w:val="100"/>
        <w:sz w:val="21"/>
        <w:szCs w:val="21"/>
        <w:lang w:val="en-US" w:eastAsia="en-US" w:bidi="ar-SA"/>
      </w:rPr>
    </w:lvl>
    <w:lvl w:ilvl="1" w:tplc="3B12723A">
      <w:numFmt w:val="bullet"/>
      <w:lvlText w:val="•"/>
      <w:lvlJc w:val="left"/>
      <w:pPr>
        <w:ind w:left="1372" w:hanging="209"/>
      </w:pPr>
      <w:rPr>
        <w:rFonts w:hint="default"/>
        <w:lang w:val="en-US" w:eastAsia="en-US" w:bidi="ar-SA"/>
      </w:rPr>
    </w:lvl>
    <w:lvl w:ilvl="2" w:tplc="90AA55F8">
      <w:numFmt w:val="bullet"/>
      <w:lvlText w:val="•"/>
      <w:lvlJc w:val="left"/>
      <w:pPr>
        <w:ind w:left="2344" w:hanging="209"/>
      </w:pPr>
      <w:rPr>
        <w:rFonts w:hint="default"/>
        <w:lang w:val="en-US" w:eastAsia="en-US" w:bidi="ar-SA"/>
      </w:rPr>
    </w:lvl>
    <w:lvl w:ilvl="3" w:tplc="720CAD2A">
      <w:numFmt w:val="bullet"/>
      <w:lvlText w:val="•"/>
      <w:lvlJc w:val="left"/>
      <w:pPr>
        <w:ind w:left="3316" w:hanging="209"/>
      </w:pPr>
      <w:rPr>
        <w:rFonts w:hint="default"/>
        <w:lang w:val="en-US" w:eastAsia="en-US" w:bidi="ar-SA"/>
      </w:rPr>
    </w:lvl>
    <w:lvl w:ilvl="4" w:tplc="C47EC168">
      <w:numFmt w:val="bullet"/>
      <w:lvlText w:val="•"/>
      <w:lvlJc w:val="left"/>
      <w:pPr>
        <w:ind w:left="4288" w:hanging="209"/>
      </w:pPr>
      <w:rPr>
        <w:rFonts w:hint="default"/>
        <w:lang w:val="en-US" w:eastAsia="en-US" w:bidi="ar-SA"/>
      </w:rPr>
    </w:lvl>
    <w:lvl w:ilvl="5" w:tplc="319225AA">
      <w:numFmt w:val="bullet"/>
      <w:lvlText w:val="•"/>
      <w:lvlJc w:val="left"/>
      <w:pPr>
        <w:ind w:left="5260" w:hanging="209"/>
      </w:pPr>
      <w:rPr>
        <w:rFonts w:hint="default"/>
        <w:lang w:val="en-US" w:eastAsia="en-US" w:bidi="ar-SA"/>
      </w:rPr>
    </w:lvl>
    <w:lvl w:ilvl="6" w:tplc="62549DA6">
      <w:numFmt w:val="bullet"/>
      <w:lvlText w:val="•"/>
      <w:lvlJc w:val="left"/>
      <w:pPr>
        <w:ind w:left="6232" w:hanging="209"/>
      </w:pPr>
      <w:rPr>
        <w:rFonts w:hint="default"/>
        <w:lang w:val="en-US" w:eastAsia="en-US" w:bidi="ar-SA"/>
      </w:rPr>
    </w:lvl>
    <w:lvl w:ilvl="7" w:tplc="51F80BAC">
      <w:numFmt w:val="bullet"/>
      <w:lvlText w:val="•"/>
      <w:lvlJc w:val="left"/>
      <w:pPr>
        <w:ind w:left="7204" w:hanging="209"/>
      </w:pPr>
      <w:rPr>
        <w:rFonts w:hint="default"/>
        <w:lang w:val="en-US" w:eastAsia="en-US" w:bidi="ar-SA"/>
      </w:rPr>
    </w:lvl>
    <w:lvl w:ilvl="8" w:tplc="1D640D58">
      <w:numFmt w:val="bullet"/>
      <w:lvlText w:val="•"/>
      <w:lvlJc w:val="left"/>
      <w:pPr>
        <w:ind w:left="8176" w:hanging="209"/>
      </w:pPr>
      <w:rPr>
        <w:rFonts w:hint="default"/>
        <w:lang w:val="en-US" w:eastAsia="en-US" w:bidi="ar-SA"/>
      </w:rPr>
    </w:lvl>
  </w:abstractNum>
  <w:abstractNum w:abstractNumId="21" w15:restartNumberingAfterBreak="0">
    <w:nsid w:val="1C7A32A7"/>
    <w:multiLevelType w:val="hybridMultilevel"/>
    <w:tmpl w:val="D96A48D2"/>
    <w:lvl w:ilvl="0" w:tplc="F57EAC04">
      <w:start w:val="1"/>
      <w:numFmt w:val="upperLetter"/>
      <w:lvlText w:val="%1."/>
      <w:lvlJc w:val="left"/>
      <w:pPr>
        <w:ind w:left="880" w:hanging="361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en-US" w:eastAsia="en-US" w:bidi="ar-SA"/>
      </w:rPr>
    </w:lvl>
    <w:lvl w:ilvl="1" w:tplc="C77A40B4">
      <w:start w:val="1"/>
      <w:numFmt w:val="lowerLetter"/>
      <w:lvlText w:val="%2."/>
      <w:lvlJc w:val="left"/>
      <w:pPr>
        <w:ind w:left="3761" w:hanging="3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en-US" w:eastAsia="en-US" w:bidi="ar-SA"/>
      </w:rPr>
    </w:lvl>
    <w:lvl w:ilvl="2" w:tplc="CAEA2A5A">
      <w:numFmt w:val="bullet"/>
      <w:lvlText w:val="•"/>
      <w:lvlJc w:val="left"/>
      <w:pPr>
        <w:ind w:left="4580" w:hanging="360"/>
      </w:pPr>
      <w:rPr>
        <w:rFonts w:hint="default"/>
        <w:lang w:val="en-US" w:eastAsia="en-US" w:bidi="ar-SA"/>
      </w:rPr>
    </w:lvl>
    <w:lvl w:ilvl="3" w:tplc="36A483C4">
      <w:numFmt w:val="bullet"/>
      <w:lvlText w:val="•"/>
      <w:lvlJc w:val="left"/>
      <w:pPr>
        <w:ind w:left="5400" w:hanging="360"/>
      </w:pPr>
      <w:rPr>
        <w:rFonts w:hint="default"/>
        <w:lang w:val="en-US" w:eastAsia="en-US" w:bidi="ar-SA"/>
      </w:rPr>
    </w:lvl>
    <w:lvl w:ilvl="4" w:tplc="691A608A">
      <w:numFmt w:val="bullet"/>
      <w:lvlText w:val="•"/>
      <w:lvlJc w:val="left"/>
      <w:pPr>
        <w:ind w:left="6220" w:hanging="360"/>
      </w:pPr>
      <w:rPr>
        <w:rFonts w:hint="default"/>
        <w:lang w:val="en-US" w:eastAsia="en-US" w:bidi="ar-SA"/>
      </w:rPr>
    </w:lvl>
    <w:lvl w:ilvl="5" w:tplc="E690DFCA">
      <w:numFmt w:val="bullet"/>
      <w:lvlText w:val="•"/>
      <w:lvlJc w:val="left"/>
      <w:pPr>
        <w:ind w:left="7040" w:hanging="360"/>
      </w:pPr>
      <w:rPr>
        <w:rFonts w:hint="default"/>
        <w:lang w:val="en-US" w:eastAsia="en-US" w:bidi="ar-SA"/>
      </w:rPr>
    </w:lvl>
    <w:lvl w:ilvl="6" w:tplc="F4EEF9B4">
      <w:numFmt w:val="bullet"/>
      <w:lvlText w:val="•"/>
      <w:lvlJc w:val="left"/>
      <w:pPr>
        <w:ind w:left="7860" w:hanging="360"/>
      </w:pPr>
      <w:rPr>
        <w:rFonts w:hint="default"/>
        <w:lang w:val="en-US" w:eastAsia="en-US" w:bidi="ar-SA"/>
      </w:rPr>
    </w:lvl>
    <w:lvl w:ilvl="7" w:tplc="241209A4">
      <w:numFmt w:val="bullet"/>
      <w:lvlText w:val="•"/>
      <w:lvlJc w:val="left"/>
      <w:pPr>
        <w:ind w:left="8680" w:hanging="360"/>
      </w:pPr>
      <w:rPr>
        <w:rFonts w:hint="default"/>
        <w:lang w:val="en-US" w:eastAsia="en-US" w:bidi="ar-SA"/>
      </w:rPr>
    </w:lvl>
    <w:lvl w:ilvl="8" w:tplc="2702FB40">
      <w:numFmt w:val="bullet"/>
      <w:lvlText w:val="•"/>
      <w:lvlJc w:val="left"/>
      <w:pPr>
        <w:ind w:left="9500" w:hanging="360"/>
      </w:pPr>
      <w:rPr>
        <w:rFonts w:hint="default"/>
        <w:lang w:val="en-US" w:eastAsia="en-US" w:bidi="ar-SA"/>
      </w:rPr>
    </w:lvl>
  </w:abstractNum>
  <w:abstractNum w:abstractNumId="22" w15:restartNumberingAfterBreak="0">
    <w:nsid w:val="1CDE1BBC"/>
    <w:multiLevelType w:val="hybridMultilevel"/>
    <w:tmpl w:val="0A0855E4"/>
    <w:lvl w:ilvl="0" w:tplc="42D68DF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E223373"/>
    <w:multiLevelType w:val="hybridMultilevel"/>
    <w:tmpl w:val="148CB270"/>
    <w:lvl w:ilvl="0" w:tplc="FD9037A4">
      <w:start w:val="1"/>
      <w:numFmt w:val="upperLetter"/>
      <w:lvlText w:val="%1."/>
      <w:lvlJc w:val="left"/>
      <w:pPr>
        <w:ind w:left="880" w:hanging="361"/>
        <w:jc w:val="right"/>
      </w:pPr>
      <w:rPr>
        <w:rFonts w:hint="default"/>
        <w:spacing w:val="-1"/>
        <w:w w:val="99"/>
        <w:lang w:val="en-US" w:eastAsia="en-US" w:bidi="ar-SA"/>
      </w:rPr>
    </w:lvl>
    <w:lvl w:ilvl="1" w:tplc="06E6F0FC">
      <w:start w:val="1"/>
      <w:numFmt w:val="decimal"/>
      <w:lvlText w:val="%2."/>
      <w:lvlJc w:val="left"/>
      <w:pPr>
        <w:ind w:left="880" w:hanging="361"/>
        <w:jc w:val="right"/>
      </w:pPr>
      <w:rPr>
        <w:rFonts w:hint="default"/>
        <w:w w:val="100"/>
        <w:lang w:val="en-US" w:eastAsia="en-US" w:bidi="ar-SA"/>
      </w:rPr>
    </w:lvl>
    <w:lvl w:ilvl="2" w:tplc="7DC8DB1C">
      <w:start w:val="1"/>
      <w:numFmt w:val="decimal"/>
      <w:lvlText w:val="%3."/>
      <w:lvlJc w:val="left"/>
      <w:pPr>
        <w:ind w:left="1271" w:hanging="420"/>
      </w:pPr>
      <w:rPr>
        <w:rFonts w:hint="default"/>
        <w:w w:val="100"/>
        <w:lang w:val="en-US" w:eastAsia="en-US" w:bidi="ar-SA"/>
      </w:rPr>
    </w:lvl>
    <w:lvl w:ilvl="3" w:tplc="4C000410">
      <w:numFmt w:val="bullet"/>
      <w:lvlText w:val="•"/>
      <w:lvlJc w:val="left"/>
      <w:pPr>
        <w:ind w:left="3471" w:hanging="420"/>
      </w:pPr>
      <w:rPr>
        <w:rFonts w:hint="default"/>
        <w:lang w:val="en-US" w:eastAsia="en-US" w:bidi="ar-SA"/>
      </w:rPr>
    </w:lvl>
    <w:lvl w:ilvl="4" w:tplc="3208C170">
      <w:numFmt w:val="bullet"/>
      <w:lvlText w:val="•"/>
      <w:lvlJc w:val="left"/>
      <w:pPr>
        <w:ind w:left="4566" w:hanging="420"/>
      </w:pPr>
      <w:rPr>
        <w:rFonts w:hint="default"/>
        <w:lang w:val="en-US" w:eastAsia="en-US" w:bidi="ar-SA"/>
      </w:rPr>
    </w:lvl>
    <w:lvl w:ilvl="5" w:tplc="7D5A7562">
      <w:numFmt w:val="bullet"/>
      <w:lvlText w:val="•"/>
      <w:lvlJc w:val="left"/>
      <w:pPr>
        <w:ind w:left="5662" w:hanging="420"/>
      </w:pPr>
      <w:rPr>
        <w:rFonts w:hint="default"/>
        <w:lang w:val="en-US" w:eastAsia="en-US" w:bidi="ar-SA"/>
      </w:rPr>
    </w:lvl>
    <w:lvl w:ilvl="6" w:tplc="A94A1200">
      <w:numFmt w:val="bullet"/>
      <w:lvlText w:val="•"/>
      <w:lvlJc w:val="left"/>
      <w:pPr>
        <w:ind w:left="6757" w:hanging="420"/>
      </w:pPr>
      <w:rPr>
        <w:rFonts w:hint="default"/>
        <w:lang w:val="en-US" w:eastAsia="en-US" w:bidi="ar-SA"/>
      </w:rPr>
    </w:lvl>
    <w:lvl w:ilvl="7" w:tplc="1042F996">
      <w:numFmt w:val="bullet"/>
      <w:lvlText w:val="•"/>
      <w:lvlJc w:val="left"/>
      <w:pPr>
        <w:ind w:left="7853" w:hanging="420"/>
      </w:pPr>
      <w:rPr>
        <w:rFonts w:hint="default"/>
        <w:lang w:val="en-US" w:eastAsia="en-US" w:bidi="ar-SA"/>
      </w:rPr>
    </w:lvl>
    <w:lvl w:ilvl="8" w:tplc="9CA63254">
      <w:numFmt w:val="bullet"/>
      <w:lvlText w:val="•"/>
      <w:lvlJc w:val="left"/>
      <w:pPr>
        <w:ind w:left="8948" w:hanging="420"/>
      </w:pPr>
      <w:rPr>
        <w:rFonts w:hint="default"/>
        <w:lang w:val="en-US" w:eastAsia="en-US" w:bidi="ar-SA"/>
      </w:rPr>
    </w:lvl>
  </w:abstractNum>
  <w:abstractNum w:abstractNumId="24" w15:restartNumberingAfterBreak="0">
    <w:nsid w:val="1E6E282B"/>
    <w:multiLevelType w:val="hybridMultilevel"/>
    <w:tmpl w:val="5440AF6E"/>
    <w:lvl w:ilvl="0" w:tplc="84C0328E">
      <w:start w:val="1"/>
      <w:numFmt w:val="decimal"/>
      <w:lvlText w:val="%1."/>
      <w:lvlJc w:val="left"/>
      <w:pPr>
        <w:ind w:left="880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F81E23BA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F61AC8BE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C0D89D1E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FC4ED1D8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ED440304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FEC67C96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12EA15AC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EDFED9AA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25" w15:restartNumberingAfterBreak="0">
    <w:nsid w:val="1F8609AC"/>
    <w:multiLevelType w:val="hybridMultilevel"/>
    <w:tmpl w:val="70841166"/>
    <w:lvl w:ilvl="0" w:tplc="CBC84598">
      <w:start w:val="1"/>
      <w:numFmt w:val="decimal"/>
      <w:lvlText w:val="%1."/>
      <w:lvlJc w:val="left"/>
      <w:pPr>
        <w:ind w:left="880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2F88BDB6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8CC28752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CFFA4F74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9820B27C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C1F8C428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E97A700E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442A83DE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4DE6FBA2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26" w15:restartNumberingAfterBreak="0">
    <w:nsid w:val="200929E5"/>
    <w:multiLevelType w:val="hybridMultilevel"/>
    <w:tmpl w:val="E366415E"/>
    <w:lvl w:ilvl="0" w:tplc="22DA5AC8">
      <w:start w:val="1"/>
      <w:numFmt w:val="decimal"/>
      <w:lvlText w:val="%1."/>
      <w:lvlJc w:val="left"/>
      <w:pPr>
        <w:ind w:left="880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251E5ADA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B6F45DC0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FA66B816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BFC68EE4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26AAD292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B78058A6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46FED28E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2B687C1E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27" w15:restartNumberingAfterBreak="0">
    <w:nsid w:val="21B55C35"/>
    <w:multiLevelType w:val="hybridMultilevel"/>
    <w:tmpl w:val="58DAFD28"/>
    <w:lvl w:ilvl="0" w:tplc="7BA8463C">
      <w:start w:val="1"/>
      <w:numFmt w:val="decimal"/>
      <w:lvlText w:val="%1."/>
      <w:lvlJc w:val="left"/>
      <w:pPr>
        <w:ind w:left="880" w:hanging="361"/>
      </w:pPr>
      <w:rPr>
        <w:rFonts w:hint="default"/>
        <w:w w:val="100"/>
        <w:lang w:val="en-US" w:eastAsia="en-US" w:bidi="ar-SA"/>
      </w:rPr>
    </w:lvl>
    <w:lvl w:ilvl="1" w:tplc="FEEC6854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C31ED028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211CA482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BED21806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E132C40A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444C899A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8440175C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AACA732A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28" w15:restartNumberingAfterBreak="0">
    <w:nsid w:val="21C1182F"/>
    <w:multiLevelType w:val="hybridMultilevel"/>
    <w:tmpl w:val="D758D978"/>
    <w:lvl w:ilvl="0" w:tplc="49A0094A">
      <w:start w:val="1"/>
      <w:numFmt w:val="upperRoman"/>
      <w:lvlText w:val="%1."/>
      <w:lvlJc w:val="left"/>
      <w:pPr>
        <w:ind w:left="361" w:hanging="197"/>
      </w:pPr>
      <w:rPr>
        <w:rFonts w:ascii="Times New Roman" w:eastAsia="Times New Roman" w:hAnsi="Times New Roman" w:cs="Times New Roman" w:hint="default"/>
        <w:spacing w:val="-4"/>
        <w:w w:val="99"/>
        <w:sz w:val="24"/>
        <w:szCs w:val="24"/>
        <w:lang w:val="en-US" w:eastAsia="en-US" w:bidi="ar-SA"/>
      </w:rPr>
    </w:lvl>
    <w:lvl w:ilvl="1" w:tplc="C1902750">
      <w:start w:val="1"/>
      <w:numFmt w:val="decimal"/>
      <w:lvlText w:val="%2."/>
      <w:lvlJc w:val="left"/>
      <w:pPr>
        <w:ind w:left="601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83ACC1DE">
      <w:numFmt w:val="bullet"/>
      <w:lvlText w:val="•"/>
      <w:lvlJc w:val="left"/>
      <w:pPr>
        <w:ind w:left="1771" w:hanging="240"/>
      </w:pPr>
      <w:rPr>
        <w:rFonts w:hint="default"/>
        <w:lang w:val="en-US" w:eastAsia="en-US" w:bidi="ar-SA"/>
      </w:rPr>
    </w:lvl>
    <w:lvl w:ilvl="3" w:tplc="06765256">
      <w:numFmt w:val="bullet"/>
      <w:lvlText w:val="•"/>
      <w:lvlJc w:val="left"/>
      <w:pPr>
        <w:ind w:left="2942" w:hanging="240"/>
      </w:pPr>
      <w:rPr>
        <w:rFonts w:hint="default"/>
        <w:lang w:val="en-US" w:eastAsia="en-US" w:bidi="ar-SA"/>
      </w:rPr>
    </w:lvl>
    <w:lvl w:ilvl="4" w:tplc="41E8F27C">
      <w:numFmt w:val="bullet"/>
      <w:lvlText w:val="•"/>
      <w:lvlJc w:val="left"/>
      <w:pPr>
        <w:ind w:left="4113" w:hanging="240"/>
      </w:pPr>
      <w:rPr>
        <w:rFonts w:hint="default"/>
        <w:lang w:val="en-US" w:eastAsia="en-US" w:bidi="ar-SA"/>
      </w:rPr>
    </w:lvl>
    <w:lvl w:ilvl="5" w:tplc="081446DC">
      <w:numFmt w:val="bullet"/>
      <w:lvlText w:val="•"/>
      <w:lvlJc w:val="left"/>
      <w:pPr>
        <w:ind w:left="5284" w:hanging="240"/>
      </w:pPr>
      <w:rPr>
        <w:rFonts w:hint="default"/>
        <w:lang w:val="en-US" w:eastAsia="en-US" w:bidi="ar-SA"/>
      </w:rPr>
    </w:lvl>
    <w:lvl w:ilvl="6" w:tplc="E7ECE9CC">
      <w:numFmt w:val="bullet"/>
      <w:lvlText w:val="•"/>
      <w:lvlJc w:val="left"/>
      <w:pPr>
        <w:ind w:left="6455" w:hanging="240"/>
      </w:pPr>
      <w:rPr>
        <w:rFonts w:hint="default"/>
        <w:lang w:val="en-US" w:eastAsia="en-US" w:bidi="ar-SA"/>
      </w:rPr>
    </w:lvl>
    <w:lvl w:ilvl="7" w:tplc="BCC68BBA">
      <w:numFmt w:val="bullet"/>
      <w:lvlText w:val="•"/>
      <w:lvlJc w:val="left"/>
      <w:pPr>
        <w:ind w:left="7626" w:hanging="240"/>
      </w:pPr>
      <w:rPr>
        <w:rFonts w:hint="default"/>
        <w:lang w:val="en-US" w:eastAsia="en-US" w:bidi="ar-SA"/>
      </w:rPr>
    </w:lvl>
    <w:lvl w:ilvl="8" w:tplc="05607A86">
      <w:numFmt w:val="bullet"/>
      <w:lvlText w:val="•"/>
      <w:lvlJc w:val="left"/>
      <w:pPr>
        <w:ind w:left="8797" w:hanging="240"/>
      </w:pPr>
      <w:rPr>
        <w:rFonts w:hint="default"/>
        <w:lang w:val="en-US" w:eastAsia="en-US" w:bidi="ar-SA"/>
      </w:rPr>
    </w:lvl>
  </w:abstractNum>
  <w:abstractNum w:abstractNumId="29" w15:restartNumberingAfterBreak="0">
    <w:nsid w:val="22B76D0A"/>
    <w:multiLevelType w:val="hybridMultilevel"/>
    <w:tmpl w:val="E1866E04"/>
    <w:lvl w:ilvl="0" w:tplc="EDD813C2">
      <w:start w:val="1"/>
      <w:numFmt w:val="decimal"/>
      <w:lvlText w:val="%1."/>
      <w:lvlJc w:val="left"/>
      <w:pPr>
        <w:ind w:left="760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7142865E">
      <w:numFmt w:val="bullet"/>
      <w:lvlText w:val="•"/>
      <w:lvlJc w:val="left"/>
      <w:pPr>
        <w:ind w:left="1798" w:hanging="240"/>
      </w:pPr>
      <w:rPr>
        <w:rFonts w:hint="default"/>
        <w:lang w:val="en-US" w:eastAsia="en-US" w:bidi="ar-SA"/>
      </w:rPr>
    </w:lvl>
    <w:lvl w:ilvl="2" w:tplc="49022E48">
      <w:numFmt w:val="bullet"/>
      <w:lvlText w:val="•"/>
      <w:lvlJc w:val="left"/>
      <w:pPr>
        <w:ind w:left="2836" w:hanging="240"/>
      </w:pPr>
      <w:rPr>
        <w:rFonts w:hint="default"/>
        <w:lang w:val="en-US" w:eastAsia="en-US" w:bidi="ar-SA"/>
      </w:rPr>
    </w:lvl>
    <w:lvl w:ilvl="3" w:tplc="EEF258A0">
      <w:numFmt w:val="bullet"/>
      <w:lvlText w:val="•"/>
      <w:lvlJc w:val="left"/>
      <w:pPr>
        <w:ind w:left="3874" w:hanging="240"/>
      </w:pPr>
      <w:rPr>
        <w:rFonts w:hint="default"/>
        <w:lang w:val="en-US" w:eastAsia="en-US" w:bidi="ar-SA"/>
      </w:rPr>
    </w:lvl>
    <w:lvl w:ilvl="4" w:tplc="7026E7EE">
      <w:numFmt w:val="bullet"/>
      <w:lvlText w:val="•"/>
      <w:lvlJc w:val="left"/>
      <w:pPr>
        <w:ind w:left="4912" w:hanging="240"/>
      </w:pPr>
      <w:rPr>
        <w:rFonts w:hint="default"/>
        <w:lang w:val="en-US" w:eastAsia="en-US" w:bidi="ar-SA"/>
      </w:rPr>
    </w:lvl>
    <w:lvl w:ilvl="5" w:tplc="2F46F674">
      <w:numFmt w:val="bullet"/>
      <w:lvlText w:val="•"/>
      <w:lvlJc w:val="left"/>
      <w:pPr>
        <w:ind w:left="5950" w:hanging="240"/>
      </w:pPr>
      <w:rPr>
        <w:rFonts w:hint="default"/>
        <w:lang w:val="en-US" w:eastAsia="en-US" w:bidi="ar-SA"/>
      </w:rPr>
    </w:lvl>
    <w:lvl w:ilvl="6" w:tplc="622A75DE">
      <w:numFmt w:val="bullet"/>
      <w:lvlText w:val="•"/>
      <w:lvlJc w:val="left"/>
      <w:pPr>
        <w:ind w:left="6988" w:hanging="240"/>
      </w:pPr>
      <w:rPr>
        <w:rFonts w:hint="default"/>
        <w:lang w:val="en-US" w:eastAsia="en-US" w:bidi="ar-SA"/>
      </w:rPr>
    </w:lvl>
    <w:lvl w:ilvl="7" w:tplc="26226972">
      <w:numFmt w:val="bullet"/>
      <w:lvlText w:val="•"/>
      <w:lvlJc w:val="left"/>
      <w:pPr>
        <w:ind w:left="8026" w:hanging="240"/>
      </w:pPr>
      <w:rPr>
        <w:rFonts w:hint="default"/>
        <w:lang w:val="en-US" w:eastAsia="en-US" w:bidi="ar-SA"/>
      </w:rPr>
    </w:lvl>
    <w:lvl w:ilvl="8" w:tplc="BBCAB618">
      <w:numFmt w:val="bullet"/>
      <w:lvlText w:val="•"/>
      <w:lvlJc w:val="left"/>
      <w:pPr>
        <w:ind w:left="9064" w:hanging="240"/>
      </w:pPr>
      <w:rPr>
        <w:rFonts w:hint="default"/>
        <w:lang w:val="en-US" w:eastAsia="en-US" w:bidi="ar-SA"/>
      </w:rPr>
    </w:lvl>
  </w:abstractNum>
  <w:abstractNum w:abstractNumId="30" w15:restartNumberingAfterBreak="0">
    <w:nsid w:val="27DC67A3"/>
    <w:multiLevelType w:val="hybridMultilevel"/>
    <w:tmpl w:val="58BA4D2E"/>
    <w:lvl w:ilvl="0" w:tplc="6EC4D43E">
      <w:start w:val="1"/>
      <w:numFmt w:val="decimal"/>
      <w:lvlText w:val="%1."/>
      <w:lvlJc w:val="left"/>
      <w:pPr>
        <w:ind w:left="322" w:hanging="221"/>
        <w:jc w:val="right"/>
      </w:pPr>
      <w:rPr>
        <w:rFonts w:hint="default"/>
        <w:spacing w:val="-1"/>
        <w:w w:val="101"/>
        <w:lang w:val="en-US" w:eastAsia="en-US" w:bidi="ar-SA"/>
      </w:rPr>
    </w:lvl>
    <w:lvl w:ilvl="1" w:tplc="FC422E94">
      <w:numFmt w:val="bullet"/>
      <w:lvlText w:val="•"/>
      <w:lvlJc w:val="left"/>
      <w:pPr>
        <w:ind w:left="600" w:hanging="221"/>
      </w:pPr>
      <w:rPr>
        <w:rFonts w:hint="default"/>
        <w:lang w:val="en-US" w:eastAsia="en-US" w:bidi="ar-SA"/>
      </w:rPr>
    </w:lvl>
    <w:lvl w:ilvl="2" w:tplc="5378B6D6">
      <w:numFmt w:val="bullet"/>
      <w:lvlText w:val="•"/>
      <w:lvlJc w:val="left"/>
      <w:pPr>
        <w:ind w:left="1657" w:hanging="221"/>
      </w:pPr>
      <w:rPr>
        <w:rFonts w:hint="default"/>
        <w:lang w:val="en-US" w:eastAsia="en-US" w:bidi="ar-SA"/>
      </w:rPr>
    </w:lvl>
    <w:lvl w:ilvl="3" w:tplc="9DF8A152">
      <w:numFmt w:val="bullet"/>
      <w:lvlText w:val="•"/>
      <w:lvlJc w:val="left"/>
      <w:pPr>
        <w:ind w:left="2715" w:hanging="221"/>
      </w:pPr>
      <w:rPr>
        <w:rFonts w:hint="default"/>
        <w:lang w:val="en-US" w:eastAsia="en-US" w:bidi="ar-SA"/>
      </w:rPr>
    </w:lvl>
    <w:lvl w:ilvl="4" w:tplc="73CA7D00">
      <w:numFmt w:val="bullet"/>
      <w:lvlText w:val="•"/>
      <w:lvlJc w:val="left"/>
      <w:pPr>
        <w:ind w:left="3773" w:hanging="221"/>
      </w:pPr>
      <w:rPr>
        <w:rFonts w:hint="default"/>
        <w:lang w:val="en-US" w:eastAsia="en-US" w:bidi="ar-SA"/>
      </w:rPr>
    </w:lvl>
    <w:lvl w:ilvl="5" w:tplc="E22090BA">
      <w:numFmt w:val="bullet"/>
      <w:lvlText w:val="•"/>
      <w:lvlJc w:val="left"/>
      <w:pPr>
        <w:ind w:left="4831" w:hanging="221"/>
      </w:pPr>
      <w:rPr>
        <w:rFonts w:hint="default"/>
        <w:lang w:val="en-US" w:eastAsia="en-US" w:bidi="ar-SA"/>
      </w:rPr>
    </w:lvl>
    <w:lvl w:ilvl="6" w:tplc="AC04B6EA">
      <w:numFmt w:val="bullet"/>
      <w:lvlText w:val="•"/>
      <w:lvlJc w:val="left"/>
      <w:pPr>
        <w:ind w:left="5888" w:hanging="221"/>
      </w:pPr>
      <w:rPr>
        <w:rFonts w:hint="default"/>
        <w:lang w:val="en-US" w:eastAsia="en-US" w:bidi="ar-SA"/>
      </w:rPr>
    </w:lvl>
    <w:lvl w:ilvl="7" w:tplc="CB96D3B2">
      <w:numFmt w:val="bullet"/>
      <w:lvlText w:val="•"/>
      <w:lvlJc w:val="left"/>
      <w:pPr>
        <w:ind w:left="6946" w:hanging="221"/>
      </w:pPr>
      <w:rPr>
        <w:rFonts w:hint="default"/>
        <w:lang w:val="en-US" w:eastAsia="en-US" w:bidi="ar-SA"/>
      </w:rPr>
    </w:lvl>
    <w:lvl w:ilvl="8" w:tplc="E826B14A">
      <w:numFmt w:val="bullet"/>
      <w:lvlText w:val="•"/>
      <w:lvlJc w:val="left"/>
      <w:pPr>
        <w:ind w:left="8004" w:hanging="221"/>
      </w:pPr>
      <w:rPr>
        <w:rFonts w:hint="default"/>
        <w:lang w:val="en-US" w:eastAsia="en-US" w:bidi="ar-SA"/>
      </w:rPr>
    </w:lvl>
  </w:abstractNum>
  <w:abstractNum w:abstractNumId="31" w15:restartNumberingAfterBreak="0">
    <w:nsid w:val="291F3E31"/>
    <w:multiLevelType w:val="hybridMultilevel"/>
    <w:tmpl w:val="2B083E66"/>
    <w:lvl w:ilvl="0" w:tplc="4B044154">
      <w:start w:val="1"/>
      <w:numFmt w:val="decimal"/>
      <w:lvlText w:val="%1."/>
      <w:lvlJc w:val="left"/>
      <w:pPr>
        <w:ind w:left="880" w:hanging="36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C92AD0C2">
      <w:numFmt w:val="bullet"/>
      <w:lvlText w:val=""/>
      <w:lvlJc w:val="left"/>
      <w:pPr>
        <w:ind w:left="124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43522812">
      <w:numFmt w:val="bullet"/>
      <w:lvlText w:val="•"/>
      <w:lvlJc w:val="left"/>
      <w:pPr>
        <w:ind w:left="2340" w:hanging="360"/>
      </w:pPr>
      <w:rPr>
        <w:rFonts w:hint="default"/>
        <w:lang w:val="en-US" w:eastAsia="en-US" w:bidi="ar-SA"/>
      </w:rPr>
    </w:lvl>
    <w:lvl w:ilvl="3" w:tplc="A18E4332">
      <w:numFmt w:val="bullet"/>
      <w:lvlText w:val="•"/>
      <w:lvlJc w:val="left"/>
      <w:pPr>
        <w:ind w:left="3440" w:hanging="360"/>
      </w:pPr>
      <w:rPr>
        <w:rFonts w:hint="default"/>
        <w:lang w:val="en-US" w:eastAsia="en-US" w:bidi="ar-SA"/>
      </w:rPr>
    </w:lvl>
    <w:lvl w:ilvl="4" w:tplc="29F4F560">
      <w:numFmt w:val="bullet"/>
      <w:lvlText w:val="•"/>
      <w:lvlJc w:val="left"/>
      <w:pPr>
        <w:ind w:left="4540" w:hanging="360"/>
      </w:pPr>
      <w:rPr>
        <w:rFonts w:hint="default"/>
        <w:lang w:val="en-US" w:eastAsia="en-US" w:bidi="ar-SA"/>
      </w:rPr>
    </w:lvl>
    <w:lvl w:ilvl="5" w:tplc="29922C38">
      <w:numFmt w:val="bullet"/>
      <w:lvlText w:val="•"/>
      <w:lvlJc w:val="left"/>
      <w:pPr>
        <w:ind w:left="5640" w:hanging="360"/>
      </w:pPr>
      <w:rPr>
        <w:rFonts w:hint="default"/>
        <w:lang w:val="en-US" w:eastAsia="en-US" w:bidi="ar-SA"/>
      </w:rPr>
    </w:lvl>
    <w:lvl w:ilvl="6" w:tplc="EBC6ADD2">
      <w:numFmt w:val="bullet"/>
      <w:lvlText w:val="•"/>
      <w:lvlJc w:val="left"/>
      <w:pPr>
        <w:ind w:left="6740" w:hanging="360"/>
      </w:pPr>
      <w:rPr>
        <w:rFonts w:hint="default"/>
        <w:lang w:val="en-US" w:eastAsia="en-US" w:bidi="ar-SA"/>
      </w:rPr>
    </w:lvl>
    <w:lvl w:ilvl="7" w:tplc="D1C651D4">
      <w:numFmt w:val="bullet"/>
      <w:lvlText w:val="•"/>
      <w:lvlJc w:val="left"/>
      <w:pPr>
        <w:ind w:left="7840" w:hanging="360"/>
      </w:pPr>
      <w:rPr>
        <w:rFonts w:hint="default"/>
        <w:lang w:val="en-US" w:eastAsia="en-US" w:bidi="ar-SA"/>
      </w:rPr>
    </w:lvl>
    <w:lvl w:ilvl="8" w:tplc="C5A26F6C">
      <w:numFmt w:val="bullet"/>
      <w:lvlText w:val="•"/>
      <w:lvlJc w:val="left"/>
      <w:pPr>
        <w:ind w:left="8940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2A5A73C4"/>
    <w:multiLevelType w:val="hybridMultilevel"/>
    <w:tmpl w:val="02249936"/>
    <w:lvl w:ilvl="0" w:tplc="38D4AFD4">
      <w:start w:val="2"/>
      <w:numFmt w:val="decimal"/>
      <w:lvlText w:val="%1."/>
      <w:lvlJc w:val="left"/>
      <w:pPr>
        <w:ind w:left="400" w:hanging="24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C9B23556">
      <w:numFmt w:val="bullet"/>
      <w:lvlText w:val=""/>
      <w:lvlJc w:val="left"/>
      <w:pPr>
        <w:ind w:left="880" w:hanging="361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8E525BC8">
      <w:numFmt w:val="bullet"/>
      <w:lvlText w:val="•"/>
      <w:lvlJc w:val="left"/>
      <w:pPr>
        <w:ind w:left="2020" w:hanging="361"/>
      </w:pPr>
      <w:rPr>
        <w:rFonts w:hint="default"/>
        <w:lang w:val="en-US" w:eastAsia="en-US" w:bidi="ar-SA"/>
      </w:rPr>
    </w:lvl>
    <w:lvl w:ilvl="3" w:tplc="89FE465A">
      <w:numFmt w:val="bullet"/>
      <w:lvlText w:val="•"/>
      <w:lvlJc w:val="left"/>
      <w:pPr>
        <w:ind w:left="3160" w:hanging="361"/>
      </w:pPr>
      <w:rPr>
        <w:rFonts w:hint="default"/>
        <w:lang w:val="en-US" w:eastAsia="en-US" w:bidi="ar-SA"/>
      </w:rPr>
    </w:lvl>
    <w:lvl w:ilvl="4" w:tplc="5C28F614">
      <w:numFmt w:val="bullet"/>
      <w:lvlText w:val="•"/>
      <w:lvlJc w:val="left"/>
      <w:pPr>
        <w:ind w:left="4300" w:hanging="361"/>
      </w:pPr>
      <w:rPr>
        <w:rFonts w:hint="default"/>
        <w:lang w:val="en-US" w:eastAsia="en-US" w:bidi="ar-SA"/>
      </w:rPr>
    </w:lvl>
    <w:lvl w:ilvl="5" w:tplc="E6144334">
      <w:numFmt w:val="bullet"/>
      <w:lvlText w:val="•"/>
      <w:lvlJc w:val="left"/>
      <w:pPr>
        <w:ind w:left="5440" w:hanging="361"/>
      </w:pPr>
      <w:rPr>
        <w:rFonts w:hint="default"/>
        <w:lang w:val="en-US" w:eastAsia="en-US" w:bidi="ar-SA"/>
      </w:rPr>
    </w:lvl>
    <w:lvl w:ilvl="6" w:tplc="9B1C220E">
      <w:numFmt w:val="bullet"/>
      <w:lvlText w:val="•"/>
      <w:lvlJc w:val="left"/>
      <w:pPr>
        <w:ind w:left="6580" w:hanging="361"/>
      </w:pPr>
      <w:rPr>
        <w:rFonts w:hint="default"/>
        <w:lang w:val="en-US" w:eastAsia="en-US" w:bidi="ar-SA"/>
      </w:rPr>
    </w:lvl>
    <w:lvl w:ilvl="7" w:tplc="CA8E1F9C">
      <w:numFmt w:val="bullet"/>
      <w:lvlText w:val="•"/>
      <w:lvlJc w:val="left"/>
      <w:pPr>
        <w:ind w:left="7720" w:hanging="361"/>
      </w:pPr>
      <w:rPr>
        <w:rFonts w:hint="default"/>
        <w:lang w:val="en-US" w:eastAsia="en-US" w:bidi="ar-SA"/>
      </w:rPr>
    </w:lvl>
    <w:lvl w:ilvl="8" w:tplc="FC34F60E">
      <w:numFmt w:val="bullet"/>
      <w:lvlText w:val="•"/>
      <w:lvlJc w:val="left"/>
      <w:pPr>
        <w:ind w:left="8860" w:hanging="361"/>
      </w:pPr>
      <w:rPr>
        <w:rFonts w:hint="default"/>
        <w:lang w:val="en-US" w:eastAsia="en-US" w:bidi="ar-SA"/>
      </w:rPr>
    </w:lvl>
  </w:abstractNum>
  <w:abstractNum w:abstractNumId="33" w15:restartNumberingAfterBreak="0">
    <w:nsid w:val="2B872405"/>
    <w:multiLevelType w:val="hybridMultilevel"/>
    <w:tmpl w:val="2FD42204"/>
    <w:lvl w:ilvl="0" w:tplc="48BCAB1A">
      <w:start w:val="9"/>
      <w:numFmt w:val="lowerLetter"/>
      <w:lvlText w:val="%1)"/>
      <w:lvlJc w:val="left"/>
      <w:pPr>
        <w:ind w:left="1553" w:hanging="360"/>
      </w:pPr>
      <w:rPr>
        <w:rFonts w:hint="default"/>
        <w:w w:val="99"/>
        <w:lang w:val="en-US" w:eastAsia="en-US" w:bidi="ar-SA"/>
      </w:rPr>
    </w:lvl>
    <w:lvl w:ilvl="1" w:tplc="950EB7F2">
      <w:numFmt w:val="bullet"/>
      <w:lvlText w:val="•"/>
      <w:lvlJc w:val="left"/>
      <w:pPr>
        <w:ind w:left="2150" w:hanging="360"/>
      </w:pPr>
      <w:rPr>
        <w:rFonts w:hint="default"/>
        <w:lang w:val="en-US" w:eastAsia="en-US" w:bidi="ar-SA"/>
      </w:rPr>
    </w:lvl>
    <w:lvl w:ilvl="2" w:tplc="35AC8B8E">
      <w:numFmt w:val="bullet"/>
      <w:lvlText w:val="•"/>
      <w:lvlJc w:val="left"/>
      <w:pPr>
        <w:ind w:left="2741" w:hanging="360"/>
      </w:pPr>
      <w:rPr>
        <w:rFonts w:hint="default"/>
        <w:lang w:val="en-US" w:eastAsia="en-US" w:bidi="ar-SA"/>
      </w:rPr>
    </w:lvl>
    <w:lvl w:ilvl="3" w:tplc="37E246AA">
      <w:numFmt w:val="bullet"/>
      <w:lvlText w:val="•"/>
      <w:lvlJc w:val="left"/>
      <w:pPr>
        <w:ind w:left="3331" w:hanging="360"/>
      </w:pPr>
      <w:rPr>
        <w:rFonts w:hint="default"/>
        <w:lang w:val="en-US" w:eastAsia="en-US" w:bidi="ar-SA"/>
      </w:rPr>
    </w:lvl>
    <w:lvl w:ilvl="4" w:tplc="441E9226">
      <w:numFmt w:val="bullet"/>
      <w:lvlText w:val="•"/>
      <w:lvlJc w:val="left"/>
      <w:pPr>
        <w:ind w:left="3922" w:hanging="360"/>
      </w:pPr>
      <w:rPr>
        <w:rFonts w:hint="default"/>
        <w:lang w:val="en-US" w:eastAsia="en-US" w:bidi="ar-SA"/>
      </w:rPr>
    </w:lvl>
    <w:lvl w:ilvl="5" w:tplc="50E27384">
      <w:numFmt w:val="bullet"/>
      <w:lvlText w:val="•"/>
      <w:lvlJc w:val="left"/>
      <w:pPr>
        <w:ind w:left="4512" w:hanging="360"/>
      </w:pPr>
      <w:rPr>
        <w:rFonts w:hint="default"/>
        <w:lang w:val="en-US" w:eastAsia="en-US" w:bidi="ar-SA"/>
      </w:rPr>
    </w:lvl>
    <w:lvl w:ilvl="6" w:tplc="30BAD33E">
      <w:numFmt w:val="bullet"/>
      <w:lvlText w:val="•"/>
      <w:lvlJc w:val="left"/>
      <w:pPr>
        <w:ind w:left="5103" w:hanging="360"/>
      </w:pPr>
      <w:rPr>
        <w:rFonts w:hint="default"/>
        <w:lang w:val="en-US" w:eastAsia="en-US" w:bidi="ar-SA"/>
      </w:rPr>
    </w:lvl>
    <w:lvl w:ilvl="7" w:tplc="96E20B38">
      <w:numFmt w:val="bullet"/>
      <w:lvlText w:val="•"/>
      <w:lvlJc w:val="left"/>
      <w:pPr>
        <w:ind w:left="5693" w:hanging="360"/>
      </w:pPr>
      <w:rPr>
        <w:rFonts w:hint="default"/>
        <w:lang w:val="en-US" w:eastAsia="en-US" w:bidi="ar-SA"/>
      </w:rPr>
    </w:lvl>
    <w:lvl w:ilvl="8" w:tplc="E57A3E1C">
      <w:numFmt w:val="bullet"/>
      <w:lvlText w:val="•"/>
      <w:lvlJc w:val="left"/>
      <w:pPr>
        <w:ind w:left="6284" w:hanging="360"/>
      </w:pPr>
      <w:rPr>
        <w:rFonts w:hint="default"/>
        <w:lang w:val="en-US" w:eastAsia="en-US" w:bidi="ar-SA"/>
      </w:rPr>
    </w:lvl>
  </w:abstractNum>
  <w:abstractNum w:abstractNumId="34" w15:restartNumberingAfterBreak="0">
    <w:nsid w:val="2BBD3683"/>
    <w:multiLevelType w:val="hybridMultilevel"/>
    <w:tmpl w:val="18F85AE4"/>
    <w:lvl w:ilvl="0" w:tplc="58E8594E">
      <w:start w:val="1"/>
      <w:numFmt w:val="decimal"/>
      <w:lvlText w:val="(%1)"/>
      <w:lvlJc w:val="left"/>
      <w:pPr>
        <w:ind w:left="1461" w:hanging="468"/>
      </w:pPr>
      <w:rPr>
        <w:rFonts w:ascii="Times New Roman" w:eastAsia="Times New Roman" w:hAnsi="Times New Roman" w:cs="Times New Roman" w:hint="default"/>
        <w:spacing w:val="-3"/>
        <w:w w:val="91"/>
        <w:sz w:val="21"/>
        <w:szCs w:val="21"/>
        <w:lang w:val="en-US" w:eastAsia="en-US" w:bidi="ar-SA"/>
      </w:rPr>
    </w:lvl>
    <w:lvl w:ilvl="1" w:tplc="79621A88">
      <w:numFmt w:val="bullet"/>
      <w:lvlText w:val=""/>
      <w:lvlJc w:val="left"/>
      <w:pPr>
        <w:ind w:left="1278" w:hanging="19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43D22F26">
      <w:numFmt w:val="bullet"/>
      <w:lvlText w:val="•"/>
      <w:lvlJc w:val="left"/>
      <w:pPr>
        <w:ind w:left="2527" w:hanging="190"/>
      </w:pPr>
      <w:rPr>
        <w:rFonts w:hint="default"/>
        <w:lang w:val="en-US" w:eastAsia="en-US" w:bidi="ar-SA"/>
      </w:rPr>
    </w:lvl>
    <w:lvl w:ilvl="3" w:tplc="288260FE">
      <w:numFmt w:val="bullet"/>
      <w:lvlText w:val="•"/>
      <w:lvlJc w:val="left"/>
      <w:pPr>
        <w:ind w:left="3595" w:hanging="190"/>
      </w:pPr>
      <w:rPr>
        <w:rFonts w:hint="default"/>
        <w:lang w:val="en-US" w:eastAsia="en-US" w:bidi="ar-SA"/>
      </w:rPr>
    </w:lvl>
    <w:lvl w:ilvl="4" w:tplc="5352E7FA">
      <w:numFmt w:val="bullet"/>
      <w:lvlText w:val="•"/>
      <w:lvlJc w:val="left"/>
      <w:pPr>
        <w:ind w:left="4663" w:hanging="190"/>
      </w:pPr>
      <w:rPr>
        <w:rFonts w:hint="default"/>
        <w:lang w:val="en-US" w:eastAsia="en-US" w:bidi="ar-SA"/>
      </w:rPr>
    </w:lvl>
    <w:lvl w:ilvl="5" w:tplc="1DFEDF16">
      <w:numFmt w:val="bullet"/>
      <w:lvlText w:val="•"/>
      <w:lvlJc w:val="left"/>
      <w:pPr>
        <w:ind w:left="5731" w:hanging="190"/>
      </w:pPr>
      <w:rPr>
        <w:rFonts w:hint="default"/>
        <w:lang w:val="en-US" w:eastAsia="en-US" w:bidi="ar-SA"/>
      </w:rPr>
    </w:lvl>
    <w:lvl w:ilvl="6" w:tplc="F4A29DC6">
      <w:numFmt w:val="bullet"/>
      <w:lvlText w:val="•"/>
      <w:lvlJc w:val="left"/>
      <w:pPr>
        <w:ind w:left="6799" w:hanging="190"/>
      </w:pPr>
      <w:rPr>
        <w:rFonts w:hint="default"/>
        <w:lang w:val="en-US" w:eastAsia="en-US" w:bidi="ar-SA"/>
      </w:rPr>
    </w:lvl>
    <w:lvl w:ilvl="7" w:tplc="2FB81C72">
      <w:numFmt w:val="bullet"/>
      <w:lvlText w:val="•"/>
      <w:lvlJc w:val="left"/>
      <w:pPr>
        <w:ind w:left="7867" w:hanging="190"/>
      </w:pPr>
      <w:rPr>
        <w:rFonts w:hint="default"/>
        <w:lang w:val="en-US" w:eastAsia="en-US" w:bidi="ar-SA"/>
      </w:rPr>
    </w:lvl>
    <w:lvl w:ilvl="8" w:tplc="AE10071C">
      <w:numFmt w:val="bullet"/>
      <w:lvlText w:val="•"/>
      <w:lvlJc w:val="left"/>
      <w:pPr>
        <w:ind w:left="8935" w:hanging="190"/>
      </w:pPr>
      <w:rPr>
        <w:rFonts w:hint="default"/>
        <w:lang w:val="en-US" w:eastAsia="en-US" w:bidi="ar-SA"/>
      </w:rPr>
    </w:lvl>
  </w:abstractNum>
  <w:abstractNum w:abstractNumId="35" w15:restartNumberingAfterBreak="0">
    <w:nsid w:val="2BF51E51"/>
    <w:multiLevelType w:val="hybridMultilevel"/>
    <w:tmpl w:val="9BCC785E"/>
    <w:lvl w:ilvl="0" w:tplc="1BB65F5A">
      <w:start w:val="1"/>
      <w:numFmt w:val="decimal"/>
      <w:lvlText w:val="%1."/>
      <w:lvlJc w:val="left"/>
      <w:pPr>
        <w:ind w:left="380" w:hanging="240"/>
      </w:pPr>
      <w:rPr>
        <w:rFonts w:hint="default"/>
        <w:b/>
        <w:bCs/>
        <w:w w:val="100"/>
        <w:lang w:val="en-US" w:eastAsia="en-US" w:bidi="ar-SA"/>
      </w:rPr>
    </w:lvl>
    <w:lvl w:ilvl="1" w:tplc="74A20EFE">
      <w:numFmt w:val="bullet"/>
      <w:lvlText w:val=""/>
      <w:lvlJc w:val="left"/>
      <w:pPr>
        <w:ind w:left="861" w:hanging="361"/>
      </w:pPr>
      <w:rPr>
        <w:rFonts w:ascii="Symbol" w:eastAsia="Symbol" w:hAnsi="Symbol" w:cs="Symbol" w:hint="default"/>
        <w:w w:val="100"/>
        <w:sz w:val="28"/>
        <w:szCs w:val="28"/>
        <w:lang w:val="en-US" w:eastAsia="en-US" w:bidi="ar-SA"/>
      </w:rPr>
    </w:lvl>
    <w:lvl w:ilvl="2" w:tplc="6C44C81C">
      <w:numFmt w:val="bullet"/>
      <w:lvlText w:val="•"/>
      <w:lvlJc w:val="left"/>
      <w:pPr>
        <w:ind w:left="1994" w:hanging="361"/>
      </w:pPr>
      <w:rPr>
        <w:rFonts w:hint="default"/>
        <w:lang w:val="en-US" w:eastAsia="en-US" w:bidi="ar-SA"/>
      </w:rPr>
    </w:lvl>
    <w:lvl w:ilvl="3" w:tplc="6498880A">
      <w:numFmt w:val="bullet"/>
      <w:lvlText w:val="•"/>
      <w:lvlJc w:val="left"/>
      <w:pPr>
        <w:ind w:left="3129" w:hanging="361"/>
      </w:pPr>
      <w:rPr>
        <w:rFonts w:hint="default"/>
        <w:lang w:val="en-US" w:eastAsia="en-US" w:bidi="ar-SA"/>
      </w:rPr>
    </w:lvl>
    <w:lvl w:ilvl="4" w:tplc="8E14F894">
      <w:numFmt w:val="bullet"/>
      <w:lvlText w:val="•"/>
      <w:lvlJc w:val="left"/>
      <w:pPr>
        <w:ind w:left="4263" w:hanging="361"/>
      </w:pPr>
      <w:rPr>
        <w:rFonts w:hint="default"/>
        <w:lang w:val="en-US" w:eastAsia="en-US" w:bidi="ar-SA"/>
      </w:rPr>
    </w:lvl>
    <w:lvl w:ilvl="5" w:tplc="DE4C9AE6">
      <w:numFmt w:val="bullet"/>
      <w:lvlText w:val="•"/>
      <w:lvlJc w:val="left"/>
      <w:pPr>
        <w:ind w:left="5398" w:hanging="361"/>
      </w:pPr>
      <w:rPr>
        <w:rFonts w:hint="default"/>
        <w:lang w:val="en-US" w:eastAsia="en-US" w:bidi="ar-SA"/>
      </w:rPr>
    </w:lvl>
    <w:lvl w:ilvl="6" w:tplc="EC1EFD0E">
      <w:numFmt w:val="bullet"/>
      <w:lvlText w:val="•"/>
      <w:lvlJc w:val="left"/>
      <w:pPr>
        <w:ind w:left="6532" w:hanging="361"/>
      </w:pPr>
      <w:rPr>
        <w:rFonts w:hint="default"/>
        <w:lang w:val="en-US" w:eastAsia="en-US" w:bidi="ar-SA"/>
      </w:rPr>
    </w:lvl>
    <w:lvl w:ilvl="7" w:tplc="A348904C">
      <w:numFmt w:val="bullet"/>
      <w:lvlText w:val="•"/>
      <w:lvlJc w:val="left"/>
      <w:pPr>
        <w:ind w:left="7667" w:hanging="361"/>
      </w:pPr>
      <w:rPr>
        <w:rFonts w:hint="default"/>
        <w:lang w:val="en-US" w:eastAsia="en-US" w:bidi="ar-SA"/>
      </w:rPr>
    </w:lvl>
    <w:lvl w:ilvl="8" w:tplc="1CD4640C">
      <w:numFmt w:val="bullet"/>
      <w:lvlText w:val="•"/>
      <w:lvlJc w:val="left"/>
      <w:pPr>
        <w:ind w:left="8802" w:hanging="361"/>
      </w:pPr>
      <w:rPr>
        <w:rFonts w:hint="default"/>
        <w:lang w:val="en-US" w:eastAsia="en-US" w:bidi="ar-SA"/>
      </w:rPr>
    </w:lvl>
  </w:abstractNum>
  <w:abstractNum w:abstractNumId="36" w15:restartNumberingAfterBreak="0">
    <w:nsid w:val="2CCF3CDD"/>
    <w:multiLevelType w:val="hybridMultilevel"/>
    <w:tmpl w:val="5AC21F20"/>
    <w:lvl w:ilvl="0" w:tplc="56F68ABC">
      <w:numFmt w:val="bullet"/>
      <w:lvlText w:val=""/>
      <w:lvlJc w:val="left"/>
      <w:pPr>
        <w:ind w:left="136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E27C546E">
      <w:numFmt w:val="bullet"/>
      <w:lvlText w:val=""/>
      <w:lvlJc w:val="left"/>
      <w:pPr>
        <w:ind w:left="172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885EFBEC">
      <w:numFmt w:val="bullet"/>
      <w:lvlText w:val="•"/>
      <w:lvlJc w:val="left"/>
      <w:pPr>
        <w:ind w:left="2759" w:hanging="360"/>
      </w:pPr>
      <w:rPr>
        <w:rFonts w:hint="default"/>
        <w:lang w:val="en-US" w:eastAsia="en-US" w:bidi="ar-SA"/>
      </w:rPr>
    </w:lvl>
    <w:lvl w:ilvl="3" w:tplc="2D76559C">
      <w:numFmt w:val="bullet"/>
      <w:lvlText w:val="•"/>
      <w:lvlJc w:val="left"/>
      <w:pPr>
        <w:ind w:left="3798" w:hanging="360"/>
      </w:pPr>
      <w:rPr>
        <w:rFonts w:hint="default"/>
        <w:lang w:val="en-US" w:eastAsia="en-US" w:bidi="ar-SA"/>
      </w:rPr>
    </w:lvl>
    <w:lvl w:ilvl="4" w:tplc="D39CBF0A">
      <w:numFmt w:val="bullet"/>
      <w:lvlText w:val="•"/>
      <w:lvlJc w:val="left"/>
      <w:pPr>
        <w:ind w:left="4837" w:hanging="360"/>
      </w:pPr>
      <w:rPr>
        <w:rFonts w:hint="default"/>
        <w:lang w:val="en-US" w:eastAsia="en-US" w:bidi="ar-SA"/>
      </w:rPr>
    </w:lvl>
    <w:lvl w:ilvl="5" w:tplc="7902BB3A">
      <w:numFmt w:val="bullet"/>
      <w:lvlText w:val="•"/>
      <w:lvlJc w:val="left"/>
      <w:pPr>
        <w:ind w:left="5876" w:hanging="360"/>
      </w:pPr>
      <w:rPr>
        <w:rFonts w:hint="default"/>
        <w:lang w:val="en-US" w:eastAsia="en-US" w:bidi="ar-SA"/>
      </w:rPr>
    </w:lvl>
    <w:lvl w:ilvl="6" w:tplc="254C17DA">
      <w:numFmt w:val="bullet"/>
      <w:lvlText w:val="•"/>
      <w:lvlJc w:val="left"/>
      <w:pPr>
        <w:ind w:left="6915" w:hanging="360"/>
      </w:pPr>
      <w:rPr>
        <w:rFonts w:hint="default"/>
        <w:lang w:val="en-US" w:eastAsia="en-US" w:bidi="ar-SA"/>
      </w:rPr>
    </w:lvl>
    <w:lvl w:ilvl="7" w:tplc="67628BBA">
      <w:numFmt w:val="bullet"/>
      <w:lvlText w:val="•"/>
      <w:lvlJc w:val="left"/>
      <w:pPr>
        <w:ind w:left="7954" w:hanging="360"/>
      </w:pPr>
      <w:rPr>
        <w:rFonts w:hint="default"/>
        <w:lang w:val="en-US" w:eastAsia="en-US" w:bidi="ar-SA"/>
      </w:rPr>
    </w:lvl>
    <w:lvl w:ilvl="8" w:tplc="F814BF0E">
      <w:numFmt w:val="bullet"/>
      <w:lvlText w:val="•"/>
      <w:lvlJc w:val="left"/>
      <w:pPr>
        <w:ind w:left="8993" w:hanging="360"/>
      </w:pPr>
      <w:rPr>
        <w:rFonts w:hint="default"/>
        <w:lang w:val="en-US" w:eastAsia="en-US" w:bidi="ar-SA"/>
      </w:rPr>
    </w:lvl>
  </w:abstractNum>
  <w:abstractNum w:abstractNumId="37" w15:restartNumberingAfterBreak="0">
    <w:nsid w:val="30266C02"/>
    <w:multiLevelType w:val="hybridMultilevel"/>
    <w:tmpl w:val="8A6010EA"/>
    <w:lvl w:ilvl="0" w:tplc="3348D650">
      <w:start w:val="1"/>
      <w:numFmt w:val="lowerLetter"/>
      <w:lvlText w:val="%1."/>
      <w:lvlJc w:val="left"/>
      <w:pPr>
        <w:ind w:left="316" w:hanging="209"/>
      </w:pPr>
      <w:rPr>
        <w:rFonts w:hint="default"/>
        <w:w w:val="100"/>
        <w:lang w:val="en-US" w:eastAsia="en-US" w:bidi="ar-SA"/>
      </w:rPr>
    </w:lvl>
    <w:lvl w:ilvl="1" w:tplc="65CA9752">
      <w:numFmt w:val="bullet"/>
      <w:lvlText w:val="•"/>
      <w:lvlJc w:val="left"/>
      <w:pPr>
        <w:ind w:left="808" w:hanging="209"/>
      </w:pPr>
      <w:rPr>
        <w:rFonts w:hint="default"/>
        <w:lang w:val="en-US" w:eastAsia="en-US" w:bidi="ar-SA"/>
      </w:rPr>
    </w:lvl>
    <w:lvl w:ilvl="2" w:tplc="A1F4B8FA">
      <w:numFmt w:val="bullet"/>
      <w:lvlText w:val="•"/>
      <w:lvlJc w:val="left"/>
      <w:pPr>
        <w:ind w:left="1296" w:hanging="209"/>
      </w:pPr>
      <w:rPr>
        <w:rFonts w:hint="default"/>
        <w:lang w:val="en-US" w:eastAsia="en-US" w:bidi="ar-SA"/>
      </w:rPr>
    </w:lvl>
    <w:lvl w:ilvl="3" w:tplc="F3F0C71E">
      <w:numFmt w:val="bullet"/>
      <w:lvlText w:val="•"/>
      <w:lvlJc w:val="left"/>
      <w:pPr>
        <w:ind w:left="1784" w:hanging="209"/>
      </w:pPr>
      <w:rPr>
        <w:rFonts w:hint="default"/>
        <w:lang w:val="en-US" w:eastAsia="en-US" w:bidi="ar-SA"/>
      </w:rPr>
    </w:lvl>
    <w:lvl w:ilvl="4" w:tplc="5E7296D0">
      <w:numFmt w:val="bullet"/>
      <w:lvlText w:val="•"/>
      <w:lvlJc w:val="left"/>
      <w:pPr>
        <w:ind w:left="2272" w:hanging="209"/>
      </w:pPr>
      <w:rPr>
        <w:rFonts w:hint="default"/>
        <w:lang w:val="en-US" w:eastAsia="en-US" w:bidi="ar-SA"/>
      </w:rPr>
    </w:lvl>
    <w:lvl w:ilvl="5" w:tplc="16A05C3E">
      <w:numFmt w:val="bullet"/>
      <w:lvlText w:val="•"/>
      <w:lvlJc w:val="left"/>
      <w:pPr>
        <w:ind w:left="2760" w:hanging="209"/>
      </w:pPr>
      <w:rPr>
        <w:rFonts w:hint="default"/>
        <w:lang w:val="en-US" w:eastAsia="en-US" w:bidi="ar-SA"/>
      </w:rPr>
    </w:lvl>
    <w:lvl w:ilvl="6" w:tplc="0F32551E">
      <w:numFmt w:val="bullet"/>
      <w:lvlText w:val="•"/>
      <w:lvlJc w:val="left"/>
      <w:pPr>
        <w:ind w:left="3248" w:hanging="209"/>
      </w:pPr>
      <w:rPr>
        <w:rFonts w:hint="default"/>
        <w:lang w:val="en-US" w:eastAsia="en-US" w:bidi="ar-SA"/>
      </w:rPr>
    </w:lvl>
    <w:lvl w:ilvl="7" w:tplc="E6B434D8">
      <w:numFmt w:val="bullet"/>
      <w:lvlText w:val="•"/>
      <w:lvlJc w:val="left"/>
      <w:pPr>
        <w:ind w:left="3736" w:hanging="209"/>
      </w:pPr>
      <w:rPr>
        <w:rFonts w:hint="default"/>
        <w:lang w:val="en-US" w:eastAsia="en-US" w:bidi="ar-SA"/>
      </w:rPr>
    </w:lvl>
    <w:lvl w:ilvl="8" w:tplc="D0828C72">
      <w:numFmt w:val="bullet"/>
      <w:lvlText w:val="•"/>
      <w:lvlJc w:val="left"/>
      <w:pPr>
        <w:ind w:left="4224" w:hanging="209"/>
      </w:pPr>
      <w:rPr>
        <w:rFonts w:hint="default"/>
        <w:lang w:val="en-US" w:eastAsia="en-US" w:bidi="ar-SA"/>
      </w:rPr>
    </w:lvl>
  </w:abstractNum>
  <w:abstractNum w:abstractNumId="38" w15:restartNumberingAfterBreak="0">
    <w:nsid w:val="31E26778"/>
    <w:multiLevelType w:val="hybridMultilevel"/>
    <w:tmpl w:val="6FE4F968"/>
    <w:lvl w:ilvl="0" w:tplc="A984D4CC">
      <w:start w:val="1"/>
      <w:numFmt w:val="decimal"/>
      <w:lvlText w:val="%1."/>
      <w:lvlJc w:val="left"/>
      <w:pPr>
        <w:ind w:left="400" w:hanging="24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132248C0">
      <w:numFmt w:val="bullet"/>
      <w:lvlText w:val=""/>
      <w:lvlJc w:val="left"/>
      <w:pPr>
        <w:ind w:left="880" w:hanging="361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814E1426">
      <w:numFmt w:val="bullet"/>
      <w:lvlText w:val="•"/>
      <w:lvlJc w:val="left"/>
      <w:pPr>
        <w:ind w:left="2020" w:hanging="361"/>
      </w:pPr>
      <w:rPr>
        <w:rFonts w:hint="default"/>
        <w:lang w:val="en-US" w:eastAsia="en-US" w:bidi="ar-SA"/>
      </w:rPr>
    </w:lvl>
    <w:lvl w:ilvl="3" w:tplc="6A86EF0A">
      <w:numFmt w:val="bullet"/>
      <w:lvlText w:val="•"/>
      <w:lvlJc w:val="left"/>
      <w:pPr>
        <w:ind w:left="3160" w:hanging="361"/>
      </w:pPr>
      <w:rPr>
        <w:rFonts w:hint="default"/>
        <w:lang w:val="en-US" w:eastAsia="en-US" w:bidi="ar-SA"/>
      </w:rPr>
    </w:lvl>
    <w:lvl w:ilvl="4" w:tplc="DE3E95D8">
      <w:numFmt w:val="bullet"/>
      <w:lvlText w:val="•"/>
      <w:lvlJc w:val="left"/>
      <w:pPr>
        <w:ind w:left="4300" w:hanging="361"/>
      </w:pPr>
      <w:rPr>
        <w:rFonts w:hint="default"/>
        <w:lang w:val="en-US" w:eastAsia="en-US" w:bidi="ar-SA"/>
      </w:rPr>
    </w:lvl>
    <w:lvl w:ilvl="5" w:tplc="FFC26C10">
      <w:numFmt w:val="bullet"/>
      <w:lvlText w:val="•"/>
      <w:lvlJc w:val="left"/>
      <w:pPr>
        <w:ind w:left="5440" w:hanging="361"/>
      </w:pPr>
      <w:rPr>
        <w:rFonts w:hint="default"/>
        <w:lang w:val="en-US" w:eastAsia="en-US" w:bidi="ar-SA"/>
      </w:rPr>
    </w:lvl>
    <w:lvl w:ilvl="6" w:tplc="31BEC8BC">
      <w:numFmt w:val="bullet"/>
      <w:lvlText w:val="•"/>
      <w:lvlJc w:val="left"/>
      <w:pPr>
        <w:ind w:left="6580" w:hanging="361"/>
      </w:pPr>
      <w:rPr>
        <w:rFonts w:hint="default"/>
        <w:lang w:val="en-US" w:eastAsia="en-US" w:bidi="ar-SA"/>
      </w:rPr>
    </w:lvl>
    <w:lvl w:ilvl="7" w:tplc="7570B702">
      <w:numFmt w:val="bullet"/>
      <w:lvlText w:val="•"/>
      <w:lvlJc w:val="left"/>
      <w:pPr>
        <w:ind w:left="7720" w:hanging="361"/>
      </w:pPr>
      <w:rPr>
        <w:rFonts w:hint="default"/>
        <w:lang w:val="en-US" w:eastAsia="en-US" w:bidi="ar-SA"/>
      </w:rPr>
    </w:lvl>
    <w:lvl w:ilvl="8" w:tplc="5E66CA04">
      <w:numFmt w:val="bullet"/>
      <w:lvlText w:val="•"/>
      <w:lvlJc w:val="left"/>
      <w:pPr>
        <w:ind w:left="8860" w:hanging="361"/>
      </w:pPr>
      <w:rPr>
        <w:rFonts w:hint="default"/>
        <w:lang w:val="en-US" w:eastAsia="en-US" w:bidi="ar-SA"/>
      </w:rPr>
    </w:lvl>
  </w:abstractNum>
  <w:abstractNum w:abstractNumId="39" w15:restartNumberingAfterBreak="0">
    <w:nsid w:val="327E3D7C"/>
    <w:multiLevelType w:val="hybridMultilevel"/>
    <w:tmpl w:val="E7BA4676"/>
    <w:lvl w:ilvl="0" w:tplc="AB08D9C6">
      <w:numFmt w:val="bullet"/>
      <w:lvlText w:val=""/>
      <w:lvlJc w:val="left"/>
      <w:pPr>
        <w:ind w:left="880" w:hanging="361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321A683E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A6DCBD0E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5D68B3A2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C160396E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8DD81218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87462716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DC78A7EA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3A72916E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40" w15:restartNumberingAfterBreak="0">
    <w:nsid w:val="3668640B"/>
    <w:multiLevelType w:val="hybridMultilevel"/>
    <w:tmpl w:val="A8FC5652"/>
    <w:lvl w:ilvl="0" w:tplc="1B44566A">
      <w:start w:val="1"/>
      <w:numFmt w:val="decimal"/>
      <w:lvlText w:val="%1."/>
      <w:lvlJc w:val="left"/>
      <w:pPr>
        <w:ind w:left="608" w:hanging="209"/>
        <w:jc w:val="left"/>
      </w:pPr>
      <w:rPr>
        <w:rFonts w:ascii="Calibri" w:eastAsia="Calibri" w:hAnsi="Calibri" w:cs="Calibri" w:hint="default"/>
        <w:spacing w:val="-1"/>
        <w:w w:val="100"/>
        <w:sz w:val="21"/>
        <w:szCs w:val="21"/>
        <w:lang w:val="en-US" w:eastAsia="en-US" w:bidi="ar-SA"/>
      </w:rPr>
    </w:lvl>
    <w:lvl w:ilvl="1" w:tplc="891A3A7E">
      <w:numFmt w:val="bullet"/>
      <w:lvlText w:val="•"/>
      <w:lvlJc w:val="left"/>
      <w:pPr>
        <w:ind w:left="1552" w:hanging="209"/>
      </w:pPr>
      <w:rPr>
        <w:rFonts w:hint="default"/>
        <w:lang w:val="en-US" w:eastAsia="en-US" w:bidi="ar-SA"/>
      </w:rPr>
    </w:lvl>
    <w:lvl w:ilvl="2" w:tplc="7EC6FA06">
      <w:numFmt w:val="bullet"/>
      <w:lvlText w:val="•"/>
      <w:lvlJc w:val="left"/>
      <w:pPr>
        <w:ind w:left="2504" w:hanging="209"/>
      </w:pPr>
      <w:rPr>
        <w:rFonts w:hint="default"/>
        <w:lang w:val="en-US" w:eastAsia="en-US" w:bidi="ar-SA"/>
      </w:rPr>
    </w:lvl>
    <w:lvl w:ilvl="3" w:tplc="74B48E6A">
      <w:numFmt w:val="bullet"/>
      <w:lvlText w:val="•"/>
      <w:lvlJc w:val="left"/>
      <w:pPr>
        <w:ind w:left="3456" w:hanging="209"/>
      </w:pPr>
      <w:rPr>
        <w:rFonts w:hint="default"/>
        <w:lang w:val="en-US" w:eastAsia="en-US" w:bidi="ar-SA"/>
      </w:rPr>
    </w:lvl>
    <w:lvl w:ilvl="4" w:tplc="F6861ECC">
      <w:numFmt w:val="bullet"/>
      <w:lvlText w:val="•"/>
      <w:lvlJc w:val="left"/>
      <w:pPr>
        <w:ind w:left="4408" w:hanging="209"/>
      </w:pPr>
      <w:rPr>
        <w:rFonts w:hint="default"/>
        <w:lang w:val="en-US" w:eastAsia="en-US" w:bidi="ar-SA"/>
      </w:rPr>
    </w:lvl>
    <w:lvl w:ilvl="5" w:tplc="EB48B3F4">
      <w:numFmt w:val="bullet"/>
      <w:lvlText w:val="•"/>
      <w:lvlJc w:val="left"/>
      <w:pPr>
        <w:ind w:left="5360" w:hanging="209"/>
      </w:pPr>
      <w:rPr>
        <w:rFonts w:hint="default"/>
        <w:lang w:val="en-US" w:eastAsia="en-US" w:bidi="ar-SA"/>
      </w:rPr>
    </w:lvl>
    <w:lvl w:ilvl="6" w:tplc="0F1E4E82">
      <w:numFmt w:val="bullet"/>
      <w:lvlText w:val="•"/>
      <w:lvlJc w:val="left"/>
      <w:pPr>
        <w:ind w:left="6312" w:hanging="209"/>
      </w:pPr>
      <w:rPr>
        <w:rFonts w:hint="default"/>
        <w:lang w:val="en-US" w:eastAsia="en-US" w:bidi="ar-SA"/>
      </w:rPr>
    </w:lvl>
    <w:lvl w:ilvl="7" w:tplc="36B89FC6">
      <w:numFmt w:val="bullet"/>
      <w:lvlText w:val="•"/>
      <w:lvlJc w:val="left"/>
      <w:pPr>
        <w:ind w:left="7264" w:hanging="209"/>
      </w:pPr>
      <w:rPr>
        <w:rFonts w:hint="default"/>
        <w:lang w:val="en-US" w:eastAsia="en-US" w:bidi="ar-SA"/>
      </w:rPr>
    </w:lvl>
    <w:lvl w:ilvl="8" w:tplc="00DAE3C6">
      <w:numFmt w:val="bullet"/>
      <w:lvlText w:val="•"/>
      <w:lvlJc w:val="left"/>
      <w:pPr>
        <w:ind w:left="8216" w:hanging="209"/>
      </w:pPr>
      <w:rPr>
        <w:rFonts w:hint="default"/>
        <w:lang w:val="en-US" w:eastAsia="en-US" w:bidi="ar-SA"/>
      </w:rPr>
    </w:lvl>
  </w:abstractNum>
  <w:abstractNum w:abstractNumId="41" w15:restartNumberingAfterBreak="0">
    <w:nsid w:val="370F01AC"/>
    <w:multiLevelType w:val="hybridMultilevel"/>
    <w:tmpl w:val="9626955C"/>
    <w:lvl w:ilvl="0" w:tplc="881E4754">
      <w:start w:val="7"/>
      <w:numFmt w:val="lowerLetter"/>
      <w:lvlText w:val="%1)"/>
      <w:lvlJc w:val="left"/>
      <w:pPr>
        <w:ind w:left="419" w:hanging="2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C4B4A8FE">
      <w:start w:val="1"/>
      <w:numFmt w:val="decimal"/>
      <w:lvlText w:val="%2."/>
      <w:lvlJc w:val="left"/>
      <w:pPr>
        <w:ind w:left="508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847C2DB6">
      <w:start w:val="1"/>
      <w:numFmt w:val="decimal"/>
      <w:lvlText w:val="%3."/>
      <w:lvlJc w:val="left"/>
      <w:pPr>
        <w:ind w:left="945" w:hanging="22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3" w:tplc="227A18CC">
      <w:numFmt w:val="bullet"/>
      <w:lvlText w:val="•"/>
      <w:lvlJc w:val="left"/>
      <w:pPr>
        <w:ind w:left="2215" w:hanging="221"/>
      </w:pPr>
      <w:rPr>
        <w:rFonts w:hint="default"/>
        <w:lang w:val="en-US" w:eastAsia="en-US" w:bidi="ar-SA"/>
      </w:rPr>
    </w:lvl>
    <w:lvl w:ilvl="4" w:tplc="B3C2AF9C">
      <w:numFmt w:val="bullet"/>
      <w:lvlText w:val="•"/>
      <w:lvlJc w:val="left"/>
      <w:pPr>
        <w:ind w:left="3490" w:hanging="221"/>
      </w:pPr>
      <w:rPr>
        <w:rFonts w:hint="default"/>
        <w:lang w:val="en-US" w:eastAsia="en-US" w:bidi="ar-SA"/>
      </w:rPr>
    </w:lvl>
    <w:lvl w:ilvl="5" w:tplc="73749A62">
      <w:numFmt w:val="bullet"/>
      <w:lvlText w:val="•"/>
      <w:lvlJc w:val="left"/>
      <w:pPr>
        <w:ind w:left="4765" w:hanging="221"/>
      </w:pPr>
      <w:rPr>
        <w:rFonts w:hint="default"/>
        <w:lang w:val="en-US" w:eastAsia="en-US" w:bidi="ar-SA"/>
      </w:rPr>
    </w:lvl>
    <w:lvl w:ilvl="6" w:tplc="14BCEFAE">
      <w:numFmt w:val="bullet"/>
      <w:lvlText w:val="•"/>
      <w:lvlJc w:val="left"/>
      <w:pPr>
        <w:ind w:left="6040" w:hanging="221"/>
      </w:pPr>
      <w:rPr>
        <w:rFonts w:hint="default"/>
        <w:lang w:val="en-US" w:eastAsia="en-US" w:bidi="ar-SA"/>
      </w:rPr>
    </w:lvl>
    <w:lvl w:ilvl="7" w:tplc="981E4C42">
      <w:numFmt w:val="bullet"/>
      <w:lvlText w:val="•"/>
      <w:lvlJc w:val="left"/>
      <w:pPr>
        <w:ind w:left="7315" w:hanging="221"/>
      </w:pPr>
      <w:rPr>
        <w:rFonts w:hint="default"/>
        <w:lang w:val="en-US" w:eastAsia="en-US" w:bidi="ar-SA"/>
      </w:rPr>
    </w:lvl>
    <w:lvl w:ilvl="8" w:tplc="DC36BBAC">
      <w:numFmt w:val="bullet"/>
      <w:lvlText w:val="•"/>
      <w:lvlJc w:val="left"/>
      <w:pPr>
        <w:ind w:left="8590" w:hanging="221"/>
      </w:pPr>
      <w:rPr>
        <w:rFonts w:hint="default"/>
        <w:lang w:val="en-US" w:eastAsia="en-US" w:bidi="ar-SA"/>
      </w:rPr>
    </w:lvl>
  </w:abstractNum>
  <w:abstractNum w:abstractNumId="42" w15:restartNumberingAfterBreak="0">
    <w:nsid w:val="3833446E"/>
    <w:multiLevelType w:val="hybridMultilevel"/>
    <w:tmpl w:val="DCF2B3D0"/>
    <w:lvl w:ilvl="0" w:tplc="CAA4A45A">
      <w:start w:val="10"/>
      <w:numFmt w:val="decimal"/>
      <w:lvlText w:val="%1."/>
      <w:lvlJc w:val="left"/>
      <w:pPr>
        <w:ind w:left="2426" w:hanging="36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7BCE02FA">
      <w:numFmt w:val="bullet"/>
      <w:lvlText w:val="•"/>
      <w:lvlJc w:val="left"/>
      <w:pPr>
        <w:ind w:left="3292" w:hanging="361"/>
      </w:pPr>
      <w:rPr>
        <w:rFonts w:hint="default"/>
        <w:lang w:val="en-US" w:eastAsia="en-US" w:bidi="ar-SA"/>
      </w:rPr>
    </w:lvl>
    <w:lvl w:ilvl="2" w:tplc="92601288">
      <w:numFmt w:val="bullet"/>
      <w:lvlText w:val="•"/>
      <w:lvlJc w:val="left"/>
      <w:pPr>
        <w:ind w:left="4164" w:hanging="361"/>
      </w:pPr>
      <w:rPr>
        <w:rFonts w:hint="default"/>
        <w:lang w:val="en-US" w:eastAsia="en-US" w:bidi="ar-SA"/>
      </w:rPr>
    </w:lvl>
    <w:lvl w:ilvl="3" w:tplc="2A846D88">
      <w:numFmt w:val="bullet"/>
      <w:lvlText w:val="•"/>
      <w:lvlJc w:val="left"/>
      <w:pPr>
        <w:ind w:left="5036" w:hanging="361"/>
      </w:pPr>
      <w:rPr>
        <w:rFonts w:hint="default"/>
        <w:lang w:val="en-US" w:eastAsia="en-US" w:bidi="ar-SA"/>
      </w:rPr>
    </w:lvl>
    <w:lvl w:ilvl="4" w:tplc="8820D30E">
      <w:numFmt w:val="bullet"/>
      <w:lvlText w:val="•"/>
      <w:lvlJc w:val="left"/>
      <w:pPr>
        <w:ind w:left="5908" w:hanging="361"/>
      </w:pPr>
      <w:rPr>
        <w:rFonts w:hint="default"/>
        <w:lang w:val="en-US" w:eastAsia="en-US" w:bidi="ar-SA"/>
      </w:rPr>
    </w:lvl>
    <w:lvl w:ilvl="5" w:tplc="6F78AC40">
      <w:numFmt w:val="bullet"/>
      <w:lvlText w:val="•"/>
      <w:lvlJc w:val="left"/>
      <w:pPr>
        <w:ind w:left="6780" w:hanging="361"/>
      </w:pPr>
      <w:rPr>
        <w:rFonts w:hint="default"/>
        <w:lang w:val="en-US" w:eastAsia="en-US" w:bidi="ar-SA"/>
      </w:rPr>
    </w:lvl>
    <w:lvl w:ilvl="6" w:tplc="BC2A457A">
      <w:numFmt w:val="bullet"/>
      <w:lvlText w:val="•"/>
      <w:lvlJc w:val="left"/>
      <w:pPr>
        <w:ind w:left="7652" w:hanging="361"/>
      </w:pPr>
      <w:rPr>
        <w:rFonts w:hint="default"/>
        <w:lang w:val="en-US" w:eastAsia="en-US" w:bidi="ar-SA"/>
      </w:rPr>
    </w:lvl>
    <w:lvl w:ilvl="7" w:tplc="BA4469A6">
      <w:numFmt w:val="bullet"/>
      <w:lvlText w:val="•"/>
      <w:lvlJc w:val="left"/>
      <w:pPr>
        <w:ind w:left="8524" w:hanging="361"/>
      </w:pPr>
      <w:rPr>
        <w:rFonts w:hint="default"/>
        <w:lang w:val="en-US" w:eastAsia="en-US" w:bidi="ar-SA"/>
      </w:rPr>
    </w:lvl>
    <w:lvl w:ilvl="8" w:tplc="A2481580">
      <w:numFmt w:val="bullet"/>
      <w:lvlText w:val="•"/>
      <w:lvlJc w:val="left"/>
      <w:pPr>
        <w:ind w:left="9396" w:hanging="361"/>
      </w:pPr>
      <w:rPr>
        <w:rFonts w:hint="default"/>
        <w:lang w:val="en-US" w:eastAsia="en-US" w:bidi="ar-SA"/>
      </w:rPr>
    </w:lvl>
  </w:abstractNum>
  <w:abstractNum w:abstractNumId="43" w15:restartNumberingAfterBreak="0">
    <w:nsid w:val="3B0E3B22"/>
    <w:multiLevelType w:val="hybridMultilevel"/>
    <w:tmpl w:val="77B49E8C"/>
    <w:lvl w:ilvl="0" w:tplc="F394F578">
      <w:start w:val="1"/>
      <w:numFmt w:val="decimal"/>
      <w:lvlText w:val="%1."/>
      <w:lvlJc w:val="left"/>
      <w:pPr>
        <w:ind w:left="611" w:hanging="212"/>
        <w:jc w:val="right"/>
      </w:pPr>
      <w:rPr>
        <w:rFonts w:hint="default"/>
        <w:b/>
        <w:bCs/>
        <w:spacing w:val="-1"/>
        <w:w w:val="100"/>
        <w:lang w:val="en-US" w:eastAsia="en-US" w:bidi="ar-SA"/>
      </w:rPr>
    </w:lvl>
    <w:lvl w:ilvl="1" w:tplc="B02278EA">
      <w:numFmt w:val="bullet"/>
      <w:lvlText w:val="•"/>
      <w:lvlJc w:val="left"/>
      <w:pPr>
        <w:ind w:left="1570" w:hanging="212"/>
      </w:pPr>
      <w:rPr>
        <w:rFonts w:hint="default"/>
        <w:lang w:val="en-US" w:eastAsia="en-US" w:bidi="ar-SA"/>
      </w:rPr>
    </w:lvl>
    <w:lvl w:ilvl="2" w:tplc="16225FCA">
      <w:numFmt w:val="bullet"/>
      <w:lvlText w:val="•"/>
      <w:lvlJc w:val="left"/>
      <w:pPr>
        <w:ind w:left="2520" w:hanging="212"/>
      </w:pPr>
      <w:rPr>
        <w:rFonts w:hint="default"/>
        <w:lang w:val="en-US" w:eastAsia="en-US" w:bidi="ar-SA"/>
      </w:rPr>
    </w:lvl>
    <w:lvl w:ilvl="3" w:tplc="543C0BF0">
      <w:numFmt w:val="bullet"/>
      <w:lvlText w:val="•"/>
      <w:lvlJc w:val="left"/>
      <w:pPr>
        <w:ind w:left="3470" w:hanging="212"/>
      </w:pPr>
      <w:rPr>
        <w:rFonts w:hint="default"/>
        <w:lang w:val="en-US" w:eastAsia="en-US" w:bidi="ar-SA"/>
      </w:rPr>
    </w:lvl>
    <w:lvl w:ilvl="4" w:tplc="31DE9110">
      <w:numFmt w:val="bullet"/>
      <w:lvlText w:val="•"/>
      <w:lvlJc w:val="left"/>
      <w:pPr>
        <w:ind w:left="4420" w:hanging="212"/>
      </w:pPr>
      <w:rPr>
        <w:rFonts w:hint="default"/>
        <w:lang w:val="en-US" w:eastAsia="en-US" w:bidi="ar-SA"/>
      </w:rPr>
    </w:lvl>
    <w:lvl w:ilvl="5" w:tplc="A71C86A2">
      <w:numFmt w:val="bullet"/>
      <w:lvlText w:val="•"/>
      <w:lvlJc w:val="left"/>
      <w:pPr>
        <w:ind w:left="5370" w:hanging="212"/>
      </w:pPr>
      <w:rPr>
        <w:rFonts w:hint="default"/>
        <w:lang w:val="en-US" w:eastAsia="en-US" w:bidi="ar-SA"/>
      </w:rPr>
    </w:lvl>
    <w:lvl w:ilvl="6" w:tplc="7CD21850">
      <w:numFmt w:val="bullet"/>
      <w:lvlText w:val="•"/>
      <w:lvlJc w:val="left"/>
      <w:pPr>
        <w:ind w:left="6320" w:hanging="212"/>
      </w:pPr>
      <w:rPr>
        <w:rFonts w:hint="default"/>
        <w:lang w:val="en-US" w:eastAsia="en-US" w:bidi="ar-SA"/>
      </w:rPr>
    </w:lvl>
    <w:lvl w:ilvl="7" w:tplc="31C0E468">
      <w:numFmt w:val="bullet"/>
      <w:lvlText w:val="•"/>
      <w:lvlJc w:val="left"/>
      <w:pPr>
        <w:ind w:left="7270" w:hanging="212"/>
      </w:pPr>
      <w:rPr>
        <w:rFonts w:hint="default"/>
        <w:lang w:val="en-US" w:eastAsia="en-US" w:bidi="ar-SA"/>
      </w:rPr>
    </w:lvl>
    <w:lvl w:ilvl="8" w:tplc="12FA588A">
      <w:numFmt w:val="bullet"/>
      <w:lvlText w:val="•"/>
      <w:lvlJc w:val="left"/>
      <w:pPr>
        <w:ind w:left="8220" w:hanging="212"/>
      </w:pPr>
      <w:rPr>
        <w:rFonts w:hint="default"/>
        <w:lang w:val="en-US" w:eastAsia="en-US" w:bidi="ar-SA"/>
      </w:rPr>
    </w:lvl>
  </w:abstractNum>
  <w:abstractNum w:abstractNumId="44" w15:restartNumberingAfterBreak="0">
    <w:nsid w:val="3D1C1E28"/>
    <w:multiLevelType w:val="hybridMultilevel"/>
    <w:tmpl w:val="4A32C25C"/>
    <w:lvl w:ilvl="0" w:tplc="DC3EC2E4">
      <w:start w:val="1"/>
      <w:numFmt w:val="decimal"/>
      <w:lvlText w:val="%1."/>
      <w:lvlJc w:val="left"/>
      <w:pPr>
        <w:ind w:left="880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1DB4EBF0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1C043AE2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3D6CD518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B526E446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FFAE51B2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A614F114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502E4926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B3007658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45" w15:restartNumberingAfterBreak="0">
    <w:nsid w:val="412D1296"/>
    <w:multiLevelType w:val="hybridMultilevel"/>
    <w:tmpl w:val="61740004"/>
    <w:lvl w:ilvl="0" w:tplc="D8EC980C">
      <w:start w:val="1"/>
      <w:numFmt w:val="lowerRoman"/>
      <w:lvlText w:val="%1."/>
      <w:lvlJc w:val="left"/>
      <w:pPr>
        <w:ind w:left="1991" w:hanging="651"/>
        <w:jc w:val="righ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7CD8D902">
      <w:numFmt w:val="bullet"/>
      <w:lvlText w:val="•"/>
      <w:lvlJc w:val="left"/>
      <w:pPr>
        <w:ind w:left="2914" w:hanging="651"/>
      </w:pPr>
      <w:rPr>
        <w:rFonts w:hint="default"/>
        <w:lang w:val="en-US" w:eastAsia="en-US" w:bidi="ar-SA"/>
      </w:rPr>
    </w:lvl>
    <w:lvl w:ilvl="2" w:tplc="A9386474">
      <w:numFmt w:val="bullet"/>
      <w:lvlText w:val="•"/>
      <w:lvlJc w:val="left"/>
      <w:pPr>
        <w:ind w:left="3828" w:hanging="651"/>
      </w:pPr>
      <w:rPr>
        <w:rFonts w:hint="default"/>
        <w:lang w:val="en-US" w:eastAsia="en-US" w:bidi="ar-SA"/>
      </w:rPr>
    </w:lvl>
    <w:lvl w:ilvl="3" w:tplc="4620B868">
      <w:numFmt w:val="bullet"/>
      <w:lvlText w:val="•"/>
      <w:lvlJc w:val="left"/>
      <w:pPr>
        <w:ind w:left="4742" w:hanging="651"/>
      </w:pPr>
      <w:rPr>
        <w:rFonts w:hint="default"/>
        <w:lang w:val="en-US" w:eastAsia="en-US" w:bidi="ar-SA"/>
      </w:rPr>
    </w:lvl>
    <w:lvl w:ilvl="4" w:tplc="DF7674FA">
      <w:numFmt w:val="bullet"/>
      <w:lvlText w:val="•"/>
      <w:lvlJc w:val="left"/>
      <w:pPr>
        <w:ind w:left="5656" w:hanging="651"/>
      </w:pPr>
      <w:rPr>
        <w:rFonts w:hint="default"/>
        <w:lang w:val="en-US" w:eastAsia="en-US" w:bidi="ar-SA"/>
      </w:rPr>
    </w:lvl>
    <w:lvl w:ilvl="5" w:tplc="2744B2E4">
      <w:numFmt w:val="bullet"/>
      <w:lvlText w:val="•"/>
      <w:lvlJc w:val="left"/>
      <w:pPr>
        <w:ind w:left="6570" w:hanging="651"/>
      </w:pPr>
      <w:rPr>
        <w:rFonts w:hint="default"/>
        <w:lang w:val="en-US" w:eastAsia="en-US" w:bidi="ar-SA"/>
      </w:rPr>
    </w:lvl>
    <w:lvl w:ilvl="6" w:tplc="51604458">
      <w:numFmt w:val="bullet"/>
      <w:lvlText w:val="•"/>
      <w:lvlJc w:val="left"/>
      <w:pPr>
        <w:ind w:left="7484" w:hanging="651"/>
      </w:pPr>
      <w:rPr>
        <w:rFonts w:hint="default"/>
        <w:lang w:val="en-US" w:eastAsia="en-US" w:bidi="ar-SA"/>
      </w:rPr>
    </w:lvl>
    <w:lvl w:ilvl="7" w:tplc="39886BEC">
      <w:numFmt w:val="bullet"/>
      <w:lvlText w:val="•"/>
      <w:lvlJc w:val="left"/>
      <w:pPr>
        <w:ind w:left="8398" w:hanging="651"/>
      </w:pPr>
      <w:rPr>
        <w:rFonts w:hint="default"/>
        <w:lang w:val="en-US" w:eastAsia="en-US" w:bidi="ar-SA"/>
      </w:rPr>
    </w:lvl>
    <w:lvl w:ilvl="8" w:tplc="9ECA430E">
      <w:numFmt w:val="bullet"/>
      <w:lvlText w:val="•"/>
      <w:lvlJc w:val="left"/>
      <w:pPr>
        <w:ind w:left="9312" w:hanging="651"/>
      </w:pPr>
      <w:rPr>
        <w:rFonts w:hint="default"/>
        <w:lang w:val="en-US" w:eastAsia="en-US" w:bidi="ar-SA"/>
      </w:rPr>
    </w:lvl>
  </w:abstractNum>
  <w:abstractNum w:abstractNumId="46" w15:restartNumberingAfterBreak="0">
    <w:nsid w:val="42AD2891"/>
    <w:multiLevelType w:val="hybridMultilevel"/>
    <w:tmpl w:val="EC6A5B88"/>
    <w:lvl w:ilvl="0" w:tplc="E132BC60">
      <w:start w:val="1"/>
      <w:numFmt w:val="lowerLetter"/>
      <w:lvlText w:val="%1."/>
      <w:lvlJc w:val="left"/>
      <w:pPr>
        <w:ind w:left="880" w:hanging="361"/>
        <w:jc w:val="right"/>
      </w:pPr>
      <w:rPr>
        <w:rFonts w:hint="default"/>
        <w:spacing w:val="-1"/>
        <w:w w:val="100"/>
        <w:lang w:val="en-US" w:eastAsia="en-US" w:bidi="ar-SA"/>
      </w:rPr>
    </w:lvl>
    <w:lvl w:ilvl="1" w:tplc="1E3C5202">
      <w:start w:val="1"/>
      <w:numFmt w:val="decimal"/>
      <w:lvlText w:val="%2."/>
      <w:lvlJc w:val="left"/>
      <w:pPr>
        <w:ind w:left="1240" w:hanging="72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 w:tplc="758E5C88">
      <w:numFmt w:val="bullet"/>
      <w:lvlText w:val="•"/>
      <w:lvlJc w:val="left"/>
      <w:pPr>
        <w:ind w:left="2340" w:hanging="721"/>
      </w:pPr>
      <w:rPr>
        <w:rFonts w:hint="default"/>
        <w:lang w:val="en-US" w:eastAsia="en-US" w:bidi="ar-SA"/>
      </w:rPr>
    </w:lvl>
    <w:lvl w:ilvl="3" w:tplc="34782764">
      <w:numFmt w:val="bullet"/>
      <w:lvlText w:val="•"/>
      <w:lvlJc w:val="left"/>
      <w:pPr>
        <w:ind w:left="3440" w:hanging="721"/>
      </w:pPr>
      <w:rPr>
        <w:rFonts w:hint="default"/>
        <w:lang w:val="en-US" w:eastAsia="en-US" w:bidi="ar-SA"/>
      </w:rPr>
    </w:lvl>
    <w:lvl w:ilvl="4" w:tplc="A2A29474">
      <w:numFmt w:val="bullet"/>
      <w:lvlText w:val="•"/>
      <w:lvlJc w:val="left"/>
      <w:pPr>
        <w:ind w:left="4540" w:hanging="721"/>
      </w:pPr>
      <w:rPr>
        <w:rFonts w:hint="default"/>
        <w:lang w:val="en-US" w:eastAsia="en-US" w:bidi="ar-SA"/>
      </w:rPr>
    </w:lvl>
    <w:lvl w:ilvl="5" w:tplc="8B40B762">
      <w:numFmt w:val="bullet"/>
      <w:lvlText w:val="•"/>
      <w:lvlJc w:val="left"/>
      <w:pPr>
        <w:ind w:left="5640" w:hanging="721"/>
      </w:pPr>
      <w:rPr>
        <w:rFonts w:hint="default"/>
        <w:lang w:val="en-US" w:eastAsia="en-US" w:bidi="ar-SA"/>
      </w:rPr>
    </w:lvl>
    <w:lvl w:ilvl="6" w:tplc="A51251A0">
      <w:numFmt w:val="bullet"/>
      <w:lvlText w:val="•"/>
      <w:lvlJc w:val="left"/>
      <w:pPr>
        <w:ind w:left="6740" w:hanging="721"/>
      </w:pPr>
      <w:rPr>
        <w:rFonts w:hint="default"/>
        <w:lang w:val="en-US" w:eastAsia="en-US" w:bidi="ar-SA"/>
      </w:rPr>
    </w:lvl>
    <w:lvl w:ilvl="7" w:tplc="C1F2FCB6">
      <w:numFmt w:val="bullet"/>
      <w:lvlText w:val="•"/>
      <w:lvlJc w:val="left"/>
      <w:pPr>
        <w:ind w:left="7840" w:hanging="721"/>
      </w:pPr>
      <w:rPr>
        <w:rFonts w:hint="default"/>
        <w:lang w:val="en-US" w:eastAsia="en-US" w:bidi="ar-SA"/>
      </w:rPr>
    </w:lvl>
    <w:lvl w:ilvl="8" w:tplc="869440FE">
      <w:numFmt w:val="bullet"/>
      <w:lvlText w:val="•"/>
      <w:lvlJc w:val="left"/>
      <w:pPr>
        <w:ind w:left="8940" w:hanging="721"/>
      </w:pPr>
      <w:rPr>
        <w:rFonts w:hint="default"/>
        <w:lang w:val="en-US" w:eastAsia="en-US" w:bidi="ar-SA"/>
      </w:rPr>
    </w:lvl>
  </w:abstractNum>
  <w:abstractNum w:abstractNumId="47" w15:restartNumberingAfterBreak="0">
    <w:nsid w:val="42D65813"/>
    <w:multiLevelType w:val="hybridMultilevel"/>
    <w:tmpl w:val="2D30E02E"/>
    <w:lvl w:ilvl="0" w:tplc="C2A01120">
      <w:start w:val="1"/>
      <w:numFmt w:val="decimal"/>
      <w:lvlText w:val="%1."/>
      <w:lvlJc w:val="left"/>
      <w:pPr>
        <w:ind w:left="100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6462658A">
      <w:numFmt w:val="bullet"/>
      <w:lvlText w:val="•"/>
      <w:lvlJc w:val="left"/>
      <w:pPr>
        <w:ind w:left="2007" w:hanging="360"/>
      </w:pPr>
      <w:rPr>
        <w:rFonts w:hint="default"/>
        <w:lang w:val="en-US" w:eastAsia="en-US" w:bidi="ar-SA"/>
      </w:rPr>
    </w:lvl>
    <w:lvl w:ilvl="2" w:tplc="FE024AF2">
      <w:numFmt w:val="bullet"/>
      <w:lvlText w:val="•"/>
      <w:lvlJc w:val="left"/>
      <w:pPr>
        <w:ind w:left="3014" w:hanging="360"/>
      </w:pPr>
      <w:rPr>
        <w:rFonts w:hint="default"/>
        <w:lang w:val="en-US" w:eastAsia="en-US" w:bidi="ar-SA"/>
      </w:rPr>
    </w:lvl>
    <w:lvl w:ilvl="3" w:tplc="A7C6E99C">
      <w:numFmt w:val="bullet"/>
      <w:lvlText w:val="•"/>
      <w:lvlJc w:val="left"/>
      <w:pPr>
        <w:ind w:left="4021" w:hanging="360"/>
      </w:pPr>
      <w:rPr>
        <w:rFonts w:hint="default"/>
        <w:lang w:val="en-US" w:eastAsia="en-US" w:bidi="ar-SA"/>
      </w:rPr>
    </w:lvl>
    <w:lvl w:ilvl="4" w:tplc="C622A28C">
      <w:numFmt w:val="bullet"/>
      <w:lvlText w:val="•"/>
      <w:lvlJc w:val="left"/>
      <w:pPr>
        <w:ind w:left="5028" w:hanging="360"/>
      </w:pPr>
      <w:rPr>
        <w:rFonts w:hint="default"/>
        <w:lang w:val="en-US" w:eastAsia="en-US" w:bidi="ar-SA"/>
      </w:rPr>
    </w:lvl>
    <w:lvl w:ilvl="5" w:tplc="53069E2E">
      <w:numFmt w:val="bullet"/>
      <w:lvlText w:val="•"/>
      <w:lvlJc w:val="left"/>
      <w:pPr>
        <w:ind w:left="6035" w:hanging="360"/>
      </w:pPr>
      <w:rPr>
        <w:rFonts w:hint="default"/>
        <w:lang w:val="en-US" w:eastAsia="en-US" w:bidi="ar-SA"/>
      </w:rPr>
    </w:lvl>
    <w:lvl w:ilvl="6" w:tplc="D622583E">
      <w:numFmt w:val="bullet"/>
      <w:lvlText w:val="•"/>
      <w:lvlJc w:val="left"/>
      <w:pPr>
        <w:ind w:left="7042" w:hanging="360"/>
      </w:pPr>
      <w:rPr>
        <w:rFonts w:hint="default"/>
        <w:lang w:val="en-US" w:eastAsia="en-US" w:bidi="ar-SA"/>
      </w:rPr>
    </w:lvl>
    <w:lvl w:ilvl="7" w:tplc="D3C270A6">
      <w:numFmt w:val="bullet"/>
      <w:lvlText w:val="•"/>
      <w:lvlJc w:val="left"/>
      <w:pPr>
        <w:ind w:left="8049" w:hanging="360"/>
      </w:pPr>
      <w:rPr>
        <w:rFonts w:hint="default"/>
        <w:lang w:val="en-US" w:eastAsia="en-US" w:bidi="ar-SA"/>
      </w:rPr>
    </w:lvl>
    <w:lvl w:ilvl="8" w:tplc="EAC2D0EE">
      <w:numFmt w:val="bullet"/>
      <w:lvlText w:val="•"/>
      <w:lvlJc w:val="left"/>
      <w:pPr>
        <w:ind w:left="9056" w:hanging="360"/>
      </w:pPr>
      <w:rPr>
        <w:rFonts w:hint="default"/>
        <w:lang w:val="en-US" w:eastAsia="en-US" w:bidi="ar-SA"/>
      </w:rPr>
    </w:lvl>
  </w:abstractNum>
  <w:abstractNum w:abstractNumId="48" w15:restartNumberingAfterBreak="0">
    <w:nsid w:val="430725B7"/>
    <w:multiLevelType w:val="hybridMultilevel"/>
    <w:tmpl w:val="25E29EA2"/>
    <w:lvl w:ilvl="0" w:tplc="2CB69236">
      <w:start w:val="1"/>
      <w:numFmt w:val="lowerRoman"/>
      <w:lvlText w:val="%1."/>
      <w:lvlJc w:val="left"/>
      <w:pPr>
        <w:ind w:left="332" w:hanging="173"/>
        <w:jc w:val="righ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A6D6CB48">
      <w:numFmt w:val="bullet"/>
      <w:lvlText w:val=""/>
      <w:lvlJc w:val="left"/>
      <w:pPr>
        <w:ind w:left="880" w:hanging="361"/>
      </w:pPr>
      <w:rPr>
        <w:rFonts w:ascii="Symbol" w:eastAsia="Symbol" w:hAnsi="Symbol" w:cs="Symbol" w:hint="default"/>
        <w:w w:val="100"/>
        <w:sz w:val="28"/>
        <w:szCs w:val="28"/>
        <w:lang w:val="en-US" w:eastAsia="en-US" w:bidi="ar-SA"/>
      </w:rPr>
    </w:lvl>
    <w:lvl w:ilvl="2" w:tplc="1608A86E">
      <w:numFmt w:val="bullet"/>
      <w:lvlText w:val="•"/>
      <w:lvlJc w:val="left"/>
      <w:pPr>
        <w:ind w:left="2020" w:hanging="361"/>
      </w:pPr>
      <w:rPr>
        <w:rFonts w:hint="default"/>
        <w:lang w:val="en-US" w:eastAsia="en-US" w:bidi="ar-SA"/>
      </w:rPr>
    </w:lvl>
    <w:lvl w:ilvl="3" w:tplc="11380DD4">
      <w:numFmt w:val="bullet"/>
      <w:lvlText w:val="•"/>
      <w:lvlJc w:val="left"/>
      <w:pPr>
        <w:ind w:left="3160" w:hanging="361"/>
      </w:pPr>
      <w:rPr>
        <w:rFonts w:hint="default"/>
        <w:lang w:val="en-US" w:eastAsia="en-US" w:bidi="ar-SA"/>
      </w:rPr>
    </w:lvl>
    <w:lvl w:ilvl="4" w:tplc="C38436D6">
      <w:numFmt w:val="bullet"/>
      <w:lvlText w:val="•"/>
      <w:lvlJc w:val="left"/>
      <w:pPr>
        <w:ind w:left="4300" w:hanging="361"/>
      </w:pPr>
      <w:rPr>
        <w:rFonts w:hint="default"/>
        <w:lang w:val="en-US" w:eastAsia="en-US" w:bidi="ar-SA"/>
      </w:rPr>
    </w:lvl>
    <w:lvl w:ilvl="5" w:tplc="13FCF52A">
      <w:numFmt w:val="bullet"/>
      <w:lvlText w:val="•"/>
      <w:lvlJc w:val="left"/>
      <w:pPr>
        <w:ind w:left="5440" w:hanging="361"/>
      </w:pPr>
      <w:rPr>
        <w:rFonts w:hint="default"/>
        <w:lang w:val="en-US" w:eastAsia="en-US" w:bidi="ar-SA"/>
      </w:rPr>
    </w:lvl>
    <w:lvl w:ilvl="6" w:tplc="E5EE5750">
      <w:numFmt w:val="bullet"/>
      <w:lvlText w:val="•"/>
      <w:lvlJc w:val="left"/>
      <w:pPr>
        <w:ind w:left="6580" w:hanging="361"/>
      </w:pPr>
      <w:rPr>
        <w:rFonts w:hint="default"/>
        <w:lang w:val="en-US" w:eastAsia="en-US" w:bidi="ar-SA"/>
      </w:rPr>
    </w:lvl>
    <w:lvl w:ilvl="7" w:tplc="1010B45E">
      <w:numFmt w:val="bullet"/>
      <w:lvlText w:val="•"/>
      <w:lvlJc w:val="left"/>
      <w:pPr>
        <w:ind w:left="7720" w:hanging="361"/>
      </w:pPr>
      <w:rPr>
        <w:rFonts w:hint="default"/>
        <w:lang w:val="en-US" w:eastAsia="en-US" w:bidi="ar-SA"/>
      </w:rPr>
    </w:lvl>
    <w:lvl w:ilvl="8" w:tplc="0D443420">
      <w:numFmt w:val="bullet"/>
      <w:lvlText w:val="•"/>
      <w:lvlJc w:val="left"/>
      <w:pPr>
        <w:ind w:left="8860" w:hanging="361"/>
      </w:pPr>
      <w:rPr>
        <w:rFonts w:hint="default"/>
        <w:lang w:val="en-US" w:eastAsia="en-US" w:bidi="ar-SA"/>
      </w:rPr>
    </w:lvl>
  </w:abstractNum>
  <w:abstractNum w:abstractNumId="49" w15:restartNumberingAfterBreak="0">
    <w:nsid w:val="437E083F"/>
    <w:multiLevelType w:val="hybridMultilevel"/>
    <w:tmpl w:val="1ED2D904"/>
    <w:lvl w:ilvl="0" w:tplc="22AC90BA">
      <w:numFmt w:val="bullet"/>
      <w:lvlText w:val=""/>
      <w:lvlJc w:val="left"/>
      <w:pPr>
        <w:ind w:left="861" w:hanging="361"/>
      </w:pPr>
      <w:rPr>
        <w:rFonts w:ascii="Symbol" w:eastAsia="Symbol" w:hAnsi="Symbol" w:cs="Symbol" w:hint="default"/>
        <w:w w:val="100"/>
        <w:sz w:val="28"/>
        <w:szCs w:val="28"/>
        <w:lang w:val="en-US" w:eastAsia="en-US" w:bidi="ar-SA"/>
      </w:rPr>
    </w:lvl>
    <w:lvl w:ilvl="1" w:tplc="A40604E6">
      <w:numFmt w:val="bullet"/>
      <w:lvlText w:val="•"/>
      <w:lvlJc w:val="left"/>
      <w:pPr>
        <w:ind w:left="1881" w:hanging="361"/>
      </w:pPr>
      <w:rPr>
        <w:rFonts w:hint="default"/>
        <w:lang w:val="en-US" w:eastAsia="en-US" w:bidi="ar-SA"/>
      </w:rPr>
    </w:lvl>
    <w:lvl w:ilvl="2" w:tplc="67E67AA6">
      <w:numFmt w:val="bullet"/>
      <w:lvlText w:val="•"/>
      <w:lvlJc w:val="left"/>
      <w:pPr>
        <w:ind w:left="2902" w:hanging="361"/>
      </w:pPr>
      <w:rPr>
        <w:rFonts w:hint="default"/>
        <w:lang w:val="en-US" w:eastAsia="en-US" w:bidi="ar-SA"/>
      </w:rPr>
    </w:lvl>
    <w:lvl w:ilvl="3" w:tplc="BD863730">
      <w:numFmt w:val="bullet"/>
      <w:lvlText w:val="•"/>
      <w:lvlJc w:val="left"/>
      <w:pPr>
        <w:ind w:left="3923" w:hanging="361"/>
      </w:pPr>
      <w:rPr>
        <w:rFonts w:hint="default"/>
        <w:lang w:val="en-US" w:eastAsia="en-US" w:bidi="ar-SA"/>
      </w:rPr>
    </w:lvl>
    <w:lvl w:ilvl="4" w:tplc="A5DA38CA">
      <w:numFmt w:val="bullet"/>
      <w:lvlText w:val="•"/>
      <w:lvlJc w:val="left"/>
      <w:pPr>
        <w:ind w:left="4944" w:hanging="361"/>
      </w:pPr>
      <w:rPr>
        <w:rFonts w:hint="default"/>
        <w:lang w:val="en-US" w:eastAsia="en-US" w:bidi="ar-SA"/>
      </w:rPr>
    </w:lvl>
    <w:lvl w:ilvl="5" w:tplc="F0C09EAE">
      <w:numFmt w:val="bullet"/>
      <w:lvlText w:val="•"/>
      <w:lvlJc w:val="left"/>
      <w:pPr>
        <w:ind w:left="5965" w:hanging="361"/>
      </w:pPr>
      <w:rPr>
        <w:rFonts w:hint="default"/>
        <w:lang w:val="en-US" w:eastAsia="en-US" w:bidi="ar-SA"/>
      </w:rPr>
    </w:lvl>
    <w:lvl w:ilvl="6" w:tplc="1EA4009A">
      <w:numFmt w:val="bullet"/>
      <w:lvlText w:val="•"/>
      <w:lvlJc w:val="left"/>
      <w:pPr>
        <w:ind w:left="6986" w:hanging="361"/>
      </w:pPr>
      <w:rPr>
        <w:rFonts w:hint="default"/>
        <w:lang w:val="en-US" w:eastAsia="en-US" w:bidi="ar-SA"/>
      </w:rPr>
    </w:lvl>
    <w:lvl w:ilvl="7" w:tplc="8BF4B0D0">
      <w:numFmt w:val="bullet"/>
      <w:lvlText w:val="•"/>
      <w:lvlJc w:val="left"/>
      <w:pPr>
        <w:ind w:left="8007" w:hanging="361"/>
      </w:pPr>
      <w:rPr>
        <w:rFonts w:hint="default"/>
        <w:lang w:val="en-US" w:eastAsia="en-US" w:bidi="ar-SA"/>
      </w:rPr>
    </w:lvl>
    <w:lvl w:ilvl="8" w:tplc="9B22F3CA">
      <w:numFmt w:val="bullet"/>
      <w:lvlText w:val="•"/>
      <w:lvlJc w:val="left"/>
      <w:pPr>
        <w:ind w:left="9028" w:hanging="361"/>
      </w:pPr>
      <w:rPr>
        <w:rFonts w:hint="default"/>
        <w:lang w:val="en-US" w:eastAsia="en-US" w:bidi="ar-SA"/>
      </w:rPr>
    </w:lvl>
  </w:abstractNum>
  <w:abstractNum w:abstractNumId="50" w15:restartNumberingAfterBreak="0">
    <w:nsid w:val="43A672C0"/>
    <w:multiLevelType w:val="hybridMultilevel"/>
    <w:tmpl w:val="EF60C548"/>
    <w:lvl w:ilvl="0" w:tplc="E3163FAA">
      <w:start w:val="1"/>
      <w:numFmt w:val="decimal"/>
      <w:lvlText w:val="%1."/>
      <w:lvlJc w:val="left"/>
      <w:pPr>
        <w:ind w:left="608" w:hanging="209"/>
        <w:jc w:val="left"/>
      </w:pPr>
      <w:rPr>
        <w:rFonts w:ascii="Calibri" w:eastAsia="Calibri" w:hAnsi="Calibri" w:cs="Calibri" w:hint="default"/>
        <w:spacing w:val="-1"/>
        <w:w w:val="100"/>
        <w:sz w:val="21"/>
        <w:szCs w:val="21"/>
        <w:lang w:val="en-US" w:eastAsia="en-US" w:bidi="ar-SA"/>
      </w:rPr>
    </w:lvl>
    <w:lvl w:ilvl="1" w:tplc="B568DD16">
      <w:numFmt w:val="bullet"/>
      <w:lvlText w:val="•"/>
      <w:lvlJc w:val="left"/>
      <w:pPr>
        <w:ind w:left="1552" w:hanging="209"/>
      </w:pPr>
      <w:rPr>
        <w:rFonts w:hint="default"/>
        <w:lang w:val="en-US" w:eastAsia="en-US" w:bidi="ar-SA"/>
      </w:rPr>
    </w:lvl>
    <w:lvl w:ilvl="2" w:tplc="3AE4A52C">
      <w:numFmt w:val="bullet"/>
      <w:lvlText w:val="•"/>
      <w:lvlJc w:val="left"/>
      <w:pPr>
        <w:ind w:left="2504" w:hanging="209"/>
      </w:pPr>
      <w:rPr>
        <w:rFonts w:hint="default"/>
        <w:lang w:val="en-US" w:eastAsia="en-US" w:bidi="ar-SA"/>
      </w:rPr>
    </w:lvl>
    <w:lvl w:ilvl="3" w:tplc="1E3427FC">
      <w:numFmt w:val="bullet"/>
      <w:lvlText w:val="•"/>
      <w:lvlJc w:val="left"/>
      <w:pPr>
        <w:ind w:left="3456" w:hanging="209"/>
      </w:pPr>
      <w:rPr>
        <w:rFonts w:hint="default"/>
        <w:lang w:val="en-US" w:eastAsia="en-US" w:bidi="ar-SA"/>
      </w:rPr>
    </w:lvl>
    <w:lvl w:ilvl="4" w:tplc="73E0F052">
      <w:numFmt w:val="bullet"/>
      <w:lvlText w:val="•"/>
      <w:lvlJc w:val="left"/>
      <w:pPr>
        <w:ind w:left="4408" w:hanging="209"/>
      </w:pPr>
      <w:rPr>
        <w:rFonts w:hint="default"/>
        <w:lang w:val="en-US" w:eastAsia="en-US" w:bidi="ar-SA"/>
      </w:rPr>
    </w:lvl>
    <w:lvl w:ilvl="5" w:tplc="33B405B0">
      <w:numFmt w:val="bullet"/>
      <w:lvlText w:val="•"/>
      <w:lvlJc w:val="left"/>
      <w:pPr>
        <w:ind w:left="5360" w:hanging="209"/>
      </w:pPr>
      <w:rPr>
        <w:rFonts w:hint="default"/>
        <w:lang w:val="en-US" w:eastAsia="en-US" w:bidi="ar-SA"/>
      </w:rPr>
    </w:lvl>
    <w:lvl w:ilvl="6" w:tplc="77662036">
      <w:numFmt w:val="bullet"/>
      <w:lvlText w:val="•"/>
      <w:lvlJc w:val="left"/>
      <w:pPr>
        <w:ind w:left="6312" w:hanging="209"/>
      </w:pPr>
      <w:rPr>
        <w:rFonts w:hint="default"/>
        <w:lang w:val="en-US" w:eastAsia="en-US" w:bidi="ar-SA"/>
      </w:rPr>
    </w:lvl>
    <w:lvl w:ilvl="7" w:tplc="FDA8DF36">
      <w:numFmt w:val="bullet"/>
      <w:lvlText w:val="•"/>
      <w:lvlJc w:val="left"/>
      <w:pPr>
        <w:ind w:left="7264" w:hanging="209"/>
      </w:pPr>
      <w:rPr>
        <w:rFonts w:hint="default"/>
        <w:lang w:val="en-US" w:eastAsia="en-US" w:bidi="ar-SA"/>
      </w:rPr>
    </w:lvl>
    <w:lvl w:ilvl="8" w:tplc="D8CA4712">
      <w:numFmt w:val="bullet"/>
      <w:lvlText w:val="•"/>
      <w:lvlJc w:val="left"/>
      <w:pPr>
        <w:ind w:left="8216" w:hanging="209"/>
      </w:pPr>
      <w:rPr>
        <w:rFonts w:hint="default"/>
        <w:lang w:val="en-US" w:eastAsia="en-US" w:bidi="ar-SA"/>
      </w:rPr>
    </w:lvl>
  </w:abstractNum>
  <w:abstractNum w:abstractNumId="51" w15:restartNumberingAfterBreak="0">
    <w:nsid w:val="446179EC"/>
    <w:multiLevelType w:val="hybridMultilevel"/>
    <w:tmpl w:val="2EB895C8"/>
    <w:lvl w:ilvl="0" w:tplc="8F8691B6">
      <w:start w:val="1"/>
      <w:numFmt w:val="decimal"/>
      <w:lvlText w:val="%1."/>
      <w:lvlJc w:val="left"/>
      <w:pPr>
        <w:ind w:left="880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64C0822C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43463C0E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4042A28A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0BB8DC22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A2F2A3D2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3282F516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11AC7A0C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B55E7932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52" w15:restartNumberingAfterBreak="0">
    <w:nsid w:val="467B1FDE"/>
    <w:multiLevelType w:val="hybridMultilevel"/>
    <w:tmpl w:val="758E4402"/>
    <w:lvl w:ilvl="0" w:tplc="7B5AC6AA">
      <w:start w:val="2"/>
      <w:numFmt w:val="decimal"/>
      <w:lvlText w:val="%1."/>
      <w:lvlJc w:val="left"/>
      <w:pPr>
        <w:ind w:left="400" w:hanging="24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FECEE958">
      <w:numFmt w:val="bullet"/>
      <w:lvlText w:val=""/>
      <w:lvlJc w:val="left"/>
      <w:pPr>
        <w:ind w:left="880" w:hanging="361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9D78A458">
      <w:numFmt w:val="bullet"/>
      <w:lvlText w:val="•"/>
      <w:lvlJc w:val="left"/>
      <w:pPr>
        <w:ind w:left="2020" w:hanging="361"/>
      </w:pPr>
      <w:rPr>
        <w:rFonts w:hint="default"/>
        <w:lang w:val="en-US" w:eastAsia="en-US" w:bidi="ar-SA"/>
      </w:rPr>
    </w:lvl>
    <w:lvl w:ilvl="3" w:tplc="383A9204">
      <w:numFmt w:val="bullet"/>
      <w:lvlText w:val="•"/>
      <w:lvlJc w:val="left"/>
      <w:pPr>
        <w:ind w:left="3160" w:hanging="361"/>
      </w:pPr>
      <w:rPr>
        <w:rFonts w:hint="default"/>
        <w:lang w:val="en-US" w:eastAsia="en-US" w:bidi="ar-SA"/>
      </w:rPr>
    </w:lvl>
    <w:lvl w:ilvl="4" w:tplc="1B2E3154">
      <w:numFmt w:val="bullet"/>
      <w:lvlText w:val="•"/>
      <w:lvlJc w:val="left"/>
      <w:pPr>
        <w:ind w:left="4300" w:hanging="361"/>
      </w:pPr>
      <w:rPr>
        <w:rFonts w:hint="default"/>
        <w:lang w:val="en-US" w:eastAsia="en-US" w:bidi="ar-SA"/>
      </w:rPr>
    </w:lvl>
    <w:lvl w:ilvl="5" w:tplc="C1624C20">
      <w:numFmt w:val="bullet"/>
      <w:lvlText w:val="•"/>
      <w:lvlJc w:val="left"/>
      <w:pPr>
        <w:ind w:left="5440" w:hanging="361"/>
      </w:pPr>
      <w:rPr>
        <w:rFonts w:hint="default"/>
        <w:lang w:val="en-US" w:eastAsia="en-US" w:bidi="ar-SA"/>
      </w:rPr>
    </w:lvl>
    <w:lvl w:ilvl="6" w:tplc="FF26EC1E">
      <w:numFmt w:val="bullet"/>
      <w:lvlText w:val="•"/>
      <w:lvlJc w:val="left"/>
      <w:pPr>
        <w:ind w:left="6580" w:hanging="361"/>
      </w:pPr>
      <w:rPr>
        <w:rFonts w:hint="default"/>
        <w:lang w:val="en-US" w:eastAsia="en-US" w:bidi="ar-SA"/>
      </w:rPr>
    </w:lvl>
    <w:lvl w:ilvl="7" w:tplc="EEC242DE">
      <w:numFmt w:val="bullet"/>
      <w:lvlText w:val="•"/>
      <w:lvlJc w:val="left"/>
      <w:pPr>
        <w:ind w:left="7720" w:hanging="361"/>
      </w:pPr>
      <w:rPr>
        <w:rFonts w:hint="default"/>
        <w:lang w:val="en-US" w:eastAsia="en-US" w:bidi="ar-SA"/>
      </w:rPr>
    </w:lvl>
    <w:lvl w:ilvl="8" w:tplc="8B0A9AFE">
      <w:numFmt w:val="bullet"/>
      <w:lvlText w:val="•"/>
      <w:lvlJc w:val="left"/>
      <w:pPr>
        <w:ind w:left="8860" w:hanging="361"/>
      </w:pPr>
      <w:rPr>
        <w:rFonts w:hint="default"/>
        <w:lang w:val="en-US" w:eastAsia="en-US" w:bidi="ar-SA"/>
      </w:rPr>
    </w:lvl>
  </w:abstractNum>
  <w:abstractNum w:abstractNumId="53" w15:restartNumberingAfterBreak="0">
    <w:nsid w:val="48EF46B5"/>
    <w:multiLevelType w:val="hybridMultilevel"/>
    <w:tmpl w:val="C51A2098"/>
    <w:lvl w:ilvl="0" w:tplc="CC626130">
      <w:start w:val="1"/>
      <w:numFmt w:val="decimal"/>
      <w:lvlText w:val="%1."/>
      <w:lvlJc w:val="left"/>
      <w:pPr>
        <w:ind w:left="880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E35E333A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C5969488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886C1EBE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D14C0DF6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EF52C7B6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3FA4F728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5E88FD28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8B2A3736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54" w15:restartNumberingAfterBreak="0">
    <w:nsid w:val="4A58509C"/>
    <w:multiLevelType w:val="hybridMultilevel"/>
    <w:tmpl w:val="68422EEA"/>
    <w:lvl w:ilvl="0" w:tplc="285CD264">
      <w:numFmt w:val="bullet"/>
      <w:lvlText w:val=""/>
      <w:lvlJc w:val="left"/>
      <w:pPr>
        <w:ind w:left="1000" w:hanging="360"/>
      </w:pPr>
      <w:rPr>
        <w:rFonts w:ascii="Wingdings" w:eastAsia="Wingdings" w:hAnsi="Wingdings" w:cs="Wingdings" w:hint="default"/>
        <w:w w:val="100"/>
        <w:sz w:val="28"/>
        <w:szCs w:val="28"/>
        <w:lang w:val="en-US" w:eastAsia="en-US" w:bidi="ar-SA"/>
      </w:rPr>
    </w:lvl>
    <w:lvl w:ilvl="1" w:tplc="C4D0E404">
      <w:numFmt w:val="bullet"/>
      <w:lvlText w:val="•"/>
      <w:lvlJc w:val="left"/>
      <w:pPr>
        <w:ind w:left="2007" w:hanging="360"/>
      </w:pPr>
      <w:rPr>
        <w:rFonts w:hint="default"/>
        <w:lang w:val="en-US" w:eastAsia="en-US" w:bidi="ar-SA"/>
      </w:rPr>
    </w:lvl>
    <w:lvl w:ilvl="2" w:tplc="0D524A46">
      <w:numFmt w:val="bullet"/>
      <w:lvlText w:val="•"/>
      <w:lvlJc w:val="left"/>
      <w:pPr>
        <w:ind w:left="3014" w:hanging="360"/>
      </w:pPr>
      <w:rPr>
        <w:rFonts w:hint="default"/>
        <w:lang w:val="en-US" w:eastAsia="en-US" w:bidi="ar-SA"/>
      </w:rPr>
    </w:lvl>
    <w:lvl w:ilvl="3" w:tplc="AE4AE04A">
      <w:numFmt w:val="bullet"/>
      <w:lvlText w:val="•"/>
      <w:lvlJc w:val="left"/>
      <w:pPr>
        <w:ind w:left="4021" w:hanging="360"/>
      </w:pPr>
      <w:rPr>
        <w:rFonts w:hint="default"/>
        <w:lang w:val="en-US" w:eastAsia="en-US" w:bidi="ar-SA"/>
      </w:rPr>
    </w:lvl>
    <w:lvl w:ilvl="4" w:tplc="F69A2638">
      <w:numFmt w:val="bullet"/>
      <w:lvlText w:val="•"/>
      <w:lvlJc w:val="left"/>
      <w:pPr>
        <w:ind w:left="5028" w:hanging="360"/>
      </w:pPr>
      <w:rPr>
        <w:rFonts w:hint="default"/>
        <w:lang w:val="en-US" w:eastAsia="en-US" w:bidi="ar-SA"/>
      </w:rPr>
    </w:lvl>
    <w:lvl w:ilvl="5" w:tplc="9624538C">
      <w:numFmt w:val="bullet"/>
      <w:lvlText w:val="•"/>
      <w:lvlJc w:val="left"/>
      <w:pPr>
        <w:ind w:left="6035" w:hanging="360"/>
      </w:pPr>
      <w:rPr>
        <w:rFonts w:hint="default"/>
        <w:lang w:val="en-US" w:eastAsia="en-US" w:bidi="ar-SA"/>
      </w:rPr>
    </w:lvl>
    <w:lvl w:ilvl="6" w:tplc="7ABAB7D0">
      <w:numFmt w:val="bullet"/>
      <w:lvlText w:val="•"/>
      <w:lvlJc w:val="left"/>
      <w:pPr>
        <w:ind w:left="7042" w:hanging="360"/>
      </w:pPr>
      <w:rPr>
        <w:rFonts w:hint="default"/>
        <w:lang w:val="en-US" w:eastAsia="en-US" w:bidi="ar-SA"/>
      </w:rPr>
    </w:lvl>
    <w:lvl w:ilvl="7" w:tplc="4698AC22">
      <w:numFmt w:val="bullet"/>
      <w:lvlText w:val="•"/>
      <w:lvlJc w:val="left"/>
      <w:pPr>
        <w:ind w:left="8049" w:hanging="360"/>
      </w:pPr>
      <w:rPr>
        <w:rFonts w:hint="default"/>
        <w:lang w:val="en-US" w:eastAsia="en-US" w:bidi="ar-SA"/>
      </w:rPr>
    </w:lvl>
    <w:lvl w:ilvl="8" w:tplc="34A6467C">
      <w:numFmt w:val="bullet"/>
      <w:lvlText w:val="•"/>
      <w:lvlJc w:val="left"/>
      <w:pPr>
        <w:ind w:left="9056" w:hanging="360"/>
      </w:pPr>
      <w:rPr>
        <w:rFonts w:hint="default"/>
        <w:lang w:val="en-US" w:eastAsia="en-US" w:bidi="ar-SA"/>
      </w:rPr>
    </w:lvl>
  </w:abstractNum>
  <w:abstractNum w:abstractNumId="55" w15:restartNumberingAfterBreak="0">
    <w:nsid w:val="4A5A21CB"/>
    <w:multiLevelType w:val="hybridMultilevel"/>
    <w:tmpl w:val="415E2568"/>
    <w:lvl w:ilvl="0" w:tplc="8B74551A">
      <w:start w:val="1"/>
      <w:numFmt w:val="decimal"/>
      <w:lvlText w:val="(%1)"/>
      <w:lvlJc w:val="left"/>
      <w:pPr>
        <w:ind w:left="1449" w:hanging="456"/>
      </w:pPr>
      <w:rPr>
        <w:rFonts w:ascii="Times New Roman" w:eastAsia="Times New Roman" w:hAnsi="Times New Roman" w:cs="Times New Roman" w:hint="default"/>
        <w:spacing w:val="-3"/>
        <w:w w:val="91"/>
        <w:sz w:val="21"/>
        <w:szCs w:val="21"/>
        <w:lang w:val="en-US" w:eastAsia="en-US" w:bidi="ar-SA"/>
      </w:rPr>
    </w:lvl>
    <w:lvl w:ilvl="1" w:tplc="53B84404">
      <w:numFmt w:val="bullet"/>
      <w:lvlText w:val=""/>
      <w:lvlJc w:val="left"/>
      <w:pPr>
        <w:ind w:left="1278" w:hanging="19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D5522AC2">
      <w:numFmt w:val="bullet"/>
      <w:lvlText w:val="•"/>
      <w:lvlJc w:val="left"/>
      <w:pPr>
        <w:ind w:left="2510" w:hanging="190"/>
      </w:pPr>
      <w:rPr>
        <w:rFonts w:hint="default"/>
        <w:lang w:val="en-US" w:eastAsia="en-US" w:bidi="ar-SA"/>
      </w:rPr>
    </w:lvl>
    <w:lvl w:ilvl="3" w:tplc="ABE27C4E">
      <w:numFmt w:val="bullet"/>
      <w:lvlText w:val="•"/>
      <w:lvlJc w:val="left"/>
      <w:pPr>
        <w:ind w:left="3580" w:hanging="190"/>
      </w:pPr>
      <w:rPr>
        <w:rFonts w:hint="default"/>
        <w:lang w:val="en-US" w:eastAsia="en-US" w:bidi="ar-SA"/>
      </w:rPr>
    </w:lvl>
    <w:lvl w:ilvl="4" w:tplc="1CA8C0FC">
      <w:numFmt w:val="bullet"/>
      <w:lvlText w:val="•"/>
      <w:lvlJc w:val="left"/>
      <w:pPr>
        <w:ind w:left="4650" w:hanging="190"/>
      </w:pPr>
      <w:rPr>
        <w:rFonts w:hint="default"/>
        <w:lang w:val="en-US" w:eastAsia="en-US" w:bidi="ar-SA"/>
      </w:rPr>
    </w:lvl>
    <w:lvl w:ilvl="5" w:tplc="29DC30C0">
      <w:numFmt w:val="bullet"/>
      <w:lvlText w:val="•"/>
      <w:lvlJc w:val="left"/>
      <w:pPr>
        <w:ind w:left="5720" w:hanging="190"/>
      </w:pPr>
      <w:rPr>
        <w:rFonts w:hint="default"/>
        <w:lang w:val="en-US" w:eastAsia="en-US" w:bidi="ar-SA"/>
      </w:rPr>
    </w:lvl>
    <w:lvl w:ilvl="6" w:tplc="902A1EC0">
      <w:numFmt w:val="bullet"/>
      <w:lvlText w:val="•"/>
      <w:lvlJc w:val="left"/>
      <w:pPr>
        <w:ind w:left="6790" w:hanging="190"/>
      </w:pPr>
      <w:rPr>
        <w:rFonts w:hint="default"/>
        <w:lang w:val="en-US" w:eastAsia="en-US" w:bidi="ar-SA"/>
      </w:rPr>
    </w:lvl>
    <w:lvl w:ilvl="7" w:tplc="F0DAA62E">
      <w:numFmt w:val="bullet"/>
      <w:lvlText w:val="•"/>
      <w:lvlJc w:val="left"/>
      <w:pPr>
        <w:ind w:left="7860" w:hanging="190"/>
      </w:pPr>
      <w:rPr>
        <w:rFonts w:hint="default"/>
        <w:lang w:val="en-US" w:eastAsia="en-US" w:bidi="ar-SA"/>
      </w:rPr>
    </w:lvl>
    <w:lvl w:ilvl="8" w:tplc="AA38A730">
      <w:numFmt w:val="bullet"/>
      <w:lvlText w:val="•"/>
      <w:lvlJc w:val="left"/>
      <w:pPr>
        <w:ind w:left="8930" w:hanging="190"/>
      </w:pPr>
      <w:rPr>
        <w:rFonts w:hint="default"/>
        <w:lang w:val="en-US" w:eastAsia="en-US" w:bidi="ar-SA"/>
      </w:rPr>
    </w:lvl>
  </w:abstractNum>
  <w:abstractNum w:abstractNumId="56" w15:restartNumberingAfterBreak="0">
    <w:nsid w:val="4A7D65B5"/>
    <w:multiLevelType w:val="hybridMultilevel"/>
    <w:tmpl w:val="5C30FDDA"/>
    <w:lvl w:ilvl="0" w:tplc="521EA0E4">
      <w:start w:val="1"/>
      <w:numFmt w:val="lowerLetter"/>
      <w:lvlText w:val="%1."/>
      <w:lvlJc w:val="left"/>
      <w:pPr>
        <w:ind w:left="316" w:hanging="209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EE06F550">
      <w:numFmt w:val="bullet"/>
      <w:lvlText w:val="•"/>
      <w:lvlJc w:val="left"/>
      <w:pPr>
        <w:ind w:left="808" w:hanging="209"/>
      </w:pPr>
      <w:rPr>
        <w:rFonts w:hint="default"/>
        <w:lang w:val="en-US" w:eastAsia="en-US" w:bidi="ar-SA"/>
      </w:rPr>
    </w:lvl>
    <w:lvl w:ilvl="2" w:tplc="B7746EC4">
      <w:numFmt w:val="bullet"/>
      <w:lvlText w:val="•"/>
      <w:lvlJc w:val="left"/>
      <w:pPr>
        <w:ind w:left="1296" w:hanging="209"/>
      </w:pPr>
      <w:rPr>
        <w:rFonts w:hint="default"/>
        <w:lang w:val="en-US" w:eastAsia="en-US" w:bidi="ar-SA"/>
      </w:rPr>
    </w:lvl>
    <w:lvl w:ilvl="3" w:tplc="D4682AA8">
      <w:numFmt w:val="bullet"/>
      <w:lvlText w:val="•"/>
      <w:lvlJc w:val="left"/>
      <w:pPr>
        <w:ind w:left="1784" w:hanging="209"/>
      </w:pPr>
      <w:rPr>
        <w:rFonts w:hint="default"/>
        <w:lang w:val="en-US" w:eastAsia="en-US" w:bidi="ar-SA"/>
      </w:rPr>
    </w:lvl>
    <w:lvl w:ilvl="4" w:tplc="BCBCE756">
      <w:numFmt w:val="bullet"/>
      <w:lvlText w:val="•"/>
      <w:lvlJc w:val="left"/>
      <w:pPr>
        <w:ind w:left="2272" w:hanging="209"/>
      </w:pPr>
      <w:rPr>
        <w:rFonts w:hint="default"/>
        <w:lang w:val="en-US" w:eastAsia="en-US" w:bidi="ar-SA"/>
      </w:rPr>
    </w:lvl>
    <w:lvl w:ilvl="5" w:tplc="88AE177E">
      <w:numFmt w:val="bullet"/>
      <w:lvlText w:val="•"/>
      <w:lvlJc w:val="left"/>
      <w:pPr>
        <w:ind w:left="2760" w:hanging="209"/>
      </w:pPr>
      <w:rPr>
        <w:rFonts w:hint="default"/>
        <w:lang w:val="en-US" w:eastAsia="en-US" w:bidi="ar-SA"/>
      </w:rPr>
    </w:lvl>
    <w:lvl w:ilvl="6" w:tplc="C3C605C4">
      <w:numFmt w:val="bullet"/>
      <w:lvlText w:val="•"/>
      <w:lvlJc w:val="left"/>
      <w:pPr>
        <w:ind w:left="3248" w:hanging="209"/>
      </w:pPr>
      <w:rPr>
        <w:rFonts w:hint="default"/>
        <w:lang w:val="en-US" w:eastAsia="en-US" w:bidi="ar-SA"/>
      </w:rPr>
    </w:lvl>
    <w:lvl w:ilvl="7" w:tplc="7FA2CB74">
      <w:numFmt w:val="bullet"/>
      <w:lvlText w:val="•"/>
      <w:lvlJc w:val="left"/>
      <w:pPr>
        <w:ind w:left="3736" w:hanging="209"/>
      </w:pPr>
      <w:rPr>
        <w:rFonts w:hint="default"/>
        <w:lang w:val="en-US" w:eastAsia="en-US" w:bidi="ar-SA"/>
      </w:rPr>
    </w:lvl>
    <w:lvl w:ilvl="8" w:tplc="971A3D72">
      <w:numFmt w:val="bullet"/>
      <w:lvlText w:val="•"/>
      <w:lvlJc w:val="left"/>
      <w:pPr>
        <w:ind w:left="4224" w:hanging="209"/>
      </w:pPr>
      <w:rPr>
        <w:rFonts w:hint="default"/>
        <w:lang w:val="en-US" w:eastAsia="en-US" w:bidi="ar-SA"/>
      </w:rPr>
    </w:lvl>
  </w:abstractNum>
  <w:abstractNum w:abstractNumId="57" w15:restartNumberingAfterBreak="0">
    <w:nsid w:val="4B152224"/>
    <w:multiLevelType w:val="hybridMultilevel"/>
    <w:tmpl w:val="D5221A48"/>
    <w:lvl w:ilvl="0" w:tplc="C65C5D9A">
      <w:start w:val="1"/>
      <w:numFmt w:val="decimal"/>
      <w:lvlText w:val="%1."/>
      <w:lvlJc w:val="left"/>
      <w:pPr>
        <w:ind w:left="880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2FF89FF2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A44EDD40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6D1C295A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B71C5A5E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3948FF12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0E927712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798C52F6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38126E08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58" w15:restartNumberingAfterBreak="0">
    <w:nsid w:val="4B665FC7"/>
    <w:multiLevelType w:val="hybridMultilevel"/>
    <w:tmpl w:val="37DC752A"/>
    <w:lvl w:ilvl="0" w:tplc="6B66A700">
      <w:start w:val="1"/>
      <w:numFmt w:val="decimal"/>
      <w:lvlText w:val="%1."/>
      <w:lvlJc w:val="left"/>
      <w:pPr>
        <w:ind w:left="940" w:hanging="42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21B4779C">
      <w:numFmt w:val="bullet"/>
      <w:lvlText w:val="•"/>
      <w:lvlJc w:val="left"/>
      <w:pPr>
        <w:ind w:left="1960" w:hanging="421"/>
      </w:pPr>
      <w:rPr>
        <w:rFonts w:hint="default"/>
        <w:lang w:val="en-US" w:eastAsia="en-US" w:bidi="ar-SA"/>
      </w:rPr>
    </w:lvl>
    <w:lvl w:ilvl="2" w:tplc="34F292B6">
      <w:numFmt w:val="bullet"/>
      <w:lvlText w:val="•"/>
      <w:lvlJc w:val="left"/>
      <w:pPr>
        <w:ind w:left="2980" w:hanging="421"/>
      </w:pPr>
      <w:rPr>
        <w:rFonts w:hint="default"/>
        <w:lang w:val="en-US" w:eastAsia="en-US" w:bidi="ar-SA"/>
      </w:rPr>
    </w:lvl>
    <w:lvl w:ilvl="3" w:tplc="D44C122A">
      <w:numFmt w:val="bullet"/>
      <w:lvlText w:val="•"/>
      <w:lvlJc w:val="left"/>
      <w:pPr>
        <w:ind w:left="4000" w:hanging="421"/>
      </w:pPr>
      <w:rPr>
        <w:rFonts w:hint="default"/>
        <w:lang w:val="en-US" w:eastAsia="en-US" w:bidi="ar-SA"/>
      </w:rPr>
    </w:lvl>
    <w:lvl w:ilvl="4" w:tplc="335468E8">
      <w:numFmt w:val="bullet"/>
      <w:lvlText w:val="•"/>
      <w:lvlJc w:val="left"/>
      <w:pPr>
        <w:ind w:left="5020" w:hanging="421"/>
      </w:pPr>
      <w:rPr>
        <w:rFonts w:hint="default"/>
        <w:lang w:val="en-US" w:eastAsia="en-US" w:bidi="ar-SA"/>
      </w:rPr>
    </w:lvl>
    <w:lvl w:ilvl="5" w:tplc="010CA1E2">
      <w:numFmt w:val="bullet"/>
      <w:lvlText w:val="•"/>
      <w:lvlJc w:val="left"/>
      <w:pPr>
        <w:ind w:left="6040" w:hanging="421"/>
      </w:pPr>
      <w:rPr>
        <w:rFonts w:hint="default"/>
        <w:lang w:val="en-US" w:eastAsia="en-US" w:bidi="ar-SA"/>
      </w:rPr>
    </w:lvl>
    <w:lvl w:ilvl="6" w:tplc="06FAF208">
      <w:numFmt w:val="bullet"/>
      <w:lvlText w:val="•"/>
      <w:lvlJc w:val="left"/>
      <w:pPr>
        <w:ind w:left="7060" w:hanging="421"/>
      </w:pPr>
      <w:rPr>
        <w:rFonts w:hint="default"/>
        <w:lang w:val="en-US" w:eastAsia="en-US" w:bidi="ar-SA"/>
      </w:rPr>
    </w:lvl>
    <w:lvl w:ilvl="7" w:tplc="A9F25500">
      <w:numFmt w:val="bullet"/>
      <w:lvlText w:val="•"/>
      <w:lvlJc w:val="left"/>
      <w:pPr>
        <w:ind w:left="8080" w:hanging="421"/>
      </w:pPr>
      <w:rPr>
        <w:rFonts w:hint="default"/>
        <w:lang w:val="en-US" w:eastAsia="en-US" w:bidi="ar-SA"/>
      </w:rPr>
    </w:lvl>
    <w:lvl w:ilvl="8" w:tplc="43D6CECE">
      <w:numFmt w:val="bullet"/>
      <w:lvlText w:val="•"/>
      <w:lvlJc w:val="left"/>
      <w:pPr>
        <w:ind w:left="9100" w:hanging="421"/>
      </w:pPr>
      <w:rPr>
        <w:rFonts w:hint="default"/>
        <w:lang w:val="en-US" w:eastAsia="en-US" w:bidi="ar-SA"/>
      </w:rPr>
    </w:lvl>
  </w:abstractNum>
  <w:abstractNum w:abstractNumId="59" w15:restartNumberingAfterBreak="0">
    <w:nsid w:val="4BAA6CA5"/>
    <w:multiLevelType w:val="hybridMultilevel"/>
    <w:tmpl w:val="8C36874E"/>
    <w:lvl w:ilvl="0" w:tplc="49A0D64C">
      <w:start w:val="1"/>
      <w:numFmt w:val="decimal"/>
      <w:lvlText w:val="%1."/>
      <w:lvlJc w:val="left"/>
      <w:pPr>
        <w:ind w:left="880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A142E92C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C9181A58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E5127A5A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2B9EC710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4E7653CA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FF806074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D1847024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7E9EE312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60" w15:restartNumberingAfterBreak="0">
    <w:nsid w:val="4C162864"/>
    <w:multiLevelType w:val="hybridMultilevel"/>
    <w:tmpl w:val="804681FE"/>
    <w:lvl w:ilvl="0" w:tplc="6880670C">
      <w:start w:val="1"/>
      <w:numFmt w:val="decimal"/>
      <w:lvlText w:val="%1."/>
      <w:lvlJc w:val="left"/>
      <w:pPr>
        <w:ind w:left="290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A282CE56">
      <w:numFmt w:val="bullet"/>
      <w:lvlText w:val="•"/>
      <w:lvlJc w:val="left"/>
      <w:pPr>
        <w:ind w:left="879" w:hanging="240"/>
      </w:pPr>
      <w:rPr>
        <w:rFonts w:hint="default"/>
        <w:lang w:val="en-US" w:eastAsia="en-US" w:bidi="ar-SA"/>
      </w:rPr>
    </w:lvl>
    <w:lvl w:ilvl="2" w:tplc="56B25E38">
      <w:numFmt w:val="bullet"/>
      <w:lvlText w:val="•"/>
      <w:lvlJc w:val="left"/>
      <w:pPr>
        <w:ind w:left="1459" w:hanging="240"/>
      </w:pPr>
      <w:rPr>
        <w:rFonts w:hint="default"/>
        <w:lang w:val="en-US" w:eastAsia="en-US" w:bidi="ar-SA"/>
      </w:rPr>
    </w:lvl>
    <w:lvl w:ilvl="3" w:tplc="E9BEAAC8">
      <w:numFmt w:val="bullet"/>
      <w:lvlText w:val="•"/>
      <w:lvlJc w:val="left"/>
      <w:pPr>
        <w:ind w:left="2039" w:hanging="240"/>
      </w:pPr>
      <w:rPr>
        <w:rFonts w:hint="default"/>
        <w:lang w:val="en-US" w:eastAsia="en-US" w:bidi="ar-SA"/>
      </w:rPr>
    </w:lvl>
    <w:lvl w:ilvl="4" w:tplc="54A80D88">
      <w:numFmt w:val="bullet"/>
      <w:lvlText w:val="•"/>
      <w:lvlJc w:val="left"/>
      <w:pPr>
        <w:ind w:left="2619" w:hanging="240"/>
      </w:pPr>
      <w:rPr>
        <w:rFonts w:hint="default"/>
        <w:lang w:val="en-US" w:eastAsia="en-US" w:bidi="ar-SA"/>
      </w:rPr>
    </w:lvl>
    <w:lvl w:ilvl="5" w:tplc="72CA4184">
      <w:numFmt w:val="bullet"/>
      <w:lvlText w:val="•"/>
      <w:lvlJc w:val="left"/>
      <w:pPr>
        <w:ind w:left="3199" w:hanging="240"/>
      </w:pPr>
      <w:rPr>
        <w:rFonts w:hint="default"/>
        <w:lang w:val="en-US" w:eastAsia="en-US" w:bidi="ar-SA"/>
      </w:rPr>
    </w:lvl>
    <w:lvl w:ilvl="6" w:tplc="CB007652">
      <w:numFmt w:val="bullet"/>
      <w:lvlText w:val="•"/>
      <w:lvlJc w:val="left"/>
      <w:pPr>
        <w:ind w:left="3778" w:hanging="240"/>
      </w:pPr>
      <w:rPr>
        <w:rFonts w:hint="default"/>
        <w:lang w:val="en-US" w:eastAsia="en-US" w:bidi="ar-SA"/>
      </w:rPr>
    </w:lvl>
    <w:lvl w:ilvl="7" w:tplc="992A84F8">
      <w:numFmt w:val="bullet"/>
      <w:lvlText w:val="•"/>
      <w:lvlJc w:val="left"/>
      <w:pPr>
        <w:ind w:left="4358" w:hanging="240"/>
      </w:pPr>
      <w:rPr>
        <w:rFonts w:hint="default"/>
        <w:lang w:val="en-US" w:eastAsia="en-US" w:bidi="ar-SA"/>
      </w:rPr>
    </w:lvl>
    <w:lvl w:ilvl="8" w:tplc="B3F0B61C">
      <w:numFmt w:val="bullet"/>
      <w:lvlText w:val="•"/>
      <w:lvlJc w:val="left"/>
      <w:pPr>
        <w:ind w:left="4938" w:hanging="240"/>
      </w:pPr>
      <w:rPr>
        <w:rFonts w:hint="default"/>
        <w:lang w:val="en-US" w:eastAsia="en-US" w:bidi="ar-SA"/>
      </w:rPr>
    </w:lvl>
  </w:abstractNum>
  <w:abstractNum w:abstractNumId="61" w15:restartNumberingAfterBreak="0">
    <w:nsid w:val="4E9733BA"/>
    <w:multiLevelType w:val="hybridMultilevel"/>
    <w:tmpl w:val="B246A024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093683D"/>
    <w:multiLevelType w:val="hybridMultilevel"/>
    <w:tmpl w:val="8EC48150"/>
    <w:lvl w:ilvl="0" w:tplc="4BC42DA6">
      <w:start w:val="6"/>
      <w:numFmt w:val="decimal"/>
      <w:lvlText w:val="%1."/>
      <w:lvlJc w:val="left"/>
      <w:pPr>
        <w:ind w:left="601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9496E172">
      <w:numFmt w:val="bullet"/>
      <w:lvlText w:val="•"/>
      <w:lvlJc w:val="left"/>
      <w:pPr>
        <w:ind w:left="1654" w:hanging="240"/>
      </w:pPr>
      <w:rPr>
        <w:rFonts w:hint="default"/>
        <w:lang w:val="en-US" w:eastAsia="en-US" w:bidi="ar-SA"/>
      </w:rPr>
    </w:lvl>
    <w:lvl w:ilvl="2" w:tplc="741A7AFE">
      <w:numFmt w:val="bullet"/>
      <w:lvlText w:val="•"/>
      <w:lvlJc w:val="left"/>
      <w:pPr>
        <w:ind w:left="2708" w:hanging="240"/>
      </w:pPr>
      <w:rPr>
        <w:rFonts w:hint="default"/>
        <w:lang w:val="en-US" w:eastAsia="en-US" w:bidi="ar-SA"/>
      </w:rPr>
    </w:lvl>
    <w:lvl w:ilvl="3" w:tplc="C5F83D0C">
      <w:numFmt w:val="bullet"/>
      <w:lvlText w:val="•"/>
      <w:lvlJc w:val="left"/>
      <w:pPr>
        <w:ind w:left="3762" w:hanging="240"/>
      </w:pPr>
      <w:rPr>
        <w:rFonts w:hint="default"/>
        <w:lang w:val="en-US" w:eastAsia="en-US" w:bidi="ar-SA"/>
      </w:rPr>
    </w:lvl>
    <w:lvl w:ilvl="4" w:tplc="81983932">
      <w:numFmt w:val="bullet"/>
      <w:lvlText w:val="•"/>
      <w:lvlJc w:val="left"/>
      <w:pPr>
        <w:ind w:left="4816" w:hanging="240"/>
      </w:pPr>
      <w:rPr>
        <w:rFonts w:hint="default"/>
        <w:lang w:val="en-US" w:eastAsia="en-US" w:bidi="ar-SA"/>
      </w:rPr>
    </w:lvl>
    <w:lvl w:ilvl="5" w:tplc="7CD8D522">
      <w:numFmt w:val="bullet"/>
      <w:lvlText w:val="•"/>
      <w:lvlJc w:val="left"/>
      <w:pPr>
        <w:ind w:left="5870" w:hanging="240"/>
      </w:pPr>
      <w:rPr>
        <w:rFonts w:hint="default"/>
        <w:lang w:val="en-US" w:eastAsia="en-US" w:bidi="ar-SA"/>
      </w:rPr>
    </w:lvl>
    <w:lvl w:ilvl="6" w:tplc="32B83906">
      <w:numFmt w:val="bullet"/>
      <w:lvlText w:val="•"/>
      <w:lvlJc w:val="left"/>
      <w:pPr>
        <w:ind w:left="6924" w:hanging="240"/>
      </w:pPr>
      <w:rPr>
        <w:rFonts w:hint="default"/>
        <w:lang w:val="en-US" w:eastAsia="en-US" w:bidi="ar-SA"/>
      </w:rPr>
    </w:lvl>
    <w:lvl w:ilvl="7" w:tplc="E38AD026">
      <w:numFmt w:val="bullet"/>
      <w:lvlText w:val="•"/>
      <w:lvlJc w:val="left"/>
      <w:pPr>
        <w:ind w:left="7978" w:hanging="240"/>
      </w:pPr>
      <w:rPr>
        <w:rFonts w:hint="default"/>
        <w:lang w:val="en-US" w:eastAsia="en-US" w:bidi="ar-SA"/>
      </w:rPr>
    </w:lvl>
    <w:lvl w:ilvl="8" w:tplc="E7A68DC0">
      <w:numFmt w:val="bullet"/>
      <w:lvlText w:val="•"/>
      <w:lvlJc w:val="left"/>
      <w:pPr>
        <w:ind w:left="9032" w:hanging="240"/>
      </w:pPr>
      <w:rPr>
        <w:rFonts w:hint="default"/>
        <w:lang w:val="en-US" w:eastAsia="en-US" w:bidi="ar-SA"/>
      </w:rPr>
    </w:lvl>
  </w:abstractNum>
  <w:abstractNum w:abstractNumId="63" w15:restartNumberingAfterBreak="0">
    <w:nsid w:val="54237E72"/>
    <w:multiLevelType w:val="hybridMultilevel"/>
    <w:tmpl w:val="4094EB26"/>
    <w:lvl w:ilvl="0" w:tplc="CF4884DC">
      <w:start w:val="1"/>
      <w:numFmt w:val="decimal"/>
      <w:lvlText w:val="%1."/>
      <w:lvlJc w:val="left"/>
      <w:pPr>
        <w:ind w:left="880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69403E42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D07A81C4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B3AC53F2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C97652B2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DEF2945E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8758DF36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B568E466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A128EBD4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64" w15:restartNumberingAfterBreak="0">
    <w:nsid w:val="56F23B3C"/>
    <w:multiLevelType w:val="hybridMultilevel"/>
    <w:tmpl w:val="5E9E3782"/>
    <w:lvl w:ilvl="0" w:tplc="E1E232C2">
      <w:start w:val="1"/>
      <w:numFmt w:val="decimal"/>
      <w:lvlText w:val="%1."/>
      <w:lvlJc w:val="left"/>
      <w:pPr>
        <w:ind w:left="880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A040405E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DED8AA14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4E3475EE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864CB87A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B22E0A6A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F2C4F8AE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E20A4504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1A184E68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65" w15:restartNumberingAfterBreak="0">
    <w:nsid w:val="58771661"/>
    <w:multiLevelType w:val="hybridMultilevel"/>
    <w:tmpl w:val="6498980A"/>
    <w:lvl w:ilvl="0" w:tplc="3BD821F6">
      <w:start w:val="1"/>
      <w:numFmt w:val="lowerLetter"/>
      <w:lvlText w:val="%1."/>
      <w:lvlJc w:val="left"/>
      <w:pPr>
        <w:ind w:left="700" w:hanging="24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27B6F17C">
      <w:numFmt w:val="bullet"/>
      <w:lvlText w:val="•"/>
      <w:lvlJc w:val="left"/>
      <w:pPr>
        <w:ind w:left="1744" w:hanging="240"/>
      </w:pPr>
      <w:rPr>
        <w:rFonts w:hint="default"/>
        <w:lang w:val="en-US" w:eastAsia="en-US" w:bidi="ar-SA"/>
      </w:rPr>
    </w:lvl>
    <w:lvl w:ilvl="2" w:tplc="DCF2B7A2">
      <w:numFmt w:val="bullet"/>
      <w:lvlText w:val="•"/>
      <w:lvlJc w:val="left"/>
      <w:pPr>
        <w:ind w:left="2788" w:hanging="240"/>
      </w:pPr>
      <w:rPr>
        <w:rFonts w:hint="default"/>
        <w:lang w:val="en-US" w:eastAsia="en-US" w:bidi="ar-SA"/>
      </w:rPr>
    </w:lvl>
    <w:lvl w:ilvl="3" w:tplc="7918FC32">
      <w:numFmt w:val="bullet"/>
      <w:lvlText w:val="•"/>
      <w:lvlJc w:val="left"/>
      <w:pPr>
        <w:ind w:left="3832" w:hanging="240"/>
      </w:pPr>
      <w:rPr>
        <w:rFonts w:hint="default"/>
        <w:lang w:val="en-US" w:eastAsia="en-US" w:bidi="ar-SA"/>
      </w:rPr>
    </w:lvl>
    <w:lvl w:ilvl="4" w:tplc="BE3A699A">
      <w:numFmt w:val="bullet"/>
      <w:lvlText w:val="•"/>
      <w:lvlJc w:val="left"/>
      <w:pPr>
        <w:ind w:left="4876" w:hanging="240"/>
      </w:pPr>
      <w:rPr>
        <w:rFonts w:hint="default"/>
        <w:lang w:val="en-US" w:eastAsia="en-US" w:bidi="ar-SA"/>
      </w:rPr>
    </w:lvl>
    <w:lvl w:ilvl="5" w:tplc="D5F4A40E">
      <w:numFmt w:val="bullet"/>
      <w:lvlText w:val="•"/>
      <w:lvlJc w:val="left"/>
      <w:pPr>
        <w:ind w:left="5920" w:hanging="240"/>
      </w:pPr>
      <w:rPr>
        <w:rFonts w:hint="default"/>
        <w:lang w:val="en-US" w:eastAsia="en-US" w:bidi="ar-SA"/>
      </w:rPr>
    </w:lvl>
    <w:lvl w:ilvl="6" w:tplc="26C600FC">
      <w:numFmt w:val="bullet"/>
      <w:lvlText w:val="•"/>
      <w:lvlJc w:val="left"/>
      <w:pPr>
        <w:ind w:left="6964" w:hanging="240"/>
      </w:pPr>
      <w:rPr>
        <w:rFonts w:hint="default"/>
        <w:lang w:val="en-US" w:eastAsia="en-US" w:bidi="ar-SA"/>
      </w:rPr>
    </w:lvl>
    <w:lvl w:ilvl="7" w:tplc="2FD44814">
      <w:numFmt w:val="bullet"/>
      <w:lvlText w:val="•"/>
      <w:lvlJc w:val="left"/>
      <w:pPr>
        <w:ind w:left="8008" w:hanging="240"/>
      </w:pPr>
      <w:rPr>
        <w:rFonts w:hint="default"/>
        <w:lang w:val="en-US" w:eastAsia="en-US" w:bidi="ar-SA"/>
      </w:rPr>
    </w:lvl>
    <w:lvl w:ilvl="8" w:tplc="995016CC">
      <w:numFmt w:val="bullet"/>
      <w:lvlText w:val="•"/>
      <w:lvlJc w:val="left"/>
      <w:pPr>
        <w:ind w:left="9052" w:hanging="240"/>
      </w:pPr>
      <w:rPr>
        <w:rFonts w:hint="default"/>
        <w:lang w:val="en-US" w:eastAsia="en-US" w:bidi="ar-SA"/>
      </w:rPr>
    </w:lvl>
  </w:abstractNum>
  <w:abstractNum w:abstractNumId="66" w15:restartNumberingAfterBreak="0">
    <w:nsid w:val="587C465F"/>
    <w:multiLevelType w:val="hybridMultilevel"/>
    <w:tmpl w:val="FBE40BA0"/>
    <w:lvl w:ilvl="0" w:tplc="50E4B7A8">
      <w:start w:val="1"/>
      <w:numFmt w:val="decimal"/>
      <w:lvlText w:val="%1."/>
      <w:lvlJc w:val="left"/>
      <w:pPr>
        <w:ind w:left="380" w:hanging="240"/>
      </w:pPr>
      <w:rPr>
        <w:rFonts w:hint="default"/>
        <w:b/>
        <w:bCs/>
        <w:i/>
        <w:iCs/>
        <w:w w:val="100"/>
        <w:lang w:val="en-US" w:eastAsia="en-US" w:bidi="ar-SA"/>
      </w:rPr>
    </w:lvl>
    <w:lvl w:ilvl="1" w:tplc="27A079D6">
      <w:numFmt w:val="bullet"/>
      <w:lvlText w:val=""/>
      <w:lvlJc w:val="left"/>
      <w:pPr>
        <w:ind w:left="861" w:hanging="361"/>
      </w:pPr>
      <w:rPr>
        <w:rFonts w:ascii="Symbol" w:eastAsia="Symbol" w:hAnsi="Symbol" w:cs="Symbol" w:hint="default"/>
        <w:color w:val="0C0000"/>
        <w:w w:val="100"/>
        <w:sz w:val="28"/>
        <w:szCs w:val="28"/>
        <w:lang w:val="en-US" w:eastAsia="en-US" w:bidi="ar-SA"/>
      </w:rPr>
    </w:lvl>
    <w:lvl w:ilvl="2" w:tplc="6226CAB4">
      <w:numFmt w:val="bullet"/>
      <w:lvlText w:val="•"/>
      <w:lvlJc w:val="left"/>
      <w:pPr>
        <w:ind w:left="1994" w:hanging="361"/>
      </w:pPr>
      <w:rPr>
        <w:rFonts w:hint="default"/>
        <w:lang w:val="en-US" w:eastAsia="en-US" w:bidi="ar-SA"/>
      </w:rPr>
    </w:lvl>
    <w:lvl w:ilvl="3" w:tplc="E5B0286C">
      <w:numFmt w:val="bullet"/>
      <w:lvlText w:val="•"/>
      <w:lvlJc w:val="left"/>
      <w:pPr>
        <w:ind w:left="3129" w:hanging="361"/>
      </w:pPr>
      <w:rPr>
        <w:rFonts w:hint="default"/>
        <w:lang w:val="en-US" w:eastAsia="en-US" w:bidi="ar-SA"/>
      </w:rPr>
    </w:lvl>
    <w:lvl w:ilvl="4" w:tplc="3020A7C2">
      <w:numFmt w:val="bullet"/>
      <w:lvlText w:val="•"/>
      <w:lvlJc w:val="left"/>
      <w:pPr>
        <w:ind w:left="4263" w:hanging="361"/>
      </w:pPr>
      <w:rPr>
        <w:rFonts w:hint="default"/>
        <w:lang w:val="en-US" w:eastAsia="en-US" w:bidi="ar-SA"/>
      </w:rPr>
    </w:lvl>
    <w:lvl w:ilvl="5" w:tplc="35D0DD4A">
      <w:numFmt w:val="bullet"/>
      <w:lvlText w:val="•"/>
      <w:lvlJc w:val="left"/>
      <w:pPr>
        <w:ind w:left="5398" w:hanging="361"/>
      </w:pPr>
      <w:rPr>
        <w:rFonts w:hint="default"/>
        <w:lang w:val="en-US" w:eastAsia="en-US" w:bidi="ar-SA"/>
      </w:rPr>
    </w:lvl>
    <w:lvl w:ilvl="6" w:tplc="E6F851B4">
      <w:numFmt w:val="bullet"/>
      <w:lvlText w:val="•"/>
      <w:lvlJc w:val="left"/>
      <w:pPr>
        <w:ind w:left="6532" w:hanging="361"/>
      </w:pPr>
      <w:rPr>
        <w:rFonts w:hint="default"/>
        <w:lang w:val="en-US" w:eastAsia="en-US" w:bidi="ar-SA"/>
      </w:rPr>
    </w:lvl>
    <w:lvl w:ilvl="7" w:tplc="F918B902">
      <w:numFmt w:val="bullet"/>
      <w:lvlText w:val="•"/>
      <w:lvlJc w:val="left"/>
      <w:pPr>
        <w:ind w:left="7667" w:hanging="361"/>
      </w:pPr>
      <w:rPr>
        <w:rFonts w:hint="default"/>
        <w:lang w:val="en-US" w:eastAsia="en-US" w:bidi="ar-SA"/>
      </w:rPr>
    </w:lvl>
    <w:lvl w:ilvl="8" w:tplc="180A9F2A">
      <w:numFmt w:val="bullet"/>
      <w:lvlText w:val="•"/>
      <w:lvlJc w:val="left"/>
      <w:pPr>
        <w:ind w:left="8802" w:hanging="361"/>
      </w:pPr>
      <w:rPr>
        <w:rFonts w:hint="default"/>
        <w:lang w:val="en-US" w:eastAsia="en-US" w:bidi="ar-SA"/>
      </w:rPr>
    </w:lvl>
  </w:abstractNum>
  <w:abstractNum w:abstractNumId="67" w15:restartNumberingAfterBreak="0">
    <w:nsid w:val="5A925C4F"/>
    <w:multiLevelType w:val="hybridMultilevel"/>
    <w:tmpl w:val="F4562580"/>
    <w:lvl w:ilvl="0" w:tplc="EAFC8E5C">
      <w:start w:val="1"/>
      <w:numFmt w:val="lowerRoman"/>
      <w:lvlText w:val="%1)"/>
      <w:lvlJc w:val="left"/>
      <w:pPr>
        <w:ind w:left="426" w:hanging="20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099E47F8">
      <w:numFmt w:val="bullet"/>
      <w:lvlText w:val="•"/>
      <w:lvlJc w:val="left"/>
      <w:pPr>
        <w:ind w:left="1492" w:hanging="207"/>
      </w:pPr>
      <w:rPr>
        <w:rFonts w:hint="default"/>
        <w:lang w:val="en-US" w:eastAsia="en-US" w:bidi="ar-SA"/>
      </w:rPr>
    </w:lvl>
    <w:lvl w:ilvl="2" w:tplc="5A560DF4">
      <w:numFmt w:val="bullet"/>
      <w:lvlText w:val="•"/>
      <w:lvlJc w:val="left"/>
      <w:pPr>
        <w:ind w:left="2564" w:hanging="207"/>
      </w:pPr>
      <w:rPr>
        <w:rFonts w:hint="default"/>
        <w:lang w:val="en-US" w:eastAsia="en-US" w:bidi="ar-SA"/>
      </w:rPr>
    </w:lvl>
    <w:lvl w:ilvl="3" w:tplc="8FC02B96">
      <w:numFmt w:val="bullet"/>
      <w:lvlText w:val="•"/>
      <w:lvlJc w:val="left"/>
      <w:pPr>
        <w:ind w:left="3636" w:hanging="207"/>
      </w:pPr>
      <w:rPr>
        <w:rFonts w:hint="default"/>
        <w:lang w:val="en-US" w:eastAsia="en-US" w:bidi="ar-SA"/>
      </w:rPr>
    </w:lvl>
    <w:lvl w:ilvl="4" w:tplc="5D920940">
      <w:numFmt w:val="bullet"/>
      <w:lvlText w:val="•"/>
      <w:lvlJc w:val="left"/>
      <w:pPr>
        <w:ind w:left="4708" w:hanging="207"/>
      </w:pPr>
      <w:rPr>
        <w:rFonts w:hint="default"/>
        <w:lang w:val="en-US" w:eastAsia="en-US" w:bidi="ar-SA"/>
      </w:rPr>
    </w:lvl>
    <w:lvl w:ilvl="5" w:tplc="1C822F90">
      <w:numFmt w:val="bullet"/>
      <w:lvlText w:val="•"/>
      <w:lvlJc w:val="left"/>
      <w:pPr>
        <w:ind w:left="5780" w:hanging="207"/>
      </w:pPr>
      <w:rPr>
        <w:rFonts w:hint="default"/>
        <w:lang w:val="en-US" w:eastAsia="en-US" w:bidi="ar-SA"/>
      </w:rPr>
    </w:lvl>
    <w:lvl w:ilvl="6" w:tplc="27C05F88">
      <w:numFmt w:val="bullet"/>
      <w:lvlText w:val="•"/>
      <w:lvlJc w:val="left"/>
      <w:pPr>
        <w:ind w:left="6852" w:hanging="207"/>
      </w:pPr>
      <w:rPr>
        <w:rFonts w:hint="default"/>
        <w:lang w:val="en-US" w:eastAsia="en-US" w:bidi="ar-SA"/>
      </w:rPr>
    </w:lvl>
    <w:lvl w:ilvl="7" w:tplc="79D09008">
      <w:numFmt w:val="bullet"/>
      <w:lvlText w:val="•"/>
      <w:lvlJc w:val="left"/>
      <w:pPr>
        <w:ind w:left="7924" w:hanging="207"/>
      </w:pPr>
      <w:rPr>
        <w:rFonts w:hint="default"/>
        <w:lang w:val="en-US" w:eastAsia="en-US" w:bidi="ar-SA"/>
      </w:rPr>
    </w:lvl>
    <w:lvl w:ilvl="8" w:tplc="24D42856">
      <w:numFmt w:val="bullet"/>
      <w:lvlText w:val="•"/>
      <w:lvlJc w:val="left"/>
      <w:pPr>
        <w:ind w:left="8996" w:hanging="207"/>
      </w:pPr>
      <w:rPr>
        <w:rFonts w:hint="default"/>
        <w:lang w:val="en-US" w:eastAsia="en-US" w:bidi="ar-SA"/>
      </w:rPr>
    </w:lvl>
  </w:abstractNum>
  <w:abstractNum w:abstractNumId="68" w15:restartNumberingAfterBreak="0">
    <w:nsid w:val="5C49384D"/>
    <w:multiLevelType w:val="hybridMultilevel"/>
    <w:tmpl w:val="5B38E962"/>
    <w:lvl w:ilvl="0" w:tplc="EA30DFFE">
      <w:start w:val="1"/>
      <w:numFmt w:val="decimal"/>
      <w:lvlText w:val="%1."/>
      <w:lvlJc w:val="left"/>
      <w:pPr>
        <w:ind w:left="380" w:hanging="24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C2DC21F2">
      <w:numFmt w:val="bullet"/>
      <w:lvlText w:val=""/>
      <w:lvlJc w:val="left"/>
      <w:pPr>
        <w:ind w:left="861" w:hanging="361"/>
      </w:pPr>
      <w:rPr>
        <w:rFonts w:ascii="Symbol" w:eastAsia="Symbol" w:hAnsi="Symbol" w:cs="Symbol" w:hint="default"/>
        <w:w w:val="100"/>
        <w:sz w:val="28"/>
        <w:szCs w:val="28"/>
        <w:lang w:val="en-US" w:eastAsia="en-US" w:bidi="ar-SA"/>
      </w:rPr>
    </w:lvl>
    <w:lvl w:ilvl="2" w:tplc="952E9FA4">
      <w:numFmt w:val="bullet"/>
      <w:lvlText w:val="•"/>
      <w:lvlJc w:val="left"/>
      <w:pPr>
        <w:ind w:left="1994" w:hanging="361"/>
      </w:pPr>
      <w:rPr>
        <w:rFonts w:hint="default"/>
        <w:lang w:val="en-US" w:eastAsia="en-US" w:bidi="ar-SA"/>
      </w:rPr>
    </w:lvl>
    <w:lvl w:ilvl="3" w:tplc="E6C0155C">
      <w:numFmt w:val="bullet"/>
      <w:lvlText w:val="•"/>
      <w:lvlJc w:val="left"/>
      <w:pPr>
        <w:ind w:left="3129" w:hanging="361"/>
      </w:pPr>
      <w:rPr>
        <w:rFonts w:hint="default"/>
        <w:lang w:val="en-US" w:eastAsia="en-US" w:bidi="ar-SA"/>
      </w:rPr>
    </w:lvl>
    <w:lvl w:ilvl="4" w:tplc="A828907C">
      <w:numFmt w:val="bullet"/>
      <w:lvlText w:val="•"/>
      <w:lvlJc w:val="left"/>
      <w:pPr>
        <w:ind w:left="4263" w:hanging="361"/>
      </w:pPr>
      <w:rPr>
        <w:rFonts w:hint="default"/>
        <w:lang w:val="en-US" w:eastAsia="en-US" w:bidi="ar-SA"/>
      </w:rPr>
    </w:lvl>
    <w:lvl w:ilvl="5" w:tplc="4F3E9050">
      <w:numFmt w:val="bullet"/>
      <w:lvlText w:val="•"/>
      <w:lvlJc w:val="left"/>
      <w:pPr>
        <w:ind w:left="5398" w:hanging="361"/>
      </w:pPr>
      <w:rPr>
        <w:rFonts w:hint="default"/>
        <w:lang w:val="en-US" w:eastAsia="en-US" w:bidi="ar-SA"/>
      </w:rPr>
    </w:lvl>
    <w:lvl w:ilvl="6" w:tplc="B080A20C">
      <w:numFmt w:val="bullet"/>
      <w:lvlText w:val="•"/>
      <w:lvlJc w:val="left"/>
      <w:pPr>
        <w:ind w:left="6532" w:hanging="361"/>
      </w:pPr>
      <w:rPr>
        <w:rFonts w:hint="default"/>
        <w:lang w:val="en-US" w:eastAsia="en-US" w:bidi="ar-SA"/>
      </w:rPr>
    </w:lvl>
    <w:lvl w:ilvl="7" w:tplc="0FD85762">
      <w:numFmt w:val="bullet"/>
      <w:lvlText w:val="•"/>
      <w:lvlJc w:val="left"/>
      <w:pPr>
        <w:ind w:left="7667" w:hanging="361"/>
      </w:pPr>
      <w:rPr>
        <w:rFonts w:hint="default"/>
        <w:lang w:val="en-US" w:eastAsia="en-US" w:bidi="ar-SA"/>
      </w:rPr>
    </w:lvl>
    <w:lvl w:ilvl="8" w:tplc="A2EE169A">
      <w:numFmt w:val="bullet"/>
      <w:lvlText w:val="•"/>
      <w:lvlJc w:val="left"/>
      <w:pPr>
        <w:ind w:left="8802" w:hanging="361"/>
      </w:pPr>
      <w:rPr>
        <w:rFonts w:hint="default"/>
        <w:lang w:val="en-US" w:eastAsia="en-US" w:bidi="ar-SA"/>
      </w:rPr>
    </w:lvl>
  </w:abstractNum>
  <w:abstractNum w:abstractNumId="69" w15:restartNumberingAfterBreak="0">
    <w:nsid w:val="5FEE7DA6"/>
    <w:multiLevelType w:val="hybridMultilevel"/>
    <w:tmpl w:val="4CEA0D46"/>
    <w:lvl w:ilvl="0" w:tplc="75E0B828">
      <w:start w:val="1"/>
      <w:numFmt w:val="lowerLetter"/>
      <w:lvlText w:val="(%1)"/>
      <w:lvlJc w:val="left"/>
      <w:pPr>
        <w:ind w:left="1823" w:hanging="336"/>
      </w:pPr>
      <w:rPr>
        <w:rFonts w:ascii="Times New Roman" w:eastAsia="Times New Roman" w:hAnsi="Times New Roman" w:cs="Times New Roman" w:hint="default"/>
        <w:spacing w:val="-3"/>
        <w:w w:val="93"/>
        <w:sz w:val="20"/>
        <w:szCs w:val="20"/>
        <w:lang w:val="en-US" w:eastAsia="en-US" w:bidi="ar-SA"/>
      </w:rPr>
    </w:lvl>
    <w:lvl w:ilvl="1" w:tplc="8DE8618A">
      <w:numFmt w:val="bullet"/>
      <w:lvlText w:val="•"/>
      <w:lvlJc w:val="left"/>
      <w:pPr>
        <w:ind w:left="2745" w:hanging="336"/>
      </w:pPr>
      <w:rPr>
        <w:rFonts w:hint="default"/>
        <w:lang w:val="en-US" w:eastAsia="en-US" w:bidi="ar-SA"/>
      </w:rPr>
    </w:lvl>
    <w:lvl w:ilvl="2" w:tplc="79D69814">
      <w:numFmt w:val="bullet"/>
      <w:lvlText w:val="•"/>
      <w:lvlJc w:val="left"/>
      <w:pPr>
        <w:ind w:left="3670" w:hanging="336"/>
      </w:pPr>
      <w:rPr>
        <w:rFonts w:hint="default"/>
        <w:lang w:val="en-US" w:eastAsia="en-US" w:bidi="ar-SA"/>
      </w:rPr>
    </w:lvl>
    <w:lvl w:ilvl="3" w:tplc="DA7EBBC4">
      <w:numFmt w:val="bullet"/>
      <w:lvlText w:val="•"/>
      <w:lvlJc w:val="left"/>
      <w:pPr>
        <w:ind w:left="4595" w:hanging="336"/>
      </w:pPr>
      <w:rPr>
        <w:rFonts w:hint="default"/>
        <w:lang w:val="en-US" w:eastAsia="en-US" w:bidi="ar-SA"/>
      </w:rPr>
    </w:lvl>
    <w:lvl w:ilvl="4" w:tplc="F550BB46">
      <w:numFmt w:val="bullet"/>
      <w:lvlText w:val="•"/>
      <w:lvlJc w:val="left"/>
      <w:pPr>
        <w:ind w:left="5520" w:hanging="336"/>
      </w:pPr>
      <w:rPr>
        <w:rFonts w:hint="default"/>
        <w:lang w:val="en-US" w:eastAsia="en-US" w:bidi="ar-SA"/>
      </w:rPr>
    </w:lvl>
    <w:lvl w:ilvl="5" w:tplc="DFFEA8AA">
      <w:numFmt w:val="bullet"/>
      <w:lvlText w:val="•"/>
      <w:lvlJc w:val="left"/>
      <w:pPr>
        <w:ind w:left="6445" w:hanging="336"/>
      </w:pPr>
      <w:rPr>
        <w:rFonts w:hint="default"/>
        <w:lang w:val="en-US" w:eastAsia="en-US" w:bidi="ar-SA"/>
      </w:rPr>
    </w:lvl>
    <w:lvl w:ilvl="6" w:tplc="2FD8F9FC">
      <w:numFmt w:val="bullet"/>
      <w:lvlText w:val="•"/>
      <w:lvlJc w:val="left"/>
      <w:pPr>
        <w:ind w:left="7370" w:hanging="336"/>
      </w:pPr>
      <w:rPr>
        <w:rFonts w:hint="default"/>
        <w:lang w:val="en-US" w:eastAsia="en-US" w:bidi="ar-SA"/>
      </w:rPr>
    </w:lvl>
    <w:lvl w:ilvl="7" w:tplc="02280CF0">
      <w:numFmt w:val="bullet"/>
      <w:lvlText w:val="•"/>
      <w:lvlJc w:val="left"/>
      <w:pPr>
        <w:ind w:left="8295" w:hanging="336"/>
      </w:pPr>
      <w:rPr>
        <w:rFonts w:hint="default"/>
        <w:lang w:val="en-US" w:eastAsia="en-US" w:bidi="ar-SA"/>
      </w:rPr>
    </w:lvl>
    <w:lvl w:ilvl="8" w:tplc="95DA711A">
      <w:numFmt w:val="bullet"/>
      <w:lvlText w:val="•"/>
      <w:lvlJc w:val="left"/>
      <w:pPr>
        <w:ind w:left="9220" w:hanging="336"/>
      </w:pPr>
      <w:rPr>
        <w:rFonts w:hint="default"/>
        <w:lang w:val="en-US" w:eastAsia="en-US" w:bidi="ar-SA"/>
      </w:rPr>
    </w:lvl>
  </w:abstractNum>
  <w:abstractNum w:abstractNumId="70" w15:restartNumberingAfterBreak="0">
    <w:nsid w:val="60DC211E"/>
    <w:multiLevelType w:val="hybridMultilevel"/>
    <w:tmpl w:val="6B260E0C"/>
    <w:lvl w:ilvl="0" w:tplc="2882833C">
      <w:start w:val="1"/>
      <w:numFmt w:val="decimal"/>
      <w:lvlText w:val="%1."/>
      <w:lvlJc w:val="left"/>
      <w:pPr>
        <w:ind w:left="880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3E6C0FA6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D65C36C4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8646A694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FDC28C68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F4AC2DA6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C63698DE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FE302082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7CBA82AC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71" w15:restartNumberingAfterBreak="0">
    <w:nsid w:val="630C0F96"/>
    <w:multiLevelType w:val="hybridMultilevel"/>
    <w:tmpl w:val="16AABCB8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638651C8"/>
    <w:multiLevelType w:val="hybridMultilevel"/>
    <w:tmpl w:val="74E29D88"/>
    <w:lvl w:ilvl="0" w:tplc="0038C4AC">
      <w:start w:val="1"/>
      <w:numFmt w:val="decimal"/>
      <w:lvlText w:val="%1."/>
      <w:lvlJc w:val="left"/>
      <w:pPr>
        <w:ind w:left="608" w:hanging="209"/>
        <w:jc w:val="left"/>
      </w:pPr>
      <w:rPr>
        <w:rFonts w:ascii="Calibri" w:eastAsia="Calibri" w:hAnsi="Calibri" w:cs="Calibri" w:hint="default"/>
        <w:spacing w:val="-1"/>
        <w:w w:val="100"/>
        <w:sz w:val="21"/>
        <w:szCs w:val="21"/>
        <w:lang w:val="en-US" w:eastAsia="en-US" w:bidi="ar-SA"/>
      </w:rPr>
    </w:lvl>
    <w:lvl w:ilvl="1" w:tplc="99A024C0">
      <w:numFmt w:val="bullet"/>
      <w:lvlText w:val="•"/>
      <w:lvlJc w:val="left"/>
      <w:pPr>
        <w:ind w:left="1552" w:hanging="209"/>
      </w:pPr>
      <w:rPr>
        <w:rFonts w:hint="default"/>
        <w:lang w:val="en-US" w:eastAsia="en-US" w:bidi="ar-SA"/>
      </w:rPr>
    </w:lvl>
    <w:lvl w:ilvl="2" w:tplc="672A1E88">
      <w:numFmt w:val="bullet"/>
      <w:lvlText w:val="•"/>
      <w:lvlJc w:val="left"/>
      <w:pPr>
        <w:ind w:left="2504" w:hanging="209"/>
      </w:pPr>
      <w:rPr>
        <w:rFonts w:hint="default"/>
        <w:lang w:val="en-US" w:eastAsia="en-US" w:bidi="ar-SA"/>
      </w:rPr>
    </w:lvl>
    <w:lvl w:ilvl="3" w:tplc="87E82E94">
      <w:numFmt w:val="bullet"/>
      <w:lvlText w:val="•"/>
      <w:lvlJc w:val="left"/>
      <w:pPr>
        <w:ind w:left="3456" w:hanging="209"/>
      </w:pPr>
      <w:rPr>
        <w:rFonts w:hint="default"/>
        <w:lang w:val="en-US" w:eastAsia="en-US" w:bidi="ar-SA"/>
      </w:rPr>
    </w:lvl>
    <w:lvl w:ilvl="4" w:tplc="4118A9BC">
      <w:numFmt w:val="bullet"/>
      <w:lvlText w:val="•"/>
      <w:lvlJc w:val="left"/>
      <w:pPr>
        <w:ind w:left="4408" w:hanging="209"/>
      </w:pPr>
      <w:rPr>
        <w:rFonts w:hint="default"/>
        <w:lang w:val="en-US" w:eastAsia="en-US" w:bidi="ar-SA"/>
      </w:rPr>
    </w:lvl>
    <w:lvl w:ilvl="5" w:tplc="0A56E8EA">
      <w:numFmt w:val="bullet"/>
      <w:lvlText w:val="•"/>
      <w:lvlJc w:val="left"/>
      <w:pPr>
        <w:ind w:left="5360" w:hanging="209"/>
      </w:pPr>
      <w:rPr>
        <w:rFonts w:hint="default"/>
        <w:lang w:val="en-US" w:eastAsia="en-US" w:bidi="ar-SA"/>
      </w:rPr>
    </w:lvl>
    <w:lvl w:ilvl="6" w:tplc="1FB48F9A">
      <w:numFmt w:val="bullet"/>
      <w:lvlText w:val="•"/>
      <w:lvlJc w:val="left"/>
      <w:pPr>
        <w:ind w:left="6312" w:hanging="209"/>
      </w:pPr>
      <w:rPr>
        <w:rFonts w:hint="default"/>
        <w:lang w:val="en-US" w:eastAsia="en-US" w:bidi="ar-SA"/>
      </w:rPr>
    </w:lvl>
    <w:lvl w:ilvl="7" w:tplc="6BF88BD0">
      <w:numFmt w:val="bullet"/>
      <w:lvlText w:val="•"/>
      <w:lvlJc w:val="left"/>
      <w:pPr>
        <w:ind w:left="7264" w:hanging="209"/>
      </w:pPr>
      <w:rPr>
        <w:rFonts w:hint="default"/>
        <w:lang w:val="en-US" w:eastAsia="en-US" w:bidi="ar-SA"/>
      </w:rPr>
    </w:lvl>
    <w:lvl w:ilvl="8" w:tplc="15526180">
      <w:numFmt w:val="bullet"/>
      <w:lvlText w:val="•"/>
      <w:lvlJc w:val="left"/>
      <w:pPr>
        <w:ind w:left="8216" w:hanging="209"/>
      </w:pPr>
      <w:rPr>
        <w:rFonts w:hint="default"/>
        <w:lang w:val="en-US" w:eastAsia="en-US" w:bidi="ar-SA"/>
      </w:rPr>
    </w:lvl>
  </w:abstractNum>
  <w:abstractNum w:abstractNumId="73" w15:restartNumberingAfterBreak="0">
    <w:nsid w:val="67980986"/>
    <w:multiLevelType w:val="hybridMultilevel"/>
    <w:tmpl w:val="FC40E64C"/>
    <w:lvl w:ilvl="0" w:tplc="A816D08C">
      <w:start w:val="1"/>
      <w:numFmt w:val="decimal"/>
      <w:lvlText w:val="%1."/>
      <w:lvlJc w:val="left"/>
      <w:pPr>
        <w:ind w:left="601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31FAA3B4">
      <w:numFmt w:val="bullet"/>
      <w:lvlText w:val="•"/>
      <w:lvlJc w:val="left"/>
      <w:pPr>
        <w:ind w:left="1654" w:hanging="240"/>
      </w:pPr>
      <w:rPr>
        <w:rFonts w:hint="default"/>
        <w:lang w:val="en-US" w:eastAsia="en-US" w:bidi="ar-SA"/>
      </w:rPr>
    </w:lvl>
    <w:lvl w:ilvl="2" w:tplc="DD5E0D5C">
      <w:numFmt w:val="bullet"/>
      <w:lvlText w:val="•"/>
      <w:lvlJc w:val="left"/>
      <w:pPr>
        <w:ind w:left="2708" w:hanging="240"/>
      </w:pPr>
      <w:rPr>
        <w:rFonts w:hint="default"/>
        <w:lang w:val="en-US" w:eastAsia="en-US" w:bidi="ar-SA"/>
      </w:rPr>
    </w:lvl>
    <w:lvl w:ilvl="3" w:tplc="0866831A">
      <w:numFmt w:val="bullet"/>
      <w:lvlText w:val="•"/>
      <w:lvlJc w:val="left"/>
      <w:pPr>
        <w:ind w:left="3762" w:hanging="240"/>
      </w:pPr>
      <w:rPr>
        <w:rFonts w:hint="default"/>
        <w:lang w:val="en-US" w:eastAsia="en-US" w:bidi="ar-SA"/>
      </w:rPr>
    </w:lvl>
    <w:lvl w:ilvl="4" w:tplc="F8347B9E">
      <w:numFmt w:val="bullet"/>
      <w:lvlText w:val="•"/>
      <w:lvlJc w:val="left"/>
      <w:pPr>
        <w:ind w:left="4816" w:hanging="240"/>
      </w:pPr>
      <w:rPr>
        <w:rFonts w:hint="default"/>
        <w:lang w:val="en-US" w:eastAsia="en-US" w:bidi="ar-SA"/>
      </w:rPr>
    </w:lvl>
    <w:lvl w:ilvl="5" w:tplc="C5E45ACA">
      <w:numFmt w:val="bullet"/>
      <w:lvlText w:val="•"/>
      <w:lvlJc w:val="left"/>
      <w:pPr>
        <w:ind w:left="5870" w:hanging="240"/>
      </w:pPr>
      <w:rPr>
        <w:rFonts w:hint="default"/>
        <w:lang w:val="en-US" w:eastAsia="en-US" w:bidi="ar-SA"/>
      </w:rPr>
    </w:lvl>
    <w:lvl w:ilvl="6" w:tplc="5FDE3AC2">
      <w:numFmt w:val="bullet"/>
      <w:lvlText w:val="•"/>
      <w:lvlJc w:val="left"/>
      <w:pPr>
        <w:ind w:left="6924" w:hanging="240"/>
      </w:pPr>
      <w:rPr>
        <w:rFonts w:hint="default"/>
        <w:lang w:val="en-US" w:eastAsia="en-US" w:bidi="ar-SA"/>
      </w:rPr>
    </w:lvl>
    <w:lvl w:ilvl="7" w:tplc="AADE8096">
      <w:numFmt w:val="bullet"/>
      <w:lvlText w:val="•"/>
      <w:lvlJc w:val="left"/>
      <w:pPr>
        <w:ind w:left="7978" w:hanging="240"/>
      </w:pPr>
      <w:rPr>
        <w:rFonts w:hint="default"/>
        <w:lang w:val="en-US" w:eastAsia="en-US" w:bidi="ar-SA"/>
      </w:rPr>
    </w:lvl>
    <w:lvl w:ilvl="8" w:tplc="597A2032">
      <w:numFmt w:val="bullet"/>
      <w:lvlText w:val="•"/>
      <w:lvlJc w:val="left"/>
      <w:pPr>
        <w:ind w:left="9032" w:hanging="240"/>
      </w:pPr>
      <w:rPr>
        <w:rFonts w:hint="default"/>
        <w:lang w:val="en-US" w:eastAsia="en-US" w:bidi="ar-SA"/>
      </w:rPr>
    </w:lvl>
  </w:abstractNum>
  <w:abstractNum w:abstractNumId="74" w15:restartNumberingAfterBreak="0">
    <w:nsid w:val="68D219D9"/>
    <w:multiLevelType w:val="hybridMultilevel"/>
    <w:tmpl w:val="B0E6F4C4"/>
    <w:lvl w:ilvl="0" w:tplc="B358CE78">
      <w:numFmt w:val="bullet"/>
      <w:lvlText w:val=""/>
      <w:lvlJc w:val="left"/>
      <w:pPr>
        <w:ind w:left="1454" w:hanging="502"/>
      </w:pPr>
      <w:rPr>
        <w:rFonts w:ascii="Symbol" w:eastAsia="Symbol" w:hAnsi="Symbol" w:cs="Symbol" w:hint="default"/>
        <w:color w:val="221F1F"/>
        <w:w w:val="100"/>
        <w:sz w:val="22"/>
        <w:szCs w:val="22"/>
        <w:lang w:val="en-US" w:eastAsia="en-US" w:bidi="ar-SA"/>
      </w:rPr>
    </w:lvl>
    <w:lvl w:ilvl="1" w:tplc="7C9AA2B6">
      <w:numFmt w:val="bullet"/>
      <w:lvlText w:val="•"/>
      <w:lvlJc w:val="left"/>
      <w:pPr>
        <w:ind w:left="2421" w:hanging="502"/>
      </w:pPr>
      <w:rPr>
        <w:rFonts w:hint="default"/>
        <w:lang w:val="en-US" w:eastAsia="en-US" w:bidi="ar-SA"/>
      </w:rPr>
    </w:lvl>
    <w:lvl w:ilvl="2" w:tplc="8D66FF74">
      <w:numFmt w:val="bullet"/>
      <w:lvlText w:val="•"/>
      <w:lvlJc w:val="left"/>
      <w:pPr>
        <w:ind w:left="3382" w:hanging="502"/>
      </w:pPr>
      <w:rPr>
        <w:rFonts w:hint="default"/>
        <w:lang w:val="en-US" w:eastAsia="en-US" w:bidi="ar-SA"/>
      </w:rPr>
    </w:lvl>
    <w:lvl w:ilvl="3" w:tplc="BC0C8A74">
      <w:numFmt w:val="bullet"/>
      <w:lvlText w:val="•"/>
      <w:lvlJc w:val="left"/>
      <w:pPr>
        <w:ind w:left="4343" w:hanging="502"/>
      </w:pPr>
      <w:rPr>
        <w:rFonts w:hint="default"/>
        <w:lang w:val="en-US" w:eastAsia="en-US" w:bidi="ar-SA"/>
      </w:rPr>
    </w:lvl>
    <w:lvl w:ilvl="4" w:tplc="FF98F75C">
      <w:numFmt w:val="bullet"/>
      <w:lvlText w:val="•"/>
      <w:lvlJc w:val="left"/>
      <w:pPr>
        <w:ind w:left="5304" w:hanging="502"/>
      </w:pPr>
      <w:rPr>
        <w:rFonts w:hint="default"/>
        <w:lang w:val="en-US" w:eastAsia="en-US" w:bidi="ar-SA"/>
      </w:rPr>
    </w:lvl>
    <w:lvl w:ilvl="5" w:tplc="36C2FA1A">
      <w:numFmt w:val="bullet"/>
      <w:lvlText w:val="•"/>
      <w:lvlJc w:val="left"/>
      <w:pPr>
        <w:ind w:left="6265" w:hanging="502"/>
      </w:pPr>
      <w:rPr>
        <w:rFonts w:hint="default"/>
        <w:lang w:val="en-US" w:eastAsia="en-US" w:bidi="ar-SA"/>
      </w:rPr>
    </w:lvl>
    <w:lvl w:ilvl="6" w:tplc="6BD8D42E">
      <w:numFmt w:val="bullet"/>
      <w:lvlText w:val="•"/>
      <w:lvlJc w:val="left"/>
      <w:pPr>
        <w:ind w:left="7226" w:hanging="502"/>
      </w:pPr>
      <w:rPr>
        <w:rFonts w:hint="default"/>
        <w:lang w:val="en-US" w:eastAsia="en-US" w:bidi="ar-SA"/>
      </w:rPr>
    </w:lvl>
    <w:lvl w:ilvl="7" w:tplc="883CEEFE">
      <w:numFmt w:val="bullet"/>
      <w:lvlText w:val="•"/>
      <w:lvlJc w:val="left"/>
      <w:pPr>
        <w:ind w:left="8187" w:hanging="502"/>
      </w:pPr>
      <w:rPr>
        <w:rFonts w:hint="default"/>
        <w:lang w:val="en-US" w:eastAsia="en-US" w:bidi="ar-SA"/>
      </w:rPr>
    </w:lvl>
    <w:lvl w:ilvl="8" w:tplc="1F2A0D92">
      <w:numFmt w:val="bullet"/>
      <w:lvlText w:val="•"/>
      <w:lvlJc w:val="left"/>
      <w:pPr>
        <w:ind w:left="9148" w:hanging="502"/>
      </w:pPr>
      <w:rPr>
        <w:rFonts w:hint="default"/>
        <w:lang w:val="en-US" w:eastAsia="en-US" w:bidi="ar-SA"/>
      </w:rPr>
    </w:lvl>
  </w:abstractNum>
  <w:abstractNum w:abstractNumId="75" w15:restartNumberingAfterBreak="0">
    <w:nsid w:val="69DA2D68"/>
    <w:multiLevelType w:val="hybridMultilevel"/>
    <w:tmpl w:val="ACA83464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A4066A9"/>
    <w:multiLevelType w:val="hybridMultilevel"/>
    <w:tmpl w:val="4A841936"/>
    <w:lvl w:ilvl="0" w:tplc="76202FDC">
      <w:start w:val="1"/>
      <w:numFmt w:val="decimal"/>
      <w:lvlText w:val="%1."/>
      <w:lvlJc w:val="left"/>
      <w:pPr>
        <w:ind w:left="880" w:hanging="36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59069AA0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72CA123C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E5966574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801E972C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E3A27F14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C1CAD918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1CECE8AA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8146C7C4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77" w15:restartNumberingAfterBreak="0">
    <w:nsid w:val="6F3B7DC5"/>
    <w:multiLevelType w:val="hybridMultilevel"/>
    <w:tmpl w:val="91144EF8"/>
    <w:lvl w:ilvl="0" w:tplc="F670D80C">
      <w:start w:val="6"/>
      <w:numFmt w:val="decimal"/>
      <w:lvlText w:val="%1."/>
      <w:lvlJc w:val="left"/>
      <w:pPr>
        <w:ind w:left="286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CF462DA8">
      <w:numFmt w:val="bullet"/>
      <w:lvlText w:val="•"/>
      <w:lvlJc w:val="left"/>
      <w:pPr>
        <w:ind w:left="537" w:hanging="240"/>
      </w:pPr>
      <w:rPr>
        <w:rFonts w:hint="default"/>
        <w:lang w:val="en-US" w:eastAsia="en-US" w:bidi="ar-SA"/>
      </w:rPr>
    </w:lvl>
    <w:lvl w:ilvl="2" w:tplc="D7965470">
      <w:numFmt w:val="bullet"/>
      <w:lvlText w:val="•"/>
      <w:lvlJc w:val="left"/>
      <w:pPr>
        <w:ind w:left="794" w:hanging="240"/>
      </w:pPr>
      <w:rPr>
        <w:rFonts w:hint="default"/>
        <w:lang w:val="en-US" w:eastAsia="en-US" w:bidi="ar-SA"/>
      </w:rPr>
    </w:lvl>
    <w:lvl w:ilvl="3" w:tplc="E398B97A">
      <w:numFmt w:val="bullet"/>
      <w:lvlText w:val="•"/>
      <w:lvlJc w:val="left"/>
      <w:pPr>
        <w:ind w:left="1051" w:hanging="240"/>
      </w:pPr>
      <w:rPr>
        <w:rFonts w:hint="default"/>
        <w:lang w:val="en-US" w:eastAsia="en-US" w:bidi="ar-SA"/>
      </w:rPr>
    </w:lvl>
    <w:lvl w:ilvl="4" w:tplc="ECE464AA">
      <w:numFmt w:val="bullet"/>
      <w:lvlText w:val="•"/>
      <w:lvlJc w:val="left"/>
      <w:pPr>
        <w:ind w:left="1308" w:hanging="240"/>
      </w:pPr>
      <w:rPr>
        <w:rFonts w:hint="default"/>
        <w:lang w:val="en-US" w:eastAsia="en-US" w:bidi="ar-SA"/>
      </w:rPr>
    </w:lvl>
    <w:lvl w:ilvl="5" w:tplc="302A49CA">
      <w:numFmt w:val="bullet"/>
      <w:lvlText w:val="•"/>
      <w:lvlJc w:val="left"/>
      <w:pPr>
        <w:ind w:left="1565" w:hanging="240"/>
      </w:pPr>
      <w:rPr>
        <w:rFonts w:hint="default"/>
        <w:lang w:val="en-US" w:eastAsia="en-US" w:bidi="ar-SA"/>
      </w:rPr>
    </w:lvl>
    <w:lvl w:ilvl="6" w:tplc="4D841AA6">
      <w:numFmt w:val="bullet"/>
      <w:lvlText w:val="•"/>
      <w:lvlJc w:val="left"/>
      <w:pPr>
        <w:ind w:left="1822" w:hanging="240"/>
      </w:pPr>
      <w:rPr>
        <w:rFonts w:hint="default"/>
        <w:lang w:val="en-US" w:eastAsia="en-US" w:bidi="ar-SA"/>
      </w:rPr>
    </w:lvl>
    <w:lvl w:ilvl="7" w:tplc="C1CEA9C2">
      <w:numFmt w:val="bullet"/>
      <w:lvlText w:val="•"/>
      <w:lvlJc w:val="left"/>
      <w:pPr>
        <w:ind w:left="2079" w:hanging="240"/>
      </w:pPr>
      <w:rPr>
        <w:rFonts w:hint="default"/>
        <w:lang w:val="en-US" w:eastAsia="en-US" w:bidi="ar-SA"/>
      </w:rPr>
    </w:lvl>
    <w:lvl w:ilvl="8" w:tplc="FC9232A6">
      <w:numFmt w:val="bullet"/>
      <w:lvlText w:val="•"/>
      <w:lvlJc w:val="left"/>
      <w:pPr>
        <w:ind w:left="2336" w:hanging="240"/>
      </w:pPr>
      <w:rPr>
        <w:rFonts w:hint="default"/>
        <w:lang w:val="en-US" w:eastAsia="en-US" w:bidi="ar-SA"/>
      </w:rPr>
    </w:lvl>
  </w:abstractNum>
  <w:abstractNum w:abstractNumId="78" w15:restartNumberingAfterBreak="0">
    <w:nsid w:val="707B6800"/>
    <w:multiLevelType w:val="hybridMultilevel"/>
    <w:tmpl w:val="2C76FD80"/>
    <w:lvl w:ilvl="0" w:tplc="ABFC67A4">
      <w:start w:val="1"/>
      <w:numFmt w:val="decimal"/>
      <w:lvlText w:val="%1."/>
      <w:lvlJc w:val="left"/>
      <w:pPr>
        <w:ind w:left="621" w:hanging="221"/>
        <w:jc w:val="left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n-US" w:eastAsia="en-US" w:bidi="ar-SA"/>
      </w:rPr>
    </w:lvl>
    <w:lvl w:ilvl="1" w:tplc="880CA010">
      <w:start w:val="1"/>
      <w:numFmt w:val="upperLetter"/>
      <w:lvlText w:val="%2."/>
      <w:lvlJc w:val="left"/>
      <w:pPr>
        <w:ind w:left="400" w:hanging="240"/>
        <w:jc w:val="left"/>
      </w:pPr>
      <w:rPr>
        <w:rFonts w:hint="default"/>
        <w:b/>
        <w:bCs/>
        <w:spacing w:val="0"/>
        <w:w w:val="100"/>
        <w:u w:val="single" w:color="000000"/>
        <w:lang w:val="en-US" w:eastAsia="en-US" w:bidi="ar-SA"/>
      </w:rPr>
    </w:lvl>
    <w:lvl w:ilvl="2" w:tplc="2A1490BE">
      <w:start w:val="1"/>
      <w:numFmt w:val="decimal"/>
      <w:lvlText w:val="%3."/>
      <w:lvlJc w:val="left"/>
      <w:pPr>
        <w:ind w:left="1120" w:hanging="359"/>
        <w:jc w:val="left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n-US" w:eastAsia="en-US" w:bidi="ar-SA"/>
      </w:rPr>
    </w:lvl>
    <w:lvl w:ilvl="3" w:tplc="318886BA">
      <w:numFmt w:val="bullet"/>
      <w:lvlText w:val="•"/>
      <w:lvlJc w:val="left"/>
      <w:pPr>
        <w:ind w:left="2245" w:hanging="359"/>
      </w:pPr>
      <w:rPr>
        <w:rFonts w:hint="default"/>
        <w:lang w:val="en-US" w:eastAsia="en-US" w:bidi="ar-SA"/>
      </w:rPr>
    </w:lvl>
    <w:lvl w:ilvl="4" w:tplc="2AF4168C">
      <w:numFmt w:val="bullet"/>
      <w:lvlText w:val="•"/>
      <w:lvlJc w:val="left"/>
      <w:pPr>
        <w:ind w:left="3370" w:hanging="359"/>
      </w:pPr>
      <w:rPr>
        <w:rFonts w:hint="default"/>
        <w:lang w:val="en-US" w:eastAsia="en-US" w:bidi="ar-SA"/>
      </w:rPr>
    </w:lvl>
    <w:lvl w:ilvl="5" w:tplc="7D2678D0">
      <w:numFmt w:val="bullet"/>
      <w:lvlText w:val="•"/>
      <w:lvlJc w:val="left"/>
      <w:pPr>
        <w:ind w:left="4495" w:hanging="359"/>
      </w:pPr>
      <w:rPr>
        <w:rFonts w:hint="default"/>
        <w:lang w:val="en-US" w:eastAsia="en-US" w:bidi="ar-SA"/>
      </w:rPr>
    </w:lvl>
    <w:lvl w:ilvl="6" w:tplc="4C70CA18">
      <w:numFmt w:val="bullet"/>
      <w:lvlText w:val="•"/>
      <w:lvlJc w:val="left"/>
      <w:pPr>
        <w:ind w:left="5620" w:hanging="359"/>
      </w:pPr>
      <w:rPr>
        <w:rFonts w:hint="default"/>
        <w:lang w:val="en-US" w:eastAsia="en-US" w:bidi="ar-SA"/>
      </w:rPr>
    </w:lvl>
    <w:lvl w:ilvl="7" w:tplc="A42484DE">
      <w:numFmt w:val="bullet"/>
      <w:lvlText w:val="•"/>
      <w:lvlJc w:val="left"/>
      <w:pPr>
        <w:ind w:left="6745" w:hanging="359"/>
      </w:pPr>
      <w:rPr>
        <w:rFonts w:hint="default"/>
        <w:lang w:val="en-US" w:eastAsia="en-US" w:bidi="ar-SA"/>
      </w:rPr>
    </w:lvl>
    <w:lvl w:ilvl="8" w:tplc="B3485BFE">
      <w:numFmt w:val="bullet"/>
      <w:lvlText w:val="•"/>
      <w:lvlJc w:val="left"/>
      <w:pPr>
        <w:ind w:left="7870" w:hanging="359"/>
      </w:pPr>
      <w:rPr>
        <w:rFonts w:hint="default"/>
        <w:lang w:val="en-US" w:eastAsia="en-US" w:bidi="ar-SA"/>
      </w:rPr>
    </w:lvl>
  </w:abstractNum>
  <w:abstractNum w:abstractNumId="79" w15:restartNumberingAfterBreak="0">
    <w:nsid w:val="70AA7FB5"/>
    <w:multiLevelType w:val="hybridMultilevel"/>
    <w:tmpl w:val="0D061674"/>
    <w:lvl w:ilvl="0" w:tplc="E6C6E6CE">
      <w:start w:val="3"/>
      <w:numFmt w:val="decimal"/>
      <w:lvlText w:val="%1."/>
      <w:lvlJc w:val="left"/>
      <w:pPr>
        <w:ind w:left="160" w:hanging="240"/>
        <w:jc w:val="right"/>
      </w:pPr>
      <w:rPr>
        <w:rFonts w:hint="default"/>
        <w:w w:val="100"/>
        <w:lang w:val="en-US" w:eastAsia="en-US" w:bidi="ar-SA"/>
      </w:rPr>
    </w:lvl>
    <w:lvl w:ilvl="1" w:tplc="F02096FC">
      <w:start w:val="1"/>
      <w:numFmt w:val="lowerLetter"/>
      <w:lvlText w:val="%2)"/>
      <w:lvlJc w:val="left"/>
      <w:pPr>
        <w:ind w:left="880" w:hanging="361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en-US" w:eastAsia="en-US" w:bidi="ar-SA"/>
      </w:rPr>
    </w:lvl>
    <w:lvl w:ilvl="2" w:tplc="B14C5540">
      <w:numFmt w:val="bullet"/>
      <w:lvlText w:val="•"/>
      <w:lvlJc w:val="left"/>
      <w:pPr>
        <w:ind w:left="2020" w:hanging="361"/>
      </w:pPr>
      <w:rPr>
        <w:rFonts w:hint="default"/>
        <w:lang w:val="en-US" w:eastAsia="en-US" w:bidi="ar-SA"/>
      </w:rPr>
    </w:lvl>
    <w:lvl w:ilvl="3" w:tplc="0EC4BB82">
      <w:numFmt w:val="bullet"/>
      <w:lvlText w:val="•"/>
      <w:lvlJc w:val="left"/>
      <w:pPr>
        <w:ind w:left="3160" w:hanging="361"/>
      </w:pPr>
      <w:rPr>
        <w:rFonts w:hint="default"/>
        <w:lang w:val="en-US" w:eastAsia="en-US" w:bidi="ar-SA"/>
      </w:rPr>
    </w:lvl>
    <w:lvl w:ilvl="4" w:tplc="D91A502A">
      <w:numFmt w:val="bullet"/>
      <w:lvlText w:val="•"/>
      <w:lvlJc w:val="left"/>
      <w:pPr>
        <w:ind w:left="4300" w:hanging="361"/>
      </w:pPr>
      <w:rPr>
        <w:rFonts w:hint="default"/>
        <w:lang w:val="en-US" w:eastAsia="en-US" w:bidi="ar-SA"/>
      </w:rPr>
    </w:lvl>
    <w:lvl w:ilvl="5" w:tplc="B058960E">
      <w:numFmt w:val="bullet"/>
      <w:lvlText w:val="•"/>
      <w:lvlJc w:val="left"/>
      <w:pPr>
        <w:ind w:left="5440" w:hanging="361"/>
      </w:pPr>
      <w:rPr>
        <w:rFonts w:hint="default"/>
        <w:lang w:val="en-US" w:eastAsia="en-US" w:bidi="ar-SA"/>
      </w:rPr>
    </w:lvl>
    <w:lvl w:ilvl="6" w:tplc="36C0BD40">
      <w:numFmt w:val="bullet"/>
      <w:lvlText w:val="•"/>
      <w:lvlJc w:val="left"/>
      <w:pPr>
        <w:ind w:left="6580" w:hanging="361"/>
      </w:pPr>
      <w:rPr>
        <w:rFonts w:hint="default"/>
        <w:lang w:val="en-US" w:eastAsia="en-US" w:bidi="ar-SA"/>
      </w:rPr>
    </w:lvl>
    <w:lvl w:ilvl="7" w:tplc="E31C56AE">
      <w:numFmt w:val="bullet"/>
      <w:lvlText w:val="•"/>
      <w:lvlJc w:val="left"/>
      <w:pPr>
        <w:ind w:left="7720" w:hanging="361"/>
      </w:pPr>
      <w:rPr>
        <w:rFonts w:hint="default"/>
        <w:lang w:val="en-US" w:eastAsia="en-US" w:bidi="ar-SA"/>
      </w:rPr>
    </w:lvl>
    <w:lvl w:ilvl="8" w:tplc="A1D886E0">
      <w:numFmt w:val="bullet"/>
      <w:lvlText w:val="•"/>
      <w:lvlJc w:val="left"/>
      <w:pPr>
        <w:ind w:left="8860" w:hanging="361"/>
      </w:pPr>
      <w:rPr>
        <w:rFonts w:hint="default"/>
        <w:lang w:val="en-US" w:eastAsia="en-US" w:bidi="ar-SA"/>
      </w:rPr>
    </w:lvl>
  </w:abstractNum>
  <w:abstractNum w:abstractNumId="80" w15:restartNumberingAfterBreak="0">
    <w:nsid w:val="72446FC5"/>
    <w:multiLevelType w:val="hybridMultilevel"/>
    <w:tmpl w:val="648CB00C"/>
    <w:lvl w:ilvl="0" w:tplc="60168AF2">
      <w:start w:val="1"/>
      <w:numFmt w:val="decimal"/>
      <w:lvlText w:val="%1."/>
      <w:lvlJc w:val="left"/>
      <w:pPr>
        <w:ind w:left="380" w:hanging="24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079C6BA4">
      <w:numFmt w:val="bullet"/>
      <w:lvlText w:val=""/>
      <w:lvlJc w:val="left"/>
      <w:pPr>
        <w:ind w:left="1461" w:hanging="360"/>
      </w:pPr>
      <w:rPr>
        <w:rFonts w:ascii="Wingdings" w:eastAsia="Wingdings" w:hAnsi="Wingdings" w:cs="Wingdings" w:hint="default"/>
        <w:w w:val="99"/>
        <w:sz w:val="20"/>
        <w:szCs w:val="20"/>
        <w:lang w:val="en-US" w:eastAsia="en-US" w:bidi="ar-SA"/>
      </w:rPr>
    </w:lvl>
    <w:lvl w:ilvl="2" w:tplc="0256D7F6">
      <w:numFmt w:val="bullet"/>
      <w:lvlText w:val="•"/>
      <w:lvlJc w:val="left"/>
      <w:pPr>
        <w:ind w:left="2527" w:hanging="360"/>
      </w:pPr>
      <w:rPr>
        <w:rFonts w:hint="default"/>
        <w:lang w:val="en-US" w:eastAsia="en-US" w:bidi="ar-SA"/>
      </w:rPr>
    </w:lvl>
    <w:lvl w:ilvl="3" w:tplc="96EE943C">
      <w:numFmt w:val="bullet"/>
      <w:lvlText w:val="•"/>
      <w:lvlJc w:val="left"/>
      <w:pPr>
        <w:ind w:left="3595" w:hanging="360"/>
      </w:pPr>
      <w:rPr>
        <w:rFonts w:hint="default"/>
        <w:lang w:val="en-US" w:eastAsia="en-US" w:bidi="ar-SA"/>
      </w:rPr>
    </w:lvl>
    <w:lvl w:ilvl="4" w:tplc="5B066848">
      <w:numFmt w:val="bullet"/>
      <w:lvlText w:val="•"/>
      <w:lvlJc w:val="left"/>
      <w:pPr>
        <w:ind w:left="4663" w:hanging="360"/>
      </w:pPr>
      <w:rPr>
        <w:rFonts w:hint="default"/>
        <w:lang w:val="en-US" w:eastAsia="en-US" w:bidi="ar-SA"/>
      </w:rPr>
    </w:lvl>
    <w:lvl w:ilvl="5" w:tplc="E9C82354">
      <w:numFmt w:val="bullet"/>
      <w:lvlText w:val="•"/>
      <w:lvlJc w:val="left"/>
      <w:pPr>
        <w:ind w:left="5731" w:hanging="360"/>
      </w:pPr>
      <w:rPr>
        <w:rFonts w:hint="default"/>
        <w:lang w:val="en-US" w:eastAsia="en-US" w:bidi="ar-SA"/>
      </w:rPr>
    </w:lvl>
    <w:lvl w:ilvl="6" w:tplc="CCA4425C">
      <w:numFmt w:val="bullet"/>
      <w:lvlText w:val="•"/>
      <w:lvlJc w:val="left"/>
      <w:pPr>
        <w:ind w:left="6799" w:hanging="360"/>
      </w:pPr>
      <w:rPr>
        <w:rFonts w:hint="default"/>
        <w:lang w:val="en-US" w:eastAsia="en-US" w:bidi="ar-SA"/>
      </w:rPr>
    </w:lvl>
    <w:lvl w:ilvl="7" w:tplc="2B5E1BE6">
      <w:numFmt w:val="bullet"/>
      <w:lvlText w:val="•"/>
      <w:lvlJc w:val="left"/>
      <w:pPr>
        <w:ind w:left="7867" w:hanging="360"/>
      </w:pPr>
      <w:rPr>
        <w:rFonts w:hint="default"/>
        <w:lang w:val="en-US" w:eastAsia="en-US" w:bidi="ar-SA"/>
      </w:rPr>
    </w:lvl>
    <w:lvl w:ilvl="8" w:tplc="9CBECDAC">
      <w:numFmt w:val="bullet"/>
      <w:lvlText w:val="•"/>
      <w:lvlJc w:val="left"/>
      <w:pPr>
        <w:ind w:left="8935" w:hanging="360"/>
      </w:pPr>
      <w:rPr>
        <w:rFonts w:hint="default"/>
        <w:lang w:val="en-US" w:eastAsia="en-US" w:bidi="ar-SA"/>
      </w:rPr>
    </w:lvl>
  </w:abstractNum>
  <w:abstractNum w:abstractNumId="81" w15:restartNumberingAfterBreak="0">
    <w:nsid w:val="73171758"/>
    <w:multiLevelType w:val="hybridMultilevel"/>
    <w:tmpl w:val="71ECCF42"/>
    <w:lvl w:ilvl="0" w:tplc="AA74BBE8">
      <w:start w:val="1"/>
      <w:numFmt w:val="decimal"/>
      <w:lvlText w:val="%1."/>
      <w:lvlJc w:val="left"/>
      <w:pPr>
        <w:ind w:left="1120" w:hanging="359"/>
        <w:jc w:val="left"/>
      </w:pPr>
      <w:rPr>
        <w:rFonts w:hint="default"/>
        <w:b/>
        <w:bCs/>
        <w:w w:val="100"/>
        <w:position w:val="9"/>
        <w:lang w:val="en-US" w:eastAsia="en-US" w:bidi="ar-SA"/>
      </w:rPr>
    </w:lvl>
    <w:lvl w:ilvl="1" w:tplc="3B742B9E">
      <w:numFmt w:val="bullet"/>
      <w:lvlText w:val="•"/>
      <w:lvlJc w:val="left"/>
      <w:pPr>
        <w:ind w:left="2020" w:hanging="359"/>
      </w:pPr>
      <w:rPr>
        <w:rFonts w:hint="default"/>
        <w:lang w:val="en-US" w:eastAsia="en-US" w:bidi="ar-SA"/>
      </w:rPr>
    </w:lvl>
    <w:lvl w:ilvl="2" w:tplc="B94063EE">
      <w:numFmt w:val="bullet"/>
      <w:lvlText w:val="•"/>
      <w:lvlJc w:val="left"/>
      <w:pPr>
        <w:ind w:left="2920" w:hanging="359"/>
      </w:pPr>
      <w:rPr>
        <w:rFonts w:hint="default"/>
        <w:lang w:val="en-US" w:eastAsia="en-US" w:bidi="ar-SA"/>
      </w:rPr>
    </w:lvl>
    <w:lvl w:ilvl="3" w:tplc="1C0AF620">
      <w:numFmt w:val="bullet"/>
      <w:lvlText w:val="•"/>
      <w:lvlJc w:val="left"/>
      <w:pPr>
        <w:ind w:left="3820" w:hanging="359"/>
      </w:pPr>
      <w:rPr>
        <w:rFonts w:hint="default"/>
        <w:lang w:val="en-US" w:eastAsia="en-US" w:bidi="ar-SA"/>
      </w:rPr>
    </w:lvl>
    <w:lvl w:ilvl="4" w:tplc="EA3464CC">
      <w:numFmt w:val="bullet"/>
      <w:lvlText w:val="•"/>
      <w:lvlJc w:val="left"/>
      <w:pPr>
        <w:ind w:left="4720" w:hanging="359"/>
      </w:pPr>
      <w:rPr>
        <w:rFonts w:hint="default"/>
        <w:lang w:val="en-US" w:eastAsia="en-US" w:bidi="ar-SA"/>
      </w:rPr>
    </w:lvl>
    <w:lvl w:ilvl="5" w:tplc="60F286A0">
      <w:numFmt w:val="bullet"/>
      <w:lvlText w:val="•"/>
      <w:lvlJc w:val="left"/>
      <w:pPr>
        <w:ind w:left="5620" w:hanging="359"/>
      </w:pPr>
      <w:rPr>
        <w:rFonts w:hint="default"/>
        <w:lang w:val="en-US" w:eastAsia="en-US" w:bidi="ar-SA"/>
      </w:rPr>
    </w:lvl>
    <w:lvl w:ilvl="6" w:tplc="2EF84ED4">
      <w:numFmt w:val="bullet"/>
      <w:lvlText w:val="•"/>
      <w:lvlJc w:val="left"/>
      <w:pPr>
        <w:ind w:left="6520" w:hanging="359"/>
      </w:pPr>
      <w:rPr>
        <w:rFonts w:hint="default"/>
        <w:lang w:val="en-US" w:eastAsia="en-US" w:bidi="ar-SA"/>
      </w:rPr>
    </w:lvl>
    <w:lvl w:ilvl="7" w:tplc="8512793E">
      <w:numFmt w:val="bullet"/>
      <w:lvlText w:val="•"/>
      <w:lvlJc w:val="left"/>
      <w:pPr>
        <w:ind w:left="7420" w:hanging="359"/>
      </w:pPr>
      <w:rPr>
        <w:rFonts w:hint="default"/>
        <w:lang w:val="en-US" w:eastAsia="en-US" w:bidi="ar-SA"/>
      </w:rPr>
    </w:lvl>
    <w:lvl w:ilvl="8" w:tplc="A0D47642">
      <w:numFmt w:val="bullet"/>
      <w:lvlText w:val="•"/>
      <w:lvlJc w:val="left"/>
      <w:pPr>
        <w:ind w:left="8320" w:hanging="359"/>
      </w:pPr>
      <w:rPr>
        <w:rFonts w:hint="default"/>
        <w:lang w:val="en-US" w:eastAsia="en-US" w:bidi="ar-SA"/>
      </w:rPr>
    </w:lvl>
  </w:abstractNum>
  <w:abstractNum w:abstractNumId="82" w15:restartNumberingAfterBreak="0">
    <w:nsid w:val="74EC4D0A"/>
    <w:multiLevelType w:val="hybridMultilevel"/>
    <w:tmpl w:val="6F2A4000"/>
    <w:lvl w:ilvl="0" w:tplc="B30A37C0">
      <w:start w:val="1"/>
      <w:numFmt w:val="decimal"/>
      <w:lvlText w:val="%1."/>
      <w:lvlJc w:val="left"/>
      <w:pPr>
        <w:ind w:left="911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1054BAB8">
      <w:numFmt w:val="bullet"/>
      <w:lvlText w:val="•"/>
      <w:lvlJc w:val="left"/>
      <w:pPr>
        <w:ind w:left="1942" w:hanging="361"/>
      </w:pPr>
      <w:rPr>
        <w:rFonts w:hint="default"/>
        <w:lang w:val="en-US" w:eastAsia="en-US" w:bidi="ar-SA"/>
      </w:rPr>
    </w:lvl>
    <w:lvl w:ilvl="2" w:tplc="CB52AE1E">
      <w:numFmt w:val="bullet"/>
      <w:lvlText w:val="•"/>
      <w:lvlJc w:val="left"/>
      <w:pPr>
        <w:ind w:left="2964" w:hanging="361"/>
      </w:pPr>
      <w:rPr>
        <w:rFonts w:hint="default"/>
        <w:lang w:val="en-US" w:eastAsia="en-US" w:bidi="ar-SA"/>
      </w:rPr>
    </w:lvl>
    <w:lvl w:ilvl="3" w:tplc="42C4DD68">
      <w:numFmt w:val="bullet"/>
      <w:lvlText w:val="•"/>
      <w:lvlJc w:val="left"/>
      <w:pPr>
        <w:ind w:left="3986" w:hanging="361"/>
      </w:pPr>
      <w:rPr>
        <w:rFonts w:hint="default"/>
        <w:lang w:val="en-US" w:eastAsia="en-US" w:bidi="ar-SA"/>
      </w:rPr>
    </w:lvl>
    <w:lvl w:ilvl="4" w:tplc="89D4264A">
      <w:numFmt w:val="bullet"/>
      <w:lvlText w:val="•"/>
      <w:lvlJc w:val="left"/>
      <w:pPr>
        <w:ind w:left="5008" w:hanging="361"/>
      </w:pPr>
      <w:rPr>
        <w:rFonts w:hint="default"/>
        <w:lang w:val="en-US" w:eastAsia="en-US" w:bidi="ar-SA"/>
      </w:rPr>
    </w:lvl>
    <w:lvl w:ilvl="5" w:tplc="72800E12">
      <w:numFmt w:val="bullet"/>
      <w:lvlText w:val="•"/>
      <w:lvlJc w:val="left"/>
      <w:pPr>
        <w:ind w:left="6030" w:hanging="361"/>
      </w:pPr>
      <w:rPr>
        <w:rFonts w:hint="default"/>
        <w:lang w:val="en-US" w:eastAsia="en-US" w:bidi="ar-SA"/>
      </w:rPr>
    </w:lvl>
    <w:lvl w:ilvl="6" w:tplc="4854189E">
      <w:numFmt w:val="bullet"/>
      <w:lvlText w:val="•"/>
      <w:lvlJc w:val="left"/>
      <w:pPr>
        <w:ind w:left="7052" w:hanging="361"/>
      </w:pPr>
      <w:rPr>
        <w:rFonts w:hint="default"/>
        <w:lang w:val="en-US" w:eastAsia="en-US" w:bidi="ar-SA"/>
      </w:rPr>
    </w:lvl>
    <w:lvl w:ilvl="7" w:tplc="B598028E">
      <w:numFmt w:val="bullet"/>
      <w:lvlText w:val="•"/>
      <w:lvlJc w:val="left"/>
      <w:pPr>
        <w:ind w:left="8074" w:hanging="361"/>
      </w:pPr>
      <w:rPr>
        <w:rFonts w:hint="default"/>
        <w:lang w:val="en-US" w:eastAsia="en-US" w:bidi="ar-SA"/>
      </w:rPr>
    </w:lvl>
    <w:lvl w:ilvl="8" w:tplc="418CF7FE">
      <w:numFmt w:val="bullet"/>
      <w:lvlText w:val="•"/>
      <w:lvlJc w:val="left"/>
      <w:pPr>
        <w:ind w:left="9096" w:hanging="361"/>
      </w:pPr>
      <w:rPr>
        <w:rFonts w:hint="default"/>
        <w:lang w:val="en-US" w:eastAsia="en-US" w:bidi="ar-SA"/>
      </w:rPr>
    </w:lvl>
  </w:abstractNum>
  <w:abstractNum w:abstractNumId="83" w15:restartNumberingAfterBreak="0">
    <w:nsid w:val="783B484B"/>
    <w:multiLevelType w:val="hybridMultilevel"/>
    <w:tmpl w:val="7714B54C"/>
    <w:lvl w:ilvl="0" w:tplc="B06A706A">
      <w:start w:val="1"/>
      <w:numFmt w:val="decimal"/>
      <w:lvlText w:val="%1."/>
      <w:lvlJc w:val="left"/>
      <w:pPr>
        <w:ind w:left="601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30DE2B66">
      <w:start w:val="1"/>
      <w:numFmt w:val="decimal"/>
      <w:lvlText w:val="%2"/>
      <w:lvlJc w:val="left"/>
      <w:pPr>
        <w:ind w:left="887" w:hanging="337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57C49660">
      <w:start w:val="1"/>
      <w:numFmt w:val="lowerLetter"/>
      <w:lvlText w:val="%3)"/>
      <w:lvlJc w:val="left"/>
      <w:pPr>
        <w:ind w:left="1720" w:hanging="360"/>
      </w:pPr>
      <w:rPr>
        <w:rFonts w:ascii="Arial MT" w:eastAsia="Arial MT" w:hAnsi="Arial MT" w:cs="Arial MT" w:hint="default"/>
        <w:spacing w:val="-1"/>
        <w:w w:val="100"/>
        <w:sz w:val="28"/>
        <w:szCs w:val="28"/>
        <w:lang w:val="en-US" w:eastAsia="en-US" w:bidi="ar-SA"/>
      </w:rPr>
    </w:lvl>
    <w:lvl w:ilvl="3" w:tplc="8FF8AA6E">
      <w:start w:val="1"/>
      <w:numFmt w:val="lowerRoman"/>
      <w:lvlText w:val="%4."/>
      <w:lvlJc w:val="left"/>
      <w:pPr>
        <w:ind w:left="2260" w:hanging="500"/>
        <w:jc w:val="right"/>
      </w:pPr>
      <w:rPr>
        <w:rFonts w:ascii="Arial MT" w:eastAsia="Arial MT" w:hAnsi="Arial MT" w:cs="Arial MT" w:hint="default"/>
        <w:w w:val="100"/>
        <w:sz w:val="28"/>
        <w:szCs w:val="28"/>
        <w:lang w:val="en-US" w:eastAsia="en-US" w:bidi="ar-SA"/>
      </w:rPr>
    </w:lvl>
    <w:lvl w:ilvl="4" w:tplc="F37A316C">
      <w:numFmt w:val="bullet"/>
      <w:lvlText w:val="•"/>
      <w:lvlJc w:val="left"/>
      <w:pPr>
        <w:ind w:left="3528" w:hanging="500"/>
      </w:pPr>
      <w:rPr>
        <w:rFonts w:hint="default"/>
        <w:lang w:val="en-US" w:eastAsia="en-US" w:bidi="ar-SA"/>
      </w:rPr>
    </w:lvl>
    <w:lvl w:ilvl="5" w:tplc="8C868A7C">
      <w:numFmt w:val="bullet"/>
      <w:lvlText w:val="•"/>
      <w:lvlJc w:val="left"/>
      <w:pPr>
        <w:ind w:left="4797" w:hanging="500"/>
      </w:pPr>
      <w:rPr>
        <w:rFonts w:hint="default"/>
        <w:lang w:val="en-US" w:eastAsia="en-US" w:bidi="ar-SA"/>
      </w:rPr>
    </w:lvl>
    <w:lvl w:ilvl="6" w:tplc="5EB0E4CE">
      <w:numFmt w:val="bullet"/>
      <w:lvlText w:val="•"/>
      <w:lvlJc w:val="left"/>
      <w:pPr>
        <w:ind w:left="6065" w:hanging="500"/>
      </w:pPr>
      <w:rPr>
        <w:rFonts w:hint="default"/>
        <w:lang w:val="en-US" w:eastAsia="en-US" w:bidi="ar-SA"/>
      </w:rPr>
    </w:lvl>
    <w:lvl w:ilvl="7" w:tplc="604A7E40">
      <w:numFmt w:val="bullet"/>
      <w:lvlText w:val="•"/>
      <w:lvlJc w:val="left"/>
      <w:pPr>
        <w:ind w:left="7334" w:hanging="500"/>
      </w:pPr>
      <w:rPr>
        <w:rFonts w:hint="default"/>
        <w:lang w:val="en-US" w:eastAsia="en-US" w:bidi="ar-SA"/>
      </w:rPr>
    </w:lvl>
    <w:lvl w:ilvl="8" w:tplc="F39675C4">
      <w:numFmt w:val="bullet"/>
      <w:lvlText w:val="•"/>
      <w:lvlJc w:val="left"/>
      <w:pPr>
        <w:ind w:left="8602" w:hanging="500"/>
      </w:pPr>
      <w:rPr>
        <w:rFonts w:hint="default"/>
        <w:lang w:val="en-US" w:eastAsia="en-US" w:bidi="ar-SA"/>
      </w:rPr>
    </w:lvl>
  </w:abstractNum>
  <w:abstractNum w:abstractNumId="84" w15:restartNumberingAfterBreak="0">
    <w:nsid w:val="792C7180"/>
    <w:multiLevelType w:val="hybridMultilevel"/>
    <w:tmpl w:val="FD0EC994"/>
    <w:lvl w:ilvl="0" w:tplc="DC6CD6E0">
      <w:start w:val="1"/>
      <w:numFmt w:val="decimal"/>
      <w:lvlText w:val="%1."/>
      <w:lvlJc w:val="left"/>
      <w:pPr>
        <w:ind w:left="1000" w:hanging="48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F1CCBDD4">
      <w:numFmt w:val="bullet"/>
      <w:lvlText w:val="•"/>
      <w:lvlJc w:val="left"/>
      <w:pPr>
        <w:ind w:left="2014" w:hanging="481"/>
      </w:pPr>
      <w:rPr>
        <w:rFonts w:hint="default"/>
        <w:lang w:val="en-US" w:eastAsia="en-US" w:bidi="ar-SA"/>
      </w:rPr>
    </w:lvl>
    <w:lvl w:ilvl="2" w:tplc="E424D83E">
      <w:numFmt w:val="bullet"/>
      <w:lvlText w:val="•"/>
      <w:lvlJc w:val="left"/>
      <w:pPr>
        <w:ind w:left="3028" w:hanging="481"/>
      </w:pPr>
      <w:rPr>
        <w:rFonts w:hint="default"/>
        <w:lang w:val="en-US" w:eastAsia="en-US" w:bidi="ar-SA"/>
      </w:rPr>
    </w:lvl>
    <w:lvl w:ilvl="3" w:tplc="560C631E">
      <w:numFmt w:val="bullet"/>
      <w:lvlText w:val="•"/>
      <w:lvlJc w:val="left"/>
      <w:pPr>
        <w:ind w:left="4042" w:hanging="481"/>
      </w:pPr>
      <w:rPr>
        <w:rFonts w:hint="default"/>
        <w:lang w:val="en-US" w:eastAsia="en-US" w:bidi="ar-SA"/>
      </w:rPr>
    </w:lvl>
    <w:lvl w:ilvl="4" w:tplc="15FCAB04">
      <w:numFmt w:val="bullet"/>
      <w:lvlText w:val="•"/>
      <w:lvlJc w:val="left"/>
      <w:pPr>
        <w:ind w:left="5056" w:hanging="481"/>
      </w:pPr>
      <w:rPr>
        <w:rFonts w:hint="default"/>
        <w:lang w:val="en-US" w:eastAsia="en-US" w:bidi="ar-SA"/>
      </w:rPr>
    </w:lvl>
    <w:lvl w:ilvl="5" w:tplc="62F029D4">
      <w:numFmt w:val="bullet"/>
      <w:lvlText w:val="•"/>
      <w:lvlJc w:val="left"/>
      <w:pPr>
        <w:ind w:left="6070" w:hanging="481"/>
      </w:pPr>
      <w:rPr>
        <w:rFonts w:hint="default"/>
        <w:lang w:val="en-US" w:eastAsia="en-US" w:bidi="ar-SA"/>
      </w:rPr>
    </w:lvl>
    <w:lvl w:ilvl="6" w:tplc="35F43DAC">
      <w:numFmt w:val="bullet"/>
      <w:lvlText w:val="•"/>
      <w:lvlJc w:val="left"/>
      <w:pPr>
        <w:ind w:left="7084" w:hanging="481"/>
      </w:pPr>
      <w:rPr>
        <w:rFonts w:hint="default"/>
        <w:lang w:val="en-US" w:eastAsia="en-US" w:bidi="ar-SA"/>
      </w:rPr>
    </w:lvl>
    <w:lvl w:ilvl="7" w:tplc="4D065CA0">
      <w:numFmt w:val="bullet"/>
      <w:lvlText w:val="•"/>
      <w:lvlJc w:val="left"/>
      <w:pPr>
        <w:ind w:left="8098" w:hanging="481"/>
      </w:pPr>
      <w:rPr>
        <w:rFonts w:hint="default"/>
        <w:lang w:val="en-US" w:eastAsia="en-US" w:bidi="ar-SA"/>
      </w:rPr>
    </w:lvl>
    <w:lvl w:ilvl="8" w:tplc="C7129BF4">
      <w:numFmt w:val="bullet"/>
      <w:lvlText w:val="•"/>
      <w:lvlJc w:val="left"/>
      <w:pPr>
        <w:ind w:left="9112" w:hanging="481"/>
      </w:pPr>
      <w:rPr>
        <w:rFonts w:hint="default"/>
        <w:lang w:val="en-US" w:eastAsia="en-US" w:bidi="ar-SA"/>
      </w:rPr>
    </w:lvl>
  </w:abstractNum>
  <w:abstractNum w:abstractNumId="85" w15:restartNumberingAfterBreak="0">
    <w:nsid w:val="79E75960"/>
    <w:multiLevelType w:val="hybridMultilevel"/>
    <w:tmpl w:val="E912E156"/>
    <w:lvl w:ilvl="0" w:tplc="245078BA">
      <w:start w:val="1"/>
      <w:numFmt w:val="decimal"/>
      <w:lvlText w:val="%1."/>
      <w:lvlJc w:val="left"/>
      <w:pPr>
        <w:ind w:left="880" w:hanging="361"/>
      </w:pPr>
      <w:rPr>
        <w:rFonts w:hint="default"/>
        <w:b/>
        <w:bCs/>
        <w:w w:val="100"/>
        <w:lang w:val="en-US" w:eastAsia="en-US" w:bidi="ar-SA"/>
      </w:rPr>
    </w:lvl>
    <w:lvl w:ilvl="1" w:tplc="D9029EAE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26109B08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E84400DE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9148F082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6DACF612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CFCEB9DC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CC9294EE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0B76F844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abstractNum w:abstractNumId="86" w15:restartNumberingAfterBreak="0">
    <w:nsid w:val="7ABE18B0"/>
    <w:multiLevelType w:val="hybridMultilevel"/>
    <w:tmpl w:val="8C924B46"/>
    <w:lvl w:ilvl="0" w:tplc="4F9CA520">
      <w:start w:val="1"/>
      <w:numFmt w:val="decimal"/>
      <w:lvlText w:val="%1."/>
      <w:lvlJc w:val="left"/>
      <w:pPr>
        <w:ind w:left="861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3012826C">
      <w:start w:val="1"/>
      <w:numFmt w:val="decimal"/>
      <w:lvlText w:val="%2."/>
      <w:lvlJc w:val="left"/>
      <w:pPr>
        <w:ind w:left="136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D1CAB3A6">
      <w:numFmt w:val="bullet"/>
      <w:lvlText w:val="•"/>
      <w:lvlJc w:val="left"/>
      <w:pPr>
        <w:ind w:left="2439" w:hanging="720"/>
      </w:pPr>
      <w:rPr>
        <w:rFonts w:hint="default"/>
        <w:lang w:val="en-US" w:eastAsia="en-US" w:bidi="ar-SA"/>
      </w:rPr>
    </w:lvl>
    <w:lvl w:ilvl="3" w:tplc="9F609686">
      <w:numFmt w:val="bullet"/>
      <w:lvlText w:val="•"/>
      <w:lvlJc w:val="left"/>
      <w:pPr>
        <w:ind w:left="3518" w:hanging="720"/>
      </w:pPr>
      <w:rPr>
        <w:rFonts w:hint="default"/>
        <w:lang w:val="en-US" w:eastAsia="en-US" w:bidi="ar-SA"/>
      </w:rPr>
    </w:lvl>
    <w:lvl w:ilvl="4" w:tplc="F9B2CD06">
      <w:numFmt w:val="bullet"/>
      <w:lvlText w:val="•"/>
      <w:lvlJc w:val="left"/>
      <w:pPr>
        <w:ind w:left="4597" w:hanging="720"/>
      </w:pPr>
      <w:rPr>
        <w:rFonts w:hint="default"/>
        <w:lang w:val="en-US" w:eastAsia="en-US" w:bidi="ar-SA"/>
      </w:rPr>
    </w:lvl>
    <w:lvl w:ilvl="5" w:tplc="F6942850">
      <w:numFmt w:val="bullet"/>
      <w:lvlText w:val="•"/>
      <w:lvlJc w:val="left"/>
      <w:pPr>
        <w:ind w:left="5676" w:hanging="720"/>
      </w:pPr>
      <w:rPr>
        <w:rFonts w:hint="default"/>
        <w:lang w:val="en-US" w:eastAsia="en-US" w:bidi="ar-SA"/>
      </w:rPr>
    </w:lvl>
    <w:lvl w:ilvl="6" w:tplc="CF4E7DD6">
      <w:numFmt w:val="bullet"/>
      <w:lvlText w:val="•"/>
      <w:lvlJc w:val="left"/>
      <w:pPr>
        <w:ind w:left="6755" w:hanging="720"/>
      </w:pPr>
      <w:rPr>
        <w:rFonts w:hint="default"/>
        <w:lang w:val="en-US" w:eastAsia="en-US" w:bidi="ar-SA"/>
      </w:rPr>
    </w:lvl>
    <w:lvl w:ilvl="7" w:tplc="E97CCC0A">
      <w:numFmt w:val="bullet"/>
      <w:lvlText w:val="•"/>
      <w:lvlJc w:val="left"/>
      <w:pPr>
        <w:ind w:left="7834" w:hanging="720"/>
      </w:pPr>
      <w:rPr>
        <w:rFonts w:hint="default"/>
        <w:lang w:val="en-US" w:eastAsia="en-US" w:bidi="ar-SA"/>
      </w:rPr>
    </w:lvl>
    <w:lvl w:ilvl="8" w:tplc="11623152">
      <w:numFmt w:val="bullet"/>
      <w:lvlText w:val="•"/>
      <w:lvlJc w:val="left"/>
      <w:pPr>
        <w:ind w:left="8913" w:hanging="720"/>
      </w:pPr>
      <w:rPr>
        <w:rFonts w:hint="default"/>
        <w:lang w:val="en-US" w:eastAsia="en-US" w:bidi="ar-SA"/>
      </w:rPr>
    </w:lvl>
  </w:abstractNum>
  <w:abstractNum w:abstractNumId="87" w15:restartNumberingAfterBreak="0">
    <w:nsid w:val="7BDF5FD9"/>
    <w:multiLevelType w:val="hybridMultilevel"/>
    <w:tmpl w:val="FD0E84A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C6D2532"/>
    <w:multiLevelType w:val="hybridMultilevel"/>
    <w:tmpl w:val="70E6C372"/>
    <w:lvl w:ilvl="0" w:tplc="6AD03978">
      <w:start w:val="1"/>
      <w:numFmt w:val="decimal"/>
      <w:lvlText w:val="%1."/>
      <w:lvlJc w:val="left"/>
      <w:pPr>
        <w:ind w:left="1991" w:hanging="360"/>
      </w:pPr>
      <w:rPr>
        <w:rFonts w:ascii="Arial MT" w:eastAsia="Arial MT" w:hAnsi="Arial MT" w:cs="Arial MT" w:hint="default"/>
        <w:spacing w:val="-3"/>
        <w:w w:val="100"/>
        <w:sz w:val="28"/>
        <w:szCs w:val="28"/>
        <w:lang w:val="en-US" w:eastAsia="en-US" w:bidi="ar-SA"/>
      </w:rPr>
    </w:lvl>
    <w:lvl w:ilvl="1" w:tplc="1292E5BC">
      <w:numFmt w:val="bullet"/>
      <w:lvlText w:val="•"/>
      <w:lvlJc w:val="left"/>
      <w:pPr>
        <w:ind w:left="2914" w:hanging="360"/>
      </w:pPr>
      <w:rPr>
        <w:rFonts w:hint="default"/>
        <w:lang w:val="en-US" w:eastAsia="en-US" w:bidi="ar-SA"/>
      </w:rPr>
    </w:lvl>
    <w:lvl w:ilvl="2" w:tplc="23A0211C">
      <w:numFmt w:val="bullet"/>
      <w:lvlText w:val="•"/>
      <w:lvlJc w:val="left"/>
      <w:pPr>
        <w:ind w:left="3828" w:hanging="360"/>
      </w:pPr>
      <w:rPr>
        <w:rFonts w:hint="default"/>
        <w:lang w:val="en-US" w:eastAsia="en-US" w:bidi="ar-SA"/>
      </w:rPr>
    </w:lvl>
    <w:lvl w:ilvl="3" w:tplc="88ACBE20">
      <w:numFmt w:val="bullet"/>
      <w:lvlText w:val="•"/>
      <w:lvlJc w:val="left"/>
      <w:pPr>
        <w:ind w:left="4742" w:hanging="360"/>
      </w:pPr>
      <w:rPr>
        <w:rFonts w:hint="default"/>
        <w:lang w:val="en-US" w:eastAsia="en-US" w:bidi="ar-SA"/>
      </w:rPr>
    </w:lvl>
    <w:lvl w:ilvl="4" w:tplc="5394EC9C">
      <w:numFmt w:val="bullet"/>
      <w:lvlText w:val="•"/>
      <w:lvlJc w:val="left"/>
      <w:pPr>
        <w:ind w:left="5656" w:hanging="360"/>
      </w:pPr>
      <w:rPr>
        <w:rFonts w:hint="default"/>
        <w:lang w:val="en-US" w:eastAsia="en-US" w:bidi="ar-SA"/>
      </w:rPr>
    </w:lvl>
    <w:lvl w:ilvl="5" w:tplc="BA607FBC">
      <w:numFmt w:val="bullet"/>
      <w:lvlText w:val="•"/>
      <w:lvlJc w:val="left"/>
      <w:pPr>
        <w:ind w:left="6570" w:hanging="360"/>
      </w:pPr>
      <w:rPr>
        <w:rFonts w:hint="default"/>
        <w:lang w:val="en-US" w:eastAsia="en-US" w:bidi="ar-SA"/>
      </w:rPr>
    </w:lvl>
    <w:lvl w:ilvl="6" w:tplc="B7D05BAA">
      <w:numFmt w:val="bullet"/>
      <w:lvlText w:val="•"/>
      <w:lvlJc w:val="left"/>
      <w:pPr>
        <w:ind w:left="7484" w:hanging="360"/>
      </w:pPr>
      <w:rPr>
        <w:rFonts w:hint="default"/>
        <w:lang w:val="en-US" w:eastAsia="en-US" w:bidi="ar-SA"/>
      </w:rPr>
    </w:lvl>
    <w:lvl w:ilvl="7" w:tplc="0E1EE202">
      <w:numFmt w:val="bullet"/>
      <w:lvlText w:val="•"/>
      <w:lvlJc w:val="left"/>
      <w:pPr>
        <w:ind w:left="8398" w:hanging="360"/>
      </w:pPr>
      <w:rPr>
        <w:rFonts w:hint="default"/>
        <w:lang w:val="en-US" w:eastAsia="en-US" w:bidi="ar-SA"/>
      </w:rPr>
    </w:lvl>
    <w:lvl w:ilvl="8" w:tplc="22E87DD8">
      <w:numFmt w:val="bullet"/>
      <w:lvlText w:val="•"/>
      <w:lvlJc w:val="left"/>
      <w:pPr>
        <w:ind w:left="9312" w:hanging="360"/>
      </w:pPr>
      <w:rPr>
        <w:rFonts w:hint="default"/>
        <w:lang w:val="en-US" w:eastAsia="en-US" w:bidi="ar-SA"/>
      </w:rPr>
    </w:lvl>
  </w:abstractNum>
  <w:abstractNum w:abstractNumId="89" w15:restartNumberingAfterBreak="0">
    <w:nsid w:val="7CB8722C"/>
    <w:multiLevelType w:val="hybridMultilevel"/>
    <w:tmpl w:val="B81A3F66"/>
    <w:lvl w:ilvl="0" w:tplc="940C03FC">
      <w:start w:val="1"/>
      <w:numFmt w:val="decimal"/>
      <w:lvlText w:val="%1."/>
      <w:lvlJc w:val="left"/>
      <w:pPr>
        <w:ind w:left="3530" w:hanging="363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42566282">
      <w:numFmt w:val="bullet"/>
      <w:lvlText w:val="•"/>
      <w:lvlJc w:val="left"/>
      <w:pPr>
        <w:ind w:left="4293" w:hanging="363"/>
      </w:pPr>
      <w:rPr>
        <w:rFonts w:hint="default"/>
        <w:lang w:val="en-US" w:eastAsia="en-US" w:bidi="ar-SA"/>
      </w:rPr>
    </w:lvl>
    <w:lvl w:ilvl="2" w:tplc="8E96A10C">
      <w:numFmt w:val="bullet"/>
      <w:lvlText w:val="•"/>
      <w:lvlJc w:val="left"/>
      <w:pPr>
        <w:ind w:left="5046" w:hanging="363"/>
      </w:pPr>
      <w:rPr>
        <w:rFonts w:hint="default"/>
        <w:lang w:val="en-US" w:eastAsia="en-US" w:bidi="ar-SA"/>
      </w:rPr>
    </w:lvl>
    <w:lvl w:ilvl="3" w:tplc="DE26F066">
      <w:numFmt w:val="bullet"/>
      <w:lvlText w:val="•"/>
      <w:lvlJc w:val="left"/>
      <w:pPr>
        <w:ind w:left="5799" w:hanging="363"/>
      </w:pPr>
      <w:rPr>
        <w:rFonts w:hint="default"/>
        <w:lang w:val="en-US" w:eastAsia="en-US" w:bidi="ar-SA"/>
      </w:rPr>
    </w:lvl>
    <w:lvl w:ilvl="4" w:tplc="3BD84C7E">
      <w:numFmt w:val="bullet"/>
      <w:lvlText w:val="•"/>
      <w:lvlJc w:val="left"/>
      <w:pPr>
        <w:ind w:left="6552" w:hanging="363"/>
      </w:pPr>
      <w:rPr>
        <w:rFonts w:hint="default"/>
        <w:lang w:val="en-US" w:eastAsia="en-US" w:bidi="ar-SA"/>
      </w:rPr>
    </w:lvl>
    <w:lvl w:ilvl="5" w:tplc="13B2F16C">
      <w:numFmt w:val="bullet"/>
      <w:lvlText w:val="•"/>
      <w:lvlJc w:val="left"/>
      <w:pPr>
        <w:ind w:left="7305" w:hanging="363"/>
      </w:pPr>
      <w:rPr>
        <w:rFonts w:hint="default"/>
        <w:lang w:val="en-US" w:eastAsia="en-US" w:bidi="ar-SA"/>
      </w:rPr>
    </w:lvl>
    <w:lvl w:ilvl="6" w:tplc="666A7AF2">
      <w:numFmt w:val="bullet"/>
      <w:lvlText w:val="•"/>
      <w:lvlJc w:val="left"/>
      <w:pPr>
        <w:ind w:left="8058" w:hanging="363"/>
      </w:pPr>
      <w:rPr>
        <w:rFonts w:hint="default"/>
        <w:lang w:val="en-US" w:eastAsia="en-US" w:bidi="ar-SA"/>
      </w:rPr>
    </w:lvl>
    <w:lvl w:ilvl="7" w:tplc="05BAF5A4">
      <w:numFmt w:val="bullet"/>
      <w:lvlText w:val="•"/>
      <w:lvlJc w:val="left"/>
      <w:pPr>
        <w:ind w:left="8811" w:hanging="363"/>
      </w:pPr>
      <w:rPr>
        <w:rFonts w:hint="default"/>
        <w:lang w:val="en-US" w:eastAsia="en-US" w:bidi="ar-SA"/>
      </w:rPr>
    </w:lvl>
    <w:lvl w:ilvl="8" w:tplc="15606DCC">
      <w:numFmt w:val="bullet"/>
      <w:lvlText w:val="•"/>
      <w:lvlJc w:val="left"/>
      <w:pPr>
        <w:ind w:left="9564" w:hanging="363"/>
      </w:pPr>
      <w:rPr>
        <w:rFonts w:hint="default"/>
        <w:lang w:val="en-US" w:eastAsia="en-US" w:bidi="ar-SA"/>
      </w:rPr>
    </w:lvl>
  </w:abstractNum>
  <w:abstractNum w:abstractNumId="90" w15:restartNumberingAfterBreak="0">
    <w:nsid w:val="7E194C94"/>
    <w:multiLevelType w:val="hybridMultilevel"/>
    <w:tmpl w:val="399ED948"/>
    <w:lvl w:ilvl="0" w:tplc="5AA2917A">
      <w:start w:val="1"/>
      <w:numFmt w:val="decimal"/>
      <w:lvlText w:val="%1."/>
      <w:lvlJc w:val="left"/>
      <w:pPr>
        <w:ind w:left="880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74AA08AA">
      <w:numFmt w:val="bullet"/>
      <w:lvlText w:val="•"/>
      <w:lvlJc w:val="left"/>
      <w:pPr>
        <w:ind w:left="1906" w:hanging="361"/>
      </w:pPr>
      <w:rPr>
        <w:rFonts w:hint="default"/>
        <w:lang w:val="en-US" w:eastAsia="en-US" w:bidi="ar-SA"/>
      </w:rPr>
    </w:lvl>
    <w:lvl w:ilvl="2" w:tplc="9F0E8150">
      <w:numFmt w:val="bullet"/>
      <w:lvlText w:val="•"/>
      <w:lvlJc w:val="left"/>
      <w:pPr>
        <w:ind w:left="2932" w:hanging="361"/>
      </w:pPr>
      <w:rPr>
        <w:rFonts w:hint="default"/>
        <w:lang w:val="en-US" w:eastAsia="en-US" w:bidi="ar-SA"/>
      </w:rPr>
    </w:lvl>
    <w:lvl w:ilvl="3" w:tplc="644400E4">
      <w:numFmt w:val="bullet"/>
      <w:lvlText w:val="•"/>
      <w:lvlJc w:val="left"/>
      <w:pPr>
        <w:ind w:left="3958" w:hanging="361"/>
      </w:pPr>
      <w:rPr>
        <w:rFonts w:hint="default"/>
        <w:lang w:val="en-US" w:eastAsia="en-US" w:bidi="ar-SA"/>
      </w:rPr>
    </w:lvl>
    <w:lvl w:ilvl="4" w:tplc="666CC696">
      <w:numFmt w:val="bullet"/>
      <w:lvlText w:val="•"/>
      <w:lvlJc w:val="left"/>
      <w:pPr>
        <w:ind w:left="4984" w:hanging="361"/>
      </w:pPr>
      <w:rPr>
        <w:rFonts w:hint="default"/>
        <w:lang w:val="en-US" w:eastAsia="en-US" w:bidi="ar-SA"/>
      </w:rPr>
    </w:lvl>
    <w:lvl w:ilvl="5" w:tplc="10EEBA80">
      <w:numFmt w:val="bullet"/>
      <w:lvlText w:val="•"/>
      <w:lvlJc w:val="left"/>
      <w:pPr>
        <w:ind w:left="6010" w:hanging="361"/>
      </w:pPr>
      <w:rPr>
        <w:rFonts w:hint="default"/>
        <w:lang w:val="en-US" w:eastAsia="en-US" w:bidi="ar-SA"/>
      </w:rPr>
    </w:lvl>
    <w:lvl w:ilvl="6" w:tplc="740A229E">
      <w:numFmt w:val="bullet"/>
      <w:lvlText w:val="•"/>
      <w:lvlJc w:val="left"/>
      <w:pPr>
        <w:ind w:left="7036" w:hanging="361"/>
      </w:pPr>
      <w:rPr>
        <w:rFonts w:hint="default"/>
        <w:lang w:val="en-US" w:eastAsia="en-US" w:bidi="ar-SA"/>
      </w:rPr>
    </w:lvl>
    <w:lvl w:ilvl="7" w:tplc="486E2188">
      <w:numFmt w:val="bullet"/>
      <w:lvlText w:val="•"/>
      <w:lvlJc w:val="left"/>
      <w:pPr>
        <w:ind w:left="8062" w:hanging="361"/>
      </w:pPr>
      <w:rPr>
        <w:rFonts w:hint="default"/>
        <w:lang w:val="en-US" w:eastAsia="en-US" w:bidi="ar-SA"/>
      </w:rPr>
    </w:lvl>
    <w:lvl w:ilvl="8" w:tplc="D4C4DD5C">
      <w:numFmt w:val="bullet"/>
      <w:lvlText w:val="•"/>
      <w:lvlJc w:val="left"/>
      <w:pPr>
        <w:ind w:left="9088" w:hanging="361"/>
      </w:pPr>
      <w:rPr>
        <w:rFonts w:hint="default"/>
        <w:lang w:val="en-US" w:eastAsia="en-US" w:bidi="ar-SA"/>
      </w:rPr>
    </w:lvl>
  </w:abstractNum>
  <w:num w:numId="1">
    <w:abstractNumId w:val="37"/>
  </w:num>
  <w:num w:numId="2">
    <w:abstractNumId w:val="33"/>
  </w:num>
  <w:num w:numId="3">
    <w:abstractNumId w:val="13"/>
  </w:num>
  <w:num w:numId="4">
    <w:abstractNumId w:val="10"/>
  </w:num>
  <w:num w:numId="5">
    <w:abstractNumId w:val="88"/>
  </w:num>
  <w:num w:numId="6">
    <w:abstractNumId w:val="21"/>
  </w:num>
  <w:num w:numId="7">
    <w:abstractNumId w:val="45"/>
  </w:num>
  <w:num w:numId="8">
    <w:abstractNumId w:val="83"/>
  </w:num>
  <w:num w:numId="9">
    <w:abstractNumId w:val="28"/>
  </w:num>
  <w:num w:numId="10">
    <w:abstractNumId w:val="73"/>
  </w:num>
  <w:num w:numId="11">
    <w:abstractNumId w:val="62"/>
  </w:num>
  <w:num w:numId="12">
    <w:abstractNumId w:val="60"/>
  </w:num>
  <w:num w:numId="13">
    <w:abstractNumId w:val="1"/>
  </w:num>
  <w:num w:numId="14">
    <w:abstractNumId w:val="0"/>
  </w:num>
  <w:num w:numId="15">
    <w:abstractNumId w:val="19"/>
  </w:num>
  <w:num w:numId="16">
    <w:abstractNumId w:val="29"/>
  </w:num>
  <w:num w:numId="17">
    <w:abstractNumId w:val="31"/>
  </w:num>
  <w:num w:numId="18">
    <w:abstractNumId w:val="84"/>
  </w:num>
  <w:num w:numId="19">
    <w:abstractNumId w:val="39"/>
  </w:num>
  <w:num w:numId="20">
    <w:abstractNumId w:val="63"/>
  </w:num>
  <w:num w:numId="21">
    <w:abstractNumId w:val="64"/>
  </w:num>
  <w:num w:numId="22">
    <w:abstractNumId w:val="24"/>
  </w:num>
  <w:num w:numId="23">
    <w:abstractNumId w:val="77"/>
  </w:num>
  <w:num w:numId="24">
    <w:abstractNumId w:val="41"/>
  </w:num>
  <w:num w:numId="25">
    <w:abstractNumId w:val="42"/>
  </w:num>
  <w:num w:numId="26">
    <w:abstractNumId w:val="25"/>
  </w:num>
  <w:num w:numId="27">
    <w:abstractNumId w:val="18"/>
  </w:num>
  <w:num w:numId="28">
    <w:abstractNumId w:val="27"/>
  </w:num>
  <w:num w:numId="29">
    <w:abstractNumId w:val="59"/>
  </w:num>
  <w:num w:numId="30">
    <w:abstractNumId w:val="67"/>
  </w:num>
  <w:num w:numId="31">
    <w:abstractNumId w:val="79"/>
  </w:num>
  <w:num w:numId="32">
    <w:abstractNumId w:val="70"/>
  </w:num>
  <w:num w:numId="33">
    <w:abstractNumId w:val="46"/>
  </w:num>
  <w:num w:numId="34">
    <w:abstractNumId w:val="65"/>
  </w:num>
  <w:num w:numId="35">
    <w:abstractNumId w:val="85"/>
  </w:num>
  <w:num w:numId="36">
    <w:abstractNumId w:val="7"/>
  </w:num>
  <w:num w:numId="37">
    <w:abstractNumId w:val="23"/>
  </w:num>
  <w:num w:numId="38">
    <w:abstractNumId w:val="8"/>
  </w:num>
  <w:num w:numId="39">
    <w:abstractNumId w:val="11"/>
  </w:num>
  <w:num w:numId="40">
    <w:abstractNumId w:val="82"/>
  </w:num>
  <w:num w:numId="41">
    <w:abstractNumId w:val="32"/>
  </w:num>
  <w:num w:numId="42">
    <w:abstractNumId w:val="12"/>
  </w:num>
  <w:num w:numId="43">
    <w:abstractNumId w:val="90"/>
  </w:num>
  <w:num w:numId="44">
    <w:abstractNumId w:val="58"/>
  </w:num>
  <w:num w:numId="45">
    <w:abstractNumId w:val="26"/>
  </w:num>
  <w:num w:numId="46">
    <w:abstractNumId w:val="9"/>
  </w:num>
  <w:num w:numId="47">
    <w:abstractNumId w:val="44"/>
  </w:num>
  <w:num w:numId="48">
    <w:abstractNumId w:val="57"/>
  </w:num>
  <w:num w:numId="49">
    <w:abstractNumId w:val="52"/>
  </w:num>
  <w:num w:numId="50">
    <w:abstractNumId w:val="51"/>
  </w:num>
  <w:num w:numId="51">
    <w:abstractNumId w:val="76"/>
  </w:num>
  <w:num w:numId="52">
    <w:abstractNumId w:val="38"/>
  </w:num>
  <w:num w:numId="53">
    <w:abstractNumId w:val="53"/>
  </w:num>
  <w:num w:numId="54">
    <w:abstractNumId w:val="48"/>
  </w:num>
  <w:num w:numId="55">
    <w:abstractNumId w:val="86"/>
  </w:num>
  <w:num w:numId="56">
    <w:abstractNumId w:val="47"/>
  </w:num>
  <w:num w:numId="57">
    <w:abstractNumId w:val="89"/>
  </w:num>
  <w:num w:numId="58">
    <w:abstractNumId w:val="54"/>
  </w:num>
  <w:num w:numId="59">
    <w:abstractNumId w:val="56"/>
  </w:num>
  <w:num w:numId="60">
    <w:abstractNumId w:val="69"/>
  </w:num>
  <w:num w:numId="61">
    <w:abstractNumId w:val="36"/>
  </w:num>
  <w:num w:numId="62">
    <w:abstractNumId w:val="4"/>
  </w:num>
  <w:num w:numId="63">
    <w:abstractNumId w:val="55"/>
  </w:num>
  <w:num w:numId="64">
    <w:abstractNumId w:val="34"/>
  </w:num>
  <w:num w:numId="65">
    <w:abstractNumId w:val="14"/>
  </w:num>
  <w:num w:numId="66">
    <w:abstractNumId w:val="16"/>
  </w:num>
  <w:num w:numId="67">
    <w:abstractNumId w:val="6"/>
  </w:num>
  <w:num w:numId="68">
    <w:abstractNumId w:val="80"/>
  </w:num>
  <w:num w:numId="69">
    <w:abstractNumId w:val="68"/>
  </w:num>
  <w:num w:numId="70">
    <w:abstractNumId w:val="35"/>
  </w:num>
  <w:num w:numId="71">
    <w:abstractNumId w:val="66"/>
  </w:num>
  <w:num w:numId="72">
    <w:abstractNumId w:val="49"/>
  </w:num>
  <w:num w:numId="73">
    <w:abstractNumId w:val="15"/>
  </w:num>
  <w:num w:numId="74">
    <w:abstractNumId w:val="74"/>
  </w:num>
  <w:num w:numId="75">
    <w:abstractNumId w:val="43"/>
  </w:num>
  <w:num w:numId="76">
    <w:abstractNumId w:val="17"/>
  </w:num>
  <w:num w:numId="77">
    <w:abstractNumId w:val="30"/>
  </w:num>
  <w:num w:numId="78">
    <w:abstractNumId w:val="5"/>
  </w:num>
  <w:num w:numId="79">
    <w:abstractNumId w:val="81"/>
  </w:num>
  <w:num w:numId="80">
    <w:abstractNumId w:val="20"/>
  </w:num>
  <w:num w:numId="81">
    <w:abstractNumId w:val="40"/>
  </w:num>
  <w:num w:numId="82">
    <w:abstractNumId w:val="72"/>
  </w:num>
  <w:num w:numId="83">
    <w:abstractNumId w:val="78"/>
  </w:num>
  <w:num w:numId="84">
    <w:abstractNumId w:val="50"/>
  </w:num>
  <w:num w:numId="85">
    <w:abstractNumId w:val="71"/>
  </w:num>
  <w:num w:numId="86">
    <w:abstractNumId w:val="2"/>
  </w:num>
  <w:num w:numId="87">
    <w:abstractNumId w:val="75"/>
  </w:num>
  <w:num w:numId="88">
    <w:abstractNumId w:val="3"/>
  </w:num>
  <w:num w:numId="89">
    <w:abstractNumId w:val="61"/>
  </w:num>
  <w:num w:numId="90">
    <w:abstractNumId w:val="22"/>
  </w:num>
  <w:num w:numId="91">
    <w:abstractNumId w:val="87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7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3E6E22"/>
    <w:rsid w:val="000F15DB"/>
    <w:rsid w:val="0023182F"/>
    <w:rsid w:val="002F46CE"/>
    <w:rsid w:val="003E6E22"/>
    <w:rsid w:val="00767050"/>
    <w:rsid w:val="008E1A28"/>
    <w:rsid w:val="0098253C"/>
    <w:rsid w:val="009C5ACC"/>
    <w:rsid w:val="00A87BE5"/>
    <w:rsid w:val="00E755F4"/>
    <w:rsid w:val="00ED5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9"/>
    <o:shapelayout v:ext="edit">
      <o:idmap v:ext="edit" data="1"/>
    </o:shapelayout>
  </w:shapeDefaults>
  <w:decimalSymbol w:val="."/>
  <w:listSeparator w:val=","/>
  <w14:docId w14:val="704C6692"/>
  <w15:docId w15:val="{489390FF-808E-48CE-B482-B56D0B318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before="89"/>
      <w:ind w:left="861" w:hanging="362"/>
      <w:outlineLvl w:val="0"/>
    </w:pPr>
    <w:rPr>
      <w:b/>
      <w:bCs/>
      <w:sz w:val="28"/>
      <w:szCs w:val="28"/>
      <w:u w:val="single" w:color="000000"/>
    </w:rPr>
  </w:style>
  <w:style w:type="paragraph" w:styleId="Heading2">
    <w:name w:val="heading 2"/>
    <w:basedOn w:val="Normal"/>
    <w:uiPriority w:val="1"/>
    <w:qFormat/>
    <w:pPr>
      <w:spacing w:before="89"/>
      <w:ind w:left="134"/>
      <w:outlineLvl w:val="1"/>
    </w:pPr>
    <w:rPr>
      <w:b/>
      <w:bCs/>
      <w:i/>
      <w:iCs/>
      <w:sz w:val="28"/>
      <w:szCs w:val="28"/>
      <w:u w:val="single" w:color="000000"/>
    </w:rPr>
  </w:style>
  <w:style w:type="paragraph" w:styleId="Heading3">
    <w:name w:val="heading 3"/>
    <w:basedOn w:val="Normal"/>
    <w:uiPriority w:val="1"/>
    <w:qFormat/>
    <w:pPr>
      <w:ind w:left="880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"/>
    <w:qFormat/>
    <w:pPr>
      <w:spacing w:before="82"/>
      <w:ind w:left="3945" w:right="1157" w:hanging="2763"/>
    </w:pPr>
    <w:rPr>
      <w:b/>
      <w:bCs/>
      <w:sz w:val="36"/>
      <w:szCs w:val="36"/>
    </w:rPr>
  </w:style>
  <w:style w:type="paragraph" w:styleId="ListParagraph">
    <w:name w:val="List Paragraph"/>
    <w:basedOn w:val="Normal"/>
    <w:uiPriority w:val="34"/>
    <w:qFormat/>
    <w:pPr>
      <w:ind w:left="880" w:hanging="361"/>
    </w:pPr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59"/>
    <w:rsid w:val="008E1A28"/>
    <w:pPr>
      <w:widowControl/>
      <w:autoSpaceDE/>
      <w:autoSpaceDN/>
    </w:pPr>
    <w:rPr>
      <w:lang w:val="en-IN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semiHidden/>
    <w:unhideWhenUsed/>
    <w:rsid w:val="008E1A28"/>
    <w:pPr>
      <w:widowControl/>
      <w:tabs>
        <w:tab w:val="center" w:pos="4513"/>
        <w:tab w:val="right" w:pos="9026"/>
      </w:tabs>
      <w:autoSpaceDE/>
      <w:autoSpaceDN/>
    </w:pPr>
    <w:rPr>
      <w:rFonts w:asciiTheme="minorHAnsi" w:eastAsiaTheme="minorHAnsi" w:hAnsiTheme="minorHAnsi" w:cstheme="minorBidi"/>
      <w:lang w:val="en-IN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8E1A28"/>
    <w:rPr>
      <w:lang w:val="en-IN"/>
    </w:rPr>
  </w:style>
  <w:style w:type="paragraph" w:styleId="Footer">
    <w:name w:val="footer"/>
    <w:basedOn w:val="Normal"/>
    <w:link w:val="FooterChar"/>
    <w:uiPriority w:val="99"/>
    <w:semiHidden/>
    <w:unhideWhenUsed/>
    <w:rsid w:val="008E1A28"/>
    <w:pPr>
      <w:widowControl/>
      <w:tabs>
        <w:tab w:val="center" w:pos="4513"/>
        <w:tab w:val="right" w:pos="9026"/>
      </w:tabs>
      <w:autoSpaceDE/>
      <w:autoSpaceDN/>
    </w:pPr>
    <w:rPr>
      <w:rFonts w:asciiTheme="minorHAnsi" w:eastAsiaTheme="minorHAnsi" w:hAnsiTheme="minorHAnsi" w:cstheme="minorBidi"/>
      <w:lang w:val="en-IN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8E1A28"/>
    <w:rPr>
      <w:lang w:val="en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accountingtools.com/articles/what-is-cash-flow.html" TargetMode="External"/><Relationship Id="rId21" Type="http://schemas.openxmlformats.org/officeDocument/2006/relationships/hyperlink" Target="https://accountlearning.com/marginal-costing-advantages-and-disadvantages/" TargetMode="External"/><Relationship Id="rId34" Type="http://schemas.openxmlformats.org/officeDocument/2006/relationships/hyperlink" Target="https://www.accountingtools.com/articles/2017/5/4/credit-rating-agency" TargetMode="External"/><Relationship Id="rId42" Type="http://schemas.openxmlformats.org/officeDocument/2006/relationships/image" Target="media/image2.png"/><Relationship Id="rId47" Type="http://schemas.openxmlformats.org/officeDocument/2006/relationships/image" Target="media/image7.png"/><Relationship Id="rId50" Type="http://schemas.openxmlformats.org/officeDocument/2006/relationships/image" Target="media/image10.png"/><Relationship Id="rId55" Type="http://schemas.openxmlformats.org/officeDocument/2006/relationships/footer" Target="footer4.xml"/><Relationship Id="rId63" Type="http://schemas.openxmlformats.org/officeDocument/2006/relationships/image" Target="media/image17.png"/><Relationship Id="rId7" Type="http://schemas.openxmlformats.org/officeDocument/2006/relationships/hyperlink" Target="https://www.educba.com/cost-accounting-vs-financial-accounting/" TargetMode="External"/><Relationship Id="rId2" Type="http://schemas.openxmlformats.org/officeDocument/2006/relationships/styles" Target="styles.xml"/><Relationship Id="rId16" Type="http://schemas.openxmlformats.org/officeDocument/2006/relationships/hyperlink" Target="https://accountlearning.com/cost-and-management-accounting-elements-of-cost/" TargetMode="External"/><Relationship Id="rId29" Type="http://schemas.openxmlformats.org/officeDocument/2006/relationships/hyperlink" Target="https://www.accountingtools.com/articles/2017/5/4/definition-of-an-employee" TargetMode="External"/><Relationship Id="rId11" Type="http://schemas.openxmlformats.org/officeDocument/2006/relationships/hyperlink" Target="https://accountlearning.com/ratio-analysis-meaning-ways-of-expressing-ratios/" TargetMode="External"/><Relationship Id="rId24" Type="http://schemas.openxmlformats.org/officeDocument/2006/relationships/hyperlink" Target="https://www.accountingtools.com/articles/2017/5/14/profitability" TargetMode="External"/><Relationship Id="rId32" Type="http://schemas.openxmlformats.org/officeDocument/2006/relationships/hyperlink" Target="https://www.accountingtools.com/articles/2017/5/9/borrower" TargetMode="External"/><Relationship Id="rId37" Type="http://schemas.openxmlformats.org/officeDocument/2006/relationships/hyperlink" Target="https://www.accountingtools.com/articles/2018/1/18/compensation" TargetMode="External"/><Relationship Id="rId40" Type="http://schemas.openxmlformats.org/officeDocument/2006/relationships/header" Target="header3.xml"/><Relationship Id="rId45" Type="http://schemas.openxmlformats.org/officeDocument/2006/relationships/image" Target="media/image5.png"/><Relationship Id="rId53" Type="http://schemas.openxmlformats.org/officeDocument/2006/relationships/image" Target="media/image13.png"/><Relationship Id="rId58" Type="http://schemas.openxmlformats.org/officeDocument/2006/relationships/header" Target="header6.xml"/><Relationship Id="rId66" Type="http://schemas.openxmlformats.org/officeDocument/2006/relationships/fontTable" Target="fontTable.xml"/><Relationship Id="rId5" Type="http://schemas.openxmlformats.org/officeDocument/2006/relationships/footnotes" Target="footnotes.xml"/><Relationship Id="rId61" Type="http://schemas.openxmlformats.org/officeDocument/2006/relationships/image" Target="media/image15.png"/><Relationship Id="rId19" Type="http://schemas.openxmlformats.org/officeDocument/2006/relationships/hyperlink" Target="https://accountlearning.com/standard-costing-as-management-tool-advantages-of-standard-costing/" TargetMode="External"/><Relationship Id="rId14" Type="http://schemas.openxmlformats.org/officeDocument/2006/relationships/hyperlink" Target="https://accountlearning.com/budgetary-control-objectives-advantages-disadvantages/" TargetMode="External"/><Relationship Id="rId22" Type="http://schemas.openxmlformats.org/officeDocument/2006/relationships/hyperlink" Target="https://accountlearning.com/who-is-a-management-accountant-status-of-management-accountant/" TargetMode="External"/><Relationship Id="rId27" Type="http://schemas.openxmlformats.org/officeDocument/2006/relationships/hyperlink" Target="https://www.accountingtools.com/articles/2017/5/4/customer" TargetMode="External"/><Relationship Id="rId30" Type="http://schemas.openxmlformats.org/officeDocument/2006/relationships/hyperlink" Target="https://www.accountingtools.com/articles/2017/5/16/security" TargetMode="External"/><Relationship Id="rId35" Type="http://schemas.openxmlformats.org/officeDocument/2006/relationships/hyperlink" Target="https://www.accountingtools.com/articles/2017/5/5/credit-rating" TargetMode="External"/><Relationship Id="rId43" Type="http://schemas.openxmlformats.org/officeDocument/2006/relationships/image" Target="media/image3.png"/><Relationship Id="rId48" Type="http://schemas.openxmlformats.org/officeDocument/2006/relationships/image" Target="media/image8.png"/><Relationship Id="rId56" Type="http://schemas.openxmlformats.org/officeDocument/2006/relationships/header" Target="header5.xml"/><Relationship Id="rId64" Type="http://schemas.openxmlformats.org/officeDocument/2006/relationships/header" Target="header7.xml"/><Relationship Id="rId8" Type="http://schemas.openxmlformats.org/officeDocument/2006/relationships/header" Target="header1.xml"/><Relationship Id="rId51" Type="http://schemas.openxmlformats.org/officeDocument/2006/relationships/image" Target="media/image11.png"/><Relationship Id="rId3" Type="http://schemas.openxmlformats.org/officeDocument/2006/relationships/settings" Target="settings.xml"/><Relationship Id="rId12" Type="http://schemas.openxmlformats.org/officeDocument/2006/relationships/hyperlink" Target="https://accountlearning.com/fs-analysis-interpretation-procedure-objectives-importance/" TargetMode="External"/><Relationship Id="rId17" Type="http://schemas.openxmlformats.org/officeDocument/2006/relationships/hyperlink" Target="https://accountlearning.com/procedures-to-forecasting-working-capital/" TargetMode="External"/><Relationship Id="rId25" Type="http://schemas.openxmlformats.org/officeDocument/2006/relationships/hyperlink" Target="https://www.accountingtools.com/articles/2017/5/13/liquidity" TargetMode="External"/><Relationship Id="rId33" Type="http://schemas.openxmlformats.org/officeDocument/2006/relationships/hyperlink" Target="https://www.accountingtools.com/articles/2017/5/10/interest" TargetMode="External"/><Relationship Id="rId38" Type="http://schemas.openxmlformats.org/officeDocument/2006/relationships/header" Target="header2.xml"/><Relationship Id="rId46" Type="http://schemas.openxmlformats.org/officeDocument/2006/relationships/image" Target="media/image6.png"/><Relationship Id="rId59" Type="http://schemas.openxmlformats.org/officeDocument/2006/relationships/footer" Target="footer6.xml"/><Relationship Id="rId67" Type="http://schemas.openxmlformats.org/officeDocument/2006/relationships/theme" Target="theme/theme1.xml"/><Relationship Id="rId20" Type="http://schemas.openxmlformats.org/officeDocument/2006/relationships/hyperlink" Target="https://accountlearning.com/yardsticks-for-ratio-analysis/" TargetMode="External"/><Relationship Id="rId41" Type="http://schemas.openxmlformats.org/officeDocument/2006/relationships/footer" Target="footer3.xml"/><Relationship Id="rId54" Type="http://schemas.openxmlformats.org/officeDocument/2006/relationships/header" Target="header4.xml"/><Relationship Id="rId62" Type="http://schemas.openxmlformats.org/officeDocument/2006/relationships/image" Target="media/image16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yperlink" Target="https://accountlearning.com/financial-statement-analysis-purpose-limitations/" TargetMode="External"/><Relationship Id="rId23" Type="http://schemas.openxmlformats.org/officeDocument/2006/relationships/image" Target="media/image1.png"/><Relationship Id="rId28" Type="http://schemas.openxmlformats.org/officeDocument/2006/relationships/hyperlink" Target="https://www.accountingtools.com/articles/2017/5/16/supplier" TargetMode="External"/><Relationship Id="rId36" Type="http://schemas.openxmlformats.org/officeDocument/2006/relationships/hyperlink" Target="https://www.accountingtools.com/articles/2017/5/5/credit" TargetMode="External"/><Relationship Id="rId49" Type="http://schemas.openxmlformats.org/officeDocument/2006/relationships/image" Target="media/image9.png"/><Relationship Id="rId57" Type="http://schemas.openxmlformats.org/officeDocument/2006/relationships/footer" Target="footer5.xml"/><Relationship Id="rId10" Type="http://schemas.openxmlformats.org/officeDocument/2006/relationships/hyperlink" Target="https://accountlearning.com/capital-budgeting-definition-types-of-capital-investments/" TargetMode="External"/><Relationship Id="rId31" Type="http://schemas.openxmlformats.org/officeDocument/2006/relationships/hyperlink" Target="https://www.accountingtools.com/articles/2017/5/10/investor" TargetMode="External"/><Relationship Id="rId44" Type="http://schemas.openxmlformats.org/officeDocument/2006/relationships/image" Target="media/image4.png"/><Relationship Id="rId52" Type="http://schemas.openxmlformats.org/officeDocument/2006/relationships/image" Target="media/image12.png"/><Relationship Id="rId60" Type="http://schemas.openxmlformats.org/officeDocument/2006/relationships/image" Target="media/image14.png"/><Relationship Id="rId65" Type="http://schemas.openxmlformats.org/officeDocument/2006/relationships/footer" Target="footer7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3" Type="http://schemas.openxmlformats.org/officeDocument/2006/relationships/hyperlink" Target="https://accountlearning.com/understanding-variance-analysis-meaning-definition-types-advantages/" TargetMode="External"/><Relationship Id="rId18" Type="http://schemas.openxmlformats.org/officeDocument/2006/relationships/hyperlink" Target="https://accountlearning.com/procedures-to-forecasting-working-capital/" TargetMode="External"/><Relationship Id="rId3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16755</Words>
  <Characters>95505</Characters>
  <Application>Microsoft Office Word</Application>
  <DocSecurity>0</DocSecurity>
  <Lines>795</Lines>
  <Paragraphs>224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Thakur College of science &amp; commerce (autonomous)</vt:lpstr>
    </vt:vector>
  </TitlesOfParts>
  <Company/>
  <LinksUpToDate>false</LinksUpToDate>
  <CharactersWithSpaces>112036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Thakur College of science &amp; commerce (autonomous)</dc:title>
  <dc:creator>Nidhi Rai</dc:creator>
  <cp:lastModifiedBy>Acer</cp:lastModifiedBy>
  <cp:revision>10</cp:revision>
  <dcterms:created xsi:type="dcterms:W3CDTF">2023-10-06T03:13:00Z</dcterms:created>
  <dcterms:modified xsi:type="dcterms:W3CDTF">2023-10-09T18:36:00Z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2022-11-08T00:00:00Z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2023-10-06T00:00:00Z</vt:filetime>
  </property>
</Properties>
</file>