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7279B" w:rsidRPr="00F7279B" w:rsidRDefault="00F7279B" w:rsidP="00C2732F">
      <w:pPr>
        <w:spacing w:after="0" w:line="240" w:lineRule="auto"/>
        <w:jc w:val="both"/>
        <w:textAlignment w:val="baseline"/>
        <w:rPr>
          <w:rFonts w:ascii="Times New Roman" w:eastAsia="Times New Roman" w:hAnsi="Times New Roman" w:cs="Times New Roman"/>
          <w:sz w:val="24"/>
          <w:szCs w:val="24"/>
          <w:lang w:eastAsia="en-IN"/>
        </w:rPr>
      </w:pPr>
      <w:r w:rsidRPr="00C2732F">
        <w:rPr>
          <w:rFonts w:ascii="Times New Roman" w:eastAsia="Times New Roman" w:hAnsi="Times New Roman" w:cs="Times New Roman"/>
          <w:b/>
          <w:bCs/>
          <w:sz w:val="24"/>
          <w:szCs w:val="24"/>
          <w:lang w:eastAsia="en-IN"/>
        </w:rPr>
        <w:t>What Is Information Technology</w:t>
      </w:r>
    </w:p>
    <w:p w:rsidR="00F7279B" w:rsidRPr="00F7279B" w:rsidRDefault="00F7279B" w:rsidP="00C2732F">
      <w:pPr>
        <w:spacing w:after="0" w:line="240" w:lineRule="auto"/>
        <w:jc w:val="both"/>
        <w:textAlignment w:val="baseline"/>
        <w:rPr>
          <w:rFonts w:ascii="Times New Roman" w:eastAsia="Times New Roman" w:hAnsi="Times New Roman" w:cs="Times New Roman"/>
          <w:sz w:val="24"/>
          <w:szCs w:val="24"/>
          <w:lang w:eastAsia="en-IN"/>
        </w:rPr>
      </w:pPr>
      <w:r w:rsidRPr="00C2732F">
        <w:rPr>
          <w:rFonts w:ascii="Times New Roman" w:eastAsia="Times New Roman" w:hAnsi="Times New Roman" w:cs="Times New Roman"/>
          <w:b/>
          <w:bCs/>
          <w:sz w:val="24"/>
          <w:szCs w:val="24"/>
          <w:lang w:eastAsia="en-IN"/>
        </w:rPr>
        <w:t> Information technology is simple the processing of data via computer:</w:t>
      </w:r>
      <w:r w:rsidRPr="00F7279B">
        <w:rPr>
          <w:rFonts w:ascii="Times New Roman" w:eastAsia="Times New Roman" w:hAnsi="Times New Roman" w:cs="Times New Roman"/>
          <w:sz w:val="24"/>
          <w:szCs w:val="24"/>
          <w:lang w:eastAsia="en-IN"/>
        </w:rPr>
        <w:t> the use of technologies from computing, electronics, and telecommunications to process and distribute information in digital and other forms.</w:t>
      </w:r>
    </w:p>
    <w:p w:rsidR="00F7279B" w:rsidRPr="00F7279B" w:rsidRDefault="00F7279B" w:rsidP="00C2732F">
      <w:pPr>
        <w:spacing w:before="335" w:after="335" w:line="240" w:lineRule="auto"/>
        <w:jc w:val="both"/>
        <w:textAlignment w:val="baseline"/>
        <w:rPr>
          <w:rFonts w:ascii="Times New Roman" w:eastAsia="Times New Roman" w:hAnsi="Times New Roman" w:cs="Times New Roman"/>
          <w:sz w:val="24"/>
          <w:szCs w:val="24"/>
          <w:lang w:eastAsia="en-IN"/>
        </w:rPr>
      </w:pPr>
      <w:r w:rsidRPr="00F7279B">
        <w:rPr>
          <w:rFonts w:ascii="Times New Roman" w:eastAsia="Times New Roman" w:hAnsi="Times New Roman" w:cs="Times New Roman"/>
          <w:sz w:val="24"/>
          <w:szCs w:val="24"/>
          <w:lang w:eastAsia="en-IN"/>
        </w:rPr>
        <w:t>Information Technology, or IT, is the study, design, creation, utilization, support, and management of computer-based information systems, especially software applications and computer hardware.</w:t>
      </w:r>
      <w:r w:rsidRPr="00F7279B">
        <w:rPr>
          <w:rFonts w:ascii="Times New Roman" w:eastAsia="Times New Roman" w:hAnsi="Times New Roman" w:cs="Times New Roman"/>
          <w:sz w:val="24"/>
          <w:szCs w:val="24"/>
          <w:lang w:eastAsia="en-IN"/>
        </w:rPr>
        <w:br/>
        <w:t>IT is not limited solely to computers though. With technologies quickly developing in the fields of cell phones, PDAs and other handheld devices, the field of IT is quickly moving from compartmentalized computer-focused areas to other forms of mobile technology.</w:t>
      </w:r>
    </w:p>
    <w:p w:rsidR="00F7279B" w:rsidRPr="00F7279B" w:rsidRDefault="00F7279B" w:rsidP="00C2732F">
      <w:pPr>
        <w:spacing w:after="0" w:line="240" w:lineRule="auto"/>
        <w:jc w:val="both"/>
        <w:textAlignment w:val="baseline"/>
        <w:rPr>
          <w:rFonts w:ascii="Times New Roman" w:eastAsia="Times New Roman" w:hAnsi="Times New Roman" w:cs="Times New Roman"/>
          <w:sz w:val="24"/>
          <w:szCs w:val="24"/>
          <w:lang w:eastAsia="en-IN"/>
        </w:rPr>
      </w:pPr>
      <w:r w:rsidRPr="00C2732F">
        <w:rPr>
          <w:rFonts w:ascii="Times New Roman" w:eastAsia="Times New Roman" w:hAnsi="Times New Roman" w:cs="Times New Roman"/>
          <w:b/>
          <w:bCs/>
          <w:sz w:val="24"/>
          <w:szCs w:val="24"/>
          <w:lang w:eastAsia="en-IN"/>
        </w:rPr>
        <w:t>What Is Logistics and Supply Chains?</w:t>
      </w:r>
    </w:p>
    <w:p w:rsidR="00F7279B" w:rsidRPr="00F7279B" w:rsidRDefault="00F7279B" w:rsidP="00C2732F">
      <w:pPr>
        <w:spacing w:before="335" w:after="335" w:line="240" w:lineRule="auto"/>
        <w:jc w:val="both"/>
        <w:textAlignment w:val="baseline"/>
        <w:rPr>
          <w:rFonts w:ascii="Times New Roman" w:eastAsia="Times New Roman" w:hAnsi="Times New Roman" w:cs="Times New Roman"/>
          <w:sz w:val="24"/>
          <w:szCs w:val="24"/>
          <w:lang w:eastAsia="en-IN"/>
        </w:rPr>
      </w:pPr>
      <w:r w:rsidRPr="00F7279B">
        <w:rPr>
          <w:rFonts w:ascii="Times New Roman" w:eastAsia="Times New Roman" w:hAnsi="Times New Roman" w:cs="Times New Roman"/>
          <w:sz w:val="24"/>
          <w:szCs w:val="24"/>
          <w:lang w:eastAsia="en-IN"/>
        </w:rPr>
        <w:t>A supply chain is the network of suppliers, distributors and subcontractors used by a manufacturer to source its raw materials, components and supplies. Logistics companies store, transport and distribute supplies and work-in-progress within the supply chain and distribute finished products to customers or intermediaries. Integrating supply chain and logistics operations improves efficiency and reduces costs, increasing the manufacturer’s competitive advantage.</w:t>
      </w:r>
    </w:p>
    <w:p w:rsidR="00F7279B" w:rsidRPr="00F7279B" w:rsidRDefault="00F7279B" w:rsidP="00C2732F">
      <w:pPr>
        <w:spacing w:before="335" w:after="335" w:line="240" w:lineRule="auto"/>
        <w:jc w:val="both"/>
        <w:textAlignment w:val="baseline"/>
        <w:rPr>
          <w:rFonts w:ascii="Times New Roman" w:eastAsia="Times New Roman" w:hAnsi="Times New Roman" w:cs="Times New Roman"/>
          <w:sz w:val="24"/>
          <w:szCs w:val="24"/>
          <w:lang w:eastAsia="en-IN"/>
        </w:rPr>
      </w:pPr>
      <w:r w:rsidRPr="00F7279B">
        <w:rPr>
          <w:rFonts w:ascii="Times New Roman" w:eastAsia="Times New Roman" w:hAnsi="Times New Roman" w:cs="Times New Roman"/>
          <w:sz w:val="24"/>
          <w:szCs w:val="24"/>
          <w:lang w:eastAsia="en-IN"/>
        </w:rPr>
        <w:t>This article focuses the role of Information technology (IT) in supply chain management. I will try to show the contributions of IT in helping to restructure the entire distribution set up to achieve higher service levels and lower inventory and lower supply chain costs. Fundamental changes have occurred in today’s economy. These changes alter the relationship we have with our customers, our suppliers, our business partners and our colleagues. IT developments have presented companies with unprecedented opportunities to gain competitive advantage. So IT investment is the pre-requisite thing for each firm in order to sustain in the market.</w:t>
      </w:r>
    </w:p>
    <w:p w:rsidR="00F7279B" w:rsidRPr="00F7279B" w:rsidRDefault="00F7279B" w:rsidP="00C2732F">
      <w:pPr>
        <w:spacing w:after="0" w:line="240" w:lineRule="auto"/>
        <w:jc w:val="both"/>
        <w:textAlignment w:val="baseline"/>
        <w:rPr>
          <w:rFonts w:ascii="Times New Roman" w:eastAsia="Times New Roman" w:hAnsi="Times New Roman" w:cs="Times New Roman"/>
          <w:sz w:val="24"/>
          <w:szCs w:val="24"/>
          <w:lang w:eastAsia="en-IN"/>
        </w:rPr>
      </w:pPr>
      <w:r w:rsidRPr="00C2732F">
        <w:rPr>
          <w:rFonts w:ascii="Times New Roman" w:eastAsia="Times New Roman" w:hAnsi="Times New Roman" w:cs="Times New Roman"/>
          <w:b/>
          <w:bCs/>
          <w:sz w:val="24"/>
          <w:szCs w:val="24"/>
          <w:lang w:eastAsia="en-IN"/>
        </w:rPr>
        <w:t>IT and Supply Chain Integration</w:t>
      </w:r>
    </w:p>
    <w:p w:rsidR="00F7279B" w:rsidRPr="00F7279B" w:rsidRDefault="00F7279B" w:rsidP="00C2732F">
      <w:pPr>
        <w:spacing w:before="335" w:after="335" w:line="240" w:lineRule="auto"/>
        <w:jc w:val="both"/>
        <w:textAlignment w:val="baseline"/>
        <w:rPr>
          <w:rFonts w:ascii="Times New Roman" w:eastAsia="Times New Roman" w:hAnsi="Times New Roman" w:cs="Times New Roman"/>
          <w:sz w:val="24"/>
          <w:szCs w:val="24"/>
          <w:lang w:eastAsia="en-IN"/>
        </w:rPr>
      </w:pPr>
      <w:r w:rsidRPr="00F7279B">
        <w:rPr>
          <w:rFonts w:ascii="Times New Roman" w:eastAsia="Times New Roman" w:hAnsi="Times New Roman" w:cs="Times New Roman"/>
          <w:sz w:val="24"/>
          <w:szCs w:val="24"/>
          <w:lang w:eastAsia="en-IN"/>
        </w:rPr>
        <w:t>Supply chain management (SCM) is concerned with the flow of products and information between supply chain members’ organizations. Recent development in technologies enables the organization to avail information easily in their premises. These technologies are helpful to coordinates the activities to manage the supply chain. The cost of information is decreased due to the increasing rate of technologies. In an integrated supply chain where materials and information flow in a bi-directional, Manager needs to understand that information technology is more than just computers.</w:t>
      </w:r>
    </w:p>
    <w:p w:rsidR="00F7279B" w:rsidRPr="00F7279B" w:rsidRDefault="00F7279B" w:rsidP="00C2732F">
      <w:pPr>
        <w:spacing w:after="0" w:line="240" w:lineRule="auto"/>
        <w:jc w:val="both"/>
        <w:textAlignment w:val="baseline"/>
        <w:rPr>
          <w:rFonts w:ascii="Times New Roman" w:eastAsia="Times New Roman" w:hAnsi="Times New Roman" w:cs="Times New Roman"/>
          <w:sz w:val="24"/>
          <w:szCs w:val="24"/>
          <w:lang w:eastAsia="en-IN"/>
        </w:rPr>
      </w:pPr>
      <w:r w:rsidRPr="00F7279B">
        <w:rPr>
          <w:rFonts w:ascii="Times New Roman" w:eastAsia="Times New Roman" w:hAnsi="Times New Roman" w:cs="Times New Roman"/>
          <w:sz w:val="24"/>
          <w:szCs w:val="24"/>
          <w:lang w:eastAsia="en-IN"/>
        </w:rPr>
        <w:t xml:space="preserve">At the earliest stage of Supply Chain (the late80s) the information flow between functional areas within an organization and between supply chain </w:t>
      </w:r>
      <w:proofErr w:type="gramStart"/>
      <w:r w:rsidRPr="00F7279B">
        <w:rPr>
          <w:rFonts w:ascii="Times New Roman" w:eastAsia="Times New Roman" w:hAnsi="Times New Roman" w:cs="Times New Roman"/>
          <w:sz w:val="24"/>
          <w:szCs w:val="24"/>
          <w:lang w:eastAsia="en-IN"/>
        </w:rPr>
        <w:t>member</w:t>
      </w:r>
      <w:proofErr w:type="gramEnd"/>
      <w:r w:rsidRPr="00F7279B">
        <w:rPr>
          <w:rFonts w:ascii="Times New Roman" w:eastAsia="Times New Roman" w:hAnsi="Times New Roman" w:cs="Times New Roman"/>
          <w:sz w:val="24"/>
          <w:szCs w:val="24"/>
          <w:lang w:eastAsia="en-IN"/>
        </w:rPr>
        <w:t xml:space="preserve"> organizations were paper based. The paper based transaction and communication was slow. During this period, information was often over looked as a critical competitive resource because its value to supply chain members was not clearly understood. </w:t>
      </w:r>
      <w:proofErr w:type="spellStart"/>
      <w:r w:rsidRPr="00F7279B">
        <w:rPr>
          <w:rFonts w:ascii="Times New Roman" w:eastAsia="Times New Roman" w:hAnsi="Times New Roman" w:cs="Times New Roman"/>
          <w:sz w:val="24"/>
          <w:szCs w:val="24"/>
          <w:lang w:eastAsia="en-IN"/>
        </w:rPr>
        <w:t>An</w:t>
      </w:r>
      <w:proofErr w:type="spellEnd"/>
      <w:r w:rsidRPr="00F7279B">
        <w:rPr>
          <w:rFonts w:ascii="Times New Roman" w:eastAsia="Times New Roman" w:hAnsi="Times New Roman" w:cs="Times New Roman"/>
          <w:sz w:val="24"/>
          <w:szCs w:val="24"/>
          <w:lang w:eastAsia="en-IN"/>
        </w:rPr>
        <w:t xml:space="preserve"> IT infrastructure capability provides a competitive positioning of business initiatives like cycle time reduction, implementation, implementing redesigned cross-functional processes. Several well know organizations that are involved in supply chain relationship through information technology have ripe huge gain through integration. Three factors have strongly impacted this change in the importance of </w:t>
      </w:r>
      <w:r w:rsidRPr="00F7279B">
        <w:rPr>
          <w:rFonts w:ascii="Times New Roman" w:eastAsia="Times New Roman" w:hAnsi="Times New Roman" w:cs="Times New Roman"/>
          <w:sz w:val="24"/>
          <w:szCs w:val="24"/>
          <w:lang w:eastAsia="en-IN"/>
        </w:rPr>
        <w:lastRenderedPageBreak/>
        <w:t>information. </w:t>
      </w:r>
      <w:r w:rsidRPr="00C2732F">
        <w:rPr>
          <w:rFonts w:ascii="Times New Roman" w:eastAsia="Times New Roman" w:hAnsi="Times New Roman" w:cs="Times New Roman"/>
          <w:i/>
          <w:iCs/>
          <w:sz w:val="24"/>
          <w:szCs w:val="24"/>
          <w:lang w:eastAsia="en-IN"/>
        </w:rPr>
        <w:t>First, satisfying and pleasing customer has become something of a corporate obsession. Serving the customer in the best, most efficient and effective manner has become critical.</w:t>
      </w:r>
      <w:r w:rsidRPr="00F7279B">
        <w:rPr>
          <w:rFonts w:ascii="Times New Roman" w:eastAsia="Times New Roman" w:hAnsi="Times New Roman" w:cs="Times New Roman"/>
          <w:sz w:val="24"/>
          <w:szCs w:val="24"/>
          <w:lang w:eastAsia="en-IN"/>
        </w:rPr>
        <w:t> </w:t>
      </w:r>
      <w:r w:rsidRPr="00C2732F">
        <w:rPr>
          <w:rFonts w:ascii="Times New Roman" w:eastAsia="Times New Roman" w:hAnsi="Times New Roman" w:cs="Times New Roman"/>
          <w:i/>
          <w:iCs/>
          <w:sz w:val="24"/>
          <w:szCs w:val="24"/>
          <w:lang w:eastAsia="en-IN"/>
        </w:rPr>
        <w:t>Second information is a crucial factor in the managers’ abilities to reduce inventory and human resource requirement to a competitive level and finally, information flows plays a crucial role in strategic planning.</w:t>
      </w:r>
    </w:p>
    <w:p w:rsidR="00F7279B" w:rsidRPr="00F7279B" w:rsidRDefault="00F7279B" w:rsidP="00C2732F">
      <w:pPr>
        <w:spacing w:after="0" w:line="240" w:lineRule="auto"/>
        <w:jc w:val="both"/>
        <w:textAlignment w:val="baseline"/>
        <w:rPr>
          <w:rFonts w:ascii="Times New Roman" w:eastAsia="Times New Roman" w:hAnsi="Times New Roman" w:cs="Times New Roman"/>
          <w:sz w:val="24"/>
          <w:szCs w:val="24"/>
          <w:lang w:eastAsia="en-IN"/>
        </w:rPr>
      </w:pPr>
      <w:r w:rsidRPr="00C2732F">
        <w:rPr>
          <w:rFonts w:ascii="Times New Roman" w:eastAsia="Times New Roman" w:hAnsi="Times New Roman" w:cs="Times New Roman"/>
          <w:b/>
          <w:bCs/>
          <w:sz w:val="24"/>
          <w:szCs w:val="24"/>
          <w:lang w:eastAsia="en-IN"/>
        </w:rPr>
        <w:t>Supply chain organizational functions</w:t>
      </w:r>
    </w:p>
    <w:p w:rsidR="00F7279B" w:rsidRPr="00F7279B" w:rsidRDefault="00F7279B" w:rsidP="00C2732F">
      <w:pPr>
        <w:spacing w:before="335" w:after="335" w:line="240" w:lineRule="auto"/>
        <w:jc w:val="both"/>
        <w:textAlignment w:val="baseline"/>
        <w:rPr>
          <w:rFonts w:ascii="Times New Roman" w:eastAsia="Times New Roman" w:hAnsi="Times New Roman" w:cs="Times New Roman"/>
          <w:sz w:val="24"/>
          <w:szCs w:val="24"/>
          <w:lang w:eastAsia="en-IN"/>
        </w:rPr>
      </w:pPr>
      <w:r w:rsidRPr="00F7279B">
        <w:rPr>
          <w:rFonts w:ascii="Times New Roman" w:eastAsia="Times New Roman" w:hAnsi="Times New Roman" w:cs="Times New Roman"/>
          <w:sz w:val="24"/>
          <w:szCs w:val="24"/>
          <w:lang w:eastAsia="en-IN"/>
        </w:rPr>
        <w:t>All enterprises participating in supply chain management initiatives accept a specific role to perform. They also share the joint belief that they and all other supply chain participants will be better off because of this collaborative effort. Power within the supply chain is a central issue. There has been a general shift of power from manufacturers to retailers over the last decades. Retailers sit in a very important position in term of information access for the supply chain. Retailers have risen to the position of prominence through technologies.</w:t>
      </w:r>
    </w:p>
    <w:p w:rsidR="00F7279B" w:rsidRPr="00F7279B" w:rsidRDefault="00F7279B" w:rsidP="00C2732F">
      <w:pPr>
        <w:spacing w:before="335" w:after="335" w:line="240" w:lineRule="auto"/>
        <w:jc w:val="both"/>
        <w:textAlignment w:val="baseline"/>
        <w:rPr>
          <w:rFonts w:ascii="Times New Roman" w:eastAsia="Times New Roman" w:hAnsi="Times New Roman" w:cs="Times New Roman"/>
          <w:sz w:val="24"/>
          <w:szCs w:val="24"/>
          <w:lang w:eastAsia="en-IN"/>
        </w:rPr>
      </w:pPr>
      <w:r w:rsidRPr="00F7279B">
        <w:rPr>
          <w:rFonts w:ascii="Times New Roman" w:eastAsia="Times New Roman" w:hAnsi="Times New Roman" w:cs="Times New Roman"/>
          <w:sz w:val="24"/>
          <w:szCs w:val="24"/>
          <w:lang w:eastAsia="en-IN"/>
        </w:rPr>
        <w:t xml:space="preserve">The examples and experiences of some firms in the Retails Supermarkets </w:t>
      </w:r>
      <w:proofErr w:type="gramStart"/>
      <w:r w:rsidRPr="00F7279B">
        <w:rPr>
          <w:rFonts w:ascii="Times New Roman" w:eastAsia="Times New Roman" w:hAnsi="Times New Roman" w:cs="Times New Roman"/>
          <w:sz w:val="24"/>
          <w:szCs w:val="24"/>
          <w:lang w:eastAsia="en-IN"/>
        </w:rPr>
        <w:t>has</w:t>
      </w:r>
      <w:proofErr w:type="gramEnd"/>
      <w:r w:rsidRPr="00F7279B">
        <w:rPr>
          <w:rFonts w:ascii="Times New Roman" w:eastAsia="Times New Roman" w:hAnsi="Times New Roman" w:cs="Times New Roman"/>
          <w:sz w:val="24"/>
          <w:szCs w:val="24"/>
          <w:lang w:eastAsia="en-IN"/>
        </w:rPr>
        <w:t xml:space="preserve"> demonstrated how information sharing can be utilized for mutual advantage. Through sound information technologies, firm’s shares point of sale information from its many retail outlet directly with their Manufacturers and other major suppliers.</w:t>
      </w:r>
    </w:p>
    <w:p w:rsidR="00F7279B" w:rsidRPr="00F7279B" w:rsidRDefault="00F7279B" w:rsidP="00C2732F">
      <w:pPr>
        <w:spacing w:before="335" w:after="335" w:line="240" w:lineRule="auto"/>
        <w:jc w:val="both"/>
        <w:textAlignment w:val="baseline"/>
        <w:rPr>
          <w:rFonts w:ascii="Times New Roman" w:eastAsia="Times New Roman" w:hAnsi="Times New Roman" w:cs="Times New Roman"/>
          <w:sz w:val="24"/>
          <w:szCs w:val="24"/>
          <w:lang w:eastAsia="en-IN"/>
        </w:rPr>
      </w:pPr>
      <w:r w:rsidRPr="00F7279B">
        <w:rPr>
          <w:rFonts w:ascii="Times New Roman" w:eastAsia="Times New Roman" w:hAnsi="Times New Roman" w:cs="Times New Roman"/>
          <w:sz w:val="24"/>
          <w:szCs w:val="24"/>
          <w:lang w:eastAsia="en-IN"/>
        </w:rPr>
        <w:t>The development of Inter organizational information system for the supply chain has three distinct advantages like cost reduction, productivity, improvement and product/market strategies.</w:t>
      </w:r>
    </w:p>
    <w:p w:rsidR="00F7279B" w:rsidRPr="00F7279B" w:rsidRDefault="00F7279B" w:rsidP="00C2732F">
      <w:pPr>
        <w:spacing w:after="0" w:line="240" w:lineRule="auto"/>
        <w:jc w:val="both"/>
        <w:textAlignment w:val="baseline"/>
        <w:rPr>
          <w:rFonts w:ascii="Times New Roman" w:eastAsia="Times New Roman" w:hAnsi="Times New Roman" w:cs="Times New Roman"/>
          <w:sz w:val="24"/>
          <w:szCs w:val="24"/>
          <w:lang w:eastAsia="en-IN"/>
        </w:rPr>
      </w:pPr>
      <w:r w:rsidRPr="00F7279B">
        <w:rPr>
          <w:rFonts w:ascii="Times New Roman" w:eastAsia="Times New Roman" w:hAnsi="Times New Roman" w:cs="Times New Roman"/>
          <w:sz w:val="24"/>
          <w:szCs w:val="24"/>
          <w:lang w:eastAsia="en-IN"/>
        </w:rPr>
        <w:t xml:space="preserve">Firms can collaborate and participation within five basic levels in the </w:t>
      </w:r>
      <w:proofErr w:type="spellStart"/>
      <w:r w:rsidRPr="00F7279B">
        <w:rPr>
          <w:rFonts w:ascii="Times New Roman" w:eastAsia="Times New Roman" w:hAnsi="Times New Roman" w:cs="Times New Roman"/>
          <w:sz w:val="24"/>
          <w:szCs w:val="24"/>
          <w:lang w:eastAsia="en-IN"/>
        </w:rPr>
        <w:t>interorganizational</w:t>
      </w:r>
      <w:proofErr w:type="spellEnd"/>
      <w:r w:rsidRPr="00F7279B">
        <w:rPr>
          <w:rFonts w:ascii="Times New Roman" w:eastAsia="Times New Roman" w:hAnsi="Times New Roman" w:cs="Times New Roman"/>
          <w:sz w:val="24"/>
          <w:szCs w:val="24"/>
          <w:lang w:eastAsia="en-IN"/>
        </w:rPr>
        <w:t xml:space="preserve"> information system.</w:t>
      </w:r>
      <w:r w:rsidRPr="00F7279B">
        <w:rPr>
          <w:rFonts w:ascii="Times New Roman" w:eastAsia="Times New Roman" w:hAnsi="Times New Roman" w:cs="Times New Roman"/>
          <w:sz w:val="24"/>
          <w:szCs w:val="24"/>
          <w:lang w:eastAsia="en-IN"/>
        </w:rPr>
        <w:br/>
      </w:r>
      <w:r w:rsidRPr="00C2732F">
        <w:rPr>
          <w:rFonts w:ascii="Times New Roman" w:eastAsia="Times New Roman" w:hAnsi="Times New Roman" w:cs="Times New Roman"/>
          <w:b/>
          <w:bCs/>
          <w:sz w:val="24"/>
          <w:szCs w:val="24"/>
          <w:lang w:eastAsia="en-IN"/>
        </w:rPr>
        <w:t xml:space="preserve">Remote </w:t>
      </w:r>
      <w:proofErr w:type="spellStart"/>
      <w:r w:rsidRPr="00C2732F">
        <w:rPr>
          <w:rFonts w:ascii="Times New Roman" w:eastAsia="Times New Roman" w:hAnsi="Times New Roman" w:cs="Times New Roman"/>
          <w:b/>
          <w:bCs/>
          <w:sz w:val="24"/>
          <w:szCs w:val="24"/>
          <w:lang w:eastAsia="en-IN"/>
        </w:rPr>
        <w:t>Input/Output</w:t>
      </w:r>
      <w:proofErr w:type="spellEnd"/>
      <w:r w:rsidRPr="00C2732F">
        <w:rPr>
          <w:rFonts w:ascii="Times New Roman" w:eastAsia="Times New Roman" w:hAnsi="Times New Roman" w:cs="Times New Roman"/>
          <w:b/>
          <w:bCs/>
          <w:sz w:val="24"/>
          <w:szCs w:val="24"/>
          <w:lang w:eastAsia="en-IN"/>
        </w:rPr>
        <w:t xml:space="preserve"> mode</w:t>
      </w:r>
      <w:r w:rsidRPr="00F7279B">
        <w:rPr>
          <w:rFonts w:ascii="Times New Roman" w:eastAsia="Times New Roman" w:hAnsi="Times New Roman" w:cs="Times New Roman"/>
          <w:sz w:val="24"/>
          <w:szCs w:val="24"/>
          <w:bdr w:val="none" w:sz="0" w:space="0" w:color="auto" w:frame="1"/>
          <w:lang w:eastAsia="en-IN"/>
        </w:rPr>
        <w:t>:</w:t>
      </w:r>
      <w:r w:rsidRPr="00F7279B">
        <w:rPr>
          <w:rFonts w:ascii="Times New Roman" w:eastAsia="Times New Roman" w:hAnsi="Times New Roman" w:cs="Times New Roman"/>
          <w:sz w:val="24"/>
          <w:szCs w:val="24"/>
          <w:lang w:eastAsia="en-IN"/>
        </w:rPr>
        <w:t xml:space="preserve"> In this case the member participates from a remote location </w:t>
      </w:r>
      <w:proofErr w:type="spellStart"/>
      <w:r w:rsidRPr="00F7279B">
        <w:rPr>
          <w:rFonts w:ascii="Times New Roman" w:eastAsia="Times New Roman" w:hAnsi="Times New Roman" w:cs="Times New Roman"/>
          <w:sz w:val="24"/>
          <w:szCs w:val="24"/>
          <w:lang w:eastAsia="en-IN"/>
        </w:rPr>
        <w:t>with in</w:t>
      </w:r>
      <w:proofErr w:type="spellEnd"/>
      <w:r w:rsidRPr="00F7279B">
        <w:rPr>
          <w:rFonts w:ascii="Times New Roman" w:eastAsia="Times New Roman" w:hAnsi="Times New Roman" w:cs="Times New Roman"/>
          <w:sz w:val="24"/>
          <w:szCs w:val="24"/>
          <w:lang w:eastAsia="en-IN"/>
        </w:rPr>
        <w:t xml:space="preserve"> the application system supported by one or more higher-level participants.</w:t>
      </w:r>
      <w:r w:rsidRPr="00F7279B">
        <w:rPr>
          <w:rFonts w:ascii="Times New Roman" w:eastAsia="Times New Roman" w:hAnsi="Times New Roman" w:cs="Times New Roman"/>
          <w:sz w:val="24"/>
          <w:szCs w:val="24"/>
          <w:lang w:eastAsia="en-IN"/>
        </w:rPr>
        <w:br/>
      </w:r>
      <w:r w:rsidRPr="00C2732F">
        <w:rPr>
          <w:rFonts w:ascii="Times New Roman" w:eastAsia="Times New Roman" w:hAnsi="Times New Roman" w:cs="Times New Roman"/>
          <w:b/>
          <w:bCs/>
          <w:sz w:val="24"/>
          <w:szCs w:val="24"/>
          <w:lang w:eastAsia="en-IN"/>
        </w:rPr>
        <w:t>Application processing node</w:t>
      </w:r>
      <w:r w:rsidRPr="00F7279B">
        <w:rPr>
          <w:rFonts w:ascii="Times New Roman" w:eastAsia="Times New Roman" w:hAnsi="Times New Roman" w:cs="Times New Roman"/>
          <w:sz w:val="24"/>
          <w:szCs w:val="24"/>
          <w:bdr w:val="none" w:sz="0" w:space="0" w:color="auto" w:frame="1"/>
          <w:lang w:eastAsia="en-IN"/>
        </w:rPr>
        <w:t>: </w:t>
      </w:r>
      <w:r w:rsidRPr="00F7279B">
        <w:rPr>
          <w:rFonts w:ascii="Times New Roman" w:eastAsia="Times New Roman" w:hAnsi="Times New Roman" w:cs="Times New Roman"/>
          <w:sz w:val="24"/>
          <w:szCs w:val="24"/>
          <w:lang w:eastAsia="en-IN"/>
        </w:rPr>
        <w:t>In this case a member develops and shares a single application such as an inventory query or order processing system.</w:t>
      </w:r>
      <w:r w:rsidRPr="00F7279B">
        <w:rPr>
          <w:rFonts w:ascii="Times New Roman" w:eastAsia="Times New Roman" w:hAnsi="Times New Roman" w:cs="Times New Roman"/>
          <w:sz w:val="24"/>
          <w:szCs w:val="24"/>
          <w:lang w:eastAsia="en-IN"/>
        </w:rPr>
        <w:br/>
      </w:r>
      <w:r w:rsidRPr="00C2732F">
        <w:rPr>
          <w:rFonts w:ascii="Times New Roman" w:eastAsia="Times New Roman" w:hAnsi="Times New Roman" w:cs="Times New Roman"/>
          <w:b/>
          <w:bCs/>
          <w:sz w:val="24"/>
          <w:szCs w:val="24"/>
          <w:lang w:eastAsia="en-IN"/>
        </w:rPr>
        <w:t xml:space="preserve">Multi participant exchange </w:t>
      </w:r>
      <w:proofErr w:type="gramStart"/>
      <w:r w:rsidRPr="00C2732F">
        <w:rPr>
          <w:rFonts w:ascii="Times New Roman" w:eastAsia="Times New Roman" w:hAnsi="Times New Roman" w:cs="Times New Roman"/>
          <w:b/>
          <w:bCs/>
          <w:sz w:val="24"/>
          <w:szCs w:val="24"/>
          <w:lang w:eastAsia="en-IN"/>
        </w:rPr>
        <w:t>node</w:t>
      </w:r>
      <w:r w:rsidRPr="00F7279B">
        <w:rPr>
          <w:rFonts w:ascii="Times New Roman" w:eastAsia="Times New Roman" w:hAnsi="Times New Roman" w:cs="Times New Roman"/>
          <w:sz w:val="24"/>
          <w:szCs w:val="24"/>
          <w:bdr w:val="none" w:sz="0" w:space="0" w:color="auto" w:frame="1"/>
          <w:lang w:eastAsia="en-IN"/>
        </w:rPr>
        <w:t> </w:t>
      </w:r>
      <w:r w:rsidRPr="00F7279B">
        <w:rPr>
          <w:rFonts w:ascii="Times New Roman" w:eastAsia="Times New Roman" w:hAnsi="Times New Roman" w:cs="Times New Roman"/>
          <w:sz w:val="24"/>
          <w:szCs w:val="24"/>
          <w:lang w:eastAsia="en-IN"/>
        </w:rPr>
        <w:t>:</w:t>
      </w:r>
      <w:proofErr w:type="gramEnd"/>
      <w:r w:rsidRPr="00F7279B">
        <w:rPr>
          <w:rFonts w:ascii="Times New Roman" w:eastAsia="Times New Roman" w:hAnsi="Times New Roman" w:cs="Times New Roman"/>
          <w:sz w:val="24"/>
          <w:szCs w:val="24"/>
          <w:lang w:eastAsia="en-IN"/>
        </w:rPr>
        <w:t xml:space="preserve"> In this case the member develops and shares a network interlinking itself and any number of lower level participants with whom it has an established business relationship.</w:t>
      </w:r>
      <w:r w:rsidRPr="00F7279B">
        <w:rPr>
          <w:rFonts w:ascii="Times New Roman" w:eastAsia="Times New Roman" w:hAnsi="Times New Roman" w:cs="Times New Roman"/>
          <w:sz w:val="24"/>
          <w:szCs w:val="24"/>
          <w:lang w:eastAsia="en-IN"/>
        </w:rPr>
        <w:br/>
      </w:r>
      <w:r w:rsidRPr="00C2732F">
        <w:rPr>
          <w:rFonts w:ascii="Times New Roman" w:eastAsia="Times New Roman" w:hAnsi="Times New Roman" w:cs="Times New Roman"/>
          <w:b/>
          <w:bCs/>
          <w:sz w:val="24"/>
          <w:szCs w:val="24"/>
          <w:lang w:eastAsia="en-IN"/>
        </w:rPr>
        <w:t>Network control node: </w:t>
      </w:r>
      <w:r w:rsidRPr="00F7279B">
        <w:rPr>
          <w:rFonts w:ascii="Times New Roman" w:eastAsia="Times New Roman" w:hAnsi="Times New Roman" w:cs="Times New Roman"/>
          <w:sz w:val="24"/>
          <w:szCs w:val="24"/>
          <w:lang w:eastAsia="en-IN"/>
        </w:rPr>
        <w:t>In this case the member develops and shares a network with diverse application that may be used by many different types of lower level participants.</w:t>
      </w:r>
      <w:r w:rsidRPr="00F7279B">
        <w:rPr>
          <w:rFonts w:ascii="Times New Roman" w:eastAsia="Times New Roman" w:hAnsi="Times New Roman" w:cs="Times New Roman"/>
          <w:sz w:val="24"/>
          <w:szCs w:val="24"/>
          <w:lang w:eastAsia="en-IN"/>
        </w:rPr>
        <w:br/>
      </w:r>
      <w:r w:rsidRPr="00C2732F">
        <w:rPr>
          <w:rFonts w:ascii="Times New Roman" w:eastAsia="Times New Roman" w:hAnsi="Times New Roman" w:cs="Times New Roman"/>
          <w:b/>
          <w:bCs/>
          <w:sz w:val="24"/>
          <w:szCs w:val="24"/>
          <w:lang w:eastAsia="en-IN"/>
        </w:rPr>
        <w:t>Integrating network node: </w:t>
      </w:r>
      <w:r w:rsidRPr="00F7279B">
        <w:rPr>
          <w:rFonts w:ascii="Times New Roman" w:eastAsia="Times New Roman" w:hAnsi="Times New Roman" w:cs="Times New Roman"/>
          <w:sz w:val="24"/>
          <w:szCs w:val="24"/>
          <w:lang w:eastAsia="en-IN"/>
        </w:rPr>
        <w:t>In this case the member literally becomes a data communications/data processing utility that integrates any number of lower level participants and applications in real times.</w:t>
      </w:r>
    </w:p>
    <w:p w:rsidR="00F7279B" w:rsidRPr="00F7279B" w:rsidRDefault="00F7279B" w:rsidP="00C2732F">
      <w:pPr>
        <w:spacing w:after="0" w:line="240" w:lineRule="auto"/>
        <w:jc w:val="both"/>
        <w:textAlignment w:val="baseline"/>
        <w:rPr>
          <w:rFonts w:ascii="Times New Roman" w:eastAsia="Times New Roman" w:hAnsi="Times New Roman" w:cs="Times New Roman"/>
          <w:sz w:val="24"/>
          <w:szCs w:val="24"/>
          <w:lang w:eastAsia="en-IN"/>
        </w:rPr>
      </w:pPr>
      <w:r w:rsidRPr="00C2732F">
        <w:rPr>
          <w:rFonts w:ascii="Times New Roman" w:eastAsia="Times New Roman" w:hAnsi="Times New Roman" w:cs="Times New Roman"/>
          <w:b/>
          <w:bCs/>
          <w:sz w:val="24"/>
          <w:szCs w:val="24"/>
          <w:lang w:eastAsia="en-IN"/>
        </w:rPr>
        <w:t xml:space="preserve">Information and Technology: Application </w:t>
      </w:r>
      <w:proofErr w:type="gramStart"/>
      <w:r w:rsidRPr="00C2732F">
        <w:rPr>
          <w:rFonts w:ascii="Times New Roman" w:eastAsia="Times New Roman" w:hAnsi="Times New Roman" w:cs="Times New Roman"/>
          <w:b/>
          <w:bCs/>
          <w:sz w:val="24"/>
          <w:szCs w:val="24"/>
          <w:lang w:eastAsia="en-IN"/>
        </w:rPr>
        <w:t>In</w:t>
      </w:r>
      <w:proofErr w:type="gramEnd"/>
      <w:r w:rsidRPr="00C2732F">
        <w:rPr>
          <w:rFonts w:ascii="Times New Roman" w:eastAsia="Times New Roman" w:hAnsi="Times New Roman" w:cs="Times New Roman"/>
          <w:b/>
          <w:bCs/>
          <w:sz w:val="24"/>
          <w:szCs w:val="24"/>
          <w:lang w:eastAsia="en-IN"/>
        </w:rPr>
        <w:t xml:space="preserve"> Supply Chain Management</w:t>
      </w:r>
    </w:p>
    <w:p w:rsidR="00F7279B" w:rsidRPr="00F7279B" w:rsidRDefault="00F7279B" w:rsidP="00C2732F">
      <w:pPr>
        <w:spacing w:before="335" w:after="335" w:line="240" w:lineRule="auto"/>
        <w:jc w:val="both"/>
        <w:textAlignment w:val="baseline"/>
        <w:rPr>
          <w:rFonts w:ascii="Times New Roman" w:eastAsia="Times New Roman" w:hAnsi="Times New Roman" w:cs="Times New Roman"/>
          <w:sz w:val="24"/>
          <w:szCs w:val="24"/>
          <w:lang w:eastAsia="en-IN"/>
        </w:rPr>
      </w:pPr>
      <w:r w:rsidRPr="00F7279B">
        <w:rPr>
          <w:rFonts w:ascii="Times New Roman" w:eastAsia="Times New Roman" w:hAnsi="Times New Roman" w:cs="Times New Roman"/>
          <w:sz w:val="24"/>
          <w:szCs w:val="24"/>
          <w:lang w:eastAsia="en-IN"/>
        </w:rPr>
        <w:t>In the development and maintenance of Supply chain’s information systems both software and hardware must be addressed. Hardware includes computer’s input/output devices and storage media. Software includes the entire system and application programme used for processing transactions management control, decision-making and strategic planning.</w:t>
      </w:r>
    </w:p>
    <w:p w:rsidR="00F7279B" w:rsidRPr="00F7279B" w:rsidRDefault="00F7279B" w:rsidP="00C2732F">
      <w:pPr>
        <w:spacing w:after="0" w:line="240" w:lineRule="auto"/>
        <w:jc w:val="both"/>
        <w:textAlignment w:val="baseline"/>
        <w:rPr>
          <w:rFonts w:ascii="Times New Roman" w:eastAsia="Times New Roman" w:hAnsi="Times New Roman" w:cs="Times New Roman"/>
          <w:sz w:val="24"/>
          <w:szCs w:val="24"/>
          <w:lang w:eastAsia="en-IN"/>
        </w:rPr>
      </w:pPr>
      <w:r w:rsidRPr="00C2732F">
        <w:rPr>
          <w:rFonts w:ascii="Times New Roman" w:eastAsia="Times New Roman" w:hAnsi="Times New Roman" w:cs="Times New Roman"/>
          <w:b/>
          <w:bCs/>
          <w:sz w:val="24"/>
          <w:szCs w:val="24"/>
          <w:lang w:eastAsia="en-IN"/>
        </w:rPr>
        <w:t>Recent development in Supply chain management software</w:t>
      </w:r>
    </w:p>
    <w:p w:rsidR="00F7279B" w:rsidRPr="00F7279B" w:rsidRDefault="00F7279B" w:rsidP="00C2732F">
      <w:pPr>
        <w:spacing w:after="0" w:line="240" w:lineRule="auto"/>
        <w:jc w:val="both"/>
        <w:textAlignment w:val="baseline"/>
        <w:rPr>
          <w:rFonts w:ascii="Times New Roman" w:eastAsia="Times New Roman" w:hAnsi="Times New Roman" w:cs="Times New Roman"/>
          <w:sz w:val="24"/>
          <w:szCs w:val="24"/>
          <w:lang w:eastAsia="en-IN"/>
        </w:rPr>
      </w:pPr>
      <w:r w:rsidRPr="00C2732F">
        <w:rPr>
          <w:rFonts w:ascii="Times New Roman" w:eastAsia="Times New Roman" w:hAnsi="Times New Roman" w:cs="Times New Roman"/>
          <w:b/>
          <w:bCs/>
          <w:sz w:val="24"/>
          <w:szCs w:val="24"/>
          <w:lang w:eastAsia="en-IN"/>
        </w:rPr>
        <w:t>1.</w:t>
      </w:r>
      <w:r w:rsidRPr="00F7279B">
        <w:rPr>
          <w:rFonts w:ascii="Times New Roman" w:eastAsia="Times New Roman" w:hAnsi="Times New Roman" w:cs="Times New Roman"/>
          <w:sz w:val="24"/>
          <w:szCs w:val="24"/>
          <w:lang w:eastAsia="en-IN"/>
        </w:rPr>
        <w:t> Base Rate, Carrier select &amp; match pay (version 2.0) developed by Distribution Sciences Inc. which is useful for computing freight costs, compares transportation mode rates, analyze cost and service effectiveness of carrier.</w:t>
      </w:r>
      <w:r w:rsidRPr="00F7279B">
        <w:rPr>
          <w:rFonts w:ascii="Times New Roman" w:eastAsia="Times New Roman" w:hAnsi="Times New Roman" w:cs="Times New Roman"/>
          <w:sz w:val="24"/>
          <w:szCs w:val="24"/>
          <w:lang w:eastAsia="en-IN"/>
        </w:rPr>
        <w:br/>
        <w:t xml:space="preserve">2. A new software programme developed by Ross systems Inc. called Supply Chain planning </w:t>
      </w:r>
      <w:r w:rsidRPr="00F7279B">
        <w:rPr>
          <w:rFonts w:ascii="Times New Roman" w:eastAsia="Times New Roman" w:hAnsi="Times New Roman" w:cs="Times New Roman"/>
          <w:sz w:val="24"/>
          <w:szCs w:val="24"/>
          <w:lang w:eastAsia="en-IN"/>
        </w:rPr>
        <w:lastRenderedPageBreak/>
        <w:t>which is used for demand forecasting, replenishment &amp; manufacturing tools for accurate planning and scheduling of activities.</w:t>
      </w:r>
      <w:r w:rsidRPr="00F7279B">
        <w:rPr>
          <w:rFonts w:ascii="Times New Roman" w:eastAsia="Times New Roman" w:hAnsi="Times New Roman" w:cs="Times New Roman"/>
          <w:sz w:val="24"/>
          <w:szCs w:val="24"/>
          <w:lang w:eastAsia="en-IN"/>
        </w:rPr>
        <w:br/>
        <w:t xml:space="preserve">3. P&amp;G distributing company and </w:t>
      </w:r>
      <w:proofErr w:type="spellStart"/>
      <w:r w:rsidRPr="00F7279B">
        <w:rPr>
          <w:rFonts w:ascii="Times New Roman" w:eastAsia="Times New Roman" w:hAnsi="Times New Roman" w:cs="Times New Roman"/>
          <w:sz w:val="24"/>
          <w:szCs w:val="24"/>
          <w:lang w:eastAsia="en-IN"/>
        </w:rPr>
        <w:t>Saber</w:t>
      </w:r>
      <w:proofErr w:type="spellEnd"/>
      <w:r w:rsidRPr="00F7279B">
        <w:rPr>
          <w:rFonts w:ascii="Times New Roman" w:eastAsia="Times New Roman" w:hAnsi="Times New Roman" w:cs="Times New Roman"/>
          <w:sz w:val="24"/>
          <w:szCs w:val="24"/>
          <w:lang w:eastAsia="en-IN"/>
        </w:rPr>
        <w:t xml:space="preserve"> decision Technologies resulted in a software system called Transportation Network optimization for streamlining the bidding and award process.</w:t>
      </w:r>
      <w:r w:rsidRPr="00F7279B">
        <w:rPr>
          <w:rFonts w:ascii="Times New Roman" w:eastAsia="Times New Roman" w:hAnsi="Times New Roman" w:cs="Times New Roman"/>
          <w:sz w:val="24"/>
          <w:szCs w:val="24"/>
          <w:lang w:eastAsia="en-IN"/>
        </w:rPr>
        <w:br/>
        <w:t xml:space="preserve">4. </w:t>
      </w:r>
      <w:proofErr w:type="spellStart"/>
      <w:r w:rsidRPr="00F7279B">
        <w:rPr>
          <w:rFonts w:ascii="Times New Roman" w:eastAsia="Times New Roman" w:hAnsi="Times New Roman" w:cs="Times New Roman"/>
          <w:sz w:val="24"/>
          <w:szCs w:val="24"/>
          <w:lang w:eastAsia="en-IN"/>
        </w:rPr>
        <w:t>Logitility</w:t>
      </w:r>
      <w:proofErr w:type="spellEnd"/>
      <w:r w:rsidRPr="00F7279B">
        <w:rPr>
          <w:rFonts w:ascii="Times New Roman" w:eastAsia="Times New Roman" w:hAnsi="Times New Roman" w:cs="Times New Roman"/>
          <w:sz w:val="24"/>
          <w:szCs w:val="24"/>
          <w:lang w:eastAsia="en-IN"/>
        </w:rPr>
        <w:t xml:space="preserve"> planning solution was recently introduced to provide a programme capable managing the entire supply chain.</w:t>
      </w:r>
    </w:p>
    <w:p w:rsidR="00F7279B" w:rsidRPr="00F7279B" w:rsidRDefault="00F7279B" w:rsidP="00C2732F">
      <w:pPr>
        <w:spacing w:after="0" w:line="240" w:lineRule="auto"/>
        <w:jc w:val="both"/>
        <w:textAlignment w:val="baseline"/>
        <w:rPr>
          <w:rFonts w:ascii="Times New Roman" w:eastAsia="Times New Roman" w:hAnsi="Times New Roman" w:cs="Times New Roman"/>
          <w:sz w:val="24"/>
          <w:szCs w:val="24"/>
          <w:lang w:eastAsia="en-IN"/>
        </w:rPr>
      </w:pPr>
      <w:r w:rsidRPr="00C2732F">
        <w:rPr>
          <w:rFonts w:ascii="Times New Roman" w:eastAsia="Times New Roman" w:hAnsi="Times New Roman" w:cs="Times New Roman"/>
          <w:b/>
          <w:bCs/>
          <w:sz w:val="24"/>
          <w:szCs w:val="24"/>
          <w:lang w:eastAsia="en-IN"/>
        </w:rPr>
        <w:t>How IT can be applied in Supply Chain Management</w:t>
      </w:r>
    </w:p>
    <w:p w:rsidR="00F7279B" w:rsidRPr="00F7279B" w:rsidRDefault="00F7279B" w:rsidP="00C2732F">
      <w:pPr>
        <w:spacing w:after="0" w:line="240" w:lineRule="auto"/>
        <w:jc w:val="both"/>
        <w:textAlignment w:val="baseline"/>
        <w:rPr>
          <w:rFonts w:ascii="Times New Roman" w:eastAsia="Times New Roman" w:hAnsi="Times New Roman" w:cs="Times New Roman"/>
          <w:sz w:val="24"/>
          <w:szCs w:val="24"/>
          <w:lang w:eastAsia="en-IN"/>
        </w:rPr>
      </w:pPr>
      <w:r w:rsidRPr="00C2732F">
        <w:rPr>
          <w:rFonts w:ascii="Times New Roman" w:eastAsia="Times New Roman" w:hAnsi="Times New Roman" w:cs="Times New Roman"/>
          <w:b/>
          <w:bCs/>
          <w:sz w:val="24"/>
          <w:szCs w:val="24"/>
          <w:lang w:eastAsia="en-IN"/>
        </w:rPr>
        <w:t>Electronic Commerce:</w:t>
      </w:r>
      <w:r w:rsidRPr="00F7279B">
        <w:rPr>
          <w:rFonts w:ascii="Times New Roman" w:eastAsia="Times New Roman" w:hAnsi="Times New Roman" w:cs="Times New Roman"/>
          <w:sz w:val="24"/>
          <w:szCs w:val="24"/>
          <w:lang w:eastAsia="en-IN"/>
        </w:rPr>
        <w:t> It is the term used to describe the wide range of tools and techniques utilized to conduct business in a paperless environment. Electronic commerce therefore includes electronic data interchange, e-mail, electronic fund transfers, electronic publishing, image processing, electronic bulletin boards, shared databases and magnetic/optical data capture. Companies are able to automate the process of moving documents electronically between suppliers and customers.</w:t>
      </w:r>
    </w:p>
    <w:p w:rsidR="00F7279B" w:rsidRPr="00F7279B" w:rsidRDefault="00F7279B" w:rsidP="00BA0B09">
      <w:pPr>
        <w:spacing w:after="0" w:line="240" w:lineRule="auto"/>
        <w:textAlignment w:val="baseline"/>
        <w:rPr>
          <w:rFonts w:ascii="Times New Roman" w:eastAsia="Times New Roman" w:hAnsi="Times New Roman" w:cs="Times New Roman"/>
          <w:sz w:val="24"/>
          <w:szCs w:val="24"/>
          <w:lang w:eastAsia="en-IN"/>
        </w:rPr>
      </w:pPr>
      <w:r w:rsidRPr="00C2732F">
        <w:rPr>
          <w:rFonts w:ascii="Times New Roman" w:eastAsia="Times New Roman" w:hAnsi="Times New Roman" w:cs="Times New Roman"/>
          <w:b/>
          <w:bCs/>
          <w:sz w:val="24"/>
          <w:szCs w:val="24"/>
          <w:lang w:eastAsia="en-IN"/>
        </w:rPr>
        <w:t>Electronic Data Interchange:</w:t>
      </w:r>
      <w:r w:rsidRPr="00F7279B">
        <w:rPr>
          <w:rFonts w:ascii="Times New Roman" w:eastAsia="Times New Roman" w:hAnsi="Times New Roman" w:cs="Times New Roman"/>
          <w:sz w:val="24"/>
          <w:szCs w:val="24"/>
          <w:lang w:eastAsia="en-IN"/>
        </w:rPr>
        <w:t> Electronic Data Interchange (EDI) refers to computer-to-computer exchange of business documents in a standard format. EDI describe both the capability and practice of communicating information between two organizations electronically instead of traditional form of mail, courier, &amp; fax. The benefits of EDI are</w:t>
      </w:r>
      <w:proofErr w:type="gramStart"/>
      <w:r w:rsidRPr="00F7279B">
        <w:rPr>
          <w:rFonts w:ascii="Times New Roman" w:eastAsia="Times New Roman" w:hAnsi="Times New Roman" w:cs="Times New Roman"/>
          <w:sz w:val="24"/>
          <w:szCs w:val="24"/>
          <w:lang w:eastAsia="en-IN"/>
        </w:rPr>
        <w:t>:</w:t>
      </w:r>
      <w:proofErr w:type="gramEnd"/>
      <w:r w:rsidRPr="00F7279B">
        <w:rPr>
          <w:rFonts w:ascii="Times New Roman" w:eastAsia="Times New Roman" w:hAnsi="Times New Roman" w:cs="Times New Roman"/>
          <w:sz w:val="24"/>
          <w:szCs w:val="24"/>
          <w:lang w:eastAsia="en-IN"/>
        </w:rPr>
        <w:br/>
        <w:t>1. Quick process to information.</w:t>
      </w:r>
      <w:r w:rsidRPr="00F7279B">
        <w:rPr>
          <w:rFonts w:ascii="Times New Roman" w:eastAsia="Times New Roman" w:hAnsi="Times New Roman" w:cs="Times New Roman"/>
          <w:sz w:val="24"/>
          <w:szCs w:val="24"/>
          <w:lang w:eastAsia="en-IN"/>
        </w:rPr>
        <w:br/>
        <w:t>2. Better customer service.</w:t>
      </w:r>
      <w:r w:rsidRPr="00F7279B">
        <w:rPr>
          <w:rFonts w:ascii="Times New Roman" w:eastAsia="Times New Roman" w:hAnsi="Times New Roman" w:cs="Times New Roman"/>
          <w:sz w:val="24"/>
          <w:szCs w:val="24"/>
          <w:lang w:eastAsia="en-IN"/>
        </w:rPr>
        <w:br/>
        <w:t>3. Reduced paper work.</w:t>
      </w:r>
      <w:r w:rsidRPr="00F7279B">
        <w:rPr>
          <w:rFonts w:ascii="Times New Roman" w:eastAsia="Times New Roman" w:hAnsi="Times New Roman" w:cs="Times New Roman"/>
          <w:sz w:val="24"/>
          <w:szCs w:val="24"/>
          <w:lang w:eastAsia="en-IN"/>
        </w:rPr>
        <w:br/>
        <w:t>4. Increased productivity.</w:t>
      </w:r>
      <w:r w:rsidRPr="00F7279B">
        <w:rPr>
          <w:rFonts w:ascii="Times New Roman" w:eastAsia="Times New Roman" w:hAnsi="Times New Roman" w:cs="Times New Roman"/>
          <w:sz w:val="24"/>
          <w:szCs w:val="24"/>
          <w:lang w:eastAsia="en-IN"/>
        </w:rPr>
        <w:br/>
        <w:t>5. Improved tracing and expediting.</w:t>
      </w:r>
      <w:r w:rsidRPr="00F7279B">
        <w:rPr>
          <w:rFonts w:ascii="Times New Roman" w:eastAsia="Times New Roman" w:hAnsi="Times New Roman" w:cs="Times New Roman"/>
          <w:sz w:val="24"/>
          <w:szCs w:val="24"/>
          <w:lang w:eastAsia="en-IN"/>
        </w:rPr>
        <w:br/>
        <w:t>6. Cost efficiency.</w:t>
      </w:r>
      <w:r w:rsidRPr="00F7279B">
        <w:rPr>
          <w:rFonts w:ascii="Times New Roman" w:eastAsia="Times New Roman" w:hAnsi="Times New Roman" w:cs="Times New Roman"/>
          <w:sz w:val="24"/>
          <w:szCs w:val="24"/>
          <w:lang w:eastAsia="en-IN"/>
        </w:rPr>
        <w:br/>
        <w:t>7. Competitive advantage.</w:t>
      </w:r>
      <w:r w:rsidRPr="00F7279B">
        <w:rPr>
          <w:rFonts w:ascii="Times New Roman" w:eastAsia="Times New Roman" w:hAnsi="Times New Roman" w:cs="Times New Roman"/>
          <w:sz w:val="24"/>
          <w:szCs w:val="24"/>
          <w:lang w:eastAsia="en-IN"/>
        </w:rPr>
        <w:br/>
        <w:t>8. Improved billing.</w:t>
      </w:r>
    </w:p>
    <w:p w:rsidR="00F7279B" w:rsidRPr="00F7279B" w:rsidRDefault="00F7279B" w:rsidP="00C2732F">
      <w:pPr>
        <w:spacing w:before="335" w:after="335" w:line="240" w:lineRule="auto"/>
        <w:jc w:val="both"/>
        <w:textAlignment w:val="baseline"/>
        <w:rPr>
          <w:rFonts w:ascii="Times New Roman" w:eastAsia="Times New Roman" w:hAnsi="Times New Roman" w:cs="Times New Roman"/>
          <w:sz w:val="24"/>
          <w:szCs w:val="24"/>
          <w:lang w:eastAsia="en-IN"/>
        </w:rPr>
      </w:pPr>
      <w:proofErr w:type="gramStart"/>
      <w:r w:rsidRPr="00F7279B">
        <w:rPr>
          <w:rFonts w:ascii="Times New Roman" w:eastAsia="Times New Roman" w:hAnsi="Times New Roman" w:cs="Times New Roman"/>
          <w:sz w:val="24"/>
          <w:szCs w:val="24"/>
          <w:lang w:eastAsia="en-IN"/>
        </w:rPr>
        <w:t>Though the use of EDI supply chain partners can overcome the distortions and exaggeration in supply and demand information by improving technologies to facilitate real time sharing of actual demand and supply information.</w:t>
      </w:r>
      <w:proofErr w:type="gramEnd"/>
    </w:p>
    <w:p w:rsidR="00F7279B" w:rsidRPr="00F7279B" w:rsidRDefault="00F7279B" w:rsidP="00C2732F">
      <w:pPr>
        <w:spacing w:after="0" w:line="240" w:lineRule="auto"/>
        <w:jc w:val="both"/>
        <w:textAlignment w:val="baseline"/>
        <w:rPr>
          <w:rFonts w:ascii="Times New Roman" w:eastAsia="Times New Roman" w:hAnsi="Times New Roman" w:cs="Times New Roman"/>
          <w:sz w:val="24"/>
          <w:szCs w:val="24"/>
          <w:lang w:eastAsia="en-IN"/>
        </w:rPr>
      </w:pPr>
      <w:r w:rsidRPr="00C2732F">
        <w:rPr>
          <w:rFonts w:ascii="Times New Roman" w:eastAsia="Times New Roman" w:hAnsi="Times New Roman" w:cs="Times New Roman"/>
          <w:b/>
          <w:bCs/>
          <w:sz w:val="24"/>
          <w:szCs w:val="24"/>
          <w:lang w:eastAsia="en-IN"/>
        </w:rPr>
        <w:t>Bar coding and Scanner:</w:t>
      </w:r>
      <w:r w:rsidRPr="00F7279B">
        <w:rPr>
          <w:rFonts w:ascii="Times New Roman" w:eastAsia="Times New Roman" w:hAnsi="Times New Roman" w:cs="Times New Roman"/>
          <w:sz w:val="24"/>
          <w:szCs w:val="24"/>
          <w:lang w:eastAsia="en-IN"/>
        </w:rPr>
        <w:t xml:space="preserve"> Bar code scanners are most visible in the </w:t>
      </w:r>
      <w:proofErr w:type="spellStart"/>
      <w:r w:rsidRPr="00F7279B">
        <w:rPr>
          <w:rFonts w:ascii="Times New Roman" w:eastAsia="Times New Roman" w:hAnsi="Times New Roman" w:cs="Times New Roman"/>
          <w:sz w:val="24"/>
          <w:szCs w:val="24"/>
          <w:lang w:eastAsia="en-IN"/>
        </w:rPr>
        <w:t>check out</w:t>
      </w:r>
      <w:proofErr w:type="spellEnd"/>
      <w:r w:rsidRPr="00F7279B">
        <w:rPr>
          <w:rFonts w:ascii="Times New Roman" w:eastAsia="Times New Roman" w:hAnsi="Times New Roman" w:cs="Times New Roman"/>
          <w:sz w:val="24"/>
          <w:szCs w:val="24"/>
          <w:lang w:eastAsia="en-IN"/>
        </w:rPr>
        <w:t xml:space="preserve"> counter of super market.  This code specifies name of product and its manufacturer. Other applications are tracking the moving items such as components in PC assembly operations, automobiles in assembly plants.</w:t>
      </w:r>
    </w:p>
    <w:p w:rsidR="00F7279B" w:rsidRPr="00F7279B" w:rsidRDefault="00F7279B" w:rsidP="00C2732F">
      <w:pPr>
        <w:spacing w:after="0" w:line="240" w:lineRule="auto"/>
        <w:jc w:val="both"/>
        <w:textAlignment w:val="baseline"/>
        <w:rPr>
          <w:rFonts w:ascii="Times New Roman" w:eastAsia="Times New Roman" w:hAnsi="Times New Roman" w:cs="Times New Roman"/>
          <w:sz w:val="24"/>
          <w:szCs w:val="24"/>
          <w:lang w:eastAsia="en-IN"/>
        </w:rPr>
      </w:pPr>
      <w:r w:rsidRPr="00C2732F">
        <w:rPr>
          <w:rFonts w:ascii="Times New Roman" w:eastAsia="Times New Roman" w:hAnsi="Times New Roman" w:cs="Times New Roman"/>
          <w:b/>
          <w:bCs/>
          <w:sz w:val="24"/>
          <w:szCs w:val="24"/>
          <w:lang w:eastAsia="en-IN"/>
        </w:rPr>
        <w:t>Data warehouse:</w:t>
      </w:r>
      <w:r w:rsidRPr="00F7279B">
        <w:rPr>
          <w:rFonts w:ascii="Times New Roman" w:eastAsia="Times New Roman" w:hAnsi="Times New Roman" w:cs="Times New Roman"/>
          <w:sz w:val="24"/>
          <w:szCs w:val="24"/>
          <w:bdr w:val="none" w:sz="0" w:space="0" w:color="auto" w:frame="1"/>
          <w:lang w:eastAsia="en-IN"/>
        </w:rPr>
        <w:t> </w:t>
      </w:r>
      <w:r w:rsidRPr="00F7279B">
        <w:rPr>
          <w:rFonts w:ascii="Times New Roman" w:eastAsia="Times New Roman" w:hAnsi="Times New Roman" w:cs="Times New Roman"/>
          <w:sz w:val="24"/>
          <w:szCs w:val="24"/>
          <w:lang w:eastAsia="en-IN"/>
        </w:rPr>
        <w:t>Data warehouse is a consolidated database maintained separately from an organization’s production system database. Many organizations have multiple databases. A data warehouse is organized around informational subjects rather than specific business processes. Data held in data warehouses are time dependent, historical data may also be aggregated.</w:t>
      </w:r>
    </w:p>
    <w:p w:rsidR="00F7279B" w:rsidRPr="00F7279B" w:rsidRDefault="00F7279B" w:rsidP="00C2732F">
      <w:pPr>
        <w:spacing w:after="0" w:line="240" w:lineRule="auto"/>
        <w:jc w:val="both"/>
        <w:textAlignment w:val="baseline"/>
        <w:rPr>
          <w:rFonts w:ascii="Times New Roman" w:eastAsia="Times New Roman" w:hAnsi="Times New Roman" w:cs="Times New Roman"/>
          <w:sz w:val="24"/>
          <w:szCs w:val="24"/>
          <w:lang w:eastAsia="en-IN"/>
        </w:rPr>
      </w:pPr>
      <w:r w:rsidRPr="00C2732F">
        <w:rPr>
          <w:rFonts w:ascii="Times New Roman" w:eastAsia="Times New Roman" w:hAnsi="Times New Roman" w:cs="Times New Roman"/>
          <w:b/>
          <w:bCs/>
          <w:sz w:val="24"/>
          <w:szCs w:val="24"/>
          <w:lang w:eastAsia="en-IN"/>
        </w:rPr>
        <w:t>Enterprise Resource planning (ERP) tools:</w:t>
      </w:r>
      <w:r w:rsidRPr="00F7279B">
        <w:rPr>
          <w:rFonts w:ascii="Times New Roman" w:eastAsia="Times New Roman" w:hAnsi="Times New Roman" w:cs="Times New Roman"/>
          <w:sz w:val="24"/>
          <w:szCs w:val="24"/>
          <w:lang w:eastAsia="en-IN"/>
        </w:rPr>
        <w:t> Many companies now view ERP system (</w:t>
      </w:r>
      <w:proofErr w:type="spellStart"/>
      <w:r w:rsidRPr="00F7279B">
        <w:rPr>
          <w:rFonts w:ascii="Times New Roman" w:eastAsia="Times New Roman" w:hAnsi="Times New Roman" w:cs="Times New Roman"/>
          <w:sz w:val="24"/>
          <w:szCs w:val="24"/>
          <w:lang w:eastAsia="en-IN"/>
        </w:rPr>
        <w:t>eg</w:t>
      </w:r>
      <w:proofErr w:type="spellEnd"/>
      <w:r w:rsidRPr="00F7279B">
        <w:rPr>
          <w:rFonts w:ascii="Times New Roman" w:eastAsia="Times New Roman" w:hAnsi="Times New Roman" w:cs="Times New Roman"/>
          <w:sz w:val="24"/>
          <w:szCs w:val="24"/>
          <w:lang w:eastAsia="en-IN"/>
        </w:rPr>
        <w:t xml:space="preserve">. </w:t>
      </w:r>
      <w:proofErr w:type="gramStart"/>
      <w:r w:rsidRPr="00F7279B">
        <w:rPr>
          <w:rFonts w:ascii="Times New Roman" w:eastAsia="Times New Roman" w:hAnsi="Times New Roman" w:cs="Times New Roman"/>
          <w:sz w:val="24"/>
          <w:szCs w:val="24"/>
          <w:lang w:eastAsia="en-IN"/>
        </w:rPr>
        <w:t>Baan, SAP, People soft, etc.)</w:t>
      </w:r>
      <w:proofErr w:type="gramEnd"/>
      <w:r w:rsidRPr="00F7279B">
        <w:rPr>
          <w:rFonts w:ascii="Times New Roman" w:eastAsia="Times New Roman" w:hAnsi="Times New Roman" w:cs="Times New Roman"/>
          <w:sz w:val="24"/>
          <w:szCs w:val="24"/>
          <w:lang w:eastAsia="en-IN"/>
        </w:rPr>
        <w:t xml:space="preserve"> </w:t>
      </w:r>
      <w:proofErr w:type="gramStart"/>
      <w:r w:rsidRPr="00F7279B">
        <w:rPr>
          <w:rFonts w:ascii="Times New Roman" w:eastAsia="Times New Roman" w:hAnsi="Times New Roman" w:cs="Times New Roman"/>
          <w:sz w:val="24"/>
          <w:szCs w:val="24"/>
          <w:lang w:eastAsia="en-IN"/>
        </w:rPr>
        <w:t>as</w:t>
      </w:r>
      <w:proofErr w:type="gramEnd"/>
      <w:r w:rsidRPr="00F7279B">
        <w:rPr>
          <w:rFonts w:ascii="Times New Roman" w:eastAsia="Times New Roman" w:hAnsi="Times New Roman" w:cs="Times New Roman"/>
          <w:sz w:val="24"/>
          <w:szCs w:val="24"/>
          <w:lang w:eastAsia="en-IN"/>
        </w:rPr>
        <w:t xml:space="preserve"> the core of their IT infrastructure. ERP system have become enterprise wide transaction processing tools which capture the data and reduce the manual activities and task associated with processing financial, inventory and customer order information. ERP system achieve a high level of integration by utilizing a single data model, developing a common understanding of what the shared data represents and establishing a set of rules for accessing data.</w:t>
      </w:r>
    </w:p>
    <w:p w:rsidR="00F7279B" w:rsidRPr="00F7279B" w:rsidRDefault="00F7279B" w:rsidP="00C2732F">
      <w:pPr>
        <w:spacing w:after="0" w:line="240" w:lineRule="auto"/>
        <w:jc w:val="both"/>
        <w:textAlignment w:val="baseline"/>
        <w:rPr>
          <w:rFonts w:ascii="Times New Roman" w:eastAsia="Times New Roman" w:hAnsi="Times New Roman" w:cs="Times New Roman"/>
          <w:sz w:val="24"/>
          <w:szCs w:val="24"/>
          <w:lang w:eastAsia="en-IN"/>
        </w:rPr>
      </w:pPr>
      <w:r w:rsidRPr="00C2732F">
        <w:rPr>
          <w:rFonts w:ascii="Times New Roman" w:eastAsia="Times New Roman" w:hAnsi="Times New Roman" w:cs="Times New Roman"/>
          <w:b/>
          <w:bCs/>
          <w:sz w:val="24"/>
          <w:szCs w:val="24"/>
          <w:lang w:eastAsia="en-IN"/>
        </w:rPr>
        <w:t>Benefits of IT application in Supply Chain Management</w:t>
      </w:r>
    </w:p>
    <w:p w:rsidR="00F7279B" w:rsidRPr="00F7279B" w:rsidRDefault="00F7279B" w:rsidP="00C2732F">
      <w:pPr>
        <w:spacing w:after="0" w:line="240" w:lineRule="auto"/>
        <w:jc w:val="both"/>
        <w:textAlignment w:val="baseline"/>
        <w:rPr>
          <w:rFonts w:ascii="Times New Roman" w:eastAsia="Times New Roman" w:hAnsi="Times New Roman" w:cs="Times New Roman"/>
          <w:sz w:val="24"/>
          <w:szCs w:val="24"/>
          <w:lang w:eastAsia="en-IN"/>
        </w:rPr>
      </w:pPr>
      <w:hyperlink r:id="rId5" w:history="1">
        <w:r w:rsidRPr="00C2732F">
          <w:rPr>
            <w:rFonts w:ascii="Times New Roman" w:eastAsia="Times New Roman" w:hAnsi="Times New Roman" w:cs="Times New Roman"/>
            <w:b/>
            <w:bCs/>
            <w:sz w:val="24"/>
            <w:szCs w:val="24"/>
            <w:u w:val="single"/>
            <w:lang w:eastAsia="en-IN"/>
          </w:rPr>
          <w:t>Streamlining</w:t>
        </w:r>
      </w:hyperlink>
      <w:r w:rsidRPr="00F7279B">
        <w:rPr>
          <w:rFonts w:ascii="Times New Roman" w:eastAsia="Times New Roman" w:hAnsi="Times New Roman" w:cs="Times New Roman"/>
          <w:sz w:val="24"/>
          <w:szCs w:val="24"/>
          <w:bdr w:val="none" w:sz="0" w:space="0" w:color="auto" w:frame="1"/>
          <w:lang w:eastAsia="en-IN"/>
        </w:rPr>
        <w:t>—</w:t>
      </w:r>
      <w:proofErr w:type="gramStart"/>
      <w:r w:rsidRPr="00F7279B">
        <w:rPr>
          <w:rFonts w:ascii="Times New Roman" w:eastAsia="Times New Roman" w:hAnsi="Times New Roman" w:cs="Times New Roman"/>
          <w:sz w:val="24"/>
          <w:szCs w:val="24"/>
          <w:lang w:eastAsia="en-IN"/>
        </w:rPr>
        <w:t>Communicate</w:t>
      </w:r>
      <w:proofErr w:type="gramEnd"/>
      <w:r w:rsidRPr="00F7279B">
        <w:rPr>
          <w:rFonts w:ascii="Times New Roman" w:eastAsia="Times New Roman" w:hAnsi="Times New Roman" w:cs="Times New Roman"/>
          <w:sz w:val="24"/>
          <w:szCs w:val="24"/>
          <w:lang w:eastAsia="en-IN"/>
        </w:rPr>
        <w:t xml:space="preserve"> and collaborate more effectively with suppliers worldwide.</w:t>
      </w:r>
    </w:p>
    <w:p w:rsidR="00F7279B" w:rsidRPr="00F7279B" w:rsidRDefault="00F7279B" w:rsidP="00C2732F">
      <w:pPr>
        <w:spacing w:after="0" w:line="240" w:lineRule="auto"/>
        <w:jc w:val="both"/>
        <w:textAlignment w:val="baseline"/>
        <w:rPr>
          <w:rFonts w:ascii="Times New Roman" w:eastAsia="Times New Roman" w:hAnsi="Times New Roman" w:cs="Times New Roman"/>
          <w:sz w:val="24"/>
          <w:szCs w:val="24"/>
          <w:lang w:eastAsia="en-IN"/>
        </w:rPr>
      </w:pPr>
      <w:hyperlink r:id="rId6" w:history="1">
        <w:r w:rsidRPr="00C2732F">
          <w:rPr>
            <w:rFonts w:ascii="Times New Roman" w:eastAsia="Times New Roman" w:hAnsi="Times New Roman" w:cs="Times New Roman"/>
            <w:b/>
            <w:bCs/>
            <w:sz w:val="24"/>
            <w:szCs w:val="24"/>
            <w:u w:val="single"/>
            <w:lang w:eastAsia="en-IN"/>
          </w:rPr>
          <w:t>Connecting</w:t>
        </w:r>
      </w:hyperlink>
      <w:r w:rsidRPr="00F7279B">
        <w:rPr>
          <w:rFonts w:ascii="Times New Roman" w:eastAsia="Times New Roman" w:hAnsi="Times New Roman" w:cs="Times New Roman"/>
          <w:sz w:val="24"/>
          <w:szCs w:val="24"/>
          <w:bdr w:val="none" w:sz="0" w:space="0" w:color="auto" w:frame="1"/>
          <w:lang w:eastAsia="en-IN"/>
        </w:rPr>
        <w:t>—</w:t>
      </w:r>
      <w:proofErr w:type="gramStart"/>
      <w:r w:rsidRPr="00F7279B">
        <w:rPr>
          <w:rFonts w:ascii="Times New Roman" w:eastAsia="Times New Roman" w:hAnsi="Times New Roman" w:cs="Times New Roman"/>
          <w:sz w:val="24"/>
          <w:szCs w:val="24"/>
          <w:lang w:eastAsia="en-IN"/>
        </w:rPr>
        <w:t>Make</w:t>
      </w:r>
      <w:proofErr w:type="gramEnd"/>
      <w:r w:rsidRPr="00F7279B">
        <w:rPr>
          <w:rFonts w:ascii="Times New Roman" w:eastAsia="Times New Roman" w:hAnsi="Times New Roman" w:cs="Times New Roman"/>
          <w:sz w:val="24"/>
          <w:szCs w:val="24"/>
          <w:lang w:eastAsia="en-IN"/>
        </w:rPr>
        <w:t xml:space="preserve"> the connection between what your customers want and what you produce.</w:t>
      </w:r>
    </w:p>
    <w:p w:rsidR="00F7279B" w:rsidRPr="00F7279B" w:rsidRDefault="00F7279B" w:rsidP="00C2732F">
      <w:pPr>
        <w:spacing w:after="0" w:line="240" w:lineRule="auto"/>
        <w:jc w:val="both"/>
        <w:textAlignment w:val="baseline"/>
        <w:rPr>
          <w:rFonts w:ascii="Times New Roman" w:eastAsia="Times New Roman" w:hAnsi="Times New Roman" w:cs="Times New Roman"/>
          <w:sz w:val="24"/>
          <w:szCs w:val="24"/>
          <w:lang w:eastAsia="en-IN"/>
        </w:rPr>
      </w:pPr>
      <w:hyperlink r:id="rId7" w:history="1">
        <w:r w:rsidRPr="00C2732F">
          <w:rPr>
            <w:rFonts w:ascii="Times New Roman" w:eastAsia="Times New Roman" w:hAnsi="Times New Roman" w:cs="Times New Roman"/>
            <w:b/>
            <w:bCs/>
            <w:sz w:val="24"/>
            <w:szCs w:val="24"/>
            <w:u w:val="single"/>
            <w:lang w:eastAsia="en-IN"/>
          </w:rPr>
          <w:t>Analyzing</w:t>
        </w:r>
      </w:hyperlink>
      <w:r w:rsidRPr="00F7279B">
        <w:rPr>
          <w:rFonts w:ascii="Times New Roman" w:eastAsia="Times New Roman" w:hAnsi="Times New Roman" w:cs="Times New Roman"/>
          <w:sz w:val="24"/>
          <w:szCs w:val="24"/>
          <w:lang w:eastAsia="en-IN"/>
        </w:rPr>
        <w:t>—</w:t>
      </w:r>
      <w:proofErr w:type="gramStart"/>
      <w:r w:rsidRPr="00F7279B">
        <w:rPr>
          <w:rFonts w:ascii="Times New Roman" w:eastAsia="Times New Roman" w:hAnsi="Times New Roman" w:cs="Times New Roman"/>
          <w:sz w:val="24"/>
          <w:szCs w:val="24"/>
          <w:lang w:eastAsia="en-IN"/>
        </w:rPr>
        <w:t>Analyze</w:t>
      </w:r>
      <w:proofErr w:type="gramEnd"/>
      <w:r w:rsidRPr="00F7279B">
        <w:rPr>
          <w:rFonts w:ascii="Times New Roman" w:eastAsia="Times New Roman" w:hAnsi="Times New Roman" w:cs="Times New Roman"/>
          <w:sz w:val="24"/>
          <w:szCs w:val="24"/>
          <w:lang w:eastAsia="en-IN"/>
        </w:rPr>
        <w:t xml:space="preserve"> your supply chain and manufacturing options and choose the plan that makes best use of your assets.</w:t>
      </w:r>
    </w:p>
    <w:p w:rsidR="00F7279B" w:rsidRPr="00F7279B" w:rsidRDefault="00F7279B" w:rsidP="00C2732F">
      <w:pPr>
        <w:spacing w:after="0" w:line="240" w:lineRule="auto"/>
        <w:jc w:val="both"/>
        <w:textAlignment w:val="baseline"/>
        <w:rPr>
          <w:rFonts w:ascii="Times New Roman" w:eastAsia="Times New Roman" w:hAnsi="Times New Roman" w:cs="Times New Roman"/>
          <w:sz w:val="24"/>
          <w:szCs w:val="24"/>
          <w:lang w:eastAsia="en-IN"/>
        </w:rPr>
      </w:pPr>
      <w:hyperlink r:id="rId8" w:history="1">
        <w:r w:rsidRPr="00C2732F">
          <w:rPr>
            <w:rFonts w:ascii="Times New Roman" w:eastAsia="Times New Roman" w:hAnsi="Times New Roman" w:cs="Times New Roman"/>
            <w:b/>
            <w:bCs/>
            <w:sz w:val="24"/>
            <w:szCs w:val="24"/>
            <w:u w:val="single"/>
            <w:lang w:eastAsia="en-IN"/>
          </w:rPr>
          <w:t>Synchronizing</w:t>
        </w:r>
      </w:hyperlink>
      <w:r w:rsidRPr="00F7279B">
        <w:rPr>
          <w:rFonts w:ascii="Times New Roman" w:eastAsia="Times New Roman" w:hAnsi="Times New Roman" w:cs="Times New Roman"/>
          <w:sz w:val="24"/>
          <w:szCs w:val="24"/>
          <w:bdr w:val="none" w:sz="0" w:space="0" w:color="auto" w:frame="1"/>
          <w:lang w:eastAsia="en-IN"/>
        </w:rPr>
        <w:t>—</w:t>
      </w:r>
      <w:proofErr w:type="gramStart"/>
      <w:r w:rsidRPr="00F7279B">
        <w:rPr>
          <w:rFonts w:ascii="Times New Roman" w:eastAsia="Times New Roman" w:hAnsi="Times New Roman" w:cs="Times New Roman"/>
          <w:sz w:val="24"/>
          <w:szCs w:val="24"/>
          <w:lang w:eastAsia="en-IN"/>
        </w:rPr>
        <w:t>Synchronize</w:t>
      </w:r>
      <w:proofErr w:type="gramEnd"/>
      <w:r w:rsidRPr="00F7279B">
        <w:rPr>
          <w:rFonts w:ascii="Times New Roman" w:eastAsia="Times New Roman" w:hAnsi="Times New Roman" w:cs="Times New Roman"/>
          <w:sz w:val="24"/>
          <w:szCs w:val="24"/>
          <w:lang w:eastAsia="en-IN"/>
        </w:rPr>
        <w:t xml:space="preserve"> the flow of your batch production by managing the capacity of vessels, tanks, and lines-and the flow between them.</w:t>
      </w:r>
    </w:p>
    <w:p w:rsidR="00F7279B" w:rsidRPr="00F7279B" w:rsidRDefault="00F7279B" w:rsidP="00C2732F">
      <w:pPr>
        <w:spacing w:after="0" w:line="240" w:lineRule="auto"/>
        <w:jc w:val="both"/>
        <w:textAlignment w:val="baseline"/>
        <w:rPr>
          <w:rFonts w:ascii="Times New Roman" w:eastAsia="Times New Roman" w:hAnsi="Times New Roman" w:cs="Times New Roman"/>
          <w:sz w:val="24"/>
          <w:szCs w:val="24"/>
          <w:lang w:eastAsia="en-IN"/>
        </w:rPr>
      </w:pPr>
      <w:hyperlink r:id="rId9" w:history="1">
        <w:r w:rsidRPr="00C2732F">
          <w:rPr>
            <w:rFonts w:ascii="Times New Roman" w:eastAsia="Times New Roman" w:hAnsi="Times New Roman" w:cs="Times New Roman"/>
            <w:b/>
            <w:bCs/>
            <w:sz w:val="24"/>
            <w:szCs w:val="24"/>
            <w:u w:val="single"/>
            <w:lang w:eastAsia="en-IN"/>
          </w:rPr>
          <w:t>Communicating</w:t>
        </w:r>
      </w:hyperlink>
      <w:r w:rsidRPr="00F7279B">
        <w:rPr>
          <w:rFonts w:ascii="Times New Roman" w:eastAsia="Times New Roman" w:hAnsi="Times New Roman" w:cs="Times New Roman"/>
          <w:sz w:val="24"/>
          <w:szCs w:val="24"/>
          <w:bdr w:val="none" w:sz="0" w:space="0" w:color="auto" w:frame="1"/>
          <w:lang w:eastAsia="en-IN"/>
        </w:rPr>
        <w:t>—</w:t>
      </w:r>
      <w:r w:rsidRPr="00F7279B">
        <w:rPr>
          <w:rFonts w:ascii="Times New Roman" w:eastAsia="Times New Roman" w:hAnsi="Times New Roman" w:cs="Times New Roman"/>
          <w:sz w:val="24"/>
          <w:szCs w:val="24"/>
          <w:lang w:eastAsia="en-IN"/>
        </w:rPr>
        <w:t>Improve your communication and collaboration with suppliers worldwide.</w:t>
      </w:r>
    </w:p>
    <w:p w:rsidR="00F7279B" w:rsidRPr="00F7279B" w:rsidRDefault="00F7279B" w:rsidP="00C2732F">
      <w:pPr>
        <w:spacing w:after="0" w:line="240" w:lineRule="auto"/>
        <w:jc w:val="both"/>
        <w:textAlignment w:val="baseline"/>
        <w:rPr>
          <w:rFonts w:ascii="Times New Roman" w:eastAsia="Times New Roman" w:hAnsi="Times New Roman" w:cs="Times New Roman"/>
          <w:sz w:val="24"/>
          <w:szCs w:val="24"/>
          <w:lang w:eastAsia="en-IN"/>
        </w:rPr>
      </w:pPr>
      <w:hyperlink r:id="rId10" w:history="1">
        <w:r w:rsidRPr="00C2732F">
          <w:rPr>
            <w:rFonts w:ascii="Times New Roman" w:eastAsia="Times New Roman" w:hAnsi="Times New Roman" w:cs="Times New Roman"/>
            <w:b/>
            <w:bCs/>
            <w:sz w:val="24"/>
            <w:szCs w:val="24"/>
            <w:u w:val="single"/>
            <w:lang w:eastAsia="en-IN"/>
          </w:rPr>
          <w:t>Designing</w:t>
        </w:r>
      </w:hyperlink>
      <w:r w:rsidRPr="00F7279B">
        <w:rPr>
          <w:rFonts w:ascii="Times New Roman" w:eastAsia="Times New Roman" w:hAnsi="Times New Roman" w:cs="Times New Roman"/>
          <w:sz w:val="24"/>
          <w:szCs w:val="24"/>
          <w:bdr w:val="none" w:sz="0" w:space="0" w:color="auto" w:frame="1"/>
          <w:lang w:eastAsia="en-IN"/>
        </w:rPr>
        <w:t>—</w:t>
      </w:r>
      <w:proofErr w:type="gramStart"/>
      <w:r w:rsidRPr="00F7279B">
        <w:rPr>
          <w:rFonts w:ascii="Times New Roman" w:eastAsia="Times New Roman" w:hAnsi="Times New Roman" w:cs="Times New Roman"/>
          <w:sz w:val="24"/>
          <w:szCs w:val="24"/>
          <w:lang w:eastAsia="en-IN"/>
        </w:rPr>
        <w:t>Create</w:t>
      </w:r>
      <w:proofErr w:type="gramEnd"/>
      <w:r w:rsidRPr="00F7279B">
        <w:rPr>
          <w:rFonts w:ascii="Times New Roman" w:eastAsia="Times New Roman" w:hAnsi="Times New Roman" w:cs="Times New Roman"/>
          <w:sz w:val="24"/>
          <w:szCs w:val="24"/>
          <w:lang w:eastAsia="en-IN"/>
        </w:rPr>
        <w:t xml:space="preserve"> the optimal supply chain network and adapt the network to keep pace with changes in your business.</w:t>
      </w:r>
    </w:p>
    <w:p w:rsidR="00F7279B" w:rsidRPr="00F7279B" w:rsidRDefault="00F7279B" w:rsidP="00C2732F">
      <w:pPr>
        <w:spacing w:after="0" w:line="240" w:lineRule="auto"/>
        <w:jc w:val="both"/>
        <w:textAlignment w:val="baseline"/>
        <w:rPr>
          <w:rFonts w:ascii="Times New Roman" w:eastAsia="Times New Roman" w:hAnsi="Times New Roman" w:cs="Times New Roman"/>
          <w:sz w:val="24"/>
          <w:szCs w:val="24"/>
          <w:lang w:eastAsia="en-IN"/>
        </w:rPr>
      </w:pPr>
      <w:hyperlink r:id="rId11" w:history="1">
        <w:r w:rsidRPr="00C2732F">
          <w:rPr>
            <w:rFonts w:ascii="Times New Roman" w:eastAsia="Times New Roman" w:hAnsi="Times New Roman" w:cs="Times New Roman"/>
            <w:b/>
            <w:bCs/>
            <w:sz w:val="24"/>
            <w:szCs w:val="24"/>
            <w:u w:val="single"/>
            <w:lang w:eastAsia="en-IN"/>
          </w:rPr>
          <w:t>Transforming</w:t>
        </w:r>
      </w:hyperlink>
      <w:r w:rsidRPr="00F7279B">
        <w:rPr>
          <w:rFonts w:ascii="Times New Roman" w:eastAsia="Times New Roman" w:hAnsi="Times New Roman" w:cs="Times New Roman"/>
          <w:sz w:val="24"/>
          <w:szCs w:val="24"/>
          <w:bdr w:val="none" w:sz="0" w:space="0" w:color="auto" w:frame="1"/>
          <w:lang w:eastAsia="en-IN"/>
        </w:rPr>
        <w:t>—</w:t>
      </w:r>
      <w:r w:rsidRPr="00F7279B">
        <w:rPr>
          <w:rFonts w:ascii="Times New Roman" w:eastAsia="Times New Roman" w:hAnsi="Times New Roman" w:cs="Times New Roman"/>
          <w:sz w:val="24"/>
          <w:szCs w:val="24"/>
          <w:lang w:eastAsia="en-IN"/>
        </w:rPr>
        <w:t>Transform processes inside the warehouse and across the supply chain to meet demands for new efficiencies.</w:t>
      </w:r>
    </w:p>
    <w:p w:rsidR="00F7279B" w:rsidRPr="00F7279B" w:rsidRDefault="00F7279B" w:rsidP="00C2732F">
      <w:pPr>
        <w:spacing w:after="0" w:line="240" w:lineRule="auto"/>
        <w:jc w:val="both"/>
        <w:textAlignment w:val="baseline"/>
        <w:rPr>
          <w:rFonts w:ascii="Times New Roman" w:eastAsia="Times New Roman" w:hAnsi="Times New Roman" w:cs="Times New Roman"/>
          <w:sz w:val="24"/>
          <w:szCs w:val="24"/>
          <w:lang w:eastAsia="en-IN"/>
        </w:rPr>
      </w:pPr>
      <w:hyperlink r:id="rId12" w:history="1">
        <w:r w:rsidRPr="00C2732F">
          <w:rPr>
            <w:rFonts w:ascii="Times New Roman" w:eastAsia="Times New Roman" w:hAnsi="Times New Roman" w:cs="Times New Roman"/>
            <w:b/>
            <w:bCs/>
            <w:sz w:val="24"/>
            <w:szCs w:val="24"/>
            <w:u w:val="single"/>
            <w:lang w:eastAsia="en-IN"/>
          </w:rPr>
          <w:t>Understanding</w:t>
        </w:r>
      </w:hyperlink>
      <w:r w:rsidRPr="00F7279B">
        <w:rPr>
          <w:rFonts w:ascii="Times New Roman" w:eastAsia="Times New Roman" w:hAnsi="Times New Roman" w:cs="Times New Roman"/>
          <w:sz w:val="24"/>
          <w:szCs w:val="24"/>
          <w:bdr w:val="none" w:sz="0" w:space="0" w:color="auto" w:frame="1"/>
          <w:lang w:eastAsia="en-IN"/>
        </w:rPr>
        <w:t>—</w:t>
      </w:r>
      <w:r w:rsidRPr="00F7279B">
        <w:rPr>
          <w:rFonts w:ascii="Times New Roman" w:eastAsia="Times New Roman" w:hAnsi="Times New Roman" w:cs="Times New Roman"/>
          <w:sz w:val="24"/>
          <w:szCs w:val="24"/>
          <w:lang w:eastAsia="en-IN"/>
        </w:rPr>
        <w:t xml:space="preserve">Get a better understanding of your warehouse </w:t>
      </w:r>
      <w:proofErr w:type="spellStart"/>
      <w:r w:rsidRPr="00F7279B">
        <w:rPr>
          <w:rFonts w:ascii="Times New Roman" w:eastAsia="Times New Roman" w:hAnsi="Times New Roman" w:cs="Times New Roman"/>
          <w:sz w:val="24"/>
          <w:szCs w:val="24"/>
          <w:lang w:eastAsia="en-IN"/>
        </w:rPr>
        <w:t>labor</w:t>
      </w:r>
      <w:proofErr w:type="spellEnd"/>
      <w:r w:rsidRPr="00F7279B">
        <w:rPr>
          <w:rFonts w:ascii="Times New Roman" w:eastAsia="Times New Roman" w:hAnsi="Times New Roman" w:cs="Times New Roman"/>
          <w:sz w:val="24"/>
          <w:szCs w:val="24"/>
          <w:lang w:eastAsia="en-IN"/>
        </w:rPr>
        <w:t xml:space="preserve"> activities and implement the changes you need to optimize worker performance.</w:t>
      </w:r>
    </w:p>
    <w:p w:rsidR="00F7279B" w:rsidRPr="00F7279B" w:rsidRDefault="00F7279B" w:rsidP="00C2732F">
      <w:pPr>
        <w:spacing w:after="0" w:line="240" w:lineRule="auto"/>
        <w:jc w:val="both"/>
        <w:textAlignment w:val="baseline"/>
        <w:rPr>
          <w:rFonts w:ascii="Times New Roman" w:eastAsia="Times New Roman" w:hAnsi="Times New Roman" w:cs="Times New Roman"/>
          <w:sz w:val="24"/>
          <w:szCs w:val="24"/>
          <w:lang w:eastAsia="en-IN"/>
        </w:rPr>
      </w:pPr>
      <w:hyperlink r:id="rId13" w:history="1">
        <w:proofErr w:type="gramStart"/>
        <w:r w:rsidRPr="00C2732F">
          <w:rPr>
            <w:rFonts w:ascii="Times New Roman" w:eastAsia="Times New Roman" w:hAnsi="Times New Roman" w:cs="Times New Roman"/>
            <w:b/>
            <w:bCs/>
            <w:sz w:val="24"/>
            <w:szCs w:val="24"/>
            <w:u w:val="single"/>
            <w:lang w:eastAsia="en-IN"/>
          </w:rPr>
          <w:t>Maximizing</w:t>
        </w:r>
      </w:hyperlink>
      <w:r w:rsidRPr="00F7279B">
        <w:rPr>
          <w:rFonts w:ascii="Times New Roman" w:eastAsia="Times New Roman" w:hAnsi="Times New Roman" w:cs="Times New Roman"/>
          <w:sz w:val="24"/>
          <w:szCs w:val="24"/>
          <w:bdr w:val="none" w:sz="0" w:space="0" w:color="auto" w:frame="1"/>
          <w:lang w:eastAsia="en-IN"/>
        </w:rPr>
        <w:t>—</w:t>
      </w:r>
      <w:r w:rsidRPr="00F7279B">
        <w:rPr>
          <w:rFonts w:ascii="Times New Roman" w:eastAsia="Times New Roman" w:hAnsi="Times New Roman" w:cs="Times New Roman"/>
          <w:sz w:val="24"/>
          <w:szCs w:val="24"/>
          <w:lang w:eastAsia="en-IN"/>
        </w:rPr>
        <w:t>Maximize warehouse profits by using advanced costing, billing, and invoicing capabilities.</w:t>
      </w:r>
      <w:proofErr w:type="gramEnd"/>
    </w:p>
    <w:p w:rsidR="00F7279B" w:rsidRPr="00F7279B" w:rsidRDefault="00F7279B" w:rsidP="00C2732F">
      <w:pPr>
        <w:spacing w:after="0" w:line="240" w:lineRule="auto"/>
        <w:jc w:val="both"/>
        <w:textAlignment w:val="baseline"/>
        <w:rPr>
          <w:rFonts w:ascii="Times New Roman" w:eastAsia="Times New Roman" w:hAnsi="Times New Roman" w:cs="Times New Roman"/>
          <w:sz w:val="24"/>
          <w:szCs w:val="24"/>
          <w:lang w:eastAsia="en-IN"/>
        </w:rPr>
      </w:pPr>
      <w:hyperlink r:id="rId14" w:history="1">
        <w:r w:rsidRPr="00C2732F">
          <w:rPr>
            <w:rFonts w:ascii="Times New Roman" w:eastAsia="Times New Roman" w:hAnsi="Times New Roman" w:cs="Times New Roman"/>
            <w:b/>
            <w:bCs/>
            <w:sz w:val="24"/>
            <w:szCs w:val="24"/>
            <w:u w:val="single"/>
            <w:lang w:eastAsia="en-IN"/>
          </w:rPr>
          <w:t>Optimizing</w:t>
        </w:r>
      </w:hyperlink>
      <w:r w:rsidRPr="00F7279B">
        <w:rPr>
          <w:rFonts w:ascii="Times New Roman" w:eastAsia="Times New Roman" w:hAnsi="Times New Roman" w:cs="Times New Roman"/>
          <w:sz w:val="24"/>
          <w:szCs w:val="24"/>
          <w:bdr w:val="none" w:sz="0" w:space="0" w:color="auto" w:frame="1"/>
          <w:lang w:eastAsia="en-IN"/>
        </w:rPr>
        <w:t>—</w:t>
      </w:r>
      <w:proofErr w:type="gramStart"/>
      <w:r w:rsidRPr="00F7279B">
        <w:rPr>
          <w:rFonts w:ascii="Times New Roman" w:eastAsia="Times New Roman" w:hAnsi="Times New Roman" w:cs="Times New Roman"/>
          <w:sz w:val="24"/>
          <w:szCs w:val="24"/>
          <w:lang w:eastAsia="en-IN"/>
        </w:rPr>
        <w:t>Optimize</w:t>
      </w:r>
      <w:proofErr w:type="gramEnd"/>
      <w:r w:rsidRPr="00F7279B">
        <w:rPr>
          <w:rFonts w:ascii="Times New Roman" w:eastAsia="Times New Roman" w:hAnsi="Times New Roman" w:cs="Times New Roman"/>
          <w:sz w:val="24"/>
          <w:szCs w:val="24"/>
          <w:lang w:eastAsia="en-IN"/>
        </w:rPr>
        <w:t xml:space="preserve"> your day-to-day fleet performance to reduce costs and improve customer satisfaction.</w:t>
      </w:r>
    </w:p>
    <w:p w:rsidR="00F7279B" w:rsidRPr="00F7279B" w:rsidRDefault="00F7279B" w:rsidP="00C2732F">
      <w:pPr>
        <w:spacing w:after="0" w:line="240" w:lineRule="auto"/>
        <w:jc w:val="both"/>
        <w:textAlignment w:val="baseline"/>
        <w:rPr>
          <w:rFonts w:ascii="Times New Roman" w:eastAsia="Times New Roman" w:hAnsi="Times New Roman" w:cs="Times New Roman"/>
          <w:sz w:val="24"/>
          <w:szCs w:val="24"/>
          <w:lang w:eastAsia="en-IN"/>
        </w:rPr>
      </w:pPr>
      <w:r w:rsidRPr="00C2732F">
        <w:rPr>
          <w:rFonts w:ascii="Times New Roman" w:eastAsia="Times New Roman" w:hAnsi="Times New Roman" w:cs="Times New Roman"/>
          <w:b/>
          <w:bCs/>
          <w:sz w:val="24"/>
          <w:szCs w:val="24"/>
          <w:lang w:eastAsia="en-IN"/>
        </w:rPr>
        <w:t>Conclusion:</w:t>
      </w:r>
    </w:p>
    <w:p w:rsidR="00F7279B" w:rsidRPr="00F7279B" w:rsidRDefault="00F7279B" w:rsidP="00C2732F">
      <w:pPr>
        <w:spacing w:before="335" w:after="335" w:line="240" w:lineRule="auto"/>
        <w:jc w:val="both"/>
        <w:textAlignment w:val="baseline"/>
        <w:rPr>
          <w:rFonts w:ascii="Times New Roman" w:eastAsia="Times New Roman" w:hAnsi="Times New Roman" w:cs="Times New Roman"/>
          <w:sz w:val="24"/>
          <w:szCs w:val="24"/>
          <w:lang w:eastAsia="en-IN"/>
        </w:rPr>
      </w:pPr>
      <w:r w:rsidRPr="00F7279B">
        <w:rPr>
          <w:rFonts w:ascii="Times New Roman" w:eastAsia="Times New Roman" w:hAnsi="Times New Roman" w:cs="Times New Roman"/>
          <w:sz w:val="24"/>
          <w:szCs w:val="24"/>
          <w:lang w:eastAsia="en-IN"/>
        </w:rPr>
        <w:t>World is shrinking day by day with advancement of technology. Customers’ expectations are also increasing and companies are prone to more and more uncertain environment.  The IT field is evolving and developing every day. New technologies in computers and mobile devices are shaping the way the world communicates with one another, gets work done, and spends free time. Companies will find that their conventional supply chain integration will have to be expanded beyond their peripheries. The strategic and technological innovations in supply chain will impact on how organizations buy and sell in the future. However clear vision, strong planning and technical insight into the Internet’s capabilities would be necessary to ensure that companies maximize the Internet’s potential for better supply chain management and ultimately improved competitiveness. Internet technology, World Wide Web, electronic commerce etc. will change the way a company is required to do business. These companies must realize that they must harness the power of technology to collaborate with their business partners. That means using a new breed of SCM application, the Internet and other networking links to observe past performance and historical trends to determine how much product should be made as well as the best and cost effective method for warehousing it or shipping it to retailers.</w:t>
      </w:r>
    </w:p>
    <w:p w:rsidR="006B5BBA" w:rsidRPr="00C2732F" w:rsidRDefault="00F7279B" w:rsidP="00C2732F">
      <w:pPr>
        <w:jc w:val="both"/>
        <w:rPr>
          <w:rFonts w:ascii="Times New Roman" w:hAnsi="Times New Roman" w:cs="Times New Roman"/>
          <w:sz w:val="24"/>
          <w:szCs w:val="24"/>
        </w:rPr>
      </w:pPr>
      <w:hyperlink r:id="rId15" w:history="1">
        <w:r w:rsidRPr="00C2732F">
          <w:rPr>
            <w:rStyle w:val="Hyperlink"/>
            <w:rFonts w:ascii="Times New Roman" w:hAnsi="Times New Roman" w:cs="Times New Roman"/>
            <w:color w:val="auto"/>
            <w:sz w:val="24"/>
            <w:szCs w:val="24"/>
          </w:rPr>
          <w:t>https://emmansonme.wordpress.com/2012/03/12/the-role-of-information-technology-in-logistics-and-supply-chain-management/</w:t>
        </w:r>
      </w:hyperlink>
    </w:p>
    <w:p w:rsidR="00F7279B" w:rsidRPr="00C2732F" w:rsidRDefault="00F7279B" w:rsidP="00C2732F">
      <w:pPr>
        <w:jc w:val="both"/>
        <w:rPr>
          <w:rFonts w:ascii="Times New Roman" w:hAnsi="Times New Roman" w:cs="Times New Roman"/>
          <w:sz w:val="24"/>
          <w:szCs w:val="24"/>
        </w:rPr>
      </w:pPr>
      <w:hyperlink r:id="rId16" w:history="1">
        <w:r w:rsidRPr="00C2732F">
          <w:rPr>
            <w:rStyle w:val="Hyperlink"/>
            <w:rFonts w:ascii="Times New Roman" w:hAnsi="Times New Roman" w:cs="Times New Roman"/>
            <w:color w:val="auto"/>
            <w:sz w:val="24"/>
            <w:szCs w:val="24"/>
          </w:rPr>
          <w:t>https://onlinecareertips.com/2013/05/information-technology-and-its-impact-on-the-logistics-industry/</w:t>
        </w:r>
      </w:hyperlink>
    </w:p>
    <w:p w:rsidR="00F7279B" w:rsidRPr="00C2732F" w:rsidRDefault="00F7279B" w:rsidP="00C2732F">
      <w:pPr>
        <w:pStyle w:val="Heading1"/>
        <w:spacing w:before="0" w:after="251"/>
        <w:jc w:val="both"/>
        <w:rPr>
          <w:rFonts w:ascii="Times New Roman" w:hAnsi="Times New Roman" w:cs="Times New Roman"/>
          <w:color w:val="auto"/>
          <w:sz w:val="24"/>
          <w:szCs w:val="24"/>
        </w:rPr>
      </w:pPr>
      <w:r w:rsidRPr="00C2732F">
        <w:rPr>
          <w:rFonts w:ascii="Times New Roman" w:hAnsi="Times New Roman" w:cs="Times New Roman"/>
          <w:color w:val="auto"/>
          <w:sz w:val="24"/>
          <w:szCs w:val="24"/>
        </w:rPr>
        <w:t>Information Technology and Its Impact on the Logistics Industry</w:t>
      </w:r>
    </w:p>
    <w:p w:rsidR="00F7279B" w:rsidRPr="00C2732F" w:rsidRDefault="00F7279B" w:rsidP="00C2732F">
      <w:pPr>
        <w:spacing w:line="0" w:lineRule="auto"/>
        <w:jc w:val="both"/>
        <w:textAlignment w:val="top"/>
        <w:rPr>
          <w:rStyle w:val="Hyperlink"/>
          <w:rFonts w:ascii="Times New Roman" w:hAnsi="Times New Roman" w:cs="Times New Roman"/>
          <w:color w:val="auto"/>
          <w:sz w:val="24"/>
          <w:szCs w:val="24"/>
          <w:u w:val="none"/>
        </w:rPr>
      </w:pPr>
      <w:r w:rsidRPr="00C2732F">
        <w:rPr>
          <w:rFonts w:ascii="Times New Roman" w:hAnsi="Times New Roman" w:cs="Times New Roman"/>
          <w:sz w:val="24"/>
          <w:szCs w:val="24"/>
        </w:rPr>
        <w:fldChar w:fldCharType="begin"/>
      </w:r>
      <w:r w:rsidRPr="00C2732F">
        <w:rPr>
          <w:rFonts w:ascii="Times New Roman" w:hAnsi="Times New Roman" w:cs="Times New Roman"/>
          <w:sz w:val="24"/>
          <w:szCs w:val="24"/>
        </w:rPr>
        <w:instrText xml:space="preserve"> HYPERLINK "https://onlinecareertips.com/2020/11/podcast-mental-health-covid-19/" \o "Podcast: Addressing Mental Health during COVID-19" </w:instrText>
      </w:r>
      <w:r w:rsidRPr="00C2732F">
        <w:rPr>
          <w:rFonts w:ascii="Times New Roman" w:hAnsi="Times New Roman" w:cs="Times New Roman"/>
          <w:sz w:val="24"/>
          <w:szCs w:val="24"/>
        </w:rPr>
        <w:fldChar w:fldCharType="separate"/>
      </w:r>
    </w:p>
    <w:p w:rsidR="00F7279B" w:rsidRPr="00C2732F" w:rsidRDefault="00F7279B" w:rsidP="00C2732F">
      <w:pPr>
        <w:spacing w:line="0" w:lineRule="auto"/>
        <w:jc w:val="both"/>
        <w:textAlignment w:val="top"/>
        <w:rPr>
          <w:rFonts w:ascii="Times New Roman" w:hAnsi="Times New Roman" w:cs="Times New Roman"/>
          <w:sz w:val="24"/>
          <w:szCs w:val="24"/>
        </w:rPr>
      </w:pPr>
      <w:r w:rsidRPr="00C2732F">
        <w:rPr>
          <w:rFonts w:ascii="Times New Roman" w:hAnsi="Times New Roman" w:cs="Times New Roman"/>
          <w:sz w:val="24"/>
          <w:szCs w:val="24"/>
        </w:rPr>
        <w:fldChar w:fldCharType="end"/>
      </w:r>
    </w:p>
    <w:p w:rsidR="00F7279B" w:rsidRPr="00C2732F" w:rsidRDefault="00F7279B" w:rsidP="00C2732F">
      <w:pPr>
        <w:spacing w:line="0" w:lineRule="auto"/>
        <w:jc w:val="both"/>
        <w:textAlignment w:val="top"/>
        <w:rPr>
          <w:rFonts w:ascii="Times New Roman" w:hAnsi="Times New Roman" w:cs="Times New Roman"/>
          <w:sz w:val="24"/>
          <w:szCs w:val="24"/>
        </w:rPr>
      </w:pPr>
    </w:p>
    <w:p w:rsidR="00F7279B" w:rsidRPr="00C2732F" w:rsidRDefault="00F7279B" w:rsidP="00C2732F">
      <w:pPr>
        <w:spacing w:line="0" w:lineRule="auto"/>
        <w:jc w:val="both"/>
        <w:textAlignment w:val="top"/>
        <w:rPr>
          <w:rStyle w:val="Hyperlink"/>
          <w:rFonts w:ascii="Times New Roman" w:hAnsi="Times New Roman" w:cs="Times New Roman"/>
          <w:color w:val="auto"/>
          <w:sz w:val="24"/>
          <w:szCs w:val="24"/>
          <w:u w:val="none"/>
        </w:rPr>
      </w:pPr>
      <w:r w:rsidRPr="00C2732F">
        <w:rPr>
          <w:rFonts w:ascii="Times New Roman" w:hAnsi="Times New Roman" w:cs="Times New Roman"/>
          <w:sz w:val="24"/>
          <w:szCs w:val="24"/>
        </w:rPr>
        <w:fldChar w:fldCharType="begin"/>
      </w:r>
      <w:r w:rsidRPr="00C2732F">
        <w:rPr>
          <w:rFonts w:ascii="Times New Roman" w:hAnsi="Times New Roman" w:cs="Times New Roman"/>
          <w:sz w:val="24"/>
          <w:szCs w:val="24"/>
        </w:rPr>
        <w:instrText xml:space="preserve"> HYPERLINK "https://onlinecareertips.com/2020/11/podcast-automation-logistics-how-pandemic-spurred-growth/" \o "Podcast: The Automation of Logistics — How the Pandemic Has Spurred Growth" </w:instrText>
      </w:r>
      <w:r w:rsidRPr="00C2732F">
        <w:rPr>
          <w:rFonts w:ascii="Times New Roman" w:hAnsi="Times New Roman" w:cs="Times New Roman"/>
          <w:sz w:val="24"/>
          <w:szCs w:val="24"/>
        </w:rPr>
        <w:fldChar w:fldCharType="separate"/>
      </w:r>
    </w:p>
    <w:p w:rsidR="00F7279B" w:rsidRPr="00C2732F" w:rsidRDefault="00F7279B" w:rsidP="00C2732F">
      <w:pPr>
        <w:spacing w:line="0" w:lineRule="auto"/>
        <w:jc w:val="both"/>
        <w:textAlignment w:val="top"/>
        <w:rPr>
          <w:rFonts w:ascii="Times New Roman" w:hAnsi="Times New Roman" w:cs="Times New Roman"/>
          <w:sz w:val="24"/>
          <w:szCs w:val="24"/>
        </w:rPr>
      </w:pPr>
      <w:r w:rsidRPr="00C2732F">
        <w:rPr>
          <w:rFonts w:ascii="Times New Roman" w:hAnsi="Times New Roman" w:cs="Times New Roman"/>
          <w:sz w:val="24"/>
          <w:szCs w:val="24"/>
        </w:rPr>
        <w:fldChar w:fldCharType="end"/>
      </w:r>
    </w:p>
    <w:p w:rsidR="00F7279B" w:rsidRPr="00C2732F" w:rsidRDefault="00F7279B" w:rsidP="00C2732F">
      <w:pPr>
        <w:spacing w:line="0" w:lineRule="auto"/>
        <w:jc w:val="both"/>
        <w:textAlignment w:val="top"/>
        <w:rPr>
          <w:rStyle w:val="Hyperlink"/>
          <w:rFonts w:ascii="Times New Roman" w:hAnsi="Times New Roman" w:cs="Times New Roman"/>
          <w:color w:val="auto"/>
          <w:sz w:val="24"/>
          <w:szCs w:val="24"/>
          <w:u w:val="none"/>
        </w:rPr>
      </w:pPr>
      <w:r w:rsidRPr="00C2732F">
        <w:rPr>
          <w:rFonts w:ascii="Times New Roman" w:hAnsi="Times New Roman" w:cs="Times New Roman"/>
          <w:sz w:val="24"/>
          <w:szCs w:val="24"/>
        </w:rPr>
        <w:fldChar w:fldCharType="begin"/>
      </w:r>
      <w:r w:rsidRPr="00C2732F">
        <w:rPr>
          <w:rFonts w:ascii="Times New Roman" w:hAnsi="Times New Roman" w:cs="Times New Roman"/>
          <w:sz w:val="24"/>
          <w:szCs w:val="24"/>
        </w:rPr>
        <w:instrText xml:space="preserve"> HYPERLINK "https://onlinecareertips.com/2020/11/apu-edge-is-coming-soon/" \o "APU Edge Is Coming Soon!" </w:instrText>
      </w:r>
      <w:r w:rsidRPr="00C2732F">
        <w:rPr>
          <w:rFonts w:ascii="Times New Roman" w:hAnsi="Times New Roman" w:cs="Times New Roman"/>
          <w:sz w:val="24"/>
          <w:szCs w:val="24"/>
        </w:rPr>
        <w:fldChar w:fldCharType="separate"/>
      </w:r>
    </w:p>
    <w:p w:rsidR="00F7279B" w:rsidRPr="00C2732F" w:rsidRDefault="00F7279B" w:rsidP="00C2732F">
      <w:pPr>
        <w:spacing w:line="0" w:lineRule="auto"/>
        <w:jc w:val="both"/>
        <w:textAlignment w:val="top"/>
        <w:rPr>
          <w:rFonts w:ascii="Times New Roman" w:hAnsi="Times New Roman" w:cs="Times New Roman"/>
          <w:sz w:val="24"/>
          <w:szCs w:val="24"/>
        </w:rPr>
      </w:pPr>
      <w:r w:rsidRPr="00C2732F">
        <w:rPr>
          <w:rFonts w:ascii="Times New Roman" w:hAnsi="Times New Roman" w:cs="Times New Roman"/>
          <w:sz w:val="24"/>
          <w:szCs w:val="24"/>
        </w:rPr>
        <w:fldChar w:fldCharType="end"/>
      </w:r>
    </w:p>
    <w:p w:rsidR="00F7279B" w:rsidRPr="00C2732F" w:rsidRDefault="00F7279B" w:rsidP="00C2732F">
      <w:pPr>
        <w:spacing w:line="0" w:lineRule="auto"/>
        <w:jc w:val="both"/>
        <w:textAlignment w:val="top"/>
        <w:rPr>
          <w:rStyle w:val="Hyperlink"/>
          <w:rFonts w:ascii="Times New Roman" w:hAnsi="Times New Roman" w:cs="Times New Roman"/>
          <w:color w:val="auto"/>
          <w:sz w:val="24"/>
          <w:szCs w:val="24"/>
          <w:u w:val="none"/>
        </w:rPr>
      </w:pPr>
      <w:r w:rsidRPr="00C2732F">
        <w:rPr>
          <w:rFonts w:ascii="Times New Roman" w:hAnsi="Times New Roman" w:cs="Times New Roman"/>
          <w:sz w:val="24"/>
          <w:szCs w:val="24"/>
        </w:rPr>
        <w:fldChar w:fldCharType="begin"/>
      </w:r>
      <w:r w:rsidRPr="00C2732F">
        <w:rPr>
          <w:rFonts w:ascii="Times New Roman" w:hAnsi="Times New Roman" w:cs="Times New Roman"/>
          <w:sz w:val="24"/>
          <w:szCs w:val="24"/>
        </w:rPr>
        <w:instrText xml:space="preserve"> HYPERLINK "https://onlinecareertips.com/2020/11/american-public-university-system-unveils-the-dr-wallace-e-boston-school-of-business/" \o "American Public University System Unveils the Dr. Wallace E. Boston School of Business" </w:instrText>
      </w:r>
      <w:r w:rsidRPr="00C2732F">
        <w:rPr>
          <w:rFonts w:ascii="Times New Roman" w:hAnsi="Times New Roman" w:cs="Times New Roman"/>
          <w:sz w:val="24"/>
          <w:szCs w:val="24"/>
        </w:rPr>
        <w:fldChar w:fldCharType="separate"/>
      </w:r>
    </w:p>
    <w:p w:rsidR="00F7279B" w:rsidRPr="00C2732F" w:rsidRDefault="00F7279B" w:rsidP="00C2732F">
      <w:pPr>
        <w:spacing w:line="0" w:lineRule="auto"/>
        <w:jc w:val="both"/>
        <w:textAlignment w:val="top"/>
        <w:rPr>
          <w:rFonts w:ascii="Times New Roman" w:hAnsi="Times New Roman" w:cs="Times New Roman"/>
          <w:sz w:val="24"/>
          <w:szCs w:val="24"/>
        </w:rPr>
      </w:pPr>
      <w:r w:rsidRPr="00C2732F">
        <w:rPr>
          <w:rFonts w:ascii="Times New Roman" w:hAnsi="Times New Roman" w:cs="Times New Roman"/>
          <w:sz w:val="24"/>
          <w:szCs w:val="24"/>
        </w:rPr>
        <w:fldChar w:fldCharType="end"/>
      </w:r>
    </w:p>
    <w:p w:rsidR="00F7279B" w:rsidRPr="00C2732F" w:rsidRDefault="00F7279B" w:rsidP="00C2732F">
      <w:pPr>
        <w:spacing w:line="0" w:lineRule="auto"/>
        <w:jc w:val="both"/>
        <w:textAlignment w:val="top"/>
        <w:rPr>
          <w:rStyle w:val="Hyperlink"/>
          <w:rFonts w:ascii="Times New Roman" w:hAnsi="Times New Roman" w:cs="Times New Roman"/>
          <w:color w:val="auto"/>
          <w:sz w:val="24"/>
          <w:szCs w:val="24"/>
          <w:u w:val="none"/>
        </w:rPr>
      </w:pPr>
      <w:r w:rsidRPr="00C2732F">
        <w:rPr>
          <w:rFonts w:ascii="Times New Roman" w:hAnsi="Times New Roman" w:cs="Times New Roman"/>
          <w:sz w:val="24"/>
          <w:szCs w:val="24"/>
        </w:rPr>
        <w:fldChar w:fldCharType="begin"/>
      </w:r>
      <w:r w:rsidRPr="00C2732F">
        <w:rPr>
          <w:rFonts w:ascii="Times New Roman" w:hAnsi="Times New Roman" w:cs="Times New Roman"/>
          <w:sz w:val="24"/>
          <w:szCs w:val="24"/>
        </w:rPr>
        <w:instrText xml:space="preserve"> HYPERLINK "https://onlinecareertips.com/2020/11/silly-season-holiday-shopping-covid-19/" \o "The Silly Season: Holiday Shopping in the Age of COVID-19" </w:instrText>
      </w:r>
      <w:r w:rsidRPr="00C2732F">
        <w:rPr>
          <w:rFonts w:ascii="Times New Roman" w:hAnsi="Times New Roman" w:cs="Times New Roman"/>
          <w:sz w:val="24"/>
          <w:szCs w:val="24"/>
        </w:rPr>
        <w:fldChar w:fldCharType="separate"/>
      </w:r>
    </w:p>
    <w:p w:rsidR="00F7279B" w:rsidRPr="00C2732F" w:rsidRDefault="00F7279B" w:rsidP="00C2732F">
      <w:pPr>
        <w:spacing w:line="0" w:lineRule="auto"/>
        <w:jc w:val="both"/>
        <w:textAlignment w:val="top"/>
        <w:rPr>
          <w:rFonts w:ascii="Times New Roman" w:hAnsi="Times New Roman" w:cs="Times New Roman"/>
          <w:sz w:val="24"/>
          <w:szCs w:val="24"/>
        </w:rPr>
      </w:pPr>
      <w:r w:rsidRPr="00C2732F">
        <w:rPr>
          <w:rFonts w:ascii="Times New Roman" w:hAnsi="Times New Roman" w:cs="Times New Roman"/>
          <w:sz w:val="24"/>
          <w:szCs w:val="24"/>
        </w:rPr>
        <w:fldChar w:fldCharType="end"/>
      </w:r>
    </w:p>
    <w:p w:rsidR="00F7279B" w:rsidRPr="00C2732F" w:rsidRDefault="00F7279B" w:rsidP="00C2732F">
      <w:pPr>
        <w:spacing w:line="0" w:lineRule="auto"/>
        <w:jc w:val="both"/>
        <w:textAlignment w:val="top"/>
        <w:rPr>
          <w:rStyle w:val="Hyperlink"/>
          <w:rFonts w:ascii="Times New Roman" w:hAnsi="Times New Roman" w:cs="Times New Roman"/>
          <w:color w:val="auto"/>
          <w:sz w:val="24"/>
          <w:szCs w:val="24"/>
          <w:u w:val="none"/>
        </w:rPr>
      </w:pPr>
      <w:r w:rsidRPr="00C2732F">
        <w:rPr>
          <w:rFonts w:ascii="Times New Roman" w:hAnsi="Times New Roman" w:cs="Times New Roman"/>
          <w:sz w:val="24"/>
          <w:szCs w:val="24"/>
        </w:rPr>
        <w:fldChar w:fldCharType="begin"/>
      </w:r>
      <w:r w:rsidRPr="00C2732F">
        <w:rPr>
          <w:rFonts w:ascii="Times New Roman" w:hAnsi="Times New Roman" w:cs="Times New Roman"/>
          <w:sz w:val="24"/>
          <w:szCs w:val="24"/>
        </w:rPr>
        <w:instrText xml:space="preserve"> HYPERLINK "https://onlinecareertips.com/2020/11/reimagining-better-supply-chain-pandemic-era/" \o "Reimagining a Better Supply Chain in the Pandemic Era" </w:instrText>
      </w:r>
      <w:r w:rsidRPr="00C2732F">
        <w:rPr>
          <w:rFonts w:ascii="Times New Roman" w:hAnsi="Times New Roman" w:cs="Times New Roman"/>
          <w:sz w:val="24"/>
          <w:szCs w:val="24"/>
        </w:rPr>
        <w:fldChar w:fldCharType="separate"/>
      </w:r>
    </w:p>
    <w:p w:rsidR="00F7279B" w:rsidRPr="00C2732F" w:rsidRDefault="00F7279B" w:rsidP="00C2732F">
      <w:pPr>
        <w:spacing w:line="0" w:lineRule="auto"/>
        <w:jc w:val="both"/>
        <w:textAlignment w:val="top"/>
        <w:rPr>
          <w:rFonts w:ascii="Times New Roman" w:hAnsi="Times New Roman" w:cs="Times New Roman"/>
          <w:sz w:val="24"/>
          <w:szCs w:val="24"/>
        </w:rPr>
      </w:pPr>
      <w:r w:rsidRPr="00C2732F">
        <w:rPr>
          <w:rFonts w:ascii="Times New Roman" w:hAnsi="Times New Roman" w:cs="Times New Roman"/>
          <w:sz w:val="24"/>
          <w:szCs w:val="24"/>
        </w:rPr>
        <w:fldChar w:fldCharType="end"/>
      </w:r>
    </w:p>
    <w:p w:rsidR="00F7279B" w:rsidRPr="00C2732F" w:rsidRDefault="00F7279B" w:rsidP="00C2732F">
      <w:pPr>
        <w:spacing w:line="0" w:lineRule="auto"/>
        <w:jc w:val="both"/>
        <w:textAlignment w:val="top"/>
        <w:rPr>
          <w:rStyle w:val="Hyperlink"/>
          <w:rFonts w:ascii="Times New Roman" w:hAnsi="Times New Roman" w:cs="Times New Roman"/>
          <w:color w:val="auto"/>
          <w:sz w:val="24"/>
          <w:szCs w:val="24"/>
          <w:u w:val="none"/>
        </w:rPr>
      </w:pPr>
      <w:r w:rsidRPr="00C2732F">
        <w:rPr>
          <w:rFonts w:ascii="Times New Roman" w:hAnsi="Times New Roman" w:cs="Times New Roman"/>
          <w:sz w:val="24"/>
          <w:szCs w:val="24"/>
        </w:rPr>
        <w:fldChar w:fldCharType="begin"/>
      </w:r>
      <w:r w:rsidRPr="00C2732F">
        <w:rPr>
          <w:rFonts w:ascii="Times New Roman" w:hAnsi="Times New Roman" w:cs="Times New Roman"/>
          <w:sz w:val="24"/>
          <w:szCs w:val="24"/>
        </w:rPr>
        <w:instrText xml:space="preserve"> HYPERLINK "https://onlinecareertips.com/2020/11/shoppers-more-time-more-sales-this-holiday-season/" \o "Shoppers Have More Time and More Sales This Holiday Season" </w:instrText>
      </w:r>
      <w:r w:rsidRPr="00C2732F">
        <w:rPr>
          <w:rFonts w:ascii="Times New Roman" w:hAnsi="Times New Roman" w:cs="Times New Roman"/>
          <w:sz w:val="24"/>
          <w:szCs w:val="24"/>
        </w:rPr>
        <w:fldChar w:fldCharType="separate"/>
      </w:r>
    </w:p>
    <w:p w:rsidR="00F7279B" w:rsidRPr="00C2732F" w:rsidRDefault="00F7279B" w:rsidP="00C2732F">
      <w:pPr>
        <w:spacing w:line="0" w:lineRule="auto"/>
        <w:jc w:val="both"/>
        <w:textAlignment w:val="top"/>
        <w:rPr>
          <w:rFonts w:ascii="Times New Roman" w:hAnsi="Times New Roman" w:cs="Times New Roman"/>
          <w:sz w:val="24"/>
          <w:szCs w:val="24"/>
        </w:rPr>
      </w:pPr>
      <w:r w:rsidRPr="00C2732F">
        <w:rPr>
          <w:rFonts w:ascii="Times New Roman" w:hAnsi="Times New Roman" w:cs="Times New Roman"/>
          <w:sz w:val="24"/>
          <w:szCs w:val="24"/>
        </w:rPr>
        <w:fldChar w:fldCharType="end"/>
      </w:r>
    </w:p>
    <w:p w:rsidR="00F7279B" w:rsidRPr="00C2732F" w:rsidRDefault="00F7279B" w:rsidP="00C2732F">
      <w:pPr>
        <w:spacing w:line="0" w:lineRule="auto"/>
        <w:jc w:val="both"/>
        <w:textAlignment w:val="top"/>
        <w:rPr>
          <w:rStyle w:val="Hyperlink"/>
          <w:rFonts w:ascii="Times New Roman" w:hAnsi="Times New Roman" w:cs="Times New Roman"/>
          <w:color w:val="auto"/>
          <w:sz w:val="24"/>
          <w:szCs w:val="24"/>
          <w:u w:val="none"/>
        </w:rPr>
      </w:pPr>
      <w:r w:rsidRPr="00C2732F">
        <w:rPr>
          <w:rFonts w:ascii="Times New Roman" w:hAnsi="Times New Roman" w:cs="Times New Roman"/>
          <w:sz w:val="24"/>
          <w:szCs w:val="24"/>
        </w:rPr>
        <w:fldChar w:fldCharType="begin"/>
      </w:r>
      <w:r w:rsidRPr="00C2732F">
        <w:rPr>
          <w:rFonts w:ascii="Times New Roman" w:hAnsi="Times New Roman" w:cs="Times New Roman"/>
          <w:sz w:val="24"/>
          <w:szCs w:val="24"/>
        </w:rPr>
        <w:instrText xml:space="preserve"> HYPERLINK "https://onlinecareertips.com/2020/11/transferable-skills-covid-19-job-market/" \o "Creating Transferable Skills for the COVID-19 Job Market" </w:instrText>
      </w:r>
      <w:r w:rsidRPr="00C2732F">
        <w:rPr>
          <w:rFonts w:ascii="Times New Roman" w:hAnsi="Times New Roman" w:cs="Times New Roman"/>
          <w:sz w:val="24"/>
          <w:szCs w:val="24"/>
        </w:rPr>
        <w:fldChar w:fldCharType="separate"/>
      </w:r>
    </w:p>
    <w:p w:rsidR="00F7279B" w:rsidRPr="00C2732F" w:rsidRDefault="00F7279B" w:rsidP="00C2732F">
      <w:pPr>
        <w:spacing w:line="0" w:lineRule="auto"/>
        <w:jc w:val="both"/>
        <w:textAlignment w:val="top"/>
        <w:rPr>
          <w:rFonts w:ascii="Times New Roman" w:hAnsi="Times New Roman" w:cs="Times New Roman"/>
          <w:sz w:val="24"/>
          <w:szCs w:val="24"/>
        </w:rPr>
      </w:pPr>
      <w:r w:rsidRPr="00C2732F">
        <w:rPr>
          <w:rFonts w:ascii="Times New Roman" w:hAnsi="Times New Roman" w:cs="Times New Roman"/>
          <w:sz w:val="24"/>
          <w:szCs w:val="24"/>
        </w:rPr>
        <w:fldChar w:fldCharType="end"/>
      </w:r>
    </w:p>
    <w:p w:rsidR="00F7279B" w:rsidRPr="00C2732F" w:rsidRDefault="00F7279B" w:rsidP="00C2732F">
      <w:pPr>
        <w:spacing w:line="0" w:lineRule="auto"/>
        <w:jc w:val="both"/>
        <w:textAlignment w:val="top"/>
        <w:rPr>
          <w:rStyle w:val="Hyperlink"/>
          <w:rFonts w:ascii="Times New Roman" w:hAnsi="Times New Roman" w:cs="Times New Roman"/>
          <w:color w:val="auto"/>
          <w:sz w:val="24"/>
          <w:szCs w:val="24"/>
          <w:u w:val="none"/>
        </w:rPr>
      </w:pPr>
      <w:r w:rsidRPr="00C2732F">
        <w:rPr>
          <w:rFonts w:ascii="Times New Roman" w:hAnsi="Times New Roman" w:cs="Times New Roman"/>
          <w:sz w:val="24"/>
          <w:szCs w:val="24"/>
        </w:rPr>
        <w:fldChar w:fldCharType="begin"/>
      </w:r>
      <w:r w:rsidRPr="00C2732F">
        <w:rPr>
          <w:rFonts w:ascii="Times New Roman" w:hAnsi="Times New Roman" w:cs="Times New Roman"/>
          <w:sz w:val="24"/>
          <w:szCs w:val="24"/>
        </w:rPr>
        <w:instrText xml:space="preserve"> HYPERLINK "https://onlinecareertips.com/2020/11/crisis-leadership-success-in-a-pandemic/" \o "Podcast: Crisis Leadership — Success in a Pandemic" </w:instrText>
      </w:r>
      <w:r w:rsidRPr="00C2732F">
        <w:rPr>
          <w:rFonts w:ascii="Times New Roman" w:hAnsi="Times New Roman" w:cs="Times New Roman"/>
          <w:sz w:val="24"/>
          <w:szCs w:val="24"/>
        </w:rPr>
        <w:fldChar w:fldCharType="separate"/>
      </w:r>
    </w:p>
    <w:p w:rsidR="00F7279B" w:rsidRPr="00C2732F" w:rsidRDefault="00F7279B" w:rsidP="00C2732F">
      <w:pPr>
        <w:spacing w:line="0" w:lineRule="auto"/>
        <w:jc w:val="both"/>
        <w:textAlignment w:val="top"/>
        <w:rPr>
          <w:rFonts w:ascii="Times New Roman" w:hAnsi="Times New Roman" w:cs="Times New Roman"/>
          <w:sz w:val="24"/>
          <w:szCs w:val="24"/>
        </w:rPr>
      </w:pPr>
      <w:r w:rsidRPr="00C2732F">
        <w:rPr>
          <w:rFonts w:ascii="Times New Roman" w:hAnsi="Times New Roman" w:cs="Times New Roman"/>
          <w:sz w:val="24"/>
          <w:szCs w:val="24"/>
        </w:rPr>
        <w:fldChar w:fldCharType="end"/>
      </w:r>
    </w:p>
    <w:p w:rsidR="00F7279B" w:rsidRPr="00C2732F" w:rsidRDefault="00F7279B" w:rsidP="00C2732F">
      <w:pPr>
        <w:pStyle w:val="NormalWeb"/>
        <w:spacing w:before="0" w:beforeAutospacing="0" w:after="0" w:afterAutospacing="0"/>
        <w:jc w:val="both"/>
      </w:pPr>
      <w:r w:rsidRPr="00C2732F">
        <w:rPr>
          <w:rStyle w:val="Strong"/>
        </w:rPr>
        <w:lastRenderedPageBreak/>
        <w:t xml:space="preserve">By </w:t>
      </w:r>
      <w:proofErr w:type="spellStart"/>
      <w:r w:rsidRPr="00C2732F">
        <w:rPr>
          <w:rStyle w:val="Strong"/>
        </w:rPr>
        <w:t>Humberto</w:t>
      </w:r>
      <w:proofErr w:type="spellEnd"/>
      <w:r w:rsidRPr="00C2732F">
        <w:rPr>
          <w:rStyle w:val="Strong"/>
        </w:rPr>
        <w:t xml:space="preserve"> Coronado</w:t>
      </w:r>
      <w:r w:rsidRPr="00C2732F">
        <w:br/>
      </w:r>
      <w:r w:rsidRPr="00C2732F">
        <w:rPr>
          <w:rStyle w:val="Emphasis"/>
          <w:rFonts w:eastAsiaTheme="majorEastAsia"/>
        </w:rPr>
        <w:t>Manager, Corporate and Strategic Relationships in </w:t>
      </w:r>
      <w:hyperlink r:id="rId17" w:history="1">
        <w:r w:rsidRPr="00C2732F">
          <w:rPr>
            <w:rStyle w:val="Hyperlink"/>
            <w:i/>
            <w:iCs/>
            <w:color w:val="auto"/>
            <w:u w:val="none"/>
          </w:rPr>
          <w:t>Transportation and Logistics</w:t>
        </w:r>
      </w:hyperlink>
      <w:r w:rsidRPr="00C2732F">
        <w:rPr>
          <w:rStyle w:val="Emphasis"/>
          <w:rFonts w:eastAsiaTheme="majorEastAsia"/>
        </w:rPr>
        <w:t> at American Public University</w:t>
      </w:r>
    </w:p>
    <w:p w:rsidR="00F7279B" w:rsidRPr="00C2732F" w:rsidRDefault="00F7279B" w:rsidP="00C2732F">
      <w:pPr>
        <w:pStyle w:val="NormalWeb"/>
        <w:spacing w:before="0" w:beforeAutospacing="0" w:after="0" w:afterAutospacing="0"/>
        <w:jc w:val="both"/>
      </w:pPr>
      <w:r w:rsidRPr="00C2732F">
        <w:t xml:space="preserve">Most modern day businesses have IT departments. In the early years of information technology, </w:t>
      </w:r>
      <w:proofErr w:type="spellStart"/>
      <w:r w:rsidRPr="00C2732F">
        <w:t>an</w:t>
      </w:r>
      <w:proofErr w:type="spellEnd"/>
      <w:r w:rsidRPr="00C2732F">
        <w:t xml:space="preserve"> IT department would consist of one computer operator storing data on magnetic tape and then boxing it in a basement. Nowadays, IT departments have many employees with a variety of skills that include systems administration, database administration and information technology management. Instead of using magnetic tape, there are now sophisticated computers, servers, database systems and cryptography that help store data. Advanced IT systems have made businesses more competitive around the world, so businesses of all types are trying to stay ahead of one another with their information technology.</w:t>
      </w:r>
    </w:p>
    <w:p w:rsidR="00F7279B" w:rsidRPr="00C2732F" w:rsidRDefault="00F7279B" w:rsidP="00C2732F">
      <w:pPr>
        <w:pStyle w:val="NormalWeb"/>
        <w:spacing w:before="0" w:beforeAutospacing="0" w:after="0" w:afterAutospacing="0"/>
        <w:jc w:val="both"/>
      </w:pPr>
      <w:r w:rsidRPr="00C2732F">
        <w:t>A good example of IT driven competitiveness can be found in the logistics industry. Logistics information systems are used in every big company. This system help companies improve operational efficiency by tracking resources from when they are first obtained, such as raw materials, to their point of consumption. Companies leverage these systems to gain end-to-end visibility of their products or raw materials. Logistics information systems also help companies track internal information within a company by providing reports on inventory costs that determine how much more inventory needs to be purchased (</w:t>
      </w:r>
      <w:proofErr w:type="spellStart"/>
      <w:r w:rsidRPr="00C2732F">
        <w:fldChar w:fldCharType="begin"/>
      </w:r>
      <w:r w:rsidRPr="00C2732F">
        <w:instrText xml:space="preserve"> HYPERLINK "http://scm.ncsu.edu/scm-articles/article/logistics-information-systems" \t "_blank" </w:instrText>
      </w:r>
      <w:r w:rsidRPr="00C2732F">
        <w:fldChar w:fldCharType="separate"/>
      </w:r>
      <w:r w:rsidRPr="00C2732F">
        <w:rPr>
          <w:rStyle w:val="Hyperlink"/>
          <w:color w:val="auto"/>
          <w:u w:val="none"/>
        </w:rPr>
        <w:t>Ballou</w:t>
      </w:r>
      <w:proofErr w:type="spellEnd"/>
      <w:r w:rsidRPr="00C2732F">
        <w:rPr>
          <w:rStyle w:val="Hyperlink"/>
          <w:color w:val="auto"/>
          <w:u w:val="none"/>
        </w:rPr>
        <w:t>, 2013</w:t>
      </w:r>
      <w:r w:rsidRPr="00C2732F">
        <w:fldChar w:fldCharType="end"/>
      </w:r>
      <w:r w:rsidRPr="00C2732F">
        <w:t>). This feature allows companies to be more efficient by providing optimal lot sizes and lead times.</w:t>
      </w:r>
    </w:p>
    <w:p w:rsidR="00F7279B" w:rsidRPr="00C2732F" w:rsidRDefault="00F7279B" w:rsidP="00C2732F">
      <w:pPr>
        <w:pStyle w:val="NormalWeb"/>
        <w:spacing w:before="0" w:beforeAutospacing="0" w:after="0" w:afterAutospacing="0"/>
        <w:jc w:val="both"/>
      </w:pPr>
      <w:r w:rsidRPr="00C2732F">
        <w:t>Logistics depends on a high quality level of management within the supply chain in order to be effective. These logistics managers are in charge of purchasing goods and making sure they’re transported correctly to their destinations. Logistics managers rely on advanced information systems to manage and track materials, starting from when they’re first made in the factory to when they’re sold in retail stores. Because of the increase in volume and complexity that businesses face, information systems are the only way to accurately manage the product flow within an organization. Information technology specialists are always coming up with specialized solutions that are suitable for their company, like finding the right goods to market or finding the right routes for their shipments (</w:t>
      </w:r>
      <w:hyperlink r:id="rId18" w:tgtFrame="_blank" w:history="1">
        <w:r w:rsidRPr="00C2732F">
          <w:rPr>
            <w:rStyle w:val="Hyperlink"/>
            <w:color w:val="auto"/>
            <w:u w:val="none"/>
          </w:rPr>
          <w:t>Business.com, 2013</w:t>
        </w:r>
      </w:hyperlink>
      <w:r w:rsidRPr="00C2732F">
        <w:t>). That is their job and they communicate with the logistics managers to accurately convey information back and forth.</w:t>
      </w:r>
    </w:p>
    <w:p w:rsidR="00F7279B" w:rsidRPr="00C2732F" w:rsidRDefault="00F7279B" w:rsidP="00C2732F">
      <w:pPr>
        <w:pStyle w:val="NormalWeb"/>
        <w:spacing w:before="0" w:beforeAutospacing="0" w:after="0" w:afterAutospacing="0"/>
        <w:jc w:val="both"/>
      </w:pPr>
      <w:r w:rsidRPr="00C2732F">
        <w:t>Businesses depend on shipping products and knowing where those products are at all times. If a shipment has not arrived at its destination, their freight tracking system will let a company know where their shipment was last scanned. The drivers transporting these goods have it easy with information systems as well. With the use of GPS mapping software, a driver can receive real time driving directions while heading towards their shipping destination. Newer GPS software even allows drivers to get real time information regarding the amount of traffic along their scheduled route. If their route is jammed with traffic then it may suggest an alternative route with less traffic on it. This is a huge advantage for a company’s transportation needs because businesses thrive on having items arrive within a certain timeframe.</w:t>
      </w:r>
    </w:p>
    <w:p w:rsidR="00F7279B" w:rsidRPr="00C2732F" w:rsidRDefault="00F7279B" w:rsidP="00C2732F">
      <w:pPr>
        <w:pStyle w:val="NormalWeb"/>
        <w:spacing w:before="0" w:beforeAutospacing="0" w:after="0" w:afterAutospacing="0"/>
        <w:jc w:val="both"/>
      </w:pPr>
      <w:r w:rsidRPr="00C2732F">
        <w:t>Sometimes though, the amount of items that needs to be shipped can be overwhelming for a company to deal with. So, they’ll implement a third party logistics system which outsources their transportation and logistics needs to other companies. It is no surprise how businesses simply cannot afford to be without information technology in this day and age.</w:t>
      </w:r>
    </w:p>
    <w:p w:rsidR="00F7279B" w:rsidRPr="00C2732F" w:rsidRDefault="00F7279B" w:rsidP="00C2732F">
      <w:pPr>
        <w:pStyle w:val="NormalWeb"/>
        <w:spacing w:before="0" w:beforeAutospacing="0" w:after="0" w:afterAutospacing="0"/>
        <w:jc w:val="both"/>
      </w:pPr>
      <w:r w:rsidRPr="00C2732F">
        <w:rPr>
          <w:rStyle w:val="Strong"/>
        </w:rPr>
        <w:t>About the Author:</w:t>
      </w:r>
    </w:p>
    <w:p w:rsidR="00F7279B" w:rsidRPr="00C2732F" w:rsidRDefault="00F7279B" w:rsidP="00C2732F">
      <w:pPr>
        <w:pStyle w:val="NormalWeb"/>
        <w:spacing w:before="0" w:beforeAutospacing="0" w:after="0" w:afterAutospacing="0"/>
        <w:jc w:val="both"/>
      </w:pPr>
      <w:proofErr w:type="spellStart"/>
      <w:r w:rsidRPr="00C2732F">
        <w:rPr>
          <w:rStyle w:val="Emphasis"/>
          <w:rFonts w:eastAsiaTheme="majorEastAsia"/>
        </w:rPr>
        <w:t>Humberto</w:t>
      </w:r>
      <w:proofErr w:type="spellEnd"/>
      <w:r w:rsidRPr="00C2732F">
        <w:rPr>
          <w:rStyle w:val="Emphasis"/>
          <w:rFonts w:eastAsiaTheme="majorEastAsia"/>
        </w:rPr>
        <w:t xml:space="preserve"> Coronado is a member of the Corporate and Strategic Relationships team at American Public University. His area of specialization is Logistics and Supply Chain Management. He holds a Master of Professional Studies in Supply Chain Management from </w:t>
      </w:r>
      <w:proofErr w:type="gramStart"/>
      <w:r w:rsidRPr="00C2732F">
        <w:rPr>
          <w:rStyle w:val="Emphasis"/>
          <w:rFonts w:eastAsiaTheme="majorEastAsia"/>
        </w:rPr>
        <w:t>The</w:t>
      </w:r>
      <w:proofErr w:type="gramEnd"/>
      <w:r w:rsidRPr="00C2732F">
        <w:rPr>
          <w:rStyle w:val="Emphasis"/>
          <w:rFonts w:eastAsiaTheme="majorEastAsia"/>
        </w:rPr>
        <w:t xml:space="preserve"> </w:t>
      </w:r>
      <w:proofErr w:type="spellStart"/>
      <w:r w:rsidRPr="00C2732F">
        <w:rPr>
          <w:rStyle w:val="Emphasis"/>
          <w:rFonts w:eastAsiaTheme="majorEastAsia"/>
        </w:rPr>
        <w:t>Smeal</w:t>
      </w:r>
      <w:proofErr w:type="spellEnd"/>
      <w:r w:rsidRPr="00C2732F">
        <w:rPr>
          <w:rStyle w:val="Emphasis"/>
          <w:rFonts w:eastAsiaTheme="majorEastAsia"/>
        </w:rPr>
        <w:t xml:space="preserve"> College of Business at The Pennsylvania State University. He is also a Certified </w:t>
      </w:r>
      <w:r w:rsidRPr="00C2732F">
        <w:rPr>
          <w:rStyle w:val="Emphasis"/>
          <w:rFonts w:eastAsiaTheme="majorEastAsia"/>
        </w:rPr>
        <w:lastRenderedPageBreak/>
        <w:t xml:space="preserve">Professional in Transportation and Logistics (CTL) and a </w:t>
      </w:r>
      <w:proofErr w:type="gramStart"/>
      <w:r w:rsidRPr="00C2732F">
        <w:rPr>
          <w:rStyle w:val="Emphasis"/>
          <w:rFonts w:eastAsiaTheme="majorEastAsia"/>
        </w:rPr>
        <w:t>Certified</w:t>
      </w:r>
      <w:proofErr w:type="gramEnd"/>
      <w:r w:rsidRPr="00C2732F">
        <w:rPr>
          <w:rStyle w:val="Emphasis"/>
          <w:rFonts w:eastAsiaTheme="majorEastAsia"/>
        </w:rPr>
        <w:t xml:space="preserve"> professional in Logistics and Supply Chain Management (PLS) by the American Society of Transportation and Logistics. A current board member of the American Association for Operations Management, </w:t>
      </w:r>
      <w:proofErr w:type="spellStart"/>
      <w:r w:rsidRPr="00C2732F">
        <w:rPr>
          <w:rStyle w:val="Emphasis"/>
          <w:rFonts w:eastAsiaTheme="majorEastAsia"/>
        </w:rPr>
        <w:t>Humberto</w:t>
      </w:r>
      <w:proofErr w:type="spellEnd"/>
      <w:r w:rsidRPr="00C2732F">
        <w:rPr>
          <w:rStyle w:val="Emphasis"/>
          <w:rFonts w:eastAsiaTheme="majorEastAsia"/>
        </w:rPr>
        <w:t xml:space="preserve"> is also a passionate teacher. He is an APICS certified instructor.</w:t>
      </w:r>
    </w:p>
    <w:p w:rsidR="00F7279B" w:rsidRPr="00C2732F" w:rsidRDefault="00F7279B" w:rsidP="00C2732F">
      <w:pPr>
        <w:pStyle w:val="NormalWeb"/>
        <w:spacing w:before="0" w:beforeAutospacing="0" w:after="0" w:afterAutospacing="0"/>
        <w:jc w:val="both"/>
      </w:pPr>
      <w:r w:rsidRPr="00C2732F">
        <w:rPr>
          <w:rStyle w:val="Emphasis"/>
          <w:rFonts w:eastAsiaTheme="majorEastAsia"/>
        </w:rPr>
        <w:t>His Logistics industry experience included operational responsibilities with American President Lines (APL), European West Indies Lines (EWL), Frontier Liner Services in Colombia and Evergreen Marine Taiwan’s Colombian General Agent. His experience at Evergreen Marine included Port Operations Management and Quality Assurance Management. His entrepreneurial spirit lead him to co-found First Priority Cargo Colombia, a small freight logistics services provider based in Colombia, where he held the position of Operations Manager.</w:t>
      </w:r>
    </w:p>
    <w:p w:rsidR="00F7279B" w:rsidRPr="00C2732F" w:rsidRDefault="00F7279B" w:rsidP="00C2732F">
      <w:pPr>
        <w:jc w:val="both"/>
        <w:rPr>
          <w:rFonts w:ascii="Times New Roman" w:hAnsi="Times New Roman" w:cs="Times New Roman"/>
          <w:sz w:val="24"/>
          <w:szCs w:val="24"/>
        </w:rPr>
      </w:pPr>
    </w:p>
    <w:p w:rsidR="00F7279B" w:rsidRPr="00C2732F" w:rsidRDefault="007A117B" w:rsidP="00C2732F">
      <w:pPr>
        <w:jc w:val="both"/>
        <w:rPr>
          <w:rFonts w:ascii="Times New Roman" w:hAnsi="Times New Roman" w:cs="Times New Roman"/>
          <w:sz w:val="24"/>
          <w:szCs w:val="24"/>
        </w:rPr>
      </w:pPr>
      <w:hyperlink r:id="rId19" w:history="1">
        <w:r w:rsidRPr="00C2732F">
          <w:rPr>
            <w:rStyle w:val="Hyperlink"/>
            <w:rFonts w:ascii="Times New Roman" w:hAnsi="Times New Roman" w:cs="Times New Roman"/>
            <w:color w:val="auto"/>
            <w:sz w:val="24"/>
            <w:szCs w:val="24"/>
          </w:rPr>
          <w:t>https://www.bms.co.in/explain-the-principles-of-logistics-information-system/</w:t>
        </w:r>
      </w:hyperlink>
    </w:p>
    <w:p w:rsidR="007A117B" w:rsidRPr="00C2732F" w:rsidRDefault="007A117B" w:rsidP="00C2732F">
      <w:pPr>
        <w:pStyle w:val="Heading1"/>
        <w:spacing w:before="0" w:after="84"/>
        <w:jc w:val="both"/>
        <w:rPr>
          <w:rFonts w:ascii="Times New Roman" w:hAnsi="Times New Roman" w:cs="Times New Roman"/>
          <w:color w:val="auto"/>
          <w:sz w:val="24"/>
          <w:szCs w:val="24"/>
        </w:rPr>
      </w:pPr>
      <w:r w:rsidRPr="00C2732F">
        <w:rPr>
          <w:rFonts w:ascii="Times New Roman" w:hAnsi="Times New Roman" w:cs="Times New Roman"/>
          <w:color w:val="auto"/>
          <w:sz w:val="24"/>
          <w:szCs w:val="24"/>
        </w:rPr>
        <w:t>Explain the Principles of Logistics Information System</w:t>
      </w:r>
    </w:p>
    <w:p w:rsidR="007A117B" w:rsidRPr="00C2732F" w:rsidRDefault="007A117B" w:rsidP="00C2732F">
      <w:pPr>
        <w:spacing w:before="167"/>
        <w:jc w:val="both"/>
        <w:rPr>
          <w:rFonts w:ascii="Times New Roman" w:hAnsi="Times New Roman" w:cs="Times New Roman"/>
          <w:sz w:val="24"/>
          <w:szCs w:val="24"/>
        </w:rPr>
      </w:pPr>
      <w:r w:rsidRPr="00C2732F">
        <w:rPr>
          <w:rFonts w:ascii="Times New Roman" w:hAnsi="Times New Roman" w:cs="Times New Roman"/>
          <w:sz w:val="24"/>
          <w:szCs w:val="24"/>
        </w:rPr>
        <w:pict>
          <v:rect id="_x0000_i1025" style="width:0;height:1.65pt" o:hralign="center" o:hrstd="t" o:hr="t" fillcolor="#a0a0a0" stroked="f"/>
        </w:pict>
      </w:r>
    </w:p>
    <w:p w:rsidR="007A117B" w:rsidRPr="00C2732F" w:rsidRDefault="007A117B" w:rsidP="00C2732F">
      <w:pPr>
        <w:pStyle w:val="NormalWeb"/>
        <w:jc w:val="both"/>
      </w:pPr>
      <w:r w:rsidRPr="00C2732F">
        <w:rPr>
          <w:rStyle w:val="Strong"/>
        </w:rPr>
        <w:t>Principles of Logistics Information System</w:t>
      </w:r>
    </w:p>
    <w:p w:rsidR="007A117B" w:rsidRPr="00C2732F" w:rsidRDefault="007A117B" w:rsidP="00C2732F">
      <w:pPr>
        <w:pStyle w:val="NormalWeb"/>
        <w:jc w:val="both"/>
      </w:pPr>
      <w:r w:rsidRPr="00C2732F">
        <w:t> </w:t>
      </w:r>
      <w:r w:rsidRPr="00C2732F">
        <w:rPr>
          <w:rStyle w:val="Strong"/>
        </w:rPr>
        <w:t>Availability</w:t>
      </w:r>
      <w:r w:rsidRPr="00C2732F">
        <w:t> Logistics information must be readily and consistently available. Information may be regarding order status, inventory status, etc Rapid availability is very important to respond to decisions. Information availability can reduce customer requirements and improve management uncertainties in operations and planning</w:t>
      </w:r>
    </w:p>
    <w:p w:rsidR="007A117B" w:rsidRPr="00C2732F" w:rsidRDefault="007A117B" w:rsidP="00C2732F">
      <w:pPr>
        <w:pStyle w:val="NormalWeb"/>
        <w:jc w:val="both"/>
      </w:pPr>
      <w:r w:rsidRPr="00C2732F">
        <w:rPr>
          <w:rStyle w:val="Strong"/>
        </w:rPr>
        <w:t> Accuracy</w:t>
      </w:r>
      <w:r w:rsidRPr="00C2732F">
        <w:t> Logistics information must reflect the current status of all the activities like inventory levels, customer orders etc. E.g.: The actual level of inventories should match with the LIS reported inventory levels. However if there is a large difference between the actual inventories and those indicated by the information system inventory levels, buffer stock or safety stock would be required to cover up the uncertainty.</w:t>
      </w:r>
    </w:p>
    <w:p w:rsidR="007A117B" w:rsidRPr="00C2732F" w:rsidRDefault="007A117B" w:rsidP="00C2732F">
      <w:pPr>
        <w:pStyle w:val="NormalWeb"/>
        <w:jc w:val="both"/>
      </w:pPr>
      <w:r w:rsidRPr="00C2732F">
        <w:rPr>
          <w:rStyle w:val="Strong"/>
        </w:rPr>
        <w:t> Timeliness</w:t>
      </w:r>
      <w:r w:rsidRPr="00C2732F">
        <w:t> The logistics information must be timely to provide quick management feedback. Timeliness is measured in terms of delay that takes place between the commencement and occurrence of an activity and when the activity is actually visible in the logistical information system. E.g.: a company may receive a certain order which a customer desires to be executed urgently. However, the database information system of the company is not fed with the details regarding the urgency of the order for whatever reasons. This will cause delay in the actual execution of the order. This delay indicates ineffectiveness in the planning process. Similar delays can occur when the goods are moved from VVIP to finished goods. All this calls for timely management controls so that corrective actions can be taken to minimize loss. Hence timely information is very necessary to reduce uncertainty.</w:t>
      </w:r>
    </w:p>
    <w:p w:rsidR="007A117B" w:rsidRPr="00C2732F" w:rsidRDefault="007A117B" w:rsidP="00BA0B09">
      <w:pPr>
        <w:jc w:val="both"/>
        <w:rPr>
          <w:rFonts w:ascii="Times New Roman" w:hAnsi="Times New Roman" w:cs="Times New Roman"/>
          <w:sz w:val="24"/>
          <w:szCs w:val="24"/>
        </w:rPr>
      </w:pPr>
      <w:r w:rsidRPr="00C2732F">
        <w:rPr>
          <w:rFonts w:ascii="Times New Roman" w:hAnsi="Times New Roman" w:cs="Times New Roman"/>
          <w:sz w:val="24"/>
          <w:szCs w:val="24"/>
        </w:rPr>
        <w:t> </w:t>
      </w:r>
      <w:r w:rsidRPr="00C2732F">
        <w:rPr>
          <w:rStyle w:val="Strong"/>
          <w:rFonts w:ascii="Times New Roman" w:hAnsi="Times New Roman" w:cs="Times New Roman"/>
          <w:sz w:val="24"/>
          <w:szCs w:val="24"/>
        </w:rPr>
        <w:t>Exception based LIS</w:t>
      </w:r>
      <w:r w:rsidRPr="00C2732F">
        <w:rPr>
          <w:rFonts w:ascii="Times New Roman" w:hAnsi="Times New Roman" w:cs="Times New Roman"/>
          <w:sz w:val="24"/>
          <w:szCs w:val="24"/>
        </w:rPr>
        <w:t xml:space="preserve"> Logistics operations have to deal with a large number of customers, products, suppliers, etc. E.g.: the status regarding inventory level for each product regarding the amount of stock available, where the stock is located, etc. must be known. Another activity whose status requires to be reviewed several times is the outstanding replenishment orders. Such activities whose status requires a continuous review are considered as exceptions in the logistical information system. Other examples of exception situations that </w:t>
      </w:r>
      <w:r w:rsidRPr="00C2732F">
        <w:rPr>
          <w:rFonts w:ascii="Times New Roman" w:hAnsi="Times New Roman" w:cs="Times New Roman"/>
          <w:sz w:val="24"/>
          <w:szCs w:val="24"/>
        </w:rPr>
        <w:lastRenderedPageBreak/>
        <w:t>LIS should highlight are a) very large orders b) products having little or no inventory c) delayed shipments d) decrease in operating productivity</w:t>
      </w:r>
    </w:p>
    <w:p w:rsidR="007A117B" w:rsidRPr="00C2732F" w:rsidRDefault="007A117B" w:rsidP="00C2732F">
      <w:pPr>
        <w:pStyle w:val="NormalWeb"/>
        <w:jc w:val="both"/>
      </w:pPr>
      <w:r w:rsidRPr="00C2732F">
        <w:rPr>
          <w:rStyle w:val="Strong"/>
        </w:rPr>
        <w:t> Flexibility </w:t>
      </w:r>
      <w:r w:rsidRPr="00C2732F">
        <w:t>LIS must contain the capability to be flexible in order to meet the needs of both, the system users and the customers. E.g.: A particular retailer may want invoices for each of his retail stores. Another retailer may require only one invoice for all his retail stores. The LIS must be flexible to accommodate both the retailers.</w:t>
      </w:r>
    </w:p>
    <w:p w:rsidR="007A117B" w:rsidRPr="00C2732F" w:rsidRDefault="007A117B" w:rsidP="00C2732F">
      <w:pPr>
        <w:pStyle w:val="NormalWeb"/>
        <w:jc w:val="both"/>
      </w:pPr>
      <w:r w:rsidRPr="00C2732F">
        <w:t> </w:t>
      </w:r>
      <w:r w:rsidRPr="00C2732F">
        <w:rPr>
          <w:rStyle w:val="Strong"/>
        </w:rPr>
        <w:t>Appropriate format</w:t>
      </w:r>
      <w:r w:rsidRPr="00C2732F">
        <w:t xml:space="preserve"> Logistics reports must be appropriately formatted so that they contain the right information in the right structure and the right sequence. E.g.: If a company has five distribution </w:t>
      </w:r>
      <w:proofErr w:type="spellStart"/>
      <w:r w:rsidRPr="00C2732F">
        <w:t>centers</w:t>
      </w:r>
      <w:proofErr w:type="spellEnd"/>
      <w:r w:rsidRPr="00C2732F">
        <w:t xml:space="preserve">, then on one computer screen, the details of inventory at all the five distribution </w:t>
      </w:r>
      <w:proofErr w:type="spellStart"/>
      <w:r w:rsidRPr="00C2732F">
        <w:t>centers</w:t>
      </w:r>
      <w:proofErr w:type="spellEnd"/>
      <w:r w:rsidRPr="00C2732F">
        <w:t xml:space="preserve"> should be available. The combined data on one screen helps to make the better decisions.</w:t>
      </w:r>
    </w:p>
    <w:p w:rsidR="007A117B" w:rsidRPr="00C2732F" w:rsidRDefault="007A117B" w:rsidP="00C2732F">
      <w:pPr>
        <w:jc w:val="both"/>
        <w:rPr>
          <w:rFonts w:ascii="Times New Roman" w:hAnsi="Times New Roman" w:cs="Times New Roman"/>
          <w:sz w:val="24"/>
          <w:szCs w:val="24"/>
        </w:rPr>
      </w:pPr>
      <w:hyperlink r:id="rId20" w:history="1">
        <w:r w:rsidRPr="00C2732F">
          <w:rPr>
            <w:rStyle w:val="Hyperlink"/>
            <w:rFonts w:ascii="Times New Roman" w:hAnsi="Times New Roman" w:cs="Times New Roman"/>
            <w:color w:val="auto"/>
            <w:sz w:val="24"/>
            <w:szCs w:val="24"/>
          </w:rPr>
          <w:t>https://www.vskills.in/certification/tutorial/logistics-information-system-flow-functionality-and-architecture-2/#:~:text=Logistics%20Professional-,Logistics%20Information%20System%20Flow%2C%20Functionality%20and%20Architecture,warehousing%2C%20financial%20and%20accounting%20systems</w:t>
        </w:r>
      </w:hyperlink>
      <w:r w:rsidRPr="00C2732F">
        <w:rPr>
          <w:rFonts w:ascii="Times New Roman" w:hAnsi="Times New Roman" w:cs="Times New Roman"/>
          <w:sz w:val="24"/>
          <w:szCs w:val="24"/>
        </w:rPr>
        <w:t>.</w:t>
      </w:r>
    </w:p>
    <w:p w:rsidR="007A117B" w:rsidRPr="00C2732F" w:rsidRDefault="007A117B" w:rsidP="00C2732F">
      <w:pPr>
        <w:pStyle w:val="Heading1"/>
        <w:jc w:val="both"/>
        <w:rPr>
          <w:rFonts w:ascii="Times New Roman" w:hAnsi="Times New Roman" w:cs="Times New Roman"/>
          <w:b w:val="0"/>
          <w:bCs w:val="0"/>
          <w:color w:val="auto"/>
          <w:sz w:val="24"/>
          <w:szCs w:val="24"/>
        </w:rPr>
      </w:pPr>
      <w:r w:rsidRPr="00C2732F">
        <w:rPr>
          <w:rFonts w:ascii="Times New Roman" w:hAnsi="Times New Roman" w:cs="Times New Roman"/>
          <w:b w:val="0"/>
          <w:bCs w:val="0"/>
          <w:color w:val="auto"/>
          <w:sz w:val="24"/>
          <w:szCs w:val="24"/>
        </w:rPr>
        <w:t>Logistics Information System Flow, Functionality and Architecture</w:t>
      </w:r>
    </w:p>
    <w:p w:rsidR="007A117B" w:rsidRPr="00C2732F" w:rsidRDefault="007A117B" w:rsidP="00C2732F">
      <w:pPr>
        <w:pStyle w:val="NormalWeb"/>
        <w:jc w:val="both"/>
      </w:pPr>
      <w:r w:rsidRPr="00C2732F">
        <w:t>Logistics information systems provide information on goods and follow their delivery path, with their progress and status, and the influence of changes on the purchasing, production, warehousing, financial and accounting systems. Logistic systems depend on external information and international standards to comply with regulations, and to use standardized ways of exchanging logistic information with other systems and with authorities.</w:t>
      </w:r>
    </w:p>
    <w:p w:rsidR="007A117B" w:rsidRPr="00C2732F" w:rsidRDefault="007A117B" w:rsidP="00C2732F">
      <w:pPr>
        <w:pStyle w:val="NormalWeb"/>
        <w:jc w:val="both"/>
      </w:pPr>
      <w:r w:rsidRPr="00C2732F">
        <w:t>An important difference between these systems is whether the emphasis is on the content of the goods or on the transport equipment or transport means used. Manufacturers and traders want to monitor the actual products and articles to know whether they will arrive on time and in proper condition at the delivery places, and to be able to take prompt action when incidents happen. Transporters are focussed on the progress and status of the transport means and the transport equipment in them. If incidents or delays happen, transporters can report these to their clients but the impact on delivering or restocking can only be understood by the traders and manufacturers. For commercial reasons, the transporter may not actually know the details of the goods.</w:t>
      </w:r>
    </w:p>
    <w:p w:rsidR="007A117B" w:rsidRPr="00C2732F" w:rsidRDefault="007A117B" w:rsidP="00C2732F">
      <w:pPr>
        <w:pStyle w:val="NormalWeb"/>
        <w:jc w:val="both"/>
      </w:pPr>
      <w:r w:rsidRPr="00C2732F">
        <w:t>Authorities, especially Customs and authorities responsible for security in transport, have an interest in the content of goods, as well as the transport means and equipment used to transport them.</w:t>
      </w:r>
    </w:p>
    <w:p w:rsidR="007A117B" w:rsidRPr="00C2732F" w:rsidRDefault="007A117B" w:rsidP="00C2732F">
      <w:pPr>
        <w:pStyle w:val="NormalWeb"/>
        <w:jc w:val="both"/>
      </w:pPr>
      <w:r w:rsidRPr="00C2732F">
        <w:t>Information Logistics (IL) deals with the flow of information between human and / or machine actors within or between any number of organizations that in turn form a value creating network (see, e.g.). IL is closely related to information management, information operations and information technology.</w:t>
      </w:r>
    </w:p>
    <w:p w:rsidR="007A117B" w:rsidRPr="00C2732F" w:rsidRDefault="007A117B" w:rsidP="00C2732F">
      <w:pPr>
        <w:pStyle w:val="NormalWeb"/>
        <w:jc w:val="both"/>
      </w:pPr>
      <w:r w:rsidRPr="00C2732F">
        <w:t xml:space="preserve">The goal of Information Logistics is to deliver the right product, consisting of the right information element, in the right format, at the right place at the right time for the right </w:t>
      </w:r>
      <w:r w:rsidRPr="00C2732F">
        <w:lastRenderedPageBreak/>
        <w:t>people at the right price and all of this is customer demand driven. If this goal is to be achieved, knowledge workers are best equipped with information for the task at hand for improved interaction with its customers and machines are enabled to respond automatically to meaningful information.</w:t>
      </w:r>
    </w:p>
    <w:p w:rsidR="007A117B" w:rsidRPr="00C2732F" w:rsidRDefault="007A117B" w:rsidP="00C2732F">
      <w:pPr>
        <w:pStyle w:val="NormalWeb"/>
        <w:jc w:val="both"/>
      </w:pPr>
      <w:r w:rsidRPr="00C2732F">
        <w:t>Methods for achieving the goal are:</w:t>
      </w:r>
    </w:p>
    <w:p w:rsidR="007A117B" w:rsidRPr="00C2732F" w:rsidRDefault="007A117B" w:rsidP="00C2732F">
      <w:pPr>
        <w:pStyle w:val="NormalWeb"/>
        <w:jc w:val="both"/>
      </w:pPr>
      <w:proofErr w:type="gramStart"/>
      <w:r w:rsidRPr="00C2732F">
        <w:t>the</w:t>
      </w:r>
      <w:proofErr w:type="gramEnd"/>
      <w:r w:rsidRPr="00C2732F">
        <w:t xml:space="preserve"> analysis of information demand</w:t>
      </w:r>
      <w:r w:rsidRPr="00C2732F">
        <w:br/>
        <w:t>intelligent information storage</w:t>
      </w:r>
      <w:r w:rsidRPr="00C2732F">
        <w:br/>
        <w:t>the optimization of the flow of information</w:t>
      </w:r>
      <w:r w:rsidRPr="00C2732F">
        <w:br/>
        <w:t>securing technical and organizational flexibility</w:t>
      </w:r>
      <w:r w:rsidRPr="00C2732F">
        <w:br/>
        <w:t>integrated information and billing solutions</w:t>
      </w:r>
    </w:p>
    <w:p w:rsidR="007A117B" w:rsidRPr="00C2732F" w:rsidRDefault="007A117B" w:rsidP="00C2732F">
      <w:pPr>
        <w:pStyle w:val="NormalWeb"/>
        <w:jc w:val="both"/>
      </w:pPr>
      <w:r w:rsidRPr="00C2732F">
        <w:t xml:space="preserve">The expression was formed by the Indian mathematician and librarian S. R. </w:t>
      </w:r>
      <w:proofErr w:type="spellStart"/>
      <w:r w:rsidRPr="00C2732F">
        <w:t>Ranganathan</w:t>
      </w:r>
      <w:proofErr w:type="spellEnd"/>
      <w:r w:rsidRPr="00C2732F">
        <w:t xml:space="preserve"> (Reference is missing!!!).</w:t>
      </w:r>
    </w:p>
    <w:p w:rsidR="007A117B" w:rsidRPr="00C2732F" w:rsidRDefault="007A117B" w:rsidP="00C2732F">
      <w:pPr>
        <w:pStyle w:val="NormalWeb"/>
        <w:jc w:val="both"/>
      </w:pPr>
      <w:r w:rsidRPr="00C2732F">
        <w:t>The supply of a product is part of the discipline Logistics. The purpose of this discipline is described as follows:</w:t>
      </w:r>
    </w:p>
    <w:p w:rsidR="007A117B" w:rsidRPr="00C2732F" w:rsidRDefault="007A117B" w:rsidP="00C2732F">
      <w:pPr>
        <w:pStyle w:val="NormalWeb"/>
        <w:jc w:val="both"/>
      </w:pPr>
      <w:r w:rsidRPr="00C2732F">
        <w:t>Logistics is the teachings of the plans and the effective and efficient run of supply. The contemporary logistics focuses on the organization, planning, control and implementation of the flow of goods, money, information and flow of people.</w:t>
      </w:r>
    </w:p>
    <w:p w:rsidR="007A117B" w:rsidRPr="00C2732F" w:rsidRDefault="007A117B" w:rsidP="00C2732F">
      <w:pPr>
        <w:pStyle w:val="NormalWeb"/>
        <w:jc w:val="both"/>
      </w:pPr>
      <w:r w:rsidRPr="00C2732F">
        <w:t xml:space="preserve">Information Logistics </w:t>
      </w:r>
      <w:proofErr w:type="spellStart"/>
      <w:r w:rsidRPr="00C2732F">
        <w:t>focusses</w:t>
      </w:r>
      <w:proofErr w:type="spellEnd"/>
      <w:r w:rsidRPr="00C2732F">
        <w:t xml:space="preserve"> on information. Information (from Latin </w:t>
      </w:r>
      <w:proofErr w:type="spellStart"/>
      <w:r w:rsidRPr="00C2732F">
        <w:t>informare</w:t>
      </w:r>
      <w:proofErr w:type="spellEnd"/>
      <w:r w:rsidRPr="00C2732F">
        <w:t>: “shape, shapes, instruct”) means in a general sense everything that adds knowledge and thus reduce ignorance or lack of precision. In stricter sense information becomes information only to those who can interpret it. Interpreting information will provide knowledge.</w:t>
      </w:r>
    </w:p>
    <w:p w:rsidR="007A117B" w:rsidRPr="00C2732F" w:rsidRDefault="007A117B" w:rsidP="00C2732F">
      <w:pPr>
        <w:pStyle w:val="Heading1"/>
        <w:spacing w:before="0" w:after="180"/>
        <w:jc w:val="both"/>
        <w:textAlignment w:val="baseline"/>
        <w:rPr>
          <w:rFonts w:ascii="Times New Roman" w:hAnsi="Times New Roman" w:cs="Times New Roman"/>
          <w:b w:val="0"/>
          <w:bCs w:val="0"/>
          <w:color w:val="auto"/>
          <w:spacing w:val="5"/>
          <w:sz w:val="24"/>
          <w:szCs w:val="24"/>
        </w:rPr>
      </w:pPr>
      <w:r w:rsidRPr="00C2732F">
        <w:rPr>
          <w:rFonts w:ascii="Times New Roman" w:hAnsi="Times New Roman" w:cs="Times New Roman"/>
          <w:b w:val="0"/>
          <w:bCs w:val="0"/>
          <w:color w:val="auto"/>
          <w:spacing w:val="5"/>
          <w:sz w:val="24"/>
          <w:szCs w:val="24"/>
        </w:rPr>
        <w:t>What is Electronic Data Interchange (EDI)?</w:t>
      </w:r>
    </w:p>
    <w:p w:rsidR="007A117B" w:rsidRPr="00C2732F" w:rsidRDefault="007A117B" w:rsidP="00C2732F">
      <w:pPr>
        <w:pStyle w:val="NormalWeb"/>
        <w:spacing w:before="0" w:beforeAutospacing="0" w:after="240" w:afterAutospacing="0"/>
        <w:jc w:val="both"/>
        <w:textAlignment w:val="baseline"/>
      </w:pPr>
      <w:bookmarkStart w:id="0" w:name="0"/>
      <w:bookmarkEnd w:id="0"/>
      <w:r w:rsidRPr="00C2732F">
        <w:t>Electronic Data Interchange (EDI) is the electronic interchange of business information using a standardized format; a process which allows one company to send information to another company electronically rather than with paper. Business entities conducting business electronically are called trading partners.</w:t>
      </w:r>
    </w:p>
    <w:p w:rsidR="007A117B" w:rsidRPr="00C2732F" w:rsidRDefault="007A117B" w:rsidP="00C2732F">
      <w:pPr>
        <w:pStyle w:val="NormalWeb"/>
        <w:spacing w:before="0" w:beforeAutospacing="0" w:after="240" w:afterAutospacing="0"/>
        <w:jc w:val="both"/>
        <w:textAlignment w:val="baseline"/>
      </w:pPr>
      <w:r w:rsidRPr="00C2732F">
        <w:t>Many business documents can be exchanged using EDI, but the two most common are purchase orders and invoices. At a minimum, EDI replaces the mail preparation and handling associated with traditional business communication. However, the real power of EDI is that it standardizes the information communicated in business documents, which makes possible a "paperless" exchange.</w:t>
      </w:r>
    </w:p>
    <w:p w:rsidR="007A117B" w:rsidRPr="00C2732F" w:rsidRDefault="007A117B" w:rsidP="00C2732F">
      <w:pPr>
        <w:pStyle w:val="NormalWeb"/>
        <w:spacing w:before="0" w:beforeAutospacing="0" w:after="240" w:afterAutospacing="0"/>
        <w:jc w:val="both"/>
        <w:textAlignment w:val="baseline"/>
      </w:pPr>
      <w:r w:rsidRPr="00C2732F">
        <w:t>The traditional invoice illustrates what this can mean. Most companies create invoices using a computer system, print a paper copy of the invoice and mail it to the customer. Upon receipt, the customer frequently marks up the invoice and enters it into its own computer system. The entire process is nothing more than the transfer of information from the seller's computer to the customer's computer. EDI makes it possible to minimize or even eliminate the manual steps involved in this transfer.</w:t>
      </w:r>
    </w:p>
    <w:p w:rsidR="007A117B" w:rsidRPr="00C2732F" w:rsidRDefault="007A117B" w:rsidP="00C2732F">
      <w:pPr>
        <w:pStyle w:val="NormalWeb"/>
        <w:spacing w:before="0" w:beforeAutospacing="0" w:after="240" w:afterAutospacing="0"/>
        <w:jc w:val="both"/>
        <w:textAlignment w:val="baseline"/>
      </w:pPr>
      <w:r w:rsidRPr="00C2732F">
        <w:t>The process improvements that EDI offers are significant and can be dramatic. For example, consider the difference between the traditional paper purchase order and its electronic counterpart:</w:t>
      </w:r>
    </w:p>
    <w:tbl>
      <w:tblPr>
        <w:tblW w:w="0" w:type="auto"/>
        <w:tblCellMar>
          <w:top w:w="240" w:type="dxa"/>
          <w:left w:w="240" w:type="dxa"/>
          <w:bottom w:w="240" w:type="dxa"/>
          <w:right w:w="240" w:type="dxa"/>
        </w:tblCellMar>
        <w:tblLook w:val="04A0"/>
      </w:tblPr>
      <w:tblGrid>
        <w:gridCol w:w="4737"/>
        <w:gridCol w:w="4295"/>
      </w:tblGrid>
      <w:tr w:rsidR="007A117B" w:rsidRPr="00C2732F" w:rsidTr="007A117B">
        <w:trPr>
          <w:tblHeader/>
        </w:trPr>
        <w:tc>
          <w:tcPr>
            <w:tcW w:w="0" w:type="auto"/>
            <w:tcBorders>
              <w:top w:val="outset" w:sz="2" w:space="0" w:color="auto"/>
              <w:left w:val="outset" w:sz="2" w:space="0" w:color="auto"/>
              <w:bottom w:val="single" w:sz="6" w:space="0" w:color="ECAC00"/>
              <w:right w:val="outset" w:sz="2" w:space="0" w:color="auto"/>
            </w:tcBorders>
            <w:tcMar>
              <w:top w:w="0" w:type="dxa"/>
              <w:left w:w="0" w:type="dxa"/>
              <w:bottom w:w="0" w:type="dxa"/>
              <w:right w:w="0" w:type="dxa"/>
            </w:tcMar>
            <w:hideMark/>
          </w:tcPr>
          <w:p w:rsidR="007A117B" w:rsidRPr="00C2732F" w:rsidRDefault="007A117B" w:rsidP="00C2732F">
            <w:pPr>
              <w:jc w:val="both"/>
              <w:rPr>
                <w:rFonts w:ascii="Times New Roman" w:hAnsi="Times New Roman" w:cs="Times New Roman"/>
                <w:spacing w:val="10"/>
                <w:sz w:val="24"/>
                <w:szCs w:val="24"/>
              </w:rPr>
            </w:pPr>
            <w:r w:rsidRPr="00C2732F">
              <w:rPr>
                <w:rFonts w:ascii="Times New Roman" w:hAnsi="Times New Roman" w:cs="Times New Roman"/>
                <w:spacing w:val="10"/>
                <w:sz w:val="24"/>
                <w:szCs w:val="24"/>
              </w:rPr>
              <w:lastRenderedPageBreak/>
              <w:t>A Traditional Document Exchange of a Purchase Order</w:t>
            </w:r>
          </w:p>
        </w:tc>
        <w:tc>
          <w:tcPr>
            <w:tcW w:w="0" w:type="auto"/>
            <w:tcBorders>
              <w:top w:val="outset" w:sz="2" w:space="0" w:color="auto"/>
              <w:left w:val="outset" w:sz="2" w:space="0" w:color="auto"/>
              <w:bottom w:val="single" w:sz="6" w:space="0" w:color="ECAC00"/>
              <w:right w:val="outset" w:sz="2" w:space="0" w:color="auto"/>
            </w:tcBorders>
            <w:tcMar>
              <w:top w:w="0" w:type="dxa"/>
              <w:left w:w="0" w:type="dxa"/>
              <w:bottom w:w="0" w:type="dxa"/>
              <w:right w:w="0" w:type="dxa"/>
            </w:tcMar>
            <w:hideMark/>
          </w:tcPr>
          <w:p w:rsidR="007A117B" w:rsidRPr="00C2732F" w:rsidRDefault="007A117B" w:rsidP="00C2732F">
            <w:pPr>
              <w:jc w:val="both"/>
              <w:rPr>
                <w:rFonts w:ascii="Times New Roman" w:hAnsi="Times New Roman" w:cs="Times New Roman"/>
                <w:spacing w:val="10"/>
                <w:sz w:val="24"/>
                <w:szCs w:val="24"/>
              </w:rPr>
            </w:pPr>
            <w:r w:rsidRPr="00C2732F">
              <w:rPr>
                <w:rFonts w:ascii="Times New Roman" w:hAnsi="Times New Roman" w:cs="Times New Roman"/>
                <w:spacing w:val="10"/>
                <w:sz w:val="24"/>
                <w:szCs w:val="24"/>
              </w:rPr>
              <w:t>An EDI Document Exchange of a Purchase Order</w:t>
            </w:r>
          </w:p>
        </w:tc>
      </w:tr>
      <w:tr w:rsidR="007A117B" w:rsidRPr="00C2732F" w:rsidTr="007A117B">
        <w:tc>
          <w:tcPr>
            <w:tcW w:w="0" w:type="auto"/>
            <w:tcBorders>
              <w:top w:val="outset" w:sz="2" w:space="0" w:color="auto"/>
              <w:left w:val="outset" w:sz="2" w:space="0" w:color="auto"/>
              <w:bottom w:val="single" w:sz="6" w:space="0" w:color="E4D7C5"/>
              <w:right w:val="outset" w:sz="2" w:space="0" w:color="auto"/>
            </w:tcBorders>
            <w:tcMar>
              <w:top w:w="0" w:type="dxa"/>
              <w:left w:w="0" w:type="dxa"/>
              <w:bottom w:w="0" w:type="dxa"/>
              <w:right w:w="0" w:type="dxa"/>
            </w:tcMar>
            <w:hideMark/>
          </w:tcPr>
          <w:p w:rsidR="007A117B" w:rsidRPr="00C2732F" w:rsidRDefault="007A117B" w:rsidP="00C2732F">
            <w:pPr>
              <w:jc w:val="both"/>
              <w:rPr>
                <w:rFonts w:ascii="Times New Roman" w:hAnsi="Times New Roman" w:cs="Times New Roman"/>
                <w:sz w:val="24"/>
                <w:szCs w:val="24"/>
              </w:rPr>
            </w:pPr>
            <w:r w:rsidRPr="00C2732F">
              <w:rPr>
                <w:rFonts w:ascii="Times New Roman" w:hAnsi="Times New Roman" w:cs="Times New Roman"/>
                <w:sz w:val="24"/>
                <w:szCs w:val="24"/>
              </w:rPr>
              <w:t>This process normally takes between three and five days.</w:t>
            </w:r>
          </w:p>
        </w:tc>
        <w:tc>
          <w:tcPr>
            <w:tcW w:w="0" w:type="auto"/>
            <w:tcBorders>
              <w:top w:val="outset" w:sz="2" w:space="0" w:color="auto"/>
              <w:left w:val="outset" w:sz="2" w:space="0" w:color="auto"/>
              <w:bottom w:val="single" w:sz="6" w:space="0" w:color="E4D7C5"/>
              <w:right w:val="outset" w:sz="2" w:space="0" w:color="auto"/>
            </w:tcBorders>
            <w:tcMar>
              <w:top w:w="0" w:type="dxa"/>
              <w:left w:w="0" w:type="dxa"/>
              <w:bottom w:w="0" w:type="dxa"/>
              <w:right w:w="0" w:type="dxa"/>
            </w:tcMar>
            <w:hideMark/>
          </w:tcPr>
          <w:p w:rsidR="007A117B" w:rsidRPr="00C2732F" w:rsidRDefault="007A117B" w:rsidP="00C2732F">
            <w:pPr>
              <w:jc w:val="both"/>
              <w:rPr>
                <w:rFonts w:ascii="Times New Roman" w:hAnsi="Times New Roman" w:cs="Times New Roman"/>
                <w:sz w:val="24"/>
                <w:szCs w:val="24"/>
              </w:rPr>
            </w:pPr>
            <w:r w:rsidRPr="00C2732F">
              <w:rPr>
                <w:rFonts w:ascii="Times New Roman" w:hAnsi="Times New Roman" w:cs="Times New Roman"/>
                <w:sz w:val="24"/>
                <w:szCs w:val="24"/>
              </w:rPr>
              <w:t>This process normally occurs overnight and can take less than an hour.</w:t>
            </w:r>
          </w:p>
        </w:tc>
      </w:tr>
      <w:tr w:rsidR="007A117B" w:rsidRPr="00C2732F" w:rsidTr="007A117B">
        <w:tc>
          <w:tcPr>
            <w:tcW w:w="0" w:type="auto"/>
            <w:tcBorders>
              <w:top w:val="outset" w:sz="2" w:space="0" w:color="auto"/>
              <w:left w:val="outset" w:sz="2" w:space="0" w:color="auto"/>
              <w:bottom w:val="single" w:sz="6" w:space="0" w:color="E4D7C5"/>
              <w:right w:val="outset" w:sz="2" w:space="0" w:color="auto"/>
            </w:tcBorders>
            <w:tcMar>
              <w:top w:w="0" w:type="dxa"/>
              <w:left w:w="0" w:type="dxa"/>
              <w:bottom w:w="0" w:type="dxa"/>
              <w:right w:w="0" w:type="dxa"/>
            </w:tcMar>
            <w:hideMark/>
          </w:tcPr>
          <w:p w:rsidR="007A117B" w:rsidRPr="00C2732F" w:rsidRDefault="007A117B" w:rsidP="00C2732F">
            <w:pPr>
              <w:numPr>
                <w:ilvl w:val="0"/>
                <w:numId w:val="1"/>
              </w:numPr>
              <w:spacing w:after="0" w:line="240" w:lineRule="auto"/>
              <w:ind w:left="0" w:hanging="96"/>
              <w:jc w:val="both"/>
              <w:textAlignment w:val="baseline"/>
              <w:rPr>
                <w:rFonts w:ascii="Times New Roman" w:hAnsi="Times New Roman" w:cs="Times New Roman"/>
                <w:sz w:val="24"/>
                <w:szCs w:val="24"/>
              </w:rPr>
            </w:pPr>
            <w:r w:rsidRPr="00C2732F">
              <w:rPr>
                <w:rFonts w:ascii="Times New Roman" w:hAnsi="Times New Roman" w:cs="Times New Roman"/>
                <w:sz w:val="24"/>
                <w:szCs w:val="24"/>
              </w:rPr>
              <w:t>Buyer makes a buying decision, creates the purchase order and prints it.</w:t>
            </w:r>
          </w:p>
          <w:p w:rsidR="007A117B" w:rsidRPr="00C2732F" w:rsidRDefault="007A117B" w:rsidP="00C2732F">
            <w:pPr>
              <w:numPr>
                <w:ilvl w:val="0"/>
                <w:numId w:val="1"/>
              </w:numPr>
              <w:spacing w:after="0" w:line="240" w:lineRule="auto"/>
              <w:ind w:left="0" w:hanging="96"/>
              <w:jc w:val="both"/>
              <w:textAlignment w:val="baseline"/>
              <w:rPr>
                <w:rFonts w:ascii="Times New Roman" w:hAnsi="Times New Roman" w:cs="Times New Roman"/>
                <w:sz w:val="24"/>
                <w:szCs w:val="24"/>
              </w:rPr>
            </w:pPr>
            <w:r w:rsidRPr="00C2732F">
              <w:rPr>
                <w:rFonts w:ascii="Times New Roman" w:hAnsi="Times New Roman" w:cs="Times New Roman"/>
                <w:sz w:val="24"/>
                <w:szCs w:val="24"/>
              </w:rPr>
              <w:t>Buyer mails the purchase order to the supplier.</w:t>
            </w:r>
          </w:p>
          <w:p w:rsidR="007A117B" w:rsidRPr="00C2732F" w:rsidRDefault="007A117B" w:rsidP="00C2732F">
            <w:pPr>
              <w:numPr>
                <w:ilvl w:val="0"/>
                <w:numId w:val="1"/>
              </w:numPr>
              <w:spacing w:after="0" w:line="240" w:lineRule="auto"/>
              <w:ind w:left="0" w:hanging="96"/>
              <w:jc w:val="both"/>
              <w:textAlignment w:val="baseline"/>
              <w:rPr>
                <w:rFonts w:ascii="Times New Roman" w:hAnsi="Times New Roman" w:cs="Times New Roman"/>
                <w:sz w:val="24"/>
                <w:szCs w:val="24"/>
              </w:rPr>
            </w:pPr>
            <w:r w:rsidRPr="00C2732F">
              <w:rPr>
                <w:rFonts w:ascii="Times New Roman" w:hAnsi="Times New Roman" w:cs="Times New Roman"/>
                <w:sz w:val="24"/>
                <w:szCs w:val="24"/>
              </w:rPr>
              <w:t>Supplier receives the purchase order and enters it into the order entry system.</w:t>
            </w:r>
          </w:p>
          <w:p w:rsidR="007A117B" w:rsidRPr="00C2732F" w:rsidRDefault="007A117B" w:rsidP="00C2732F">
            <w:pPr>
              <w:numPr>
                <w:ilvl w:val="0"/>
                <w:numId w:val="1"/>
              </w:numPr>
              <w:spacing w:after="0" w:line="240" w:lineRule="auto"/>
              <w:ind w:left="0" w:hanging="96"/>
              <w:jc w:val="both"/>
              <w:textAlignment w:val="baseline"/>
              <w:rPr>
                <w:rFonts w:ascii="Times New Roman" w:hAnsi="Times New Roman" w:cs="Times New Roman"/>
                <w:sz w:val="24"/>
                <w:szCs w:val="24"/>
              </w:rPr>
            </w:pPr>
            <w:r w:rsidRPr="00C2732F">
              <w:rPr>
                <w:rFonts w:ascii="Times New Roman" w:hAnsi="Times New Roman" w:cs="Times New Roman"/>
                <w:sz w:val="24"/>
                <w:szCs w:val="24"/>
              </w:rPr>
              <w:t>Buyer calls supplier to determine if purchase order has been received, or supplier mails buyer an acknowledgment of the order.</w:t>
            </w:r>
          </w:p>
        </w:tc>
        <w:tc>
          <w:tcPr>
            <w:tcW w:w="0" w:type="auto"/>
            <w:tcBorders>
              <w:top w:val="outset" w:sz="2" w:space="0" w:color="auto"/>
              <w:left w:val="outset" w:sz="2" w:space="0" w:color="auto"/>
              <w:bottom w:val="single" w:sz="6" w:space="0" w:color="E4D7C5"/>
              <w:right w:val="outset" w:sz="2" w:space="0" w:color="auto"/>
            </w:tcBorders>
            <w:tcMar>
              <w:top w:w="0" w:type="dxa"/>
              <w:left w:w="0" w:type="dxa"/>
              <w:bottom w:w="0" w:type="dxa"/>
              <w:right w:w="0" w:type="dxa"/>
            </w:tcMar>
            <w:hideMark/>
          </w:tcPr>
          <w:p w:rsidR="007A117B" w:rsidRPr="00C2732F" w:rsidRDefault="007A117B" w:rsidP="00C2732F">
            <w:pPr>
              <w:numPr>
                <w:ilvl w:val="0"/>
                <w:numId w:val="2"/>
              </w:numPr>
              <w:spacing w:after="0" w:line="240" w:lineRule="auto"/>
              <w:ind w:left="0" w:hanging="96"/>
              <w:jc w:val="both"/>
              <w:textAlignment w:val="baseline"/>
              <w:rPr>
                <w:rFonts w:ascii="Times New Roman" w:hAnsi="Times New Roman" w:cs="Times New Roman"/>
                <w:sz w:val="24"/>
                <w:szCs w:val="24"/>
              </w:rPr>
            </w:pPr>
            <w:r w:rsidRPr="00C2732F">
              <w:rPr>
                <w:rFonts w:ascii="Times New Roman" w:hAnsi="Times New Roman" w:cs="Times New Roman"/>
                <w:sz w:val="24"/>
                <w:szCs w:val="24"/>
              </w:rPr>
              <w:t>Buyer makes a buying decision, creates the purchase order but does not print it.</w:t>
            </w:r>
          </w:p>
          <w:p w:rsidR="007A117B" w:rsidRPr="00C2732F" w:rsidRDefault="007A117B" w:rsidP="00C2732F">
            <w:pPr>
              <w:numPr>
                <w:ilvl w:val="0"/>
                <w:numId w:val="2"/>
              </w:numPr>
              <w:spacing w:after="0" w:line="240" w:lineRule="auto"/>
              <w:ind w:left="0" w:hanging="96"/>
              <w:jc w:val="both"/>
              <w:textAlignment w:val="baseline"/>
              <w:rPr>
                <w:rFonts w:ascii="Times New Roman" w:hAnsi="Times New Roman" w:cs="Times New Roman"/>
                <w:sz w:val="24"/>
                <w:szCs w:val="24"/>
              </w:rPr>
            </w:pPr>
            <w:r w:rsidRPr="00C2732F">
              <w:rPr>
                <w:rFonts w:ascii="Times New Roman" w:hAnsi="Times New Roman" w:cs="Times New Roman"/>
                <w:sz w:val="24"/>
                <w:szCs w:val="24"/>
              </w:rPr>
              <w:t>EDI software creates an electronic version of the purchase order and transmits it automatically to the supplier.</w:t>
            </w:r>
          </w:p>
          <w:p w:rsidR="007A117B" w:rsidRPr="00C2732F" w:rsidRDefault="007A117B" w:rsidP="00C2732F">
            <w:pPr>
              <w:numPr>
                <w:ilvl w:val="0"/>
                <w:numId w:val="2"/>
              </w:numPr>
              <w:spacing w:after="0" w:line="240" w:lineRule="auto"/>
              <w:ind w:left="0" w:hanging="96"/>
              <w:jc w:val="both"/>
              <w:textAlignment w:val="baseline"/>
              <w:rPr>
                <w:rFonts w:ascii="Times New Roman" w:hAnsi="Times New Roman" w:cs="Times New Roman"/>
                <w:sz w:val="24"/>
                <w:szCs w:val="24"/>
              </w:rPr>
            </w:pPr>
            <w:r w:rsidRPr="00C2732F">
              <w:rPr>
                <w:rFonts w:ascii="Times New Roman" w:hAnsi="Times New Roman" w:cs="Times New Roman"/>
                <w:sz w:val="24"/>
                <w:szCs w:val="24"/>
              </w:rPr>
              <w:t>Supplier's order entry system receives the purchase order and updates the system immediately on receipt.</w:t>
            </w:r>
          </w:p>
          <w:p w:rsidR="007A117B" w:rsidRPr="00C2732F" w:rsidRDefault="007A117B" w:rsidP="00C2732F">
            <w:pPr>
              <w:numPr>
                <w:ilvl w:val="0"/>
                <w:numId w:val="2"/>
              </w:numPr>
              <w:spacing w:after="0" w:line="240" w:lineRule="auto"/>
              <w:ind w:left="0" w:hanging="96"/>
              <w:jc w:val="both"/>
              <w:textAlignment w:val="baseline"/>
              <w:rPr>
                <w:rFonts w:ascii="Times New Roman" w:hAnsi="Times New Roman" w:cs="Times New Roman"/>
                <w:sz w:val="24"/>
                <w:szCs w:val="24"/>
              </w:rPr>
            </w:pPr>
            <w:r w:rsidRPr="00C2732F">
              <w:rPr>
                <w:rFonts w:ascii="Times New Roman" w:hAnsi="Times New Roman" w:cs="Times New Roman"/>
                <w:sz w:val="24"/>
                <w:szCs w:val="24"/>
              </w:rPr>
              <w:t xml:space="preserve">Supplier's order entry system creates an acknowledgment </w:t>
            </w:r>
            <w:proofErr w:type="gramStart"/>
            <w:r w:rsidRPr="00C2732F">
              <w:rPr>
                <w:rFonts w:ascii="Times New Roman" w:hAnsi="Times New Roman" w:cs="Times New Roman"/>
                <w:sz w:val="24"/>
                <w:szCs w:val="24"/>
              </w:rPr>
              <w:t>an</w:t>
            </w:r>
            <w:proofErr w:type="gramEnd"/>
            <w:r w:rsidRPr="00C2732F">
              <w:rPr>
                <w:rFonts w:ascii="Times New Roman" w:hAnsi="Times New Roman" w:cs="Times New Roman"/>
                <w:sz w:val="24"/>
                <w:szCs w:val="24"/>
              </w:rPr>
              <w:t xml:space="preserve"> transmits it back to confirm receipt.</w:t>
            </w:r>
          </w:p>
        </w:tc>
      </w:tr>
    </w:tbl>
    <w:p w:rsidR="007A117B" w:rsidRPr="00C2732F" w:rsidRDefault="007A117B" w:rsidP="00C2732F">
      <w:pPr>
        <w:jc w:val="both"/>
        <w:rPr>
          <w:rFonts w:ascii="Times New Roman" w:hAnsi="Times New Roman" w:cs="Times New Roman"/>
          <w:sz w:val="24"/>
          <w:szCs w:val="24"/>
        </w:rPr>
      </w:pPr>
    </w:p>
    <w:p w:rsidR="007A117B" w:rsidRPr="00C2732F" w:rsidRDefault="007A117B" w:rsidP="00C2732F">
      <w:pPr>
        <w:jc w:val="both"/>
        <w:rPr>
          <w:rFonts w:ascii="Times New Roman" w:hAnsi="Times New Roman" w:cs="Times New Roman"/>
          <w:sz w:val="24"/>
          <w:szCs w:val="24"/>
        </w:rPr>
      </w:pPr>
      <w:hyperlink r:id="rId21" w:history="1">
        <w:proofErr w:type="gramStart"/>
        <w:r w:rsidRPr="00C2732F">
          <w:rPr>
            <w:rStyle w:val="Hyperlink"/>
            <w:rFonts w:ascii="Times New Roman" w:hAnsi="Times New Roman" w:cs="Times New Roman"/>
            <w:color w:val="auto"/>
            <w:sz w:val="24"/>
            <w:szCs w:val="24"/>
          </w:rPr>
          <w:t>https://www.up.com/suppliers/order_inv/edi/what_is_edi/#:~:text=Electronic%20Data%20Interchange%20(EDI)%20is,electronically%20are%20called%20trading%20partners</w:t>
        </w:r>
      </w:hyperlink>
      <w:r w:rsidRPr="00C2732F">
        <w:rPr>
          <w:rFonts w:ascii="Times New Roman" w:hAnsi="Times New Roman" w:cs="Times New Roman"/>
          <w:sz w:val="24"/>
          <w:szCs w:val="24"/>
        </w:rPr>
        <w:t>.</w:t>
      </w:r>
      <w:proofErr w:type="gramEnd"/>
    </w:p>
    <w:p w:rsidR="007A117B" w:rsidRPr="00C2732F" w:rsidRDefault="007A117B" w:rsidP="00C2732F">
      <w:pPr>
        <w:jc w:val="both"/>
        <w:rPr>
          <w:rFonts w:ascii="Times New Roman" w:hAnsi="Times New Roman" w:cs="Times New Roman"/>
          <w:sz w:val="24"/>
          <w:szCs w:val="24"/>
        </w:rPr>
      </w:pPr>
      <w:hyperlink r:id="rId22" w:history="1">
        <w:r w:rsidRPr="00C2732F">
          <w:rPr>
            <w:rStyle w:val="Hyperlink"/>
            <w:rFonts w:ascii="Times New Roman" w:hAnsi="Times New Roman" w:cs="Times New Roman"/>
            <w:color w:val="auto"/>
            <w:sz w:val="24"/>
            <w:szCs w:val="24"/>
          </w:rPr>
          <w:t>https://www.geotab.com/blog/what-is-gps/</w:t>
        </w:r>
      </w:hyperlink>
    </w:p>
    <w:p w:rsidR="007A117B" w:rsidRPr="00C2732F" w:rsidRDefault="007A117B" w:rsidP="00C2732F">
      <w:pPr>
        <w:pStyle w:val="Heading1"/>
        <w:jc w:val="both"/>
        <w:rPr>
          <w:rFonts w:ascii="Times New Roman" w:hAnsi="Times New Roman" w:cs="Times New Roman"/>
          <w:color w:val="auto"/>
          <w:spacing w:val="-4"/>
          <w:sz w:val="24"/>
          <w:szCs w:val="24"/>
        </w:rPr>
      </w:pPr>
      <w:r w:rsidRPr="00C2732F">
        <w:rPr>
          <w:rFonts w:ascii="Times New Roman" w:hAnsi="Times New Roman" w:cs="Times New Roman"/>
          <w:color w:val="auto"/>
          <w:spacing w:val="-4"/>
          <w:sz w:val="24"/>
          <w:szCs w:val="24"/>
        </w:rPr>
        <w:t>What is GPS?</w:t>
      </w:r>
    </w:p>
    <w:p w:rsidR="007A117B" w:rsidRPr="00C2732F" w:rsidRDefault="007A117B" w:rsidP="00C2732F">
      <w:pPr>
        <w:pStyle w:val="muitypography-root"/>
        <w:spacing w:before="0" w:beforeAutospacing="0" w:after="0" w:afterAutospacing="0"/>
        <w:jc w:val="both"/>
        <w:rPr>
          <w:b/>
          <w:bCs/>
          <w:spacing w:val="2"/>
        </w:rPr>
      </w:pPr>
      <w:r w:rsidRPr="00C2732F">
        <w:rPr>
          <w:b/>
          <w:bCs/>
          <w:spacing w:val="2"/>
        </w:rPr>
        <w:t>Published on May 22, 2020 in </w:t>
      </w:r>
      <w:hyperlink r:id="rId23" w:history="1">
        <w:r w:rsidRPr="00C2732F">
          <w:rPr>
            <w:rStyle w:val="Hyperlink"/>
            <w:color w:val="auto"/>
            <w:spacing w:val="2"/>
          </w:rPr>
          <w:t>Most Popular</w:t>
        </w:r>
      </w:hyperlink>
      <w:r w:rsidRPr="00C2732F">
        <w:rPr>
          <w:b/>
          <w:bCs/>
          <w:spacing w:val="2"/>
        </w:rPr>
        <w:t> by </w:t>
      </w:r>
      <w:hyperlink r:id="rId24" w:history="1">
        <w:r w:rsidRPr="00C2732F">
          <w:rPr>
            <w:rStyle w:val="Hyperlink"/>
            <w:color w:val="auto"/>
            <w:spacing w:val="2"/>
          </w:rPr>
          <w:t xml:space="preserve">John </w:t>
        </w:r>
        <w:proofErr w:type="spellStart"/>
        <w:r w:rsidRPr="00C2732F">
          <w:rPr>
            <w:rStyle w:val="Hyperlink"/>
            <w:color w:val="auto"/>
            <w:spacing w:val="2"/>
          </w:rPr>
          <w:t>Kyes</w:t>
        </w:r>
        <w:proofErr w:type="spellEnd"/>
      </w:hyperlink>
    </w:p>
    <w:p w:rsidR="007A117B" w:rsidRPr="00C2732F" w:rsidRDefault="007A117B" w:rsidP="00C2732F">
      <w:pPr>
        <w:jc w:val="both"/>
        <w:rPr>
          <w:rFonts w:ascii="Times New Roman" w:hAnsi="Times New Roman" w:cs="Times New Roman"/>
          <w:sz w:val="24"/>
          <w:szCs w:val="24"/>
        </w:rPr>
      </w:pPr>
      <w:r w:rsidRPr="00C2732F">
        <w:rPr>
          <w:rFonts w:ascii="Times New Roman" w:hAnsi="Times New Roman" w:cs="Times New Roman"/>
          <w:sz w:val="24"/>
          <w:szCs w:val="24"/>
        </w:rPr>
        <w:pict>
          <v:rect id="_x0000_i1026" style="width:0;height:.85pt" o:hralign="center" o:hrstd="t" o:hr="t" fillcolor="#a0a0a0" stroked="f"/>
        </w:pict>
      </w:r>
    </w:p>
    <w:p w:rsidR="007A117B" w:rsidRPr="00C2732F" w:rsidRDefault="007A117B" w:rsidP="00C2732F">
      <w:pPr>
        <w:pStyle w:val="Heading2"/>
        <w:jc w:val="both"/>
        <w:rPr>
          <w:b w:val="0"/>
          <w:bCs w:val="0"/>
          <w:spacing w:val="-2"/>
          <w:sz w:val="24"/>
          <w:szCs w:val="24"/>
        </w:rPr>
      </w:pPr>
      <w:r w:rsidRPr="00C2732F">
        <w:rPr>
          <w:b w:val="0"/>
          <w:bCs w:val="0"/>
          <w:spacing w:val="-2"/>
          <w:sz w:val="24"/>
          <w:szCs w:val="24"/>
        </w:rPr>
        <w:t>Discover everything you need to know about GPS and how it is used today.</w:t>
      </w:r>
    </w:p>
    <w:p w:rsidR="007A117B" w:rsidRPr="00C2732F" w:rsidRDefault="007A117B" w:rsidP="00C2732F">
      <w:pPr>
        <w:pStyle w:val="muitypography-root"/>
        <w:spacing w:before="0" w:beforeAutospacing="0" w:after="0" w:afterAutospacing="0"/>
        <w:jc w:val="both"/>
        <w:rPr>
          <w:spacing w:val="2"/>
        </w:rPr>
      </w:pPr>
      <w:r w:rsidRPr="00C2732F">
        <w:rPr>
          <w:spacing w:val="2"/>
        </w:rPr>
        <w:t>GPS, or the Global Positioning System, is a global navigation satellite system that provides location, velocity and time synchronization.</w:t>
      </w:r>
      <w:r w:rsidRPr="00C2732F">
        <w:rPr>
          <w:spacing w:val="2"/>
        </w:rPr>
        <w:br/>
      </w:r>
      <w:r w:rsidRPr="00C2732F">
        <w:rPr>
          <w:spacing w:val="2"/>
        </w:rPr>
        <w:br/>
        <w:t xml:space="preserve">GPS is everywhere. You can find GPS systems in your car, your </w:t>
      </w:r>
      <w:proofErr w:type="spellStart"/>
      <w:r w:rsidRPr="00C2732F">
        <w:rPr>
          <w:spacing w:val="2"/>
        </w:rPr>
        <w:t>smartphone</w:t>
      </w:r>
      <w:proofErr w:type="spellEnd"/>
      <w:r w:rsidRPr="00C2732F">
        <w:rPr>
          <w:spacing w:val="2"/>
        </w:rPr>
        <w:t xml:space="preserve"> and your watch. GPS helps you get where you are going, from point A to point B. What is GPS? Read this article to learn more about how it </w:t>
      </w:r>
      <w:proofErr w:type="gramStart"/>
      <w:r w:rsidRPr="00C2732F">
        <w:rPr>
          <w:spacing w:val="2"/>
        </w:rPr>
        <w:t>works,</w:t>
      </w:r>
      <w:proofErr w:type="gramEnd"/>
      <w:r w:rsidRPr="00C2732F">
        <w:rPr>
          <w:spacing w:val="2"/>
        </w:rPr>
        <w:t xml:space="preserve"> its history and future advancements.</w:t>
      </w:r>
      <w:r w:rsidRPr="00C2732F">
        <w:rPr>
          <w:spacing w:val="2"/>
        </w:rPr>
        <w:br/>
      </w:r>
      <w:r w:rsidRPr="00C2732F">
        <w:rPr>
          <w:spacing w:val="2"/>
        </w:rPr>
        <w:br/>
      </w:r>
      <w:r w:rsidRPr="00C2732F">
        <w:rPr>
          <w:rStyle w:val="Strong"/>
          <w:spacing w:val="2"/>
        </w:rPr>
        <w:t>See also: </w:t>
      </w:r>
      <w:proofErr w:type="spellStart"/>
      <w:r w:rsidRPr="00C2732F">
        <w:rPr>
          <w:spacing w:val="2"/>
        </w:rPr>
        <w:fldChar w:fldCharType="begin"/>
      </w:r>
      <w:r w:rsidRPr="00C2732F">
        <w:rPr>
          <w:spacing w:val="2"/>
        </w:rPr>
        <w:instrText xml:space="preserve"> HYPERLINK "https://www.geotab.com/blog/telematics-glossary/" \t "_blank" </w:instrText>
      </w:r>
      <w:r w:rsidRPr="00C2732F">
        <w:rPr>
          <w:spacing w:val="2"/>
        </w:rPr>
        <w:fldChar w:fldCharType="separate"/>
      </w:r>
      <w:r w:rsidRPr="00C2732F">
        <w:rPr>
          <w:rStyle w:val="Strong"/>
          <w:b w:val="0"/>
          <w:bCs w:val="0"/>
          <w:spacing w:val="2"/>
          <w:u w:val="single"/>
        </w:rPr>
        <w:t>Telematics</w:t>
      </w:r>
      <w:proofErr w:type="spellEnd"/>
      <w:r w:rsidRPr="00C2732F">
        <w:rPr>
          <w:rStyle w:val="Strong"/>
          <w:b w:val="0"/>
          <w:bCs w:val="0"/>
          <w:spacing w:val="2"/>
          <w:u w:val="single"/>
        </w:rPr>
        <w:t xml:space="preserve"> glossary: 100+ terms to know</w:t>
      </w:r>
      <w:r w:rsidRPr="00C2732F">
        <w:rPr>
          <w:spacing w:val="2"/>
        </w:rPr>
        <w:fldChar w:fldCharType="end"/>
      </w:r>
    </w:p>
    <w:p w:rsidR="007A117B" w:rsidRPr="00C2732F" w:rsidRDefault="007A117B" w:rsidP="00C2732F">
      <w:pPr>
        <w:pStyle w:val="Heading2"/>
        <w:spacing w:before="0" w:beforeAutospacing="0" w:after="72" w:afterAutospacing="0"/>
        <w:jc w:val="both"/>
        <w:rPr>
          <w:spacing w:val="-2"/>
          <w:sz w:val="24"/>
          <w:szCs w:val="24"/>
        </w:rPr>
      </w:pPr>
      <w:r w:rsidRPr="00C2732F">
        <w:rPr>
          <w:spacing w:val="-2"/>
          <w:sz w:val="24"/>
          <w:szCs w:val="24"/>
        </w:rPr>
        <w:t>What is GPS and how does it work?</w:t>
      </w:r>
    </w:p>
    <w:p w:rsidR="007A117B" w:rsidRPr="00C2732F" w:rsidRDefault="007A117B" w:rsidP="00C2732F">
      <w:pPr>
        <w:pStyle w:val="muitypography-root"/>
        <w:spacing w:before="0" w:beforeAutospacing="0" w:after="0" w:afterAutospacing="0"/>
        <w:jc w:val="both"/>
        <w:rPr>
          <w:spacing w:val="2"/>
        </w:rPr>
      </w:pPr>
      <w:r w:rsidRPr="00C2732F">
        <w:rPr>
          <w:spacing w:val="2"/>
        </w:rPr>
        <w:t>The Global Positioning System (GPS) is a navigation system using satellites, a receiver and algorithms to synchronize location, velocity and time data for air, sea and land travel.</w:t>
      </w:r>
      <w:r w:rsidRPr="00C2732F">
        <w:rPr>
          <w:spacing w:val="2"/>
        </w:rPr>
        <w:br/>
      </w:r>
      <w:r w:rsidRPr="00C2732F">
        <w:rPr>
          <w:spacing w:val="2"/>
        </w:rPr>
        <w:br/>
        <w:t>The satellite system consists of a constellation of 24 satellites in six Earth-</w:t>
      </w:r>
      <w:proofErr w:type="spellStart"/>
      <w:r w:rsidRPr="00C2732F">
        <w:rPr>
          <w:spacing w:val="2"/>
        </w:rPr>
        <w:t>centered</w:t>
      </w:r>
      <w:proofErr w:type="spellEnd"/>
      <w:r w:rsidRPr="00C2732F">
        <w:rPr>
          <w:spacing w:val="2"/>
        </w:rPr>
        <w:t xml:space="preserve"> orbital planes, each with four satellites, orbiting at 13,000 miles (20,000 km) above Earth and </w:t>
      </w:r>
      <w:proofErr w:type="spellStart"/>
      <w:r w:rsidRPr="00C2732F">
        <w:rPr>
          <w:spacing w:val="2"/>
        </w:rPr>
        <w:t>traveling</w:t>
      </w:r>
      <w:proofErr w:type="spellEnd"/>
      <w:r w:rsidRPr="00C2732F">
        <w:rPr>
          <w:spacing w:val="2"/>
        </w:rPr>
        <w:t xml:space="preserve"> at a speed of </w:t>
      </w:r>
      <w:hyperlink r:id="rId25" w:tgtFrame="_blank" w:history="1">
        <w:r w:rsidRPr="00C2732F">
          <w:rPr>
            <w:rStyle w:val="Strong"/>
            <w:b w:val="0"/>
            <w:bCs w:val="0"/>
            <w:spacing w:val="2"/>
            <w:u w:val="single"/>
          </w:rPr>
          <w:t>8,700 mph</w:t>
        </w:r>
      </w:hyperlink>
      <w:r w:rsidRPr="00C2732F">
        <w:rPr>
          <w:spacing w:val="2"/>
        </w:rPr>
        <w:t> (14,000 km/h).</w:t>
      </w:r>
      <w:r w:rsidRPr="00C2732F">
        <w:rPr>
          <w:spacing w:val="2"/>
        </w:rPr>
        <w:br/>
      </w:r>
      <w:r w:rsidRPr="00C2732F">
        <w:rPr>
          <w:spacing w:val="2"/>
        </w:rPr>
        <w:br/>
        <w:t xml:space="preserve">While we only need three satellites to produce a location on earth’s surface, a fourth </w:t>
      </w:r>
      <w:r w:rsidRPr="00C2732F">
        <w:rPr>
          <w:spacing w:val="2"/>
        </w:rPr>
        <w:lastRenderedPageBreak/>
        <w:t>satellite is often used to validate the information from the other three. The fourth satellite also moves us into the third-dimension and allows us to calculate the altitude of a device.</w:t>
      </w:r>
    </w:p>
    <w:p w:rsidR="007A117B" w:rsidRPr="00C2732F" w:rsidRDefault="007A117B" w:rsidP="00C2732F">
      <w:pPr>
        <w:pStyle w:val="Heading2"/>
        <w:spacing w:before="0" w:beforeAutospacing="0" w:after="72" w:afterAutospacing="0"/>
        <w:jc w:val="both"/>
        <w:rPr>
          <w:spacing w:val="-2"/>
          <w:sz w:val="24"/>
          <w:szCs w:val="24"/>
        </w:rPr>
      </w:pPr>
      <w:r w:rsidRPr="00C2732F">
        <w:rPr>
          <w:spacing w:val="-2"/>
          <w:sz w:val="24"/>
          <w:szCs w:val="24"/>
        </w:rPr>
        <w:t>What are the three elements of GPS?</w:t>
      </w:r>
    </w:p>
    <w:p w:rsidR="007A117B" w:rsidRPr="00C2732F" w:rsidRDefault="007A117B" w:rsidP="00C2732F">
      <w:pPr>
        <w:pStyle w:val="muitypography-root"/>
        <w:spacing w:before="0" w:beforeAutospacing="0" w:after="480" w:afterAutospacing="0"/>
        <w:jc w:val="both"/>
        <w:rPr>
          <w:spacing w:val="2"/>
        </w:rPr>
      </w:pPr>
      <w:r w:rsidRPr="00C2732F">
        <w:rPr>
          <w:spacing w:val="2"/>
        </w:rPr>
        <w:t>GPS is made up of three different components, called segments, that work together to provide location information.</w:t>
      </w:r>
      <w:r w:rsidRPr="00C2732F">
        <w:rPr>
          <w:spacing w:val="2"/>
        </w:rPr>
        <w:br/>
      </w:r>
      <w:r w:rsidRPr="00C2732F">
        <w:rPr>
          <w:spacing w:val="2"/>
        </w:rPr>
        <w:br/>
        <w:t>The three segments of GPS are:</w:t>
      </w:r>
    </w:p>
    <w:p w:rsidR="007A117B" w:rsidRPr="00C2732F" w:rsidRDefault="007A117B" w:rsidP="00C2732F">
      <w:pPr>
        <w:numPr>
          <w:ilvl w:val="0"/>
          <w:numId w:val="3"/>
        </w:numPr>
        <w:spacing w:before="100" w:beforeAutospacing="1" w:after="240" w:line="240" w:lineRule="auto"/>
        <w:ind w:left="0"/>
        <w:jc w:val="both"/>
        <w:rPr>
          <w:rFonts w:ascii="Times New Roman" w:hAnsi="Times New Roman" w:cs="Times New Roman"/>
          <w:sz w:val="24"/>
          <w:szCs w:val="24"/>
        </w:rPr>
      </w:pPr>
      <w:r w:rsidRPr="00C2732F">
        <w:rPr>
          <w:rStyle w:val="Strong"/>
          <w:rFonts w:ascii="Times New Roman" w:hAnsi="Times New Roman" w:cs="Times New Roman"/>
          <w:sz w:val="24"/>
          <w:szCs w:val="24"/>
        </w:rPr>
        <w:t>Space (Satellites) —</w:t>
      </w:r>
      <w:r w:rsidRPr="00C2732F">
        <w:rPr>
          <w:rFonts w:ascii="Times New Roman" w:hAnsi="Times New Roman" w:cs="Times New Roman"/>
          <w:sz w:val="24"/>
          <w:szCs w:val="24"/>
        </w:rPr>
        <w:t> </w:t>
      </w:r>
      <w:proofErr w:type="gramStart"/>
      <w:r w:rsidRPr="00C2732F">
        <w:rPr>
          <w:rFonts w:ascii="Times New Roman" w:hAnsi="Times New Roman" w:cs="Times New Roman"/>
          <w:sz w:val="24"/>
          <w:szCs w:val="24"/>
        </w:rPr>
        <w:t>The</w:t>
      </w:r>
      <w:proofErr w:type="gramEnd"/>
      <w:r w:rsidRPr="00C2732F">
        <w:rPr>
          <w:rFonts w:ascii="Times New Roman" w:hAnsi="Times New Roman" w:cs="Times New Roman"/>
          <w:sz w:val="24"/>
          <w:szCs w:val="24"/>
        </w:rPr>
        <w:t xml:space="preserve"> satellites circling the Earth, transmitting signals to users on geographical position and time of day.</w:t>
      </w:r>
    </w:p>
    <w:p w:rsidR="007A117B" w:rsidRPr="00C2732F" w:rsidRDefault="007A117B" w:rsidP="00C2732F">
      <w:pPr>
        <w:numPr>
          <w:ilvl w:val="0"/>
          <w:numId w:val="3"/>
        </w:numPr>
        <w:spacing w:beforeAutospacing="1" w:after="0" w:line="240" w:lineRule="auto"/>
        <w:ind w:left="0"/>
        <w:jc w:val="both"/>
        <w:rPr>
          <w:rFonts w:ascii="Times New Roman" w:hAnsi="Times New Roman" w:cs="Times New Roman"/>
          <w:sz w:val="24"/>
          <w:szCs w:val="24"/>
        </w:rPr>
      </w:pPr>
      <w:r w:rsidRPr="00C2732F">
        <w:rPr>
          <w:rStyle w:val="Strong"/>
          <w:rFonts w:ascii="Times New Roman" w:hAnsi="Times New Roman" w:cs="Times New Roman"/>
          <w:sz w:val="24"/>
          <w:szCs w:val="24"/>
        </w:rPr>
        <w:t>Ground control —</w:t>
      </w:r>
      <w:r w:rsidRPr="00C2732F">
        <w:rPr>
          <w:rFonts w:ascii="Times New Roman" w:hAnsi="Times New Roman" w:cs="Times New Roman"/>
          <w:sz w:val="24"/>
          <w:szCs w:val="24"/>
        </w:rPr>
        <w:t> The </w:t>
      </w:r>
      <w:hyperlink r:id="rId26" w:tgtFrame="_blank" w:history="1">
        <w:r w:rsidRPr="00C2732F">
          <w:rPr>
            <w:rStyle w:val="Strong"/>
            <w:rFonts w:ascii="Times New Roman" w:hAnsi="Times New Roman" w:cs="Times New Roman"/>
            <w:b w:val="0"/>
            <w:bCs w:val="0"/>
            <w:sz w:val="24"/>
            <w:szCs w:val="24"/>
            <w:u w:val="single"/>
          </w:rPr>
          <w:t>Control Segment</w:t>
        </w:r>
      </w:hyperlink>
      <w:r w:rsidRPr="00C2732F">
        <w:rPr>
          <w:rFonts w:ascii="Times New Roman" w:hAnsi="Times New Roman" w:cs="Times New Roman"/>
          <w:sz w:val="24"/>
          <w:szCs w:val="24"/>
        </w:rPr>
        <w:t> is made up of Earth-based monitor stations, master control stations and ground antenna. Control activities include tracking and operating the satellites in space and monitoring transmissions. There are monitoring stations on almost every continent in the world, including North and South America, Africa, Europe, Asia and Australia.</w:t>
      </w:r>
    </w:p>
    <w:p w:rsidR="007A117B" w:rsidRPr="00C2732F" w:rsidRDefault="007A117B" w:rsidP="00C2732F">
      <w:pPr>
        <w:numPr>
          <w:ilvl w:val="0"/>
          <w:numId w:val="3"/>
        </w:numPr>
        <w:spacing w:before="100" w:beforeAutospacing="1" w:after="240" w:line="240" w:lineRule="auto"/>
        <w:ind w:left="0"/>
        <w:jc w:val="both"/>
        <w:rPr>
          <w:rFonts w:ascii="Times New Roman" w:hAnsi="Times New Roman" w:cs="Times New Roman"/>
          <w:sz w:val="24"/>
          <w:szCs w:val="24"/>
        </w:rPr>
      </w:pPr>
      <w:r w:rsidRPr="00C2732F">
        <w:rPr>
          <w:rStyle w:val="Strong"/>
          <w:rFonts w:ascii="Times New Roman" w:hAnsi="Times New Roman" w:cs="Times New Roman"/>
          <w:sz w:val="24"/>
          <w:szCs w:val="24"/>
        </w:rPr>
        <w:t>User equipment — </w:t>
      </w:r>
      <w:r w:rsidRPr="00C2732F">
        <w:rPr>
          <w:rFonts w:ascii="Times New Roman" w:hAnsi="Times New Roman" w:cs="Times New Roman"/>
          <w:sz w:val="24"/>
          <w:szCs w:val="24"/>
        </w:rPr>
        <w:t xml:space="preserve">GPS receivers and transmitters including items like watches, </w:t>
      </w:r>
      <w:proofErr w:type="spellStart"/>
      <w:r w:rsidRPr="00C2732F">
        <w:rPr>
          <w:rFonts w:ascii="Times New Roman" w:hAnsi="Times New Roman" w:cs="Times New Roman"/>
          <w:sz w:val="24"/>
          <w:szCs w:val="24"/>
        </w:rPr>
        <w:t>smartphones</w:t>
      </w:r>
      <w:proofErr w:type="spellEnd"/>
      <w:r w:rsidRPr="00C2732F">
        <w:rPr>
          <w:rFonts w:ascii="Times New Roman" w:hAnsi="Times New Roman" w:cs="Times New Roman"/>
          <w:sz w:val="24"/>
          <w:szCs w:val="24"/>
        </w:rPr>
        <w:t xml:space="preserve"> and </w:t>
      </w:r>
      <w:proofErr w:type="spellStart"/>
      <w:r w:rsidRPr="00C2732F">
        <w:rPr>
          <w:rFonts w:ascii="Times New Roman" w:hAnsi="Times New Roman" w:cs="Times New Roman"/>
          <w:sz w:val="24"/>
          <w:szCs w:val="24"/>
        </w:rPr>
        <w:t>telematic</w:t>
      </w:r>
      <w:proofErr w:type="spellEnd"/>
      <w:r w:rsidRPr="00C2732F">
        <w:rPr>
          <w:rFonts w:ascii="Times New Roman" w:hAnsi="Times New Roman" w:cs="Times New Roman"/>
          <w:sz w:val="24"/>
          <w:szCs w:val="24"/>
        </w:rPr>
        <w:t xml:space="preserve"> devices.</w:t>
      </w:r>
    </w:p>
    <w:p w:rsidR="007A117B" w:rsidRPr="00C2732F" w:rsidRDefault="007A117B" w:rsidP="00C2732F">
      <w:pPr>
        <w:pStyle w:val="Heading2"/>
        <w:spacing w:before="0" w:beforeAutospacing="0" w:after="72" w:afterAutospacing="0"/>
        <w:jc w:val="both"/>
        <w:rPr>
          <w:spacing w:val="-2"/>
          <w:sz w:val="24"/>
          <w:szCs w:val="24"/>
        </w:rPr>
      </w:pPr>
      <w:r w:rsidRPr="00C2732F">
        <w:rPr>
          <w:spacing w:val="-2"/>
          <w:sz w:val="24"/>
          <w:szCs w:val="24"/>
        </w:rPr>
        <w:t>How does GPS technology work?</w:t>
      </w:r>
    </w:p>
    <w:p w:rsidR="007A117B" w:rsidRPr="00C2732F" w:rsidRDefault="007A117B" w:rsidP="00C2732F">
      <w:pPr>
        <w:pStyle w:val="muitypography-root"/>
        <w:spacing w:before="0" w:beforeAutospacing="0" w:after="0" w:afterAutospacing="0"/>
        <w:jc w:val="both"/>
        <w:rPr>
          <w:spacing w:val="2"/>
        </w:rPr>
      </w:pPr>
      <w:r w:rsidRPr="00C2732F">
        <w:rPr>
          <w:spacing w:val="2"/>
        </w:rPr>
        <w:t xml:space="preserve">GPS works through a technique called </w:t>
      </w:r>
      <w:proofErr w:type="spellStart"/>
      <w:r w:rsidRPr="00C2732F">
        <w:rPr>
          <w:spacing w:val="2"/>
        </w:rPr>
        <w:t>trilateration</w:t>
      </w:r>
      <w:proofErr w:type="spellEnd"/>
      <w:r w:rsidRPr="00C2732F">
        <w:rPr>
          <w:spacing w:val="2"/>
        </w:rPr>
        <w:t>. Used to calculate location, velocity and elevation, </w:t>
      </w:r>
      <w:proofErr w:type="spellStart"/>
      <w:r w:rsidRPr="00C2732F">
        <w:rPr>
          <w:spacing w:val="2"/>
        </w:rPr>
        <w:fldChar w:fldCharType="begin"/>
      </w:r>
      <w:r w:rsidRPr="00C2732F">
        <w:rPr>
          <w:spacing w:val="2"/>
        </w:rPr>
        <w:instrText xml:space="preserve"> HYPERLINK "https://www.lifewire.com/trilateration-in-gps-1683341" \t "_blank" </w:instrText>
      </w:r>
      <w:r w:rsidRPr="00C2732F">
        <w:rPr>
          <w:spacing w:val="2"/>
        </w:rPr>
        <w:fldChar w:fldCharType="separate"/>
      </w:r>
      <w:r w:rsidRPr="00C2732F">
        <w:rPr>
          <w:rStyle w:val="Strong"/>
          <w:b w:val="0"/>
          <w:bCs w:val="0"/>
          <w:spacing w:val="2"/>
          <w:u w:val="single"/>
        </w:rPr>
        <w:t>trilateration</w:t>
      </w:r>
      <w:proofErr w:type="spellEnd"/>
      <w:r w:rsidRPr="00C2732F">
        <w:rPr>
          <w:spacing w:val="2"/>
        </w:rPr>
        <w:fldChar w:fldCharType="end"/>
      </w:r>
      <w:r w:rsidRPr="00C2732F">
        <w:rPr>
          <w:spacing w:val="2"/>
        </w:rPr>
        <w:t> collects signals from satellites to output location information. It is often mistaken for triangulation, which is used to measure angles, not distances.</w:t>
      </w:r>
      <w:r w:rsidRPr="00C2732F">
        <w:rPr>
          <w:spacing w:val="2"/>
        </w:rPr>
        <w:br/>
      </w:r>
      <w:r w:rsidRPr="00C2732F">
        <w:rPr>
          <w:spacing w:val="2"/>
        </w:rPr>
        <w:br/>
        <w:t>Satellites orbiting the earth send signals to be read and interpreted by a GPS device, situated on or near the earth’s surface. To calculate location, a GPS device must be able to read the signal from at least four satellites.</w:t>
      </w:r>
      <w:r w:rsidRPr="00C2732F">
        <w:rPr>
          <w:spacing w:val="2"/>
        </w:rPr>
        <w:br/>
      </w:r>
      <w:r w:rsidRPr="00C2732F">
        <w:rPr>
          <w:spacing w:val="2"/>
        </w:rPr>
        <w:br/>
        <w:t>Each satellite in the network circles the earth twice a day, and each satellite sends a unique signal, orbital parameters and time. At any given moment, a GPS device can read the signals from six or more satellites.</w:t>
      </w:r>
      <w:r w:rsidRPr="00C2732F">
        <w:rPr>
          <w:spacing w:val="2"/>
        </w:rPr>
        <w:br/>
      </w:r>
      <w:r w:rsidRPr="00C2732F">
        <w:rPr>
          <w:spacing w:val="2"/>
        </w:rPr>
        <w:br/>
        <w:t>A single satellite broadcasts a microwave signal which is picked up by a GPS device and used to calculate the distance from the GPS device to the satellite. Since a GPS device only gives information about the distance from a satellite, a single satellite cannot provide much location information. Satellites do not give off information about angles, so the location of a GPS device could be anywhere on a sphere’s surface area.</w:t>
      </w:r>
      <w:r w:rsidRPr="00C2732F">
        <w:rPr>
          <w:spacing w:val="2"/>
        </w:rPr>
        <w:br/>
      </w:r>
      <w:r w:rsidRPr="00C2732F">
        <w:rPr>
          <w:spacing w:val="2"/>
        </w:rPr>
        <w:br/>
        <w:t>When a satellite sends a signal, it creates a circle with a radius measured from the GPS device to the satellite.</w:t>
      </w:r>
      <w:r w:rsidRPr="00C2732F">
        <w:rPr>
          <w:spacing w:val="2"/>
        </w:rPr>
        <w:br/>
      </w:r>
      <w:r w:rsidRPr="00C2732F">
        <w:rPr>
          <w:spacing w:val="2"/>
        </w:rPr>
        <w:br/>
        <w:t>When we add a second satellite, it creates a second circle, and the location is narrowed down to one of two points where the circles intersect.</w:t>
      </w:r>
      <w:r w:rsidRPr="00C2732F">
        <w:rPr>
          <w:spacing w:val="2"/>
        </w:rPr>
        <w:br/>
      </w:r>
      <w:r w:rsidRPr="00C2732F">
        <w:rPr>
          <w:spacing w:val="2"/>
        </w:rPr>
        <w:br/>
        <w:t>With a third satellite, the device’s location can finally be determined, as the device is at the intersection of all three circles.</w:t>
      </w:r>
      <w:r w:rsidRPr="00C2732F">
        <w:rPr>
          <w:spacing w:val="2"/>
        </w:rPr>
        <w:br/>
      </w:r>
      <w:r w:rsidRPr="00C2732F">
        <w:rPr>
          <w:spacing w:val="2"/>
        </w:rPr>
        <w:br/>
        <w:t>That said</w:t>
      </w:r>
      <w:proofErr w:type="gramStart"/>
      <w:r w:rsidRPr="00C2732F">
        <w:rPr>
          <w:spacing w:val="2"/>
        </w:rPr>
        <w:t>,</w:t>
      </w:r>
      <w:proofErr w:type="gramEnd"/>
      <w:r w:rsidRPr="00C2732F">
        <w:rPr>
          <w:spacing w:val="2"/>
        </w:rPr>
        <w:t xml:space="preserve"> we live in a three-dimensional world, which means that each satellite produces a sphere, not a circle. The intersection of three spheres produces two points of intersection, so </w:t>
      </w:r>
      <w:r w:rsidRPr="00C2732F">
        <w:rPr>
          <w:spacing w:val="2"/>
        </w:rPr>
        <w:lastRenderedPageBreak/>
        <w:t>the point nearest Earth is chosen.</w:t>
      </w:r>
      <w:r w:rsidRPr="00C2732F">
        <w:rPr>
          <w:spacing w:val="2"/>
        </w:rPr>
        <w:br/>
      </w:r>
      <w:r w:rsidRPr="00C2732F">
        <w:rPr>
          <w:spacing w:val="2"/>
        </w:rPr>
        <w:br/>
        <w:t>Here is an illustration of satellite ranging:</w:t>
      </w:r>
    </w:p>
    <w:p w:rsidR="007A117B" w:rsidRPr="00C2732F" w:rsidRDefault="007A117B" w:rsidP="00C2732F">
      <w:pPr>
        <w:pStyle w:val="muitypography-root"/>
        <w:spacing w:before="0" w:beforeAutospacing="0" w:after="480" w:afterAutospacing="0"/>
        <w:jc w:val="both"/>
        <w:rPr>
          <w:spacing w:val="2"/>
        </w:rPr>
      </w:pPr>
      <w:r w:rsidRPr="00C2732F">
        <w:rPr>
          <w:noProof/>
          <w:spacing w:val="2"/>
        </w:rPr>
        <w:drawing>
          <wp:inline distT="0" distB="0" distL="0" distR="0">
            <wp:extent cx="5552419" cy="2826163"/>
            <wp:effectExtent l="19050" t="0" r="0" b="0"/>
            <wp:docPr id="28" name="Picture 28" descr="Rang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Ranging"/>
                    <pic:cNvPicPr>
                      <a:picLocks noChangeAspect="1" noChangeArrowheads="1"/>
                    </pic:cNvPicPr>
                  </pic:nvPicPr>
                  <pic:blipFill>
                    <a:blip r:embed="rId27" cstate="print"/>
                    <a:srcRect/>
                    <a:stretch>
                      <a:fillRect/>
                    </a:stretch>
                  </pic:blipFill>
                  <pic:spPr bwMode="auto">
                    <a:xfrm>
                      <a:off x="0" y="0"/>
                      <a:ext cx="5555051" cy="2827503"/>
                    </a:xfrm>
                    <a:prstGeom prst="rect">
                      <a:avLst/>
                    </a:prstGeom>
                    <a:noFill/>
                    <a:ln w="9525">
                      <a:noFill/>
                      <a:miter lim="800000"/>
                      <a:headEnd/>
                      <a:tailEnd/>
                    </a:ln>
                  </pic:spPr>
                </pic:pic>
              </a:graphicData>
            </a:graphic>
          </wp:inline>
        </w:drawing>
      </w:r>
    </w:p>
    <w:p w:rsidR="007A117B" w:rsidRPr="00C2732F" w:rsidRDefault="007A117B" w:rsidP="00C2732F">
      <w:pPr>
        <w:pStyle w:val="muitypography-root"/>
        <w:spacing w:before="0" w:beforeAutospacing="0" w:after="480" w:afterAutospacing="0"/>
        <w:jc w:val="both"/>
        <w:rPr>
          <w:spacing w:val="2"/>
        </w:rPr>
      </w:pPr>
      <w:proofErr w:type="gramStart"/>
      <w:r w:rsidRPr="00C2732F">
        <w:rPr>
          <w:spacing w:val="2"/>
        </w:rPr>
        <w:t>As a device moves, the radius (distance to the satellite) changes.</w:t>
      </w:r>
      <w:proofErr w:type="gramEnd"/>
      <w:r w:rsidRPr="00C2732F">
        <w:rPr>
          <w:spacing w:val="2"/>
        </w:rPr>
        <w:t xml:space="preserve"> When the radius changes, new spheres are produced, giving us a new position. We can use that data, combined with the time from the satellite, to determine velocity, calculate the distance to our destination and the ETA.</w:t>
      </w:r>
    </w:p>
    <w:p w:rsidR="007A117B" w:rsidRPr="00C2732F" w:rsidRDefault="007A117B" w:rsidP="00C2732F">
      <w:pPr>
        <w:pStyle w:val="Heading2"/>
        <w:spacing w:before="0" w:beforeAutospacing="0" w:after="72" w:afterAutospacing="0"/>
        <w:jc w:val="both"/>
        <w:rPr>
          <w:spacing w:val="-2"/>
          <w:sz w:val="24"/>
          <w:szCs w:val="24"/>
        </w:rPr>
      </w:pPr>
      <w:r w:rsidRPr="00C2732F">
        <w:rPr>
          <w:spacing w:val="-2"/>
          <w:sz w:val="24"/>
          <w:szCs w:val="24"/>
        </w:rPr>
        <w:t>What are the uses of GPS?</w:t>
      </w:r>
    </w:p>
    <w:p w:rsidR="007A117B" w:rsidRPr="00C2732F" w:rsidRDefault="007A117B" w:rsidP="00C2732F">
      <w:pPr>
        <w:pStyle w:val="muitypography-root"/>
        <w:spacing w:before="0" w:beforeAutospacing="0" w:after="480" w:afterAutospacing="0"/>
        <w:jc w:val="both"/>
        <w:rPr>
          <w:spacing w:val="2"/>
        </w:rPr>
      </w:pPr>
      <w:r w:rsidRPr="00C2732F">
        <w:rPr>
          <w:spacing w:val="2"/>
        </w:rPr>
        <w:t>GPS is a powerful and dependable tool for businesses and organizations in many different industries. Surveyors, scientists, pilots, boat captains, first responders, and workers in mining and agriculture, are just some of the people who use GPS on a daily basis for work. They use GPS information for preparing accurate surveys and maps, taking precise time measurements, tracking position or location, and for navigation. GPS works at all times and in almost all weather conditions.</w:t>
      </w:r>
      <w:r w:rsidRPr="00C2732F">
        <w:rPr>
          <w:spacing w:val="2"/>
        </w:rPr>
        <w:br/>
      </w:r>
      <w:r w:rsidRPr="00C2732F">
        <w:rPr>
          <w:spacing w:val="2"/>
        </w:rPr>
        <w:br/>
        <w:t>There are five main uses of GPS:</w:t>
      </w:r>
    </w:p>
    <w:p w:rsidR="007A117B" w:rsidRPr="00C2732F" w:rsidRDefault="007A117B" w:rsidP="00C2732F">
      <w:pPr>
        <w:numPr>
          <w:ilvl w:val="0"/>
          <w:numId w:val="4"/>
        </w:numPr>
        <w:spacing w:before="100" w:beforeAutospacing="1" w:after="240" w:line="240" w:lineRule="auto"/>
        <w:ind w:left="0"/>
        <w:jc w:val="both"/>
        <w:rPr>
          <w:rFonts w:ascii="Times New Roman" w:hAnsi="Times New Roman" w:cs="Times New Roman"/>
          <w:sz w:val="24"/>
          <w:szCs w:val="24"/>
        </w:rPr>
      </w:pPr>
      <w:r w:rsidRPr="00C2732F">
        <w:rPr>
          <w:rFonts w:ascii="Times New Roman" w:hAnsi="Times New Roman" w:cs="Times New Roman"/>
          <w:sz w:val="24"/>
          <w:szCs w:val="24"/>
        </w:rPr>
        <w:t xml:space="preserve">Location — </w:t>
      </w:r>
      <w:proofErr w:type="gramStart"/>
      <w:r w:rsidRPr="00C2732F">
        <w:rPr>
          <w:rFonts w:ascii="Times New Roman" w:hAnsi="Times New Roman" w:cs="Times New Roman"/>
          <w:sz w:val="24"/>
          <w:szCs w:val="24"/>
        </w:rPr>
        <w:t>Determining</w:t>
      </w:r>
      <w:proofErr w:type="gramEnd"/>
      <w:r w:rsidRPr="00C2732F">
        <w:rPr>
          <w:rFonts w:ascii="Times New Roman" w:hAnsi="Times New Roman" w:cs="Times New Roman"/>
          <w:sz w:val="24"/>
          <w:szCs w:val="24"/>
        </w:rPr>
        <w:t xml:space="preserve"> a position.</w:t>
      </w:r>
    </w:p>
    <w:p w:rsidR="007A117B" w:rsidRPr="00C2732F" w:rsidRDefault="007A117B" w:rsidP="00C2732F">
      <w:pPr>
        <w:numPr>
          <w:ilvl w:val="0"/>
          <w:numId w:val="4"/>
        </w:numPr>
        <w:spacing w:before="100" w:beforeAutospacing="1" w:after="240" w:line="240" w:lineRule="auto"/>
        <w:ind w:left="0"/>
        <w:jc w:val="both"/>
        <w:rPr>
          <w:rFonts w:ascii="Times New Roman" w:hAnsi="Times New Roman" w:cs="Times New Roman"/>
          <w:sz w:val="24"/>
          <w:szCs w:val="24"/>
        </w:rPr>
      </w:pPr>
      <w:r w:rsidRPr="00C2732F">
        <w:rPr>
          <w:rFonts w:ascii="Times New Roman" w:hAnsi="Times New Roman" w:cs="Times New Roman"/>
          <w:sz w:val="24"/>
          <w:szCs w:val="24"/>
        </w:rPr>
        <w:t xml:space="preserve">Navigation — </w:t>
      </w:r>
      <w:proofErr w:type="gramStart"/>
      <w:r w:rsidRPr="00C2732F">
        <w:rPr>
          <w:rFonts w:ascii="Times New Roman" w:hAnsi="Times New Roman" w:cs="Times New Roman"/>
          <w:sz w:val="24"/>
          <w:szCs w:val="24"/>
        </w:rPr>
        <w:t>Getting</w:t>
      </w:r>
      <w:proofErr w:type="gramEnd"/>
      <w:r w:rsidRPr="00C2732F">
        <w:rPr>
          <w:rFonts w:ascii="Times New Roman" w:hAnsi="Times New Roman" w:cs="Times New Roman"/>
          <w:sz w:val="24"/>
          <w:szCs w:val="24"/>
        </w:rPr>
        <w:t xml:space="preserve"> from one location to another.</w:t>
      </w:r>
    </w:p>
    <w:p w:rsidR="007A117B" w:rsidRPr="00C2732F" w:rsidRDefault="007A117B" w:rsidP="00C2732F">
      <w:pPr>
        <w:numPr>
          <w:ilvl w:val="0"/>
          <w:numId w:val="4"/>
        </w:numPr>
        <w:spacing w:before="100" w:beforeAutospacing="1" w:after="240" w:line="240" w:lineRule="auto"/>
        <w:ind w:left="0"/>
        <w:jc w:val="both"/>
        <w:rPr>
          <w:rFonts w:ascii="Times New Roman" w:hAnsi="Times New Roman" w:cs="Times New Roman"/>
          <w:sz w:val="24"/>
          <w:szCs w:val="24"/>
        </w:rPr>
      </w:pPr>
      <w:r w:rsidRPr="00C2732F">
        <w:rPr>
          <w:rFonts w:ascii="Times New Roman" w:hAnsi="Times New Roman" w:cs="Times New Roman"/>
          <w:sz w:val="24"/>
          <w:szCs w:val="24"/>
        </w:rPr>
        <w:t>Tracking — Monitoring object or personal movement.</w:t>
      </w:r>
    </w:p>
    <w:p w:rsidR="007A117B" w:rsidRPr="00C2732F" w:rsidRDefault="007A117B" w:rsidP="00C2732F">
      <w:pPr>
        <w:numPr>
          <w:ilvl w:val="0"/>
          <w:numId w:val="4"/>
        </w:numPr>
        <w:spacing w:beforeAutospacing="1" w:after="0" w:line="240" w:lineRule="auto"/>
        <w:ind w:left="0"/>
        <w:jc w:val="both"/>
        <w:rPr>
          <w:rFonts w:ascii="Times New Roman" w:hAnsi="Times New Roman" w:cs="Times New Roman"/>
          <w:sz w:val="24"/>
          <w:szCs w:val="24"/>
        </w:rPr>
      </w:pPr>
      <w:r w:rsidRPr="00C2732F">
        <w:rPr>
          <w:rFonts w:ascii="Times New Roman" w:hAnsi="Times New Roman" w:cs="Times New Roman"/>
          <w:sz w:val="24"/>
          <w:szCs w:val="24"/>
        </w:rPr>
        <w:t xml:space="preserve">Mapping — </w:t>
      </w:r>
      <w:proofErr w:type="gramStart"/>
      <w:r w:rsidRPr="00C2732F">
        <w:rPr>
          <w:rFonts w:ascii="Times New Roman" w:hAnsi="Times New Roman" w:cs="Times New Roman"/>
          <w:sz w:val="24"/>
          <w:szCs w:val="24"/>
        </w:rPr>
        <w:t>Creating</w:t>
      </w:r>
      <w:proofErr w:type="gramEnd"/>
      <w:r w:rsidRPr="00C2732F">
        <w:rPr>
          <w:rFonts w:ascii="Times New Roman" w:hAnsi="Times New Roman" w:cs="Times New Roman"/>
          <w:sz w:val="24"/>
          <w:szCs w:val="24"/>
        </w:rPr>
        <w:t> </w:t>
      </w:r>
      <w:hyperlink r:id="rId28" w:tgtFrame="_blank" w:history="1">
        <w:r w:rsidRPr="00C2732F">
          <w:rPr>
            <w:rStyle w:val="Strong"/>
            <w:rFonts w:ascii="Times New Roman" w:hAnsi="Times New Roman" w:cs="Times New Roman"/>
            <w:b w:val="0"/>
            <w:bCs w:val="0"/>
            <w:sz w:val="24"/>
            <w:szCs w:val="24"/>
            <w:u w:val="single"/>
          </w:rPr>
          <w:t>maps of the world</w:t>
        </w:r>
      </w:hyperlink>
      <w:r w:rsidRPr="00C2732F">
        <w:rPr>
          <w:rFonts w:ascii="Times New Roman" w:hAnsi="Times New Roman" w:cs="Times New Roman"/>
          <w:sz w:val="24"/>
          <w:szCs w:val="24"/>
        </w:rPr>
        <w:t>.</w:t>
      </w:r>
    </w:p>
    <w:p w:rsidR="007A117B" w:rsidRPr="00C2732F" w:rsidRDefault="007A117B" w:rsidP="00C2732F">
      <w:pPr>
        <w:numPr>
          <w:ilvl w:val="0"/>
          <w:numId w:val="4"/>
        </w:numPr>
        <w:spacing w:before="100" w:beforeAutospacing="1" w:after="240" w:line="240" w:lineRule="auto"/>
        <w:ind w:left="0"/>
        <w:jc w:val="both"/>
        <w:rPr>
          <w:rFonts w:ascii="Times New Roman" w:hAnsi="Times New Roman" w:cs="Times New Roman"/>
          <w:sz w:val="24"/>
          <w:szCs w:val="24"/>
        </w:rPr>
      </w:pPr>
      <w:r w:rsidRPr="00C2732F">
        <w:rPr>
          <w:rFonts w:ascii="Times New Roman" w:hAnsi="Times New Roman" w:cs="Times New Roman"/>
          <w:sz w:val="24"/>
          <w:szCs w:val="24"/>
        </w:rPr>
        <w:t xml:space="preserve">Timing — </w:t>
      </w:r>
      <w:proofErr w:type="gramStart"/>
      <w:r w:rsidRPr="00C2732F">
        <w:rPr>
          <w:rFonts w:ascii="Times New Roman" w:hAnsi="Times New Roman" w:cs="Times New Roman"/>
          <w:sz w:val="24"/>
          <w:szCs w:val="24"/>
        </w:rPr>
        <w:t>Making</w:t>
      </w:r>
      <w:proofErr w:type="gramEnd"/>
      <w:r w:rsidRPr="00C2732F">
        <w:rPr>
          <w:rFonts w:ascii="Times New Roman" w:hAnsi="Times New Roman" w:cs="Times New Roman"/>
          <w:sz w:val="24"/>
          <w:szCs w:val="24"/>
        </w:rPr>
        <w:t xml:space="preserve"> it possible to take precise time measurements.</w:t>
      </w:r>
    </w:p>
    <w:p w:rsidR="007A117B" w:rsidRPr="00C2732F" w:rsidRDefault="007A117B" w:rsidP="00C2732F">
      <w:pPr>
        <w:pStyle w:val="muitypography-root"/>
        <w:spacing w:before="0" w:beforeAutospacing="0" w:after="480" w:afterAutospacing="0"/>
        <w:jc w:val="both"/>
        <w:rPr>
          <w:spacing w:val="2"/>
        </w:rPr>
      </w:pPr>
      <w:r w:rsidRPr="00C2732F">
        <w:rPr>
          <w:spacing w:val="2"/>
        </w:rPr>
        <w:t>Some specific examples of GPS use cases include:</w:t>
      </w:r>
    </w:p>
    <w:p w:rsidR="007A117B" w:rsidRPr="00C2732F" w:rsidRDefault="007A117B" w:rsidP="00C2732F">
      <w:pPr>
        <w:numPr>
          <w:ilvl w:val="0"/>
          <w:numId w:val="5"/>
        </w:numPr>
        <w:spacing w:beforeAutospacing="1" w:after="0" w:line="240" w:lineRule="auto"/>
        <w:ind w:left="0"/>
        <w:jc w:val="both"/>
        <w:rPr>
          <w:rFonts w:ascii="Times New Roman" w:hAnsi="Times New Roman" w:cs="Times New Roman"/>
          <w:sz w:val="24"/>
          <w:szCs w:val="24"/>
        </w:rPr>
      </w:pPr>
      <w:r w:rsidRPr="00C2732F">
        <w:rPr>
          <w:rStyle w:val="Strong"/>
          <w:rFonts w:ascii="Times New Roman" w:hAnsi="Times New Roman" w:cs="Times New Roman"/>
          <w:sz w:val="24"/>
          <w:szCs w:val="24"/>
        </w:rPr>
        <w:lastRenderedPageBreak/>
        <w:t>Emergency Response:</w:t>
      </w:r>
      <w:r w:rsidRPr="00C2732F">
        <w:rPr>
          <w:rFonts w:ascii="Times New Roman" w:hAnsi="Times New Roman" w:cs="Times New Roman"/>
          <w:sz w:val="24"/>
          <w:szCs w:val="24"/>
        </w:rPr>
        <w:t> During an emergency or </w:t>
      </w:r>
      <w:hyperlink r:id="rId29" w:tgtFrame="_blank" w:history="1">
        <w:r w:rsidRPr="00C2732F">
          <w:rPr>
            <w:rStyle w:val="Strong"/>
            <w:rFonts w:ascii="Times New Roman" w:hAnsi="Times New Roman" w:cs="Times New Roman"/>
            <w:b w:val="0"/>
            <w:bCs w:val="0"/>
            <w:sz w:val="24"/>
            <w:szCs w:val="24"/>
            <w:u w:val="single"/>
          </w:rPr>
          <w:t>natural disaster</w:t>
        </w:r>
      </w:hyperlink>
      <w:r w:rsidRPr="00C2732F">
        <w:rPr>
          <w:rFonts w:ascii="Times New Roman" w:hAnsi="Times New Roman" w:cs="Times New Roman"/>
          <w:sz w:val="24"/>
          <w:szCs w:val="24"/>
        </w:rPr>
        <w:t>, first responders use GPS for mapping, following and predicting weather, and keeping track of emergency personnel. In the EU and Russia, the </w:t>
      </w:r>
      <w:proofErr w:type="spellStart"/>
      <w:r w:rsidRPr="00C2732F">
        <w:rPr>
          <w:rFonts w:ascii="Times New Roman" w:hAnsi="Times New Roman" w:cs="Times New Roman"/>
          <w:sz w:val="24"/>
          <w:szCs w:val="24"/>
        </w:rPr>
        <w:fldChar w:fldCharType="begin"/>
      </w:r>
      <w:r w:rsidRPr="00C2732F">
        <w:rPr>
          <w:rFonts w:ascii="Times New Roman" w:hAnsi="Times New Roman" w:cs="Times New Roman"/>
          <w:sz w:val="24"/>
          <w:szCs w:val="24"/>
        </w:rPr>
        <w:instrText xml:space="preserve"> HYPERLINK "https://ec.europa.eu/digital-single-market/en/ecall-time-saved-lives-saved" \t "_blank" </w:instrText>
      </w:r>
      <w:r w:rsidRPr="00C2732F">
        <w:rPr>
          <w:rFonts w:ascii="Times New Roman" w:hAnsi="Times New Roman" w:cs="Times New Roman"/>
          <w:sz w:val="24"/>
          <w:szCs w:val="24"/>
        </w:rPr>
        <w:fldChar w:fldCharType="separate"/>
      </w:r>
      <w:r w:rsidRPr="00C2732F">
        <w:rPr>
          <w:rStyle w:val="Strong"/>
          <w:rFonts w:ascii="Times New Roman" w:hAnsi="Times New Roman" w:cs="Times New Roman"/>
          <w:b w:val="0"/>
          <w:bCs w:val="0"/>
          <w:sz w:val="24"/>
          <w:szCs w:val="24"/>
          <w:u w:val="single"/>
        </w:rPr>
        <w:t>eCall</w:t>
      </w:r>
      <w:proofErr w:type="spellEnd"/>
      <w:r w:rsidRPr="00C2732F">
        <w:rPr>
          <w:rStyle w:val="Strong"/>
          <w:rFonts w:ascii="Times New Roman" w:hAnsi="Times New Roman" w:cs="Times New Roman"/>
          <w:b w:val="0"/>
          <w:bCs w:val="0"/>
          <w:sz w:val="24"/>
          <w:szCs w:val="24"/>
          <w:u w:val="single"/>
        </w:rPr>
        <w:t xml:space="preserve"> regulation</w:t>
      </w:r>
      <w:r w:rsidRPr="00C2732F">
        <w:rPr>
          <w:rFonts w:ascii="Times New Roman" w:hAnsi="Times New Roman" w:cs="Times New Roman"/>
          <w:sz w:val="24"/>
          <w:szCs w:val="24"/>
        </w:rPr>
        <w:fldChar w:fldCharType="end"/>
      </w:r>
      <w:r w:rsidRPr="00C2732F">
        <w:rPr>
          <w:rFonts w:ascii="Times New Roman" w:hAnsi="Times New Roman" w:cs="Times New Roman"/>
          <w:sz w:val="24"/>
          <w:szCs w:val="24"/>
        </w:rPr>
        <w:t xml:space="preserve"> relies on GLONASS technology (a GPS alternative) and </w:t>
      </w:r>
      <w:proofErr w:type="spellStart"/>
      <w:r w:rsidRPr="00C2732F">
        <w:rPr>
          <w:rFonts w:ascii="Times New Roman" w:hAnsi="Times New Roman" w:cs="Times New Roman"/>
          <w:sz w:val="24"/>
          <w:szCs w:val="24"/>
        </w:rPr>
        <w:t>telematics</w:t>
      </w:r>
      <w:proofErr w:type="spellEnd"/>
      <w:r w:rsidRPr="00C2732F">
        <w:rPr>
          <w:rFonts w:ascii="Times New Roman" w:hAnsi="Times New Roman" w:cs="Times New Roman"/>
          <w:sz w:val="24"/>
          <w:szCs w:val="24"/>
        </w:rPr>
        <w:t xml:space="preserve"> to send data to emergency services in the case of a vehicle crash, reducing response time. Read more about GPS tracking for </w:t>
      </w:r>
      <w:hyperlink r:id="rId30" w:tgtFrame="_blank" w:history="1">
        <w:r w:rsidRPr="00C2732F">
          <w:rPr>
            <w:rStyle w:val="Strong"/>
            <w:rFonts w:ascii="Times New Roman" w:hAnsi="Times New Roman" w:cs="Times New Roman"/>
            <w:b w:val="0"/>
            <w:bCs w:val="0"/>
            <w:sz w:val="24"/>
            <w:szCs w:val="24"/>
            <w:u w:val="single"/>
          </w:rPr>
          <w:t>first responders</w:t>
        </w:r>
      </w:hyperlink>
      <w:r w:rsidRPr="00C2732F">
        <w:rPr>
          <w:rFonts w:ascii="Times New Roman" w:hAnsi="Times New Roman" w:cs="Times New Roman"/>
          <w:sz w:val="24"/>
          <w:szCs w:val="24"/>
        </w:rPr>
        <w:t>.</w:t>
      </w:r>
    </w:p>
    <w:p w:rsidR="007A117B" w:rsidRPr="00C2732F" w:rsidRDefault="007A117B" w:rsidP="00C2732F">
      <w:pPr>
        <w:numPr>
          <w:ilvl w:val="0"/>
          <w:numId w:val="5"/>
        </w:numPr>
        <w:spacing w:beforeAutospacing="1" w:after="0" w:line="240" w:lineRule="auto"/>
        <w:ind w:left="0"/>
        <w:jc w:val="both"/>
        <w:rPr>
          <w:rFonts w:ascii="Times New Roman" w:hAnsi="Times New Roman" w:cs="Times New Roman"/>
          <w:sz w:val="24"/>
          <w:szCs w:val="24"/>
        </w:rPr>
      </w:pPr>
      <w:r w:rsidRPr="00C2732F">
        <w:rPr>
          <w:rStyle w:val="Strong"/>
          <w:rFonts w:ascii="Times New Roman" w:hAnsi="Times New Roman" w:cs="Times New Roman"/>
          <w:sz w:val="24"/>
          <w:szCs w:val="24"/>
        </w:rPr>
        <w:t>Entertainment:</w:t>
      </w:r>
      <w:r w:rsidRPr="00C2732F">
        <w:rPr>
          <w:rFonts w:ascii="Times New Roman" w:hAnsi="Times New Roman" w:cs="Times New Roman"/>
          <w:sz w:val="24"/>
          <w:szCs w:val="24"/>
        </w:rPr>
        <w:t> GPS can be incorporated into </w:t>
      </w:r>
      <w:hyperlink r:id="rId31" w:tgtFrame="_blank" w:history="1">
        <w:r w:rsidRPr="00C2732F">
          <w:rPr>
            <w:rStyle w:val="Strong"/>
            <w:rFonts w:ascii="Times New Roman" w:hAnsi="Times New Roman" w:cs="Times New Roman"/>
            <w:b w:val="0"/>
            <w:bCs w:val="0"/>
            <w:sz w:val="24"/>
            <w:szCs w:val="24"/>
            <w:u w:val="single"/>
          </w:rPr>
          <w:t>games and activities</w:t>
        </w:r>
      </w:hyperlink>
      <w:r w:rsidRPr="00C2732F">
        <w:rPr>
          <w:rFonts w:ascii="Times New Roman" w:hAnsi="Times New Roman" w:cs="Times New Roman"/>
          <w:sz w:val="24"/>
          <w:szCs w:val="24"/>
        </w:rPr>
        <w:t> like </w:t>
      </w:r>
      <w:r w:rsidRPr="00C2732F">
        <w:rPr>
          <w:rFonts w:ascii="Times New Roman" w:hAnsi="Times New Roman" w:cs="Times New Roman"/>
          <w:i/>
          <w:iCs/>
          <w:sz w:val="24"/>
          <w:szCs w:val="24"/>
        </w:rPr>
        <w:t>Pokémon Go</w:t>
      </w:r>
      <w:r w:rsidRPr="00C2732F">
        <w:rPr>
          <w:rFonts w:ascii="Times New Roman" w:hAnsi="Times New Roman" w:cs="Times New Roman"/>
          <w:sz w:val="24"/>
          <w:szCs w:val="24"/>
        </w:rPr>
        <w:t xml:space="preserve"> and </w:t>
      </w:r>
      <w:proofErr w:type="spellStart"/>
      <w:r w:rsidRPr="00C2732F">
        <w:rPr>
          <w:rFonts w:ascii="Times New Roman" w:hAnsi="Times New Roman" w:cs="Times New Roman"/>
          <w:sz w:val="24"/>
          <w:szCs w:val="24"/>
        </w:rPr>
        <w:t>Geocaching</w:t>
      </w:r>
      <w:proofErr w:type="spellEnd"/>
      <w:r w:rsidRPr="00C2732F">
        <w:rPr>
          <w:rFonts w:ascii="Times New Roman" w:hAnsi="Times New Roman" w:cs="Times New Roman"/>
          <w:sz w:val="24"/>
          <w:szCs w:val="24"/>
        </w:rPr>
        <w:t>.</w:t>
      </w:r>
    </w:p>
    <w:p w:rsidR="007A117B" w:rsidRPr="00C2732F" w:rsidRDefault="007A117B" w:rsidP="00C2732F">
      <w:pPr>
        <w:numPr>
          <w:ilvl w:val="0"/>
          <w:numId w:val="5"/>
        </w:numPr>
        <w:spacing w:before="100" w:beforeAutospacing="1" w:after="240" w:line="240" w:lineRule="auto"/>
        <w:ind w:left="0"/>
        <w:jc w:val="both"/>
        <w:rPr>
          <w:rFonts w:ascii="Times New Roman" w:hAnsi="Times New Roman" w:cs="Times New Roman"/>
          <w:sz w:val="24"/>
          <w:szCs w:val="24"/>
        </w:rPr>
      </w:pPr>
      <w:r w:rsidRPr="00C2732F">
        <w:rPr>
          <w:rStyle w:val="Strong"/>
          <w:rFonts w:ascii="Times New Roman" w:hAnsi="Times New Roman" w:cs="Times New Roman"/>
          <w:sz w:val="24"/>
          <w:szCs w:val="24"/>
        </w:rPr>
        <w:t>Health and fitness:</w:t>
      </w:r>
      <w:r w:rsidRPr="00C2732F">
        <w:rPr>
          <w:rFonts w:ascii="Times New Roman" w:hAnsi="Times New Roman" w:cs="Times New Roman"/>
          <w:sz w:val="24"/>
          <w:szCs w:val="24"/>
        </w:rPr>
        <w:t> </w:t>
      </w:r>
      <w:proofErr w:type="spellStart"/>
      <w:r w:rsidRPr="00C2732F">
        <w:rPr>
          <w:rFonts w:ascii="Times New Roman" w:hAnsi="Times New Roman" w:cs="Times New Roman"/>
          <w:sz w:val="24"/>
          <w:szCs w:val="24"/>
        </w:rPr>
        <w:t>Smartwatches</w:t>
      </w:r>
      <w:proofErr w:type="spellEnd"/>
      <w:r w:rsidRPr="00C2732F">
        <w:rPr>
          <w:rFonts w:ascii="Times New Roman" w:hAnsi="Times New Roman" w:cs="Times New Roman"/>
          <w:sz w:val="24"/>
          <w:szCs w:val="24"/>
        </w:rPr>
        <w:t xml:space="preserve"> and wearable technology can track fitness activity (such as running distance) and benchmark it against a similar demographic.</w:t>
      </w:r>
    </w:p>
    <w:p w:rsidR="007A117B" w:rsidRPr="00C2732F" w:rsidRDefault="007A117B" w:rsidP="00C2732F">
      <w:pPr>
        <w:numPr>
          <w:ilvl w:val="0"/>
          <w:numId w:val="5"/>
        </w:numPr>
        <w:spacing w:beforeAutospacing="1" w:after="0" w:line="240" w:lineRule="auto"/>
        <w:ind w:left="0"/>
        <w:jc w:val="both"/>
        <w:rPr>
          <w:rFonts w:ascii="Times New Roman" w:hAnsi="Times New Roman" w:cs="Times New Roman"/>
          <w:sz w:val="24"/>
          <w:szCs w:val="24"/>
        </w:rPr>
      </w:pPr>
      <w:r w:rsidRPr="00C2732F">
        <w:rPr>
          <w:rStyle w:val="Strong"/>
          <w:rFonts w:ascii="Times New Roman" w:hAnsi="Times New Roman" w:cs="Times New Roman"/>
          <w:sz w:val="24"/>
          <w:szCs w:val="24"/>
        </w:rPr>
        <w:t>Construction, mining and off-road trucking:</w:t>
      </w:r>
      <w:r w:rsidRPr="00C2732F">
        <w:rPr>
          <w:rFonts w:ascii="Times New Roman" w:hAnsi="Times New Roman" w:cs="Times New Roman"/>
          <w:sz w:val="24"/>
          <w:szCs w:val="24"/>
        </w:rPr>
        <w:t> From locating equipment, to measuring and improving asset allocation, GPS enables companies to increase return on their assets. Check out our posts on </w:t>
      </w:r>
      <w:hyperlink r:id="rId32" w:tgtFrame="_blank" w:history="1">
        <w:r w:rsidRPr="00C2732F">
          <w:rPr>
            <w:rStyle w:val="Strong"/>
            <w:rFonts w:ascii="Times New Roman" w:hAnsi="Times New Roman" w:cs="Times New Roman"/>
            <w:b w:val="0"/>
            <w:bCs w:val="0"/>
            <w:sz w:val="24"/>
            <w:szCs w:val="24"/>
            <w:u w:val="single"/>
          </w:rPr>
          <w:t>construction vehicle</w:t>
        </w:r>
      </w:hyperlink>
      <w:r w:rsidRPr="00C2732F">
        <w:rPr>
          <w:rFonts w:ascii="Times New Roman" w:hAnsi="Times New Roman" w:cs="Times New Roman"/>
          <w:sz w:val="24"/>
          <w:szCs w:val="24"/>
        </w:rPr>
        <w:t> tracking and </w:t>
      </w:r>
      <w:hyperlink r:id="rId33" w:tgtFrame="_blank" w:history="1">
        <w:r w:rsidRPr="00C2732F">
          <w:rPr>
            <w:rStyle w:val="Strong"/>
            <w:rFonts w:ascii="Times New Roman" w:hAnsi="Times New Roman" w:cs="Times New Roman"/>
            <w:b w:val="0"/>
            <w:bCs w:val="0"/>
            <w:sz w:val="24"/>
            <w:szCs w:val="24"/>
            <w:u w:val="single"/>
          </w:rPr>
          <w:t>off-road equipment</w:t>
        </w:r>
      </w:hyperlink>
      <w:r w:rsidRPr="00C2732F">
        <w:rPr>
          <w:rFonts w:ascii="Times New Roman" w:hAnsi="Times New Roman" w:cs="Times New Roman"/>
          <w:sz w:val="24"/>
          <w:szCs w:val="24"/>
        </w:rPr>
        <w:t> tracking.</w:t>
      </w:r>
    </w:p>
    <w:p w:rsidR="007A117B" w:rsidRPr="00C2732F" w:rsidRDefault="007A117B" w:rsidP="00C2732F">
      <w:pPr>
        <w:numPr>
          <w:ilvl w:val="0"/>
          <w:numId w:val="5"/>
        </w:numPr>
        <w:spacing w:beforeAutospacing="1" w:after="0" w:line="240" w:lineRule="auto"/>
        <w:ind w:left="0"/>
        <w:jc w:val="both"/>
        <w:rPr>
          <w:rFonts w:ascii="Times New Roman" w:hAnsi="Times New Roman" w:cs="Times New Roman"/>
          <w:sz w:val="24"/>
          <w:szCs w:val="24"/>
        </w:rPr>
      </w:pPr>
      <w:r w:rsidRPr="00C2732F">
        <w:rPr>
          <w:rStyle w:val="Strong"/>
          <w:rFonts w:ascii="Times New Roman" w:hAnsi="Times New Roman" w:cs="Times New Roman"/>
          <w:sz w:val="24"/>
          <w:szCs w:val="24"/>
        </w:rPr>
        <w:t>Transportation:</w:t>
      </w:r>
      <w:r w:rsidRPr="00C2732F">
        <w:rPr>
          <w:rFonts w:ascii="Times New Roman" w:hAnsi="Times New Roman" w:cs="Times New Roman"/>
          <w:sz w:val="24"/>
          <w:szCs w:val="24"/>
        </w:rPr>
        <w:t xml:space="preserve"> Logistics companies implement </w:t>
      </w:r>
      <w:proofErr w:type="spellStart"/>
      <w:r w:rsidRPr="00C2732F">
        <w:rPr>
          <w:rFonts w:ascii="Times New Roman" w:hAnsi="Times New Roman" w:cs="Times New Roman"/>
          <w:sz w:val="24"/>
          <w:szCs w:val="24"/>
        </w:rPr>
        <w:t>telematics</w:t>
      </w:r>
      <w:proofErr w:type="spellEnd"/>
      <w:r w:rsidRPr="00C2732F">
        <w:rPr>
          <w:rFonts w:ascii="Times New Roman" w:hAnsi="Times New Roman" w:cs="Times New Roman"/>
          <w:sz w:val="24"/>
          <w:szCs w:val="24"/>
        </w:rPr>
        <w:t xml:space="preserve"> systems to improve driver productivity and safety. A </w:t>
      </w:r>
      <w:hyperlink r:id="rId34" w:tgtFrame="_blank" w:history="1">
        <w:r w:rsidRPr="00C2732F">
          <w:rPr>
            <w:rStyle w:val="Strong"/>
            <w:rFonts w:ascii="Times New Roman" w:hAnsi="Times New Roman" w:cs="Times New Roman"/>
            <w:b w:val="0"/>
            <w:bCs w:val="0"/>
            <w:sz w:val="24"/>
            <w:szCs w:val="24"/>
            <w:u w:val="single"/>
          </w:rPr>
          <w:t>truck tracker</w:t>
        </w:r>
      </w:hyperlink>
      <w:r w:rsidRPr="00C2732F">
        <w:rPr>
          <w:rFonts w:ascii="Times New Roman" w:hAnsi="Times New Roman" w:cs="Times New Roman"/>
          <w:sz w:val="24"/>
          <w:szCs w:val="24"/>
        </w:rPr>
        <w:t> can be used to support route optimization, fuel efficiency, driver safety and compliance.</w:t>
      </w:r>
    </w:p>
    <w:p w:rsidR="007A117B" w:rsidRPr="00C2732F" w:rsidRDefault="007A117B" w:rsidP="00C2732F">
      <w:pPr>
        <w:pStyle w:val="muitypography-root"/>
        <w:spacing w:before="0" w:beforeAutospacing="0" w:after="480" w:afterAutospacing="0"/>
        <w:jc w:val="both"/>
        <w:rPr>
          <w:spacing w:val="2"/>
        </w:rPr>
      </w:pPr>
      <w:r w:rsidRPr="00C2732F">
        <w:rPr>
          <w:spacing w:val="2"/>
        </w:rPr>
        <w:t>Other industries where GPS is used include: agriculture, autonomous vehicles, sales and services, the military, mobile communications, security, and fishing.</w:t>
      </w:r>
    </w:p>
    <w:p w:rsidR="007A117B" w:rsidRPr="00C2732F" w:rsidRDefault="007A117B" w:rsidP="00C2732F">
      <w:pPr>
        <w:pStyle w:val="Heading2"/>
        <w:spacing w:before="0" w:beforeAutospacing="0" w:after="72" w:afterAutospacing="0"/>
        <w:jc w:val="both"/>
        <w:rPr>
          <w:spacing w:val="-2"/>
          <w:sz w:val="24"/>
          <w:szCs w:val="24"/>
        </w:rPr>
      </w:pPr>
      <w:r w:rsidRPr="00C2732F">
        <w:rPr>
          <w:spacing w:val="-2"/>
          <w:sz w:val="24"/>
          <w:szCs w:val="24"/>
        </w:rPr>
        <w:t>How accurate is GPS?</w:t>
      </w:r>
    </w:p>
    <w:p w:rsidR="007A117B" w:rsidRPr="00C2732F" w:rsidRDefault="007A117B" w:rsidP="00C2732F">
      <w:pPr>
        <w:pStyle w:val="muitypography-root"/>
        <w:spacing w:before="0" w:beforeAutospacing="0" w:after="0" w:afterAutospacing="0"/>
        <w:jc w:val="both"/>
        <w:rPr>
          <w:spacing w:val="2"/>
        </w:rPr>
      </w:pPr>
      <w:hyperlink r:id="rId35" w:tgtFrame="_blank" w:history="1">
        <w:r w:rsidRPr="00C2732F">
          <w:rPr>
            <w:rStyle w:val="Strong"/>
            <w:b w:val="0"/>
            <w:bCs w:val="0"/>
            <w:spacing w:val="2"/>
            <w:u w:val="single"/>
          </w:rPr>
          <w:t>GPS device accuracy</w:t>
        </w:r>
      </w:hyperlink>
      <w:r w:rsidRPr="00C2732F">
        <w:rPr>
          <w:spacing w:val="2"/>
        </w:rPr>
        <w:t> depends on many variables, such as the number of satellites available, the ionosphere, the urban environment and more.</w:t>
      </w:r>
      <w:r w:rsidRPr="00C2732F">
        <w:rPr>
          <w:spacing w:val="2"/>
        </w:rPr>
        <w:br/>
      </w:r>
      <w:r w:rsidRPr="00C2732F">
        <w:rPr>
          <w:spacing w:val="2"/>
        </w:rPr>
        <w:br/>
        <w:t>Some factors that can hinder GPS accuracy include:</w:t>
      </w:r>
    </w:p>
    <w:p w:rsidR="007A117B" w:rsidRPr="00C2732F" w:rsidRDefault="007A117B" w:rsidP="00C2732F">
      <w:pPr>
        <w:numPr>
          <w:ilvl w:val="0"/>
          <w:numId w:val="6"/>
        </w:numPr>
        <w:spacing w:before="100" w:beforeAutospacing="1" w:after="240" w:line="240" w:lineRule="auto"/>
        <w:ind w:left="0"/>
        <w:jc w:val="both"/>
        <w:rPr>
          <w:rFonts w:ascii="Times New Roman" w:hAnsi="Times New Roman" w:cs="Times New Roman"/>
          <w:sz w:val="24"/>
          <w:szCs w:val="24"/>
        </w:rPr>
      </w:pPr>
      <w:r w:rsidRPr="00C2732F">
        <w:rPr>
          <w:rStyle w:val="Strong"/>
          <w:rFonts w:ascii="Times New Roman" w:hAnsi="Times New Roman" w:cs="Times New Roman"/>
          <w:sz w:val="24"/>
          <w:szCs w:val="24"/>
        </w:rPr>
        <w:t>Physical obstructions:</w:t>
      </w:r>
      <w:r w:rsidRPr="00C2732F">
        <w:rPr>
          <w:rFonts w:ascii="Times New Roman" w:hAnsi="Times New Roman" w:cs="Times New Roman"/>
          <w:sz w:val="24"/>
          <w:szCs w:val="24"/>
        </w:rPr>
        <w:t> Arrival time measurements can be skewed by large masses like mountains, buildings, trees and more.</w:t>
      </w:r>
    </w:p>
    <w:p w:rsidR="007A117B" w:rsidRPr="00C2732F" w:rsidRDefault="007A117B" w:rsidP="00C2732F">
      <w:pPr>
        <w:numPr>
          <w:ilvl w:val="0"/>
          <w:numId w:val="6"/>
        </w:numPr>
        <w:spacing w:before="100" w:beforeAutospacing="1" w:after="240" w:line="240" w:lineRule="auto"/>
        <w:ind w:left="0"/>
        <w:jc w:val="both"/>
        <w:rPr>
          <w:rFonts w:ascii="Times New Roman" w:hAnsi="Times New Roman" w:cs="Times New Roman"/>
          <w:sz w:val="24"/>
          <w:szCs w:val="24"/>
        </w:rPr>
      </w:pPr>
      <w:r w:rsidRPr="00C2732F">
        <w:rPr>
          <w:rStyle w:val="Strong"/>
          <w:rFonts w:ascii="Times New Roman" w:hAnsi="Times New Roman" w:cs="Times New Roman"/>
          <w:sz w:val="24"/>
          <w:szCs w:val="24"/>
        </w:rPr>
        <w:t>Atmospheric effects:</w:t>
      </w:r>
      <w:r w:rsidRPr="00C2732F">
        <w:rPr>
          <w:rFonts w:ascii="Times New Roman" w:hAnsi="Times New Roman" w:cs="Times New Roman"/>
          <w:sz w:val="24"/>
          <w:szCs w:val="24"/>
        </w:rPr>
        <w:t> </w:t>
      </w:r>
      <w:proofErr w:type="spellStart"/>
      <w:r w:rsidRPr="00C2732F">
        <w:rPr>
          <w:rFonts w:ascii="Times New Roman" w:hAnsi="Times New Roman" w:cs="Times New Roman"/>
          <w:sz w:val="24"/>
          <w:szCs w:val="24"/>
        </w:rPr>
        <w:t>Ionospheric</w:t>
      </w:r>
      <w:proofErr w:type="spellEnd"/>
      <w:r w:rsidRPr="00C2732F">
        <w:rPr>
          <w:rFonts w:ascii="Times New Roman" w:hAnsi="Times New Roman" w:cs="Times New Roman"/>
          <w:sz w:val="24"/>
          <w:szCs w:val="24"/>
        </w:rPr>
        <w:t xml:space="preserve"> delays, heavy storm cover and solar storms can all affect GPS devices.</w:t>
      </w:r>
    </w:p>
    <w:p w:rsidR="007A117B" w:rsidRPr="00C2732F" w:rsidRDefault="007A117B" w:rsidP="00C2732F">
      <w:pPr>
        <w:numPr>
          <w:ilvl w:val="0"/>
          <w:numId w:val="6"/>
        </w:numPr>
        <w:spacing w:before="100" w:beforeAutospacing="1" w:after="240" w:line="240" w:lineRule="auto"/>
        <w:ind w:left="0"/>
        <w:jc w:val="both"/>
        <w:rPr>
          <w:rFonts w:ascii="Times New Roman" w:hAnsi="Times New Roman" w:cs="Times New Roman"/>
          <w:sz w:val="24"/>
          <w:szCs w:val="24"/>
        </w:rPr>
      </w:pPr>
      <w:r w:rsidRPr="00C2732F">
        <w:rPr>
          <w:rStyle w:val="Strong"/>
          <w:rFonts w:ascii="Times New Roman" w:hAnsi="Times New Roman" w:cs="Times New Roman"/>
          <w:sz w:val="24"/>
          <w:szCs w:val="24"/>
        </w:rPr>
        <w:t>Ephemeris:</w:t>
      </w:r>
      <w:r w:rsidRPr="00C2732F">
        <w:rPr>
          <w:rFonts w:ascii="Times New Roman" w:hAnsi="Times New Roman" w:cs="Times New Roman"/>
          <w:sz w:val="24"/>
          <w:szCs w:val="24"/>
        </w:rPr>
        <w:t> The orbital model within a satellite could be incorrect or out-of-date, although this is becoming increasingly rare.</w:t>
      </w:r>
    </w:p>
    <w:p w:rsidR="007A117B" w:rsidRPr="00C2732F" w:rsidRDefault="007A117B" w:rsidP="00C2732F">
      <w:pPr>
        <w:numPr>
          <w:ilvl w:val="0"/>
          <w:numId w:val="6"/>
        </w:numPr>
        <w:spacing w:before="100" w:beforeAutospacing="1" w:after="240" w:line="240" w:lineRule="auto"/>
        <w:ind w:left="0"/>
        <w:jc w:val="both"/>
        <w:rPr>
          <w:rFonts w:ascii="Times New Roman" w:hAnsi="Times New Roman" w:cs="Times New Roman"/>
          <w:sz w:val="24"/>
          <w:szCs w:val="24"/>
        </w:rPr>
      </w:pPr>
      <w:r w:rsidRPr="00C2732F">
        <w:rPr>
          <w:rStyle w:val="Strong"/>
          <w:rFonts w:ascii="Times New Roman" w:hAnsi="Times New Roman" w:cs="Times New Roman"/>
          <w:sz w:val="24"/>
          <w:szCs w:val="24"/>
        </w:rPr>
        <w:t>Numerical miscalculations:</w:t>
      </w:r>
      <w:r w:rsidRPr="00C2732F">
        <w:rPr>
          <w:rFonts w:ascii="Times New Roman" w:hAnsi="Times New Roman" w:cs="Times New Roman"/>
          <w:sz w:val="24"/>
          <w:szCs w:val="24"/>
        </w:rPr>
        <w:t> This might be a factor when the device hardware is not designed to specifications.</w:t>
      </w:r>
    </w:p>
    <w:p w:rsidR="007A117B" w:rsidRPr="00C2732F" w:rsidRDefault="007A117B" w:rsidP="00C2732F">
      <w:pPr>
        <w:numPr>
          <w:ilvl w:val="0"/>
          <w:numId w:val="6"/>
        </w:numPr>
        <w:spacing w:beforeAutospacing="1" w:after="0" w:line="240" w:lineRule="auto"/>
        <w:ind w:left="0"/>
        <w:jc w:val="both"/>
        <w:rPr>
          <w:rFonts w:ascii="Times New Roman" w:hAnsi="Times New Roman" w:cs="Times New Roman"/>
          <w:sz w:val="24"/>
          <w:szCs w:val="24"/>
        </w:rPr>
      </w:pPr>
      <w:r w:rsidRPr="00C2732F">
        <w:rPr>
          <w:rStyle w:val="Strong"/>
          <w:rFonts w:ascii="Times New Roman" w:hAnsi="Times New Roman" w:cs="Times New Roman"/>
          <w:sz w:val="24"/>
          <w:szCs w:val="24"/>
        </w:rPr>
        <w:t>Artificial interference:</w:t>
      </w:r>
      <w:r w:rsidRPr="00C2732F">
        <w:rPr>
          <w:rFonts w:ascii="Times New Roman" w:hAnsi="Times New Roman" w:cs="Times New Roman"/>
          <w:sz w:val="24"/>
          <w:szCs w:val="24"/>
        </w:rPr>
        <w:t> These include GPS </w:t>
      </w:r>
      <w:hyperlink r:id="rId36" w:tgtFrame="_blank" w:history="1">
        <w:r w:rsidRPr="00C2732F">
          <w:rPr>
            <w:rStyle w:val="Strong"/>
            <w:rFonts w:ascii="Times New Roman" w:hAnsi="Times New Roman" w:cs="Times New Roman"/>
            <w:b w:val="0"/>
            <w:bCs w:val="0"/>
            <w:sz w:val="24"/>
            <w:szCs w:val="24"/>
            <w:u w:val="single"/>
          </w:rPr>
          <w:t>jamming devices</w:t>
        </w:r>
      </w:hyperlink>
      <w:r w:rsidRPr="00C2732F">
        <w:rPr>
          <w:rFonts w:ascii="Times New Roman" w:hAnsi="Times New Roman" w:cs="Times New Roman"/>
          <w:sz w:val="24"/>
          <w:szCs w:val="24"/>
        </w:rPr>
        <w:t> or spoofs.</w:t>
      </w:r>
    </w:p>
    <w:p w:rsidR="007A117B" w:rsidRPr="00C2732F" w:rsidRDefault="007A117B" w:rsidP="00C2732F">
      <w:pPr>
        <w:pStyle w:val="muitypography-root"/>
        <w:spacing w:before="0" w:beforeAutospacing="0" w:after="0" w:afterAutospacing="0"/>
        <w:jc w:val="both"/>
        <w:rPr>
          <w:spacing w:val="2"/>
        </w:rPr>
      </w:pPr>
      <w:r w:rsidRPr="00C2732F">
        <w:rPr>
          <w:spacing w:val="2"/>
        </w:rPr>
        <w:t>Accuracy tends to be higher in open areas with no adjacent tall buildings that can block signals. This effect is known as an urban canyon. When a device is surrounded by large buildings, like in downtown Manhattan or Toronto, the satellite signal is first blocked, and then bounced off a building, where it is finally read by the device. This can result in miscalculations of the satellite distance.</w:t>
      </w:r>
      <w:r w:rsidRPr="00C2732F">
        <w:rPr>
          <w:spacing w:val="2"/>
        </w:rPr>
        <w:br/>
      </w:r>
      <w:r w:rsidRPr="00C2732F">
        <w:rPr>
          <w:spacing w:val="2"/>
        </w:rPr>
        <w:br/>
        <w:t>Fortunately, many critical issues facing GPS technology have been identified and are nearing resolution. High-quality receivers provide better than 2.2 meter horizontal accuracy in 95% of cases, and better than 3 meter accuracy in </w:t>
      </w:r>
      <w:hyperlink r:id="rId37" w:tgtFrame="_blank" w:history="1">
        <w:r w:rsidRPr="00C2732F">
          <w:rPr>
            <w:rStyle w:val="Strong"/>
            <w:b w:val="0"/>
            <w:bCs w:val="0"/>
            <w:spacing w:val="2"/>
            <w:u w:val="single"/>
          </w:rPr>
          <w:t>99% of cases</w:t>
        </w:r>
      </w:hyperlink>
      <w:r w:rsidRPr="00C2732F">
        <w:rPr>
          <w:spacing w:val="2"/>
        </w:rPr>
        <w:t>.</w:t>
      </w:r>
    </w:p>
    <w:p w:rsidR="007A117B" w:rsidRPr="00C2732F" w:rsidRDefault="007A117B" w:rsidP="00C2732F">
      <w:pPr>
        <w:pStyle w:val="Heading2"/>
        <w:spacing w:before="0" w:beforeAutospacing="0" w:after="72" w:afterAutospacing="0"/>
        <w:jc w:val="both"/>
        <w:rPr>
          <w:spacing w:val="-2"/>
          <w:sz w:val="24"/>
          <w:szCs w:val="24"/>
        </w:rPr>
      </w:pPr>
      <w:r w:rsidRPr="00C2732F">
        <w:rPr>
          <w:spacing w:val="-2"/>
          <w:sz w:val="24"/>
          <w:szCs w:val="24"/>
        </w:rPr>
        <w:t>A brief history of GPS</w:t>
      </w:r>
    </w:p>
    <w:p w:rsidR="007A117B" w:rsidRPr="00C2732F" w:rsidRDefault="007A117B" w:rsidP="00C2732F">
      <w:pPr>
        <w:pStyle w:val="muitypography-root"/>
        <w:spacing w:before="0" w:beforeAutospacing="0" w:after="0" w:afterAutospacing="0"/>
        <w:jc w:val="both"/>
        <w:rPr>
          <w:spacing w:val="2"/>
        </w:rPr>
      </w:pPr>
      <w:r w:rsidRPr="00C2732F">
        <w:rPr>
          <w:spacing w:val="2"/>
        </w:rPr>
        <w:lastRenderedPageBreak/>
        <w:t>Humans have been practicing navigation for thousands of years using the sun, moon, stars, and later, the sextant. GPS was an advancement of the 20th century made possible by space-age technology.</w:t>
      </w:r>
      <w:r w:rsidRPr="00C2732F">
        <w:rPr>
          <w:spacing w:val="2"/>
        </w:rPr>
        <w:br/>
      </w:r>
      <w:r w:rsidRPr="00C2732F">
        <w:rPr>
          <w:spacing w:val="2"/>
        </w:rPr>
        <w:br/>
        <w:t xml:space="preserve">GPS technology has been used globally throughout history. The launch of Russia’s Sputnik I satellite in 1957 ushered in the possibility of </w:t>
      </w:r>
      <w:proofErr w:type="spellStart"/>
      <w:r w:rsidRPr="00C2732F">
        <w:rPr>
          <w:spacing w:val="2"/>
        </w:rPr>
        <w:t>geolocation</w:t>
      </w:r>
      <w:proofErr w:type="spellEnd"/>
      <w:r w:rsidRPr="00C2732F">
        <w:rPr>
          <w:spacing w:val="2"/>
        </w:rPr>
        <w:t xml:space="preserve"> capabilities and soon after, the U.S. Department of </w:t>
      </w:r>
      <w:proofErr w:type="spellStart"/>
      <w:r w:rsidRPr="00C2732F">
        <w:rPr>
          <w:spacing w:val="2"/>
        </w:rPr>
        <w:t>Defense</w:t>
      </w:r>
      <w:proofErr w:type="spellEnd"/>
      <w:r w:rsidRPr="00C2732F">
        <w:rPr>
          <w:spacing w:val="2"/>
        </w:rPr>
        <w:t xml:space="preserve"> began using it for submarine navigation.</w:t>
      </w:r>
      <w:r w:rsidRPr="00C2732F">
        <w:rPr>
          <w:spacing w:val="2"/>
        </w:rPr>
        <w:br/>
      </w:r>
      <w:r w:rsidRPr="00C2732F">
        <w:rPr>
          <w:spacing w:val="2"/>
        </w:rPr>
        <w:br/>
        <w:t>In 1983, the U.S. government made GPS publically available, but still kept control of the available data. It wasn’t until 2000 that companies and the general public gained full access to the use of GPS, eventually paving the way for greater GPS advancement.</w:t>
      </w:r>
      <w:r w:rsidRPr="00C2732F">
        <w:rPr>
          <w:spacing w:val="2"/>
        </w:rPr>
        <w:br/>
      </w:r>
      <w:r w:rsidRPr="00C2732F">
        <w:rPr>
          <w:spacing w:val="2"/>
        </w:rPr>
        <w:br/>
        <w:t>For more on the history and development of GPS, see our post on the </w:t>
      </w:r>
      <w:hyperlink r:id="rId38" w:tgtFrame="_blank" w:history="1">
        <w:r w:rsidRPr="00C2732F">
          <w:rPr>
            <w:rStyle w:val="Strong"/>
            <w:b w:val="0"/>
            <w:bCs w:val="0"/>
            <w:spacing w:val="2"/>
            <w:u w:val="single"/>
          </w:rPr>
          <w:t>History of GPS satellites and commercial GPS tracking</w:t>
        </w:r>
      </w:hyperlink>
      <w:r w:rsidRPr="00C2732F">
        <w:rPr>
          <w:spacing w:val="2"/>
        </w:rPr>
        <w:t>.</w:t>
      </w:r>
    </w:p>
    <w:p w:rsidR="007A117B" w:rsidRPr="00C2732F" w:rsidRDefault="007A117B" w:rsidP="00C2732F">
      <w:pPr>
        <w:pStyle w:val="Heading2"/>
        <w:spacing w:before="0" w:beforeAutospacing="0" w:after="72" w:afterAutospacing="0"/>
        <w:jc w:val="both"/>
        <w:rPr>
          <w:spacing w:val="-2"/>
          <w:sz w:val="24"/>
          <w:szCs w:val="24"/>
        </w:rPr>
      </w:pPr>
      <w:r w:rsidRPr="00C2732F">
        <w:rPr>
          <w:spacing w:val="-2"/>
          <w:sz w:val="24"/>
          <w:szCs w:val="24"/>
        </w:rPr>
        <w:t>Global Navigation Satellite Systems (GNSS)</w:t>
      </w:r>
    </w:p>
    <w:p w:rsidR="007A117B" w:rsidRPr="00C2732F" w:rsidRDefault="007A117B" w:rsidP="00C2732F">
      <w:pPr>
        <w:pStyle w:val="muitypography-root"/>
        <w:spacing w:before="0" w:beforeAutospacing="0" w:after="0" w:afterAutospacing="0"/>
        <w:jc w:val="both"/>
        <w:rPr>
          <w:spacing w:val="2"/>
        </w:rPr>
      </w:pPr>
      <w:r w:rsidRPr="00C2732F">
        <w:rPr>
          <w:spacing w:val="2"/>
        </w:rPr>
        <w:t>A GPS is considered to be a Global Navigation Satellite System (GNSS) — meaning it is a satellite navigation system with global coverage. As of 2020, there are two fully operational global navigation satellite systems: the U.S. navigation signal timing and ranging (NAVSTAR) GPS and Russia’s Global Navigation Satellite System (GLONASS). The NAVSTAR GPS consists of 32 satellites owned by the U.S. and is the best-known and most widely-utilised satellite system. Russia’s GLONASS consists of </w:t>
      </w:r>
      <w:hyperlink r:id="rId39" w:tgtFrame="_blank" w:history="1">
        <w:r w:rsidRPr="00C2732F">
          <w:rPr>
            <w:rStyle w:val="Strong"/>
            <w:b w:val="0"/>
            <w:bCs w:val="0"/>
            <w:spacing w:val="2"/>
            <w:u w:val="single"/>
          </w:rPr>
          <w:t>24 operational satellites</w:t>
        </w:r>
      </w:hyperlink>
      <w:r w:rsidRPr="00C2732F">
        <w:rPr>
          <w:spacing w:val="2"/>
        </w:rPr>
        <w:t> with three remaining as spares or in testing.</w:t>
      </w:r>
    </w:p>
    <w:p w:rsidR="007A117B" w:rsidRPr="00C2732F" w:rsidRDefault="007A117B" w:rsidP="00C2732F">
      <w:pPr>
        <w:pStyle w:val="muitypography-root"/>
        <w:spacing w:before="0" w:beforeAutospacing="0" w:after="480" w:afterAutospacing="0"/>
        <w:jc w:val="both"/>
        <w:rPr>
          <w:spacing w:val="2"/>
        </w:rPr>
      </w:pPr>
      <w:r w:rsidRPr="00C2732F">
        <w:rPr>
          <w:noProof/>
          <w:spacing w:val="2"/>
        </w:rPr>
        <w:drawing>
          <wp:inline distT="0" distB="0" distL="0" distR="0">
            <wp:extent cx="6374898" cy="2349795"/>
            <wp:effectExtent l="0" t="0" r="0" b="0"/>
            <wp:docPr id="30" name="Picture 30" descr="https://storage.googleapis.com/geotab_wfm_production_cms_storage/CMS-Images-production/Blog/NA/_2017/October_2017/GPS/glonass-gps-galileo-satellit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https://storage.googleapis.com/geotab_wfm_production_cms_storage/CMS-Images-production/Blog/NA/_2017/October_2017/GPS/glonass-gps-galileo-satellites.png"/>
                    <pic:cNvPicPr>
                      <a:picLocks noChangeAspect="1" noChangeArrowheads="1"/>
                    </pic:cNvPicPr>
                  </pic:nvPicPr>
                  <pic:blipFill>
                    <a:blip r:embed="rId40" cstate="print"/>
                    <a:srcRect/>
                    <a:stretch>
                      <a:fillRect/>
                    </a:stretch>
                  </pic:blipFill>
                  <pic:spPr bwMode="auto">
                    <a:xfrm>
                      <a:off x="0" y="0"/>
                      <a:ext cx="6374929" cy="2349806"/>
                    </a:xfrm>
                    <a:prstGeom prst="rect">
                      <a:avLst/>
                    </a:prstGeom>
                    <a:noFill/>
                    <a:ln w="9525">
                      <a:noFill/>
                      <a:miter lim="800000"/>
                      <a:headEnd/>
                      <a:tailEnd/>
                    </a:ln>
                  </pic:spPr>
                </pic:pic>
              </a:graphicData>
            </a:graphic>
          </wp:inline>
        </w:drawing>
      </w:r>
    </w:p>
    <w:p w:rsidR="007A117B" w:rsidRPr="00C2732F" w:rsidRDefault="007A117B" w:rsidP="00C2732F">
      <w:pPr>
        <w:pStyle w:val="muitypography-root"/>
        <w:spacing w:before="0" w:beforeAutospacing="0" w:after="0" w:afterAutospacing="0"/>
        <w:jc w:val="both"/>
        <w:rPr>
          <w:spacing w:val="2"/>
        </w:rPr>
      </w:pPr>
      <w:proofErr w:type="gramStart"/>
      <w:r w:rsidRPr="00C2732F">
        <w:rPr>
          <w:i/>
          <w:iCs/>
          <w:spacing w:val="2"/>
        </w:rPr>
        <w:t>Illustration of GLONASS, GPS and Galileo Satellites.</w:t>
      </w:r>
      <w:proofErr w:type="gramEnd"/>
      <w:r w:rsidRPr="00C2732F">
        <w:rPr>
          <w:spacing w:val="2"/>
        </w:rPr>
        <w:br/>
      </w:r>
      <w:r w:rsidRPr="00C2732F">
        <w:rPr>
          <w:spacing w:val="2"/>
        </w:rPr>
        <w:br/>
        <w:t>Other countries are also racing to catch up. The EU, for example, has been working on Galileo, which is expected to reach full operation capacity </w:t>
      </w:r>
      <w:hyperlink r:id="rId41" w:tgtFrame="_blank" w:history="1">
        <w:r w:rsidRPr="00C2732F">
          <w:rPr>
            <w:rStyle w:val="Strong"/>
            <w:b w:val="0"/>
            <w:bCs w:val="0"/>
            <w:spacing w:val="2"/>
            <w:u w:val="single"/>
          </w:rPr>
          <w:t>by the end of 2020</w:t>
        </w:r>
      </w:hyperlink>
      <w:r w:rsidRPr="00C2732F">
        <w:rPr>
          <w:spacing w:val="2"/>
        </w:rPr>
        <w:t xml:space="preserve">. China is also building the </w:t>
      </w:r>
      <w:proofErr w:type="spellStart"/>
      <w:r w:rsidRPr="00C2732F">
        <w:rPr>
          <w:spacing w:val="2"/>
        </w:rPr>
        <w:t>BeiDou</w:t>
      </w:r>
      <w:proofErr w:type="spellEnd"/>
      <w:r w:rsidRPr="00C2732F">
        <w:rPr>
          <w:spacing w:val="2"/>
        </w:rPr>
        <w:t xml:space="preserve"> Navigation Satellite System, with 35 satellites planned to be in orbit by </w:t>
      </w:r>
      <w:hyperlink r:id="rId42" w:tgtFrame="_blank" w:history="1">
        <w:r w:rsidRPr="00C2732F">
          <w:rPr>
            <w:rStyle w:val="Strong"/>
            <w:b w:val="0"/>
            <w:bCs w:val="0"/>
            <w:spacing w:val="2"/>
            <w:u w:val="single"/>
          </w:rPr>
          <w:t>May 2020</w:t>
        </w:r>
      </w:hyperlink>
      <w:r w:rsidRPr="00C2732F">
        <w:rPr>
          <w:spacing w:val="2"/>
        </w:rPr>
        <w:t>. Japan and India are also well on their way with their own regional systems, the Quasi-Zenith Satellite System (QZSS) and the Indian Regional Navigation Satellite System (IRNSS), respectively.</w:t>
      </w:r>
    </w:p>
    <w:p w:rsidR="007A117B" w:rsidRPr="00C2732F" w:rsidRDefault="007A117B" w:rsidP="00C2732F">
      <w:pPr>
        <w:pStyle w:val="Heading2"/>
        <w:spacing w:before="0" w:beforeAutospacing="0" w:after="72" w:afterAutospacing="0"/>
        <w:jc w:val="both"/>
        <w:rPr>
          <w:spacing w:val="-2"/>
          <w:sz w:val="24"/>
          <w:szCs w:val="24"/>
        </w:rPr>
      </w:pPr>
      <w:r w:rsidRPr="00C2732F">
        <w:rPr>
          <w:spacing w:val="-2"/>
          <w:sz w:val="24"/>
          <w:szCs w:val="24"/>
        </w:rPr>
        <w:t xml:space="preserve">GPS </w:t>
      </w:r>
      <w:proofErr w:type="spellStart"/>
      <w:r w:rsidRPr="00C2732F">
        <w:rPr>
          <w:spacing w:val="-2"/>
          <w:sz w:val="24"/>
          <w:szCs w:val="24"/>
        </w:rPr>
        <w:t>vs</w:t>
      </w:r>
      <w:proofErr w:type="spellEnd"/>
      <w:r w:rsidRPr="00C2732F">
        <w:rPr>
          <w:spacing w:val="-2"/>
          <w:sz w:val="24"/>
          <w:szCs w:val="24"/>
        </w:rPr>
        <w:t xml:space="preserve"> GNSS Devices</w:t>
      </w:r>
    </w:p>
    <w:p w:rsidR="007A117B" w:rsidRPr="00C2732F" w:rsidRDefault="007A117B" w:rsidP="00C2732F">
      <w:pPr>
        <w:pStyle w:val="muitypography-root"/>
        <w:spacing w:before="0" w:beforeAutospacing="0" w:after="480" w:afterAutospacing="0"/>
        <w:jc w:val="both"/>
        <w:rPr>
          <w:spacing w:val="2"/>
        </w:rPr>
      </w:pPr>
      <w:r w:rsidRPr="00C2732F">
        <w:rPr>
          <w:spacing w:val="2"/>
        </w:rPr>
        <w:t xml:space="preserve">Though GPS is a subset of GNSS, receivers are differentiated as GPS (meaning GPS-only) or GNSS. A GPS receiver is only capable of reading information from satellites in the GPS satellite network, while the typical GNSS device can receive information from both GPS </w:t>
      </w:r>
      <w:r w:rsidRPr="00C2732F">
        <w:rPr>
          <w:spacing w:val="2"/>
        </w:rPr>
        <w:lastRenderedPageBreak/>
        <w:t>and GLONASS (or more than these two systems) at a time.</w:t>
      </w:r>
      <w:r w:rsidRPr="00C2732F">
        <w:rPr>
          <w:spacing w:val="2"/>
        </w:rPr>
        <w:br/>
      </w:r>
      <w:r w:rsidRPr="00C2732F">
        <w:rPr>
          <w:spacing w:val="2"/>
        </w:rPr>
        <w:br/>
        <w:t>A GNSS receiver has 60 satellites available for viewing. While a device only needs three satellites to determine its location, accuracy is improved with a larger number of satellites. The chart below shows an example of the number of satellites available (shown in green), along with its signal strength (height of the column), to a GPS receiver. In this case, 12 satellites are available.</w:t>
      </w:r>
    </w:p>
    <w:p w:rsidR="007A117B" w:rsidRPr="00C2732F" w:rsidRDefault="007A117B" w:rsidP="00C2732F">
      <w:pPr>
        <w:pStyle w:val="muitypography-root"/>
        <w:spacing w:before="0" w:beforeAutospacing="0" w:after="480" w:afterAutospacing="0"/>
        <w:jc w:val="both"/>
        <w:rPr>
          <w:spacing w:val="2"/>
        </w:rPr>
      </w:pPr>
      <w:r w:rsidRPr="00C2732F">
        <w:rPr>
          <w:noProof/>
          <w:spacing w:val="2"/>
        </w:rPr>
        <w:drawing>
          <wp:inline distT="0" distB="0" distL="0" distR="0">
            <wp:extent cx="4103486" cy="3176436"/>
            <wp:effectExtent l="19050" t="0" r="0" b="0"/>
            <wp:docPr id="31" name="Picture 31" descr="https://storage.googleapis.com/geotab_wfm_production_cms_storage/CMS-Images-production/Blog/NA/_2017/October_2017/GPS/GPS-only-test-board-12-signal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s://storage.googleapis.com/geotab_wfm_production_cms_storage/CMS-Images-production/Blog/NA/_2017/October_2017/GPS/GPS-only-test-board-12-signals.png"/>
                    <pic:cNvPicPr>
                      <a:picLocks noChangeAspect="1" noChangeArrowheads="1"/>
                    </pic:cNvPicPr>
                  </pic:nvPicPr>
                  <pic:blipFill>
                    <a:blip r:embed="rId43" cstate="print"/>
                    <a:srcRect/>
                    <a:stretch>
                      <a:fillRect/>
                    </a:stretch>
                  </pic:blipFill>
                  <pic:spPr bwMode="auto">
                    <a:xfrm>
                      <a:off x="0" y="0"/>
                      <a:ext cx="4105883" cy="3178291"/>
                    </a:xfrm>
                    <a:prstGeom prst="rect">
                      <a:avLst/>
                    </a:prstGeom>
                    <a:noFill/>
                    <a:ln w="9525">
                      <a:noFill/>
                      <a:miter lim="800000"/>
                      <a:headEnd/>
                      <a:tailEnd/>
                    </a:ln>
                  </pic:spPr>
                </pic:pic>
              </a:graphicData>
            </a:graphic>
          </wp:inline>
        </w:drawing>
      </w:r>
    </w:p>
    <w:p w:rsidR="007A117B" w:rsidRPr="00C2732F" w:rsidRDefault="007A117B" w:rsidP="00C2732F">
      <w:pPr>
        <w:pStyle w:val="muitypography-root"/>
        <w:spacing w:before="0" w:beforeAutospacing="0" w:after="480" w:afterAutospacing="0"/>
        <w:jc w:val="both"/>
        <w:rPr>
          <w:spacing w:val="2"/>
        </w:rPr>
      </w:pPr>
      <w:r w:rsidRPr="00C2732F">
        <w:rPr>
          <w:i/>
          <w:iCs/>
          <w:spacing w:val="2"/>
        </w:rPr>
        <w:t>Typical GPS-only test board showing 12 satellite signals (green), using U-</w:t>
      </w:r>
      <w:proofErr w:type="spellStart"/>
      <w:r w:rsidRPr="00C2732F">
        <w:rPr>
          <w:i/>
          <w:iCs/>
          <w:spacing w:val="2"/>
        </w:rPr>
        <w:t>Center</w:t>
      </w:r>
      <w:proofErr w:type="spellEnd"/>
      <w:r w:rsidRPr="00C2732F">
        <w:rPr>
          <w:i/>
          <w:iCs/>
          <w:spacing w:val="2"/>
        </w:rPr>
        <w:t xml:space="preserve"> software.</w:t>
      </w:r>
      <w:r w:rsidRPr="00C2732F">
        <w:rPr>
          <w:spacing w:val="2"/>
        </w:rPr>
        <w:br/>
      </w:r>
      <w:r w:rsidRPr="00C2732F">
        <w:rPr>
          <w:spacing w:val="2"/>
        </w:rPr>
        <w:br/>
        <w:t>A GNSS device can see more satellites, which helps improve device accuracy. In the chart below, there are 17 available satellites. Green bars are part of GPS and blue bars are part of GLONASS.</w:t>
      </w:r>
    </w:p>
    <w:p w:rsidR="007A117B" w:rsidRPr="00C2732F" w:rsidRDefault="007A117B" w:rsidP="00C2732F">
      <w:pPr>
        <w:pStyle w:val="muitypography-root"/>
        <w:spacing w:before="0" w:beforeAutospacing="0" w:after="480" w:afterAutospacing="0"/>
        <w:jc w:val="both"/>
        <w:rPr>
          <w:spacing w:val="2"/>
        </w:rPr>
      </w:pPr>
      <w:r w:rsidRPr="00C2732F">
        <w:rPr>
          <w:noProof/>
          <w:spacing w:val="2"/>
        </w:rPr>
        <w:drawing>
          <wp:inline distT="0" distB="0" distL="0" distR="0">
            <wp:extent cx="2881480" cy="2240448"/>
            <wp:effectExtent l="19050" t="0" r="0" b="0"/>
            <wp:docPr id="32" name="Picture 32" descr="https://storage.googleapis.com/geotab_wfm_production_cms_storage/CMS-Images-production/Blog/NA/_2017/October_2017/GPS/GNSS-test-board-with-GPS-GLONASS-signal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https://storage.googleapis.com/geotab_wfm_production_cms_storage/CMS-Images-production/Blog/NA/_2017/October_2017/GPS/GNSS-test-board-with-GPS-GLONASS-signals.png"/>
                    <pic:cNvPicPr>
                      <a:picLocks noChangeAspect="1" noChangeArrowheads="1"/>
                    </pic:cNvPicPr>
                  </pic:nvPicPr>
                  <pic:blipFill>
                    <a:blip r:embed="rId44" cstate="print"/>
                    <a:srcRect/>
                    <a:stretch>
                      <a:fillRect/>
                    </a:stretch>
                  </pic:blipFill>
                  <pic:spPr bwMode="auto">
                    <a:xfrm>
                      <a:off x="0" y="0"/>
                      <a:ext cx="2883163" cy="2241757"/>
                    </a:xfrm>
                    <a:prstGeom prst="rect">
                      <a:avLst/>
                    </a:prstGeom>
                    <a:noFill/>
                    <a:ln w="9525">
                      <a:noFill/>
                      <a:miter lim="800000"/>
                      <a:headEnd/>
                      <a:tailEnd/>
                    </a:ln>
                  </pic:spPr>
                </pic:pic>
              </a:graphicData>
            </a:graphic>
          </wp:inline>
        </w:drawing>
      </w:r>
    </w:p>
    <w:p w:rsidR="007A117B" w:rsidRPr="00C2732F" w:rsidRDefault="007A117B" w:rsidP="00C2732F">
      <w:pPr>
        <w:pStyle w:val="muitypography-root"/>
        <w:spacing w:before="0" w:beforeAutospacing="0" w:after="480" w:afterAutospacing="0"/>
        <w:jc w:val="both"/>
        <w:rPr>
          <w:spacing w:val="2"/>
        </w:rPr>
      </w:pPr>
      <w:r w:rsidRPr="00C2732F">
        <w:rPr>
          <w:i/>
          <w:iCs/>
          <w:spacing w:val="2"/>
        </w:rPr>
        <w:lastRenderedPageBreak/>
        <w:t>Typical GNSS test board showing 17 satellite signals (GPS = green; GLONASS = blue), using U-</w:t>
      </w:r>
      <w:proofErr w:type="spellStart"/>
      <w:r w:rsidRPr="00C2732F">
        <w:rPr>
          <w:i/>
          <w:iCs/>
          <w:spacing w:val="2"/>
        </w:rPr>
        <w:t>Center</w:t>
      </w:r>
      <w:proofErr w:type="spellEnd"/>
      <w:r w:rsidRPr="00C2732F">
        <w:rPr>
          <w:i/>
          <w:iCs/>
          <w:spacing w:val="2"/>
        </w:rPr>
        <w:t xml:space="preserve"> software.</w:t>
      </w:r>
      <w:r w:rsidRPr="00C2732F">
        <w:rPr>
          <w:spacing w:val="2"/>
        </w:rPr>
        <w:br/>
      </w:r>
      <w:r w:rsidRPr="00C2732F">
        <w:rPr>
          <w:spacing w:val="2"/>
        </w:rPr>
        <w:br/>
        <w:t xml:space="preserve">A larger number of satellites providing information to a receiver </w:t>
      </w:r>
      <w:proofErr w:type="gramStart"/>
      <w:r w:rsidRPr="00C2732F">
        <w:rPr>
          <w:spacing w:val="2"/>
        </w:rPr>
        <w:t>enables</w:t>
      </w:r>
      <w:proofErr w:type="gramEnd"/>
      <w:r w:rsidRPr="00C2732F">
        <w:rPr>
          <w:spacing w:val="2"/>
        </w:rPr>
        <w:t xml:space="preserve"> the GPS device to calculate location with greater precision. More satellites give a device a better chance of getting a positional fix when the receiver has calculated the location of the user.</w:t>
      </w:r>
      <w:r w:rsidRPr="00C2732F">
        <w:rPr>
          <w:spacing w:val="2"/>
        </w:rPr>
        <w:br/>
      </w:r>
      <w:r w:rsidRPr="00C2732F">
        <w:rPr>
          <w:spacing w:val="2"/>
        </w:rPr>
        <w:br/>
        <w:t>That being said, GNSS receivers have some drawbacks:</w:t>
      </w:r>
    </w:p>
    <w:p w:rsidR="007A117B" w:rsidRPr="00C2732F" w:rsidRDefault="007A117B" w:rsidP="00C2732F">
      <w:pPr>
        <w:numPr>
          <w:ilvl w:val="0"/>
          <w:numId w:val="7"/>
        </w:numPr>
        <w:spacing w:before="100" w:beforeAutospacing="1" w:after="240" w:line="240" w:lineRule="auto"/>
        <w:ind w:left="0"/>
        <w:jc w:val="both"/>
        <w:rPr>
          <w:rFonts w:ascii="Times New Roman" w:hAnsi="Times New Roman" w:cs="Times New Roman"/>
          <w:sz w:val="24"/>
          <w:szCs w:val="24"/>
        </w:rPr>
      </w:pPr>
      <w:r w:rsidRPr="00C2732F">
        <w:rPr>
          <w:rFonts w:ascii="Times New Roman" w:hAnsi="Times New Roman" w:cs="Times New Roman"/>
          <w:sz w:val="24"/>
          <w:szCs w:val="24"/>
        </w:rPr>
        <w:t xml:space="preserve">The </w:t>
      </w:r>
      <w:proofErr w:type="gramStart"/>
      <w:r w:rsidRPr="00C2732F">
        <w:rPr>
          <w:rFonts w:ascii="Times New Roman" w:hAnsi="Times New Roman" w:cs="Times New Roman"/>
          <w:sz w:val="24"/>
          <w:szCs w:val="24"/>
        </w:rPr>
        <w:t>cost of GNSS chips are</w:t>
      </w:r>
      <w:proofErr w:type="gramEnd"/>
      <w:r w:rsidRPr="00C2732F">
        <w:rPr>
          <w:rFonts w:ascii="Times New Roman" w:hAnsi="Times New Roman" w:cs="Times New Roman"/>
          <w:sz w:val="24"/>
          <w:szCs w:val="24"/>
        </w:rPr>
        <w:t xml:space="preserve"> higher than those of GPS devices.</w:t>
      </w:r>
    </w:p>
    <w:p w:rsidR="007A117B" w:rsidRPr="00C2732F" w:rsidRDefault="007A117B" w:rsidP="00C2732F">
      <w:pPr>
        <w:numPr>
          <w:ilvl w:val="0"/>
          <w:numId w:val="7"/>
        </w:numPr>
        <w:spacing w:before="100" w:beforeAutospacing="1" w:after="240" w:line="240" w:lineRule="auto"/>
        <w:ind w:left="0"/>
        <w:jc w:val="both"/>
        <w:rPr>
          <w:rFonts w:ascii="Times New Roman" w:hAnsi="Times New Roman" w:cs="Times New Roman"/>
          <w:sz w:val="24"/>
          <w:szCs w:val="24"/>
        </w:rPr>
      </w:pPr>
      <w:r w:rsidRPr="00C2732F">
        <w:rPr>
          <w:rFonts w:ascii="Times New Roman" w:hAnsi="Times New Roman" w:cs="Times New Roman"/>
          <w:sz w:val="24"/>
          <w:szCs w:val="24"/>
        </w:rPr>
        <w:t>GNSS uses a wider bandwidth (1559-1610 MHz) than GPS (1559-1591 MHz).This means standard GPS radio frequency components, such as antennas, filters and amplifiers, cannot be used for GNSS receivers, resulting in a greater cost impact.</w:t>
      </w:r>
    </w:p>
    <w:p w:rsidR="007A117B" w:rsidRPr="00C2732F" w:rsidRDefault="007A117B" w:rsidP="00C2732F">
      <w:pPr>
        <w:numPr>
          <w:ilvl w:val="0"/>
          <w:numId w:val="7"/>
        </w:numPr>
        <w:spacing w:before="100" w:beforeAutospacing="1" w:after="240" w:line="240" w:lineRule="auto"/>
        <w:ind w:left="0"/>
        <w:jc w:val="both"/>
        <w:rPr>
          <w:rFonts w:ascii="Times New Roman" w:hAnsi="Times New Roman" w:cs="Times New Roman"/>
          <w:sz w:val="24"/>
          <w:szCs w:val="24"/>
        </w:rPr>
      </w:pPr>
      <w:r w:rsidRPr="00C2732F">
        <w:rPr>
          <w:rFonts w:ascii="Times New Roman" w:hAnsi="Times New Roman" w:cs="Times New Roman"/>
          <w:sz w:val="24"/>
          <w:szCs w:val="24"/>
        </w:rPr>
        <w:t>Power consumption would be slightly higher than with GPS receivers as it connects to more satellites and runs the calculations to determine location.</w:t>
      </w:r>
    </w:p>
    <w:p w:rsidR="007A117B" w:rsidRPr="00C2732F" w:rsidRDefault="007A117B" w:rsidP="00C2732F">
      <w:pPr>
        <w:pStyle w:val="Heading2"/>
        <w:spacing w:before="0" w:beforeAutospacing="0" w:after="72" w:afterAutospacing="0"/>
        <w:jc w:val="both"/>
        <w:rPr>
          <w:spacing w:val="-2"/>
          <w:sz w:val="24"/>
          <w:szCs w:val="24"/>
        </w:rPr>
      </w:pPr>
      <w:r w:rsidRPr="00C2732F">
        <w:rPr>
          <w:spacing w:val="-2"/>
          <w:sz w:val="24"/>
          <w:szCs w:val="24"/>
        </w:rPr>
        <w:t>The future of GPS</w:t>
      </w:r>
    </w:p>
    <w:p w:rsidR="007A117B" w:rsidRPr="00C2732F" w:rsidRDefault="007A117B" w:rsidP="00C2732F">
      <w:pPr>
        <w:pStyle w:val="muitypography-root"/>
        <w:spacing w:before="0" w:beforeAutospacing="0" w:after="480" w:afterAutospacing="0"/>
        <w:jc w:val="both"/>
        <w:rPr>
          <w:spacing w:val="2"/>
        </w:rPr>
      </w:pPr>
      <w:r w:rsidRPr="00C2732F">
        <w:rPr>
          <w:spacing w:val="2"/>
        </w:rPr>
        <w:t xml:space="preserve">Countries continue to build and make improvements to their GPS systems. Efforts worldwide are being made to increase </w:t>
      </w:r>
      <w:proofErr w:type="spellStart"/>
      <w:r w:rsidRPr="00C2732F">
        <w:rPr>
          <w:spacing w:val="2"/>
        </w:rPr>
        <w:t>accuracyand</w:t>
      </w:r>
      <w:proofErr w:type="spellEnd"/>
      <w:r w:rsidRPr="00C2732F">
        <w:rPr>
          <w:spacing w:val="2"/>
        </w:rPr>
        <w:t xml:space="preserve"> improve reliability and GPS capabilities.</w:t>
      </w:r>
      <w:r w:rsidRPr="00C2732F">
        <w:rPr>
          <w:spacing w:val="2"/>
        </w:rPr>
        <w:br/>
      </w:r>
      <w:r w:rsidRPr="00C2732F">
        <w:rPr>
          <w:spacing w:val="2"/>
        </w:rPr>
        <w:br/>
        <w:t>For example:</w:t>
      </w:r>
    </w:p>
    <w:p w:rsidR="007A117B" w:rsidRPr="00C2732F" w:rsidRDefault="007A117B" w:rsidP="00C2732F">
      <w:pPr>
        <w:numPr>
          <w:ilvl w:val="0"/>
          <w:numId w:val="8"/>
        </w:numPr>
        <w:spacing w:before="100" w:beforeAutospacing="1" w:after="240" w:line="240" w:lineRule="auto"/>
        <w:ind w:left="0"/>
        <w:jc w:val="both"/>
        <w:rPr>
          <w:rFonts w:ascii="Times New Roman" w:hAnsi="Times New Roman" w:cs="Times New Roman"/>
          <w:sz w:val="24"/>
          <w:szCs w:val="24"/>
        </w:rPr>
      </w:pPr>
      <w:r w:rsidRPr="00C2732F">
        <w:rPr>
          <w:rFonts w:ascii="Times New Roman" w:hAnsi="Times New Roman" w:cs="Times New Roman"/>
          <w:sz w:val="24"/>
          <w:szCs w:val="24"/>
        </w:rPr>
        <w:t>GNSS receivers are expected to become smaller, more accurate and more efficient, and GNSS technology is set to penetrate even the most cost-sensitive GPS applications.</w:t>
      </w:r>
    </w:p>
    <w:p w:rsidR="007A117B" w:rsidRPr="00C2732F" w:rsidRDefault="007A117B" w:rsidP="00C2732F">
      <w:pPr>
        <w:numPr>
          <w:ilvl w:val="0"/>
          <w:numId w:val="8"/>
        </w:numPr>
        <w:spacing w:beforeAutospacing="1" w:after="0" w:line="240" w:lineRule="auto"/>
        <w:ind w:left="0"/>
        <w:jc w:val="both"/>
        <w:rPr>
          <w:rFonts w:ascii="Times New Roman" w:hAnsi="Times New Roman" w:cs="Times New Roman"/>
          <w:sz w:val="24"/>
          <w:szCs w:val="24"/>
        </w:rPr>
      </w:pPr>
      <w:r w:rsidRPr="00C2732F">
        <w:rPr>
          <w:rFonts w:ascii="Times New Roman" w:hAnsi="Times New Roman" w:cs="Times New Roman"/>
          <w:sz w:val="24"/>
          <w:szCs w:val="24"/>
        </w:rPr>
        <w:t>Scientists and rescue workers are finding new ways to use GPS technology in </w:t>
      </w:r>
      <w:hyperlink r:id="rId45" w:tgtFrame="_blank" w:history="1">
        <w:r w:rsidRPr="00C2732F">
          <w:rPr>
            <w:rStyle w:val="Strong"/>
            <w:rFonts w:ascii="Times New Roman" w:hAnsi="Times New Roman" w:cs="Times New Roman"/>
            <w:b w:val="0"/>
            <w:bCs w:val="0"/>
            <w:sz w:val="24"/>
            <w:szCs w:val="24"/>
            <w:u w:val="single"/>
          </w:rPr>
          <w:t>natural disaster prevention</w:t>
        </w:r>
      </w:hyperlink>
      <w:r w:rsidRPr="00C2732F">
        <w:rPr>
          <w:rFonts w:ascii="Times New Roman" w:hAnsi="Times New Roman" w:cs="Times New Roman"/>
          <w:sz w:val="24"/>
          <w:szCs w:val="24"/>
        </w:rPr>
        <w:t> and analysis in the event of an earthquake, volcanic eruption, sinkhole or avalanche. For the COVID-19 pandemic, researchers are looking at using </w:t>
      </w:r>
      <w:proofErr w:type="spellStart"/>
      <w:r w:rsidRPr="00C2732F">
        <w:rPr>
          <w:rFonts w:ascii="Times New Roman" w:hAnsi="Times New Roman" w:cs="Times New Roman"/>
          <w:sz w:val="24"/>
          <w:szCs w:val="24"/>
        </w:rPr>
        <w:fldChar w:fldCharType="begin"/>
      </w:r>
      <w:r w:rsidRPr="00C2732F">
        <w:rPr>
          <w:rFonts w:ascii="Times New Roman" w:hAnsi="Times New Roman" w:cs="Times New Roman"/>
          <w:sz w:val="24"/>
          <w:szCs w:val="24"/>
        </w:rPr>
        <w:instrText xml:space="preserve"> HYPERLINK "https://www.sciencemag.org/news/2020/03/cellphone-tracking-could-help-stem-spread-coronavirus-privacy-price" \t "_blank" </w:instrText>
      </w:r>
      <w:r w:rsidRPr="00C2732F">
        <w:rPr>
          <w:rFonts w:ascii="Times New Roman" w:hAnsi="Times New Roman" w:cs="Times New Roman"/>
          <w:sz w:val="24"/>
          <w:szCs w:val="24"/>
        </w:rPr>
        <w:fldChar w:fldCharType="separate"/>
      </w:r>
      <w:r w:rsidRPr="00C2732F">
        <w:rPr>
          <w:rStyle w:val="Strong"/>
          <w:rFonts w:ascii="Times New Roman" w:hAnsi="Times New Roman" w:cs="Times New Roman"/>
          <w:b w:val="0"/>
          <w:bCs w:val="0"/>
          <w:sz w:val="24"/>
          <w:szCs w:val="24"/>
          <w:u w:val="single"/>
        </w:rPr>
        <w:t>cellphone</w:t>
      </w:r>
      <w:proofErr w:type="spellEnd"/>
      <w:r w:rsidRPr="00C2732F">
        <w:rPr>
          <w:rStyle w:val="Strong"/>
          <w:rFonts w:ascii="Times New Roman" w:hAnsi="Times New Roman" w:cs="Times New Roman"/>
          <w:b w:val="0"/>
          <w:bCs w:val="0"/>
          <w:sz w:val="24"/>
          <w:szCs w:val="24"/>
          <w:u w:val="single"/>
        </w:rPr>
        <w:t xml:space="preserve"> location data</w:t>
      </w:r>
      <w:r w:rsidRPr="00C2732F">
        <w:rPr>
          <w:rFonts w:ascii="Times New Roman" w:hAnsi="Times New Roman" w:cs="Times New Roman"/>
          <w:sz w:val="24"/>
          <w:szCs w:val="24"/>
        </w:rPr>
        <w:fldChar w:fldCharType="end"/>
      </w:r>
      <w:r w:rsidRPr="00C2732F">
        <w:rPr>
          <w:rFonts w:ascii="Times New Roman" w:hAnsi="Times New Roman" w:cs="Times New Roman"/>
          <w:sz w:val="24"/>
          <w:szCs w:val="24"/>
        </w:rPr>
        <w:t> to assist with contact tracing in order to slow down the spread of the virus.</w:t>
      </w:r>
    </w:p>
    <w:p w:rsidR="007A117B" w:rsidRPr="00C2732F" w:rsidRDefault="007A117B" w:rsidP="00C2732F">
      <w:pPr>
        <w:numPr>
          <w:ilvl w:val="0"/>
          <w:numId w:val="8"/>
        </w:numPr>
        <w:spacing w:beforeAutospacing="1" w:after="0" w:line="240" w:lineRule="auto"/>
        <w:ind w:left="0"/>
        <w:jc w:val="both"/>
        <w:rPr>
          <w:rFonts w:ascii="Times New Roman" w:hAnsi="Times New Roman" w:cs="Times New Roman"/>
          <w:sz w:val="24"/>
          <w:szCs w:val="24"/>
        </w:rPr>
      </w:pPr>
      <w:r w:rsidRPr="00C2732F">
        <w:rPr>
          <w:rFonts w:ascii="Times New Roman" w:hAnsi="Times New Roman" w:cs="Times New Roman"/>
          <w:sz w:val="24"/>
          <w:szCs w:val="24"/>
        </w:rPr>
        <w:t>The launch of new </w:t>
      </w:r>
      <w:hyperlink r:id="rId46" w:tgtFrame="_blank" w:history="1">
        <w:r w:rsidRPr="00C2732F">
          <w:rPr>
            <w:rStyle w:val="Strong"/>
            <w:rFonts w:ascii="Times New Roman" w:hAnsi="Times New Roman" w:cs="Times New Roman"/>
            <w:b w:val="0"/>
            <w:bCs w:val="0"/>
            <w:sz w:val="24"/>
            <w:szCs w:val="24"/>
            <w:u w:val="single"/>
          </w:rPr>
          <w:t>GPS III satellites</w:t>
        </w:r>
      </w:hyperlink>
      <w:r w:rsidRPr="00C2732F">
        <w:rPr>
          <w:rFonts w:ascii="Times New Roman" w:hAnsi="Times New Roman" w:cs="Times New Roman"/>
          <w:sz w:val="24"/>
          <w:szCs w:val="24"/>
        </w:rPr>
        <w:t> will refine GPS accuracy to 1-3 meters, improve navigation abilities, and longer-lasting components as early as 2023. By broadcasting on the L1C civilian signal for interoperability with other satellite systems.</w:t>
      </w:r>
    </w:p>
    <w:p w:rsidR="007A117B" w:rsidRPr="00C2732F" w:rsidRDefault="007A117B" w:rsidP="00C2732F">
      <w:pPr>
        <w:numPr>
          <w:ilvl w:val="0"/>
          <w:numId w:val="8"/>
        </w:numPr>
        <w:spacing w:beforeAutospacing="1" w:after="0" w:line="240" w:lineRule="auto"/>
        <w:ind w:left="0"/>
        <w:jc w:val="both"/>
        <w:rPr>
          <w:rFonts w:ascii="Times New Roman" w:hAnsi="Times New Roman" w:cs="Times New Roman"/>
          <w:sz w:val="24"/>
          <w:szCs w:val="24"/>
        </w:rPr>
      </w:pPr>
      <w:r w:rsidRPr="00C2732F">
        <w:rPr>
          <w:rFonts w:ascii="Times New Roman" w:hAnsi="Times New Roman" w:cs="Times New Roman"/>
          <w:sz w:val="24"/>
          <w:szCs w:val="24"/>
        </w:rPr>
        <w:t>The next generation of GPS satellites will include better signal protection, decreased susceptibility to </w:t>
      </w:r>
      <w:hyperlink r:id="rId47" w:tgtFrame="_blank" w:history="1">
        <w:r w:rsidRPr="00C2732F">
          <w:rPr>
            <w:rStyle w:val="Strong"/>
            <w:rFonts w:ascii="Times New Roman" w:hAnsi="Times New Roman" w:cs="Times New Roman"/>
            <w:b w:val="0"/>
            <w:bCs w:val="0"/>
            <w:sz w:val="24"/>
            <w:szCs w:val="24"/>
            <w:u w:val="single"/>
          </w:rPr>
          <w:t>signal jamming</w:t>
        </w:r>
      </w:hyperlink>
      <w:r w:rsidRPr="00C2732F">
        <w:rPr>
          <w:rFonts w:ascii="Times New Roman" w:hAnsi="Times New Roman" w:cs="Times New Roman"/>
          <w:sz w:val="24"/>
          <w:szCs w:val="24"/>
        </w:rPr>
        <w:t xml:space="preserve"> and more </w:t>
      </w:r>
      <w:proofErr w:type="spellStart"/>
      <w:r w:rsidRPr="00C2732F">
        <w:rPr>
          <w:rFonts w:ascii="Times New Roman" w:hAnsi="Times New Roman" w:cs="Times New Roman"/>
          <w:sz w:val="24"/>
          <w:szCs w:val="24"/>
        </w:rPr>
        <w:t>maneuverability</w:t>
      </w:r>
      <w:proofErr w:type="spellEnd"/>
      <w:r w:rsidRPr="00C2732F">
        <w:rPr>
          <w:rFonts w:ascii="Times New Roman" w:hAnsi="Times New Roman" w:cs="Times New Roman"/>
          <w:sz w:val="24"/>
          <w:szCs w:val="24"/>
        </w:rPr>
        <w:t xml:space="preserve"> to cover dead zones.</w:t>
      </w:r>
    </w:p>
    <w:p w:rsidR="007A117B" w:rsidRPr="00C2732F" w:rsidRDefault="007A117B" w:rsidP="00C2732F">
      <w:pPr>
        <w:numPr>
          <w:ilvl w:val="0"/>
          <w:numId w:val="8"/>
        </w:numPr>
        <w:spacing w:beforeAutospacing="1" w:after="0" w:line="240" w:lineRule="auto"/>
        <w:ind w:left="0"/>
        <w:jc w:val="both"/>
        <w:rPr>
          <w:rFonts w:ascii="Times New Roman" w:hAnsi="Times New Roman" w:cs="Times New Roman"/>
          <w:sz w:val="24"/>
          <w:szCs w:val="24"/>
        </w:rPr>
      </w:pPr>
      <w:r w:rsidRPr="00C2732F">
        <w:rPr>
          <w:rFonts w:ascii="Times New Roman" w:hAnsi="Times New Roman" w:cs="Times New Roman"/>
          <w:sz w:val="24"/>
          <w:szCs w:val="24"/>
        </w:rPr>
        <w:t>The National Aeronautics and Space Administration’s (NASA) </w:t>
      </w:r>
      <w:hyperlink r:id="rId48" w:tgtFrame="_blank" w:history="1">
        <w:r w:rsidRPr="00C2732F">
          <w:rPr>
            <w:rStyle w:val="Strong"/>
            <w:rFonts w:ascii="Times New Roman" w:hAnsi="Times New Roman" w:cs="Times New Roman"/>
            <w:b w:val="0"/>
            <w:bCs w:val="0"/>
            <w:sz w:val="24"/>
            <w:szCs w:val="24"/>
            <w:u w:val="single"/>
          </w:rPr>
          <w:t>Deep Space Atomic Clock</w:t>
        </w:r>
        <w:r w:rsidRPr="00C2732F">
          <w:rPr>
            <w:rStyle w:val="Hyperlink"/>
            <w:rFonts w:ascii="Times New Roman" w:hAnsi="Times New Roman" w:cs="Times New Roman"/>
            <w:color w:val="auto"/>
            <w:sz w:val="24"/>
            <w:szCs w:val="24"/>
          </w:rPr>
          <w:t> </w:t>
        </w:r>
      </w:hyperlink>
      <w:hyperlink r:id="rId49" w:tgtFrame="_blank" w:history="1">
        <w:r w:rsidRPr="00C2732F">
          <w:rPr>
            <w:rStyle w:val="Strong"/>
            <w:rFonts w:ascii="Times New Roman" w:hAnsi="Times New Roman" w:cs="Times New Roman"/>
            <w:b w:val="0"/>
            <w:bCs w:val="0"/>
            <w:sz w:val="24"/>
            <w:szCs w:val="24"/>
            <w:u w:val="single"/>
          </w:rPr>
          <w:t>Deep Space Atomic Clock</w:t>
        </w:r>
        <w:r w:rsidRPr="00C2732F">
          <w:rPr>
            <w:rStyle w:val="Hyperlink"/>
            <w:rFonts w:ascii="Times New Roman" w:hAnsi="Times New Roman" w:cs="Times New Roman"/>
            <w:color w:val="auto"/>
            <w:sz w:val="24"/>
            <w:szCs w:val="24"/>
          </w:rPr>
          <w:t> </w:t>
        </w:r>
      </w:hyperlink>
      <w:hyperlink r:id="rId50" w:tgtFrame="_blank" w:history="1">
        <w:r w:rsidRPr="00C2732F">
          <w:rPr>
            <w:rStyle w:val="Strong"/>
            <w:rFonts w:ascii="Times New Roman" w:hAnsi="Times New Roman" w:cs="Times New Roman"/>
            <w:b w:val="0"/>
            <w:bCs w:val="0"/>
            <w:sz w:val="24"/>
            <w:szCs w:val="24"/>
            <w:u w:val="single"/>
          </w:rPr>
          <w:t>Deep Space Atomic Clock</w:t>
        </w:r>
        <w:r w:rsidRPr="00C2732F">
          <w:rPr>
            <w:rStyle w:val="Hyperlink"/>
            <w:rFonts w:ascii="Times New Roman" w:hAnsi="Times New Roman" w:cs="Times New Roman"/>
            <w:color w:val="auto"/>
            <w:sz w:val="24"/>
            <w:szCs w:val="24"/>
          </w:rPr>
          <w:t> </w:t>
        </w:r>
      </w:hyperlink>
      <w:r w:rsidRPr="00C2732F">
        <w:rPr>
          <w:rFonts w:ascii="Times New Roman" w:hAnsi="Times New Roman" w:cs="Times New Roman"/>
          <w:sz w:val="24"/>
          <w:szCs w:val="24"/>
        </w:rPr>
        <w:t>is set to</w:t>
      </w:r>
      <w:hyperlink r:id="rId51" w:tgtFrame="_blank" w:history="1">
        <w:r w:rsidRPr="00C2732F">
          <w:rPr>
            <w:rStyle w:val="Hyperlink"/>
            <w:rFonts w:ascii="Times New Roman" w:hAnsi="Times New Roman" w:cs="Times New Roman"/>
            <w:color w:val="auto"/>
            <w:sz w:val="24"/>
            <w:szCs w:val="24"/>
          </w:rPr>
          <w:t> </w:t>
        </w:r>
      </w:hyperlink>
      <w:r w:rsidRPr="00C2732F">
        <w:rPr>
          <w:rFonts w:ascii="Times New Roman" w:hAnsi="Times New Roman" w:cs="Times New Roman"/>
          <w:sz w:val="24"/>
          <w:szCs w:val="24"/>
        </w:rPr>
        <w:t>use a powerful onboard GPS satellite to help provide better consistency in time for future astronauts embarking on deep space journeys.</w:t>
      </w:r>
    </w:p>
    <w:p w:rsidR="007A117B" w:rsidRPr="00C2732F" w:rsidRDefault="007A117B" w:rsidP="00C2732F">
      <w:pPr>
        <w:pStyle w:val="muitypography-root"/>
        <w:spacing w:before="0" w:beforeAutospacing="0" w:after="480" w:afterAutospacing="0"/>
        <w:jc w:val="both"/>
        <w:rPr>
          <w:spacing w:val="2"/>
        </w:rPr>
      </w:pPr>
      <w:r w:rsidRPr="00C2732F">
        <w:rPr>
          <w:spacing w:val="2"/>
        </w:rPr>
        <w:t>The future of GPS tracking will likely be far more accurate and effective for both personal and business use.</w:t>
      </w:r>
    </w:p>
    <w:p w:rsidR="007A117B" w:rsidRPr="00C2732F" w:rsidRDefault="007A117B" w:rsidP="00C2732F">
      <w:pPr>
        <w:jc w:val="both"/>
        <w:rPr>
          <w:rFonts w:ascii="Times New Roman" w:hAnsi="Times New Roman" w:cs="Times New Roman"/>
          <w:sz w:val="24"/>
          <w:szCs w:val="24"/>
        </w:rPr>
      </w:pPr>
      <w:hyperlink r:id="rId52" w:history="1">
        <w:r w:rsidRPr="00C2732F">
          <w:rPr>
            <w:rStyle w:val="Hyperlink"/>
            <w:rFonts w:ascii="Times New Roman" w:hAnsi="Times New Roman" w:cs="Times New Roman"/>
            <w:color w:val="auto"/>
            <w:sz w:val="24"/>
            <w:szCs w:val="24"/>
          </w:rPr>
          <w:t>https://www.qad.com/en-IN/what-is-erp#:~:text=ERP%20stands%20for%20Enterprise%20Resource,other%20processes%20of%20an%20organization</w:t>
        </w:r>
      </w:hyperlink>
      <w:r w:rsidRPr="00C2732F">
        <w:rPr>
          <w:rFonts w:ascii="Times New Roman" w:hAnsi="Times New Roman" w:cs="Times New Roman"/>
          <w:sz w:val="24"/>
          <w:szCs w:val="24"/>
        </w:rPr>
        <w:t>.</w:t>
      </w:r>
    </w:p>
    <w:p w:rsidR="007A117B" w:rsidRPr="00C2732F" w:rsidRDefault="007A117B" w:rsidP="00C2732F">
      <w:pPr>
        <w:pStyle w:val="Heading2"/>
        <w:spacing w:line="264" w:lineRule="atLeast"/>
        <w:jc w:val="both"/>
        <w:rPr>
          <w:sz w:val="24"/>
          <w:szCs w:val="24"/>
        </w:rPr>
      </w:pPr>
      <w:r w:rsidRPr="00C2732F">
        <w:rPr>
          <w:sz w:val="24"/>
          <w:szCs w:val="24"/>
        </w:rPr>
        <w:lastRenderedPageBreak/>
        <w:t>Definition of Enterprise Resource Planning (ERP)</w:t>
      </w:r>
    </w:p>
    <w:p w:rsidR="007A117B" w:rsidRPr="00C2732F" w:rsidRDefault="007A117B" w:rsidP="00C2732F">
      <w:pPr>
        <w:pStyle w:val="copy"/>
        <w:spacing w:line="300" w:lineRule="atLeast"/>
        <w:jc w:val="both"/>
      </w:pPr>
      <w:r w:rsidRPr="00C2732F">
        <w:t>ERP stands for Enterprise Resource Planning and refers to software and systems used to plan and manage all the core supply chain, manufacturing, services, financial and other processes of an organization. Enterprise Resource Planning software can be used to automate and simplify individual activities across a business or organization, such as accounting and procurement, project management, customer relationship management, risk management, compliance and supply chain operations. </w:t>
      </w:r>
    </w:p>
    <w:p w:rsidR="007A117B" w:rsidRPr="00C2732F" w:rsidRDefault="007A117B" w:rsidP="00C2732F">
      <w:pPr>
        <w:pStyle w:val="copy"/>
        <w:spacing w:line="300" w:lineRule="atLeast"/>
        <w:jc w:val="both"/>
      </w:pPr>
      <w:r w:rsidRPr="00C2732F">
        <w:t>Individual ERP applications can offer software as a service (</w:t>
      </w:r>
      <w:proofErr w:type="spellStart"/>
      <w:r w:rsidRPr="00C2732F">
        <w:t>SaaS</w:t>
      </w:r>
      <w:proofErr w:type="spellEnd"/>
      <w:r w:rsidRPr="00C2732F">
        <w:t>), while a complete suite of ERP applications forms an ERP system that can be used to effectively communicate and bring together business processes to enable a flow of data between the applications, typically through common databases either on-site/on-premise or in the cloud.</w:t>
      </w:r>
    </w:p>
    <w:p w:rsidR="007A117B" w:rsidRPr="00C2732F" w:rsidRDefault="007A117B" w:rsidP="00C2732F">
      <w:pPr>
        <w:pStyle w:val="copy"/>
        <w:spacing w:line="300" w:lineRule="atLeast"/>
        <w:jc w:val="both"/>
      </w:pPr>
      <w:r w:rsidRPr="00C2732F">
        <w:t>ERPs connect every aspect of an enterprise. An ERP software system allows for better performance and project management that helps plan, budget, predict and accurately report on an organization’s financial health and processes.</w:t>
      </w:r>
      <w:r w:rsidRPr="00C2732F">
        <w:br/>
        <w:t> </w:t>
      </w:r>
    </w:p>
    <w:p w:rsidR="007A117B" w:rsidRPr="00C2732F" w:rsidRDefault="007A117B" w:rsidP="00C2732F">
      <w:pPr>
        <w:pStyle w:val="copy"/>
        <w:spacing w:line="300" w:lineRule="atLeast"/>
        <w:jc w:val="both"/>
      </w:pPr>
      <w:r w:rsidRPr="00C2732F">
        <w:rPr>
          <w:noProof/>
        </w:rPr>
        <w:drawing>
          <wp:inline distT="0" distB="0" distL="0" distR="0">
            <wp:extent cx="3068387" cy="1935126"/>
            <wp:effectExtent l="0" t="0" r="0" b="0"/>
            <wp:docPr id="39" name="Picture 39" descr="https://www.qad.com/documents/cloud/next-gen-erp/image2_1.png?t=1549649943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https://www.qad.com/documents/cloud/next-gen-erp/image2_1.png?t=1549649943000"/>
                    <pic:cNvPicPr>
                      <a:picLocks noChangeAspect="1" noChangeArrowheads="1"/>
                    </pic:cNvPicPr>
                  </pic:nvPicPr>
                  <pic:blipFill>
                    <a:blip r:embed="rId53" cstate="print"/>
                    <a:srcRect/>
                    <a:stretch>
                      <a:fillRect/>
                    </a:stretch>
                  </pic:blipFill>
                  <pic:spPr bwMode="auto">
                    <a:xfrm>
                      <a:off x="0" y="0"/>
                      <a:ext cx="3068554" cy="1935231"/>
                    </a:xfrm>
                    <a:prstGeom prst="rect">
                      <a:avLst/>
                    </a:prstGeom>
                    <a:noFill/>
                    <a:ln w="9525">
                      <a:noFill/>
                      <a:miter lim="800000"/>
                      <a:headEnd/>
                      <a:tailEnd/>
                    </a:ln>
                  </pic:spPr>
                </pic:pic>
              </a:graphicData>
            </a:graphic>
          </wp:inline>
        </w:drawing>
      </w:r>
    </w:p>
    <w:p w:rsidR="007A117B" w:rsidRPr="00C2732F" w:rsidRDefault="007A117B" w:rsidP="00C2732F">
      <w:pPr>
        <w:jc w:val="both"/>
        <w:rPr>
          <w:rFonts w:ascii="Times New Roman" w:hAnsi="Times New Roman" w:cs="Times New Roman"/>
          <w:sz w:val="24"/>
          <w:szCs w:val="24"/>
        </w:rPr>
      </w:pPr>
      <w:r w:rsidRPr="00C2732F">
        <w:rPr>
          <w:rFonts w:ascii="Times New Roman" w:hAnsi="Times New Roman" w:cs="Times New Roman"/>
          <w:sz w:val="24"/>
          <w:szCs w:val="24"/>
        </w:rPr>
        <w:t> </w:t>
      </w:r>
    </w:p>
    <w:p w:rsidR="007A117B" w:rsidRPr="00C2732F" w:rsidRDefault="007A117B" w:rsidP="00C2732F">
      <w:pPr>
        <w:pStyle w:val="Heading2"/>
        <w:spacing w:line="264" w:lineRule="atLeast"/>
        <w:jc w:val="both"/>
        <w:rPr>
          <w:sz w:val="24"/>
          <w:szCs w:val="24"/>
        </w:rPr>
      </w:pPr>
      <w:r w:rsidRPr="00C2732F">
        <w:rPr>
          <w:sz w:val="24"/>
          <w:szCs w:val="24"/>
        </w:rPr>
        <w:t>A Brief History of ERP</w:t>
      </w:r>
    </w:p>
    <w:p w:rsidR="007A117B" w:rsidRPr="00C2732F" w:rsidRDefault="007A117B" w:rsidP="00C2732F">
      <w:pPr>
        <w:pStyle w:val="copy"/>
        <w:spacing w:line="300" w:lineRule="atLeast"/>
        <w:jc w:val="both"/>
      </w:pPr>
      <w:r w:rsidRPr="00C2732F">
        <w:t>The term “ERP” was first used in the 1990s by the Gartner Group, but enterprise resource planning software and systems have been used in the manufacturing industry for over 100 years and continue to evolve as industry needs change and grow. </w:t>
      </w:r>
    </w:p>
    <w:p w:rsidR="007A117B" w:rsidRPr="00C2732F" w:rsidRDefault="007A117B" w:rsidP="00C2732F">
      <w:pPr>
        <w:pStyle w:val="Heading3"/>
        <w:spacing w:line="264" w:lineRule="atLeast"/>
        <w:jc w:val="both"/>
        <w:rPr>
          <w:rFonts w:ascii="Times New Roman" w:hAnsi="Times New Roman" w:cs="Times New Roman"/>
          <w:color w:val="auto"/>
          <w:sz w:val="24"/>
          <w:szCs w:val="24"/>
        </w:rPr>
      </w:pPr>
      <w:r w:rsidRPr="00C2732F">
        <w:rPr>
          <w:rFonts w:ascii="Times New Roman" w:hAnsi="Times New Roman" w:cs="Times New Roman"/>
          <w:color w:val="auto"/>
          <w:sz w:val="24"/>
          <w:szCs w:val="24"/>
        </w:rPr>
        <w:t>ERP History/Timeline:</w:t>
      </w:r>
    </w:p>
    <w:p w:rsidR="007A117B" w:rsidRPr="00C2732F" w:rsidRDefault="007A117B" w:rsidP="00C2732F">
      <w:pPr>
        <w:numPr>
          <w:ilvl w:val="0"/>
          <w:numId w:val="9"/>
        </w:numPr>
        <w:spacing w:before="100" w:beforeAutospacing="1" w:after="100" w:afterAutospacing="1" w:line="300" w:lineRule="atLeast"/>
        <w:jc w:val="both"/>
        <w:rPr>
          <w:rFonts w:ascii="Times New Roman" w:hAnsi="Times New Roman" w:cs="Times New Roman"/>
          <w:sz w:val="24"/>
          <w:szCs w:val="24"/>
        </w:rPr>
      </w:pPr>
      <w:r w:rsidRPr="00C2732F">
        <w:rPr>
          <w:rStyle w:val="Strong"/>
          <w:rFonts w:ascii="Times New Roman" w:hAnsi="Times New Roman" w:cs="Times New Roman"/>
          <w:sz w:val="24"/>
          <w:szCs w:val="24"/>
        </w:rPr>
        <w:t>1913: </w:t>
      </w:r>
      <w:r w:rsidRPr="00C2732F">
        <w:rPr>
          <w:rFonts w:ascii="Times New Roman" w:hAnsi="Times New Roman" w:cs="Times New Roman"/>
          <w:sz w:val="24"/>
          <w:szCs w:val="24"/>
        </w:rPr>
        <w:t>An engineer named Ford Whitman Harris developed the Economic Order Quantity (EOQ) model, a paper-based manufacturing system for production scheduling.</w:t>
      </w:r>
    </w:p>
    <w:p w:rsidR="007A117B" w:rsidRPr="00C2732F" w:rsidRDefault="007A117B" w:rsidP="00C2732F">
      <w:pPr>
        <w:pStyle w:val="NormalWeb"/>
        <w:numPr>
          <w:ilvl w:val="0"/>
          <w:numId w:val="9"/>
        </w:numPr>
        <w:spacing w:before="0" w:beforeAutospacing="0" w:after="167" w:afterAutospacing="0" w:line="300" w:lineRule="atLeast"/>
        <w:jc w:val="both"/>
      </w:pPr>
      <w:r w:rsidRPr="00C2732F">
        <w:rPr>
          <w:rStyle w:val="Strong"/>
        </w:rPr>
        <w:t>1964: </w:t>
      </w:r>
      <w:r w:rsidRPr="00C2732F">
        <w:t>Toolmaker Black and Decker adopted the first Material Requirements Planning (MRP) solution that combined EOQ with a mainframe computer.</w:t>
      </w:r>
    </w:p>
    <w:p w:rsidR="007A117B" w:rsidRPr="00C2732F" w:rsidRDefault="007A117B" w:rsidP="00C2732F">
      <w:pPr>
        <w:pStyle w:val="NormalWeb"/>
        <w:numPr>
          <w:ilvl w:val="0"/>
          <w:numId w:val="9"/>
        </w:numPr>
        <w:spacing w:before="0" w:beforeAutospacing="0" w:after="167" w:afterAutospacing="0" w:line="300" w:lineRule="atLeast"/>
        <w:jc w:val="both"/>
      </w:pPr>
      <w:r w:rsidRPr="00C2732F">
        <w:rPr>
          <w:rStyle w:val="Strong"/>
        </w:rPr>
        <w:lastRenderedPageBreak/>
        <w:t>1970s-1980s: </w:t>
      </w:r>
      <w:r w:rsidRPr="00C2732F">
        <w:t>Computer technologies evolved and concept software handled business activities outside of manufacturing, including finance, human resources data, and customer relationship management (CRM).</w:t>
      </w:r>
    </w:p>
    <w:p w:rsidR="007A117B" w:rsidRPr="00C2732F" w:rsidRDefault="007A117B" w:rsidP="00C2732F">
      <w:pPr>
        <w:pStyle w:val="NormalWeb"/>
        <w:numPr>
          <w:ilvl w:val="0"/>
          <w:numId w:val="9"/>
        </w:numPr>
        <w:spacing w:before="0" w:beforeAutospacing="0" w:after="167" w:afterAutospacing="0" w:line="300" w:lineRule="atLeast"/>
        <w:jc w:val="both"/>
      </w:pPr>
      <w:r w:rsidRPr="00C2732F">
        <w:rPr>
          <w:rStyle w:val="Strong"/>
        </w:rPr>
        <w:t>1983: </w:t>
      </w:r>
      <w:r w:rsidRPr="00C2732F">
        <w:t>MRP II was developed and featured “modules” and integrated core manufacturing components, and integrated manufacturing tasks into a common shared-data system.</w:t>
      </w:r>
    </w:p>
    <w:p w:rsidR="007A117B" w:rsidRPr="00C2732F" w:rsidRDefault="007A117B" w:rsidP="00C2732F">
      <w:pPr>
        <w:pStyle w:val="NormalWeb"/>
        <w:numPr>
          <w:ilvl w:val="0"/>
          <w:numId w:val="9"/>
        </w:numPr>
        <w:spacing w:before="0" w:beforeAutospacing="0" w:after="167" w:afterAutospacing="0" w:line="300" w:lineRule="atLeast"/>
        <w:jc w:val="both"/>
      </w:pPr>
      <w:r w:rsidRPr="00C2732F">
        <w:rPr>
          <w:rStyle w:val="Strong"/>
        </w:rPr>
        <w:t>1990s-2000s: </w:t>
      </w:r>
      <w:r w:rsidRPr="00C2732F">
        <w:t xml:space="preserve">Gartner Group coins term “ERP” to differentiate from MRP-only systems. ERP systems expanded to encompass business intelligence while handling other functions such as sales force automation (SFA), marketing automation and </w:t>
      </w:r>
      <w:proofErr w:type="spellStart"/>
      <w:r w:rsidRPr="00C2732F">
        <w:t>eCommerce</w:t>
      </w:r>
      <w:proofErr w:type="spellEnd"/>
      <w:r w:rsidRPr="00C2732F">
        <w:t>.</w:t>
      </w:r>
    </w:p>
    <w:p w:rsidR="007A117B" w:rsidRPr="00C2732F" w:rsidRDefault="007A117B" w:rsidP="00C2732F">
      <w:pPr>
        <w:pStyle w:val="NormalWeb"/>
        <w:numPr>
          <w:ilvl w:val="0"/>
          <w:numId w:val="9"/>
        </w:numPr>
        <w:spacing w:before="0" w:beforeAutospacing="0" w:after="167" w:afterAutospacing="0" w:line="300" w:lineRule="atLeast"/>
        <w:jc w:val="both"/>
      </w:pPr>
      <w:r w:rsidRPr="00C2732F">
        <w:rPr>
          <w:rStyle w:val="Strong"/>
        </w:rPr>
        <w:t>2000-2005: </w:t>
      </w:r>
      <w:r w:rsidRPr="00C2732F">
        <w:t>Cloud-based ERP software solutions arrive when ERP software makers create “Internet Enabled” products, providing an alternative to traditional on-premise client-server models. </w:t>
      </w:r>
    </w:p>
    <w:p w:rsidR="007A117B" w:rsidRPr="00C2732F" w:rsidRDefault="007A117B" w:rsidP="00C2732F">
      <w:pPr>
        <w:numPr>
          <w:ilvl w:val="0"/>
          <w:numId w:val="9"/>
        </w:numPr>
        <w:spacing w:before="100" w:beforeAutospacing="1" w:after="100" w:afterAutospacing="1" w:line="300" w:lineRule="atLeast"/>
        <w:jc w:val="both"/>
        <w:rPr>
          <w:rFonts w:ascii="Times New Roman" w:hAnsi="Times New Roman" w:cs="Times New Roman"/>
          <w:sz w:val="24"/>
          <w:szCs w:val="24"/>
        </w:rPr>
      </w:pPr>
      <w:r w:rsidRPr="00C2732F">
        <w:rPr>
          <w:rStyle w:val="Strong"/>
          <w:rFonts w:ascii="Times New Roman" w:hAnsi="Times New Roman" w:cs="Times New Roman"/>
          <w:sz w:val="24"/>
          <w:szCs w:val="24"/>
        </w:rPr>
        <w:t>Today: </w:t>
      </w:r>
      <w:r w:rsidRPr="00C2732F">
        <w:rPr>
          <w:rFonts w:ascii="Times New Roman" w:hAnsi="Times New Roman" w:cs="Times New Roman"/>
          <w:sz w:val="24"/>
          <w:szCs w:val="24"/>
        </w:rPr>
        <w:t>Software-as-a-Service (</w:t>
      </w:r>
      <w:proofErr w:type="spellStart"/>
      <w:r w:rsidRPr="00C2732F">
        <w:rPr>
          <w:rFonts w:ascii="Times New Roman" w:hAnsi="Times New Roman" w:cs="Times New Roman"/>
          <w:sz w:val="24"/>
          <w:szCs w:val="24"/>
        </w:rPr>
        <w:t>SaaS</w:t>
      </w:r>
      <w:proofErr w:type="spellEnd"/>
      <w:r w:rsidRPr="00C2732F">
        <w:rPr>
          <w:rFonts w:ascii="Times New Roman" w:hAnsi="Times New Roman" w:cs="Times New Roman"/>
          <w:sz w:val="24"/>
          <w:szCs w:val="24"/>
        </w:rPr>
        <w:t>) and Anything-as-a-Service (</w:t>
      </w:r>
      <w:proofErr w:type="spellStart"/>
      <w:r w:rsidRPr="00C2732F">
        <w:rPr>
          <w:rFonts w:ascii="Times New Roman" w:hAnsi="Times New Roman" w:cs="Times New Roman"/>
          <w:sz w:val="24"/>
          <w:szCs w:val="24"/>
        </w:rPr>
        <w:t>XaaS</w:t>
      </w:r>
      <w:proofErr w:type="spellEnd"/>
      <w:r w:rsidRPr="00C2732F">
        <w:rPr>
          <w:rFonts w:ascii="Times New Roman" w:hAnsi="Times New Roman" w:cs="Times New Roman"/>
          <w:sz w:val="24"/>
          <w:szCs w:val="24"/>
        </w:rPr>
        <w:t>) offer new delivery models for ERP. Remote web-based access for cloud ERP solutions provide mobile solutions, security, and integration with the changing industries and smart technologies, including integrations with the Internet of Things (</w:t>
      </w:r>
      <w:proofErr w:type="spellStart"/>
      <w:r w:rsidRPr="00C2732F">
        <w:rPr>
          <w:rFonts w:ascii="Times New Roman" w:hAnsi="Times New Roman" w:cs="Times New Roman"/>
          <w:sz w:val="24"/>
          <w:szCs w:val="24"/>
        </w:rPr>
        <w:t>IoT</w:t>
      </w:r>
      <w:proofErr w:type="spellEnd"/>
      <w:r w:rsidRPr="00C2732F">
        <w:rPr>
          <w:rFonts w:ascii="Times New Roman" w:hAnsi="Times New Roman" w:cs="Times New Roman"/>
          <w:sz w:val="24"/>
          <w:szCs w:val="24"/>
        </w:rPr>
        <w:t>), Internet of Everything (</w:t>
      </w:r>
      <w:proofErr w:type="spellStart"/>
      <w:r w:rsidRPr="00C2732F">
        <w:rPr>
          <w:rFonts w:ascii="Times New Roman" w:hAnsi="Times New Roman" w:cs="Times New Roman"/>
          <w:sz w:val="24"/>
          <w:szCs w:val="24"/>
        </w:rPr>
        <w:t>IoE</w:t>
      </w:r>
      <w:proofErr w:type="spellEnd"/>
      <w:r w:rsidRPr="00C2732F">
        <w:rPr>
          <w:rFonts w:ascii="Times New Roman" w:hAnsi="Times New Roman" w:cs="Times New Roman"/>
          <w:sz w:val="24"/>
          <w:szCs w:val="24"/>
        </w:rPr>
        <w:t>), and even social media to provide comprehensive solutions for every industry.</w:t>
      </w:r>
    </w:p>
    <w:p w:rsidR="007A117B" w:rsidRPr="00C2732F" w:rsidRDefault="007A117B" w:rsidP="00C2732F">
      <w:pPr>
        <w:spacing w:after="0" w:line="240" w:lineRule="auto"/>
        <w:jc w:val="both"/>
        <w:rPr>
          <w:rFonts w:ascii="Times New Roman" w:hAnsi="Times New Roman" w:cs="Times New Roman"/>
          <w:sz w:val="24"/>
          <w:szCs w:val="24"/>
        </w:rPr>
      </w:pPr>
      <w:r w:rsidRPr="00C2732F">
        <w:rPr>
          <w:rFonts w:ascii="Times New Roman" w:hAnsi="Times New Roman" w:cs="Times New Roman"/>
          <w:sz w:val="24"/>
          <w:szCs w:val="24"/>
        </w:rPr>
        <w:t> </w:t>
      </w:r>
    </w:p>
    <w:p w:rsidR="007A117B" w:rsidRPr="00C2732F" w:rsidRDefault="007A117B" w:rsidP="00C2732F">
      <w:pPr>
        <w:pStyle w:val="Heading2"/>
        <w:spacing w:line="264" w:lineRule="atLeast"/>
        <w:jc w:val="both"/>
        <w:rPr>
          <w:sz w:val="24"/>
          <w:szCs w:val="24"/>
        </w:rPr>
      </w:pPr>
      <w:r w:rsidRPr="00C2732F">
        <w:rPr>
          <w:sz w:val="24"/>
          <w:szCs w:val="24"/>
        </w:rPr>
        <w:t>How Does an ERP System Work?</w:t>
      </w:r>
    </w:p>
    <w:p w:rsidR="007A117B" w:rsidRPr="00C2732F" w:rsidRDefault="007A117B" w:rsidP="00C2732F">
      <w:pPr>
        <w:pStyle w:val="copy"/>
        <w:spacing w:line="300" w:lineRule="atLeast"/>
        <w:jc w:val="both"/>
      </w:pPr>
      <w:r w:rsidRPr="00C2732F">
        <w:t> </w:t>
      </w:r>
    </w:p>
    <w:p w:rsidR="007A117B" w:rsidRPr="00C2732F" w:rsidRDefault="007A117B" w:rsidP="00C2732F">
      <w:pPr>
        <w:pStyle w:val="copy"/>
        <w:spacing w:line="300" w:lineRule="atLeast"/>
        <w:jc w:val="both"/>
      </w:pPr>
      <w:r w:rsidRPr="00C2732F">
        <w:t>The main purpose of an ERP system is to increase organizational efficiency of an organization by managing and improving how company resources are utilized. Improving and/or reducing the number of resources necessary without sacrificing quality and performance are keys to effectively improving business growth and profitability. </w:t>
      </w:r>
    </w:p>
    <w:p w:rsidR="007A117B" w:rsidRPr="00C2732F" w:rsidRDefault="007A117B" w:rsidP="00C2732F">
      <w:pPr>
        <w:pStyle w:val="copy"/>
        <w:spacing w:line="300" w:lineRule="atLeast"/>
        <w:jc w:val="both"/>
      </w:pPr>
      <w:r w:rsidRPr="00C2732F">
        <w:rPr>
          <w:noProof/>
        </w:rPr>
        <w:drawing>
          <wp:inline distT="0" distB="0" distL="0" distR="0">
            <wp:extent cx="4457309" cy="1891512"/>
            <wp:effectExtent l="0" t="0" r="0" b="0"/>
            <wp:docPr id="40" name="Picture 40" descr="https://www.qad.com/documents/images/framework/what+is+erp/erp-basics-graph.png?t=15755792208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https://www.qad.com/documents/images/framework/what+is+erp/erp-basics-graph.png?t=1575579220857"/>
                    <pic:cNvPicPr>
                      <a:picLocks noChangeAspect="1" noChangeArrowheads="1"/>
                    </pic:cNvPicPr>
                  </pic:nvPicPr>
                  <pic:blipFill>
                    <a:blip r:embed="rId54" cstate="print"/>
                    <a:srcRect/>
                    <a:stretch>
                      <a:fillRect/>
                    </a:stretch>
                  </pic:blipFill>
                  <pic:spPr bwMode="auto">
                    <a:xfrm>
                      <a:off x="0" y="0"/>
                      <a:ext cx="4458847" cy="1892165"/>
                    </a:xfrm>
                    <a:prstGeom prst="rect">
                      <a:avLst/>
                    </a:prstGeom>
                    <a:noFill/>
                    <a:ln w="9525">
                      <a:noFill/>
                      <a:miter lim="800000"/>
                      <a:headEnd/>
                      <a:tailEnd/>
                    </a:ln>
                  </pic:spPr>
                </pic:pic>
              </a:graphicData>
            </a:graphic>
          </wp:inline>
        </w:drawing>
      </w:r>
    </w:p>
    <w:p w:rsidR="007A117B" w:rsidRPr="00C2732F" w:rsidRDefault="007A117B" w:rsidP="00C2732F">
      <w:pPr>
        <w:pStyle w:val="copy"/>
        <w:spacing w:line="300" w:lineRule="atLeast"/>
        <w:jc w:val="both"/>
      </w:pPr>
      <w:r w:rsidRPr="00C2732F">
        <w:t>ERP systems typically cover all aspects of business operations and commonly provide:</w:t>
      </w:r>
    </w:p>
    <w:p w:rsidR="007A117B" w:rsidRPr="00C2732F" w:rsidRDefault="007A117B" w:rsidP="00C2732F">
      <w:pPr>
        <w:numPr>
          <w:ilvl w:val="0"/>
          <w:numId w:val="10"/>
        </w:numPr>
        <w:spacing w:before="100" w:beforeAutospacing="1" w:after="100" w:afterAutospacing="1" w:line="300" w:lineRule="atLeast"/>
        <w:jc w:val="both"/>
        <w:rPr>
          <w:rFonts w:ascii="Times New Roman" w:hAnsi="Times New Roman" w:cs="Times New Roman"/>
          <w:sz w:val="24"/>
          <w:szCs w:val="24"/>
        </w:rPr>
      </w:pPr>
      <w:r w:rsidRPr="00C2732F">
        <w:rPr>
          <w:rFonts w:ascii="Times New Roman" w:hAnsi="Times New Roman" w:cs="Times New Roman"/>
          <w:sz w:val="24"/>
          <w:szCs w:val="24"/>
        </w:rPr>
        <w:lastRenderedPageBreak/>
        <w:t>An integrated system</w:t>
      </w:r>
    </w:p>
    <w:p w:rsidR="007A117B" w:rsidRPr="00C2732F" w:rsidRDefault="007A117B" w:rsidP="00C2732F">
      <w:pPr>
        <w:numPr>
          <w:ilvl w:val="0"/>
          <w:numId w:val="10"/>
        </w:numPr>
        <w:spacing w:before="100" w:beforeAutospacing="1" w:after="100" w:afterAutospacing="1" w:line="300" w:lineRule="atLeast"/>
        <w:jc w:val="both"/>
        <w:rPr>
          <w:rFonts w:ascii="Times New Roman" w:hAnsi="Times New Roman" w:cs="Times New Roman"/>
          <w:sz w:val="24"/>
          <w:szCs w:val="24"/>
        </w:rPr>
      </w:pPr>
      <w:r w:rsidRPr="00C2732F">
        <w:rPr>
          <w:rFonts w:ascii="Times New Roman" w:hAnsi="Times New Roman" w:cs="Times New Roman"/>
          <w:sz w:val="24"/>
          <w:szCs w:val="24"/>
        </w:rPr>
        <w:t>Common database </w:t>
      </w:r>
    </w:p>
    <w:p w:rsidR="007A117B" w:rsidRPr="00C2732F" w:rsidRDefault="007A117B" w:rsidP="00C2732F">
      <w:pPr>
        <w:numPr>
          <w:ilvl w:val="0"/>
          <w:numId w:val="10"/>
        </w:numPr>
        <w:spacing w:before="100" w:beforeAutospacing="1" w:after="100" w:afterAutospacing="1" w:line="300" w:lineRule="atLeast"/>
        <w:jc w:val="both"/>
        <w:rPr>
          <w:rFonts w:ascii="Times New Roman" w:hAnsi="Times New Roman" w:cs="Times New Roman"/>
          <w:sz w:val="24"/>
          <w:szCs w:val="24"/>
        </w:rPr>
      </w:pPr>
      <w:r w:rsidRPr="00C2732F">
        <w:rPr>
          <w:rFonts w:ascii="Times New Roman" w:hAnsi="Times New Roman" w:cs="Times New Roman"/>
          <w:sz w:val="24"/>
          <w:szCs w:val="24"/>
        </w:rPr>
        <w:t>Real-time operation</w:t>
      </w:r>
    </w:p>
    <w:p w:rsidR="007A117B" w:rsidRPr="00C2732F" w:rsidRDefault="007A117B" w:rsidP="00C2732F">
      <w:pPr>
        <w:numPr>
          <w:ilvl w:val="0"/>
          <w:numId w:val="10"/>
        </w:numPr>
        <w:spacing w:before="100" w:beforeAutospacing="1" w:after="100" w:afterAutospacing="1" w:line="300" w:lineRule="atLeast"/>
        <w:jc w:val="both"/>
        <w:rPr>
          <w:rFonts w:ascii="Times New Roman" w:hAnsi="Times New Roman" w:cs="Times New Roman"/>
          <w:sz w:val="24"/>
          <w:szCs w:val="24"/>
        </w:rPr>
      </w:pPr>
      <w:r w:rsidRPr="00C2732F">
        <w:rPr>
          <w:rFonts w:ascii="Times New Roman" w:hAnsi="Times New Roman" w:cs="Times New Roman"/>
          <w:sz w:val="24"/>
          <w:szCs w:val="24"/>
        </w:rPr>
        <w:t>Support for all applications/components</w:t>
      </w:r>
    </w:p>
    <w:p w:rsidR="007A117B" w:rsidRPr="00C2732F" w:rsidRDefault="007A117B" w:rsidP="00C2732F">
      <w:pPr>
        <w:numPr>
          <w:ilvl w:val="0"/>
          <w:numId w:val="10"/>
        </w:numPr>
        <w:spacing w:before="100" w:beforeAutospacing="1" w:after="100" w:afterAutospacing="1" w:line="300" w:lineRule="atLeast"/>
        <w:jc w:val="both"/>
        <w:rPr>
          <w:rFonts w:ascii="Times New Roman" w:hAnsi="Times New Roman" w:cs="Times New Roman"/>
          <w:sz w:val="24"/>
          <w:szCs w:val="24"/>
        </w:rPr>
      </w:pPr>
      <w:r w:rsidRPr="00C2732F">
        <w:rPr>
          <w:rFonts w:ascii="Times New Roman" w:hAnsi="Times New Roman" w:cs="Times New Roman"/>
          <w:sz w:val="24"/>
          <w:szCs w:val="24"/>
        </w:rPr>
        <w:t>Common user interface across application/components</w:t>
      </w:r>
    </w:p>
    <w:p w:rsidR="007A117B" w:rsidRPr="00C2732F" w:rsidRDefault="007A117B" w:rsidP="00C2732F">
      <w:pPr>
        <w:numPr>
          <w:ilvl w:val="0"/>
          <w:numId w:val="10"/>
        </w:numPr>
        <w:spacing w:before="100" w:beforeAutospacing="1" w:after="100" w:afterAutospacing="1" w:line="300" w:lineRule="atLeast"/>
        <w:jc w:val="both"/>
        <w:rPr>
          <w:rFonts w:ascii="Times New Roman" w:hAnsi="Times New Roman" w:cs="Times New Roman"/>
          <w:sz w:val="24"/>
          <w:szCs w:val="24"/>
        </w:rPr>
      </w:pPr>
      <w:r w:rsidRPr="00C2732F">
        <w:rPr>
          <w:rFonts w:ascii="Times New Roman" w:hAnsi="Times New Roman" w:cs="Times New Roman"/>
          <w:sz w:val="24"/>
          <w:szCs w:val="24"/>
        </w:rPr>
        <w:t xml:space="preserve">On-premise, cloud hosted, or </w:t>
      </w:r>
      <w:proofErr w:type="spellStart"/>
      <w:r w:rsidRPr="00C2732F">
        <w:rPr>
          <w:rFonts w:ascii="Times New Roman" w:hAnsi="Times New Roman" w:cs="Times New Roman"/>
          <w:sz w:val="24"/>
          <w:szCs w:val="24"/>
        </w:rPr>
        <w:t>SaaS</w:t>
      </w:r>
      <w:proofErr w:type="spellEnd"/>
      <w:r w:rsidRPr="00C2732F">
        <w:rPr>
          <w:rFonts w:ascii="Times New Roman" w:hAnsi="Times New Roman" w:cs="Times New Roman"/>
          <w:sz w:val="24"/>
          <w:szCs w:val="24"/>
        </w:rPr>
        <w:t xml:space="preserve"> deployment</w:t>
      </w:r>
    </w:p>
    <w:p w:rsidR="007A117B" w:rsidRPr="00C2732F" w:rsidRDefault="007A117B" w:rsidP="00C2732F">
      <w:pPr>
        <w:pStyle w:val="copy"/>
        <w:spacing w:line="300" w:lineRule="atLeast"/>
        <w:jc w:val="both"/>
      </w:pPr>
      <w:r w:rsidRPr="00C2732F">
        <w:t>ERP software has the ability to collect and compare metrics across departments and provide a number of different reports based on roles or specific user preferences. The data collected makes finding and reporting on data faster and gives a complete view of</w:t>
      </w:r>
      <w:proofErr w:type="gramStart"/>
      <w:r w:rsidRPr="00C2732F">
        <w:t>  business</w:t>
      </w:r>
      <w:proofErr w:type="gramEnd"/>
      <w:r w:rsidRPr="00C2732F">
        <w:t xml:space="preserve"> performance with complete insights on how resources are being spent. </w:t>
      </w:r>
    </w:p>
    <w:p w:rsidR="007A117B" w:rsidRPr="00C2732F" w:rsidRDefault="007A117B" w:rsidP="00C2732F">
      <w:pPr>
        <w:pStyle w:val="copy"/>
        <w:spacing w:line="300" w:lineRule="atLeast"/>
        <w:jc w:val="both"/>
      </w:pPr>
      <w:r w:rsidRPr="00C2732F">
        <w:t>ERP synchronizes reporting and automation by reducing the need to maintain separate databases and spreadsheets that would have to be manually merged to generate reports. This combined data collection and reporting offers valuable insight, such as where to cut costs and streamline processes, providing the information</w:t>
      </w:r>
      <w:proofErr w:type="gramStart"/>
      <w:r w:rsidRPr="00C2732F">
        <w:t>  to</w:t>
      </w:r>
      <w:proofErr w:type="gramEnd"/>
      <w:r w:rsidRPr="00C2732F">
        <w:t xml:space="preserve"> make real-time business decisions.</w:t>
      </w:r>
    </w:p>
    <w:p w:rsidR="007A117B" w:rsidRPr="00C2732F" w:rsidRDefault="007A117B" w:rsidP="00C2732F">
      <w:pPr>
        <w:jc w:val="both"/>
        <w:rPr>
          <w:rFonts w:ascii="Times New Roman" w:hAnsi="Times New Roman" w:cs="Times New Roman"/>
          <w:sz w:val="24"/>
          <w:szCs w:val="24"/>
        </w:rPr>
      </w:pPr>
      <w:r w:rsidRPr="00C2732F">
        <w:rPr>
          <w:rFonts w:ascii="Times New Roman" w:hAnsi="Times New Roman" w:cs="Times New Roman"/>
          <w:sz w:val="24"/>
          <w:szCs w:val="24"/>
        </w:rPr>
        <w:t> </w:t>
      </w:r>
    </w:p>
    <w:p w:rsidR="007A117B" w:rsidRPr="00C2732F" w:rsidRDefault="007A117B" w:rsidP="00C2732F">
      <w:pPr>
        <w:pStyle w:val="Heading2"/>
        <w:spacing w:line="264" w:lineRule="atLeast"/>
        <w:jc w:val="both"/>
        <w:rPr>
          <w:sz w:val="24"/>
          <w:szCs w:val="24"/>
        </w:rPr>
      </w:pPr>
      <w:r w:rsidRPr="00C2732F">
        <w:rPr>
          <w:sz w:val="24"/>
          <w:szCs w:val="24"/>
        </w:rPr>
        <w:t>Types of ERP Systems &amp; ERP Software Deployment Options</w:t>
      </w:r>
    </w:p>
    <w:p w:rsidR="007A117B" w:rsidRPr="00C2732F" w:rsidRDefault="007A117B" w:rsidP="00C2732F">
      <w:pPr>
        <w:pStyle w:val="copy"/>
        <w:spacing w:line="300" w:lineRule="atLeast"/>
        <w:jc w:val="both"/>
      </w:pPr>
      <w:r w:rsidRPr="00C2732F">
        <w:t>Enterprise Resource Planning software is considered a type of “enterprise application”, which refers to software designed to satisfy the software needs of an organization and improve business performance. There are many different ERP systems available today that range greatly depending on the size, function, and needs of an organization. Types of ERP systems generally refer to deployment options and include </w:t>
      </w:r>
      <w:hyperlink r:id="rId55" w:tgtFrame="" w:history="1">
        <w:r w:rsidRPr="00C2732F">
          <w:rPr>
            <w:rStyle w:val="Hyperlink"/>
            <w:color w:val="auto"/>
          </w:rPr>
          <w:t>cloud ERP</w:t>
        </w:r>
      </w:hyperlink>
      <w:r w:rsidRPr="00C2732F">
        <w:t>, on-premise ERP and hybrid ERP (some systems in the cloud and some on-premise).</w:t>
      </w:r>
    </w:p>
    <w:p w:rsidR="007A117B" w:rsidRPr="00C2732F" w:rsidRDefault="007A117B" w:rsidP="00C2732F">
      <w:pPr>
        <w:pStyle w:val="copy"/>
        <w:spacing w:line="300" w:lineRule="atLeast"/>
        <w:jc w:val="both"/>
      </w:pPr>
      <w:r w:rsidRPr="00C2732F">
        <w:t>Each ERP solution system is often tailored to support different aspects of a business, meet an organization’s business requirements and have different methods of deployment.</w:t>
      </w:r>
    </w:p>
    <w:p w:rsidR="007A117B" w:rsidRPr="00C2732F" w:rsidRDefault="007A117B" w:rsidP="00C2732F">
      <w:pPr>
        <w:pStyle w:val="Heading3"/>
        <w:spacing w:line="264" w:lineRule="atLeast"/>
        <w:jc w:val="both"/>
        <w:rPr>
          <w:rFonts w:ascii="Times New Roman" w:hAnsi="Times New Roman" w:cs="Times New Roman"/>
          <w:color w:val="auto"/>
          <w:sz w:val="24"/>
          <w:szCs w:val="24"/>
        </w:rPr>
      </w:pPr>
      <w:r w:rsidRPr="00C2732F">
        <w:rPr>
          <w:rFonts w:ascii="Times New Roman" w:hAnsi="Times New Roman" w:cs="Times New Roman"/>
          <w:color w:val="auto"/>
          <w:sz w:val="24"/>
          <w:szCs w:val="24"/>
        </w:rPr>
        <w:t>Big Business ERP vs. Small Business ERP</w:t>
      </w:r>
    </w:p>
    <w:p w:rsidR="007A117B" w:rsidRPr="00C2732F" w:rsidRDefault="007A117B" w:rsidP="00C2732F">
      <w:pPr>
        <w:pStyle w:val="copy"/>
        <w:spacing w:line="300" w:lineRule="atLeast"/>
        <w:jc w:val="both"/>
      </w:pPr>
      <w:r w:rsidRPr="00C2732F">
        <w:t>In the past, “big business ERP” addressed large organizations that often deployed onsite/on-premise ERP solutions and had an abundance of resources to dedicate to IT and other support to analyze, customize, upgrade and deploy their software solutions. </w:t>
      </w:r>
    </w:p>
    <w:p w:rsidR="007A117B" w:rsidRPr="00C2732F" w:rsidRDefault="007A117B" w:rsidP="00C2732F">
      <w:pPr>
        <w:pStyle w:val="copy"/>
        <w:spacing w:line="300" w:lineRule="atLeast"/>
        <w:jc w:val="both"/>
      </w:pPr>
      <w:r w:rsidRPr="00C2732F">
        <w:t>The phrase “Small Business ERP” or “SME (small and medium-sized enterprise) ERP” commonly referred to ERP software systems with business management applications typically created to meet the specific needs for a small to mid-sized business. </w:t>
      </w:r>
    </w:p>
    <w:p w:rsidR="007A117B" w:rsidRPr="00C2732F" w:rsidRDefault="007A117B" w:rsidP="00C2732F">
      <w:pPr>
        <w:pStyle w:val="copy"/>
        <w:spacing w:line="300" w:lineRule="atLeast"/>
        <w:jc w:val="both"/>
      </w:pPr>
      <w:r w:rsidRPr="00C2732F">
        <w:t xml:space="preserve">Today, these phrases are used less frequently as the important factor is not company size but determining if the ERP system is effectively addressing current and future business requirements, no matter the size of the </w:t>
      </w:r>
      <w:proofErr w:type="spellStart"/>
      <w:r w:rsidRPr="00C2732F">
        <w:t>organization.It’s</w:t>
      </w:r>
      <w:proofErr w:type="spellEnd"/>
      <w:r w:rsidRPr="00C2732F">
        <w:t xml:space="preserve"> imperative that organizations consider and select ERP systems that eliminate the need for costly customizations, adapt to the rapid pace of business change, address future technologies and meet other identified requirements.</w:t>
      </w:r>
    </w:p>
    <w:p w:rsidR="007A117B" w:rsidRPr="00C2732F" w:rsidRDefault="007A117B" w:rsidP="00C2732F">
      <w:pPr>
        <w:pStyle w:val="Heading3"/>
        <w:spacing w:line="264" w:lineRule="atLeast"/>
        <w:jc w:val="both"/>
        <w:rPr>
          <w:rFonts w:ascii="Times New Roman" w:hAnsi="Times New Roman" w:cs="Times New Roman"/>
          <w:color w:val="auto"/>
          <w:sz w:val="24"/>
          <w:szCs w:val="24"/>
        </w:rPr>
      </w:pPr>
      <w:r w:rsidRPr="00C2732F">
        <w:rPr>
          <w:rFonts w:ascii="Times New Roman" w:hAnsi="Times New Roman" w:cs="Times New Roman"/>
          <w:color w:val="auto"/>
          <w:sz w:val="24"/>
          <w:szCs w:val="24"/>
        </w:rPr>
        <w:lastRenderedPageBreak/>
        <w:t xml:space="preserve">Types of ERP Systems: Cloud </w:t>
      </w:r>
      <w:proofErr w:type="spellStart"/>
      <w:r w:rsidRPr="00C2732F">
        <w:rPr>
          <w:rFonts w:ascii="Times New Roman" w:hAnsi="Times New Roman" w:cs="Times New Roman"/>
          <w:color w:val="auto"/>
          <w:sz w:val="24"/>
          <w:szCs w:val="24"/>
        </w:rPr>
        <w:t>vs</w:t>
      </w:r>
      <w:proofErr w:type="spellEnd"/>
      <w:r w:rsidRPr="00C2732F">
        <w:rPr>
          <w:rFonts w:ascii="Times New Roman" w:hAnsi="Times New Roman" w:cs="Times New Roman"/>
          <w:color w:val="auto"/>
          <w:sz w:val="24"/>
          <w:szCs w:val="24"/>
        </w:rPr>
        <w:t xml:space="preserve"> On-Premise </w:t>
      </w:r>
      <w:proofErr w:type="spellStart"/>
      <w:r w:rsidRPr="00C2732F">
        <w:rPr>
          <w:rFonts w:ascii="Times New Roman" w:hAnsi="Times New Roman" w:cs="Times New Roman"/>
          <w:color w:val="auto"/>
          <w:sz w:val="24"/>
          <w:szCs w:val="24"/>
        </w:rPr>
        <w:t>vs</w:t>
      </w:r>
      <w:proofErr w:type="spellEnd"/>
      <w:r w:rsidRPr="00C2732F">
        <w:rPr>
          <w:rFonts w:ascii="Times New Roman" w:hAnsi="Times New Roman" w:cs="Times New Roman"/>
          <w:color w:val="auto"/>
          <w:sz w:val="24"/>
          <w:szCs w:val="24"/>
        </w:rPr>
        <w:t xml:space="preserve"> Hybrid</w:t>
      </w:r>
    </w:p>
    <w:p w:rsidR="007A117B" w:rsidRPr="00C2732F" w:rsidRDefault="007A117B" w:rsidP="00C2732F">
      <w:pPr>
        <w:pStyle w:val="copy"/>
        <w:spacing w:line="300" w:lineRule="atLeast"/>
        <w:jc w:val="both"/>
      </w:pPr>
      <w:r w:rsidRPr="00C2732F">
        <w:t>There are three main types of ERP systems that function with different deployment model options. The most common types of ERP systems include cloud ERP, on-premise ERP, and hybrid ERP. </w:t>
      </w:r>
    </w:p>
    <w:p w:rsidR="007A117B" w:rsidRPr="00C2732F" w:rsidRDefault="007A117B" w:rsidP="00C2732F">
      <w:pPr>
        <w:numPr>
          <w:ilvl w:val="0"/>
          <w:numId w:val="11"/>
        </w:numPr>
        <w:spacing w:before="100" w:beforeAutospacing="1" w:after="100" w:afterAutospacing="1" w:line="300" w:lineRule="atLeast"/>
        <w:jc w:val="both"/>
        <w:rPr>
          <w:rFonts w:ascii="Times New Roman" w:hAnsi="Times New Roman" w:cs="Times New Roman"/>
          <w:sz w:val="24"/>
          <w:szCs w:val="24"/>
        </w:rPr>
      </w:pPr>
      <w:r w:rsidRPr="00C2732F">
        <w:rPr>
          <w:rStyle w:val="Strong"/>
          <w:rFonts w:ascii="Times New Roman" w:hAnsi="Times New Roman" w:cs="Times New Roman"/>
          <w:sz w:val="24"/>
          <w:szCs w:val="24"/>
        </w:rPr>
        <w:t>On-Premise ERP software</w:t>
      </w:r>
      <w:r w:rsidRPr="00C2732F">
        <w:rPr>
          <w:rFonts w:ascii="Times New Roman" w:hAnsi="Times New Roman" w:cs="Times New Roman"/>
          <w:sz w:val="24"/>
          <w:szCs w:val="24"/>
        </w:rPr>
        <w:t> is implemented onsite and maintained in physical office space within an organization, hosted on the company’s own computers and servers for full control, support and ownership of the entire system once implemented.</w:t>
      </w:r>
    </w:p>
    <w:p w:rsidR="007A117B" w:rsidRPr="00C2732F" w:rsidRDefault="007A117B" w:rsidP="00C2732F">
      <w:pPr>
        <w:numPr>
          <w:ilvl w:val="0"/>
          <w:numId w:val="11"/>
        </w:numPr>
        <w:spacing w:before="100" w:beforeAutospacing="1" w:after="100" w:afterAutospacing="1" w:line="300" w:lineRule="atLeast"/>
        <w:jc w:val="both"/>
        <w:rPr>
          <w:rFonts w:ascii="Times New Roman" w:hAnsi="Times New Roman" w:cs="Times New Roman"/>
          <w:sz w:val="24"/>
          <w:szCs w:val="24"/>
        </w:rPr>
      </w:pPr>
      <w:r w:rsidRPr="00C2732F">
        <w:rPr>
          <w:rStyle w:val="Strong"/>
          <w:rFonts w:ascii="Times New Roman" w:hAnsi="Times New Roman" w:cs="Times New Roman"/>
          <w:sz w:val="24"/>
          <w:szCs w:val="24"/>
        </w:rPr>
        <w:t>Cloud-based ERP software</w:t>
      </w:r>
      <w:r w:rsidRPr="00C2732F">
        <w:rPr>
          <w:rFonts w:ascii="Times New Roman" w:hAnsi="Times New Roman" w:cs="Times New Roman"/>
          <w:sz w:val="24"/>
          <w:szCs w:val="24"/>
        </w:rPr>
        <w:t> is a web-based solution, known as Software as a Service (</w:t>
      </w:r>
      <w:proofErr w:type="spellStart"/>
      <w:r w:rsidRPr="00C2732F">
        <w:rPr>
          <w:rFonts w:ascii="Times New Roman" w:hAnsi="Times New Roman" w:cs="Times New Roman"/>
          <w:sz w:val="24"/>
          <w:szCs w:val="24"/>
        </w:rPr>
        <w:t>SaaS</w:t>
      </w:r>
      <w:proofErr w:type="spellEnd"/>
      <w:r w:rsidRPr="00C2732F">
        <w:rPr>
          <w:rFonts w:ascii="Times New Roman" w:hAnsi="Times New Roman" w:cs="Times New Roman"/>
          <w:sz w:val="24"/>
          <w:szCs w:val="24"/>
        </w:rPr>
        <w:t>), where an organization accesses and stores data on any device with an internet connection, usually through the purchase of a subscription. Continual support, updates, training, and flexible customizations supported by the software provider.</w:t>
      </w:r>
    </w:p>
    <w:p w:rsidR="007A117B" w:rsidRPr="00C2732F" w:rsidRDefault="007A117B" w:rsidP="00C2732F">
      <w:pPr>
        <w:numPr>
          <w:ilvl w:val="0"/>
          <w:numId w:val="11"/>
        </w:numPr>
        <w:spacing w:before="100" w:beforeAutospacing="1" w:after="100" w:afterAutospacing="1" w:line="300" w:lineRule="atLeast"/>
        <w:jc w:val="both"/>
        <w:rPr>
          <w:rFonts w:ascii="Times New Roman" w:hAnsi="Times New Roman" w:cs="Times New Roman"/>
          <w:sz w:val="24"/>
          <w:szCs w:val="24"/>
        </w:rPr>
      </w:pPr>
      <w:r w:rsidRPr="00C2732F">
        <w:rPr>
          <w:rStyle w:val="Strong"/>
          <w:rFonts w:ascii="Times New Roman" w:hAnsi="Times New Roman" w:cs="Times New Roman"/>
          <w:sz w:val="24"/>
          <w:szCs w:val="24"/>
        </w:rPr>
        <w:t>“Hybrid” ERP software</w:t>
      </w:r>
      <w:r w:rsidRPr="00C2732F">
        <w:rPr>
          <w:rFonts w:ascii="Times New Roman" w:hAnsi="Times New Roman" w:cs="Times New Roman"/>
          <w:sz w:val="24"/>
          <w:szCs w:val="24"/>
        </w:rPr>
        <w:t xml:space="preserve"> refers to a combined implementation of cloud-based and on-premise ERP system solutions. The </w:t>
      </w:r>
      <w:proofErr w:type="gramStart"/>
      <w:r w:rsidRPr="00C2732F">
        <w:rPr>
          <w:rFonts w:ascii="Times New Roman" w:hAnsi="Times New Roman" w:cs="Times New Roman"/>
          <w:sz w:val="24"/>
          <w:szCs w:val="24"/>
        </w:rPr>
        <w:t>combination of hosting and deployment services vary</w:t>
      </w:r>
      <w:proofErr w:type="gramEnd"/>
      <w:r w:rsidRPr="00C2732F">
        <w:rPr>
          <w:rFonts w:ascii="Times New Roman" w:hAnsi="Times New Roman" w:cs="Times New Roman"/>
          <w:sz w:val="24"/>
          <w:szCs w:val="24"/>
        </w:rPr>
        <w:t xml:space="preserve"> by provider. These models can provide ERP users the flexibility to migrate between delivery models, or integrate benefits not available existing implementation. </w:t>
      </w:r>
    </w:p>
    <w:p w:rsidR="007A117B" w:rsidRPr="00C2732F" w:rsidRDefault="007A117B" w:rsidP="00C2732F">
      <w:pPr>
        <w:pStyle w:val="copy"/>
        <w:spacing w:line="300" w:lineRule="atLeast"/>
        <w:jc w:val="both"/>
      </w:pPr>
      <w:r w:rsidRPr="00C2732F">
        <w:t xml:space="preserve">Different ERP vendors support different deployment model options. Combinations of options, often referred to as “hybrid” deployment may offer a combination of hosting and deployment services. These models can provide ERP </w:t>
      </w:r>
      <w:proofErr w:type="gramStart"/>
      <w:r w:rsidRPr="00C2732F">
        <w:t>users</w:t>
      </w:r>
      <w:proofErr w:type="gramEnd"/>
      <w:r w:rsidRPr="00C2732F">
        <w:t xml:space="preserve"> flexibility migrate between delivery models, or integrate benefits not available existing implementation.</w:t>
      </w:r>
      <w:r w:rsidRPr="00C2732F">
        <w:br/>
        <w:t> </w:t>
      </w:r>
    </w:p>
    <w:p w:rsidR="007A117B" w:rsidRPr="00C2732F" w:rsidRDefault="007A117B" w:rsidP="00C2732F">
      <w:pPr>
        <w:pStyle w:val="Heading3"/>
        <w:spacing w:line="264" w:lineRule="atLeast"/>
        <w:jc w:val="both"/>
        <w:rPr>
          <w:rFonts w:ascii="Times New Roman" w:hAnsi="Times New Roman" w:cs="Times New Roman"/>
          <w:color w:val="auto"/>
          <w:sz w:val="24"/>
          <w:szCs w:val="24"/>
        </w:rPr>
      </w:pPr>
      <w:r w:rsidRPr="00C2732F">
        <w:rPr>
          <w:rFonts w:ascii="Times New Roman" w:hAnsi="Times New Roman" w:cs="Times New Roman"/>
          <w:color w:val="auto"/>
          <w:sz w:val="24"/>
          <w:szCs w:val="24"/>
        </w:rPr>
        <w:t>What Industries Can ERP Be Used For?</w:t>
      </w:r>
    </w:p>
    <w:p w:rsidR="007A117B" w:rsidRPr="00C2732F" w:rsidRDefault="007A117B" w:rsidP="00C2732F">
      <w:pPr>
        <w:pStyle w:val="copy"/>
        <w:spacing w:line="300" w:lineRule="atLeast"/>
        <w:jc w:val="both"/>
      </w:pPr>
      <w:r w:rsidRPr="00C2732F">
        <w:t>ERP software can be used in any industry to help a business become more efficient. It provides an effective communication tool that can manage information between internal and external departments, assist with daily activities to manage projects, track adherence to guidelines, and handle day-to-day intricacies that come with running a business.  </w:t>
      </w:r>
    </w:p>
    <w:p w:rsidR="007A117B" w:rsidRPr="00C2732F" w:rsidRDefault="007A117B" w:rsidP="00C2732F">
      <w:pPr>
        <w:pStyle w:val="copy"/>
        <w:spacing w:line="300" w:lineRule="atLeast"/>
        <w:jc w:val="both"/>
      </w:pPr>
      <w:r w:rsidRPr="00C2732F">
        <w:t>Due to ERP roots in manufacturing, there are robust </w:t>
      </w:r>
      <w:hyperlink r:id="rId56" w:tgtFrame="" w:history="1">
        <w:r w:rsidRPr="00C2732F">
          <w:rPr>
            <w:rStyle w:val="Hyperlink"/>
            <w:color w:val="auto"/>
          </w:rPr>
          <w:t>Industry-specific ERP</w:t>
        </w:r>
      </w:hyperlink>
      <w:r w:rsidRPr="00C2732F">
        <w:t> systems that cater to the various </w:t>
      </w:r>
      <w:hyperlink r:id="rId57" w:tgtFrame="" w:history="1">
        <w:r w:rsidRPr="00C2732F">
          <w:rPr>
            <w:rStyle w:val="Hyperlink"/>
            <w:color w:val="auto"/>
          </w:rPr>
          <w:t>manufacturing industries</w:t>
        </w:r>
      </w:hyperlink>
      <w:r w:rsidRPr="00C2732F">
        <w:t>. ERP software systems are very diverse and are key parts of many industries, including but not limited to:</w:t>
      </w:r>
    </w:p>
    <w:p w:rsidR="007A117B" w:rsidRPr="00C2732F" w:rsidRDefault="007A117B" w:rsidP="00C2732F">
      <w:pPr>
        <w:numPr>
          <w:ilvl w:val="0"/>
          <w:numId w:val="12"/>
        </w:numPr>
        <w:spacing w:before="100" w:beforeAutospacing="1" w:after="100" w:afterAutospacing="1" w:line="300" w:lineRule="atLeast"/>
        <w:jc w:val="both"/>
        <w:rPr>
          <w:rFonts w:ascii="Times New Roman" w:hAnsi="Times New Roman" w:cs="Times New Roman"/>
          <w:sz w:val="24"/>
          <w:szCs w:val="24"/>
        </w:rPr>
      </w:pPr>
      <w:r w:rsidRPr="00C2732F">
        <w:rPr>
          <w:rFonts w:ascii="Times New Roman" w:hAnsi="Times New Roman" w:cs="Times New Roman"/>
          <w:sz w:val="24"/>
          <w:szCs w:val="24"/>
        </w:rPr>
        <w:t>Manufacturing</w:t>
      </w:r>
    </w:p>
    <w:p w:rsidR="007A117B" w:rsidRPr="00C2732F" w:rsidRDefault="007A117B" w:rsidP="00C2732F">
      <w:pPr>
        <w:pStyle w:val="NormalWeb"/>
        <w:numPr>
          <w:ilvl w:val="0"/>
          <w:numId w:val="12"/>
        </w:numPr>
        <w:spacing w:before="0" w:beforeAutospacing="0" w:after="167" w:afterAutospacing="0" w:line="300" w:lineRule="atLeast"/>
        <w:jc w:val="both"/>
      </w:pPr>
      <w:r w:rsidRPr="00C2732F">
        <w:t>Industrial Machinery and Components</w:t>
      </w:r>
    </w:p>
    <w:p w:rsidR="007A117B" w:rsidRPr="00C2732F" w:rsidRDefault="007A117B" w:rsidP="00C2732F">
      <w:pPr>
        <w:pStyle w:val="NormalWeb"/>
        <w:numPr>
          <w:ilvl w:val="0"/>
          <w:numId w:val="12"/>
        </w:numPr>
        <w:spacing w:before="0" w:beforeAutospacing="0" w:after="167" w:afterAutospacing="0" w:line="300" w:lineRule="atLeast"/>
        <w:jc w:val="both"/>
      </w:pPr>
      <w:r w:rsidRPr="00C2732F">
        <w:t>Construction and Home Improvement</w:t>
      </w:r>
    </w:p>
    <w:p w:rsidR="007A117B" w:rsidRPr="00C2732F" w:rsidRDefault="007A117B" w:rsidP="00C2732F">
      <w:pPr>
        <w:pStyle w:val="NormalWeb"/>
        <w:numPr>
          <w:ilvl w:val="0"/>
          <w:numId w:val="12"/>
        </w:numPr>
        <w:spacing w:before="0" w:beforeAutospacing="0" w:after="167" w:afterAutospacing="0" w:line="300" w:lineRule="atLeast"/>
        <w:jc w:val="both"/>
      </w:pPr>
      <w:r w:rsidRPr="00C2732F">
        <w:t>Electronics and Technology</w:t>
      </w:r>
    </w:p>
    <w:p w:rsidR="007A117B" w:rsidRPr="00C2732F" w:rsidRDefault="007A117B" w:rsidP="00C2732F">
      <w:pPr>
        <w:pStyle w:val="NormalWeb"/>
        <w:numPr>
          <w:ilvl w:val="0"/>
          <w:numId w:val="12"/>
        </w:numPr>
        <w:spacing w:before="0" w:beforeAutospacing="0" w:after="167" w:afterAutospacing="0" w:line="300" w:lineRule="atLeast"/>
        <w:jc w:val="both"/>
      </w:pPr>
      <w:r w:rsidRPr="00C2732F">
        <w:t>Automotive</w:t>
      </w:r>
    </w:p>
    <w:p w:rsidR="007A117B" w:rsidRPr="00C2732F" w:rsidRDefault="007A117B" w:rsidP="00C2732F">
      <w:pPr>
        <w:pStyle w:val="NormalWeb"/>
        <w:numPr>
          <w:ilvl w:val="0"/>
          <w:numId w:val="12"/>
        </w:numPr>
        <w:spacing w:before="0" w:beforeAutospacing="0" w:after="167" w:afterAutospacing="0" w:line="300" w:lineRule="atLeast"/>
        <w:jc w:val="both"/>
      </w:pPr>
      <w:r w:rsidRPr="00C2732F">
        <w:t xml:space="preserve">Aerospace and </w:t>
      </w:r>
      <w:proofErr w:type="spellStart"/>
      <w:r w:rsidRPr="00C2732F">
        <w:t>Defense</w:t>
      </w:r>
      <w:proofErr w:type="spellEnd"/>
    </w:p>
    <w:p w:rsidR="007A117B" w:rsidRPr="00C2732F" w:rsidRDefault="007A117B" w:rsidP="00C2732F">
      <w:pPr>
        <w:pStyle w:val="NormalWeb"/>
        <w:numPr>
          <w:ilvl w:val="0"/>
          <w:numId w:val="12"/>
        </w:numPr>
        <w:spacing w:before="0" w:beforeAutospacing="0" w:after="167" w:afterAutospacing="0" w:line="300" w:lineRule="atLeast"/>
        <w:jc w:val="both"/>
      </w:pPr>
      <w:r w:rsidRPr="00C2732F">
        <w:t>Healthcare, Pharmaceutical and Life Sciences</w:t>
      </w:r>
    </w:p>
    <w:p w:rsidR="007A117B" w:rsidRPr="00C2732F" w:rsidRDefault="007A117B" w:rsidP="00C2732F">
      <w:pPr>
        <w:pStyle w:val="NormalWeb"/>
        <w:numPr>
          <w:ilvl w:val="0"/>
          <w:numId w:val="12"/>
        </w:numPr>
        <w:spacing w:before="0" w:beforeAutospacing="0" w:after="167" w:afterAutospacing="0" w:line="300" w:lineRule="atLeast"/>
        <w:jc w:val="both"/>
      </w:pPr>
      <w:r w:rsidRPr="00C2732F">
        <w:lastRenderedPageBreak/>
        <w:t>Agribusiness, Farming and Agriculture</w:t>
      </w:r>
    </w:p>
    <w:p w:rsidR="007A117B" w:rsidRPr="00C2732F" w:rsidRDefault="007A117B" w:rsidP="00C2732F">
      <w:pPr>
        <w:pStyle w:val="NormalWeb"/>
        <w:numPr>
          <w:ilvl w:val="0"/>
          <w:numId w:val="12"/>
        </w:numPr>
        <w:spacing w:before="0" w:beforeAutospacing="0" w:after="167" w:afterAutospacing="0" w:line="300" w:lineRule="atLeast"/>
        <w:jc w:val="both"/>
      </w:pPr>
      <w:r w:rsidRPr="00C2732F">
        <w:t>Food and Beverage</w:t>
      </w:r>
    </w:p>
    <w:p w:rsidR="007A117B" w:rsidRPr="00C2732F" w:rsidRDefault="007A117B" w:rsidP="00C2732F">
      <w:pPr>
        <w:pStyle w:val="NormalWeb"/>
        <w:numPr>
          <w:ilvl w:val="0"/>
          <w:numId w:val="12"/>
        </w:numPr>
        <w:spacing w:before="0" w:beforeAutospacing="0" w:after="167" w:afterAutospacing="0" w:line="300" w:lineRule="atLeast"/>
        <w:jc w:val="both"/>
      </w:pPr>
      <w:r w:rsidRPr="00C2732F">
        <w:t>Healthcare and Hospitality</w:t>
      </w:r>
    </w:p>
    <w:p w:rsidR="007A117B" w:rsidRPr="00C2732F" w:rsidRDefault="007A117B" w:rsidP="00C2732F">
      <w:pPr>
        <w:pStyle w:val="NormalWeb"/>
        <w:numPr>
          <w:ilvl w:val="0"/>
          <w:numId w:val="12"/>
        </w:numPr>
        <w:spacing w:before="0" w:beforeAutospacing="0" w:after="167" w:afterAutospacing="0" w:line="300" w:lineRule="atLeast"/>
        <w:jc w:val="both"/>
      </w:pPr>
      <w:r w:rsidRPr="00C2732F">
        <w:t>Clothing, Consumer Goods and Retail</w:t>
      </w:r>
    </w:p>
    <w:p w:rsidR="007A117B" w:rsidRPr="00C2732F" w:rsidRDefault="007A117B" w:rsidP="00C2732F">
      <w:pPr>
        <w:pStyle w:val="copy"/>
        <w:spacing w:line="300" w:lineRule="atLeast"/>
        <w:jc w:val="both"/>
      </w:pPr>
      <w:r w:rsidRPr="00C2732F">
        <w:t>Over time, ERP systems have grown to include support for other applications and “ERP modules" that support day-to-day business function. In many ERP systems, these common functional areas are grouped into ERP modules, including but not limited to:</w:t>
      </w:r>
    </w:p>
    <w:p w:rsidR="007A117B" w:rsidRPr="00C2732F" w:rsidRDefault="007A117B" w:rsidP="00C2732F">
      <w:pPr>
        <w:numPr>
          <w:ilvl w:val="0"/>
          <w:numId w:val="13"/>
        </w:numPr>
        <w:spacing w:before="100" w:beforeAutospacing="1" w:after="100" w:afterAutospacing="1" w:line="300" w:lineRule="atLeast"/>
        <w:jc w:val="both"/>
        <w:rPr>
          <w:rFonts w:ascii="Times New Roman" w:hAnsi="Times New Roman" w:cs="Times New Roman"/>
          <w:sz w:val="24"/>
          <w:szCs w:val="24"/>
        </w:rPr>
      </w:pPr>
      <w:r w:rsidRPr="00C2732F">
        <w:rPr>
          <w:rFonts w:ascii="Times New Roman" w:hAnsi="Times New Roman" w:cs="Times New Roman"/>
          <w:sz w:val="24"/>
          <w:szCs w:val="24"/>
        </w:rPr>
        <w:t>Financial Accounting</w:t>
      </w:r>
    </w:p>
    <w:p w:rsidR="007A117B" w:rsidRPr="00C2732F" w:rsidRDefault="007A117B" w:rsidP="00C2732F">
      <w:pPr>
        <w:numPr>
          <w:ilvl w:val="0"/>
          <w:numId w:val="13"/>
        </w:numPr>
        <w:spacing w:before="100" w:beforeAutospacing="1" w:after="100" w:afterAutospacing="1" w:line="300" w:lineRule="atLeast"/>
        <w:jc w:val="both"/>
        <w:rPr>
          <w:rFonts w:ascii="Times New Roman" w:hAnsi="Times New Roman" w:cs="Times New Roman"/>
          <w:sz w:val="24"/>
          <w:szCs w:val="24"/>
        </w:rPr>
      </w:pPr>
      <w:r w:rsidRPr="00C2732F">
        <w:rPr>
          <w:rFonts w:ascii="Times New Roman" w:hAnsi="Times New Roman" w:cs="Times New Roman"/>
          <w:sz w:val="24"/>
          <w:szCs w:val="24"/>
        </w:rPr>
        <w:t>Management Accounting</w:t>
      </w:r>
    </w:p>
    <w:p w:rsidR="007A117B" w:rsidRPr="00C2732F" w:rsidRDefault="007A117B" w:rsidP="00C2732F">
      <w:pPr>
        <w:numPr>
          <w:ilvl w:val="0"/>
          <w:numId w:val="13"/>
        </w:numPr>
        <w:spacing w:before="100" w:beforeAutospacing="1" w:after="100" w:afterAutospacing="1" w:line="300" w:lineRule="atLeast"/>
        <w:jc w:val="both"/>
        <w:rPr>
          <w:rFonts w:ascii="Times New Roman" w:hAnsi="Times New Roman" w:cs="Times New Roman"/>
          <w:sz w:val="24"/>
          <w:szCs w:val="24"/>
        </w:rPr>
      </w:pPr>
      <w:r w:rsidRPr="00C2732F">
        <w:rPr>
          <w:rFonts w:ascii="Times New Roman" w:hAnsi="Times New Roman" w:cs="Times New Roman"/>
          <w:sz w:val="24"/>
          <w:szCs w:val="24"/>
        </w:rPr>
        <w:t>Human Resources</w:t>
      </w:r>
    </w:p>
    <w:p w:rsidR="007A117B" w:rsidRPr="00C2732F" w:rsidRDefault="007A117B" w:rsidP="00C2732F">
      <w:pPr>
        <w:numPr>
          <w:ilvl w:val="0"/>
          <w:numId w:val="13"/>
        </w:numPr>
        <w:spacing w:before="100" w:beforeAutospacing="1" w:after="100" w:afterAutospacing="1" w:line="300" w:lineRule="atLeast"/>
        <w:jc w:val="both"/>
        <w:rPr>
          <w:rFonts w:ascii="Times New Roman" w:hAnsi="Times New Roman" w:cs="Times New Roman"/>
          <w:sz w:val="24"/>
          <w:szCs w:val="24"/>
        </w:rPr>
      </w:pPr>
      <w:r w:rsidRPr="00C2732F">
        <w:rPr>
          <w:rFonts w:ascii="Times New Roman" w:hAnsi="Times New Roman" w:cs="Times New Roman"/>
          <w:sz w:val="24"/>
          <w:szCs w:val="24"/>
        </w:rPr>
        <w:t>Manufacturing</w:t>
      </w:r>
    </w:p>
    <w:p w:rsidR="007A117B" w:rsidRPr="00C2732F" w:rsidRDefault="007A117B" w:rsidP="00C2732F">
      <w:pPr>
        <w:numPr>
          <w:ilvl w:val="0"/>
          <w:numId w:val="13"/>
        </w:numPr>
        <w:spacing w:before="100" w:beforeAutospacing="1" w:after="100" w:afterAutospacing="1" w:line="300" w:lineRule="atLeast"/>
        <w:jc w:val="both"/>
        <w:rPr>
          <w:rFonts w:ascii="Times New Roman" w:hAnsi="Times New Roman" w:cs="Times New Roman"/>
          <w:sz w:val="24"/>
          <w:szCs w:val="24"/>
        </w:rPr>
      </w:pPr>
      <w:r w:rsidRPr="00C2732F">
        <w:rPr>
          <w:rFonts w:ascii="Times New Roman" w:hAnsi="Times New Roman" w:cs="Times New Roman"/>
          <w:sz w:val="24"/>
          <w:szCs w:val="24"/>
        </w:rPr>
        <w:t>Order Processing</w:t>
      </w:r>
    </w:p>
    <w:p w:rsidR="007A117B" w:rsidRPr="00C2732F" w:rsidRDefault="007A117B" w:rsidP="00C2732F">
      <w:pPr>
        <w:numPr>
          <w:ilvl w:val="0"/>
          <w:numId w:val="13"/>
        </w:numPr>
        <w:spacing w:before="100" w:beforeAutospacing="1" w:after="100" w:afterAutospacing="1" w:line="300" w:lineRule="atLeast"/>
        <w:jc w:val="both"/>
        <w:rPr>
          <w:rFonts w:ascii="Times New Roman" w:hAnsi="Times New Roman" w:cs="Times New Roman"/>
          <w:sz w:val="24"/>
          <w:szCs w:val="24"/>
        </w:rPr>
      </w:pPr>
      <w:r w:rsidRPr="00C2732F">
        <w:rPr>
          <w:rFonts w:ascii="Times New Roman" w:hAnsi="Times New Roman" w:cs="Times New Roman"/>
          <w:sz w:val="24"/>
          <w:szCs w:val="24"/>
        </w:rPr>
        <w:t>Supply Chain Management</w:t>
      </w:r>
    </w:p>
    <w:p w:rsidR="007A117B" w:rsidRPr="00C2732F" w:rsidRDefault="007A117B" w:rsidP="00C2732F">
      <w:pPr>
        <w:numPr>
          <w:ilvl w:val="0"/>
          <w:numId w:val="13"/>
        </w:numPr>
        <w:spacing w:before="100" w:beforeAutospacing="1" w:after="100" w:afterAutospacing="1" w:line="300" w:lineRule="atLeast"/>
        <w:jc w:val="both"/>
        <w:rPr>
          <w:rFonts w:ascii="Times New Roman" w:hAnsi="Times New Roman" w:cs="Times New Roman"/>
          <w:sz w:val="24"/>
          <w:szCs w:val="24"/>
        </w:rPr>
      </w:pPr>
      <w:r w:rsidRPr="00C2732F">
        <w:rPr>
          <w:rFonts w:ascii="Times New Roman" w:hAnsi="Times New Roman" w:cs="Times New Roman"/>
          <w:sz w:val="24"/>
          <w:szCs w:val="24"/>
        </w:rPr>
        <w:t>Project Management</w:t>
      </w:r>
    </w:p>
    <w:p w:rsidR="007A117B" w:rsidRPr="00C2732F" w:rsidRDefault="007A117B" w:rsidP="00C2732F">
      <w:pPr>
        <w:numPr>
          <w:ilvl w:val="0"/>
          <w:numId w:val="13"/>
        </w:numPr>
        <w:spacing w:before="100" w:beforeAutospacing="1" w:after="100" w:afterAutospacing="1" w:line="300" w:lineRule="atLeast"/>
        <w:jc w:val="both"/>
        <w:rPr>
          <w:rFonts w:ascii="Times New Roman" w:hAnsi="Times New Roman" w:cs="Times New Roman"/>
          <w:sz w:val="24"/>
          <w:szCs w:val="24"/>
        </w:rPr>
      </w:pPr>
      <w:r w:rsidRPr="00C2732F">
        <w:rPr>
          <w:rFonts w:ascii="Times New Roman" w:hAnsi="Times New Roman" w:cs="Times New Roman"/>
          <w:sz w:val="24"/>
          <w:szCs w:val="24"/>
        </w:rPr>
        <w:t>Customer Relationship Management (CRM)</w:t>
      </w:r>
    </w:p>
    <w:p w:rsidR="007A117B" w:rsidRPr="00C2732F" w:rsidRDefault="007A117B" w:rsidP="00C2732F">
      <w:pPr>
        <w:numPr>
          <w:ilvl w:val="0"/>
          <w:numId w:val="13"/>
        </w:numPr>
        <w:spacing w:before="100" w:beforeAutospacing="1" w:after="100" w:afterAutospacing="1" w:line="300" w:lineRule="atLeast"/>
        <w:jc w:val="both"/>
        <w:rPr>
          <w:rFonts w:ascii="Times New Roman" w:hAnsi="Times New Roman" w:cs="Times New Roman"/>
          <w:sz w:val="24"/>
          <w:szCs w:val="24"/>
        </w:rPr>
      </w:pPr>
      <w:r w:rsidRPr="00C2732F">
        <w:rPr>
          <w:rFonts w:ascii="Times New Roman" w:hAnsi="Times New Roman" w:cs="Times New Roman"/>
          <w:sz w:val="24"/>
          <w:szCs w:val="24"/>
        </w:rPr>
        <w:t>Data Services</w:t>
      </w:r>
    </w:p>
    <w:p w:rsidR="007A117B" w:rsidRPr="00C2732F" w:rsidRDefault="007A117B" w:rsidP="00C2732F">
      <w:pPr>
        <w:spacing w:after="0" w:line="240" w:lineRule="auto"/>
        <w:jc w:val="both"/>
        <w:rPr>
          <w:rFonts w:ascii="Times New Roman" w:hAnsi="Times New Roman" w:cs="Times New Roman"/>
          <w:sz w:val="24"/>
          <w:szCs w:val="24"/>
        </w:rPr>
      </w:pPr>
      <w:r w:rsidRPr="00C2732F">
        <w:rPr>
          <w:rFonts w:ascii="Times New Roman" w:hAnsi="Times New Roman" w:cs="Times New Roman"/>
          <w:sz w:val="24"/>
          <w:szCs w:val="24"/>
        </w:rPr>
        <w:t> </w:t>
      </w:r>
    </w:p>
    <w:p w:rsidR="007A117B" w:rsidRPr="00C2732F" w:rsidRDefault="007A117B" w:rsidP="00C2732F">
      <w:pPr>
        <w:pStyle w:val="Heading2"/>
        <w:spacing w:line="264" w:lineRule="atLeast"/>
        <w:jc w:val="both"/>
        <w:rPr>
          <w:sz w:val="24"/>
          <w:szCs w:val="24"/>
        </w:rPr>
      </w:pPr>
      <w:r w:rsidRPr="00C2732F">
        <w:rPr>
          <w:sz w:val="24"/>
          <w:szCs w:val="24"/>
        </w:rPr>
        <w:t>When Does Your Business Need ERP?</w:t>
      </w:r>
    </w:p>
    <w:p w:rsidR="007A117B" w:rsidRPr="00C2732F" w:rsidRDefault="007A117B" w:rsidP="00C2732F">
      <w:pPr>
        <w:pStyle w:val="copy"/>
        <w:spacing w:line="300" w:lineRule="atLeast"/>
        <w:jc w:val="both"/>
      </w:pPr>
      <w:r w:rsidRPr="00C2732F">
        <w:t>Business development often focuses on goals that coincide with a company’s short-term and long-term growth, as well as analyzing potential business challenges. Conducting a regular analysis of systems and processes helps identify when a business may need to integrate an ERP system. </w:t>
      </w:r>
    </w:p>
    <w:p w:rsidR="007A117B" w:rsidRPr="00C2732F" w:rsidRDefault="007A117B" w:rsidP="00C2732F">
      <w:pPr>
        <w:pStyle w:val="copy"/>
        <w:spacing w:line="300" w:lineRule="atLeast"/>
        <w:jc w:val="both"/>
      </w:pPr>
      <w:r w:rsidRPr="00C2732F">
        <w:t>An ERP solution should be taken into consideration when existing business systems and processes are:</w:t>
      </w:r>
    </w:p>
    <w:p w:rsidR="007A117B" w:rsidRPr="00C2732F" w:rsidRDefault="007A117B" w:rsidP="00C2732F">
      <w:pPr>
        <w:numPr>
          <w:ilvl w:val="0"/>
          <w:numId w:val="14"/>
        </w:numPr>
        <w:spacing w:before="100" w:beforeAutospacing="1" w:after="100" w:afterAutospacing="1" w:line="300" w:lineRule="atLeast"/>
        <w:jc w:val="both"/>
        <w:rPr>
          <w:rFonts w:ascii="Times New Roman" w:hAnsi="Times New Roman" w:cs="Times New Roman"/>
          <w:sz w:val="24"/>
          <w:szCs w:val="24"/>
        </w:rPr>
      </w:pPr>
      <w:r w:rsidRPr="00C2732F">
        <w:rPr>
          <w:rFonts w:ascii="Times New Roman" w:hAnsi="Times New Roman" w:cs="Times New Roman"/>
          <w:sz w:val="24"/>
          <w:szCs w:val="24"/>
        </w:rPr>
        <w:t>No longer function or function inefficiently (throttling/bottlenecking) </w:t>
      </w:r>
    </w:p>
    <w:p w:rsidR="007A117B" w:rsidRPr="00C2732F" w:rsidRDefault="007A117B" w:rsidP="00C2732F">
      <w:pPr>
        <w:pStyle w:val="NormalWeb"/>
        <w:numPr>
          <w:ilvl w:val="0"/>
          <w:numId w:val="14"/>
        </w:numPr>
        <w:spacing w:before="0" w:beforeAutospacing="0" w:after="167" w:afterAutospacing="0" w:line="300" w:lineRule="atLeast"/>
        <w:jc w:val="both"/>
      </w:pPr>
      <w:r w:rsidRPr="00C2732F">
        <w:t>No longer support the growth of the company</w:t>
      </w:r>
    </w:p>
    <w:p w:rsidR="007A117B" w:rsidRPr="00C2732F" w:rsidRDefault="007A117B" w:rsidP="00C2732F">
      <w:pPr>
        <w:pStyle w:val="NormalWeb"/>
        <w:numPr>
          <w:ilvl w:val="0"/>
          <w:numId w:val="14"/>
        </w:numPr>
        <w:spacing w:before="0" w:beforeAutospacing="0" w:after="167" w:afterAutospacing="0" w:line="300" w:lineRule="atLeast"/>
        <w:jc w:val="both"/>
      </w:pPr>
      <w:r w:rsidRPr="00C2732F">
        <w:t>Lack current security requirements to mitigate risk</w:t>
      </w:r>
    </w:p>
    <w:p w:rsidR="007A117B" w:rsidRPr="00C2732F" w:rsidRDefault="007A117B" w:rsidP="00C2732F">
      <w:pPr>
        <w:pStyle w:val="copy"/>
        <w:spacing w:line="300" w:lineRule="atLeast"/>
        <w:jc w:val="both"/>
      </w:pPr>
      <w:r w:rsidRPr="00C2732F">
        <w:t>Identifying broken processes is important for growth and finding areas of improvement. Here are a few examples of opportunities that may signal a process is no longer supporting company growth:</w:t>
      </w:r>
    </w:p>
    <w:p w:rsidR="007A117B" w:rsidRPr="00C2732F" w:rsidRDefault="007A117B" w:rsidP="00C2732F">
      <w:pPr>
        <w:numPr>
          <w:ilvl w:val="0"/>
          <w:numId w:val="15"/>
        </w:numPr>
        <w:spacing w:before="100" w:beforeAutospacing="1" w:after="100" w:afterAutospacing="1" w:line="300" w:lineRule="atLeast"/>
        <w:jc w:val="both"/>
        <w:rPr>
          <w:rFonts w:ascii="Times New Roman" w:hAnsi="Times New Roman" w:cs="Times New Roman"/>
          <w:sz w:val="24"/>
          <w:szCs w:val="24"/>
        </w:rPr>
      </w:pPr>
      <w:r w:rsidRPr="00C2732F">
        <w:rPr>
          <w:rFonts w:ascii="Times New Roman" w:hAnsi="Times New Roman" w:cs="Times New Roman"/>
          <w:sz w:val="24"/>
          <w:szCs w:val="24"/>
        </w:rPr>
        <w:t>Use/Relying heavily on separate databases/spreadsheets/programs that require manual processes for data management and fall out of sync regularly</w:t>
      </w:r>
    </w:p>
    <w:p w:rsidR="007A117B" w:rsidRPr="00C2732F" w:rsidRDefault="007A117B" w:rsidP="00C2732F">
      <w:pPr>
        <w:pStyle w:val="NormalWeb"/>
        <w:numPr>
          <w:ilvl w:val="0"/>
          <w:numId w:val="15"/>
        </w:numPr>
        <w:spacing w:before="0" w:beforeAutospacing="0" w:after="167" w:afterAutospacing="0" w:line="300" w:lineRule="atLeast"/>
        <w:jc w:val="both"/>
      </w:pPr>
      <w:r w:rsidRPr="00C2732F">
        <w:t>Information and analytics are difficult to access and/or out of date</w:t>
      </w:r>
    </w:p>
    <w:p w:rsidR="007A117B" w:rsidRPr="00C2732F" w:rsidRDefault="007A117B" w:rsidP="00C2732F">
      <w:pPr>
        <w:pStyle w:val="NormalWeb"/>
        <w:numPr>
          <w:ilvl w:val="0"/>
          <w:numId w:val="15"/>
        </w:numPr>
        <w:spacing w:before="0" w:beforeAutospacing="0" w:after="167" w:afterAutospacing="0" w:line="300" w:lineRule="atLeast"/>
        <w:jc w:val="both"/>
      </w:pPr>
      <w:r w:rsidRPr="00C2732F">
        <w:t>Day-to-day processes are difficult or overly time consuming, such as paper-based accounting, financial reporting, etc.</w:t>
      </w:r>
    </w:p>
    <w:p w:rsidR="007A117B" w:rsidRPr="00C2732F" w:rsidRDefault="007A117B" w:rsidP="00C2732F">
      <w:pPr>
        <w:pStyle w:val="NormalWeb"/>
        <w:numPr>
          <w:ilvl w:val="0"/>
          <w:numId w:val="15"/>
        </w:numPr>
        <w:spacing w:before="0" w:beforeAutospacing="0" w:after="167" w:afterAutospacing="0" w:line="300" w:lineRule="atLeast"/>
        <w:jc w:val="both"/>
      </w:pPr>
      <w:r w:rsidRPr="00C2732F">
        <w:lastRenderedPageBreak/>
        <w:t>Sales and customer experience are suffering due to inaccurate or incomplete data and cause poor reputation for reliability and services</w:t>
      </w:r>
    </w:p>
    <w:p w:rsidR="007A117B" w:rsidRPr="00C2732F" w:rsidRDefault="007A117B" w:rsidP="00C2732F">
      <w:pPr>
        <w:pStyle w:val="NormalWeb"/>
        <w:numPr>
          <w:ilvl w:val="0"/>
          <w:numId w:val="15"/>
        </w:numPr>
        <w:spacing w:before="0" w:beforeAutospacing="0" w:after="167" w:afterAutospacing="0" w:line="300" w:lineRule="atLeast"/>
        <w:jc w:val="both"/>
      </w:pPr>
      <w:r w:rsidRPr="00C2732F">
        <w:t>Inefficient/complex/complicated IT processes. Current systems have bad scalability, fragmented systems legacy solutions. </w:t>
      </w:r>
    </w:p>
    <w:p w:rsidR="007A117B" w:rsidRPr="00C2732F" w:rsidRDefault="007A117B" w:rsidP="00C2732F">
      <w:pPr>
        <w:pStyle w:val="NormalWeb"/>
        <w:numPr>
          <w:ilvl w:val="0"/>
          <w:numId w:val="15"/>
        </w:numPr>
        <w:spacing w:before="0" w:beforeAutospacing="0" w:after="167" w:afterAutospacing="0" w:line="300" w:lineRule="atLeast"/>
        <w:jc w:val="both"/>
      </w:pPr>
      <w:r w:rsidRPr="00C2732F">
        <w:t>IT time is spent fixing/patching legacy systems to try and keep up with growth</w:t>
      </w:r>
    </w:p>
    <w:p w:rsidR="007A117B" w:rsidRPr="00C2732F" w:rsidRDefault="007A117B" w:rsidP="00C2732F">
      <w:pPr>
        <w:pStyle w:val="NormalWeb"/>
        <w:numPr>
          <w:ilvl w:val="0"/>
          <w:numId w:val="15"/>
        </w:numPr>
        <w:spacing w:before="0" w:beforeAutospacing="0" w:after="167" w:afterAutospacing="0" w:line="300" w:lineRule="atLeast"/>
        <w:jc w:val="both"/>
      </w:pPr>
      <w:r w:rsidRPr="00C2732F">
        <w:t xml:space="preserve">Does not support new and advanced technologies like </w:t>
      </w:r>
      <w:proofErr w:type="spellStart"/>
      <w:r w:rsidRPr="00C2732F">
        <w:t>IoT</w:t>
      </w:r>
      <w:proofErr w:type="spellEnd"/>
      <w:r w:rsidRPr="00C2732F">
        <w:t>, artificial intelligence, etc.</w:t>
      </w:r>
    </w:p>
    <w:p w:rsidR="007A117B" w:rsidRPr="00C2732F" w:rsidRDefault="007A117B" w:rsidP="00C2732F">
      <w:pPr>
        <w:pStyle w:val="copy"/>
        <w:spacing w:line="300" w:lineRule="atLeast"/>
        <w:jc w:val="both"/>
      </w:pPr>
      <w:r w:rsidRPr="00C2732F">
        <w:t>Once broken processes are identified, businesses can take the next steps to overcome these business challenges and support business growth.</w:t>
      </w:r>
      <w:r w:rsidRPr="00C2732F">
        <w:br/>
        <w:t> </w:t>
      </w:r>
    </w:p>
    <w:p w:rsidR="007A117B" w:rsidRPr="00C2732F" w:rsidRDefault="007A117B" w:rsidP="00C2732F">
      <w:pPr>
        <w:jc w:val="both"/>
        <w:rPr>
          <w:rFonts w:ascii="Times New Roman" w:hAnsi="Times New Roman" w:cs="Times New Roman"/>
          <w:sz w:val="24"/>
          <w:szCs w:val="24"/>
        </w:rPr>
      </w:pPr>
      <w:r w:rsidRPr="00C2732F">
        <w:rPr>
          <w:rFonts w:ascii="Times New Roman" w:hAnsi="Times New Roman" w:cs="Times New Roman"/>
          <w:sz w:val="24"/>
          <w:szCs w:val="24"/>
        </w:rPr>
        <w:t> </w:t>
      </w:r>
    </w:p>
    <w:p w:rsidR="007A117B" w:rsidRPr="00C2732F" w:rsidRDefault="007A117B" w:rsidP="00C2732F">
      <w:pPr>
        <w:pStyle w:val="Heading2"/>
        <w:spacing w:line="264" w:lineRule="atLeast"/>
        <w:jc w:val="both"/>
        <w:rPr>
          <w:sz w:val="24"/>
          <w:szCs w:val="24"/>
        </w:rPr>
      </w:pPr>
      <w:r w:rsidRPr="00C2732F">
        <w:rPr>
          <w:sz w:val="24"/>
          <w:szCs w:val="24"/>
        </w:rPr>
        <w:t>How Can ERP Help Improve and Grow a Business?</w:t>
      </w:r>
    </w:p>
    <w:p w:rsidR="007A117B" w:rsidRPr="00C2732F" w:rsidRDefault="007A117B" w:rsidP="00C2732F">
      <w:pPr>
        <w:pStyle w:val="copy"/>
        <w:spacing w:line="300" w:lineRule="atLeast"/>
        <w:jc w:val="both"/>
      </w:pPr>
      <w:r w:rsidRPr="00C2732F">
        <w:t>ERP systems are used to help businesses of all sizes overcome challenges—from small businesses to massive enterprises. Early business practices may no longer keep up with growing demand and require more efficient business tools, like ERP, to effectively manage a business’ systems and resources. </w:t>
      </w:r>
    </w:p>
    <w:p w:rsidR="007A117B" w:rsidRPr="00C2732F" w:rsidRDefault="007A117B" w:rsidP="00C2732F">
      <w:pPr>
        <w:pStyle w:val="copy"/>
        <w:spacing w:line="300" w:lineRule="atLeast"/>
        <w:jc w:val="both"/>
      </w:pPr>
      <w:r w:rsidRPr="00C2732F">
        <w:t>ERP software systems provide many benefits to the health and growth of a business.</w:t>
      </w:r>
    </w:p>
    <w:p w:rsidR="007A117B" w:rsidRPr="00C2732F" w:rsidRDefault="007A117B" w:rsidP="00C2732F">
      <w:pPr>
        <w:pStyle w:val="Heading3"/>
        <w:spacing w:line="264" w:lineRule="atLeast"/>
        <w:jc w:val="both"/>
        <w:rPr>
          <w:rFonts w:ascii="Times New Roman" w:hAnsi="Times New Roman" w:cs="Times New Roman"/>
          <w:color w:val="auto"/>
          <w:sz w:val="24"/>
          <w:szCs w:val="24"/>
        </w:rPr>
      </w:pPr>
      <w:r w:rsidRPr="00C2732F">
        <w:rPr>
          <w:rFonts w:ascii="Times New Roman" w:hAnsi="Times New Roman" w:cs="Times New Roman"/>
          <w:color w:val="auto"/>
          <w:sz w:val="24"/>
          <w:szCs w:val="24"/>
        </w:rPr>
        <w:t>The Benefits and Business Value of ERP</w:t>
      </w:r>
    </w:p>
    <w:p w:rsidR="007A117B" w:rsidRPr="00C2732F" w:rsidRDefault="007A117B" w:rsidP="00C2732F">
      <w:pPr>
        <w:numPr>
          <w:ilvl w:val="0"/>
          <w:numId w:val="16"/>
        </w:numPr>
        <w:spacing w:before="100" w:beforeAutospacing="1" w:after="100" w:afterAutospacing="1" w:line="300" w:lineRule="atLeast"/>
        <w:jc w:val="both"/>
        <w:rPr>
          <w:rFonts w:ascii="Times New Roman" w:hAnsi="Times New Roman" w:cs="Times New Roman"/>
          <w:sz w:val="24"/>
          <w:szCs w:val="24"/>
        </w:rPr>
      </w:pPr>
      <w:r w:rsidRPr="00C2732F">
        <w:rPr>
          <w:rStyle w:val="Strong"/>
          <w:rFonts w:ascii="Times New Roman" w:hAnsi="Times New Roman" w:cs="Times New Roman"/>
          <w:sz w:val="24"/>
          <w:szCs w:val="24"/>
        </w:rPr>
        <w:t>Cost savings and improved ROI efficiency.</w:t>
      </w:r>
      <w:r w:rsidRPr="00C2732F">
        <w:rPr>
          <w:rFonts w:ascii="Times New Roman" w:hAnsi="Times New Roman" w:cs="Times New Roman"/>
          <w:sz w:val="24"/>
          <w:szCs w:val="24"/>
        </w:rPr>
        <w:t> Increased productivity and efficiency as a result from the integration and automation that ERP software provides</w:t>
      </w:r>
    </w:p>
    <w:p w:rsidR="007A117B" w:rsidRPr="00C2732F" w:rsidRDefault="007A117B" w:rsidP="00C2732F">
      <w:pPr>
        <w:numPr>
          <w:ilvl w:val="0"/>
          <w:numId w:val="16"/>
        </w:numPr>
        <w:spacing w:before="100" w:beforeAutospacing="1" w:after="100" w:afterAutospacing="1" w:line="300" w:lineRule="atLeast"/>
        <w:jc w:val="both"/>
        <w:rPr>
          <w:rFonts w:ascii="Times New Roman" w:hAnsi="Times New Roman" w:cs="Times New Roman"/>
          <w:sz w:val="24"/>
          <w:szCs w:val="24"/>
        </w:rPr>
      </w:pPr>
      <w:r w:rsidRPr="00C2732F">
        <w:rPr>
          <w:rStyle w:val="Strong"/>
          <w:rFonts w:ascii="Times New Roman" w:hAnsi="Times New Roman" w:cs="Times New Roman"/>
          <w:sz w:val="24"/>
          <w:szCs w:val="24"/>
        </w:rPr>
        <w:t>Improve business insight.</w:t>
      </w:r>
      <w:r w:rsidRPr="00C2732F">
        <w:rPr>
          <w:rFonts w:ascii="Times New Roman" w:hAnsi="Times New Roman" w:cs="Times New Roman"/>
          <w:sz w:val="24"/>
          <w:szCs w:val="24"/>
        </w:rPr>
        <w:t> Improve decision making with a single aggregated source of truth and real-time data </w:t>
      </w:r>
    </w:p>
    <w:p w:rsidR="007A117B" w:rsidRPr="00C2732F" w:rsidRDefault="007A117B" w:rsidP="00C2732F">
      <w:pPr>
        <w:numPr>
          <w:ilvl w:val="0"/>
          <w:numId w:val="16"/>
        </w:numPr>
        <w:spacing w:before="100" w:beforeAutospacing="1" w:after="100" w:afterAutospacing="1" w:line="300" w:lineRule="atLeast"/>
        <w:jc w:val="both"/>
        <w:rPr>
          <w:rFonts w:ascii="Times New Roman" w:hAnsi="Times New Roman" w:cs="Times New Roman"/>
          <w:sz w:val="24"/>
          <w:szCs w:val="24"/>
        </w:rPr>
      </w:pPr>
      <w:r w:rsidRPr="00C2732F">
        <w:rPr>
          <w:rStyle w:val="Strong"/>
          <w:rFonts w:ascii="Times New Roman" w:hAnsi="Times New Roman" w:cs="Times New Roman"/>
          <w:sz w:val="24"/>
          <w:szCs w:val="24"/>
        </w:rPr>
        <w:t>Manage Regulatory Compliance.</w:t>
      </w:r>
      <w:r w:rsidRPr="00C2732F">
        <w:rPr>
          <w:rFonts w:ascii="Times New Roman" w:hAnsi="Times New Roman" w:cs="Times New Roman"/>
          <w:sz w:val="24"/>
          <w:szCs w:val="24"/>
        </w:rPr>
        <w:t> Manage and monitor compliance with regulatory standards, and even set up alerts for non-compliance</w:t>
      </w:r>
    </w:p>
    <w:p w:rsidR="007A117B" w:rsidRPr="00C2732F" w:rsidRDefault="007A117B" w:rsidP="00C2732F">
      <w:pPr>
        <w:numPr>
          <w:ilvl w:val="0"/>
          <w:numId w:val="16"/>
        </w:numPr>
        <w:spacing w:before="100" w:beforeAutospacing="1" w:after="100" w:afterAutospacing="1" w:line="300" w:lineRule="atLeast"/>
        <w:jc w:val="both"/>
        <w:rPr>
          <w:rFonts w:ascii="Times New Roman" w:hAnsi="Times New Roman" w:cs="Times New Roman"/>
          <w:sz w:val="24"/>
          <w:szCs w:val="24"/>
        </w:rPr>
      </w:pPr>
      <w:r w:rsidRPr="00C2732F">
        <w:rPr>
          <w:rStyle w:val="Strong"/>
          <w:rFonts w:ascii="Times New Roman" w:hAnsi="Times New Roman" w:cs="Times New Roman"/>
          <w:sz w:val="24"/>
          <w:szCs w:val="24"/>
        </w:rPr>
        <w:t>Mitigate and reduce risk.</w:t>
      </w:r>
      <w:r w:rsidRPr="00C2732F">
        <w:rPr>
          <w:rFonts w:ascii="Times New Roman" w:hAnsi="Times New Roman" w:cs="Times New Roman"/>
          <w:sz w:val="24"/>
          <w:szCs w:val="24"/>
        </w:rPr>
        <w:t> Automate core business operations, manual tasks, and reporting. Reduce human errors, and free up employee time and resources </w:t>
      </w:r>
    </w:p>
    <w:p w:rsidR="007A117B" w:rsidRPr="00C2732F" w:rsidRDefault="007A117B" w:rsidP="00C2732F">
      <w:pPr>
        <w:numPr>
          <w:ilvl w:val="0"/>
          <w:numId w:val="16"/>
        </w:numPr>
        <w:spacing w:before="100" w:beforeAutospacing="1" w:after="100" w:afterAutospacing="1" w:line="300" w:lineRule="atLeast"/>
        <w:jc w:val="both"/>
        <w:rPr>
          <w:rFonts w:ascii="Times New Roman" w:hAnsi="Times New Roman" w:cs="Times New Roman"/>
          <w:sz w:val="24"/>
          <w:szCs w:val="24"/>
        </w:rPr>
      </w:pPr>
      <w:r w:rsidRPr="00C2732F">
        <w:rPr>
          <w:rStyle w:val="Strong"/>
          <w:rFonts w:ascii="Times New Roman" w:hAnsi="Times New Roman" w:cs="Times New Roman"/>
          <w:sz w:val="24"/>
          <w:szCs w:val="24"/>
        </w:rPr>
        <w:t>Enhance collaboration.</w:t>
      </w:r>
      <w:r w:rsidRPr="00C2732F">
        <w:rPr>
          <w:rFonts w:ascii="Times New Roman" w:hAnsi="Times New Roman" w:cs="Times New Roman"/>
          <w:sz w:val="24"/>
          <w:szCs w:val="24"/>
        </w:rPr>
        <w:t> Break down communication barriers for efficient collaboration and coordination to improve job efficiency.</w:t>
      </w:r>
      <w:r w:rsidRPr="00C2732F">
        <w:rPr>
          <w:rFonts w:ascii="Times New Roman" w:hAnsi="Times New Roman" w:cs="Times New Roman"/>
          <w:sz w:val="24"/>
          <w:szCs w:val="24"/>
        </w:rPr>
        <w:br/>
        <w:t>Improve supply chain and distribution network reliability. Use demand-driven MRP to forecast supply and demand and prepare for fluxes in orders and supply chain</w:t>
      </w:r>
    </w:p>
    <w:p w:rsidR="007A117B" w:rsidRPr="00C2732F" w:rsidRDefault="007A117B" w:rsidP="00C2732F">
      <w:pPr>
        <w:numPr>
          <w:ilvl w:val="0"/>
          <w:numId w:val="16"/>
        </w:numPr>
        <w:spacing w:before="100" w:beforeAutospacing="1" w:after="100" w:afterAutospacing="1" w:line="300" w:lineRule="atLeast"/>
        <w:jc w:val="both"/>
        <w:rPr>
          <w:rFonts w:ascii="Times New Roman" w:hAnsi="Times New Roman" w:cs="Times New Roman"/>
          <w:sz w:val="24"/>
          <w:szCs w:val="24"/>
        </w:rPr>
      </w:pPr>
      <w:r w:rsidRPr="00C2732F">
        <w:rPr>
          <w:rStyle w:val="Strong"/>
          <w:rFonts w:ascii="Times New Roman" w:hAnsi="Times New Roman" w:cs="Times New Roman"/>
          <w:sz w:val="24"/>
          <w:szCs w:val="24"/>
        </w:rPr>
        <w:t>Scalability.</w:t>
      </w:r>
      <w:r w:rsidRPr="00C2732F">
        <w:rPr>
          <w:rFonts w:ascii="Times New Roman" w:hAnsi="Times New Roman" w:cs="Times New Roman"/>
          <w:sz w:val="24"/>
          <w:szCs w:val="24"/>
        </w:rPr>
        <w:t> Consistent infrastructure for streamlined operations can grow as your business grows</w:t>
      </w:r>
    </w:p>
    <w:p w:rsidR="007A117B" w:rsidRPr="00C2732F" w:rsidRDefault="007A117B" w:rsidP="00C2732F">
      <w:pPr>
        <w:numPr>
          <w:ilvl w:val="0"/>
          <w:numId w:val="16"/>
        </w:numPr>
        <w:spacing w:before="100" w:beforeAutospacing="1" w:after="100" w:afterAutospacing="1" w:line="300" w:lineRule="atLeast"/>
        <w:jc w:val="both"/>
        <w:rPr>
          <w:rFonts w:ascii="Times New Roman" w:hAnsi="Times New Roman" w:cs="Times New Roman"/>
          <w:sz w:val="24"/>
          <w:szCs w:val="24"/>
        </w:rPr>
      </w:pPr>
      <w:r w:rsidRPr="00C2732F">
        <w:rPr>
          <w:rStyle w:val="Strong"/>
          <w:rFonts w:ascii="Times New Roman" w:hAnsi="Times New Roman" w:cs="Times New Roman"/>
          <w:sz w:val="24"/>
          <w:szCs w:val="24"/>
        </w:rPr>
        <w:t>Optimize customer and partner management.</w:t>
      </w:r>
      <w:r w:rsidRPr="00C2732F">
        <w:rPr>
          <w:rFonts w:ascii="Times New Roman" w:hAnsi="Times New Roman" w:cs="Times New Roman"/>
          <w:sz w:val="24"/>
          <w:szCs w:val="24"/>
        </w:rPr>
        <w:t> service, customer relationship management, as well as partner and supplier management with insight from seamless shared information</w:t>
      </w:r>
    </w:p>
    <w:p w:rsidR="007A117B" w:rsidRPr="00C2732F" w:rsidRDefault="007A117B" w:rsidP="00C2732F">
      <w:pPr>
        <w:spacing w:after="0" w:line="240" w:lineRule="auto"/>
        <w:jc w:val="both"/>
        <w:rPr>
          <w:rFonts w:ascii="Times New Roman" w:hAnsi="Times New Roman" w:cs="Times New Roman"/>
          <w:sz w:val="24"/>
          <w:szCs w:val="24"/>
        </w:rPr>
      </w:pPr>
      <w:r w:rsidRPr="00C2732F">
        <w:rPr>
          <w:rFonts w:ascii="Times New Roman" w:hAnsi="Times New Roman" w:cs="Times New Roman"/>
          <w:sz w:val="24"/>
          <w:szCs w:val="24"/>
        </w:rPr>
        <w:t> </w:t>
      </w:r>
    </w:p>
    <w:p w:rsidR="007A117B" w:rsidRPr="00C2732F" w:rsidRDefault="007A117B" w:rsidP="00C2732F">
      <w:pPr>
        <w:pStyle w:val="Heading2"/>
        <w:spacing w:line="264" w:lineRule="atLeast"/>
        <w:jc w:val="both"/>
        <w:rPr>
          <w:sz w:val="24"/>
          <w:szCs w:val="24"/>
        </w:rPr>
      </w:pPr>
      <w:r w:rsidRPr="00C2732F">
        <w:rPr>
          <w:sz w:val="24"/>
          <w:szCs w:val="24"/>
        </w:rPr>
        <w:t>How to Select an ERP System</w:t>
      </w:r>
    </w:p>
    <w:p w:rsidR="007A117B" w:rsidRPr="00C2732F" w:rsidRDefault="007A117B" w:rsidP="00C2732F">
      <w:pPr>
        <w:pStyle w:val="copy"/>
        <w:spacing w:line="300" w:lineRule="atLeast"/>
        <w:jc w:val="both"/>
      </w:pPr>
      <w:r w:rsidRPr="00C2732F">
        <w:lastRenderedPageBreak/>
        <w:t>Picking and deploying an ERP system can be a daunting task with many software solutions to choose from. When selecting an ERP system, it is important that the software meets the needs and goals of your company while having the support required to implement an ERP system.  </w:t>
      </w:r>
    </w:p>
    <w:p w:rsidR="007A117B" w:rsidRPr="00C2732F" w:rsidRDefault="007A117B" w:rsidP="00C2732F">
      <w:pPr>
        <w:pStyle w:val="copy"/>
        <w:spacing w:line="300" w:lineRule="atLeast"/>
        <w:jc w:val="both"/>
      </w:pPr>
      <w:r w:rsidRPr="00C2732F">
        <w:t>Here is a quick checklist to review when first comparing between ERP Systems to help narrow down your options.</w:t>
      </w:r>
    </w:p>
    <w:p w:rsidR="007A117B" w:rsidRPr="00C2732F" w:rsidRDefault="007A117B" w:rsidP="00C2732F">
      <w:pPr>
        <w:pStyle w:val="Heading3"/>
        <w:spacing w:line="264" w:lineRule="atLeast"/>
        <w:jc w:val="both"/>
        <w:rPr>
          <w:rFonts w:ascii="Times New Roman" w:hAnsi="Times New Roman" w:cs="Times New Roman"/>
          <w:color w:val="auto"/>
          <w:sz w:val="24"/>
          <w:szCs w:val="24"/>
        </w:rPr>
      </w:pPr>
      <w:r w:rsidRPr="00C2732F">
        <w:rPr>
          <w:rFonts w:ascii="Times New Roman" w:hAnsi="Times New Roman" w:cs="Times New Roman"/>
          <w:color w:val="auto"/>
          <w:sz w:val="24"/>
          <w:szCs w:val="24"/>
        </w:rPr>
        <w:t>Checklist for Selecting an ERP System</w:t>
      </w:r>
    </w:p>
    <w:p w:rsidR="007A117B" w:rsidRPr="00C2732F" w:rsidRDefault="007A117B" w:rsidP="00C2732F">
      <w:pPr>
        <w:pStyle w:val="copy"/>
        <w:spacing w:line="300" w:lineRule="atLeast"/>
        <w:jc w:val="both"/>
      </w:pPr>
      <w:r w:rsidRPr="00C2732F">
        <w:t>Does the ERP software/vendor that is being considered:</w:t>
      </w:r>
    </w:p>
    <w:p w:rsidR="007A117B" w:rsidRPr="00C2732F" w:rsidRDefault="007A117B" w:rsidP="00C2732F">
      <w:pPr>
        <w:numPr>
          <w:ilvl w:val="0"/>
          <w:numId w:val="17"/>
        </w:numPr>
        <w:spacing w:before="100" w:beforeAutospacing="1" w:after="100" w:afterAutospacing="1" w:line="300" w:lineRule="atLeast"/>
        <w:jc w:val="both"/>
        <w:rPr>
          <w:rFonts w:ascii="Times New Roman" w:hAnsi="Times New Roman" w:cs="Times New Roman"/>
          <w:sz w:val="24"/>
          <w:szCs w:val="24"/>
        </w:rPr>
      </w:pPr>
      <w:r w:rsidRPr="00C2732F">
        <w:rPr>
          <w:rFonts w:ascii="Times New Roman" w:hAnsi="Times New Roman" w:cs="Times New Roman"/>
          <w:sz w:val="24"/>
          <w:szCs w:val="24"/>
        </w:rPr>
        <w:t>Meet your system requirements?</w:t>
      </w:r>
    </w:p>
    <w:p w:rsidR="007A117B" w:rsidRPr="00C2732F" w:rsidRDefault="007A117B" w:rsidP="00C2732F">
      <w:pPr>
        <w:numPr>
          <w:ilvl w:val="0"/>
          <w:numId w:val="17"/>
        </w:numPr>
        <w:spacing w:before="100" w:beforeAutospacing="1" w:after="100" w:afterAutospacing="1" w:line="300" w:lineRule="atLeast"/>
        <w:jc w:val="both"/>
        <w:rPr>
          <w:rFonts w:ascii="Times New Roman" w:hAnsi="Times New Roman" w:cs="Times New Roman"/>
          <w:sz w:val="24"/>
          <w:szCs w:val="24"/>
        </w:rPr>
      </w:pPr>
      <w:r w:rsidRPr="00C2732F">
        <w:rPr>
          <w:rFonts w:ascii="Times New Roman" w:hAnsi="Times New Roman" w:cs="Times New Roman"/>
          <w:sz w:val="24"/>
          <w:szCs w:val="24"/>
        </w:rPr>
        <w:t>Meet/align with company goals?</w:t>
      </w:r>
    </w:p>
    <w:p w:rsidR="007A117B" w:rsidRPr="00C2732F" w:rsidRDefault="007A117B" w:rsidP="00C2732F">
      <w:pPr>
        <w:numPr>
          <w:ilvl w:val="0"/>
          <w:numId w:val="17"/>
        </w:numPr>
        <w:spacing w:before="100" w:beforeAutospacing="1" w:after="100" w:afterAutospacing="1" w:line="300" w:lineRule="atLeast"/>
        <w:jc w:val="both"/>
        <w:rPr>
          <w:rFonts w:ascii="Times New Roman" w:hAnsi="Times New Roman" w:cs="Times New Roman"/>
          <w:sz w:val="24"/>
          <w:szCs w:val="24"/>
        </w:rPr>
      </w:pPr>
      <w:r w:rsidRPr="00C2732F">
        <w:rPr>
          <w:rFonts w:ascii="Times New Roman" w:hAnsi="Times New Roman" w:cs="Times New Roman"/>
          <w:sz w:val="24"/>
          <w:szCs w:val="24"/>
        </w:rPr>
        <w:t>Integrate/compatible with current existing systems?</w:t>
      </w:r>
    </w:p>
    <w:p w:rsidR="007A117B" w:rsidRPr="00C2732F" w:rsidRDefault="007A117B" w:rsidP="00C2732F">
      <w:pPr>
        <w:numPr>
          <w:ilvl w:val="0"/>
          <w:numId w:val="17"/>
        </w:numPr>
        <w:spacing w:before="100" w:beforeAutospacing="1" w:after="100" w:afterAutospacing="1" w:line="300" w:lineRule="atLeast"/>
        <w:jc w:val="both"/>
        <w:rPr>
          <w:rFonts w:ascii="Times New Roman" w:hAnsi="Times New Roman" w:cs="Times New Roman"/>
          <w:sz w:val="24"/>
          <w:szCs w:val="24"/>
        </w:rPr>
      </w:pPr>
      <w:r w:rsidRPr="00C2732F">
        <w:rPr>
          <w:rFonts w:ascii="Times New Roman" w:hAnsi="Times New Roman" w:cs="Times New Roman"/>
          <w:sz w:val="24"/>
          <w:szCs w:val="24"/>
        </w:rPr>
        <w:t>Have partner Network/Availability for local support?</w:t>
      </w:r>
    </w:p>
    <w:p w:rsidR="007A117B" w:rsidRPr="00C2732F" w:rsidRDefault="007A117B" w:rsidP="00C2732F">
      <w:pPr>
        <w:numPr>
          <w:ilvl w:val="0"/>
          <w:numId w:val="17"/>
        </w:numPr>
        <w:spacing w:before="100" w:beforeAutospacing="1" w:after="100" w:afterAutospacing="1" w:line="300" w:lineRule="atLeast"/>
        <w:jc w:val="both"/>
        <w:rPr>
          <w:rFonts w:ascii="Times New Roman" w:hAnsi="Times New Roman" w:cs="Times New Roman"/>
          <w:sz w:val="24"/>
          <w:szCs w:val="24"/>
        </w:rPr>
      </w:pPr>
      <w:r w:rsidRPr="00C2732F">
        <w:rPr>
          <w:rFonts w:ascii="Times New Roman" w:hAnsi="Times New Roman" w:cs="Times New Roman"/>
          <w:sz w:val="24"/>
          <w:szCs w:val="24"/>
        </w:rPr>
        <w:t>Offer training/support options?</w:t>
      </w:r>
    </w:p>
    <w:p w:rsidR="007A117B" w:rsidRPr="00C2732F" w:rsidRDefault="007A117B" w:rsidP="00C2732F">
      <w:pPr>
        <w:numPr>
          <w:ilvl w:val="0"/>
          <w:numId w:val="17"/>
        </w:numPr>
        <w:spacing w:before="100" w:beforeAutospacing="1" w:after="100" w:afterAutospacing="1" w:line="300" w:lineRule="atLeast"/>
        <w:jc w:val="both"/>
        <w:rPr>
          <w:rFonts w:ascii="Times New Roman" w:hAnsi="Times New Roman" w:cs="Times New Roman"/>
          <w:sz w:val="24"/>
          <w:szCs w:val="24"/>
        </w:rPr>
      </w:pPr>
      <w:r w:rsidRPr="00C2732F">
        <w:rPr>
          <w:rFonts w:ascii="Times New Roman" w:hAnsi="Times New Roman" w:cs="Times New Roman"/>
          <w:sz w:val="24"/>
          <w:szCs w:val="24"/>
        </w:rPr>
        <w:t>Have references and recommendations from customers?</w:t>
      </w:r>
    </w:p>
    <w:p w:rsidR="007A117B" w:rsidRPr="00C2732F" w:rsidRDefault="007A117B" w:rsidP="00C2732F">
      <w:pPr>
        <w:numPr>
          <w:ilvl w:val="0"/>
          <w:numId w:val="17"/>
        </w:numPr>
        <w:spacing w:before="100" w:beforeAutospacing="1" w:after="100" w:afterAutospacing="1" w:line="300" w:lineRule="atLeast"/>
        <w:jc w:val="both"/>
        <w:rPr>
          <w:rFonts w:ascii="Times New Roman" w:hAnsi="Times New Roman" w:cs="Times New Roman"/>
          <w:sz w:val="24"/>
          <w:szCs w:val="24"/>
        </w:rPr>
      </w:pPr>
      <w:r w:rsidRPr="00C2732F">
        <w:rPr>
          <w:rFonts w:ascii="Times New Roman" w:hAnsi="Times New Roman" w:cs="Times New Roman"/>
          <w:sz w:val="24"/>
          <w:szCs w:val="24"/>
        </w:rPr>
        <w:t>Continuously improve and develop to utilize new technology and adapt to challenges? </w:t>
      </w:r>
    </w:p>
    <w:p w:rsidR="007A117B" w:rsidRPr="00C2732F" w:rsidRDefault="007A117B" w:rsidP="00C2732F">
      <w:pPr>
        <w:pStyle w:val="copy"/>
        <w:spacing w:line="300" w:lineRule="atLeast"/>
        <w:jc w:val="both"/>
      </w:pPr>
      <w:r w:rsidRPr="00C2732F">
        <w:t>Once the ERP options have been narrowed down to solutions that are most compatible with your current systems and goals, it can be helpful to review the benefits and features of the systems with key decision makers of the organization. Having the insight and support of these decision makers can boost adoption and support of an ERP implementation throughout the organization.</w:t>
      </w:r>
    </w:p>
    <w:p w:rsidR="007A117B" w:rsidRPr="00C2732F" w:rsidRDefault="007A117B" w:rsidP="00C2732F">
      <w:pPr>
        <w:jc w:val="both"/>
        <w:rPr>
          <w:rFonts w:ascii="Times New Roman" w:hAnsi="Times New Roman" w:cs="Times New Roman"/>
          <w:sz w:val="24"/>
          <w:szCs w:val="24"/>
        </w:rPr>
      </w:pPr>
      <w:hyperlink r:id="rId58" w:history="1">
        <w:r w:rsidRPr="00C2732F">
          <w:rPr>
            <w:rStyle w:val="Hyperlink"/>
            <w:rFonts w:ascii="Times New Roman" w:hAnsi="Times New Roman" w:cs="Times New Roman"/>
            <w:color w:val="auto"/>
            <w:sz w:val="24"/>
            <w:szCs w:val="24"/>
          </w:rPr>
          <w:t>https://www.inc.com/encyclopedia/bar-coding.html#:~:text=Bar%20coding%20is%20an%20automatic,%2C%20transportation%2C%20and%20inventory%20elements</w:t>
        </w:r>
      </w:hyperlink>
      <w:r w:rsidRPr="00C2732F">
        <w:rPr>
          <w:rFonts w:ascii="Times New Roman" w:hAnsi="Times New Roman" w:cs="Times New Roman"/>
          <w:sz w:val="24"/>
          <w:szCs w:val="24"/>
        </w:rPr>
        <w:t>.</w:t>
      </w:r>
    </w:p>
    <w:p w:rsidR="007A117B" w:rsidRPr="00C2732F" w:rsidRDefault="007A117B" w:rsidP="00C2732F">
      <w:pPr>
        <w:pStyle w:val="NormalWeb"/>
        <w:spacing w:before="0" w:beforeAutospacing="0" w:after="0" w:afterAutospacing="0" w:line="480" w:lineRule="auto"/>
        <w:jc w:val="both"/>
      </w:pPr>
      <w:r w:rsidRPr="00C2732F">
        <w:t>Bar coding is an automatic identification technology that allows data to be collected rapidly and accurately from all aspects of a company's operations, including manufacturing, inspection, transportation, and inventory elements. Because of these attributes, bar coding is used for a wide range of applications in almost every aspect of business. Indeed, it is the most commonly used tool for automated data entry worldwide, and is widely regarded as one of the most important business innovations of the twentieth century.</w:t>
      </w:r>
    </w:p>
    <w:p w:rsidR="007A117B" w:rsidRPr="00C2732F" w:rsidRDefault="007A117B" w:rsidP="00C2732F">
      <w:pPr>
        <w:pStyle w:val="NormalWeb"/>
        <w:spacing w:before="0" w:beforeAutospacing="0" w:after="0" w:afterAutospacing="0" w:line="480" w:lineRule="auto"/>
        <w:jc w:val="both"/>
      </w:pPr>
      <w:r w:rsidRPr="00C2732F">
        <w:t xml:space="preserve">Bar codes provide a simple method of encoding text information that can be easily read by inexpensive electronic scanners. The code itself consists of a series of adjacent parallel bars of differing widths similarly spaced apart. This pattern of bars and spaces—sometimes </w:t>
      </w:r>
      <w:r w:rsidRPr="00C2732F">
        <w:lastRenderedPageBreak/>
        <w:t>referred to as the Universal Product Code—represents alphabetic characters or numbers that are the unique identification for a certain product. First utilized in supermarkets and libraries, bar coding identification has grown over the years to have applications in many fields.</w:t>
      </w:r>
    </w:p>
    <w:p w:rsidR="007A117B" w:rsidRPr="00C2732F" w:rsidRDefault="007A117B" w:rsidP="00C2732F">
      <w:pPr>
        <w:pStyle w:val="NormalWeb"/>
        <w:spacing w:before="0" w:beforeAutospacing="0" w:after="0" w:afterAutospacing="0" w:line="480" w:lineRule="auto"/>
        <w:jc w:val="both"/>
      </w:pPr>
      <w:r w:rsidRPr="00C2732F">
        <w:t>Today's retail businesses use bar codes elements in complicated electronic point-of-sale (POS) systems. These systems enable businesses to capture information about inventory levels on a continuous basis. For example, a seller of health and beauty aids can scan the bar codes on merchandise as it leaves the store and transmit that data via an Electronic Data Interchange (EDI) system to its main suppliers. The supplier can then replenish the store's inventory automatically. Internally, the retailer can study the point-of-sale data to determine more effective ways of marketing and merchandising its offerings. Manufacturers, meanwhile, utilize bar code technology in work process control, property management, job costing, maintenance, inventory control, and in tracking shipping and receiving activities. In the latter instance, for example, "scanners located at receiving and shipping areas can be used to record product movement," remarked W. H. Weiss in </w:t>
      </w:r>
      <w:r w:rsidRPr="00C2732F">
        <w:rPr>
          <w:rStyle w:val="Emphasis"/>
        </w:rPr>
        <w:t>Supervision</w:t>
      </w:r>
      <w:r w:rsidRPr="00C2732F">
        <w:t>. "In addition, captured information at the point of transaction permits invoices to be verified and bills of lading generated that are based on actual quantities shipped. Back orders can be immediately routed to the shipping dock."</w:t>
      </w:r>
    </w:p>
    <w:p w:rsidR="007A117B" w:rsidRPr="00C2732F" w:rsidRDefault="007A117B" w:rsidP="00C2732F">
      <w:pPr>
        <w:pStyle w:val="NormalWeb"/>
        <w:spacing w:before="0" w:beforeAutospacing="0" w:after="0" w:afterAutospacing="0" w:line="480" w:lineRule="auto"/>
        <w:jc w:val="both"/>
      </w:pPr>
      <w:r w:rsidRPr="00C2732F">
        <w:t>Users tabulate bar code information with reading devices called scanners. "Contact" scanners are handheld devices that must either touch or come into close proximity to the bar code symbol to read it; these scanners are used in situations where bar codes are difficult to get at or are attached to heavy or large items that cannot easily pass across stationary scanners. "Non-contact" readers, by contrast, are usually stationary scanners permanently installed (at checkout counters, etc.) Some handheld scanners may also use non-contact technology. Whatever the choice, a non-contact scanner does not have to come in contact with the bar code in order to register its contents. It uses reflected beams of light to read the bar code.</w:t>
      </w:r>
    </w:p>
    <w:p w:rsidR="007A117B" w:rsidRPr="00C2732F" w:rsidRDefault="007A117B" w:rsidP="00C2732F">
      <w:pPr>
        <w:pStyle w:val="NormalWeb"/>
        <w:spacing w:before="0" w:beforeAutospacing="0" w:after="0" w:afterAutospacing="0" w:line="480" w:lineRule="auto"/>
        <w:jc w:val="both"/>
      </w:pPr>
      <w:r w:rsidRPr="00C2732F">
        <w:lastRenderedPageBreak/>
        <w:t xml:space="preserve">A small business planning to use bar codes should familiarize itself with the appropriate </w:t>
      </w:r>
      <w:proofErr w:type="spellStart"/>
      <w:r w:rsidRPr="00C2732F">
        <w:t>symbology</w:t>
      </w:r>
      <w:proofErr w:type="spellEnd"/>
      <w:r w:rsidRPr="00C2732F">
        <w:t xml:space="preserve"> to be used on its products. A website of the Measurement Equipment Corporation lists more than 230 national and international standards organizations able to assist the would-be user of bar codes depending on the kind of product to be coded. Examples are the Group of Terrestrial Freight Forwarders (GTF), the Chemical Industry Data Exchange (CIDX), and National Hardware Retail Organization (NHRO). Those looking for some general orientation may wish first to visit the Web site of the Uniform Code Council, (renamed GS1 U.S. on June 7, 2005 but still referred to by many as UCC) one of the leading umbrella organizations in bar coding. Part of the preparation is to ensure that the bar codes the business produces meet certain standards of print quality. "Print quality standards state the minimum levels of reflectance, contrast, and other critical measures of printed bar code symbol readability," explained Weiss. "Information requirements covered by standards vary by industry. A serial number is important for some while a product weight is important for others."</w:t>
      </w:r>
    </w:p>
    <w:p w:rsidR="007A117B" w:rsidRPr="00C2732F" w:rsidRDefault="007A117B" w:rsidP="00C2732F">
      <w:pPr>
        <w:pStyle w:val="NormalWeb"/>
        <w:spacing w:before="0" w:beforeAutospacing="0" w:after="0" w:afterAutospacing="0" w:line="480" w:lineRule="auto"/>
        <w:jc w:val="both"/>
      </w:pPr>
      <w:r w:rsidRPr="00C2732F">
        <w:t>Today, bar coding technology stands as a ubiquitous part of nearly every industry of any size or economic significance. This state of affairs is unlikely to change any time soon, according to experts. Analysts do note that use of Optical Character Recognition (OCR) technology has grown in the field of document image processing in recent years. But bar coding technology remains superior to OCR in terms of expense, accuracy, and ease of operator use, and its users continue to find new and innovative uses for its still-developing technology.</w:t>
      </w:r>
    </w:p>
    <w:p w:rsidR="007A117B" w:rsidRPr="00C2732F" w:rsidRDefault="007A117B" w:rsidP="00C2732F">
      <w:pPr>
        <w:jc w:val="both"/>
        <w:rPr>
          <w:rFonts w:ascii="Times New Roman" w:hAnsi="Times New Roman" w:cs="Times New Roman"/>
          <w:sz w:val="24"/>
          <w:szCs w:val="24"/>
        </w:rPr>
      </w:pPr>
      <w:hyperlink r:id="rId59" w:history="1">
        <w:r w:rsidRPr="00C2732F">
          <w:rPr>
            <w:rStyle w:val="Hyperlink"/>
            <w:rFonts w:ascii="Times New Roman" w:hAnsi="Times New Roman" w:cs="Times New Roman"/>
            <w:color w:val="auto"/>
            <w:sz w:val="24"/>
            <w:szCs w:val="24"/>
          </w:rPr>
          <w:t>https://www.abr.com/what-is-rfid-how-does-rfid-work/</w:t>
        </w:r>
      </w:hyperlink>
    </w:p>
    <w:p w:rsidR="007A117B" w:rsidRPr="00C2732F" w:rsidRDefault="007A117B" w:rsidP="00C2732F">
      <w:pPr>
        <w:pStyle w:val="Heading2"/>
        <w:spacing w:before="0" w:beforeAutospacing="0" w:after="0" w:afterAutospacing="0" w:line="332" w:lineRule="atLeast"/>
        <w:jc w:val="both"/>
        <w:textAlignment w:val="baseline"/>
        <w:rPr>
          <w:caps/>
          <w:spacing w:val="17"/>
          <w:sz w:val="24"/>
          <w:szCs w:val="24"/>
        </w:rPr>
      </w:pPr>
      <w:r w:rsidRPr="00C2732F">
        <w:rPr>
          <w:caps/>
          <w:spacing w:val="17"/>
          <w:sz w:val="24"/>
          <w:szCs w:val="24"/>
        </w:rPr>
        <w:t>WHAT IS RFID?</w:t>
      </w:r>
    </w:p>
    <w:p w:rsidR="007A117B" w:rsidRPr="00C2732F" w:rsidRDefault="007A117B" w:rsidP="00C2732F">
      <w:pPr>
        <w:pStyle w:val="NormalWeb"/>
        <w:spacing w:before="0" w:beforeAutospacing="0" w:after="0" w:afterAutospacing="0"/>
        <w:jc w:val="both"/>
        <w:textAlignment w:val="baseline"/>
      </w:pPr>
      <w:r w:rsidRPr="00C2732F">
        <w:t xml:space="preserve">RFID is an acronym for “radio-frequency identification” and refers to a technology whereby digital data encoded in RFID tags or smart labels (defined below) are captured by a reader via radio waves. RFID is similar to </w:t>
      </w:r>
      <w:proofErr w:type="spellStart"/>
      <w:r w:rsidRPr="00C2732F">
        <w:t>barcoding</w:t>
      </w:r>
      <w:proofErr w:type="spellEnd"/>
      <w:r w:rsidRPr="00C2732F">
        <w:t xml:space="preserve"> in that data from a tag or label are captured by a device that stores the data in a database. RFID, however, has several advantages over systems that use barcode asset tracking software. The most notable is that RFID tag data can be read outside the line-of-sight, whereas barcodes must be aligned with an optical scanner. If you are </w:t>
      </w:r>
      <w:r w:rsidRPr="00C2732F">
        <w:lastRenderedPageBreak/>
        <w:t>considering implementing an </w:t>
      </w:r>
      <w:hyperlink r:id="rId60" w:history="1">
        <w:r w:rsidRPr="00C2732F">
          <w:rPr>
            <w:rStyle w:val="Hyperlink"/>
            <w:color w:val="auto"/>
            <w:bdr w:val="none" w:sz="0" w:space="0" w:color="auto" w:frame="1"/>
          </w:rPr>
          <w:t>RFID solution</w:t>
        </w:r>
      </w:hyperlink>
      <w:r w:rsidRPr="00C2732F">
        <w:t>, take the next step and contact the RFID experts at AB&amp;R® (American Barcode and RFID).</w:t>
      </w:r>
    </w:p>
    <w:p w:rsidR="007A117B" w:rsidRPr="00C2732F" w:rsidRDefault="007A117B" w:rsidP="00C2732F">
      <w:pPr>
        <w:pStyle w:val="Heading2"/>
        <w:spacing w:before="0" w:beforeAutospacing="0" w:after="0" w:afterAutospacing="0" w:line="332" w:lineRule="atLeast"/>
        <w:jc w:val="both"/>
        <w:textAlignment w:val="baseline"/>
        <w:rPr>
          <w:caps/>
          <w:spacing w:val="17"/>
          <w:sz w:val="24"/>
          <w:szCs w:val="24"/>
        </w:rPr>
      </w:pPr>
      <w:r w:rsidRPr="00C2732F">
        <w:rPr>
          <w:caps/>
          <w:spacing w:val="17"/>
          <w:sz w:val="24"/>
          <w:szCs w:val="24"/>
        </w:rPr>
        <w:t>HOW DOES RFID WORK?</w:t>
      </w:r>
    </w:p>
    <w:p w:rsidR="007A117B" w:rsidRPr="00C2732F" w:rsidRDefault="007A117B" w:rsidP="00C2732F">
      <w:pPr>
        <w:pStyle w:val="NormalWeb"/>
        <w:spacing w:before="17" w:beforeAutospacing="0" w:after="0" w:afterAutospacing="0"/>
        <w:jc w:val="both"/>
        <w:textAlignment w:val="baseline"/>
      </w:pPr>
      <w:r w:rsidRPr="00C2732F">
        <w:t xml:space="preserve">RFID belongs to a group of technologies referred to as Automatic Identification and Data Capture (AIDC). AIDC methods automatically identify objects, collect data about them, and enter those data directly into computer systems with little or no human intervention. RFID methods utilize radio waves to accomplish this. At a simple level, RFID systems consist of three components: an RFID tag or smart label, an RFID reader, and an antenna. RFID tags contain an integrated circuit and </w:t>
      </w:r>
      <w:proofErr w:type="gramStart"/>
      <w:r w:rsidRPr="00C2732F">
        <w:t>an antenna, which are</w:t>
      </w:r>
      <w:proofErr w:type="gramEnd"/>
      <w:r w:rsidRPr="00C2732F">
        <w:t xml:space="preserve"> used to transmit data to the RFID reader (also called an interrogator). The reader then converts the radio waves to a more usable form of data. Information collected from the tags is then transferred through a communications interface to a host computer system, where the data can be stored in a database and analyzed at a later time.</w:t>
      </w:r>
    </w:p>
    <w:p w:rsidR="007A117B" w:rsidRPr="00C2732F" w:rsidRDefault="007A117B" w:rsidP="00C2732F">
      <w:pPr>
        <w:pStyle w:val="Heading2"/>
        <w:spacing w:before="0" w:beforeAutospacing="0" w:after="0" w:afterAutospacing="0" w:line="332" w:lineRule="atLeast"/>
        <w:jc w:val="both"/>
        <w:textAlignment w:val="baseline"/>
        <w:rPr>
          <w:caps/>
          <w:spacing w:val="17"/>
          <w:sz w:val="24"/>
          <w:szCs w:val="24"/>
        </w:rPr>
      </w:pPr>
      <w:r w:rsidRPr="00C2732F">
        <w:rPr>
          <w:caps/>
          <w:spacing w:val="17"/>
          <w:sz w:val="24"/>
          <w:szCs w:val="24"/>
        </w:rPr>
        <w:t>RFID TAGS AND SMART LABELS</w:t>
      </w:r>
    </w:p>
    <w:p w:rsidR="007A117B" w:rsidRPr="00C2732F" w:rsidRDefault="007A117B" w:rsidP="00C2732F">
      <w:pPr>
        <w:pStyle w:val="NormalWeb"/>
        <w:spacing w:before="0" w:beforeAutospacing="0" w:after="0" w:afterAutospacing="0"/>
        <w:jc w:val="both"/>
        <w:textAlignment w:val="baseline"/>
      </w:pPr>
      <w:r w:rsidRPr="00C2732F">
        <w:t>As stated above, an RFID tag consists of an integrated circuit and an antenna. The tag is also composed of a protective material that holds the pieces together and shields them from various environmental conditions. The protective material depends on the application. For example, employee ID badges containing RFID tags are typically made from durable plastic, and the tag is embedded between the layers of plastic. RFID tags come in a variety of shapes and sizes and are either passive or active. Passive tags are the most widely used, as they are smaller and less expensive to implement. Passive tags must be “powered up” by the RFID reader before they can transmit data. Unlike passive tags, active RFID tags have an onboard power supply (e.g., a battery), thereby enabling them to transmit data at all times. For a more detailed discussion, refer to this article: </w:t>
      </w:r>
      <w:hyperlink r:id="rId61" w:tooltip="Passive RFID Tags vs. Active RFID Tags" w:history="1">
        <w:r w:rsidRPr="00C2732F">
          <w:rPr>
            <w:rStyle w:val="Hyperlink"/>
            <w:color w:val="auto"/>
            <w:bdr w:val="none" w:sz="0" w:space="0" w:color="auto" w:frame="1"/>
          </w:rPr>
          <w:t>Passive RFID Tags vs. Active RFID Tags.</w:t>
        </w:r>
      </w:hyperlink>
    </w:p>
    <w:p w:rsidR="007A117B" w:rsidRPr="00C2732F" w:rsidRDefault="007A117B" w:rsidP="00C2732F">
      <w:pPr>
        <w:pStyle w:val="NormalWeb"/>
        <w:spacing w:before="17" w:beforeAutospacing="0" w:after="0" w:afterAutospacing="0"/>
        <w:jc w:val="both"/>
        <w:textAlignment w:val="baseline"/>
      </w:pPr>
      <w:r w:rsidRPr="00C2732F">
        <w:t>Smart labels differ from RFID tags in that they incorporate both RFID and barcode technologies. They’re made of an adhesive label embedded with an RFID tag inlay, and they may also feature a barcode and/or other printed information. Smart labels can be encoded and printed on-demand using desktop label printers, whereas programming RFID tags are more time consuming and requires more advanced equipment.</w:t>
      </w:r>
    </w:p>
    <w:p w:rsidR="007A117B" w:rsidRPr="00C2732F" w:rsidRDefault="007A117B" w:rsidP="00C2732F">
      <w:pPr>
        <w:pStyle w:val="Heading2"/>
        <w:spacing w:before="0" w:beforeAutospacing="0" w:after="0" w:afterAutospacing="0" w:line="332" w:lineRule="atLeast"/>
        <w:jc w:val="both"/>
        <w:textAlignment w:val="baseline"/>
        <w:rPr>
          <w:caps/>
          <w:spacing w:val="17"/>
          <w:sz w:val="24"/>
          <w:szCs w:val="24"/>
        </w:rPr>
      </w:pPr>
      <w:r w:rsidRPr="00C2732F">
        <w:rPr>
          <w:caps/>
          <w:spacing w:val="17"/>
          <w:sz w:val="24"/>
          <w:szCs w:val="24"/>
        </w:rPr>
        <w:t>RFID APPLICATIONS</w:t>
      </w:r>
    </w:p>
    <w:p w:rsidR="007A117B" w:rsidRPr="00C2732F" w:rsidRDefault="007A117B" w:rsidP="00C2732F">
      <w:pPr>
        <w:pStyle w:val="Heading3"/>
        <w:spacing w:before="0" w:line="313" w:lineRule="atLeast"/>
        <w:jc w:val="both"/>
        <w:textAlignment w:val="baseline"/>
        <w:rPr>
          <w:rFonts w:ascii="Times New Roman" w:hAnsi="Times New Roman" w:cs="Times New Roman"/>
          <w:caps/>
          <w:color w:val="auto"/>
          <w:spacing w:val="17"/>
          <w:sz w:val="24"/>
          <w:szCs w:val="24"/>
        </w:rPr>
      </w:pPr>
      <w:r w:rsidRPr="00C2732F">
        <w:rPr>
          <w:rFonts w:ascii="Times New Roman" w:hAnsi="Times New Roman" w:cs="Times New Roman"/>
          <w:caps/>
          <w:color w:val="auto"/>
          <w:spacing w:val="17"/>
          <w:sz w:val="24"/>
          <w:szCs w:val="24"/>
        </w:rPr>
        <w:t>RFID TECHNOLOGY IS EMPLOYED IN MANY INDUSTRIES TO PERFORM SUCH TASKS AS:</w:t>
      </w:r>
    </w:p>
    <w:p w:rsidR="007A117B" w:rsidRPr="00C2732F" w:rsidRDefault="007A117B" w:rsidP="00C2732F">
      <w:pPr>
        <w:pStyle w:val="NormalWeb"/>
        <w:spacing w:before="17" w:beforeAutospacing="0" w:after="0" w:afterAutospacing="0"/>
        <w:jc w:val="both"/>
        <w:textAlignment w:val="baseline"/>
      </w:pPr>
      <w:r w:rsidRPr="00C2732F">
        <w:t>– Inventory management</w:t>
      </w:r>
      <w:r w:rsidRPr="00C2732F">
        <w:br/>
        <w:t>– Asset tracking</w:t>
      </w:r>
      <w:r w:rsidRPr="00C2732F">
        <w:br/>
        <w:t>– Personnel tracking</w:t>
      </w:r>
      <w:r w:rsidRPr="00C2732F">
        <w:br/>
        <w:t>– Controlling access to restricted areas</w:t>
      </w:r>
      <w:r w:rsidRPr="00C2732F">
        <w:br/>
        <w:t xml:space="preserve">– ID </w:t>
      </w:r>
      <w:proofErr w:type="spellStart"/>
      <w:r w:rsidRPr="00C2732F">
        <w:t>Badging</w:t>
      </w:r>
      <w:proofErr w:type="spellEnd"/>
      <w:r w:rsidRPr="00C2732F">
        <w:br/>
        <w:t>– Supply chain management</w:t>
      </w:r>
      <w:r w:rsidRPr="00C2732F">
        <w:br/>
        <w:t>– Counterfeit prevention (e.g. in the pharmaceutical industry)</w:t>
      </w:r>
    </w:p>
    <w:p w:rsidR="007A117B" w:rsidRPr="00C2732F" w:rsidRDefault="007A117B" w:rsidP="00C2732F">
      <w:pPr>
        <w:pStyle w:val="Heading2"/>
        <w:spacing w:before="0" w:beforeAutospacing="0" w:after="0" w:afterAutospacing="0" w:line="332" w:lineRule="atLeast"/>
        <w:jc w:val="both"/>
        <w:textAlignment w:val="baseline"/>
        <w:rPr>
          <w:caps/>
          <w:spacing w:val="17"/>
          <w:sz w:val="24"/>
          <w:szCs w:val="24"/>
        </w:rPr>
      </w:pPr>
      <w:r w:rsidRPr="00C2732F">
        <w:rPr>
          <w:caps/>
          <w:spacing w:val="17"/>
          <w:sz w:val="24"/>
          <w:szCs w:val="24"/>
        </w:rPr>
        <w:t>RFID APPLICATIONS</w:t>
      </w:r>
    </w:p>
    <w:p w:rsidR="007A117B" w:rsidRPr="00C2732F" w:rsidRDefault="007A117B" w:rsidP="00C2732F">
      <w:pPr>
        <w:pStyle w:val="NormalWeb"/>
        <w:spacing w:before="0" w:beforeAutospacing="0" w:after="0" w:afterAutospacing="0"/>
        <w:jc w:val="both"/>
        <w:textAlignment w:val="baseline"/>
      </w:pPr>
      <w:r w:rsidRPr="00C2732F">
        <w:t>Although RFID technology has been in use since World War II, the demand for RFID equipment is increasing rapidly, in part due to</w:t>
      </w:r>
      <w:hyperlink r:id="rId62" w:tooltip="DoD RFID Compliance Mandate" w:history="1">
        <w:r w:rsidRPr="00C2732F">
          <w:rPr>
            <w:rStyle w:val="Hyperlink"/>
            <w:color w:val="auto"/>
            <w:bdr w:val="none" w:sz="0" w:space="0" w:color="auto" w:frame="1"/>
          </w:rPr>
          <w:t xml:space="preserve"> mandates issued by the U.S. Department of </w:t>
        </w:r>
        <w:proofErr w:type="spellStart"/>
        <w:r w:rsidRPr="00C2732F">
          <w:rPr>
            <w:rStyle w:val="Hyperlink"/>
            <w:color w:val="auto"/>
            <w:bdr w:val="none" w:sz="0" w:space="0" w:color="auto" w:frame="1"/>
          </w:rPr>
          <w:t>Defense</w:t>
        </w:r>
        <w:proofErr w:type="spellEnd"/>
        <w:r w:rsidRPr="00C2732F">
          <w:rPr>
            <w:rStyle w:val="Hyperlink"/>
            <w:color w:val="auto"/>
            <w:bdr w:val="none" w:sz="0" w:space="0" w:color="auto" w:frame="1"/>
          </w:rPr>
          <w:t xml:space="preserve"> (</w:t>
        </w:r>
        <w:proofErr w:type="spellStart"/>
        <w:proofErr w:type="gramStart"/>
        <w:r w:rsidRPr="00C2732F">
          <w:rPr>
            <w:rStyle w:val="Hyperlink"/>
            <w:color w:val="auto"/>
            <w:bdr w:val="none" w:sz="0" w:space="0" w:color="auto" w:frame="1"/>
          </w:rPr>
          <w:t>DoD</w:t>
        </w:r>
        <w:proofErr w:type="spellEnd"/>
        <w:proofErr w:type="gramEnd"/>
        <w:r w:rsidRPr="00C2732F">
          <w:rPr>
            <w:rStyle w:val="Hyperlink"/>
            <w:color w:val="auto"/>
            <w:bdr w:val="none" w:sz="0" w:space="0" w:color="auto" w:frame="1"/>
          </w:rPr>
          <w:t>) </w:t>
        </w:r>
      </w:hyperlink>
      <w:r w:rsidRPr="00C2732F">
        <w:t>and Wal-Mart requiring their suppliers to enable products to be traceable by RFID.</w:t>
      </w:r>
    </w:p>
    <w:p w:rsidR="007A117B" w:rsidRPr="00C2732F" w:rsidRDefault="007A117B" w:rsidP="00C2732F">
      <w:pPr>
        <w:pStyle w:val="NormalWeb"/>
        <w:spacing w:before="17" w:beforeAutospacing="0" w:after="17" w:afterAutospacing="0"/>
        <w:jc w:val="both"/>
        <w:textAlignment w:val="baseline"/>
      </w:pPr>
      <w:r w:rsidRPr="00C2732F">
        <w:t xml:space="preserve">Whether or not RFID compliance is required, applications that currently use barcode technology are good candidates for upgrading to a system that uses RFID or some combination of the two. RFID offers many advantages over the barcode, particularly the fact that an RFID tag can hold much more data about an item than a barcode can. In addition, </w:t>
      </w:r>
      <w:r w:rsidRPr="00C2732F">
        <w:lastRenderedPageBreak/>
        <w:t>RFID tags are not susceptible to the damages that may be incurred by barcode labels, like ripping and smearing.</w:t>
      </w:r>
    </w:p>
    <w:p w:rsidR="007A117B" w:rsidRPr="00C2732F" w:rsidRDefault="007A117B" w:rsidP="00C2732F">
      <w:pPr>
        <w:pStyle w:val="NormalWeb"/>
        <w:spacing w:before="0" w:beforeAutospacing="0" w:after="0" w:afterAutospacing="0"/>
        <w:jc w:val="both"/>
        <w:textAlignment w:val="baseline"/>
      </w:pPr>
      <w:r w:rsidRPr="00C2732F">
        <w:t>From the read distance to the types of tags available, RFID has come a long way since World War II and there is a bright future ahead. </w:t>
      </w:r>
      <w:hyperlink r:id="rId63" w:history="1">
        <w:r w:rsidRPr="00C2732F">
          <w:rPr>
            <w:rStyle w:val="Hyperlink"/>
            <w:color w:val="auto"/>
            <w:bdr w:val="none" w:sz="0" w:space="0" w:color="auto" w:frame="1"/>
          </w:rPr>
          <w:t>Review the evolution of RFID.</w:t>
        </w:r>
      </w:hyperlink>
    </w:p>
    <w:p w:rsidR="007A117B" w:rsidRPr="00C2732F" w:rsidRDefault="007A117B" w:rsidP="00C2732F">
      <w:pPr>
        <w:jc w:val="both"/>
        <w:rPr>
          <w:rFonts w:ascii="Times New Roman" w:hAnsi="Times New Roman" w:cs="Times New Roman"/>
          <w:sz w:val="24"/>
          <w:szCs w:val="24"/>
        </w:rPr>
      </w:pPr>
    </w:p>
    <w:p w:rsidR="00546F03" w:rsidRPr="00C2732F" w:rsidRDefault="00546F03" w:rsidP="00C2732F">
      <w:pPr>
        <w:jc w:val="both"/>
        <w:rPr>
          <w:rFonts w:ascii="Times New Roman" w:hAnsi="Times New Roman" w:cs="Times New Roman"/>
          <w:sz w:val="24"/>
          <w:szCs w:val="24"/>
        </w:rPr>
      </w:pPr>
      <w:hyperlink r:id="rId64" w:history="1">
        <w:r w:rsidRPr="00C2732F">
          <w:rPr>
            <w:rStyle w:val="Hyperlink"/>
            <w:rFonts w:ascii="Times New Roman" w:hAnsi="Times New Roman" w:cs="Times New Roman"/>
            <w:color w:val="auto"/>
            <w:sz w:val="24"/>
            <w:szCs w:val="24"/>
          </w:rPr>
          <w:t>https://www.roadtraffic-technology.com/projects/golden-quadrilateral-highway-network/</w:t>
        </w:r>
      </w:hyperlink>
    </w:p>
    <w:p w:rsidR="00546F03" w:rsidRPr="00C2732F" w:rsidRDefault="00546F03" w:rsidP="00C2732F">
      <w:pPr>
        <w:pStyle w:val="Heading1"/>
        <w:spacing w:before="0" w:after="72"/>
        <w:jc w:val="both"/>
        <w:rPr>
          <w:rFonts w:ascii="Times New Roman" w:hAnsi="Times New Roman" w:cs="Times New Roman"/>
          <w:color w:val="auto"/>
          <w:sz w:val="24"/>
          <w:szCs w:val="24"/>
        </w:rPr>
      </w:pPr>
      <w:r w:rsidRPr="00C2732F">
        <w:rPr>
          <w:rFonts w:ascii="Times New Roman" w:hAnsi="Times New Roman" w:cs="Times New Roman"/>
          <w:color w:val="auto"/>
          <w:sz w:val="24"/>
          <w:szCs w:val="24"/>
        </w:rPr>
        <w:t>Golden Quadrilateral Highway Network</w:t>
      </w:r>
    </w:p>
    <w:p w:rsidR="00546F03" w:rsidRPr="00C2732F" w:rsidRDefault="00546F03" w:rsidP="00C2732F">
      <w:pPr>
        <w:pStyle w:val="Heading3"/>
        <w:spacing w:after="84"/>
        <w:jc w:val="both"/>
        <w:rPr>
          <w:rFonts w:ascii="Times New Roman" w:hAnsi="Times New Roman" w:cs="Times New Roman"/>
          <w:b w:val="0"/>
          <w:bCs w:val="0"/>
          <w:caps/>
          <w:color w:val="auto"/>
          <w:sz w:val="24"/>
          <w:szCs w:val="24"/>
        </w:rPr>
      </w:pPr>
      <w:r w:rsidRPr="00C2732F">
        <w:rPr>
          <w:rFonts w:ascii="Times New Roman" w:hAnsi="Times New Roman" w:cs="Times New Roman"/>
          <w:b w:val="0"/>
          <w:bCs w:val="0"/>
          <w:caps/>
          <w:color w:val="auto"/>
          <w:sz w:val="24"/>
          <w:szCs w:val="24"/>
        </w:rPr>
        <w:t>PROJECT TYPE</w:t>
      </w:r>
    </w:p>
    <w:p w:rsidR="00546F03" w:rsidRPr="00C2732F" w:rsidRDefault="00546F03" w:rsidP="00C2732F">
      <w:pPr>
        <w:jc w:val="both"/>
        <w:rPr>
          <w:rFonts w:ascii="Times New Roman" w:hAnsi="Times New Roman" w:cs="Times New Roman"/>
          <w:sz w:val="24"/>
          <w:szCs w:val="24"/>
        </w:rPr>
      </w:pPr>
      <w:r w:rsidRPr="00C2732F">
        <w:rPr>
          <w:rFonts w:ascii="Times New Roman" w:hAnsi="Times New Roman" w:cs="Times New Roman"/>
          <w:sz w:val="24"/>
          <w:szCs w:val="24"/>
        </w:rPr>
        <w:t>National Highway</w:t>
      </w:r>
    </w:p>
    <w:p w:rsidR="00546F03" w:rsidRPr="00C2732F" w:rsidRDefault="00546F03" w:rsidP="00C2732F">
      <w:pPr>
        <w:pStyle w:val="Heading3"/>
        <w:spacing w:after="84"/>
        <w:jc w:val="both"/>
        <w:rPr>
          <w:rFonts w:ascii="Times New Roman" w:hAnsi="Times New Roman" w:cs="Times New Roman"/>
          <w:b w:val="0"/>
          <w:bCs w:val="0"/>
          <w:caps/>
          <w:color w:val="auto"/>
          <w:sz w:val="24"/>
          <w:szCs w:val="24"/>
        </w:rPr>
      </w:pPr>
      <w:r w:rsidRPr="00C2732F">
        <w:rPr>
          <w:rFonts w:ascii="Times New Roman" w:hAnsi="Times New Roman" w:cs="Times New Roman"/>
          <w:b w:val="0"/>
          <w:bCs w:val="0"/>
          <w:caps/>
          <w:color w:val="auto"/>
          <w:sz w:val="24"/>
          <w:szCs w:val="24"/>
        </w:rPr>
        <w:t>START OF CONSTRUCTION</w:t>
      </w:r>
    </w:p>
    <w:p w:rsidR="00546F03" w:rsidRPr="00C2732F" w:rsidRDefault="00546F03" w:rsidP="00C2732F">
      <w:pPr>
        <w:jc w:val="both"/>
        <w:rPr>
          <w:rFonts w:ascii="Times New Roman" w:hAnsi="Times New Roman" w:cs="Times New Roman"/>
          <w:sz w:val="24"/>
          <w:szCs w:val="24"/>
        </w:rPr>
      </w:pPr>
      <w:r w:rsidRPr="00C2732F">
        <w:rPr>
          <w:rFonts w:ascii="Times New Roman" w:hAnsi="Times New Roman" w:cs="Times New Roman"/>
          <w:sz w:val="24"/>
          <w:szCs w:val="24"/>
        </w:rPr>
        <w:t>2001</w:t>
      </w:r>
    </w:p>
    <w:p w:rsidR="00546F03" w:rsidRPr="00C2732F" w:rsidRDefault="00546F03" w:rsidP="00C2732F">
      <w:pPr>
        <w:pStyle w:val="Heading3"/>
        <w:spacing w:after="84"/>
        <w:jc w:val="both"/>
        <w:rPr>
          <w:rFonts w:ascii="Times New Roman" w:hAnsi="Times New Roman" w:cs="Times New Roman"/>
          <w:b w:val="0"/>
          <w:bCs w:val="0"/>
          <w:caps/>
          <w:color w:val="auto"/>
          <w:sz w:val="24"/>
          <w:szCs w:val="24"/>
        </w:rPr>
      </w:pPr>
      <w:r w:rsidRPr="00C2732F">
        <w:rPr>
          <w:rFonts w:ascii="Times New Roman" w:hAnsi="Times New Roman" w:cs="Times New Roman"/>
          <w:b w:val="0"/>
          <w:bCs w:val="0"/>
          <w:caps/>
          <w:color w:val="auto"/>
          <w:sz w:val="24"/>
          <w:szCs w:val="24"/>
        </w:rPr>
        <w:t>COMPLETION</w:t>
      </w:r>
    </w:p>
    <w:p w:rsidR="00546F03" w:rsidRPr="00C2732F" w:rsidRDefault="00546F03" w:rsidP="00C2732F">
      <w:pPr>
        <w:jc w:val="both"/>
        <w:rPr>
          <w:rFonts w:ascii="Times New Roman" w:hAnsi="Times New Roman" w:cs="Times New Roman"/>
          <w:sz w:val="24"/>
          <w:szCs w:val="24"/>
        </w:rPr>
      </w:pPr>
      <w:r w:rsidRPr="00C2732F">
        <w:rPr>
          <w:rFonts w:ascii="Times New Roman" w:hAnsi="Times New Roman" w:cs="Times New Roman"/>
          <w:sz w:val="24"/>
          <w:szCs w:val="24"/>
        </w:rPr>
        <w:t>2012</w:t>
      </w:r>
    </w:p>
    <w:p w:rsidR="00546F03" w:rsidRPr="00C2732F" w:rsidRDefault="00546F03" w:rsidP="00C2732F">
      <w:pPr>
        <w:pStyle w:val="Heading3"/>
        <w:spacing w:after="84"/>
        <w:jc w:val="both"/>
        <w:rPr>
          <w:rFonts w:ascii="Times New Roman" w:hAnsi="Times New Roman" w:cs="Times New Roman"/>
          <w:b w:val="0"/>
          <w:bCs w:val="0"/>
          <w:caps/>
          <w:color w:val="auto"/>
          <w:sz w:val="24"/>
          <w:szCs w:val="24"/>
        </w:rPr>
      </w:pPr>
      <w:r w:rsidRPr="00C2732F">
        <w:rPr>
          <w:rFonts w:ascii="Times New Roman" w:hAnsi="Times New Roman" w:cs="Times New Roman"/>
          <w:b w:val="0"/>
          <w:bCs w:val="0"/>
          <w:caps/>
          <w:color w:val="auto"/>
          <w:sz w:val="24"/>
          <w:szCs w:val="24"/>
        </w:rPr>
        <w:t>ESTIMATED INVESTMENT</w:t>
      </w:r>
    </w:p>
    <w:p w:rsidR="00546F03" w:rsidRPr="00C2732F" w:rsidRDefault="00546F03" w:rsidP="00C2732F">
      <w:pPr>
        <w:jc w:val="both"/>
        <w:rPr>
          <w:rFonts w:ascii="Times New Roman" w:hAnsi="Times New Roman" w:cs="Times New Roman"/>
          <w:sz w:val="24"/>
          <w:szCs w:val="24"/>
        </w:rPr>
      </w:pPr>
      <w:r w:rsidRPr="00C2732F">
        <w:rPr>
          <w:rFonts w:ascii="Times New Roman" w:hAnsi="Times New Roman" w:cs="Times New Roman"/>
          <w:sz w:val="24"/>
          <w:szCs w:val="24"/>
        </w:rPr>
        <w:t>Rs308.58bn ($6.2bn)</w:t>
      </w:r>
    </w:p>
    <w:p w:rsidR="00546F03" w:rsidRPr="00C2732F" w:rsidRDefault="00546F03" w:rsidP="00C2732F">
      <w:pPr>
        <w:jc w:val="both"/>
        <w:rPr>
          <w:rFonts w:ascii="Times New Roman" w:hAnsi="Times New Roman" w:cs="Times New Roman"/>
          <w:sz w:val="24"/>
          <w:szCs w:val="24"/>
        </w:rPr>
      </w:pPr>
      <w:r w:rsidRPr="00C2732F">
        <w:rPr>
          <w:rFonts w:ascii="Times New Roman" w:hAnsi="Times New Roman" w:cs="Times New Roman"/>
          <w:sz w:val="24"/>
          <w:szCs w:val="24"/>
        </w:rPr>
        <w:t>Expand</w:t>
      </w:r>
    </w:p>
    <w:p w:rsidR="00546F03" w:rsidRPr="00C2732F" w:rsidRDefault="00546F03" w:rsidP="00C2732F">
      <w:pPr>
        <w:jc w:val="both"/>
        <w:rPr>
          <w:rFonts w:ascii="Times New Roman" w:hAnsi="Times New Roman" w:cs="Times New Roman"/>
          <w:sz w:val="24"/>
          <w:szCs w:val="24"/>
        </w:rPr>
      </w:pPr>
      <w:r w:rsidRPr="00C2732F">
        <w:rPr>
          <w:rFonts w:ascii="Times New Roman" w:hAnsi="Times New Roman" w:cs="Times New Roman"/>
          <w:sz w:val="24"/>
          <w:szCs w:val="24"/>
        </w:rPr>
        <w:t>Previous</w:t>
      </w:r>
    </w:p>
    <w:p w:rsidR="00546F03" w:rsidRPr="00C2732F" w:rsidRDefault="00546F03" w:rsidP="00C2732F">
      <w:pPr>
        <w:pStyle w:val="caption"/>
        <w:spacing w:before="0" w:beforeAutospacing="0" w:after="0" w:afterAutospacing="0"/>
        <w:jc w:val="both"/>
      </w:pPr>
      <w:r w:rsidRPr="00C2732F">
        <w:t xml:space="preserve">The whole stretch of the Golden Quadrilateral was operational by 2012. </w:t>
      </w:r>
      <w:proofErr w:type="gramStart"/>
      <w:r w:rsidRPr="00C2732F">
        <w:t>Image courtesy of Enthusiast10.</w:t>
      </w:r>
      <w:proofErr w:type="gramEnd"/>
    </w:p>
    <w:p w:rsidR="00546F03" w:rsidRPr="00C2732F" w:rsidRDefault="00546F03" w:rsidP="00C2732F">
      <w:pPr>
        <w:pStyle w:val="caption"/>
        <w:spacing w:before="0" w:beforeAutospacing="0" w:after="0" w:afterAutospacing="0"/>
        <w:jc w:val="both"/>
      </w:pPr>
      <w:r w:rsidRPr="00C2732F">
        <w:t xml:space="preserve">The Golden Quadrilateral is a network of highways connecting India's top metropolitan cities. </w:t>
      </w:r>
      <w:proofErr w:type="gramStart"/>
      <w:r w:rsidRPr="00C2732F">
        <w:t xml:space="preserve">Image courtesy of </w:t>
      </w:r>
      <w:proofErr w:type="spellStart"/>
      <w:r w:rsidRPr="00C2732F">
        <w:t>PlaneMad</w:t>
      </w:r>
      <w:proofErr w:type="spellEnd"/>
      <w:r w:rsidRPr="00C2732F">
        <w:t xml:space="preserve"> / </w:t>
      </w:r>
      <w:proofErr w:type="spellStart"/>
      <w:r w:rsidRPr="00C2732F">
        <w:t>Abhijitsathe</w:t>
      </w:r>
      <w:proofErr w:type="spellEnd"/>
      <w:r w:rsidRPr="00C2732F">
        <w:t>.</w:t>
      </w:r>
      <w:proofErr w:type="gramEnd"/>
    </w:p>
    <w:p w:rsidR="00546F03" w:rsidRPr="00C2732F" w:rsidRDefault="00546F03" w:rsidP="00C2732F">
      <w:pPr>
        <w:jc w:val="both"/>
        <w:rPr>
          <w:rFonts w:ascii="Times New Roman" w:hAnsi="Times New Roman" w:cs="Times New Roman"/>
          <w:sz w:val="24"/>
          <w:szCs w:val="24"/>
        </w:rPr>
      </w:pPr>
    </w:p>
    <w:p w:rsidR="00546F03" w:rsidRPr="00C2732F" w:rsidRDefault="00546F03" w:rsidP="00C2732F">
      <w:pPr>
        <w:pStyle w:val="caption"/>
        <w:spacing w:before="0" w:beforeAutospacing="0" w:after="0" w:afterAutospacing="0"/>
        <w:jc w:val="both"/>
      </w:pPr>
      <w:r w:rsidRPr="00C2732F">
        <w:t xml:space="preserve">The overall length of the Golden Quadrilateral is 5,846km. </w:t>
      </w:r>
      <w:proofErr w:type="gramStart"/>
      <w:r w:rsidRPr="00C2732F">
        <w:t xml:space="preserve">Image courtesy of </w:t>
      </w:r>
      <w:proofErr w:type="spellStart"/>
      <w:r w:rsidRPr="00C2732F">
        <w:t>Avik</w:t>
      </w:r>
      <w:proofErr w:type="spellEnd"/>
      <w:r w:rsidRPr="00C2732F">
        <w:t xml:space="preserve"> </w:t>
      </w:r>
      <w:proofErr w:type="spellStart"/>
      <w:r w:rsidRPr="00C2732F">
        <w:t>Haldar</w:t>
      </w:r>
      <w:proofErr w:type="spellEnd"/>
      <w:r w:rsidRPr="00C2732F">
        <w:t>.</w:t>
      </w:r>
      <w:proofErr w:type="gramEnd"/>
    </w:p>
    <w:p w:rsidR="00546F03" w:rsidRPr="00C2732F" w:rsidRDefault="00546F03" w:rsidP="00C2732F">
      <w:pPr>
        <w:jc w:val="both"/>
        <w:rPr>
          <w:rFonts w:ascii="Times New Roman" w:hAnsi="Times New Roman" w:cs="Times New Roman"/>
          <w:sz w:val="24"/>
          <w:szCs w:val="24"/>
        </w:rPr>
      </w:pPr>
    </w:p>
    <w:p w:rsidR="00546F03" w:rsidRPr="00C2732F" w:rsidRDefault="00546F03" w:rsidP="00C2732F">
      <w:pPr>
        <w:pStyle w:val="caption"/>
        <w:spacing w:before="0" w:beforeAutospacing="0" w:after="0" w:afterAutospacing="0"/>
        <w:jc w:val="both"/>
      </w:pPr>
      <w:r w:rsidRPr="00C2732F">
        <w:t xml:space="preserve">The whole stretch of the Golden Quadrilateral was operational by 2012. </w:t>
      </w:r>
      <w:proofErr w:type="gramStart"/>
      <w:r w:rsidRPr="00C2732F">
        <w:t>Image courtesy of Enthusiast10.</w:t>
      </w:r>
      <w:proofErr w:type="gramEnd"/>
    </w:p>
    <w:p w:rsidR="00546F03" w:rsidRPr="00C2732F" w:rsidRDefault="00546F03" w:rsidP="00C2732F">
      <w:pPr>
        <w:jc w:val="both"/>
        <w:rPr>
          <w:rFonts w:ascii="Times New Roman" w:hAnsi="Times New Roman" w:cs="Times New Roman"/>
          <w:sz w:val="24"/>
          <w:szCs w:val="24"/>
        </w:rPr>
      </w:pPr>
    </w:p>
    <w:p w:rsidR="00546F03" w:rsidRPr="00C2732F" w:rsidRDefault="00546F03" w:rsidP="00C2732F">
      <w:pPr>
        <w:pStyle w:val="caption"/>
        <w:spacing w:before="0" w:beforeAutospacing="0" w:after="0" w:afterAutospacing="0"/>
        <w:jc w:val="both"/>
      </w:pPr>
      <w:r w:rsidRPr="00C2732F">
        <w:t xml:space="preserve">The Golden Quadrilateral is a network of highways connecting India's top metropolitan cities. </w:t>
      </w:r>
      <w:proofErr w:type="gramStart"/>
      <w:r w:rsidRPr="00C2732F">
        <w:t xml:space="preserve">Image courtesy of </w:t>
      </w:r>
      <w:proofErr w:type="spellStart"/>
      <w:r w:rsidRPr="00C2732F">
        <w:t>PlaneMad</w:t>
      </w:r>
      <w:proofErr w:type="spellEnd"/>
      <w:r w:rsidRPr="00C2732F">
        <w:t xml:space="preserve"> / </w:t>
      </w:r>
      <w:proofErr w:type="spellStart"/>
      <w:r w:rsidRPr="00C2732F">
        <w:t>Abhijitsathe</w:t>
      </w:r>
      <w:proofErr w:type="spellEnd"/>
      <w:r w:rsidRPr="00C2732F">
        <w:t>.</w:t>
      </w:r>
      <w:proofErr w:type="gramEnd"/>
    </w:p>
    <w:p w:rsidR="00BA0B09" w:rsidRDefault="00BA0B09" w:rsidP="00C2732F">
      <w:pPr>
        <w:pStyle w:val="NormalWeb"/>
        <w:spacing w:before="0" w:beforeAutospacing="0" w:after="360" w:afterAutospacing="0"/>
        <w:jc w:val="both"/>
      </w:pPr>
    </w:p>
    <w:p w:rsidR="00546F03" w:rsidRPr="00C2732F" w:rsidRDefault="00546F03" w:rsidP="00C2732F">
      <w:pPr>
        <w:pStyle w:val="NormalWeb"/>
        <w:spacing w:before="0" w:beforeAutospacing="0" w:after="360" w:afterAutospacing="0"/>
        <w:jc w:val="both"/>
      </w:pPr>
      <w:r w:rsidRPr="00C2732F">
        <w:t>Golden Quadrilateral is a network of highways connecting India’s four top metropolitan cities, namely Delhi, Mumbai, Chennai and Kolkata, thereby, forming a quadrilateral. The largest highway project in India, the Golden Quadrilateral project was launched in 2001 as part of National Highways Development Project (NHDP).</w:t>
      </w:r>
    </w:p>
    <w:p w:rsidR="00546F03" w:rsidRPr="00C2732F" w:rsidRDefault="00546F03" w:rsidP="00C2732F">
      <w:pPr>
        <w:pStyle w:val="NormalWeb"/>
        <w:jc w:val="both"/>
      </w:pPr>
      <w:r w:rsidRPr="00C2732F">
        <w:lastRenderedPageBreak/>
        <w:t>The overall length of the quadrilateral is 5,846km consisting of four / six lane express highways. The project was estimated to cost Rs600bn ($13.2bn) but was completed at about half of the estimated costs, at Rs308.58bn. The whole length of the quadrilateral was operational by January 2012.</w:t>
      </w:r>
    </w:p>
    <w:p w:rsidR="00546F03" w:rsidRPr="00C2732F" w:rsidRDefault="00546F03" w:rsidP="00C2732F">
      <w:pPr>
        <w:pStyle w:val="NormalWeb"/>
        <w:jc w:val="both"/>
      </w:pPr>
      <w:r w:rsidRPr="00C2732F">
        <w:t>An efficient road network is essential for a large country like India to maintain national integration and socio-economic development. India has a large network of highways maintained by the National Highway Authority of India (NHAI).</w:t>
      </w:r>
    </w:p>
    <w:p w:rsidR="00546F03" w:rsidRPr="00C2732F" w:rsidRDefault="00546F03" w:rsidP="00C2732F">
      <w:pPr>
        <w:pStyle w:val="NormalWeb"/>
        <w:jc w:val="both"/>
      </w:pPr>
      <w:r w:rsidRPr="00C2732F">
        <w:t>These highways altogether account for just two percent of the country’s total road infrastructure but they carry 40% of the total national traffic.</w:t>
      </w:r>
    </w:p>
    <w:p w:rsidR="00546F03" w:rsidRPr="00C2732F" w:rsidRDefault="00546F03" w:rsidP="00C2732F">
      <w:pPr>
        <w:pStyle w:val="Heading2"/>
        <w:spacing w:before="240" w:beforeAutospacing="0" w:after="180" w:afterAutospacing="0"/>
        <w:jc w:val="both"/>
        <w:rPr>
          <w:b w:val="0"/>
          <w:bCs w:val="0"/>
          <w:sz w:val="24"/>
          <w:szCs w:val="24"/>
        </w:rPr>
      </w:pPr>
      <w:r w:rsidRPr="00C2732F">
        <w:rPr>
          <w:b w:val="0"/>
          <w:bCs w:val="0"/>
          <w:sz w:val="24"/>
          <w:szCs w:val="24"/>
        </w:rPr>
        <w:t>NHAI’s Golden Quadrilateral project details</w:t>
      </w:r>
    </w:p>
    <w:p w:rsidR="00546F03" w:rsidRPr="00C2732F" w:rsidRDefault="00546F03" w:rsidP="00C2732F">
      <w:pPr>
        <w:jc w:val="both"/>
        <w:rPr>
          <w:rFonts w:ascii="Times New Roman" w:hAnsi="Times New Roman" w:cs="Times New Roman"/>
          <w:b/>
          <w:bCs/>
          <w:sz w:val="24"/>
          <w:szCs w:val="24"/>
        </w:rPr>
      </w:pPr>
      <w:r w:rsidRPr="00C2732F">
        <w:rPr>
          <w:rFonts w:ascii="Times New Roman" w:hAnsi="Times New Roman" w:cs="Times New Roman"/>
          <w:b/>
          <w:bCs/>
          <w:sz w:val="24"/>
          <w:szCs w:val="24"/>
        </w:rPr>
        <w:t>“The largest highway project in India, the Golden Quadrilateral project was launched in 2001 as part of National Highways Development Project (NHDP).”</w:t>
      </w:r>
    </w:p>
    <w:p w:rsidR="00546F03" w:rsidRPr="00C2732F" w:rsidRDefault="00546F03" w:rsidP="00C2732F">
      <w:pPr>
        <w:pStyle w:val="NormalWeb"/>
        <w:jc w:val="both"/>
      </w:pPr>
      <w:r w:rsidRPr="00C2732F">
        <w:t xml:space="preserve">The Golden Quadrilateral highway network project is </w:t>
      </w:r>
      <w:proofErr w:type="gramStart"/>
      <w:r w:rsidRPr="00C2732F">
        <w:t>phase</w:t>
      </w:r>
      <w:proofErr w:type="gramEnd"/>
      <w:r w:rsidRPr="00C2732F">
        <w:t xml:space="preserve"> one of the NHDP. It establishes transportation links between major cities of India, such as New Delhi, </w:t>
      </w:r>
      <w:proofErr w:type="spellStart"/>
      <w:r w:rsidRPr="00C2732F">
        <w:t>Jaipur</w:t>
      </w:r>
      <w:proofErr w:type="spellEnd"/>
      <w:r w:rsidRPr="00C2732F">
        <w:t xml:space="preserve"> (Rajasthan), </w:t>
      </w:r>
      <w:proofErr w:type="spellStart"/>
      <w:r w:rsidRPr="00C2732F">
        <w:t>Gandhinagar</w:t>
      </w:r>
      <w:proofErr w:type="spellEnd"/>
      <w:r w:rsidRPr="00C2732F">
        <w:t xml:space="preserve"> (Gujarat), </w:t>
      </w:r>
      <w:hyperlink r:id="rId65" w:tgtFrame="_blank" w:history="1">
        <w:r w:rsidRPr="00C2732F">
          <w:rPr>
            <w:rStyle w:val="Hyperlink"/>
            <w:color w:val="auto"/>
          </w:rPr>
          <w:t>Mumbai</w:t>
        </w:r>
      </w:hyperlink>
      <w:r w:rsidRPr="00C2732F">
        <w:t xml:space="preserve"> and </w:t>
      </w:r>
      <w:proofErr w:type="spellStart"/>
      <w:r w:rsidRPr="00C2732F">
        <w:t>Pune</w:t>
      </w:r>
      <w:proofErr w:type="spellEnd"/>
      <w:r w:rsidRPr="00C2732F">
        <w:t xml:space="preserve"> (Maharashtra), Bangalore (Karnataka), Chennai (Tamil Nadu), Visakhapatnam (Andhra Pradesh), Bhubaneswar (Orissa), Kolkata (West Bengal) and Kanpur (Uttar Pradesh).</w:t>
      </w:r>
    </w:p>
    <w:p w:rsidR="00546F03" w:rsidRPr="00C2732F" w:rsidRDefault="00546F03" w:rsidP="00C2732F">
      <w:pPr>
        <w:pStyle w:val="NormalWeb"/>
        <w:jc w:val="both"/>
      </w:pPr>
      <w:r w:rsidRPr="00C2732F">
        <w:t>The Golden Quadrilateral has four sections. Section I is a 1,454km stretch of National Highway 2 (NH2) from Delhi to Kolkata. It runs through Delhi, Haryana, Uttar Pradesh, Bihar, Jharkhand and West Bengal. It connects major cities in these states, such as Delhi, Faridabad, Mathura, Agra, Firozabad, Kanpur, Allahabad and Varanasi.</w:t>
      </w:r>
    </w:p>
    <w:p w:rsidR="00546F03" w:rsidRPr="00C2732F" w:rsidRDefault="00546F03" w:rsidP="00C2732F">
      <w:pPr>
        <w:pStyle w:val="NormalWeb"/>
        <w:jc w:val="both"/>
      </w:pPr>
      <w:r w:rsidRPr="00C2732F">
        <w:t xml:space="preserve">Section II is a 1,684km stretch from Kolkata to Chennai. It consists of NH6 (Kolkata to </w:t>
      </w:r>
      <w:proofErr w:type="spellStart"/>
      <w:r w:rsidRPr="00C2732F">
        <w:t>Kharagpur</w:t>
      </w:r>
      <w:proofErr w:type="spellEnd"/>
      <w:r w:rsidRPr="00C2732F">
        <w:t>), NH60 (</w:t>
      </w:r>
      <w:proofErr w:type="spellStart"/>
      <w:r w:rsidRPr="00C2732F">
        <w:t>Kharagpur</w:t>
      </w:r>
      <w:proofErr w:type="spellEnd"/>
      <w:r w:rsidRPr="00C2732F">
        <w:t xml:space="preserve"> to </w:t>
      </w:r>
      <w:proofErr w:type="spellStart"/>
      <w:r w:rsidRPr="00C2732F">
        <w:t>Balasore</w:t>
      </w:r>
      <w:proofErr w:type="spellEnd"/>
      <w:r w:rsidRPr="00C2732F">
        <w:t>) and NH5 (</w:t>
      </w:r>
      <w:proofErr w:type="spellStart"/>
      <w:r w:rsidRPr="00C2732F">
        <w:t>Balasore</w:t>
      </w:r>
      <w:proofErr w:type="spellEnd"/>
      <w:r w:rsidRPr="00C2732F">
        <w:t xml:space="preserve"> to Chennai). It passes through the states of West Bengal, Orissa, Andhra Pradesh and Tamil Nadu.</w:t>
      </w:r>
    </w:p>
    <w:p w:rsidR="00546F03" w:rsidRPr="00C2732F" w:rsidRDefault="00546F03" w:rsidP="00C2732F">
      <w:pPr>
        <w:pStyle w:val="NormalWeb"/>
        <w:jc w:val="both"/>
      </w:pPr>
      <w:r w:rsidRPr="00C2732F">
        <w:t xml:space="preserve">Section III is a 1,290km stretch from Chennai to Mumbai. It constitutes parts of NH4 (Mumbai to Bangalore), NH7 (Bangalore to </w:t>
      </w:r>
      <w:proofErr w:type="spellStart"/>
      <w:r w:rsidRPr="00C2732F">
        <w:t>Krishnagiri</w:t>
      </w:r>
      <w:proofErr w:type="spellEnd"/>
      <w:r w:rsidRPr="00C2732F">
        <w:t>, Tamil Nadu) and NH46 (</w:t>
      </w:r>
      <w:proofErr w:type="spellStart"/>
      <w:r w:rsidRPr="00C2732F">
        <w:t>Krishnagiri</w:t>
      </w:r>
      <w:proofErr w:type="spellEnd"/>
      <w:r w:rsidRPr="00C2732F">
        <w:t xml:space="preserve"> to nearby Chennai). It passes through Maharashtra, Karnataka, Andhra Pradesh and Tamil Nadu.</w:t>
      </w:r>
    </w:p>
    <w:p w:rsidR="00546F03" w:rsidRPr="00C2732F" w:rsidRDefault="00546F03" w:rsidP="00C2732F">
      <w:pPr>
        <w:pStyle w:val="NormalWeb"/>
        <w:jc w:val="both"/>
      </w:pPr>
      <w:r w:rsidRPr="00C2732F">
        <w:t xml:space="preserve">Section IV is a 1,419km stretch between Mumbai and Chennai. It constitutes parts of NH 8 (Delhi to </w:t>
      </w:r>
      <w:proofErr w:type="spellStart"/>
      <w:r w:rsidRPr="00C2732F">
        <w:t>Kishangarh</w:t>
      </w:r>
      <w:proofErr w:type="spellEnd"/>
      <w:r w:rsidRPr="00C2732F">
        <w:t>), NH 79A (Ajmer bypass), NH 79 (</w:t>
      </w:r>
      <w:proofErr w:type="spellStart"/>
      <w:r w:rsidRPr="00C2732F">
        <w:t>Nasirabad</w:t>
      </w:r>
      <w:proofErr w:type="spellEnd"/>
      <w:r w:rsidRPr="00C2732F">
        <w:t xml:space="preserve"> to </w:t>
      </w:r>
      <w:proofErr w:type="spellStart"/>
      <w:r w:rsidRPr="00C2732F">
        <w:t>Chittaurgarh</w:t>
      </w:r>
      <w:proofErr w:type="spellEnd"/>
      <w:r w:rsidRPr="00C2732F">
        <w:t>) and NH 76 (</w:t>
      </w:r>
      <w:proofErr w:type="spellStart"/>
      <w:r w:rsidRPr="00C2732F">
        <w:t>Chittaurgarh</w:t>
      </w:r>
      <w:proofErr w:type="spellEnd"/>
      <w:r w:rsidRPr="00C2732F">
        <w:t xml:space="preserve"> to Udaipur). It passes through the states of Maharashtra, Gujarat, Rajasthan, Haryana and New Delhi. It connects major cities which include Delhi, </w:t>
      </w:r>
      <w:proofErr w:type="spellStart"/>
      <w:r w:rsidRPr="00C2732F">
        <w:t>Gurgaon</w:t>
      </w:r>
      <w:proofErr w:type="spellEnd"/>
      <w:r w:rsidRPr="00C2732F">
        <w:t xml:space="preserve">, </w:t>
      </w:r>
      <w:proofErr w:type="spellStart"/>
      <w:r w:rsidRPr="00C2732F">
        <w:t>Jaipur</w:t>
      </w:r>
      <w:proofErr w:type="spellEnd"/>
      <w:r w:rsidRPr="00C2732F">
        <w:t xml:space="preserve">, Ajmer, Udaipur, </w:t>
      </w:r>
      <w:proofErr w:type="spellStart"/>
      <w:r w:rsidRPr="00C2732F">
        <w:t>Gandhinagar</w:t>
      </w:r>
      <w:proofErr w:type="spellEnd"/>
      <w:r w:rsidRPr="00C2732F">
        <w:t xml:space="preserve">, </w:t>
      </w:r>
      <w:proofErr w:type="spellStart"/>
      <w:r w:rsidRPr="00C2732F">
        <w:t>Ahmedabad</w:t>
      </w:r>
      <w:proofErr w:type="spellEnd"/>
      <w:r w:rsidRPr="00C2732F">
        <w:t xml:space="preserve">, </w:t>
      </w:r>
      <w:proofErr w:type="spellStart"/>
      <w:r w:rsidRPr="00C2732F">
        <w:t>Vadodara</w:t>
      </w:r>
      <w:proofErr w:type="spellEnd"/>
      <w:r w:rsidRPr="00C2732F">
        <w:t xml:space="preserve">, </w:t>
      </w:r>
      <w:proofErr w:type="spellStart"/>
      <w:r w:rsidRPr="00C2732F">
        <w:t>Surat</w:t>
      </w:r>
      <w:proofErr w:type="spellEnd"/>
      <w:r w:rsidRPr="00C2732F">
        <w:t xml:space="preserve"> and Mumbai.</w:t>
      </w:r>
    </w:p>
    <w:p w:rsidR="00546F03" w:rsidRPr="00C2732F" w:rsidRDefault="00546F03" w:rsidP="00C2732F">
      <w:pPr>
        <w:pStyle w:val="Heading2"/>
        <w:spacing w:before="240" w:beforeAutospacing="0" w:after="180" w:afterAutospacing="0"/>
        <w:jc w:val="both"/>
        <w:rPr>
          <w:b w:val="0"/>
          <w:bCs w:val="0"/>
          <w:sz w:val="24"/>
          <w:szCs w:val="24"/>
        </w:rPr>
      </w:pPr>
      <w:r w:rsidRPr="00C2732F">
        <w:rPr>
          <w:b w:val="0"/>
          <w:bCs w:val="0"/>
          <w:sz w:val="24"/>
          <w:szCs w:val="24"/>
        </w:rPr>
        <w:t>Planning and construction of the highway network connecting India’s main cities</w:t>
      </w:r>
    </w:p>
    <w:p w:rsidR="00546F03" w:rsidRPr="00C2732F" w:rsidRDefault="00546F03" w:rsidP="00C2732F">
      <w:pPr>
        <w:pStyle w:val="NormalWeb"/>
        <w:jc w:val="both"/>
      </w:pPr>
      <w:r w:rsidRPr="00C2732F">
        <w:t>The planning for the Golden Quadrilateral in India was completed in 1999. It included construction of a few new express highways and extension of the existing road to four or six lanes. The project was officially started in 2001.</w:t>
      </w:r>
    </w:p>
    <w:p w:rsidR="00546F03" w:rsidRPr="00C2732F" w:rsidRDefault="00546F03" w:rsidP="00C2732F">
      <w:pPr>
        <w:pStyle w:val="NormalWeb"/>
        <w:jc w:val="both"/>
      </w:pPr>
      <w:r w:rsidRPr="00C2732F">
        <w:lastRenderedPageBreak/>
        <w:t>It was planned for completion by 2006, but land acquisition issues and renegotiations with contractors delayed the progress of the project. The project was almost complete by January 2012, with a few smaller sections being renovated.</w:t>
      </w:r>
    </w:p>
    <w:p w:rsidR="00546F03" w:rsidRPr="00C2732F" w:rsidRDefault="00546F03" w:rsidP="00C2732F">
      <w:pPr>
        <w:pStyle w:val="Heading2"/>
        <w:spacing w:before="240" w:beforeAutospacing="0" w:after="180" w:afterAutospacing="0"/>
        <w:jc w:val="both"/>
        <w:rPr>
          <w:b w:val="0"/>
          <w:bCs w:val="0"/>
          <w:sz w:val="24"/>
          <w:szCs w:val="24"/>
        </w:rPr>
      </w:pPr>
      <w:r w:rsidRPr="00C2732F">
        <w:rPr>
          <w:b w:val="0"/>
          <w:bCs w:val="0"/>
          <w:sz w:val="24"/>
          <w:szCs w:val="24"/>
        </w:rPr>
        <w:t>Contractors and financing for the Golden Quadrilateral project</w:t>
      </w:r>
    </w:p>
    <w:p w:rsidR="00546F03" w:rsidRPr="00C2732F" w:rsidRDefault="00546F03" w:rsidP="00C2732F">
      <w:pPr>
        <w:pStyle w:val="NormalWeb"/>
        <w:jc w:val="both"/>
      </w:pPr>
      <w:r w:rsidRPr="00C2732F">
        <w:t>Being a huge project, the construction of the Golden Quadrilateral project was divided into several sections based on the state provinces. Construction contracts for each section were individually awarded.</w:t>
      </w:r>
    </w:p>
    <w:p w:rsidR="00546F03" w:rsidRPr="00C2732F" w:rsidRDefault="00546F03" w:rsidP="00C2732F">
      <w:pPr>
        <w:jc w:val="both"/>
        <w:rPr>
          <w:rFonts w:ascii="Times New Roman" w:hAnsi="Times New Roman" w:cs="Times New Roman"/>
          <w:b/>
          <w:bCs/>
          <w:sz w:val="24"/>
          <w:szCs w:val="24"/>
        </w:rPr>
      </w:pPr>
      <w:r w:rsidRPr="00C2732F">
        <w:rPr>
          <w:rFonts w:ascii="Times New Roman" w:hAnsi="Times New Roman" w:cs="Times New Roman"/>
          <w:b/>
          <w:bCs/>
          <w:sz w:val="24"/>
          <w:szCs w:val="24"/>
        </w:rPr>
        <w:t>“An efficient road network is essential for a large country like India to maintain national integration and socio-economic development.”</w:t>
      </w:r>
    </w:p>
    <w:p w:rsidR="00546F03" w:rsidRPr="00C2732F" w:rsidRDefault="00546F03" w:rsidP="00C2732F">
      <w:pPr>
        <w:pStyle w:val="NormalWeb"/>
        <w:jc w:val="both"/>
      </w:pPr>
      <w:r w:rsidRPr="00C2732F">
        <w:t xml:space="preserve">Major contractors involved in the project are Larsen &amp; Toubro, LG </w:t>
      </w:r>
      <w:proofErr w:type="spellStart"/>
      <w:r w:rsidRPr="00C2732F">
        <w:t>Engg</w:t>
      </w:r>
      <w:proofErr w:type="spellEnd"/>
      <w:r w:rsidRPr="00C2732F">
        <w:t xml:space="preserve">. &amp; Construction, </w:t>
      </w:r>
      <w:proofErr w:type="spellStart"/>
      <w:r w:rsidRPr="00C2732F">
        <w:t>Nagarjuna</w:t>
      </w:r>
      <w:proofErr w:type="spellEnd"/>
      <w:r w:rsidRPr="00C2732F">
        <w:t xml:space="preserve"> Construction, Consortium of GVK International and BSCPL, IRCON International, </w:t>
      </w:r>
      <w:proofErr w:type="spellStart"/>
      <w:r w:rsidRPr="00C2732F">
        <w:t>Punj</w:t>
      </w:r>
      <w:proofErr w:type="spellEnd"/>
      <w:r w:rsidRPr="00C2732F">
        <w:t xml:space="preserve"> Lloyd, Progressive Construction, ECSB-JSRC, B. </w:t>
      </w:r>
      <w:proofErr w:type="spellStart"/>
      <w:r w:rsidRPr="00C2732F">
        <w:t>Seenaiah</w:t>
      </w:r>
      <w:proofErr w:type="spellEnd"/>
      <w:r w:rsidRPr="00C2732F">
        <w:t xml:space="preserve"> &amp; Co., </w:t>
      </w:r>
      <w:proofErr w:type="spellStart"/>
      <w:r w:rsidRPr="00C2732F">
        <w:t>Madhucon</w:t>
      </w:r>
      <w:proofErr w:type="spellEnd"/>
      <w:r w:rsidRPr="00C2732F">
        <w:t xml:space="preserve"> Projects, </w:t>
      </w:r>
      <w:proofErr w:type="spellStart"/>
      <w:r w:rsidRPr="00C2732F">
        <w:t>Sadbhav</w:t>
      </w:r>
      <w:proofErr w:type="spellEnd"/>
      <w:r w:rsidRPr="00C2732F">
        <w:t xml:space="preserve"> </w:t>
      </w:r>
      <w:proofErr w:type="spellStart"/>
      <w:r w:rsidRPr="00C2732F">
        <w:t>Engg</w:t>
      </w:r>
      <w:proofErr w:type="spellEnd"/>
      <w:r w:rsidRPr="00C2732F">
        <w:t xml:space="preserve">., KMC Construction, Gujarat Public Works Department, SKEC – </w:t>
      </w:r>
      <w:proofErr w:type="spellStart"/>
      <w:r w:rsidRPr="00C2732F">
        <w:t>Dodsal</w:t>
      </w:r>
      <w:proofErr w:type="spellEnd"/>
      <w:r w:rsidRPr="00C2732F">
        <w:t xml:space="preserve">, MSRDC, Mumbai, Skanska Cementation India, Hindustan Construction Company, RBM – PATI, </w:t>
      </w:r>
      <w:proofErr w:type="spellStart"/>
      <w:r w:rsidRPr="00C2732F">
        <w:t>Unitech</w:t>
      </w:r>
      <w:proofErr w:type="spellEnd"/>
      <w:r w:rsidRPr="00C2732F">
        <w:t>, CIDBI Malaysia and PATI – BEL.</w:t>
      </w:r>
    </w:p>
    <w:p w:rsidR="00546F03" w:rsidRPr="00C2732F" w:rsidRDefault="00546F03" w:rsidP="00C2732F">
      <w:pPr>
        <w:pStyle w:val="NormalWeb"/>
        <w:jc w:val="both"/>
      </w:pPr>
      <w:r w:rsidRPr="00C2732F">
        <w:t>The financing for the project is obtained from the taxes on petrol and diesel, which accounts to Rs200bn, Rs200bn through external assistance, Rs100bn from market borrowings and Rs40bn from private sector participation.</w:t>
      </w:r>
    </w:p>
    <w:p w:rsidR="00546F03" w:rsidRPr="00C2732F" w:rsidRDefault="00546F03" w:rsidP="00C2732F">
      <w:pPr>
        <w:pStyle w:val="NormalWeb"/>
        <w:jc w:val="both"/>
      </w:pPr>
      <w:r w:rsidRPr="00C2732F">
        <w:t>The project has been executed through a public-private partnership (PPP) between the NHAI and the corresponding contractors.</w:t>
      </w:r>
    </w:p>
    <w:p w:rsidR="00546F03" w:rsidRPr="00C2732F" w:rsidRDefault="00546F03" w:rsidP="00C2732F">
      <w:pPr>
        <w:pStyle w:val="NormalWeb"/>
        <w:jc w:val="both"/>
      </w:pPr>
      <w:r w:rsidRPr="00C2732F">
        <w:t>The contractors will collect the toll taxes for a specified concession period.</w:t>
      </w:r>
    </w:p>
    <w:p w:rsidR="00546F03" w:rsidRPr="00C2732F" w:rsidRDefault="00546F03" w:rsidP="00C2732F">
      <w:pPr>
        <w:pStyle w:val="Heading2"/>
        <w:spacing w:before="240" w:beforeAutospacing="0" w:after="180" w:afterAutospacing="0"/>
        <w:jc w:val="both"/>
        <w:rPr>
          <w:b w:val="0"/>
          <w:bCs w:val="0"/>
          <w:sz w:val="24"/>
          <w:szCs w:val="24"/>
        </w:rPr>
      </w:pPr>
      <w:r w:rsidRPr="00C2732F">
        <w:rPr>
          <w:b w:val="0"/>
          <w:bCs w:val="0"/>
          <w:sz w:val="24"/>
          <w:szCs w:val="24"/>
        </w:rPr>
        <w:t>Future plans for the Golden Quadrilateral and the NHDP</w:t>
      </w:r>
    </w:p>
    <w:p w:rsidR="00546F03" w:rsidRPr="00C2732F" w:rsidRDefault="00546F03" w:rsidP="00C2732F">
      <w:pPr>
        <w:pStyle w:val="NormalWeb"/>
        <w:jc w:val="both"/>
      </w:pPr>
      <w:r w:rsidRPr="00C2732F">
        <w:t>Some sections between key areas on the highways NH2, NH5 and NH8 of the Golden Quadrilateral are planned to be extended to six lanes to make it an expressway and ensure smooth flow of traffic. The extension will be done on a design, finance, build and operate basis.</w:t>
      </w:r>
    </w:p>
    <w:p w:rsidR="00546F03" w:rsidRPr="00C2732F" w:rsidRDefault="00546F03" w:rsidP="00C2732F">
      <w:pPr>
        <w:pStyle w:val="NormalWeb"/>
        <w:jc w:val="both"/>
      </w:pPr>
      <w:r w:rsidRPr="00C2732F">
        <w:t>In September 2011, </w:t>
      </w:r>
      <w:hyperlink r:id="rId66" w:tgtFrame="_blank" w:history="1">
        <w:r w:rsidRPr="00C2732F">
          <w:rPr>
            <w:rStyle w:val="Hyperlink"/>
            <w:color w:val="auto"/>
          </w:rPr>
          <w:t>infrastructure</w:t>
        </w:r>
      </w:hyperlink>
      <w:r w:rsidRPr="00C2732F">
        <w:t xml:space="preserve"> group GMR won an Rs72bn ($1.4bn) contract from the NHAI to widen the 555km </w:t>
      </w:r>
      <w:proofErr w:type="spellStart"/>
      <w:r w:rsidRPr="00C2732F">
        <w:t>Kishangarh</w:t>
      </w:r>
      <w:proofErr w:type="spellEnd"/>
      <w:r w:rsidRPr="00C2732F">
        <w:t>-Udaipur-</w:t>
      </w:r>
      <w:proofErr w:type="spellStart"/>
      <w:r w:rsidRPr="00C2732F">
        <w:t>Ahmedabad</w:t>
      </w:r>
      <w:proofErr w:type="spellEnd"/>
      <w:r w:rsidRPr="00C2732F">
        <w:t xml:space="preserve"> highway from four lanes to six.</w:t>
      </w:r>
    </w:p>
    <w:p w:rsidR="00546F03" w:rsidRPr="00C2732F" w:rsidRDefault="00546F03" w:rsidP="00C2732F">
      <w:pPr>
        <w:pStyle w:val="NormalWeb"/>
        <w:jc w:val="both"/>
      </w:pPr>
      <w:r w:rsidRPr="00C2732F">
        <w:t>The section forms part of the Delhi-Mumbai Golden Quadrilateral corridor. The company will construct about 3,336 lane kilometres and operate the highway for 26 years under the design, finance, build and operate concession.</w:t>
      </w:r>
    </w:p>
    <w:p w:rsidR="00546F03" w:rsidRPr="00C2732F" w:rsidRDefault="00546F03" w:rsidP="00C2732F">
      <w:pPr>
        <w:jc w:val="both"/>
        <w:rPr>
          <w:rFonts w:ascii="Times New Roman" w:hAnsi="Times New Roman" w:cs="Times New Roman"/>
          <w:sz w:val="24"/>
          <w:szCs w:val="24"/>
        </w:rPr>
      </w:pPr>
    </w:p>
    <w:p w:rsidR="00546F03" w:rsidRPr="00C2732F" w:rsidRDefault="00546F03" w:rsidP="00C2732F">
      <w:pPr>
        <w:jc w:val="both"/>
        <w:rPr>
          <w:rFonts w:ascii="Times New Roman" w:hAnsi="Times New Roman" w:cs="Times New Roman"/>
          <w:sz w:val="24"/>
          <w:szCs w:val="24"/>
        </w:rPr>
      </w:pPr>
      <w:hyperlink r:id="rId67" w:history="1">
        <w:r w:rsidRPr="00C2732F">
          <w:rPr>
            <w:rStyle w:val="Hyperlink"/>
            <w:rFonts w:ascii="Times New Roman" w:hAnsi="Times New Roman" w:cs="Times New Roman"/>
            <w:color w:val="auto"/>
            <w:sz w:val="24"/>
            <w:szCs w:val="24"/>
          </w:rPr>
          <w:t>https://www.adb.org/sites/default/files/publication/614876/adb-brief-142-multimodal-logistics-parks-india.pdf</w:t>
        </w:r>
      </w:hyperlink>
    </w:p>
    <w:p w:rsidR="00546F03" w:rsidRPr="00C2732F" w:rsidRDefault="005316E4" w:rsidP="00C2732F">
      <w:pPr>
        <w:jc w:val="both"/>
        <w:rPr>
          <w:rFonts w:ascii="Times New Roman" w:hAnsi="Times New Roman" w:cs="Times New Roman"/>
          <w:sz w:val="24"/>
          <w:szCs w:val="24"/>
        </w:rPr>
      </w:pPr>
      <w:hyperlink r:id="rId68" w:history="1">
        <w:r w:rsidRPr="00C2732F">
          <w:rPr>
            <w:rStyle w:val="Hyperlink"/>
            <w:rFonts w:ascii="Times New Roman" w:hAnsi="Times New Roman" w:cs="Times New Roman"/>
            <w:color w:val="auto"/>
            <w:sz w:val="24"/>
            <w:szCs w:val="24"/>
          </w:rPr>
          <w:t>https://en.wikipedia.org/wiki/Multi-Modal_Logistics_Parks_in_India</w:t>
        </w:r>
      </w:hyperlink>
    </w:p>
    <w:p w:rsidR="005316E4" w:rsidRPr="00C2732F" w:rsidRDefault="005316E4" w:rsidP="00C2732F">
      <w:pPr>
        <w:jc w:val="both"/>
        <w:rPr>
          <w:rFonts w:ascii="Times New Roman" w:hAnsi="Times New Roman" w:cs="Times New Roman"/>
          <w:sz w:val="24"/>
          <w:szCs w:val="24"/>
        </w:rPr>
      </w:pPr>
      <w:hyperlink r:id="rId69" w:history="1">
        <w:r w:rsidRPr="00C2732F">
          <w:rPr>
            <w:rStyle w:val="Hyperlink"/>
            <w:rFonts w:ascii="Times New Roman" w:hAnsi="Times New Roman" w:cs="Times New Roman"/>
            <w:color w:val="auto"/>
            <w:sz w:val="24"/>
            <w:szCs w:val="24"/>
          </w:rPr>
          <w:t>http://www.walkthroughindia.com/walkthroughs/the-12-major-sea-ports-of-india/#:~:text=The%20Mumbai%20Port%20is%20located,chemicals%2C%20Crude%20and%20petroleum%20products</w:t>
        </w:r>
      </w:hyperlink>
      <w:r w:rsidRPr="00C2732F">
        <w:rPr>
          <w:rFonts w:ascii="Times New Roman" w:hAnsi="Times New Roman" w:cs="Times New Roman"/>
          <w:sz w:val="24"/>
          <w:szCs w:val="24"/>
        </w:rPr>
        <w:t>.</w:t>
      </w:r>
    </w:p>
    <w:p w:rsidR="005316E4" w:rsidRPr="00C2732F" w:rsidRDefault="005316E4" w:rsidP="00C2732F">
      <w:pPr>
        <w:jc w:val="both"/>
        <w:rPr>
          <w:rFonts w:ascii="Times New Roman" w:hAnsi="Times New Roman" w:cs="Times New Roman"/>
          <w:sz w:val="24"/>
          <w:szCs w:val="24"/>
        </w:rPr>
      </w:pPr>
      <w:hyperlink r:id="rId70" w:history="1">
        <w:r w:rsidRPr="00C2732F">
          <w:rPr>
            <w:rStyle w:val="Hyperlink"/>
            <w:rFonts w:ascii="Times New Roman" w:hAnsi="Times New Roman" w:cs="Times New Roman"/>
            <w:color w:val="auto"/>
            <w:sz w:val="24"/>
            <w:szCs w:val="24"/>
          </w:rPr>
          <w:t>https://www.marineinsight.com/ports/what-are-deep-water-ports/</w:t>
        </w:r>
      </w:hyperlink>
    </w:p>
    <w:p w:rsidR="005316E4" w:rsidRPr="00C2732F" w:rsidRDefault="005316E4" w:rsidP="00C2732F">
      <w:pPr>
        <w:pStyle w:val="Heading1"/>
        <w:spacing w:before="0" w:after="268"/>
        <w:jc w:val="both"/>
        <w:rPr>
          <w:rFonts w:ascii="Times New Roman" w:hAnsi="Times New Roman" w:cs="Times New Roman"/>
          <w:color w:val="auto"/>
          <w:sz w:val="24"/>
          <w:szCs w:val="24"/>
        </w:rPr>
      </w:pPr>
      <w:r w:rsidRPr="00C2732F">
        <w:rPr>
          <w:rFonts w:ascii="Times New Roman" w:hAnsi="Times New Roman" w:cs="Times New Roman"/>
          <w:color w:val="auto"/>
          <w:sz w:val="24"/>
          <w:szCs w:val="24"/>
        </w:rPr>
        <w:t>What are Deep Water Ports?</w:t>
      </w:r>
    </w:p>
    <w:p w:rsidR="005316E4" w:rsidRPr="00C2732F" w:rsidRDefault="005316E4" w:rsidP="00C2732F">
      <w:pPr>
        <w:pStyle w:val="NormalWeb"/>
        <w:spacing w:before="0" w:beforeAutospacing="0" w:after="435" w:afterAutospacing="0"/>
        <w:jc w:val="both"/>
      </w:pPr>
      <w:r w:rsidRPr="00C2732F">
        <w:t>A deep water port, from its nomenclature can be suggested that is different from regular ports in respect of the depth of water.  A port is usually an area or platform entered into from the sea, by vessels, boats, ships, which also allows for protected staging and anchoring or docking for these ships to load and unload consignments and continue up towards its destination.</w:t>
      </w:r>
    </w:p>
    <w:p w:rsidR="005316E4" w:rsidRPr="00C2732F" w:rsidRDefault="005316E4" w:rsidP="00C2732F">
      <w:pPr>
        <w:pStyle w:val="NormalWeb"/>
        <w:spacing w:before="0" w:beforeAutospacing="0" w:after="435" w:afterAutospacing="0"/>
        <w:jc w:val="both"/>
      </w:pPr>
      <w:r w:rsidRPr="00C2732F">
        <w:t>However a deep water port is usually made up for the usage of very large and heavily loaded ships. The depth of water helps get them access to the deepwater ports. Regular ports are by and large of recreational types where the water is not more than 20 feet deep, whereas deep water port is compatible with the large heavy loaded ships which may require the water to be 30 feet deep or even more.</w:t>
      </w:r>
    </w:p>
    <w:p w:rsidR="005316E4" w:rsidRPr="00C2732F" w:rsidRDefault="005316E4" w:rsidP="00C2732F">
      <w:pPr>
        <w:pStyle w:val="NormalWeb"/>
        <w:spacing w:before="0" w:beforeAutospacing="0" w:after="435" w:afterAutospacing="0"/>
        <w:jc w:val="both"/>
      </w:pPr>
      <w:r w:rsidRPr="00C2732F">
        <w:t>Deep water ports are also defined to be any port which has the capability to accommodate a fully laden </w:t>
      </w:r>
      <w:proofErr w:type="spellStart"/>
      <w:r w:rsidRPr="00C2732F">
        <w:fldChar w:fldCharType="begin"/>
      </w:r>
      <w:r w:rsidRPr="00C2732F">
        <w:instrText xml:space="preserve"> HYPERLINK "https://www.marineinsight.com/types-of-ships/panamax-and-aframax-tankers-oil-tankers-with-a-difference/" </w:instrText>
      </w:r>
      <w:r w:rsidRPr="00C2732F">
        <w:fldChar w:fldCharType="separate"/>
      </w:r>
      <w:r w:rsidRPr="00C2732F">
        <w:rPr>
          <w:rStyle w:val="Hyperlink"/>
          <w:color w:val="auto"/>
        </w:rPr>
        <w:t>Panamax</w:t>
      </w:r>
      <w:proofErr w:type="spellEnd"/>
      <w:r w:rsidRPr="00C2732F">
        <w:rPr>
          <w:rStyle w:val="Hyperlink"/>
          <w:color w:val="auto"/>
        </w:rPr>
        <w:t xml:space="preserve"> ship</w:t>
      </w:r>
      <w:r w:rsidRPr="00C2732F">
        <w:fldChar w:fldCharType="end"/>
      </w:r>
      <w:r w:rsidRPr="00C2732F">
        <w:t>, which is determined principally by the dimensions of the </w:t>
      </w:r>
      <w:hyperlink r:id="rId71" w:history="1">
        <w:r w:rsidRPr="00C2732F">
          <w:rPr>
            <w:rStyle w:val="Hyperlink"/>
            <w:color w:val="auto"/>
          </w:rPr>
          <w:t>Panama Canal’s</w:t>
        </w:r>
      </w:hyperlink>
      <w:r w:rsidRPr="00C2732F">
        <w:t> lock chambers. Under 33 U.S.C.S. § 1502(10) deep water ports are delimitated as “any fixed or floating man-made structure other than a vessel, or any group of such structures, located beyond the territorial sea and off the coast of the United States and which are used or intended for use as a port or terminal for the loading or unloading and further handling of oil for transportation to any State” (except as otherwise provided, and for other uses not discrepant with the Act). The term ‘deepwater port’ includes all concerned components which denote pipelines and pumping stations, and also service platforms, mooring buoys and similar paraphernalia to the extent they are located onshore of the high water mark.</w:t>
      </w:r>
    </w:p>
    <w:p w:rsidR="005316E4" w:rsidRPr="00C2732F" w:rsidRDefault="005316E4" w:rsidP="00C2732F">
      <w:pPr>
        <w:pStyle w:val="NormalWeb"/>
        <w:spacing w:before="0" w:beforeAutospacing="0" w:after="435" w:afterAutospacing="0"/>
        <w:jc w:val="both"/>
      </w:pPr>
      <w:r w:rsidRPr="00C2732F">
        <w:t>However the ownership, construction and operation of the deep water ports are not beyond law and ethics. The induction of the Deepwater Port Act in 1974 and the amendment in 1984, 1990, 1995 and 1996 furnished conditions to meet the necessary requirements such as deducing adverse effects on the marine environment, which might come about as an aftermath of the development of such ports and submitting detailed plans, including financial, technical information, location and the capacity for construction and operation and maintenance of the proposed deepwater ports.</w:t>
      </w:r>
    </w:p>
    <w:p w:rsidR="005316E4" w:rsidRPr="00C2732F" w:rsidRDefault="005316E4" w:rsidP="00C2732F">
      <w:pPr>
        <w:pStyle w:val="NormalWeb"/>
        <w:spacing w:before="0" w:beforeAutospacing="0" w:after="435" w:afterAutospacing="0"/>
        <w:jc w:val="both"/>
      </w:pPr>
      <w:r w:rsidRPr="00C2732F">
        <w:t>The act also encouraged the promotion of the deepwater ports as a safe and efficient medium of oil transportation with minimized </w:t>
      </w:r>
      <w:hyperlink r:id="rId72" w:history="1">
        <w:r w:rsidRPr="00C2732F">
          <w:rPr>
            <w:rStyle w:val="Hyperlink"/>
            <w:color w:val="auto"/>
          </w:rPr>
          <w:t>tanker</w:t>
        </w:r>
      </w:hyperlink>
      <w:r w:rsidRPr="00C2732F">
        <w:t> traffic and associated risks.</w:t>
      </w:r>
    </w:p>
    <w:p w:rsidR="005316E4" w:rsidRPr="00C2732F" w:rsidRDefault="005316E4" w:rsidP="00C2732F">
      <w:pPr>
        <w:pStyle w:val="NormalWeb"/>
        <w:spacing w:before="0" w:beforeAutospacing="0" w:after="435" w:afterAutospacing="0"/>
        <w:jc w:val="both"/>
      </w:pPr>
      <w:r w:rsidRPr="00C2732F">
        <w:t>For the sake of safety measures latest technologies available are used in the construction and operation of the deep water ports which also impose economic, social and environmental effects for national interests.</w:t>
      </w:r>
    </w:p>
    <w:p w:rsidR="005316E4" w:rsidRPr="00C2732F" w:rsidRDefault="005316E4" w:rsidP="00C2732F">
      <w:pPr>
        <w:pStyle w:val="NormalWeb"/>
        <w:spacing w:before="0" w:beforeAutospacing="0" w:after="435" w:afterAutospacing="0"/>
        <w:jc w:val="both"/>
      </w:pPr>
      <w:r w:rsidRPr="00C2732F">
        <w:lastRenderedPageBreak/>
        <w:t>The concerned authorities of the deepwater ports are responsible for</w:t>
      </w:r>
      <w:hyperlink r:id="rId73" w:history="1">
        <w:r w:rsidRPr="00C2732F">
          <w:rPr>
            <w:rStyle w:val="Hyperlink"/>
            <w:color w:val="auto"/>
          </w:rPr>
          <w:t> oil spill prevention</w:t>
        </w:r>
      </w:hyperlink>
      <w:r w:rsidRPr="00C2732F">
        <w:t>, containment and cleanup, effect on oceanographic currents patterns, potential dangers from waves, winds, weather, and geological conditions etc.</w:t>
      </w:r>
    </w:p>
    <w:p w:rsidR="005316E4" w:rsidRPr="00C2732F" w:rsidRDefault="005316E4" w:rsidP="00C2732F">
      <w:pPr>
        <w:pStyle w:val="NormalWeb"/>
        <w:spacing w:before="0" w:beforeAutospacing="0" w:after="435" w:afterAutospacing="0"/>
        <w:jc w:val="both"/>
      </w:pPr>
      <w:r w:rsidRPr="00C2732F">
        <w:t>Deepwater Port Facilities:</w:t>
      </w:r>
    </w:p>
    <w:p w:rsidR="005316E4" w:rsidRPr="00C2732F" w:rsidRDefault="005316E4" w:rsidP="005768C8">
      <w:pPr>
        <w:numPr>
          <w:ilvl w:val="0"/>
          <w:numId w:val="18"/>
        </w:numPr>
        <w:spacing w:before="100" w:beforeAutospacing="1" w:after="100" w:afterAutospacing="1" w:line="240" w:lineRule="auto"/>
        <w:ind w:left="670"/>
        <w:jc w:val="both"/>
        <w:rPr>
          <w:rFonts w:ascii="Times New Roman" w:hAnsi="Times New Roman" w:cs="Times New Roman"/>
          <w:sz w:val="24"/>
          <w:szCs w:val="24"/>
        </w:rPr>
      </w:pPr>
      <w:r w:rsidRPr="00C2732F">
        <w:rPr>
          <w:rFonts w:ascii="Times New Roman" w:hAnsi="Times New Roman" w:cs="Times New Roman"/>
          <w:sz w:val="24"/>
          <w:szCs w:val="24"/>
        </w:rPr>
        <w:t>Modern diversified facilities</w:t>
      </w:r>
    </w:p>
    <w:p w:rsidR="005316E4" w:rsidRPr="00C2732F" w:rsidRDefault="005316E4" w:rsidP="005768C8">
      <w:pPr>
        <w:numPr>
          <w:ilvl w:val="0"/>
          <w:numId w:val="18"/>
        </w:numPr>
        <w:spacing w:before="100" w:beforeAutospacing="1" w:after="100" w:afterAutospacing="1" w:line="240" w:lineRule="auto"/>
        <w:ind w:left="670"/>
        <w:jc w:val="both"/>
        <w:rPr>
          <w:rFonts w:ascii="Times New Roman" w:hAnsi="Times New Roman" w:cs="Times New Roman"/>
          <w:sz w:val="24"/>
          <w:szCs w:val="24"/>
        </w:rPr>
      </w:pPr>
      <w:r w:rsidRPr="00C2732F">
        <w:rPr>
          <w:rFonts w:ascii="Times New Roman" w:hAnsi="Times New Roman" w:cs="Times New Roman"/>
          <w:sz w:val="24"/>
          <w:szCs w:val="24"/>
        </w:rPr>
        <w:t>Deep sheltered waters</w:t>
      </w:r>
    </w:p>
    <w:p w:rsidR="005316E4" w:rsidRPr="00C2732F" w:rsidRDefault="005316E4" w:rsidP="005768C8">
      <w:pPr>
        <w:numPr>
          <w:ilvl w:val="0"/>
          <w:numId w:val="18"/>
        </w:numPr>
        <w:spacing w:before="100" w:beforeAutospacing="1" w:after="100" w:afterAutospacing="1" w:line="240" w:lineRule="auto"/>
        <w:ind w:left="670"/>
        <w:jc w:val="both"/>
        <w:rPr>
          <w:rFonts w:ascii="Times New Roman" w:hAnsi="Times New Roman" w:cs="Times New Roman"/>
          <w:sz w:val="24"/>
          <w:szCs w:val="24"/>
        </w:rPr>
      </w:pPr>
      <w:r w:rsidRPr="00C2732F">
        <w:rPr>
          <w:rFonts w:ascii="Times New Roman" w:hAnsi="Times New Roman" w:cs="Times New Roman"/>
          <w:sz w:val="24"/>
          <w:szCs w:val="24"/>
        </w:rPr>
        <w:t>Track record in oil and gas</w:t>
      </w:r>
    </w:p>
    <w:p w:rsidR="005316E4" w:rsidRPr="00C2732F" w:rsidRDefault="005316E4" w:rsidP="005768C8">
      <w:pPr>
        <w:numPr>
          <w:ilvl w:val="0"/>
          <w:numId w:val="18"/>
        </w:numPr>
        <w:spacing w:before="100" w:beforeAutospacing="1" w:after="100" w:afterAutospacing="1" w:line="240" w:lineRule="auto"/>
        <w:ind w:left="670"/>
        <w:jc w:val="both"/>
        <w:rPr>
          <w:rFonts w:ascii="Times New Roman" w:hAnsi="Times New Roman" w:cs="Times New Roman"/>
          <w:sz w:val="24"/>
          <w:szCs w:val="24"/>
        </w:rPr>
      </w:pPr>
      <w:r w:rsidRPr="00C2732F">
        <w:rPr>
          <w:rFonts w:ascii="Times New Roman" w:hAnsi="Times New Roman" w:cs="Times New Roman"/>
          <w:sz w:val="24"/>
          <w:szCs w:val="24"/>
        </w:rPr>
        <w:t>On and offshore renewable support</w:t>
      </w:r>
    </w:p>
    <w:p w:rsidR="005316E4" w:rsidRPr="00C2732F" w:rsidRDefault="005316E4" w:rsidP="005768C8">
      <w:pPr>
        <w:numPr>
          <w:ilvl w:val="0"/>
          <w:numId w:val="18"/>
        </w:numPr>
        <w:spacing w:before="100" w:beforeAutospacing="1" w:after="100" w:afterAutospacing="1" w:line="240" w:lineRule="auto"/>
        <w:ind w:left="670"/>
        <w:jc w:val="both"/>
        <w:rPr>
          <w:rFonts w:ascii="Times New Roman" w:hAnsi="Times New Roman" w:cs="Times New Roman"/>
          <w:sz w:val="24"/>
          <w:szCs w:val="24"/>
        </w:rPr>
      </w:pPr>
      <w:r w:rsidRPr="00C2732F">
        <w:rPr>
          <w:rFonts w:ascii="Times New Roman" w:hAnsi="Times New Roman" w:cs="Times New Roman"/>
          <w:sz w:val="24"/>
          <w:szCs w:val="24"/>
        </w:rPr>
        <w:t>Premier Cruise destinations</w:t>
      </w:r>
    </w:p>
    <w:p w:rsidR="005316E4" w:rsidRPr="00C2732F" w:rsidRDefault="005316E4" w:rsidP="005768C8">
      <w:pPr>
        <w:numPr>
          <w:ilvl w:val="0"/>
          <w:numId w:val="18"/>
        </w:numPr>
        <w:spacing w:before="100" w:beforeAutospacing="1" w:after="100" w:afterAutospacing="1" w:line="240" w:lineRule="auto"/>
        <w:ind w:left="670"/>
        <w:jc w:val="both"/>
        <w:rPr>
          <w:rFonts w:ascii="Times New Roman" w:hAnsi="Times New Roman" w:cs="Times New Roman"/>
          <w:sz w:val="24"/>
          <w:szCs w:val="24"/>
        </w:rPr>
      </w:pPr>
      <w:r w:rsidRPr="00C2732F">
        <w:rPr>
          <w:rFonts w:ascii="Times New Roman" w:hAnsi="Times New Roman" w:cs="Times New Roman"/>
          <w:sz w:val="24"/>
          <w:szCs w:val="24"/>
        </w:rPr>
        <w:t>Good communication links</w:t>
      </w:r>
    </w:p>
    <w:p w:rsidR="005316E4" w:rsidRPr="00C2732F" w:rsidRDefault="005316E4" w:rsidP="005768C8">
      <w:pPr>
        <w:numPr>
          <w:ilvl w:val="0"/>
          <w:numId w:val="18"/>
        </w:numPr>
        <w:spacing w:before="100" w:beforeAutospacing="1" w:after="100" w:afterAutospacing="1" w:line="240" w:lineRule="auto"/>
        <w:ind w:left="670"/>
        <w:jc w:val="both"/>
        <w:rPr>
          <w:rFonts w:ascii="Times New Roman" w:hAnsi="Times New Roman" w:cs="Times New Roman"/>
          <w:sz w:val="24"/>
          <w:szCs w:val="24"/>
        </w:rPr>
      </w:pPr>
      <w:r w:rsidRPr="00C2732F">
        <w:rPr>
          <w:rFonts w:ascii="Times New Roman" w:hAnsi="Times New Roman" w:cs="Times New Roman"/>
          <w:sz w:val="24"/>
          <w:szCs w:val="24"/>
        </w:rPr>
        <w:t>Skilled labour force</w:t>
      </w:r>
    </w:p>
    <w:p w:rsidR="005316E4" w:rsidRPr="00C2732F" w:rsidRDefault="005316E4" w:rsidP="005768C8">
      <w:pPr>
        <w:numPr>
          <w:ilvl w:val="0"/>
          <w:numId w:val="18"/>
        </w:numPr>
        <w:spacing w:before="100" w:beforeAutospacing="1" w:after="100" w:afterAutospacing="1" w:line="240" w:lineRule="auto"/>
        <w:ind w:left="670"/>
        <w:jc w:val="both"/>
        <w:rPr>
          <w:rFonts w:ascii="Times New Roman" w:hAnsi="Times New Roman" w:cs="Times New Roman"/>
          <w:sz w:val="24"/>
          <w:szCs w:val="24"/>
        </w:rPr>
      </w:pPr>
      <w:r w:rsidRPr="00C2732F">
        <w:rPr>
          <w:rFonts w:ascii="Times New Roman" w:hAnsi="Times New Roman" w:cs="Times New Roman"/>
          <w:sz w:val="24"/>
          <w:szCs w:val="24"/>
        </w:rPr>
        <w:t>24 hour access</w:t>
      </w:r>
    </w:p>
    <w:p w:rsidR="005316E4" w:rsidRPr="00C2732F" w:rsidRDefault="005316E4" w:rsidP="00C2732F">
      <w:pPr>
        <w:spacing w:after="0"/>
        <w:jc w:val="both"/>
        <w:rPr>
          <w:rFonts w:ascii="Times New Roman" w:hAnsi="Times New Roman" w:cs="Times New Roman"/>
          <w:sz w:val="24"/>
          <w:szCs w:val="24"/>
        </w:rPr>
      </w:pPr>
      <w:hyperlink r:id="rId74" w:tooltip="Error" w:history="1">
        <w:r w:rsidRPr="00C2732F">
          <w:rPr>
            <w:rStyle w:val="Hyperlink"/>
            <w:rFonts w:ascii="Times New Roman" w:hAnsi="Times New Roman" w:cs="Times New Roman"/>
            <w:color w:val="auto"/>
            <w:sz w:val="24"/>
            <w:szCs w:val="24"/>
          </w:rPr>
          <w:t>Report an Error</w:t>
        </w:r>
      </w:hyperlink>
    </w:p>
    <w:p w:rsidR="005316E4" w:rsidRPr="00C2732F" w:rsidRDefault="005316E4" w:rsidP="00C2732F">
      <w:pPr>
        <w:pStyle w:val="NormalWeb"/>
        <w:spacing w:before="251" w:beforeAutospacing="0" w:after="251" w:afterAutospacing="0" w:line="368" w:lineRule="atLeast"/>
        <w:jc w:val="both"/>
      </w:pPr>
      <w:r w:rsidRPr="00C2732F">
        <w:t xml:space="preserve">Indian authorities on Wednesday cleared the way for developing a big, new, container </w:t>
      </w:r>
      <w:proofErr w:type="spellStart"/>
      <w:r w:rsidRPr="00C2732F">
        <w:t>transshipment</w:t>
      </w:r>
      <w:proofErr w:type="spellEnd"/>
      <w:r w:rsidRPr="00C2732F">
        <w:t xml:space="preserve"> port at </w:t>
      </w:r>
      <w:proofErr w:type="spellStart"/>
      <w:r w:rsidRPr="00C2732F">
        <w:t>Vizhinjam</w:t>
      </w:r>
      <w:proofErr w:type="spellEnd"/>
      <w:r w:rsidRPr="00C2732F">
        <w:t>, a deep-sea, green field site in the country’s southern state of Kerala.</w:t>
      </w:r>
    </w:p>
    <w:p w:rsidR="005316E4" w:rsidRPr="00C2732F" w:rsidRDefault="005316E4" w:rsidP="00C2732F">
      <w:pPr>
        <w:pStyle w:val="NormalWeb"/>
        <w:spacing w:before="251" w:beforeAutospacing="0" w:after="251" w:afterAutospacing="0" w:line="368" w:lineRule="atLeast"/>
        <w:jc w:val="both"/>
      </w:pPr>
      <w:hyperlink r:id="rId75" w:history="1">
        <w:r w:rsidRPr="00C2732F">
          <w:rPr>
            <w:rStyle w:val="Hyperlink"/>
            <w:color w:val="auto"/>
            <w:u w:val="none"/>
          </w:rPr>
          <w:t>The project had only one bidder</w:t>
        </w:r>
      </w:hyperlink>
      <w:r w:rsidRPr="00C2732F">
        <w:t xml:space="preserve">, domestic port infrastructure developer </w:t>
      </w:r>
      <w:proofErr w:type="spellStart"/>
      <w:r w:rsidRPr="00C2732F">
        <w:t>Adani</w:t>
      </w:r>
      <w:proofErr w:type="spellEnd"/>
      <w:r w:rsidRPr="00C2732F">
        <w:t xml:space="preserve"> Ports and Special Economic Zone.</w:t>
      </w:r>
    </w:p>
    <w:p w:rsidR="005316E4" w:rsidRPr="00C2732F" w:rsidRDefault="005316E4" w:rsidP="00C2732F">
      <w:pPr>
        <w:pStyle w:val="NormalWeb"/>
        <w:spacing w:before="251" w:beforeAutospacing="0" w:after="251" w:afterAutospacing="0" w:line="368" w:lineRule="atLeast"/>
        <w:jc w:val="both"/>
      </w:pPr>
      <w:r w:rsidRPr="00C2732F">
        <w:t xml:space="preserve">The project is designed to be built in two phases, with the initial phase estimated to cost Rs. 5,552 </w:t>
      </w:r>
      <w:proofErr w:type="spellStart"/>
      <w:r w:rsidRPr="00C2732F">
        <w:t>crore</w:t>
      </w:r>
      <w:proofErr w:type="spellEnd"/>
      <w:r w:rsidRPr="00C2732F">
        <w:t xml:space="preserve"> (roughly $872 million). Phase I would include the construction of 2,625 feet of quay, 53 hectares of storage space and an annual capacity of 1 million 20-foot-equivalent units. </w:t>
      </w:r>
    </w:p>
    <w:p w:rsidR="005316E4" w:rsidRPr="00C2732F" w:rsidRDefault="005316E4" w:rsidP="00C2732F">
      <w:pPr>
        <w:pStyle w:val="NormalWeb"/>
        <w:spacing w:before="251" w:beforeAutospacing="0" w:after="251" w:afterAutospacing="0" w:line="368" w:lineRule="atLeast"/>
        <w:jc w:val="both"/>
      </w:pPr>
      <w:proofErr w:type="spellStart"/>
      <w:r w:rsidRPr="00C2732F">
        <w:t>Adani</w:t>
      </w:r>
      <w:proofErr w:type="spellEnd"/>
      <w:r w:rsidRPr="00C2732F">
        <w:t xml:space="preserve"> Ports will have a 40-year operating concession. An official announcement on the awarding of concessions is expected shortly.</w:t>
      </w:r>
    </w:p>
    <w:p w:rsidR="005316E4" w:rsidRPr="00C2732F" w:rsidRDefault="005316E4" w:rsidP="00C2732F">
      <w:pPr>
        <w:pStyle w:val="NormalWeb"/>
        <w:spacing w:before="251" w:beforeAutospacing="0" w:after="251" w:afterAutospacing="0" w:line="368" w:lineRule="atLeast"/>
        <w:jc w:val="both"/>
      </w:pPr>
      <w:r w:rsidRPr="00C2732F">
        <w:t>The site’s 59-foot natural channel depth, with a provision to increase it to 72 feet via dredging, would allow the planned port to accommodate very large container vessels, according to the local agency handling the development.</w:t>
      </w:r>
    </w:p>
    <w:p w:rsidR="005316E4" w:rsidRPr="00C2732F" w:rsidRDefault="005316E4" w:rsidP="00C2732F">
      <w:pPr>
        <w:pStyle w:val="NormalWeb"/>
        <w:spacing w:before="251" w:beforeAutospacing="0" w:after="251" w:afterAutospacing="0" w:line="368" w:lineRule="atLeast"/>
        <w:jc w:val="both"/>
      </w:pPr>
      <w:r w:rsidRPr="00C2732F">
        <w:t>Officials estimate construction on the first phase would take approximately four years to complete.</w:t>
      </w:r>
    </w:p>
    <w:p w:rsidR="005316E4" w:rsidRPr="00C2732F" w:rsidRDefault="005316E4" w:rsidP="00C2732F">
      <w:pPr>
        <w:pStyle w:val="NormalWeb"/>
        <w:spacing w:before="251" w:beforeAutospacing="0" w:after="251" w:afterAutospacing="0" w:line="368" w:lineRule="atLeast"/>
        <w:jc w:val="both"/>
      </w:pPr>
      <w:r w:rsidRPr="00C2732F">
        <w:t xml:space="preserve">The </w:t>
      </w:r>
      <w:proofErr w:type="spellStart"/>
      <w:r w:rsidRPr="00C2732F">
        <w:t>Vizhinjam</w:t>
      </w:r>
      <w:proofErr w:type="spellEnd"/>
      <w:r w:rsidRPr="00C2732F">
        <w:t xml:space="preserve"> port has been a long-time goal of the local government to spur industrial activities in the state. The state agency had failed in its two previous attempts to bid out the project. The first bid in 2006 fell through when Indian federal agencies refused security clearance to a Chinese consortium that had won the development concession.</w:t>
      </w:r>
    </w:p>
    <w:p w:rsidR="005316E4" w:rsidRPr="00C2732F" w:rsidRDefault="005316E4" w:rsidP="00C2732F">
      <w:pPr>
        <w:pStyle w:val="NormalWeb"/>
        <w:spacing w:before="251" w:beforeAutospacing="0" w:after="251" w:afterAutospacing="0" w:line="368" w:lineRule="atLeast"/>
        <w:jc w:val="both"/>
      </w:pPr>
      <w:r w:rsidRPr="00C2732F">
        <w:lastRenderedPageBreak/>
        <w:t xml:space="preserve">The state authority was forced to scrap its second tender in 2009 after developer </w:t>
      </w:r>
      <w:proofErr w:type="spellStart"/>
      <w:r w:rsidRPr="00C2732F">
        <w:t>Lanco</w:t>
      </w:r>
      <w:proofErr w:type="spellEnd"/>
      <w:r w:rsidRPr="00C2732F">
        <w:t xml:space="preserve"> Group apparently pulled its bid because of lengthy delays in awarding the contract.</w:t>
      </w:r>
    </w:p>
    <w:p w:rsidR="005316E4" w:rsidRPr="00C2732F" w:rsidRDefault="005316E4" w:rsidP="00C2732F">
      <w:pPr>
        <w:pStyle w:val="NormalWeb"/>
        <w:spacing w:before="251" w:beforeAutospacing="0" w:after="251" w:afterAutospacing="0" w:line="368" w:lineRule="atLeast"/>
        <w:jc w:val="both"/>
      </w:pPr>
      <w:r w:rsidRPr="00C2732F">
        <w:t>“This is one port that will change the face of not only Kerala but also the country because once completed, the biggest (container) ship as of now, with a capacity of 18,000 TEUs, can berth here,” a previous statement said.</w:t>
      </w:r>
    </w:p>
    <w:p w:rsidR="005316E4" w:rsidRPr="00C2732F" w:rsidRDefault="005316E4" w:rsidP="00C2732F">
      <w:pPr>
        <w:pStyle w:val="NormalWeb"/>
        <w:spacing w:before="251" w:beforeAutospacing="0" w:after="251" w:afterAutospacing="0" w:line="368" w:lineRule="atLeast"/>
        <w:jc w:val="both"/>
      </w:pPr>
      <w:proofErr w:type="spellStart"/>
      <w:r w:rsidRPr="00C2732F">
        <w:t>Vizhinjam</w:t>
      </w:r>
      <w:proofErr w:type="spellEnd"/>
      <w:r w:rsidRPr="00C2732F">
        <w:t xml:space="preserve"> is vital to India’s long-term strategy to capture domestic cargo currently moving through other hub ports in the region, especially Sri Lanka’s Port of Colombo, which is just 175 nautical miles from the new port site.  Statistics collected by JOC.com show Colombo’s </w:t>
      </w:r>
      <w:proofErr w:type="spellStart"/>
      <w:r w:rsidRPr="00C2732F">
        <w:t>transshipment</w:t>
      </w:r>
      <w:proofErr w:type="spellEnd"/>
      <w:r w:rsidRPr="00C2732F">
        <w:t xml:space="preserve"> volumes in 2014 reached 3.8 million TEUs, up from 3.2 million TEUs in the previous year.</w:t>
      </w:r>
    </w:p>
    <w:p w:rsidR="005316E4" w:rsidRPr="00C2732F" w:rsidRDefault="005316E4" w:rsidP="00C2732F">
      <w:pPr>
        <w:pStyle w:val="NormalWeb"/>
        <w:spacing w:before="251" w:beforeAutospacing="0" w:after="251" w:afterAutospacing="0" w:line="368" w:lineRule="atLeast"/>
        <w:jc w:val="both"/>
      </w:pPr>
      <w:r w:rsidRPr="00C2732F">
        <w:t>The intra-Asia trade is currently booming, with carriers adding services throughout the region, from </w:t>
      </w:r>
      <w:hyperlink r:id="rId76" w:history="1">
        <w:r w:rsidRPr="00C2732F">
          <w:rPr>
            <w:rStyle w:val="Hyperlink"/>
            <w:color w:val="auto"/>
            <w:u w:val="none"/>
          </w:rPr>
          <w:t>India to the Middle East</w:t>
        </w:r>
      </w:hyperlink>
      <w:r w:rsidRPr="00C2732F">
        <w:t>, and India to China. The China to India trade has been </w:t>
      </w:r>
      <w:hyperlink r:id="rId77" w:history="1">
        <w:r w:rsidRPr="00C2732F">
          <w:rPr>
            <w:rStyle w:val="Hyperlink"/>
            <w:color w:val="auto"/>
            <w:u w:val="none"/>
          </w:rPr>
          <w:t>especially competitive</w:t>
        </w:r>
      </w:hyperlink>
      <w:r w:rsidRPr="00C2732F">
        <w:t> as of late.</w:t>
      </w:r>
    </w:p>
    <w:p w:rsidR="005316E4" w:rsidRPr="00C2732F" w:rsidRDefault="005316E4" w:rsidP="00C2732F">
      <w:pPr>
        <w:pStyle w:val="NormalWeb"/>
        <w:spacing w:before="251" w:beforeAutospacing="0" w:after="251" w:afterAutospacing="0" w:line="368" w:lineRule="atLeast"/>
        <w:jc w:val="both"/>
      </w:pPr>
      <w:r w:rsidRPr="00C2732F">
        <w:t xml:space="preserve">APSEZ operates India’s biggest non-government cargo terminal at </w:t>
      </w:r>
      <w:proofErr w:type="spellStart"/>
      <w:r w:rsidRPr="00C2732F">
        <w:t>Mundra</w:t>
      </w:r>
      <w:proofErr w:type="spellEnd"/>
      <w:r w:rsidRPr="00C2732F">
        <w:t>. The private port has been growing at a phenomenal rate in the past few years, helped in part by diversions from the </w:t>
      </w:r>
      <w:hyperlink r:id="rId78" w:history="1">
        <w:r w:rsidRPr="00C2732F">
          <w:rPr>
            <w:rStyle w:val="Hyperlink"/>
            <w:color w:val="auto"/>
            <w:u w:val="none"/>
          </w:rPr>
          <w:t xml:space="preserve">congested </w:t>
        </w:r>
        <w:proofErr w:type="spellStart"/>
        <w:r w:rsidRPr="00C2732F">
          <w:rPr>
            <w:rStyle w:val="Hyperlink"/>
            <w:color w:val="auto"/>
            <w:u w:val="none"/>
          </w:rPr>
          <w:t>Nhava</w:t>
        </w:r>
        <w:proofErr w:type="spellEnd"/>
        <w:r w:rsidRPr="00C2732F">
          <w:rPr>
            <w:rStyle w:val="Hyperlink"/>
            <w:color w:val="auto"/>
            <w:u w:val="none"/>
          </w:rPr>
          <w:t xml:space="preserve"> </w:t>
        </w:r>
        <w:proofErr w:type="spellStart"/>
        <w:r w:rsidRPr="00C2732F">
          <w:rPr>
            <w:rStyle w:val="Hyperlink"/>
            <w:color w:val="auto"/>
            <w:u w:val="none"/>
          </w:rPr>
          <w:t>Sheva</w:t>
        </w:r>
        <w:proofErr w:type="spellEnd"/>
        <w:r w:rsidRPr="00C2732F">
          <w:rPr>
            <w:rStyle w:val="Hyperlink"/>
            <w:color w:val="auto"/>
            <w:u w:val="none"/>
          </w:rPr>
          <w:t xml:space="preserve"> terminals.</w:t>
        </w:r>
      </w:hyperlink>
      <w:r w:rsidRPr="00C2732F">
        <w:t xml:space="preserve">  In fiscal year 2013-14, </w:t>
      </w:r>
      <w:proofErr w:type="spellStart"/>
      <w:r w:rsidRPr="00C2732F">
        <w:t>Mundra</w:t>
      </w:r>
      <w:proofErr w:type="spellEnd"/>
      <w:r w:rsidRPr="00C2732F">
        <w:t xml:space="preserve"> outpaced its closest public rival </w:t>
      </w:r>
      <w:proofErr w:type="spellStart"/>
      <w:r w:rsidRPr="00C2732F">
        <w:t>Kandla</w:t>
      </w:r>
      <w:proofErr w:type="spellEnd"/>
      <w:r w:rsidRPr="00C2732F">
        <w:t xml:space="preserve"> to become the largest cargo hub in the country, with a record throughput of 101 million tons.</w:t>
      </w:r>
    </w:p>
    <w:p w:rsidR="005316E4" w:rsidRPr="00C2732F" w:rsidRDefault="005316E4" w:rsidP="00C2732F">
      <w:pPr>
        <w:pStyle w:val="NormalWeb"/>
        <w:spacing w:before="251" w:beforeAutospacing="0" w:after="251" w:afterAutospacing="0" w:line="368" w:lineRule="atLeast"/>
        <w:jc w:val="both"/>
      </w:pPr>
      <w:proofErr w:type="spellStart"/>
      <w:r w:rsidRPr="00C2732F">
        <w:t>Adanis</w:t>
      </w:r>
      <w:proofErr w:type="spellEnd"/>
      <w:r w:rsidRPr="00C2732F">
        <w:t xml:space="preserve">’ port operations in India include cargo facilities at </w:t>
      </w:r>
      <w:proofErr w:type="spellStart"/>
      <w:r w:rsidRPr="00C2732F">
        <w:t>Hazira</w:t>
      </w:r>
      <w:proofErr w:type="spellEnd"/>
      <w:r w:rsidRPr="00C2732F">
        <w:t xml:space="preserve">, </w:t>
      </w:r>
      <w:proofErr w:type="spellStart"/>
      <w:r w:rsidRPr="00C2732F">
        <w:t>Dahej</w:t>
      </w:r>
      <w:proofErr w:type="spellEnd"/>
      <w:r w:rsidRPr="00C2732F">
        <w:t xml:space="preserve">, Goa, </w:t>
      </w:r>
      <w:proofErr w:type="spellStart"/>
      <w:r w:rsidRPr="00C2732F">
        <w:t>Dhamra</w:t>
      </w:r>
      <w:proofErr w:type="spellEnd"/>
      <w:r w:rsidRPr="00C2732F">
        <w:t xml:space="preserve">, Visakhapatnam and </w:t>
      </w:r>
      <w:proofErr w:type="spellStart"/>
      <w:r w:rsidRPr="00C2732F">
        <w:t>Ennore</w:t>
      </w:r>
      <w:proofErr w:type="spellEnd"/>
      <w:r w:rsidRPr="00C2732F">
        <w:t>.</w:t>
      </w:r>
    </w:p>
    <w:p w:rsidR="005316E4" w:rsidRPr="00C2732F" w:rsidRDefault="005316E4" w:rsidP="00C2732F">
      <w:pPr>
        <w:pStyle w:val="NormalWeb"/>
        <w:spacing w:before="251" w:beforeAutospacing="0" w:after="251" w:afterAutospacing="0" w:line="368" w:lineRule="atLeast"/>
        <w:jc w:val="both"/>
      </w:pPr>
      <w:r w:rsidRPr="00C2732F">
        <w:t>India’s total container volumes via major publicly-owned ports reached </w:t>
      </w:r>
      <w:hyperlink r:id="rId79" w:history="1">
        <w:r w:rsidRPr="00C2732F">
          <w:rPr>
            <w:rStyle w:val="Hyperlink"/>
            <w:color w:val="auto"/>
            <w:u w:val="none"/>
          </w:rPr>
          <w:t>8 million TEUs in the fiscal year that ended March 31</w:t>
        </w:r>
      </w:hyperlink>
      <w:r w:rsidRPr="00C2732F">
        <w:t xml:space="preserve">, an increase of 7 percent year-over-year.  To continue handling expected volume growth, the </w:t>
      </w:r>
      <w:proofErr w:type="spellStart"/>
      <w:r w:rsidRPr="00C2732F">
        <w:t>Narendra</w:t>
      </w:r>
      <w:proofErr w:type="spellEnd"/>
      <w:r w:rsidRPr="00C2732F">
        <w:t xml:space="preserve"> </w:t>
      </w:r>
      <w:proofErr w:type="spellStart"/>
      <w:r w:rsidRPr="00C2732F">
        <w:t>Modi</w:t>
      </w:r>
      <w:proofErr w:type="spellEnd"/>
      <w:r w:rsidRPr="00C2732F">
        <w:t>-led government has pledged to double tonnage capacity at major ports from the current 800 million tons to 1.6 billion tons in the next five years.</w:t>
      </w:r>
    </w:p>
    <w:p w:rsidR="005316E4" w:rsidRPr="00C2732F" w:rsidRDefault="005316E4" w:rsidP="00C2732F">
      <w:pPr>
        <w:jc w:val="both"/>
        <w:rPr>
          <w:rFonts w:ascii="Times New Roman" w:hAnsi="Times New Roman" w:cs="Times New Roman"/>
          <w:sz w:val="24"/>
          <w:szCs w:val="24"/>
        </w:rPr>
      </w:pPr>
      <w:hyperlink r:id="rId80" w:history="1">
        <w:r w:rsidRPr="00C2732F">
          <w:rPr>
            <w:rStyle w:val="Hyperlink"/>
            <w:rFonts w:ascii="Times New Roman" w:hAnsi="Times New Roman" w:cs="Times New Roman"/>
            <w:color w:val="auto"/>
            <w:sz w:val="24"/>
            <w:szCs w:val="24"/>
          </w:rPr>
          <w:t>https://www.joc.com/port-news/asian-ports/india-approves-new-deep-sea-port_20150610.html</w:t>
        </w:r>
      </w:hyperlink>
    </w:p>
    <w:p w:rsidR="005316E4" w:rsidRPr="00C2732F" w:rsidRDefault="005316E4" w:rsidP="00C2732F">
      <w:pPr>
        <w:jc w:val="both"/>
        <w:rPr>
          <w:rFonts w:ascii="Times New Roman" w:hAnsi="Times New Roman" w:cs="Times New Roman"/>
          <w:sz w:val="24"/>
          <w:szCs w:val="24"/>
        </w:rPr>
      </w:pPr>
      <w:hyperlink r:id="rId81" w:history="1">
        <w:r w:rsidRPr="00C2732F">
          <w:rPr>
            <w:rStyle w:val="Hyperlink"/>
            <w:rFonts w:ascii="Times New Roman" w:hAnsi="Times New Roman" w:cs="Times New Roman"/>
            <w:color w:val="auto"/>
            <w:sz w:val="24"/>
            <w:szCs w:val="24"/>
          </w:rPr>
          <w:t>https://www.railway-technology.com/projects/dedicatedrailfreight/</w:t>
        </w:r>
      </w:hyperlink>
    </w:p>
    <w:p w:rsidR="005316E4" w:rsidRPr="00C2732F" w:rsidRDefault="005316E4" w:rsidP="00C2732F">
      <w:pPr>
        <w:pStyle w:val="Heading1"/>
        <w:jc w:val="both"/>
        <w:rPr>
          <w:rFonts w:ascii="Times New Roman" w:hAnsi="Times New Roman" w:cs="Times New Roman"/>
          <w:b w:val="0"/>
          <w:bCs w:val="0"/>
          <w:color w:val="auto"/>
          <w:sz w:val="24"/>
          <w:szCs w:val="24"/>
        </w:rPr>
      </w:pPr>
      <w:r w:rsidRPr="00C2732F">
        <w:rPr>
          <w:rFonts w:ascii="Times New Roman" w:hAnsi="Times New Roman" w:cs="Times New Roman"/>
          <w:b w:val="0"/>
          <w:bCs w:val="0"/>
          <w:color w:val="auto"/>
          <w:sz w:val="24"/>
          <w:szCs w:val="24"/>
        </w:rPr>
        <w:t>Dedicated Freight Corridor Project</w:t>
      </w:r>
    </w:p>
    <w:p w:rsidR="005316E4" w:rsidRPr="00C2732F" w:rsidRDefault="005316E4" w:rsidP="00C2732F">
      <w:pPr>
        <w:pStyle w:val="c-post-singlestandfirst"/>
        <w:jc w:val="both"/>
      </w:pPr>
      <w:r w:rsidRPr="00C2732F">
        <w:t>The Ministry of Railways, under the direction of the Indian Government, has taken up the dedicated freight corridor (DFC).</w:t>
      </w:r>
    </w:p>
    <w:p w:rsidR="005316E4" w:rsidRPr="00C2732F" w:rsidRDefault="005316E4" w:rsidP="00C2732F">
      <w:pPr>
        <w:pStyle w:val="NormalWeb"/>
        <w:spacing w:before="0" w:beforeAutospacing="0" w:after="240" w:afterAutospacing="0" w:line="285" w:lineRule="atLeast"/>
        <w:jc w:val="both"/>
      </w:pPr>
      <w:r w:rsidRPr="00C2732F">
        <w:rPr>
          <w:rStyle w:val="Strong"/>
          <w:b w:val="0"/>
          <w:bCs w:val="0"/>
        </w:rPr>
        <w:lastRenderedPageBreak/>
        <w:t>Project Type</w:t>
      </w:r>
    </w:p>
    <w:p w:rsidR="005316E4" w:rsidRPr="00C2732F" w:rsidRDefault="005316E4" w:rsidP="00C2732F">
      <w:pPr>
        <w:pStyle w:val="NormalWeb"/>
        <w:spacing w:before="0" w:beforeAutospacing="0" w:after="240" w:afterAutospacing="0" w:line="285" w:lineRule="atLeast"/>
        <w:jc w:val="both"/>
      </w:pPr>
      <w:r w:rsidRPr="00C2732F">
        <w:t>Freight corridor</w:t>
      </w:r>
    </w:p>
    <w:p w:rsidR="005316E4" w:rsidRPr="00C2732F" w:rsidRDefault="005316E4" w:rsidP="00C2732F">
      <w:pPr>
        <w:pStyle w:val="NormalWeb"/>
        <w:spacing w:before="0" w:beforeAutospacing="0" w:after="240" w:afterAutospacing="0" w:line="285" w:lineRule="atLeast"/>
        <w:jc w:val="both"/>
      </w:pPr>
      <w:r w:rsidRPr="00C2732F">
        <w:rPr>
          <w:rStyle w:val="Strong"/>
          <w:b w:val="0"/>
          <w:bCs w:val="0"/>
        </w:rPr>
        <w:t>Location</w:t>
      </w:r>
    </w:p>
    <w:p w:rsidR="005316E4" w:rsidRPr="00C2732F" w:rsidRDefault="005316E4" w:rsidP="00C2732F">
      <w:pPr>
        <w:pStyle w:val="NormalWeb"/>
        <w:spacing w:before="0" w:beforeAutospacing="0" w:after="240" w:afterAutospacing="0" w:line="285" w:lineRule="atLeast"/>
        <w:jc w:val="both"/>
      </w:pPr>
      <w:r w:rsidRPr="00C2732F">
        <w:t>India</w:t>
      </w:r>
    </w:p>
    <w:p w:rsidR="005316E4" w:rsidRPr="00C2732F" w:rsidRDefault="005316E4" w:rsidP="00C2732F">
      <w:pPr>
        <w:pStyle w:val="NormalWeb"/>
        <w:spacing w:before="0" w:beforeAutospacing="0" w:after="240" w:afterAutospacing="0" w:line="285" w:lineRule="atLeast"/>
        <w:jc w:val="both"/>
      </w:pPr>
      <w:r w:rsidRPr="00C2732F">
        <w:rPr>
          <w:rStyle w:val="Strong"/>
          <w:b w:val="0"/>
          <w:bCs w:val="0"/>
        </w:rPr>
        <w:t>Population</w:t>
      </w:r>
    </w:p>
    <w:p w:rsidR="005316E4" w:rsidRPr="00C2732F" w:rsidRDefault="005316E4" w:rsidP="00C2732F">
      <w:pPr>
        <w:pStyle w:val="NormalWeb"/>
        <w:spacing w:before="0" w:beforeAutospacing="0" w:after="240" w:afterAutospacing="0" w:line="285" w:lineRule="atLeast"/>
        <w:jc w:val="both"/>
      </w:pPr>
      <w:r w:rsidRPr="00C2732F">
        <w:t>1.17 billion (2009)</w:t>
      </w:r>
    </w:p>
    <w:p w:rsidR="005316E4" w:rsidRPr="00C2732F" w:rsidRDefault="005316E4" w:rsidP="00C2732F">
      <w:pPr>
        <w:pStyle w:val="NormalWeb"/>
        <w:spacing w:before="0" w:beforeAutospacing="0" w:after="240" w:afterAutospacing="0" w:line="285" w:lineRule="atLeast"/>
        <w:jc w:val="both"/>
      </w:pPr>
      <w:r w:rsidRPr="00C2732F">
        <w:rPr>
          <w:rStyle w:val="Strong"/>
          <w:b w:val="0"/>
          <w:bCs w:val="0"/>
        </w:rPr>
        <w:t>Opening date</w:t>
      </w:r>
    </w:p>
    <w:p w:rsidR="005316E4" w:rsidRPr="00C2732F" w:rsidRDefault="005316E4" w:rsidP="00C2732F">
      <w:pPr>
        <w:pStyle w:val="NormalWeb"/>
        <w:spacing w:before="0" w:beforeAutospacing="0" w:after="240" w:afterAutospacing="0" w:line="285" w:lineRule="atLeast"/>
        <w:jc w:val="both"/>
      </w:pPr>
      <w:r w:rsidRPr="00C2732F">
        <w:t>2019-2021 (in phases)</w:t>
      </w:r>
    </w:p>
    <w:p w:rsidR="005316E4" w:rsidRPr="00C2732F" w:rsidRDefault="005316E4" w:rsidP="00C2732F">
      <w:pPr>
        <w:pStyle w:val="c-post-singlestandfirst"/>
        <w:spacing w:line="285" w:lineRule="atLeast"/>
        <w:jc w:val="both"/>
        <w:rPr>
          <w:spacing w:val="2"/>
        </w:rPr>
      </w:pPr>
      <w:r w:rsidRPr="00C2732F">
        <w:rPr>
          <w:spacing w:val="2"/>
        </w:rPr>
        <w:t>Expand </w:t>
      </w:r>
    </w:p>
    <w:p w:rsidR="005316E4" w:rsidRPr="00C2732F" w:rsidRDefault="005316E4" w:rsidP="00C2732F">
      <w:pPr>
        <w:pStyle w:val="Heading4"/>
        <w:pBdr>
          <w:bottom w:val="single" w:sz="6" w:space="0" w:color="DBDBDB"/>
        </w:pBdr>
        <w:spacing w:before="0"/>
        <w:jc w:val="both"/>
        <w:rPr>
          <w:rFonts w:ascii="Times New Roman" w:hAnsi="Times New Roman" w:cs="Times New Roman"/>
          <w:b w:val="0"/>
          <w:bCs w:val="0"/>
          <w:color w:val="auto"/>
          <w:sz w:val="24"/>
          <w:szCs w:val="24"/>
        </w:rPr>
      </w:pPr>
      <w:r w:rsidRPr="00C2732F">
        <w:rPr>
          <w:rFonts w:ascii="Times New Roman" w:hAnsi="Times New Roman" w:cs="Times New Roman"/>
          <w:b w:val="0"/>
          <w:bCs w:val="0"/>
          <w:color w:val="auto"/>
          <w:sz w:val="24"/>
          <w:szCs w:val="24"/>
        </w:rPr>
        <w:t>Share Article</w:t>
      </w:r>
    </w:p>
    <w:p w:rsidR="005316E4" w:rsidRPr="00C2732F" w:rsidRDefault="005316E4" w:rsidP="00C2732F">
      <w:pPr>
        <w:jc w:val="both"/>
        <w:rPr>
          <w:rFonts w:ascii="Times New Roman" w:hAnsi="Times New Roman" w:cs="Times New Roman"/>
          <w:sz w:val="24"/>
          <w:szCs w:val="24"/>
        </w:rPr>
      </w:pPr>
    </w:p>
    <w:p w:rsidR="005316E4" w:rsidRPr="00C2732F" w:rsidRDefault="005316E4" w:rsidP="00C2732F">
      <w:pPr>
        <w:jc w:val="both"/>
        <w:rPr>
          <w:rFonts w:ascii="Times New Roman" w:hAnsi="Times New Roman" w:cs="Times New Roman"/>
          <w:sz w:val="24"/>
          <w:szCs w:val="24"/>
        </w:rPr>
      </w:pPr>
      <w:r w:rsidRPr="00C2732F">
        <w:rPr>
          <w:rFonts w:ascii="Times New Roman" w:hAnsi="Times New Roman" w:cs="Times New Roman"/>
          <w:sz w:val="24"/>
          <w:szCs w:val="24"/>
        </w:rPr>
        <w:t>The first two corridors, measuring 2,800km, will become operational in phases between 2019 and 2021.</w:t>
      </w:r>
    </w:p>
    <w:p w:rsidR="005316E4" w:rsidRPr="00C2732F" w:rsidRDefault="005316E4" w:rsidP="00C2732F">
      <w:pPr>
        <w:jc w:val="both"/>
        <w:rPr>
          <w:rFonts w:ascii="Times New Roman" w:hAnsi="Times New Roman" w:cs="Times New Roman"/>
          <w:sz w:val="24"/>
          <w:szCs w:val="24"/>
        </w:rPr>
      </w:pPr>
      <w:r w:rsidRPr="00C2732F">
        <w:rPr>
          <w:rFonts w:ascii="Times New Roman" w:hAnsi="Times New Roman" w:cs="Times New Roman"/>
          <w:noProof/>
          <w:sz w:val="24"/>
          <w:szCs w:val="24"/>
          <w:lang w:eastAsia="en-IN"/>
        </w:rPr>
        <w:drawing>
          <wp:inline distT="0" distB="0" distL="0" distR="0">
            <wp:extent cx="2692681" cy="3062177"/>
            <wp:effectExtent l="19050" t="0" r="0" b="0"/>
            <wp:docPr id="60" name="Picture 60" descr="The dedicated freight corridor project will become part of India's already extensive railway serv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The dedicated freight corridor project will become part of India's already extensive railway service."/>
                    <pic:cNvPicPr>
                      <a:picLocks noChangeAspect="1" noChangeArrowheads="1"/>
                    </pic:cNvPicPr>
                  </pic:nvPicPr>
                  <pic:blipFill>
                    <a:blip r:embed="rId82" cstate="print"/>
                    <a:srcRect/>
                    <a:stretch>
                      <a:fillRect/>
                    </a:stretch>
                  </pic:blipFill>
                  <pic:spPr bwMode="auto">
                    <a:xfrm>
                      <a:off x="0" y="0"/>
                      <a:ext cx="2692712" cy="3062212"/>
                    </a:xfrm>
                    <a:prstGeom prst="rect">
                      <a:avLst/>
                    </a:prstGeom>
                    <a:noFill/>
                    <a:ln w="9525">
                      <a:noFill/>
                      <a:miter lim="800000"/>
                      <a:headEnd/>
                      <a:tailEnd/>
                    </a:ln>
                  </pic:spPr>
                </pic:pic>
              </a:graphicData>
            </a:graphic>
          </wp:inline>
        </w:drawing>
      </w:r>
    </w:p>
    <w:p w:rsidR="005316E4" w:rsidRPr="00C2732F" w:rsidRDefault="005316E4" w:rsidP="00C2732F">
      <w:pPr>
        <w:jc w:val="both"/>
        <w:rPr>
          <w:rFonts w:ascii="Times New Roman" w:hAnsi="Times New Roman" w:cs="Times New Roman"/>
          <w:sz w:val="24"/>
          <w:szCs w:val="24"/>
        </w:rPr>
      </w:pPr>
      <w:r w:rsidRPr="00C2732F">
        <w:rPr>
          <w:rFonts w:ascii="Times New Roman" w:hAnsi="Times New Roman" w:cs="Times New Roman"/>
          <w:sz w:val="24"/>
          <w:szCs w:val="24"/>
        </w:rPr>
        <w:t>The dedicated freight corridor project will become part of India's already extensive railway service.</w:t>
      </w:r>
    </w:p>
    <w:p w:rsidR="005316E4" w:rsidRPr="00C2732F" w:rsidRDefault="005316E4" w:rsidP="00C2732F">
      <w:pPr>
        <w:jc w:val="both"/>
        <w:rPr>
          <w:rFonts w:ascii="Times New Roman" w:hAnsi="Times New Roman" w:cs="Times New Roman"/>
          <w:sz w:val="24"/>
          <w:szCs w:val="24"/>
        </w:rPr>
      </w:pPr>
      <w:r w:rsidRPr="00C2732F">
        <w:rPr>
          <w:rFonts w:ascii="Times New Roman" w:hAnsi="Times New Roman" w:cs="Times New Roman"/>
          <w:noProof/>
          <w:sz w:val="24"/>
          <w:szCs w:val="24"/>
          <w:lang w:eastAsia="en-IN"/>
        </w:rPr>
        <w:lastRenderedPageBreak/>
        <w:drawing>
          <wp:inline distT="0" distB="0" distL="0" distR="0">
            <wp:extent cx="1973618" cy="1913861"/>
            <wp:effectExtent l="19050" t="0" r="7582" b="0"/>
            <wp:docPr id="61" name="Picture 61" descr="India is also planning a high-speed rail li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India is also planning a high-speed rail link."/>
                    <pic:cNvPicPr>
                      <a:picLocks noChangeAspect="1" noChangeArrowheads="1"/>
                    </pic:cNvPicPr>
                  </pic:nvPicPr>
                  <pic:blipFill>
                    <a:blip r:embed="rId83" cstate="print"/>
                    <a:srcRect/>
                    <a:stretch>
                      <a:fillRect/>
                    </a:stretch>
                  </pic:blipFill>
                  <pic:spPr bwMode="auto">
                    <a:xfrm>
                      <a:off x="0" y="0"/>
                      <a:ext cx="1973526" cy="1913772"/>
                    </a:xfrm>
                    <a:prstGeom prst="rect">
                      <a:avLst/>
                    </a:prstGeom>
                    <a:noFill/>
                    <a:ln w="9525">
                      <a:noFill/>
                      <a:miter lim="800000"/>
                      <a:headEnd/>
                      <a:tailEnd/>
                    </a:ln>
                  </pic:spPr>
                </pic:pic>
              </a:graphicData>
            </a:graphic>
          </wp:inline>
        </w:drawing>
      </w:r>
    </w:p>
    <w:p w:rsidR="005316E4" w:rsidRPr="00C2732F" w:rsidRDefault="005316E4" w:rsidP="00C2732F">
      <w:pPr>
        <w:jc w:val="both"/>
        <w:rPr>
          <w:rFonts w:ascii="Times New Roman" w:hAnsi="Times New Roman" w:cs="Times New Roman"/>
          <w:sz w:val="24"/>
          <w:szCs w:val="24"/>
        </w:rPr>
      </w:pPr>
      <w:r w:rsidRPr="00C2732F">
        <w:rPr>
          <w:rFonts w:ascii="Times New Roman" w:hAnsi="Times New Roman" w:cs="Times New Roman"/>
          <w:sz w:val="24"/>
          <w:szCs w:val="24"/>
        </w:rPr>
        <w:t>India is also planning a high-speed rail link.</w:t>
      </w:r>
    </w:p>
    <w:p w:rsidR="005316E4" w:rsidRPr="00C2732F" w:rsidRDefault="005316E4" w:rsidP="00C2732F">
      <w:pPr>
        <w:pStyle w:val="NormalWeb"/>
        <w:spacing w:before="0" w:beforeAutospacing="0" w:after="240" w:afterAutospacing="0"/>
        <w:jc w:val="both"/>
      </w:pPr>
      <w:r w:rsidRPr="00C2732F">
        <w:t>The Ministry of Railways, under the direction of the Indian Government, had taken up the dedicated freight corridor (DFC) project. The project involves the construction of six freight corridors traversing the entire country. The purpose of the project is to provide a safe and efficient freight transportation system.</w:t>
      </w:r>
    </w:p>
    <w:p w:rsidR="005316E4" w:rsidRPr="00C2732F" w:rsidRDefault="005316E4" w:rsidP="00C2732F">
      <w:pPr>
        <w:pStyle w:val="NormalWeb"/>
        <w:spacing w:before="0" w:beforeAutospacing="0" w:after="240" w:afterAutospacing="0"/>
        <w:jc w:val="both"/>
      </w:pPr>
      <w:r w:rsidRPr="00C2732F">
        <w:t>Initially, the construction of two freight corridors, the Western DFC connecting the states of Haryana and Maharashtra and the </w:t>
      </w:r>
      <w:hyperlink r:id="rId84" w:tgtFrame="_blank" w:history="1">
        <w:r w:rsidRPr="00C2732F">
          <w:rPr>
            <w:rStyle w:val="Hyperlink"/>
            <w:color w:val="auto"/>
          </w:rPr>
          <w:t>Eastern DFC</w:t>
        </w:r>
      </w:hyperlink>
      <w:r w:rsidRPr="00C2732F">
        <w:t> connecting the states Punjab and West Bengal, is being undertaken. The combined length of the Western and Eastern DFCs is approximately 2,843km. The total cost of the project is estimated at $11.38bn. It is expected to become operational between 2019 and 2021.</w:t>
      </w:r>
    </w:p>
    <w:p w:rsidR="005316E4" w:rsidRPr="00C2732F" w:rsidRDefault="005316E4" w:rsidP="00C2732F">
      <w:pPr>
        <w:pStyle w:val="NormalWeb"/>
        <w:spacing w:before="0" w:beforeAutospacing="0" w:after="240" w:afterAutospacing="0"/>
        <w:jc w:val="both"/>
      </w:pPr>
      <w:r w:rsidRPr="00C2732F">
        <w:t>The other four corridors include North-South (Delhi-Tamil Nadu), East-West (West Bengal-Maharashtra), East-South (West Bengal-Andhra Pradesh) and South-South (Tamil Nadu-Goa). These four corridors are still in the planning stage.</w:t>
      </w:r>
    </w:p>
    <w:p w:rsidR="005316E4" w:rsidRPr="00C2732F" w:rsidRDefault="005316E4" w:rsidP="00C2732F">
      <w:pPr>
        <w:pStyle w:val="NormalWeb"/>
        <w:spacing w:before="0" w:beforeAutospacing="0" w:after="240" w:afterAutospacing="0"/>
        <w:jc w:val="both"/>
      </w:pPr>
      <w:r w:rsidRPr="00C2732F">
        <w:t xml:space="preserve">In 2006, the Government of India established a dedicated body to implement the project, called the Dedicated Freight Corridor Corporation of India (DFCCIL). The DFCCIL began building the eastern and western corridors simultaneously, in three phases. Construction work on phase one of the project, which includes the 105km </w:t>
      </w:r>
      <w:proofErr w:type="spellStart"/>
      <w:r w:rsidRPr="00C2732F">
        <w:t>Sonnagar-Mughalsarai</w:t>
      </w:r>
      <w:proofErr w:type="spellEnd"/>
      <w:r w:rsidRPr="00C2732F">
        <w:t xml:space="preserve"> section of the Eastern DFC, began in February 2009.</w:t>
      </w:r>
    </w:p>
    <w:p w:rsidR="005316E4" w:rsidRPr="00C2732F" w:rsidRDefault="005316E4" w:rsidP="00C2732F">
      <w:pPr>
        <w:pStyle w:val="NormalWeb"/>
        <w:spacing w:before="0" w:beforeAutospacing="0" w:after="240" w:afterAutospacing="0"/>
        <w:jc w:val="both"/>
      </w:pPr>
      <w:r w:rsidRPr="00C2732F">
        <w:t>The DFC project is expected to reduce congestion at various terminals and junctions. It will allow for efficient and fast movement of freight along the corridor.</w:t>
      </w:r>
    </w:p>
    <w:p w:rsidR="005316E4" w:rsidRPr="00C2732F" w:rsidRDefault="005316E4" w:rsidP="00C2732F">
      <w:pPr>
        <w:pStyle w:val="NormalWeb"/>
        <w:spacing w:before="0" w:beforeAutospacing="0" w:after="240" w:afterAutospacing="0"/>
        <w:jc w:val="both"/>
      </w:pPr>
      <w:r w:rsidRPr="00C2732F">
        <w:t>The total land required for the corridor is 11,180ha, but initially, the DFCCIL has a notification for only 5,000ha, across eight states. The final notice for the possession of land under section 20E of the Indian Railways (Amendment) Act gives the project power to acquire land as it is of national importance. Approximately 6,000ha of land has been notified by DFCCIL under this section.</w:t>
      </w:r>
    </w:p>
    <w:p w:rsidR="005316E4" w:rsidRPr="00C2732F" w:rsidRDefault="005316E4" w:rsidP="00C2732F">
      <w:pPr>
        <w:pStyle w:val="NormalWeb"/>
        <w:spacing w:before="0" w:beforeAutospacing="0" w:after="240" w:afterAutospacing="0"/>
        <w:jc w:val="both"/>
      </w:pPr>
      <w:r w:rsidRPr="00C2732F">
        <w:t>However, the Railway minister’s resolution not to acquire the land forcibly hindered the project and forced the DFCCIL to re-examine the alignment of corridors. This is expected to result in time and cost over-runs, and </w:t>
      </w:r>
      <w:hyperlink r:id="rId85" w:tgtFrame="_blank" w:history="1">
        <w:r w:rsidRPr="00C2732F">
          <w:rPr>
            <w:rStyle w:val="Hyperlink"/>
            <w:color w:val="auto"/>
          </w:rPr>
          <w:t>freight</w:t>
        </w:r>
      </w:hyperlink>
      <w:r w:rsidRPr="00C2732F">
        <w:t> choking on both the corridors.</w:t>
      </w:r>
    </w:p>
    <w:p w:rsidR="005316E4" w:rsidRPr="00C2732F" w:rsidRDefault="005316E4" w:rsidP="00C2732F">
      <w:pPr>
        <w:pStyle w:val="NormalWeb"/>
        <w:spacing w:before="0" w:beforeAutospacing="0" w:after="240" w:afterAutospacing="0"/>
        <w:jc w:val="both"/>
      </w:pPr>
      <w:r w:rsidRPr="00C2732F">
        <w:t>The bidding process for the eastern corridor, which was scheduled for May 2010, was also postponed.</w:t>
      </w:r>
    </w:p>
    <w:p w:rsidR="005316E4" w:rsidRPr="00C2732F" w:rsidRDefault="005316E4" w:rsidP="00C2732F">
      <w:pPr>
        <w:pStyle w:val="NormalWeb"/>
        <w:spacing w:before="0" w:beforeAutospacing="0" w:after="240" w:afterAutospacing="0"/>
        <w:jc w:val="both"/>
      </w:pPr>
      <w:r w:rsidRPr="00C2732F">
        <w:lastRenderedPageBreak/>
        <w:t xml:space="preserve">By the end of November 2019, DFCCIL allocated 4,419ha of land for Eastern Corridor, excluding </w:t>
      </w:r>
      <w:proofErr w:type="spellStart"/>
      <w:r w:rsidRPr="00C2732F">
        <w:t>Sonnagar-Dankuni</w:t>
      </w:r>
      <w:proofErr w:type="spellEnd"/>
      <w:r w:rsidRPr="00C2732F">
        <w:t xml:space="preserve"> section, which was allocated 918ha. The Western Corridor was allocated 5,985ha.</w:t>
      </w:r>
    </w:p>
    <w:p w:rsidR="005316E4" w:rsidRPr="00C2732F" w:rsidRDefault="005316E4" w:rsidP="00C2732F">
      <w:pPr>
        <w:pStyle w:val="Heading2"/>
        <w:jc w:val="both"/>
        <w:rPr>
          <w:b w:val="0"/>
          <w:bCs w:val="0"/>
          <w:sz w:val="24"/>
          <w:szCs w:val="24"/>
        </w:rPr>
      </w:pPr>
      <w:r w:rsidRPr="00C2732F">
        <w:rPr>
          <w:b w:val="0"/>
          <w:bCs w:val="0"/>
          <w:sz w:val="24"/>
          <w:szCs w:val="24"/>
        </w:rPr>
        <w:t>Dedicated freight corridor project</w:t>
      </w:r>
    </w:p>
    <w:p w:rsidR="005316E4" w:rsidRPr="00C2732F" w:rsidRDefault="005316E4" w:rsidP="00C2732F">
      <w:pPr>
        <w:pStyle w:val="NormalWeb"/>
        <w:spacing w:before="0" w:beforeAutospacing="0" w:after="240" w:afterAutospacing="0"/>
        <w:jc w:val="both"/>
      </w:pPr>
      <w:r w:rsidRPr="00C2732F">
        <w:t>The DFC project was first proposed in April 2005 to address the needs of the rapidly developing Indian economy. The existing quadrilateral railway network, also known as the golden quadrilateral, which links the major metropolitan cities of Delhi, Mumbai, Chennai and Kolkata, is unable to support the growing demand due to capacity constraints. A dedicated freight corridor was required to address these concerns.</w:t>
      </w:r>
    </w:p>
    <w:p w:rsidR="005316E4" w:rsidRPr="00C2732F" w:rsidRDefault="005316E4" w:rsidP="00C2732F">
      <w:pPr>
        <w:pStyle w:val="NormalWeb"/>
        <w:spacing w:before="0" w:beforeAutospacing="0" w:after="240" w:afterAutospacing="0"/>
        <w:jc w:val="both"/>
      </w:pPr>
      <w:r w:rsidRPr="00C2732F">
        <w:t>Several large coal mines and steel production facilities are located along the proposed Eastern DFC line. Container traffic is also predominant along the Western DFC route, arriving mainly from the Jawaharlal Nehru Port (JNPT). By 2022, the port is expected to handle 5.29 million 20ft-equivalent units of container traffic.</w:t>
      </w:r>
    </w:p>
    <w:p w:rsidR="005316E4" w:rsidRPr="00C2732F" w:rsidRDefault="005316E4" w:rsidP="00C2732F">
      <w:pPr>
        <w:pStyle w:val="NormalWeb"/>
        <w:spacing w:before="0" w:beforeAutospacing="0" w:after="240" w:afterAutospacing="0"/>
        <w:jc w:val="both"/>
      </w:pPr>
      <w:r w:rsidRPr="00C2732F">
        <w:t xml:space="preserve">In January 2006, RITES, an engineering consultancy set up by the government, submitted a feasibility report for the two corridors. RITES proposed the route and length of the corridors. The Eastern DFC is 1,337km and extends from Ludhiana in Punjab to </w:t>
      </w:r>
      <w:proofErr w:type="spellStart"/>
      <w:r w:rsidRPr="00C2732F">
        <w:t>Dankuni</w:t>
      </w:r>
      <w:proofErr w:type="spellEnd"/>
      <w:r w:rsidRPr="00C2732F">
        <w:t xml:space="preserve"> in West Bengal, while the Western DFC extends for 1,506km from </w:t>
      </w:r>
      <w:proofErr w:type="spellStart"/>
      <w:r w:rsidRPr="00C2732F">
        <w:t>Dadri</w:t>
      </w:r>
      <w:proofErr w:type="spellEnd"/>
      <w:r w:rsidRPr="00C2732F">
        <w:t xml:space="preserve"> in Haryana to JNPT in Maharashtra.</w:t>
      </w:r>
    </w:p>
    <w:p w:rsidR="005316E4" w:rsidRPr="00C2732F" w:rsidRDefault="005316E4" w:rsidP="00C2732F">
      <w:pPr>
        <w:pStyle w:val="NormalWeb"/>
        <w:spacing w:before="0" w:beforeAutospacing="0" w:after="240" w:afterAutospacing="0"/>
        <w:jc w:val="both"/>
      </w:pPr>
      <w:r w:rsidRPr="00C2732F">
        <w:t xml:space="preserve">The project is being executed in several phases. Phase one included a 920km segment of the western corridor between </w:t>
      </w:r>
      <w:proofErr w:type="spellStart"/>
      <w:r w:rsidRPr="00C2732F">
        <w:t>Rewari</w:t>
      </w:r>
      <w:proofErr w:type="spellEnd"/>
      <w:r w:rsidRPr="00C2732F">
        <w:t xml:space="preserve"> in Haryana to </w:t>
      </w:r>
      <w:proofErr w:type="spellStart"/>
      <w:r w:rsidRPr="00C2732F">
        <w:t>Vadodara</w:t>
      </w:r>
      <w:proofErr w:type="spellEnd"/>
      <w:r w:rsidRPr="00C2732F">
        <w:t xml:space="preserve"> in Gujarat. The 105km </w:t>
      </w:r>
      <w:proofErr w:type="spellStart"/>
      <w:r w:rsidRPr="00C2732F">
        <w:t>Sonnagar</w:t>
      </w:r>
      <w:proofErr w:type="spellEnd"/>
      <w:r w:rsidRPr="00C2732F">
        <w:t xml:space="preserve"> (Bihar) to </w:t>
      </w:r>
      <w:proofErr w:type="spellStart"/>
      <w:r w:rsidRPr="00C2732F">
        <w:t>Mughalsarai</w:t>
      </w:r>
      <w:proofErr w:type="spellEnd"/>
      <w:r w:rsidRPr="00C2732F">
        <w:t xml:space="preserve"> (Uttar Pradesh) section and the 710km </w:t>
      </w:r>
      <w:proofErr w:type="spellStart"/>
      <w:r w:rsidRPr="00C2732F">
        <w:t>Mughalsarai</w:t>
      </w:r>
      <w:proofErr w:type="spellEnd"/>
      <w:r w:rsidRPr="00C2732F">
        <w:t xml:space="preserve"> to </w:t>
      </w:r>
      <w:proofErr w:type="spellStart"/>
      <w:r w:rsidRPr="00C2732F">
        <w:t>Khurja</w:t>
      </w:r>
      <w:proofErr w:type="spellEnd"/>
      <w:r w:rsidRPr="00C2732F">
        <w:t xml:space="preserve"> (Uttar Pradesh) segment of the eastern corridor are also part of phase one.</w:t>
      </w:r>
    </w:p>
    <w:p w:rsidR="005316E4" w:rsidRPr="00C2732F" w:rsidRDefault="005316E4" w:rsidP="00C2732F">
      <w:pPr>
        <w:jc w:val="both"/>
        <w:rPr>
          <w:rFonts w:ascii="Times New Roman" w:hAnsi="Times New Roman" w:cs="Times New Roman"/>
          <w:sz w:val="24"/>
          <w:szCs w:val="24"/>
        </w:rPr>
      </w:pPr>
      <w:r w:rsidRPr="00C2732F">
        <w:rPr>
          <w:rFonts w:ascii="Times New Roman" w:hAnsi="Times New Roman" w:cs="Times New Roman"/>
          <w:sz w:val="24"/>
          <w:szCs w:val="24"/>
        </w:rPr>
        <w:t>“The project is being financed in a 2:1 debt-equity ratio.”</w:t>
      </w:r>
    </w:p>
    <w:p w:rsidR="005316E4" w:rsidRPr="00C2732F" w:rsidRDefault="005316E4" w:rsidP="00C2732F">
      <w:pPr>
        <w:pStyle w:val="NormalWeb"/>
        <w:spacing w:before="0" w:beforeAutospacing="0" w:after="240" w:afterAutospacing="0"/>
        <w:jc w:val="both"/>
      </w:pPr>
      <w:r w:rsidRPr="00C2732F">
        <w:t xml:space="preserve">Approximately 67% of the construction costs of the Western DFC </w:t>
      </w:r>
      <w:proofErr w:type="gramStart"/>
      <w:r w:rsidRPr="00C2732F">
        <w:t>is</w:t>
      </w:r>
      <w:proofErr w:type="gramEnd"/>
      <w:r w:rsidRPr="00C2732F">
        <w:t xml:space="preserve"> funded by a soft loan of $4bn provided by Japan International Cooperation Agency. The remaining funds are provided in equity by the Ministry of Railways. The Eastern DFC is constructed through funds received from the World Bank and the Ministry of Railways.</w:t>
      </w:r>
    </w:p>
    <w:p w:rsidR="005316E4" w:rsidRPr="00C2732F" w:rsidRDefault="005316E4" w:rsidP="00C2732F">
      <w:pPr>
        <w:pStyle w:val="NormalWeb"/>
        <w:spacing w:before="0" w:beforeAutospacing="0" w:after="240" w:afterAutospacing="0"/>
        <w:jc w:val="both"/>
      </w:pPr>
      <w:r w:rsidRPr="00C2732F">
        <w:t xml:space="preserve">The World Bank agreed to finance 1,192km of the </w:t>
      </w:r>
      <w:proofErr w:type="spellStart"/>
      <w:r w:rsidRPr="00C2732F">
        <w:t>Khurja</w:t>
      </w:r>
      <w:proofErr w:type="spellEnd"/>
      <w:r w:rsidRPr="00C2732F">
        <w:t xml:space="preserve">-Kanpur, </w:t>
      </w:r>
      <w:proofErr w:type="spellStart"/>
      <w:r w:rsidRPr="00C2732F">
        <w:t>Khurja-Dadri</w:t>
      </w:r>
      <w:proofErr w:type="spellEnd"/>
      <w:r w:rsidRPr="00C2732F">
        <w:t>, Kanpur-</w:t>
      </w:r>
      <w:proofErr w:type="spellStart"/>
      <w:r w:rsidRPr="00C2732F">
        <w:t>Mughalsarai</w:t>
      </w:r>
      <w:proofErr w:type="spellEnd"/>
      <w:r w:rsidRPr="00C2732F">
        <w:t xml:space="preserve"> and </w:t>
      </w:r>
      <w:proofErr w:type="spellStart"/>
      <w:r w:rsidRPr="00C2732F">
        <w:t>Khurja</w:t>
      </w:r>
      <w:proofErr w:type="spellEnd"/>
      <w:r w:rsidRPr="00C2732F">
        <w:t xml:space="preserve">-Ludhiana sections. The remaining portion between </w:t>
      </w:r>
      <w:proofErr w:type="spellStart"/>
      <w:r w:rsidRPr="00C2732F">
        <w:t>Mughalsarai</w:t>
      </w:r>
      <w:proofErr w:type="spellEnd"/>
      <w:r w:rsidRPr="00C2732F">
        <w:t xml:space="preserve"> and </w:t>
      </w:r>
      <w:proofErr w:type="spellStart"/>
      <w:r w:rsidRPr="00C2732F">
        <w:t>Sonnagar</w:t>
      </w:r>
      <w:proofErr w:type="spellEnd"/>
      <w:r w:rsidRPr="00C2732F">
        <w:t xml:space="preserve"> is funded by the Ministry of Railways. The </w:t>
      </w:r>
      <w:proofErr w:type="spellStart"/>
      <w:r w:rsidRPr="00C2732F">
        <w:t>Sonnagar-Dankuni</w:t>
      </w:r>
      <w:proofErr w:type="spellEnd"/>
      <w:r w:rsidRPr="00C2732F">
        <w:t xml:space="preserve"> section received financing through a public-private partnership.</w:t>
      </w:r>
    </w:p>
    <w:p w:rsidR="005316E4" w:rsidRPr="00C2732F" w:rsidRDefault="005316E4" w:rsidP="00C2732F">
      <w:pPr>
        <w:pStyle w:val="NormalWeb"/>
        <w:spacing w:before="0" w:beforeAutospacing="0" w:after="240" w:afterAutospacing="0"/>
        <w:jc w:val="both"/>
      </w:pPr>
      <w:r w:rsidRPr="00C2732F">
        <w:t xml:space="preserve">A contract for the construction of the 105km </w:t>
      </w:r>
      <w:proofErr w:type="spellStart"/>
      <w:r w:rsidRPr="00C2732F">
        <w:t>Sonnagar-Mughalsarai</w:t>
      </w:r>
      <w:proofErr w:type="spellEnd"/>
      <w:r w:rsidRPr="00C2732F">
        <w:t xml:space="preserve"> section was awarded to the </w:t>
      </w:r>
      <w:proofErr w:type="spellStart"/>
      <w:r w:rsidRPr="00C2732F">
        <w:t>Gurgaon</w:t>
      </w:r>
      <w:proofErr w:type="spellEnd"/>
      <w:r w:rsidRPr="00C2732F">
        <w:t>-based C&amp;C Constructions in December 2008. Another contract for the construction of 54 bridges on the Western DFC was awarded to Hyderabad-based Soma Enterprises.</w:t>
      </w:r>
    </w:p>
    <w:p w:rsidR="005316E4" w:rsidRPr="00C2732F" w:rsidRDefault="005316E4" w:rsidP="00C2732F">
      <w:pPr>
        <w:pStyle w:val="NormalWeb"/>
        <w:spacing w:before="0" w:beforeAutospacing="0" w:after="240" w:afterAutospacing="0"/>
        <w:jc w:val="both"/>
      </w:pPr>
      <w:r w:rsidRPr="00C2732F">
        <w:t xml:space="preserve">The </w:t>
      </w:r>
      <w:proofErr w:type="spellStart"/>
      <w:r w:rsidRPr="00C2732F">
        <w:t>Sanehwal-Khurja</w:t>
      </w:r>
      <w:proofErr w:type="spellEnd"/>
      <w:r w:rsidRPr="00C2732F">
        <w:t xml:space="preserve"> section on the eastern corridor was tendered on a design-build basis. Two contracts were awarded, one for the civil structure and </w:t>
      </w:r>
      <w:hyperlink r:id="rId86" w:tgtFrame="_blank" w:history="1">
        <w:r w:rsidRPr="00C2732F">
          <w:rPr>
            <w:rStyle w:val="Hyperlink"/>
            <w:color w:val="auto"/>
          </w:rPr>
          <w:t>track</w:t>
        </w:r>
      </w:hyperlink>
      <w:r w:rsidRPr="00C2732F">
        <w:t> works and the second for the system works.</w:t>
      </w:r>
    </w:p>
    <w:p w:rsidR="005316E4" w:rsidRPr="00C2732F" w:rsidRDefault="005316E4" w:rsidP="00C2732F">
      <w:pPr>
        <w:pStyle w:val="Heading2"/>
        <w:jc w:val="both"/>
        <w:rPr>
          <w:b w:val="0"/>
          <w:bCs w:val="0"/>
          <w:sz w:val="24"/>
          <w:szCs w:val="24"/>
        </w:rPr>
      </w:pPr>
      <w:r w:rsidRPr="00C2732F">
        <w:rPr>
          <w:b w:val="0"/>
          <w:bCs w:val="0"/>
          <w:sz w:val="24"/>
          <w:szCs w:val="24"/>
        </w:rPr>
        <w:t>Eastern DFC line routes</w:t>
      </w:r>
    </w:p>
    <w:p w:rsidR="005316E4" w:rsidRPr="00C2732F" w:rsidRDefault="005316E4" w:rsidP="00C2732F">
      <w:pPr>
        <w:pStyle w:val="NormalWeb"/>
        <w:spacing w:before="0" w:beforeAutospacing="0" w:after="240" w:afterAutospacing="0"/>
        <w:jc w:val="both"/>
      </w:pPr>
      <w:r w:rsidRPr="00C2732F">
        <w:lastRenderedPageBreak/>
        <w:t xml:space="preserve">The route of the Eastern DFC running from Ludhiana to </w:t>
      </w:r>
      <w:proofErr w:type="spellStart"/>
      <w:r w:rsidRPr="00C2732F">
        <w:t>Dankuni</w:t>
      </w:r>
      <w:proofErr w:type="spellEnd"/>
      <w:r w:rsidRPr="00C2732F">
        <w:t xml:space="preserve"> passes through </w:t>
      </w:r>
      <w:proofErr w:type="spellStart"/>
      <w:r w:rsidRPr="00C2732F">
        <w:t>Asansol</w:t>
      </w:r>
      <w:proofErr w:type="spellEnd"/>
      <w:r w:rsidRPr="00C2732F">
        <w:t xml:space="preserve">, </w:t>
      </w:r>
      <w:proofErr w:type="spellStart"/>
      <w:r w:rsidRPr="00C2732F">
        <w:t>Gomoh</w:t>
      </w:r>
      <w:proofErr w:type="spellEnd"/>
      <w:r w:rsidRPr="00C2732F">
        <w:t xml:space="preserve">, </w:t>
      </w:r>
      <w:proofErr w:type="spellStart"/>
      <w:r w:rsidRPr="00C2732F">
        <w:t>Sonnagar</w:t>
      </w:r>
      <w:proofErr w:type="spellEnd"/>
      <w:r w:rsidRPr="00C2732F">
        <w:t xml:space="preserve">, </w:t>
      </w:r>
      <w:proofErr w:type="spellStart"/>
      <w:r w:rsidRPr="00C2732F">
        <w:t>Mughalsarai</w:t>
      </w:r>
      <w:proofErr w:type="spellEnd"/>
      <w:r w:rsidRPr="00C2732F">
        <w:t xml:space="preserve">, Kanpur, </w:t>
      </w:r>
      <w:proofErr w:type="spellStart"/>
      <w:r w:rsidRPr="00C2732F">
        <w:t>Khurja</w:t>
      </w:r>
      <w:proofErr w:type="spellEnd"/>
      <w:r w:rsidRPr="00C2732F">
        <w:t xml:space="preserve"> and Saharanpur. The 426km Ludhiana to </w:t>
      </w:r>
      <w:proofErr w:type="spellStart"/>
      <w:r w:rsidRPr="00C2732F">
        <w:t>Khurja</w:t>
      </w:r>
      <w:proofErr w:type="spellEnd"/>
      <w:r w:rsidRPr="00C2732F">
        <w:t xml:space="preserve"> section of the eastern DFC is a single electrified line, while the rest of the corridor is electrified automatic double line.</w:t>
      </w:r>
    </w:p>
    <w:p w:rsidR="005316E4" w:rsidRPr="00C2732F" w:rsidRDefault="005316E4" w:rsidP="00C2732F">
      <w:pPr>
        <w:jc w:val="both"/>
        <w:rPr>
          <w:rFonts w:ascii="Times New Roman" w:hAnsi="Times New Roman" w:cs="Times New Roman"/>
          <w:sz w:val="24"/>
          <w:szCs w:val="24"/>
        </w:rPr>
      </w:pPr>
      <w:r w:rsidRPr="00C2732F">
        <w:rPr>
          <w:rFonts w:ascii="Times New Roman" w:hAnsi="Times New Roman" w:cs="Times New Roman"/>
          <w:sz w:val="24"/>
          <w:szCs w:val="24"/>
        </w:rPr>
        <w:t>“The Eastern DFC’s route needed to avoid some major cities and towns due to land acquisition problems.”</w:t>
      </w:r>
    </w:p>
    <w:p w:rsidR="005316E4" w:rsidRPr="00C2732F" w:rsidRDefault="005316E4" w:rsidP="00C2732F">
      <w:pPr>
        <w:pStyle w:val="NormalWeb"/>
        <w:spacing w:before="0" w:beforeAutospacing="0" w:after="240" w:afterAutospacing="0"/>
        <w:jc w:val="both"/>
      </w:pPr>
      <w:r w:rsidRPr="00C2732F">
        <w:t xml:space="preserve">To connect the corridor with major industrial centres, several hubs or junctions have been planned along the corridor. The junctions will be located in places such as </w:t>
      </w:r>
      <w:proofErr w:type="spellStart"/>
      <w:r w:rsidRPr="00C2732F">
        <w:t>Ganjkhwaja</w:t>
      </w:r>
      <w:proofErr w:type="spellEnd"/>
      <w:r w:rsidRPr="00C2732F">
        <w:t xml:space="preserve">, </w:t>
      </w:r>
      <w:proofErr w:type="spellStart"/>
      <w:r w:rsidRPr="00C2732F">
        <w:t>Jeonathpur</w:t>
      </w:r>
      <w:proofErr w:type="spellEnd"/>
      <w:r w:rsidRPr="00C2732F">
        <w:t xml:space="preserve">, </w:t>
      </w:r>
      <w:proofErr w:type="spellStart"/>
      <w:r w:rsidRPr="00C2732F">
        <w:t>Naini</w:t>
      </w:r>
      <w:proofErr w:type="spellEnd"/>
      <w:r w:rsidRPr="00C2732F">
        <w:t xml:space="preserve"> / </w:t>
      </w:r>
      <w:proofErr w:type="spellStart"/>
      <w:r w:rsidRPr="00C2732F">
        <w:t>Cheoki</w:t>
      </w:r>
      <w:proofErr w:type="spellEnd"/>
      <w:r w:rsidRPr="00C2732F">
        <w:t xml:space="preserve">, </w:t>
      </w:r>
      <w:proofErr w:type="spellStart"/>
      <w:r w:rsidRPr="00C2732F">
        <w:t>Prempur</w:t>
      </w:r>
      <w:proofErr w:type="spellEnd"/>
      <w:r w:rsidRPr="00C2732F">
        <w:t xml:space="preserve">, </w:t>
      </w:r>
      <w:proofErr w:type="spellStart"/>
      <w:r w:rsidRPr="00C2732F">
        <w:t>Bhaupur</w:t>
      </w:r>
      <w:proofErr w:type="spellEnd"/>
      <w:r w:rsidRPr="00C2732F">
        <w:t xml:space="preserve">, </w:t>
      </w:r>
      <w:proofErr w:type="spellStart"/>
      <w:r w:rsidRPr="00C2732F">
        <w:t>Tundla</w:t>
      </w:r>
      <w:proofErr w:type="spellEnd"/>
      <w:r w:rsidRPr="00C2732F">
        <w:t xml:space="preserve">, </w:t>
      </w:r>
      <w:proofErr w:type="spellStart"/>
      <w:r w:rsidRPr="00C2732F">
        <w:t>Daudkhan</w:t>
      </w:r>
      <w:proofErr w:type="spellEnd"/>
      <w:r w:rsidRPr="00C2732F">
        <w:t xml:space="preserve">, </w:t>
      </w:r>
      <w:proofErr w:type="spellStart"/>
      <w:r w:rsidRPr="00C2732F">
        <w:t>Kalanaur</w:t>
      </w:r>
      <w:proofErr w:type="spellEnd"/>
      <w:r w:rsidRPr="00C2732F">
        <w:t xml:space="preserve">, </w:t>
      </w:r>
      <w:proofErr w:type="spellStart"/>
      <w:r w:rsidRPr="00C2732F">
        <w:t>Rajpura</w:t>
      </w:r>
      <w:proofErr w:type="spellEnd"/>
      <w:r w:rsidRPr="00C2732F">
        <w:t xml:space="preserve">, </w:t>
      </w:r>
      <w:proofErr w:type="spellStart"/>
      <w:r w:rsidRPr="00C2732F">
        <w:t>Sirhind</w:t>
      </w:r>
      <w:proofErr w:type="spellEnd"/>
      <w:r w:rsidRPr="00C2732F">
        <w:t xml:space="preserve"> and </w:t>
      </w:r>
      <w:proofErr w:type="spellStart"/>
      <w:r w:rsidRPr="00C2732F">
        <w:t>Dhandarikalan</w:t>
      </w:r>
      <w:proofErr w:type="spellEnd"/>
      <w:r w:rsidRPr="00C2732F">
        <w:t>.</w:t>
      </w:r>
    </w:p>
    <w:p w:rsidR="005316E4" w:rsidRPr="00C2732F" w:rsidRDefault="005316E4" w:rsidP="00C2732F">
      <w:pPr>
        <w:pStyle w:val="NormalWeb"/>
        <w:spacing w:before="0" w:beforeAutospacing="0" w:after="240" w:afterAutospacing="0"/>
        <w:jc w:val="both"/>
      </w:pPr>
      <w:r w:rsidRPr="00C2732F">
        <w:t xml:space="preserve">The </w:t>
      </w:r>
      <w:proofErr w:type="spellStart"/>
      <w:r w:rsidRPr="00C2732F">
        <w:t>Dadri</w:t>
      </w:r>
      <w:proofErr w:type="spellEnd"/>
      <w:r w:rsidRPr="00C2732F">
        <w:t xml:space="preserve"> to JNPT route of the Western DFC will pass through </w:t>
      </w:r>
      <w:proofErr w:type="spellStart"/>
      <w:r w:rsidRPr="00C2732F">
        <w:t>Vadodara</w:t>
      </w:r>
      <w:proofErr w:type="spellEnd"/>
      <w:r w:rsidRPr="00C2732F">
        <w:t xml:space="preserve">, </w:t>
      </w:r>
      <w:proofErr w:type="spellStart"/>
      <w:r w:rsidRPr="00C2732F">
        <w:t>Ahmedabad</w:t>
      </w:r>
      <w:proofErr w:type="spellEnd"/>
      <w:r w:rsidRPr="00C2732F">
        <w:t xml:space="preserve">, </w:t>
      </w:r>
      <w:proofErr w:type="spellStart"/>
      <w:r w:rsidRPr="00C2732F">
        <w:t>Palanpur</w:t>
      </w:r>
      <w:proofErr w:type="spellEnd"/>
      <w:r w:rsidRPr="00C2732F">
        <w:t xml:space="preserve">, </w:t>
      </w:r>
      <w:proofErr w:type="spellStart"/>
      <w:r w:rsidRPr="00C2732F">
        <w:t>Phulera</w:t>
      </w:r>
      <w:proofErr w:type="spellEnd"/>
      <w:r w:rsidRPr="00C2732F">
        <w:t xml:space="preserve"> and </w:t>
      </w:r>
      <w:proofErr w:type="spellStart"/>
      <w:r w:rsidRPr="00C2732F">
        <w:t>Rewari</w:t>
      </w:r>
      <w:proofErr w:type="spellEnd"/>
      <w:r w:rsidRPr="00C2732F">
        <w:t xml:space="preserve">. This section of the corridor will be a double-line electric track. The corridor also includes another 32km single line from </w:t>
      </w:r>
      <w:proofErr w:type="spellStart"/>
      <w:r w:rsidRPr="00C2732F">
        <w:t>Pirthala</w:t>
      </w:r>
      <w:proofErr w:type="spellEnd"/>
      <w:r w:rsidRPr="00C2732F">
        <w:t xml:space="preserve"> to </w:t>
      </w:r>
      <w:proofErr w:type="spellStart"/>
      <w:r w:rsidRPr="00C2732F">
        <w:t>Tughlakabad</w:t>
      </w:r>
      <w:proofErr w:type="spellEnd"/>
      <w:r w:rsidRPr="00C2732F">
        <w:t>.</w:t>
      </w:r>
    </w:p>
    <w:p w:rsidR="005316E4" w:rsidRPr="00C2732F" w:rsidRDefault="005316E4" w:rsidP="00C2732F">
      <w:pPr>
        <w:pStyle w:val="Heading2"/>
        <w:jc w:val="both"/>
        <w:rPr>
          <w:b w:val="0"/>
          <w:bCs w:val="0"/>
          <w:sz w:val="24"/>
          <w:szCs w:val="24"/>
        </w:rPr>
      </w:pPr>
      <w:r w:rsidRPr="00C2732F">
        <w:rPr>
          <w:b w:val="0"/>
          <w:bCs w:val="0"/>
          <w:sz w:val="24"/>
          <w:szCs w:val="24"/>
        </w:rPr>
        <w:t>DFC project infrastructure</w:t>
      </w:r>
    </w:p>
    <w:p w:rsidR="005316E4" w:rsidRPr="00C2732F" w:rsidRDefault="005316E4" w:rsidP="00C2732F">
      <w:pPr>
        <w:pStyle w:val="NormalWeb"/>
        <w:spacing w:before="0" w:beforeAutospacing="0" w:after="240" w:afterAutospacing="0"/>
        <w:jc w:val="both"/>
      </w:pPr>
      <w:r w:rsidRPr="00C2732F">
        <w:t>The Eastern DFC plan includes the construction of 104 bridges, 368 road-over-bridges (ROBs), 189 road-under-bridges (RUBs) and 21 flyovers. It also includes the reconstruction of nine existing ROBs and the extension of ten existing RUBs.</w:t>
      </w:r>
    </w:p>
    <w:p w:rsidR="005316E4" w:rsidRPr="00C2732F" w:rsidRDefault="005316E4" w:rsidP="00C2732F">
      <w:pPr>
        <w:pStyle w:val="NormalWeb"/>
        <w:spacing w:before="0" w:beforeAutospacing="0" w:after="240" w:afterAutospacing="0"/>
        <w:jc w:val="both"/>
      </w:pPr>
      <w:r w:rsidRPr="00C2732F">
        <w:t>The Western DFC plan includes a 4km-long tunnel, 262 bridges, 33 flyovers, 505 ROBs and 200 RUBs. The western corridor also includes the reconstruction of 24 existing ROBs and lengthening ten existing RUBs.</w:t>
      </w:r>
    </w:p>
    <w:p w:rsidR="005316E4" w:rsidRPr="00C2732F" w:rsidRDefault="005316E4" w:rsidP="00C2732F">
      <w:pPr>
        <w:pStyle w:val="NormalWeb"/>
        <w:spacing w:before="0" w:beforeAutospacing="0" w:after="240" w:afterAutospacing="0"/>
        <w:jc w:val="both"/>
      </w:pPr>
      <w:r w:rsidRPr="00C2732F">
        <w:t>A total of 211 bridges were completed and 145 are in progress as of the end of November 2019. In addition, 271 RUBs were commissioned out of 562 and 259 were in progress. Out of 296, 67 ROBs have been completed and 138 are in progress.</w:t>
      </w:r>
    </w:p>
    <w:p w:rsidR="005316E4" w:rsidRPr="00C2732F" w:rsidRDefault="005316E4" w:rsidP="00C2732F">
      <w:pPr>
        <w:pStyle w:val="Heading2"/>
        <w:jc w:val="both"/>
        <w:rPr>
          <w:b w:val="0"/>
          <w:bCs w:val="0"/>
          <w:sz w:val="24"/>
          <w:szCs w:val="24"/>
        </w:rPr>
      </w:pPr>
      <w:r w:rsidRPr="00C2732F">
        <w:rPr>
          <w:b w:val="0"/>
          <w:bCs w:val="0"/>
          <w:sz w:val="24"/>
          <w:szCs w:val="24"/>
        </w:rPr>
        <w:t>Corridor signalling and communications</w:t>
      </w:r>
    </w:p>
    <w:p w:rsidR="005316E4" w:rsidRPr="00C2732F" w:rsidRDefault="005316E4" w:rsidP="00C2732F">
      <w:pPr>
        <w:pStyle w:val="NormalWeb"/>
        <w:spacing w:before="0" w:beforeAutospacing="0" w:after="240" w:afterAutospacing="0"/>
        <w:jc w:val="both"/>
      </w:pPr>
      <w:r w:rsidRPr="00C2732F">
        <w:t>Automatic signalling with 2km spacing between signals will be used for both corridors. The Ludhiana-</w:t>
      </w:r>
      <w:proofErr w:type="spellStart"/>
      <w:r w:rsidRPr="00C2732F">
        <w:t>Khurja</w:t>
      </w:r>
      <w:proofErr w:type="spellEnd"/>
      <w:r w:rsidRPr="00C2732F">
        <w:t xml:space="preserve"> segment of the Eastern DFC will additionally feature an absolute block system. Traffic control communications on the two corridors will feature an independent OFC system. A GSM-R communication system will be adopted for mobile train radio communication.</w:t>
      </w:r>
    </w:p>
    <w:p w:rsidR="005316E4" w:rsidRPr="00C2732F" w:rsidRDefault="005316E4" w:rsidP="00C2732F">
      <w:pPr>
        <w:pStyle w:val="Heading2"/>
        <w:jc w:val="both"/>
        <w:rPr>
          <w:b w:val="0"/>
          <w:bCs w:val="0"/>
          <w:sz w:val="24"/>
          <w:szCs w:val="24"/>
        </w:rPr>
      </w:pPr>
      <w:r w:rsidRPr="00C2732F">
        <w:rPr>
          <w:b w:val="0"/>
          <w:bCs w:val="0"/>
          <w:sz w:val="24"/>
          <w:szCs w:val="24"/>
        </w:rPr>
        <w:t>DFC rolling stock</w:t>
      </w:r>
    </w:p>
    <w:p w:rsidR="005316E4" w:rsidRPr="00C2732F" w:rsidRDefault="005316E4" w:rsidP="00C2732F">
      <w:pPr>
        <w:pStyle w:val="NormalWeb"/>
        <w:spacing w:before="0" w:beforeAutospacing="0" w:after="0" w:afterAutospacing="0"/>
        <w:jc w:val="both"/>
      </w:pPr>
      <w:r w:rsidRPr="00C2732F">
        <w:t>The project will use single-stack containers on the Eastern DFC and double-stack containers on the Western DFC. The containers will be driven by electric locomotives on the Eastern DFC and diesel locomotives on the Western DFC. The maximum speed of the locomotives will be 100km/h.</w:t>
      </w:r>
    </w:p>
    <w:p w:rsidR="005316E4" w:rsidRPr="00C2732F" w:rsidRDefault="005316E4" w:rsidP="00C2732F">
      <w:pPr>
        <w:jc w:val="both"/>
        <w:rPr>
          <w:rFonts w:ascii="Times New Roman" w:hAnsi="Times New Roman" w:cs="Times New Roman"/>
          <w:sz w:val="24"/>
          <w:szCs w:val="24"/>
        </w:rPr>
      </w:pPr>
    </w:p>
    <w:p w:rsidR="005316E4" w:rsidRPr="00C2732F" w:rsidRDefault="005316E4" w:rsidP="00C2732F">
      <w:pPr>
        <w:jc w:val="both"/>
        <w:rPr>
          <w:rFonts w:ascii="Times New Roman" w:hAnsi="Times New Roman" w:cs="Times New Roman"/>
          <w:sz w:val="24"/>
          <w:szCs w:val="24"/>
        </w:rPr>
      </w:pPr>
      <w:hyperlink r:id="rId87" w:history="1">
        <w:r w:rsidRPr="00C2732F">
          <w:rPr>
            <w:rStyle w:val="Hyperlink"/>
            <w:rFonts w:ascii="Times New Roman" w:hAnsi="Times New Roman" w:cs="Times New Roman"/>
            <w:color w:val="auto"/>
            <w:sz w:val="24"/>
            <w:szCs w:val="24"/>
          </w:rPr>
          <w:t>http://agriexchange.apeda.gov.in/logistic/inland_container.aspx#:~:text=Inland%20Container%20Depots%2C%20otherwise%20known,conveniently%20closer%20to%20their%20premises</w:t>
        </w:r>
      </w:hyperlink>
      <w:r w:rsidRPr="00C2732F">
        <w:rPr>
          <w:rFonts w:ascii="Times New Roman" w:hAnsi="Times New Roman" w:cs="Times New Roman"/>
          <w:sz w:val="24"/>
          <w:szCs w:val="24"/>
        </w:rPr>
        <w:t>.</w:t>
      </w:r>
    </w:p>
    <w:p w:rsidR="005316E4" w:rsidRPr="00C2732F" w:rsidRDefault="005316E4" w:rsidP="00C2732F">
      <w:pPr>
        <w:jc w:val="both"/>
        <w:rPr>
          <w:rFonts w:ascii="Times New Roman" w:hAnsi="Times New Roman" w:cs="Times New Roman"/>
          <w:sz w:val="24"/>
          <w:szCs w:val="24"/>
          <w:shd w:val="clear" w:color="auto" w:fill="FFFFFF"/>
        </w:rPr>
      </w:pPr>
      <w:r w:rsidRPr="00C2732F">
        <w:rPr>
          <w:rFonts w:ascii="Times New Roman" w:hAnsi="Times New Roman" w:cs="Times New Roman"/>
          <w:sz w:val="24"/>
          <w:szCs w:val="24"/>
          <w:shd w:val="clear" w:color="auto" w:fill="FFFFFF"/>
        </w:rPr>
        <w:lastRenderedPageBreak/>
        <w:t xml:space="preserve">Inland Container Depots, otherwise known as ICDs, are dry ports equipped for handling and temporary storage of containerized cargo as well as empties. This means that hinterland customers can receive port services more conveniently closer to their premises. A common user facility with public authority status equipped with fixed installations and offering services for handling and temporary storage of import/export laden and empty containers carried under customs control and with Customs and other agencies competent to clear goods for home use, warehousing, temporary admissions, re-export, temporary storage for onward transit and outright export. Their primary purpose is to allow the benefits of containerization to be realized on the inland transport leg of international cargo movements. List of such ICD which are working throughout India has been provided in this section of </w:t>
      </w:r>
      <w:proofErr w:type="spellStart"/>
      <w:r w:rsidRPr="00C2732F">
        <w:rPr>
          <w:rFonts w:ascii="Times New Roman" w:hAnsi="Times New Roman" w:cs="Times New Roman"/>
          <w:sz w:val="24"/>
          <w:szCs w:val="24"/>
          <w:shd w:val="clear" w:color="auto" w:fill="FFFFFF"/>
        </w:rPr>
        <w:t>Agri</w:t>
      </w:r>
      <w:proofErr w:type="spellEnd"/>
      <w:r w:rsidRPr="00C2732F">
        <w:rPr>
          <w:rFonts w:ascii="Times New Roman" w:hAnsi="Times New Roman" w:cs="Times New Roman"/>
          <w:sz w:val="24"/>
          <w:szCs w:val="24"/>
          <w:shd w:val="clear" w:color="auto" w:fill="FFFFFF"/>
        </w:rPr>
        <w:t xml:space="preserve"> Trade portal along with their contact details to give maximum benefits to all exporters. One can search ICD with their name or by city name.</w:t>
      </w:r>
    </w:p>
    <w:p w:rsidR="005316E4" w:rsidRPr="00C2732F" w:rsidRDefault="005316E4" w:rsidP="00C2732F">
      <w:pPr>
        <w:jc w:val="both"/>
        <w:rPr>
          <w:rFonts w:ascii="Times New Roman" w:hAnsi="Times New Roman" w:cs="Times New Roman"/>
          <w:sz w:val="24"/>
          <w:szCs w:val="24"/>
        </w:rPr>
      </w:pPr>
      <w:hyperlink r:id="rId88" w:history="1">
        <w:r w:rsidRPr="00C2732F">
          <w:rPr>
            <w:rStyle w:val="Hyperlink"/>
            <w:rFonts w:ascii="Times New Roman" w:hAnsi="Times New Roman" w:cs="Times New Roman"/>
            <w:color w:val="auto"/>
            <w:sz w:val="24"/>
            <w:szCs w:val="24"/>
          </w:rPr>
          <w:t>https://howtoexportimport.com/What-is-ICD--188.aspx</w:t>
        </w:r>
      </w:hyperlink>
    </w:p>
    <w:p w:rsidR="005316E4" w:rsidRPr="005316E4" w:rsidRDefault="005316E4" w:rsidP="00C2732F">
      <w:pPr>
        <w:spacing w:after="0" w:line="240" w:lineRule="auto"/>
        <w:jc w:val="both"/>
        <w:outlineLvl w:val="1"/>
        <w:rPr>
          <w:rFonts w:ascii="Times New Roman" w:eastAsia="Times New Roman" w:hAnsi="Times New Roman" w:cs="Times New Roman"/>
          <w:spacing w:val="-33"/>
          <w:sz w:val="24"/>
          <w:szCs w:val="24"/>
          <w:lang w:eastAsia="en-IN"/>
        </w:rPr>
      </w:pPr>
      <w:r w:rsidRPr="005316E4">
        <w:rPr>
          <w:rFonts w:ascii="Times New Roman" w:eastAsia="Times New Roman" w:hAnsi="Times New Roman" w:cs="Times New Roman"/>
          <w:spacing w:val="-33"/>
          <w:sz w:val="24"/>
          <w:szCs w:val="24"/>
          <w:lang w:eastAsia="en-IN"/>
        </w:rPr>
        <w:t>What is ICD?</w:t>
      </w:r>
    </w:p>
    <w:p w:rsidR="005316E4" w:rsidRPr="005316E4" w:rsidRDefault="005316E4" w:rsidP="00C2732F">
      <w:pPr>
        <w:spacing w:after="0" w:line="240" w:lineRule="auto"/>
        <w:jc w:val="both"/>
        <w:rPr>
          <w:rFonts w:ascii="Times New Roman" w:eastAsia="Times New Roman" w:hAnsi="Times New Roman" w:cs="Times New Roman"/>
          <w:spacing w:val="-8"/>
          <w:sz w:val="24"/>
          <w:szCs w:val="24"/>
          <w:lang w:eastAsia="en-IN"/>
        </w:rPr>
      </w:pPr>
      <w:r w:rsidRPr="005316E4">
        <w:rPr>
          <w:rFonts w:ascii="Times New Roman" w:eastAsia="Times New Roman" w:hAnsi="Times New Roman" w:cs="Times New Roman"/>
          <w:spacing w:val="-8"/>
          <w:sz w:val="24"/>
          <w:szCs w:val="24"/>
          <w:lang w:eastAsia="en-IN"/>
        </w:rPr>
        <w:t>Posted on 04 January 2019     </w:t>
      </w:r>
      <w:proofErr w:type="gramStart"/>
      <w:r w:rsidRPr="005316E4">
        <w:rPr>
          <w:rFonts w:ascii="Times New Roman" w:eastAsia="Times New Roman" w:hAnsi="Times New Roman" w:cs="Times New Roman"/>
          <w:spacing w:val="-8"/>
          <w:sz w:val="24"/>
          <w:szCs w:val="24"/>
          <w:lang w:eastAsia="en-IN"/>
        </w:rPr>
        <w:t>Category :</w:t>
      </w:r>
      <w:proofErr w:type="gramEnd"/>
      <w:r w:rsidRPr="005316E4">
        <w:rPr>
          <w:rFonts w:ascii="Times New Roman" w:eastAsia="Times New Roman" w:hAnsi="Times New Roman" w:cs="Times New Roman"/>
          <w:spacing w:val="-8"/>
          <w:sz w:val="24"/>
          <w:szCs w:val="24"/>
          <w:lang w:eastAsia="en-IN"/>
        </w:rPr>
        <w:t> </w:t>
      </w:r>
      <w:hyperlink r:id="rId89" w:history="1">
        <w:r w:rsidRPr="00C2732F">
          <w:rPr>
            <w:rFonts w:ascii="Times New Roman" w:eastAsia="Times New Roman" w:hAnsi="Times New Roman" w:cs="Times New Roman"/>
            <w:spacing w:val="-8"/>
            <w:sz w:val="24"/>
            <w:szCs w:val="24"/>
            <w:lang w:eastAsia="en-IN"/>
          </w:rPr>
          <w:t>Export</w:t>
        </w:r>
      </w:hyperlink>
    </w:p>
    <w:p w:rsidR="005316E4" w:rsidRPr="005316E4" w:rsidRDefault="005316E4" w:rsidP="00C2732F">
      <w:pPr>
        <w:spacing w:after="167" w:line="456" w:lineRule="atLeast"/>
        <w:jc w:val="both"/>
        <w:rPr>
          <w:rFonts w:ascii="Times New Roman" w:eastAsia="Times New Roman" w:hAnsi="Times New Roman" w:cs="Times New Roman"/>
          <w:sz w:val="24"/>
          <w:szCs w:val="24"/>
          <w:lang w:eastAsia="en-IN"/>
        </w:rPr>
      </w:pPr>
      <w:r w:rsidRPr="005316E4">
        <w:rPr>
          <w:rFonts w:ascii="Times New Roman" w:eastAsia="Times New Roman" w:hAnsi="Times New Roman" w:cs="Times New Roman"/>
          <w:sz w:val="24"/>
          <w:szCs w:val="24"/>
          <w:lang w:eastAsia="en-IN"/>
        </w:rPr>
        <w:t> </w:t>
      </w:r>
    </w:p>
    <w:p w:rsidR="005316E4" w:rsidRPr="005316E4" w:rsidRDefault="005316E4" w:rsidP="00C2732F">
      <w:pPr>
        <w:spacing w:after="0" w:line="456" w:lineRule="atLeast"/>
        <w:jc w:val="both"/>
        <w:rPr>
          <w:rFonts w:ascii="Times New Roman" w:eastAsia="Times New Roman" w:hAnsi="Times New Roman" w:cs="Times New Roman"/>
          <w:sz w:val="24"/>
          <w:szCs w:val="24"/>
          <w:lang w:eastAsia="en-IN"/>
        </w:rPr>
      </w:pPr>
      <w:r w:rsidRPr="005316E4">
        <w:rPr>
          <w:rFonts w:ascii="Times New Roman" w:eastAsia="Times New Roman" w:hAnsi="Times New Roman" w:cs="Times New Roman"/>
          <w:sz w:val="24"/>
          <w:szCs w:val="24"/>
          <w:lang w:eastAsia="en-IN"/>
        </w:rPr>
        <w:t>The information provided here is part of Import Export Training course online</w:t>
      </w:r>
    </w:p>
    <w:p w:rsidR="005316E4" w:rsidRPr="005316E4" w:rsidRDefault="005316E4" w:rsidP="00C2732F">
      <w:pPr>
        <w:spacing w:after="0" w:line="456" w:lineRule="atLeast"/>
        <w:jc w:val="both"/>
        <w:rPr>
          <w:rFonts w:ascii="Times New Roman" w:eastAsia="Times New Roman" w:hAnsi="Times New Roman" w:cs="Times New Roman"/>
          <w:sz w:val="24"/>
          <w:szCs w:val="24"/>
          <w:lang w:eastAsia="en-IN"/>
        </w:rPr>
      </w:pPr>
      <w:r w:rsidRPr="00C2732F">
        <w:rPr>
          <w:rFonts w:ascii="Times New Roman" w:eastAsia="Times New Roman" w:hAnsi="Times New Roman" w:cs="Times New Roman"/>
          <w:b/>
          <w:bCs/>
          <w:sz w:val="24"/>
          <w:szCs w:val="24"/>
          <w:lang w:eastAsia="en-IN"/>
        </w:rPr>
        <w:t>What is ICD?</w:t>
      </w:r>
    </w:p>
    <w:p w:rsidR="005316E4" w:rsidRPr="005316E4" w:rsidRDefault="005316E4" w:rsidP="00C2732F">
      <w:pPr>
        <w:spacing w:after="167" w:line="456" w:lineRule="atLeast"/>
        <w:jc w:val="both"/>
        <w:rPr>
          <w:rFonts w:ascii="Times New Roman" w:eastAsia="Times New Roman" w:hAnsi="Times New Roman" w:cs="Times New Roman"/>
          <w:sz w:val="24"/>
          <w:szCs w:val="24"/>
          <w:lang w:eastAsia="en-IN"/>
        </w:rPr>
      </w:pPr>
      <w:r w:rsidRPr="005316E4">
        <w:rPr>
          <w:rFonts w:ascii="Times New Roman" w:eastAsia="Times New Roman" w:hAnsi="Times New Roman" w:cs="Times New Roman"/>
          <w:sz w:val="24"/>
          <w:szCs w:val="24"/>
          <w:lang w:eastAsia="en-IN"/>
        </w:rPr>
        <w:t>  </w:t>
      </w:r>
    </w:p>
    <w:p w:rsidR="005316E4" w:rsidRPr="005316E4" w:rsidRDefault="005316E4" w:rsidP="00C2732F">
      <w:pPr>
        <w:spacing w:after="167" w:line="456" w:lineRule="atLeast"/>
        <w:jc w:val="both"/>
        <w:rPr>
          <w:rFonts w:ascii="Times New Roman" w:eastAsia="Times New Roman" w:hAnsi="Times New Roman" w:cs="Times New Roman"/>
          <w:sz w:val="24"/>
          <w:szCs w:val="24"/>
          <w:lang w:eastAsia="en-IN"/>
        </w:rPr>
      </w:pPr>
      <w:r w:rsidRPr="005316E4">
        <w:rPr>
          <w:rFonts w:ascii="Times New Roman" w:eastAsia="Times New Roman" w:hAnsi="Times New Roman" w:cs="Times New Roman"/>
          <w:sz w:val="24"/>
          <w:szCs w:val="24"/>
          <w:lang w:eastAsia="en-IN"/>
        </w:rPr>
        <w:t>What is ICD? How does ICD work? Is ICD and CFS same in export import trade? What is the difference between CFS and ICD in exports and imports</w:t>
      </w:r>
      <w:proofErr w:type="gramStart"/>
      <w:r w:rsidRPr="005316E4">
        <w:rPr>
          <w:rFonts w:ascii="Times New Roman" w:eastAsia="Times New Roman" w:hAnsi="Times New Roman" w:cs="Times New Roman"/>
          <w:sz w:val="24"/>
          <w:szCs w:val="24"/>
          <w:lang w:eastAsia="en-IN"/>
        </w:rPr>
        <w:t>?.</w:t>
      </w:r>
      <w:proofErr w:type="gramEnd"/>
    </w:p>
    <w:p w:rsidR="005316E4" w:rsidRPr="005316E4" w:rsidRDefault="005316E4" w:rsidP="00C2732F">
      <w:pPr>
        <w:spacing w:after="167" w:line="456" w:lineRule="atLeast"/>
        <w:jc w:val="both"/>
        <w:rPr>
          <w:rFonts w:ascii="Times New Roman" w:eastAsia="Times New Roman" w:hAnsi="Times New Roman" w:cs="Times New Roman"/>
          <w:sz w:val="24"/>
          <w:szCs w:val="24"/>
          <w:lang w:eastAsia="en-IN"/>
        </w:rPr>
      </w:pPr>
      <w:r w:rsidRPr="005316E4">
        <w:rPr>
          <w:rFonts w:ascii="Times New Roman" w:eastAsia="Times New Roman" w:hAnsi="Times New Roman" w:cs="Times New Roman"/>
          <w:sz w:val="24"/>
          <w:szCs w:val="24"/>
          <w:lang w:eastAsia="en-IN"/>
        </w:rPr>
        <w:t>  </w:t>
      </w:r>
    </w:p>
    <w:p w:rsidR="005316E4" w:rsidRPr="005316E4" w:rsidRDefault="005316E4" w:rsidP="00C2732F">
      <w:pPr>
        <w:spacing w:after="0" w:line="456" w:lineRule="atLeast"/>
        <w:jc w:val="both"/>
        <w:rPr>
          <w:rFonts w:ascii="Times New Roman" w:eastAsia="Times New Roman" w:hAnsi="Times New Roman" w:cs="Times New Roman"/>
          <w:sz w:val="24"/>
          <w:szCs w:val="24"/>
          <w:lang w:eastAsia="en-IN"/>
        </w:rPr>
      </w:pPr>
      <w:r w:rsidRPr="005316E4">
        <w:rPr>
          <w:rFonts w:ascii="Times New Roman" w:eastAsia="Times New Roman" w:hAnsi="Times New Roman" w:cs="Times New Roman"/>
          <w:sz w:val="24"/>
          <w:szCs w:val="24"/>
          <w:lang w:eastAsia="en-IN"/>
        </w:rPr>
        <w:t>ICD means Inland Container Depot situated at inland points away from sea ports. ICD</w:t>
      </w:r>
      <w:hyperlink r:id="rId90" w:history="1">
        <w:r w:rsidRPr="00C2732F">
          <w:rPr>
            <w:rFonts w:ascii="Times New Roman" w:eastAsia="Times New Roman" w:hAnsi="Times New Roman" w:cs="Times New Roman"/>
            <w:noProof/>
            <w:sz w:val="24"/>
            <w:szCs w:val="24"/>
            <w:lang w:eastAsia="en-IN"/>
          </w:rPr>
          <w:drawing>
            <wp:anchor distT="0" distB="0" distL="0" distR="0" simplePos="0" relativeHeight="251658240" behindDoc="0" locked="0" layoutInCell="1" allowOverlap="0">
              <wp:simplePos x="0" y="0"/>
              <wp:positionH relativeFrom="column">
                <wp:align>left</wp:align>
              </wp:positionH>
              <wp:positionV relativeFrom="line">
                <wp:posOffset>0</wp:posOffset>
              </wp:positionV>
              <wp:extent cx="2324100" cy="2324100"/>
              <wp:effectExtent l="19050" t="0" r="0" b="0"/>
              <wp:wrapSquare wrapText="bothSides"/>
              <wp:docPr id="12" name="Picture 2" descr="What is ICD copy">
                <a:hlinkClick xmlns:a="http://schemas.openxmlformats.org/drawingml/2006/main" r:id="rId9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What is ICD copy">
                        <a:hlinkClick r:id="rId90"/>
                      </pic:cNvPr>
                      <pic:cNvPicPr>
                        <a:picLocks noChangeAspect="1" noChangeArrowheads="1"/>
                      </pic:cNvPicPr>
                    </pic:nvPicPr>
                    <pic:blipFill>
                      <a:blip r:embed="rId91" cstate="print"/>
                      <a:srcRect/>
                      <a:stretch>
                        <a:fillRect/>
                      </a:stretch>
                    </pic:blipFill>
                    <pic:spPr bwMode="auto">
                      <a:xfrm>
                        <a:off x="0" y="0"/>
                        <a:ext cx="2324100" cy="2324100"/>
                      </a:xfrm>
                      <a:prstGeom prst="rect">
                        <a:avLst/>
                      </a:prstGeom>
                      <a:noFill/>
                      <a:ln w="9525">
                        <a:noFill/>
                        <a:miter lim="800000"/>
                        <a:headEnd/>
                        <a:tailEnd/>
                      </a:ln>
                    </pic:spPr>
                  </pic:pic>
                </a:graphicData>
              </a:graphic>
            </wp:anchor>
          </w:drawing>
        </w:r>
      </w:hyperlink>
      <w:r w:rsidRPr="005316E4">
        <w:rPr>
          <w:rFonts w:ascii="Times New Roman" w:eastAsia="Times New Roman" w:hAnsi="Times New Roman" w:cs="Times New Roman"/>
          <w:sz w:val="24"/>
          <w:szCs w:val="24"/>
          <w:lang w:eastAsia="en-IN"/>
        </w:rPr>
        <w:t> is a term used in India in the field of Imports and Export of sea shipments. ICD is formed to help importers and exporters to handle their shipments near their place of location. If the sea port is away from the places of importers and exporters Inland Container Depot (ICD) helps them to save time and money in the procedures and formalities. In Inland Container Depot (ICD), a combination of services of sea custodian, customs department, carriers, freight forwarders, customs brokers etc. are carried out to facilitate exporters and importers for smooth handling of cargo.</w:t>
      </w:r>
    </w:p>
    <w:p w:rsidR="005316E4" w:rsidRPr="005316E4" w:rsidRDefault="005316E4" w:rsidP="00C2732F">
      <w:pPr>
        <w:spacing w:after="167" w:line="456" w:lineRule="atLeast"/>
        <w:jc w:val="both"/>
        <w:rPr>
          <w:rFonts w:ascii="Times New Roman" w:eastAsia="Times New Roman" w:hAnsi="Times New Roman" w:cs="Times New Roman"/>
          <w:sz w:val="24"/>
          <w:szCs w:val="24"/>
          <w:lang w:eastAsia="en-IN"/>
        </w:rPr>
      </w:pPr>
      <w:r w:rsidRPr="005316E4">
        <w:rPr>
          <w:rFonts w:ascii="Times New Roman" w:eastAsia="Times New Roman" w:hAnsi="Times New Roman" w:cs="Times New Roman"/>
          <w:sz w:val="24"/>
          <w:szCs w:val="24"/>
          <w:lang w:eastAsia="en-IN"/>
        </w:rPr>
        <w:lastRenderedPageBreak/>
        <w:t> </w:t>
      </w:r>
    </w:p>
    <w:p w:rsidR="005316E4" w:rsidRPr="005316E4" w:rsidRDefault="005316E4" w:rsidP="00C2732F">
      <w:pPr>
        <w:spacing w:after="167" w:line="456" w:lineRule="atLeast"/>
        <w:jc w:val="both"/>
        <w:rPr>
          <w:rFonts w:ascii="Times New Roman" w:eastAsia="Times New Roman" w:hAnsi="Times New Roman" w:cs="Times New Roman"/>
          <w:sz w:val="24"/>
          <w:szCs w:val="24"/>
          <w:lang w:eastAsia="en-IN"/>
        </w:rPr>
      </w:pPr>
      <w:r w:rsidRPr="005316E4">
        <w:rPr>
          <w:rFonts w:ascii="Times New Roman" w:eastAsia="Times New Roman" w:hAnsi="Times New Roman" w:cs="Times New Roman"/>
          <w:sz w:val="24"/>
          <w:szCs w:val="24"/>
          <w:lang w:eastAsia="en-IN"/>
        </w:rPr>
        <w:t>ICD is also act as Dry port or CFS in many countries.</w:t>
      </w:r>
    </w:p>
    <w:p w:rsidR="005316E4" w:rsidRPr="00C2732F" w:rsidRDefault="005316E4" w:rsidP="00C2732F">
      <w:pPr>
        <w:jc w:val="both"/>
        <w:rPr>
          <w:rFonts w:ascii="Times New Roman" w:hAnsi="Times New Roman" w:cs="Times New Roman"/>
          <w:sz w:val="24"/>
          <w:szCs w:val="24"/>
        </w:rPr>
      </w:pPr>
    </w:p>
    <w:p w:rsidR="005316E4" w:rsidRPr="00C2732F" w:rsidRDefault="005316E4" w:rsidP="00C2732F">
      <w:pPr>
        <w:jc w:val="both"/>
        <w:rPr>
          <w:rFonts w:ascii="Times New Roman" w:hAnsi="Times New Roman" w:cs="Times New Roman"/>
          <w:sz w:val="24"/>
          <w:szCs w:val="24"/>
        </w:rPr>
      </w:pPr>
      <w:hyperlink r:id="rId92" w:history="1">
        <w:r w:rsidRPr="00C2732F">
          <w:rPr>
            <w:rStyle w:val="Hyperlink"/>
            <w:rFonts w:ascii="Times New Roman" w:hAnsi="Times New Roman" w:cs="Times New Roman"/>
            <w:color w:val="auto"/>
            <w:sz w:val="24"/>
            <w:szCs w:val="24"/>
          </w:rPr>
          <w:t>https://www.tradefinanceglobal.com/freight-forwarding/incoterms/what-is-cfs/</w:t>
        </w:r>
      </w:hyperlink>
    </w:p>
    <w:p w:rsidR="005316E4" w:rsidRPr="00C2732F" w:rsidRDefault="005316E4" w:rsidP="00C2732F">
      <w:pPr>
        <w:jc w:val="both"/>
        <w:rPr>
          <w:rFonts w:ascii="Times New Roman" w:hAnsi="Times New Roman" w:cs="Times New Roman"/>
          <w:sz w:val="24"/>
          <w:szCs w:val="24"/>
        </w:rPr>
      </w:pPr>
      <w:hyperlink r:id="rId93" w:history="1">
        <w:r w:rsidRPr="00C2732F">
          <w:rPr>
            <w:rStyle w:val="Hyperlink"/>
            <w:rFonts w:ascii="Times New Roman" w:hAnsi="Times New Roman" w:cs="Times New Roman"/>
            <w:color w:val="auto"/>
            <w:sz w:val="24"/>
            <w:szCs w:val="24"/>
          </w:rPr>
          <w:t>https://www.financialexpress.com/infrastructure/railways/indian-railways-sets-new-benchmark-runs-1st-double-stack-container-train-in-high-rise-ohe-electrified-sections/1989643/</w:t>
        </w:r>
      </w:hyperlink>
    </w:p>
    <w:p w:rsidR="005316E4" w:rsidRPr="00C2732F" w:rsidRDefault="005316E4" w:rsidP="00C2732F">
      <w:pPr>
        <w:pStyle w:val="Heading2"/>
        <w:spacing w:before="0" w:beforeAutospacing="0" w:after="0" w:afterAutospacing="0"/>
        <w:jc w:val="both"/>
        <w:textAlignment w:val="baseline"/>
        <w:rPr>
          <w:b w:val="0"/>
          <w:bCs w:val="0"/>
          <w:sz w:val="24"/>
          <w:szCs w:val="24"/>
        </w:rPr>
      </w:pPr>
      <w:r w:rsidRPr="00C2732F">
        <w:rPr>
          <w:rStyle w:val="s1"/>
          <w:b w:val="0"/>
          <w:bCs w:val="0"/>
          <w:sz w:val="24"/>
          <w:szCs w:val="24"/>
          <w:bdr w:val="none" w:sz="0" w:space="0" w:color="auto" w:frame="1"/>
        </w:rPr>
        <w:t>CFS – What is CFS?</w:t>
      </w:r>
    </w:p>
    <w:p w:rsidR="005316E4" w:rsidRPr="00C2732F" w:rsidRDefault="005316E4" w:rsidP="00C2732F">
      <w:pPr>
        <w:pStyle w:val="NormalWeb"/>
        <w:spacing w:before="0" w:after="0"/>
        <w:jc w:val="both"/>
        <w:textAlignment w:val="baseline"/>
      </w:pPr>
      <w:r w:rsidRPr="00C2732F">
        <w:t>Like </w:t>
      </w:r>
      <w:hyperlink r:id="rId94" w:history="1">
        <w:r w:rsidRPr="00C2732F">
          <w:rPr>
            <w:rStyle w:val="Hyperlink"/>
            <w:color w:val="auto"/>
            <w:bdr w:val="none" w:sz="0" w:space="0" w:color="auto" w:frame="1"/>
          </w:rPr>
          <w:t>CY</w:t>
        </w:r>
      </w:hyperlink>
      <w:r w:rsidRPr="00C2732F">
        <w:t>, CFS stands for ‘Container Freight Station’; a station or warehouse where a number goods or products are stored to be shipped together in one or more containers.</w:t>
      </w:r>
    </w:p>
    <w:p w:rsidR="005316E4" w:rsidRPr="00C2732F" w:rsidRDefault="005316E4" w:rsidP="00C2732F">
      <w:pPr>
        <w:pStyle w:val="p1"/>
        <w:spacing w:before="0" w:after="0"/>
        <w:jc w:val="both"/>
        <w:textAlignment w:val="baseline"/>
      </w:pPr>
      <w:r w:rsidRPr="00C2732F">
        <w:rPr>
          <w:rStyle w:val="s1"/>
          <w:bdr w:val="none" w:sz="0" w:space="0" w:color="auto" w:frame="1"/>
        </w:rPr>
        <w:t>At a CFS, the goods normally belong to a number of different customers, and the shipment is often done via LCL shipments.</w:t>
      </w:r>
    </w:p>
    <w:p w:rsidR="005316E4" w:rsidRPr="00C2732F" w:rsidRDefault="005316E4" w:rsidP="00C2732F">
      <w:pPr>
        <w:pStyle w:val="p1"/>
        <w:spacing w:before="0" w:after="0"/>
        <w:jc w:val="both"/>
        <w:textAlignment w:val="baseline"/>
      </w:pPr>
      <w:r w:rsidRPr="00C2732F">
        <w:rPr>
          <w:rStyle w:val="s1"/>
          <w:bdr w:val="none" w:sz="0" w:space="0" w:color="auto" w:frame="1"/>
        </w:rPr>
        <w:t>LCL (Less container load) shipments occur when the exporters don’t have enough cargo to fill one container full (an FCL). We’ve put together a guide on Less Container Load Shipments and Full Container Load Shipments here.</w:t>
      </w:r>
    </w:p>
    <w:p w:rsidR="005316E4" w:rsidRPr="00C2732F" w:rsidRDefault="005316E4" w:rsidP="00C2732F">
      <w:pPr>
        <w:pStyle w:val="Heading2"/>
        <w:spacing w:before="0" w:beforeAutospacing="0" w:after="167" w:afterAutospacing="0"/>
        <w:jc w:val="both"/>
        <w:textAlignment w:val="baseline"/>
        <w:rPr>
          <w:b w:val="0"/>
          <w:bCs w:val="0"/>
          <w:sz w:val="24"/>
          <w:szCs w:val="24"/>
        </w:rPr>
      </w:pPr>
      <w:r w:rsidRPr="00C2732F">
        <w:rPr>
          <w:b w:val="0"/>
          <w:bCs w:val="0"/>
          <w:sz w:val="24"/>
          <w:szCs w:val="24"/>
        </w:rPr>
        <w:t>CFS/CFS – What is a CFS – CFS shipment?</w:t>
      </w:r>
    </w:p>
    <w:p w:rsidR="005316E4" w:rsidRPr="00C2732F" w:rsidRDefault="005316E4" w:rsidP="00C2732F">
      <w:pPr>
        <w:pStyle w:val="p1"/>
        <w:spacing w:before="0" w:beforeAutospacing="0" w:after="335" w:afterAutospacing="0"/>
        <w:jc w:val="both"/>
        <w:textAlignment w:val="baseline"/>
      </w:pPr>
      <w:r w:rsidRPr="00C2732F">
        <w:t>A Bill of Lading might contain the port name followed by /CFS, which refers to the shipping port name, followed by the destination port name, which clearly lays out the responsibilities between the exporter, shipping company and customer.</w:t>
      </w:r>
    </w:p>
    <w:p w:rsidR="005316E4" w:rsidRPr="00C2732F" w:rsidRDefault="005316E4" w:rsidP="00C2732F">
      <w:pPr>
        <w:pStyle w:val="Heading2"/>
        <w:spacing w:before="0" w:beforeAutospacing="0" w:after="0" w:afterAutospacing="0"/>
        <w:jc w:val="both"/>
        <w:textAlignment w:val="baseline"/>
        <w:rPr>
          <w:b w:val="0"/>
          <w:bCs w:val="0"/>
          <w:sz w:val="24"/>
          <w:szCs w:val="24"/>
        </w:rPr>
      </w:pPr>
      <w:r w:rsidRPr="00C2732F">
        <w:rPr>
          <w:rStyle w:val="s1"/>
          <w:b w:val="0"/>
          <w:bCs w:val="0"/>
          <w:sz w:val="24"/>
          <w:szCs w:val="24"/>
          <w:bdr w:val="none" w:sz="0" w:space="0" w:color="auto" w:frame="1"/>
        </w:rPr>
        <w:t>CFS Pier to Pier</w:t>
      </w:r>
    </w:p>
    <w:p w:rsidR="005316E4" w:rsidRPr="00C2732F" w:rsidRDefault="005316E4" w:rsidP="00C2732F">
      <w:pPr>
        <w:pStyle w:val="p1"/>
        <w:spacing w:before="0" w:beforeAutospacing="0" w:after="0" w:afterAutospacing="0"/>
        <w:jc w:val="both"/>
        <w:textAlignment w:val="baseline"/>
      </w:pPr>
      <w:r w:rsidRPr="00C2732F">
        <w:rPr>
          <w:rStyle w:val="s1"/>
          <w:bdr w:val="none" w:sz="0" w:space="0" w:color="auto" w:frame="1"/>
        </w:rPr>
        <w:t>Another term often appearing on </w:t>
      </w:r>
      <w:hyperlink r:id="rId95" w:history="1">
        <w:r w:rsidRPr="00C2732F">
          <w:rPr>
            <w:rStyle w:val="Hyperlink"/>
            <w:color w:val="auto"/>
            <w:bdr w:val="none" w:sz="0" w:space="0" w:color="auto" w:frame="1"/>
          </w:rPr>
          <w:t>Bills of Lading</w:t>
        </w:r>
      </w:hyperlink>
      <w:r w:rsidRPr="00C2732F">
        <w:rPr>
          <w:rStyle w:val="s1"/>
          <w:bdr w:val="none" w:sz="0" w:space="0" w:color="auto" w:frame="1"/>
        </w:rPr>
        <w:t> or </w:t>
      </w:r>
      <w:hyperlink r:id="rId96" w:history="1">
        <w:r w:rsidRPr="00C2732F">
          <w:rPr>
            <w:rStyle w:val="Hyperlink"/>
            <w:color w:val="auto"/>
            <w:bdr w:val="none" w:sz="0" w:space="0" w:color="auto" w:frame="1"/>
          </w:rPr>
          <w:t>Letters of Credit</w:t>
        </w:r>
      </w:hyperlink>
      <w:r w:rsidRPr="00C2732F">
        <w:rPr>
          <w:rStyle w:val="s1"/>
          <w:bdr w:val="none" w:sz="0" w:space="0" w:color="auto" w:frame="1"/>
        </w:rPr>
        <w:t> are CFS/CFS pier to pier, referring to cargo which is packed by the carrier into a container along with other goods and accepted and unpacked by a consignee at the destination terminal or port.</w:t>
      </w:r>
    </w:p>
    <w:p w:rsidR="005316E4" w:rsidRPr="00C2732F" w:rsidRDefault="005316E4" w:rsidP="00C2732F">
      <w:pPr>
        <w:pStyle w:val="Heading2"/>
        <w:spacing w:before="0" w:beforeAutospacing="0" w:after="0" w:afterAutospacing="0"/>
        <w:jc w:val="both"/>
        <w:textAlignment w:val="baseline"/>
        <w:rPr>
          <w:b w:val="0"/>
          <w:bCs w:val="0"/>
          <w:sz w:val="24"/>
          <w:szCs w:val="24"/>
        </w:rPr>
      </w:pPr>
      <w:r w:rsidRPr="00C2732F">
        <w:rPr>
          <w:rStyle w:val="s1"/>
          <w:b w:val="0"/>
          <w:bCs w:val="0"/>
          <w:sz w:val="24"/>
          <w:szCs w:val="24"/>
          <w:bdr w:val="none" w:sz="0" w:space="0" w:color="auto" w:frame="1"/>
        </w:rPr>
        <w:t>CFS Receiving Services</w:t>
      </w:r>
    </w:p>
    <w:p w:rsidR="005316E4" w:rsidRPr="00C2732F" w:rsidRDefault="005316E4" w:rsidP="00C2732F">
      <w:pPr>
        <w:pStyle w:val="p1"/>
        <w:spacing w:before="0" w:beforeAutospacing="0" w:after="0" w:afterAutospacing="0"/>
        <w:jc w:val="both"/>
        <w:textAlignment w:val="baseline"/>
      </w:pPr>
      <w:r w:rsidRPr="00C2732F">
        <w:rPr>
          <w:rStyle w:val="s1"/>
          <w:bdr w:val="none" w:sz="0" w:space="0" w:color="auto" w:frame="1"/>
        </w:rPr>
        <w:t>CFS receiving services are a set of services which are provided between receiving cargo from </w:t>
      </w:r>
      <w:hyperlink r:id="rId97" w:history="1">
        <w:r w:rsidRPr="00C2732F">
          <w:rPr>
            <w:rStyle w:val="Hyperlink"/>
            <w:color w:val="auto"/>
            <w:bdr w:val="none" w:sz="0" w:space="0" w:color="auto" w:frame="1"/>
          </w:rPr>
          <w:t>exporters</w:t>
        </w:r>
      </w:hyperlink>
      <w:r w:rsidRPr="00C2732F">
        <w:rPr>
          <w:rStyle w:val="s1"/>
          <w:bdr w:val="none" w:sz="0" w:space="0" w:color="auto" w:frame="1"/>
        </w:rPr>
        <w:t> and packing them into containers.</w:t>
      </w:r>
    </w:p>
    <w:p w:rsidR="005316E4" w:rsidRPr="00C2732F" w:rsidRDefault="005316E4" w:rsidP="00C2732F">
      <w:pPr>
        <w:pStyle w:val="Heading3"/>
        <w:spacing w:before="0"/>
        <w:jc w:val="both"/>
        <w:textAlignment w:val="baseline"/>
        <w:rPr>
          <w:rFonts w:ascii="Times New Roman" w:hAnsi="Times New Roman" w:cs="Times New Roman"/>
          <w:b w:val="0"/>
          <w:bCs w:val="0"/>
          <w:color w:val="auto"/>
          <w:sz w:val="24"/>
          <w:szCs w:val="24"/>
        </w:rPr>
      </w:pPr>
      <w:r w:rsidRPr="00C2732F">
        <w:rPr>
          <w:rStyle w:val="s1"/>
          <w:rFonts w:ascii="Times New Roman" w:hAnsi="Times New Roman" w:cs="Times New Roman"/>
          <w:b w:val="0"/>
          <w:bCs w:val="0"/>
          <w:color w:val="auto"/>
          <w:sz w:val="24"/>
          <w:szCs w:val="24"/>
          <w:bdr w:val="none" w:sz="0" w:space="0" w:color="auto" w:frame="1"/>
        </w:rPr>
        <w:t>CFS Receiving Services include:</w:t>
      </w:r>
    </w:p>
    <w:p w:rsidR="005316E4" w:rsidRPr="00C2732F" w:rsidRDefault="005316E4" w:rsidP="005768C8">
      <w:pPr>
        <w:numPr>
          <w:ilvl w:val="0"/>
          <w:numId w:val="19"/>
        </w:numPr>
        <w:spacing w:after="0" w:line="240" w:lineRule="auto"/>
        <w:jc w:val="both"/>
        <w:textAlignment w:val="baseline"/>
        <w:rPr>
          <w:rFonts w:ascii="Times New Roman" w:hAnsi="Times New Roman" w:cs="Times New Roman"/>
          <w:sz w:val="24"/>
          <w:szCs w:val="24"/>
        </w:rPr>
      </w:pPr>
      <w:r w:rsidRPr="00C2732F">
        <w:rPr>
          <w:rStyle w:val="s1"/>
          <w:rFonts w:ascii="Times New Roman" w:hAnsi="Times New Roman" w:cs="Times New Roman"/>
          <w:sz w:val="24"/>
          <w:szCs w:val="24"/>
          <w:bdr w:val="none" w:sz="0" w:space="0" w:color="auto" w:frame="1"/>
        </w:rPr>
        <w:t>Moving empty containers from a </w:t>
      </w:r>
      <w:hyperlink r:id="rId98" w:history="1">
        <w:r w:rsidRPr="00C2732F">
          <w:rPr>
            <w:rStyle w:val="Hyperlink"/>
            <w:rFonts w:ascii="Times New Roman" w:hAnsi="Times New Roman" w:cs="Times New Roman"/>
            <w:color w:val="auto"/>
            <w:sz w:val="24"/>
            <w:szCs w:val="24"/>
            <w:bdr w:val="none" w:sz="0" w:space="0" w:color="auto" w:frame="1"/>
          </w:rPr>
          <w:t>Container Yard</w:t>
        </w:r>
      </w:hyperlink>
      <w:r w:rsidRPr="00C2732F">
        <w:rPr>
          <w:rStyle w:val="s1"/>
          <w:rFonts w:ascii="Times New Roman" w:hAnsi="Times New Roman" w:cs="Times New Roman"/>
          <w:sz w:val="24"/>
          <w:szCs w:val="24"/>
          <w:bdr w:val="none" w:sz="0" w:space="0" w:color="auto" w:frame="1"/>
        </w:rPr>
        <w:t> to a Container Freight Station</w:t>
      </w:r>
    </w:p>
    <w:p w:rsidR="005316E4" w:rsidRPr="00C2732F" w:rsidRDefault="005316E4" w:rsidP="005768C8">
      <w:pPr>
        <w:numPr>
          <w:ilvl w:val="0"/>
          <w:numId w:val="19"/>
        </w:numPr>
        <w:spacing w:after="0" w:line="240" w:lineRule="auto"/>
        <w:jc w:val="both"/>
        <w:textAlignment w:val="baseline"/>
        <w:rPr>
          <w:rFonts w:ascii="Times New Roman" w:hAnsi="Times New Roman" w:cs="Times New Roman"/>
          <w:sz w:val="24"/>
          <w:szCs w:val="24"/>
        </w:rPr>
      </w:pPr>
      <w:r w:rsidRPr="00C2732F">
        <w:rPr>
          <w:rStyle w:val="s1"/>
          <w:rFonts w:ascii="Times New Roman" w:hAnsi="Times New Roman" w:cs="Times New Roman"/>
          <w:sz w:val="24"/>
          <w:szCs w:val="24"/>
          <w:bdr w:val="none" w:sz="0" w:space="0" w:color="auto" w:frame="1"/>
        </w:rPr>
        <w:t>Drayage of loaded containers from the Container Freight Station to the </w:t>
      </w:r>
      <w:hyperlink r:id="rId99" w:history="1">
        <w:r w:rsidRPr="00C2732F">
          <w:rPr>
            <w:rStyle w:val="Hyperlink"/>
            <w:rFonts w:ascii="Times New Roman" w:hAnsi="Times New Roman" w:cs="Times New Roman"/>
            <w:color w:val="auto"/>
            <w:sz w:val="24"/>
            <w:szCs w:val="24"/>
            <w:bdr w:val="none" w:sz="0" w:space="0" w:color="auto" w:frame="1"/>
          </w:rPr>
          <w:t>Container Yard</w:t>
        </w:r>
      </w:hyperlink>
    </w:p>
    <w:p w:rsidR="005316E4" w:rsidRPr="00C2732F" w:rsidRDefault="005316E4" w:rsidP="005768C8">
      <w:pPr>
        <w:numPr>
          <w:ilvl w:val="0"/>
          <w:numId w:val="19"/>
        </w:numPr>
        <w:spacing w:after="0" w:line="240" w:lineRule="auto"/>
        <w:jc w:val="both"/>
        <w:textAlignment w:val="baseline"/>
        <w:rPr>
          <w:rFonts w:ascii="Times New Roman" w:hAnsi="Times New Roman" w:cs="Times New Roman"/>
          <w:sz w:val="24"/>
          <w:szCs w:val="24"/>
        </w:rPr>
      </w:pPr>
      <w:r w:rsidRPr="00C2732F">
        <w:rPr>
          <w:rStyle w:val="s1"/>
          <w:rFonts w:ascii="Times New Roman" w:hAnsi="Times New Roman" w:cs="Times New Roman"/>
          <w:sz w:val="24"/>
          <w:szCs w:val="24"/>
          <w:bdr w:val="none" w:sz="0" w:space="0" w:color="auto" w:frame="1"/>
        </w:rPr>
        <w:t>Tallying</w:t>
      </w:r>
    </w:p>
    <w:p w:rsidR="005316E4" w:rsidRPr="00C2732F" w:rsidRDefault="005316E4" w:rsidP="005768C8">
      <w:pPr>
        <w:numPr>
          <w:ilvl w:val="0"/>
          <w:numId w:val="19"/>
        </w:numPr>
        <w:spacing w:after="0" w:line="240" w:lineRule="auto"/>
        <w:jc w:val="both"/>
        <w:textAlignment w:val="baseline"/>
        <w:rPr>
          <w:rFonts w:ascii="Times New Roman" w:hAnsi="Times New Roman" w:cs="Times New Roman"/>
          <w:sz w:val="24"/>
          <w:szCs w:val="24"/>
        </w:rPr>
      </w:pPr>
      <w:r w:rsidRPr="00C2732F">
        <w:rPr>
          <w:rStyle w:val="s1"/>
          <w:rFonts w:ascii="Times New Roman" w:hAnsi="Times New Roman" w:cs="Times New Roman"/>
          <w:sz w:val="24"/>
          <w:szCs w:val="24"/>
          <w:bdr w:val="none" w:sz="0" w:space="0" w:color="auto" w:frame="1"/>
        </w:rPr>
        <w:t>Issuing dock receipt or shipping order</w:t>
      </w:r>
    </w:p>
    <w:p w:rsidR="005316E4" w:rsidRPr="00C2732F" w:rsidRDefault="005316E4" w:rsidP="005768C8">
      <w:pPr>
        <w:numPr>
          <w:ilvl w:val="0"/>
          <w:numId w:val="19"/>
        </w:numPr>
        <w:spacing w:after="0" w:line="240" w:lineRule="auto"/>
        <w:jc w:val="both"/>
        <w:textAlignment w:val="baseline"/>
        <w:rPr>
          <w:rFonts w:ascii="Times New Roman" w:hAnsi="Times New Roman" w:cs="Times New Roman"/>
          <w:sz w:val="24"/>
          <w:szCs w:val="24"/>
        </w:rPr>
      </w:pPr>
      <w:r w:rsidRPr="00C2732F">
        <w:rPr>
          <w:rStyle w:val="s1"/>
          <w:rFonts w:ascii="Times New Roman" w:hAnsi="Times New Roman" w:cs="Times New Roman"/>
          <w:sz w:val="24"/>
          <w:szCs w:val="24"/>
          <w:bdr w:val="none" w:sz="0" w:space="0" w:color="auto" w:frame="1"/>
        </w:rPr>
        <w:t>The physical movement of cargo in or out of a Container Freight Station</w:t>
      </w:r>
    </w:p>
    <w:p w:rsidR="005316E4" w:rsidRPr="00C2732F" w:rsidRDefault="005316E4" w:rsidP="005768C8">
      <w:pPr>
        <w:numPr>
          <w:ilvl w:val="0"/>
          <w:numId w:val="19"/>
        </w:numPr>
        <w:spacing w:after="0" w:line="240" w:lineRule="auto"/>
        <w:jc w:val="both"/>
        <w:textAlignment w:val="baseline"/>
        <w:rPr>
          <w:rFonts w:ascii="Times New Roman" w:hAnsi="Times New Roman" w:cs="Times New Roman"/>
          <w:sz w:val="24"/>
          <w:szCs w:val="24"/>
        </w:rPr>
      </w:pPr>
      <w:r w:rsidRPr="00C2732F">
        <w:rPr>
          <w:rStyle w:val="s1"/>
          <w:rFonts w:ascii="Times New Roman" w:hAnsi="Times New Roman" w:cs="Times New Roman"/>
          <w:sz w:val="24"/>
          <w:szCs w:val="24"/>
          <w:bdr w:val="none" w:sz="0" w:space="0" w:color="auto" w:frame="1"/>
        </w:rPr>
        <w:t>Stuffing, sealing and marking of containers for labelling and identification</w:t>
      </w:r>
    </w:p>
    <w:p w:rsidR="005316E4" w:rsidRPr="00C2732F" w:rsidRDefault="005316E4" w:rsidP="005768C8">
      <w:pPr>
        <w:numPr>
          <w:ilvl w:val="0"/>
          <w:numId w:val="19"/>
        </w:numPr>
        <w:spacing w:after="0" w:line="240" w:lineRule="auto"/>
        <w:jc w:val="both"/>
        <w:textAlignment w:val="baseline"/>
        <w:rPr>
          <w:rFonts w:ascii="Times New Roman" w:hAnsi="Times New Roman" w:cs="Times New Roman"/>
          <w:sz w:val="24"/>
          <w:szCs w:val="24"/>
        </w:rPr>
      </w:pPr>
      <w:r w:rsidRPr="00C2732F">
        <w:rPr>
          <w:rStyle w:val="s1"/>
          <w:rFonts w:ascii="Times New Roman" w:hAnsi="Times New Roman" w:cs="Times New Roman"/>
          <w:sz w:val="24"/>
          <w:szCs w:val="24"/>
          <w:bdr w:val="none" w:sz="0" w:space="0" w:color="auto" w:frame="1"/>
        </w:rPr>
        <w:t>Storage of containers</w:t>
      </w:r>
    </w:p>
    <w:p w:rsidR="005316E4" w:rsidRPr="00C2732F" w:rsidRDefault="005316E4" w:rsidP="005768C8">
      <w:pPr>
        <w:numPr>
          <w:ilvl w:val="0"/>
          <w:numId w:val="19"/>
        </w:numPr>
        <w:spacing w:after="0" w:line="240" w:lineRule="auto"/>
        <w:jc w:val="both"/>
        <w:textAlignment w:val="baseline"/>
        <w:rPr>
          <w:rFonts w:ascii="Times New Roman" w:hAnsi="Times New Roman" w:cs="Times New Roman"/>
          <w:sz w:val="24"/>
          <w:szCs w:val="24"/>
        </w:rPr>
      </w:pPr>
      <w:r w:rsidRPr="00C2732F">
        <w:rPr>
          <w:rStyle w:val="s1"/>
          <w:rFonts w:ascii="Times New Roman" w:hAnsi="Times New Roman" w:cs="Times New Roman"/>
          <w:sz w:val="24"/>
          <w:szCs w:val="24"/>
          <w:bdr w:val="none" w:sz="0" w:space="0" w:color="auto" w:frame="1"/>
        </w:rPr>
        <w:t>Ordinary sorting and stacking of containers pre or post shipment</w:t>
      </w:r>
    </w:p>
    <w:p w:rsidR="005316E4" w:rsidRPr="00C2732F" w:rsidRDefault="005316E4" w:rsidP="005768C8">
      <w:pPr>
        <w:numPr>
          <w:ilvl w:val="0"/>
          <w:numId w:val="19"/>
        </w:numPr>
        <w:spacing w:after="0" w:line="240" w:lineRule="auto"/>
        <w:jc w:val="both"/>
        <w:textAlignment w:val="baseline"/>
        <w:rPr>
          <w:rFonts w:ascii="Times New Roman" w:hAnsi="Times New Roman" w:cs="Times New Roman"/>
          <w:sz w:val="24"/>
          <w:szCs w:val="24"/>
        </w:rPr>
      </w:pPr>
      <w:r w:rsidRPr="00C2732F">
        <w:rPr>
          <w:rStyle w:val="s1"/>
          <w:rFonts w:ascii="Times New Roman" w:hAnsi="Times New Roman" w:cs="Times New Roman"/>
          <w:sz w:val="24"/>
          <w:szCs w:val="24"/>
          <w:bdr w:val="none" w:sz="0" w:space="0" w:color="auto" w:frame="1"/>
        </w:rPr>
        <w:t>Preparing containers internal load plan</w:t>
      </w:r>
    </w:p>
    <w:p w:rsidR="005316E4" w:rsidRPr="00C2732F" w:rsidRDefault="005316E4" w:rsidP="00C2732F">
      <w:pPr>
        <w:jc w:val="both"/>
        <w:rPr>
          <w:rFonts w:ascii="Times New Roman" w:hAnsi="Times New Roman" w:cs="Times New Roman"/>
          <w:sz w:val="24"/>
          <w:szCs w:val="24"/>
        </w:rPr>
      </w:pPr>
    </w:p>
    <w:p w:rsidR="005316E4" w:rsidRPr="00C2732F" w:rsidRDefault="005316E4" w:rsidP="00C2732F">
      <w:pPr>
        <w:pStyle w:val="Heading1"/>
        <w:spacing w:before="0" w:after="251" w:line="770" w:lineRule="atLeast"/>
        <w:jc w:val="both"/>
        <w:textAlignment w:val="baseline"/>
        <w:rPr>
          <w:rFonts w:ascii="Times New Roman" w:hAnsi="Times New Roman" w:cs="Times New Roman"/>
          <w:color w:val="auto"/>
          <w:sz w:val="24"/>
          <w:szCs w:val="24"/>
        </w:rPr>
      </w:pPr>
      <w:r w:rsidRPr="00C2732F">
        <w:rPr>
          <w:rFonts w:ascii="Times New Roman" w:hAnsi="Times New Roman" w:cs="Times New Roman"/>
          <w:color w:val="auto"/>
          <w:sz w:val="24"/>
          <w:szCs w:val="24"/>
        </w:rPr>
        <w:lastRenderedPageBreak/>
        <w:t>Indian Railways sets new benchmark! Runs 1st Double-stack container train in high rise OHE electrified sections</w:t>
      </w:r>
    </w:p>
    <w:p w:rsidR="005316E4" w:rsidRPr="00C2732F" w:rsidRDefault="005316E4" w:rsidP="00C2732F">
      <w:pPr>
        <w:spacing w:line="285" w:lineRule="atLeast"/>
        <w:jc w:val="both"/>
        <w:textAlignment w:val="baseline"/>
        <w:rPr>
          <w:rFonts w:ascii="Times New Roman" w:hAnsi="Times New Roman" w:cs="Times New Roman"/>
          <w:sz w:val="24"/>
          <w:szCs w:val="24"/>
        </w:rPr>
      </w:pPr>
      <w:r w:rsidRPr="00C2732F">
        <w:rPr>
          <w:rFonts w:ascii="Times New Roman" w:hAnsi="Times New Roman" w:cs="Times New Roman"/>
          <w:sz w:val="24"/>
          <w:szCs w:val="24"/>
          <w:bdr w:val="none" w:sz="0" w:space="0" w:color="auto" w:frame="1"/>
        </w:rPr>
        <w:t>By: </w:t>
      </w:r>
      <w:proofErr w:type="spellStart"/>
      <w:r w:rsidRPr="00C2732F">
        <w:rPr>
          <w:rFonts w:ascii="Times New Roman" w:hAnsi="Times New Roman" w:cs="Times New Roman"/>
          <w:sz w:val="24"/>
          <w:szCs w:val="24"/>
        </w:rPr>
        <w:fldChar w:fldCharType="begin"/>
      </w:r>
      <w:r w:rsidRPr="00C2732F">
        <w:rPr>
          <w:rFonts w:ascii="Times New Roman" w:hAnsi="Times New Roman" w:cs="Times New Roman"/>
          <w:sz w:val="24"/>
          <w:szCs w:val="24"/>
        </w:rPr>
        <w:instrText xml:space="preserve"> HYPERLINK "https://www.financialexpress.com/author/devanjana-nag/" \o "Posts by Devanjana Nag" </w:instrText>
      </w:r>
      <w:r w:rsidRPr="00C2732F">
        <w:rPr>
          <w:rFonts w:ascii="Times New Roman" w:hAnsi="Times New Roman" w:cs="Times New Roman"/>
          <w:sz w:val="24"/>
          <w:szCs w:val="24"/>
        </w:rPr>
        <w:fldChar w:fldCharType="separate"/>
      </w:r>
      <w:r w:rsidRPr="00C2732F">
        <w:rPr>
          <w:rStyle w:val="Hyperlink"/>
          <w:rFonts w:ascii="Times New Roman" w:hAnsi="Times New Roman" w:cs="Times New Roman"/>
          <w:color w:val="auto"/>
          <w:sz w:val="24"/>
          <w:szCs w:val="24"/>
          <w:u w:val="none"/>
        </w:rPr>
        <w:t>Devanjana</w:t>
      </w:r>
      <w:proofErr w:type="spellEnd"/>
      <w:r w:rsidRPr="00C2732F">
        <w:rPr>
          <w:rStyle w:val="Hyperlink"/>
          <w:rFonts w:ascii="Times New Roman" w:hAnsi="Times New Roman" w:cs="Times New Roman"/>
          <w:color w:val="auto"/>
          <w:sz w:val="24"/>
          <w:szCs w:val="24"/>
          <w:u w:val="none"/>
        </w:rPr>
        <w:t xml:space="preserve"> Nag</w:t>
      </w:r>
      <w:r w:rsidRPr="00C2732F">
        <w:rPr>
          <w:rFonts w:ascii="Times New Roman" w:hAnsi="Times New Roman" w:cs="Times New Roman"/>
          <w:sz w:val="24"/>
          <w:szCs w:val="24"/>
        </w:rPr>
        <w:fldChar w:fldCharType="end"/>
      </w:r>
      <w:r w:rsidRPr="00C2732F">
        <w:rPr>
          <w:rStyle w:val="pipeline"/>
          <w:rFonts w:ascii="Times New Roman" w:hAnsi="Times New Roman" w:cs="Times New Roman"/>
          <w:sz w:val="24"/>
          <w:szCs w:val="24"/>
          <w:bdr w:val="none" w:sz="0" w:space="0" w:color="auto" w:frame="1"/>
        </w:rPr>
        <w:t> | </w:t>
      </w:r>
    </w:p>
    <w:p w:rsidR="005316E4" w:rsidRPr="00C2732F" w:rsidRDefault="005316E4" w:rsidP="00C2732F">
      <w:pPr>
        <w:spacing w:line="285" w:lineRule="atLeast"/>
        <w:jc w:val="both"/>
        <w:textAlignment w:val="baseline"/>
        <w:rPr>
          <w:rFonts w:ascii="Times New Roman" w:hAnsi="Times New Roman" w:cs="Times New Roman"/>
          <w:sz w:val="24"/>
          <w:szCs w:val="24"/>
        </w:rPr>
      </w:pPr>
      <w:r w:rsidRPr="00C2732F">
        <w:rPr>
          <w:rFonts w:ascii="Times New Roman" w:hAnsi="Times New Roman" w:cs="Times New Roman"/>
          <w:sz w:val="24"/>
          <w:szCs w:val="24"/>
          <w:bdr w:val="none" w:sz="0" w:space="0" w:color="auto" w:frame="1"/>
        </w:rPr>
        <w:t>June 12, 2020 4:22 PM</w:t>
      </w:r>
    </w:p>
    <w:p w:rsidR="005316E4" w:rsidRPr="00C2732F" w:rsidRDefault="005316E4" w:rsidP="00C2732F">
      <w:pPr>
        <w:pStyle w:val="Heading2"/>
        <w:spacing w:before="0" w:beforeAutospacing="0" w:after="251" w:afterAutospacing="0" w:line="402" w:lineRule="atLeast"/>
        <w:jc w:val="both"/>
        <w:textAlignment w:val="baseline"/>
        <w:rPr>
          <w:b w:val="0"/>
          <w:bCs w:val="0"/>
          <w:sz w:val="24"/>
          <w:szCs w:val="24"/>
        </w:rPr>
      </w:pPr>
      <w:r w:rsidRPr="00C2732F">
        <w:rPr>
          <w:b w:val="0"/>
          <w:bCs w:val="0"/>
          <w:sz w:val="24"/>
          <w:szCs w:val="24"/>
        </w:rPr>
        <w:t>In a first of its kind achievement, the national transporter commissioned the first high rise OHE, which has a contact wire height of 7.57 metre.</w:t>
      </w:r>
    </w:p>
    <w:p w:rsidR="005316E4" w:rsidRPr="00C2732F" w:rsidRDefault="005316E4" w:rsidP="00C2732F">
      <w:pPr>
        <w:jc w:val="both"/>
        <w:textAlignment w:val="baseline"/>
        <w:rPr>
          <w:rFonts w:ascii="Times New Roman" w:hAnsi="Times New Roman" w:cs="Times New Roman"/>
          <w:sz w:val="24"/>
          <w:szCs w:val="24"/>
        </w:rPr>
      </w:pPr>
      <w:r w:rsidRPr="00C2732F">
        <w:rPr>
          <w:rFonts w:ascii="Times New Roman" w:hAnsi="Times New Roman" w:cs="Times New Roman"/>
          <w:noProof/>
          <w:sz w:val="24"/>
          <w:szCs w:val="24"/>
          <w:lang w:eastAsia="en-IN"/>
        </w:rPr>
        <w:drawing>
          <wp:inline distT="0" distB="0" distL="0" distR="0">
            <wp:extent cx="6283960" cy="4189095"/>
            <wp:effectExtent l="19050" t="0" r="2540" b="0"/>
            <wp:docPr id="67" name="Picture 67" descr="https://images.financialexpress.com/2020/06/ohe-ani-6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https://images.financialexpress.com/2020/06/ohe-ani-660.jpg"/>
                    <pic:cNvPicPr>
                      <a:picLocks noChangeAspect="1" noChangeArrowheads="1"/>
                    </pic:cNvPicPr>
                  </pic:nvPicPr>
                  <pic:blipFill>
                    <a:blip r:embed="rId100" cstate="print"/>
                    <a:srcRect/>
                    <a:stretch>
                      <a:fillRect/>
                    </a:stretch>
                  </pic:blipFill>
                  <pic:spPr bwMode="auto">
                    <a:xfrm>
                      <a:off x="0" y="0"/>
                      <a:ext cx="6283960" cy="4189095"/>
                    </a:xfrm>
                    <a:prstGeom prst="rect">
                      <a:avLst/>
                    </a:prstGeom>
                    <a:noFill/>
                    <a:ln w="9525">
                      <a:noFill/>
                      <a:miter lim="800000"/>
                      <a:headEnd/>
                      <a:tailEnd/>
                    </a:ln>
                  </pic:spPr>
                </pic:pic>
              </a:graphicData>
            </a:graphic>
          </wp:inline>
        </w:drawing>
      </w:r>
    </w:p>
    <w:p w:rsidR="005316E4" w:rsidRPr="00C2732F" w:rsidRDefault="005316E4" w:rsidP="00C2732F">
      <w:pPr>
        <w:jc w:val="both"/>
        <w:textAlignment w:val="baseline"/>
        <w:rPr>
          <w:rFonts w:ascii="Times New Roman" w:hAnsi="Times New Roman" w:cs="Times New Roman"/>
          <w:sz w:val="24"/>
          <w:szCs w:val="24"/>
        </w:rPr>
      </w:pPr>
      <w:r w:rsidRPr="00C2732F">
        <w:rPr>
          <w:rStyle w:val="imgclose"/>
          <w:rFonts w:ascii="Times New Roman" w:hAnsi="Times New Roman" w:cs="Times New Roman"/>
          <w:sz w:val="24"/>
          <w:szCs w:val="24"/>
          <w:bdr w:val="none" w:sz="0" w:space="0" w:color="auto" w:frame="1"/>
          <w:shd w:val="clear" w:color="auto" w:fill="000000"/>
        </w:rPr>
        <w:t>X</w:t>
      </w:r>
    </w:p>
    <w:p w:rsidR="005316E4" w:rsidRPr="00C2732F" w:rsidRDefault="005316E4" w:rsidP="00C2732F">
      <w:pPr>
        <w:jc w:val="both"/>
        <w:textAlignment w:val="baseline"/>
        <w:rPr>
          <w:rFonts w:ascii="Times New Roman" w:hAnsi="Times New Roman" w:cs="Times New Roman"/>
          <w:sz w:val="24"/>
          <w:szCs w:val="24"/>
        </w:rPr>
      </w:pPr>
      <w:r w:rsidRPr="00C2732F">
        <w:rPr>
          <w:rStyle w:val="article-caption"/>
          <w:rFonts w:ascii="Times New Roman" w:hAnsi="Times New Roman" w:cs="Times New Roman"/>
          <w:sz w:val="24"/>
          <w:szCs w:val="24"/>
          <w:bdr w:val="none" w:sz="0" w:space="0" w:color="auto" w:frame="1"/>
        </w:rPr>
        <w:t xml:space="preserve">The operations commenced on 10 June 2020 from Gujarat’s </w:t>
      </w:r>
      <w:proofErr w:type="spellStart"/>
      <w:r w:rsidRPr="00C2732F">
        <w:rPr>
          <w:rStyle w:val="article-caption"/>
          <w:rFonts w:ascii="Times New Roman" w:hAnsi="Times New Roman" w:cs="Times New Roman"/>
          <w:sz w:val="24"/>
          <w:szCs w:val="24"/>
          <w:bdr w:val="none" w:sz="0" w:space="0" w:color="auto" w:frame="1"/>
        </w:rPr>
        <w:t>Palanpur</w:t>
      </w:r>
      <w:proofErr w:type="spellEnd"/>
      <w:r w:rsidRPr="00C2732F">
        <w:rPr>
          <w:rStyle w:val="article-caption"/>
          <w:rFonts w:ascii="Times New Roman" w:hAnsi="Times New Roman" w:cs="Times New Roman"/>
          <w:sz w:val="24"/>
          <w:szCs w:val="24"/>
          <w:bdr w:val="none" w:sz="0" w:space="0" w:color="auto" w:frame="1"/>
        </w:rPr>
        <w:t xml:space="preserve"> and </w:t>
      </w:r>
      <w:proofErr w:type="spellStart"/>
      <w:r w:rsidRPr="00C2732F">
        <w:rPr>
          <w:rStyle w:val="article-caption"/>
          <w:rFonts w:ascii="Times New Roman" w:hAnsi="Times New Roman" w:cs="Times New Roman"/>
          <w:sz w:val="24"/>
          <w:szCs w:val="24"/>
          <w:bdr w:val="none" w:sz="0" w:space="0" w:color="auto" w:frame="1"/>
        </w:rPr>
        <w:t>Botad</w:t>
      </w:r>
      <w:proofErr w:type="spellEnd"/>
      <w:r w:rsidRPr="00C2732F">
        <w:rPr>
          <w:rStyle w:val="article-caption"/>
          <w:rFonts w:ascii="Times New Roman" w:hAnsi="Times New Roman" w:cs="Times New Roman"/>
          <w:sz w:val="24"/>
          <w:szCs w:val="24"/>
          <w:bdr w:val="none" w:sz="0" w:space="0" w:color="auto" w:frame="1"/>
        </w:rPr>
        <w:t xml:space="preserve"> railway stations. (ANI)</w:t>
      </w:r>
    </w:p>
    <w:p w:rsidR="005316E4" w:rsidRPr="00C2732F" w:rsidRDefault="005316E4" w:rsidP="00C2732F">
      <w:pPr>
        <w:pStyle w:val="NormalWeb"/>
        <w:spacing w:before="0" w:beforeAutospacing="0" w:after="0" w:afterAutospacing="0" w:line="469" w:lineRule="atLeast"/>
        <w:jc w:val="both"/>
        <w:textAlignment w:val="baseline"/>
      </w:pPr>
      <w:hyperlink r:id="rId101" w:tgtFrame="_blank" w:history="1">
        <w:r w:rsidRPr="00C2732F">
          <w:rPr>
            <w:rStyle w:val="Hyperlink"/>
            <w:color w:val="auto"/>
            <w:u w:val="none"/>
          </w:rPr>
          <w:t>Indian Railways</w:t>
        </w:r>
      </w:hyperlink>
      <w:r w:rsidRPr="00C2732F">
        <w:t xml:space="preserve"> sets new benchmark! A new world benchmark has been created by Indian Railways recently by running the first Double Stack Container Train in high rise Over Head Equipment (OHE) electrified sections of the Western Railway zone. In a first of its kind achievement, the national transporter commissioned the first high rise OHE, which has a </w:t>
      </w:r>
      <w:r w:rsidRPr="00C2732F">
        <w:lastRenderedPageBreak/>
        <w:t xml:space="preserve">contact wire height of 7.57 metre. According to the Railway Ministry, this will give a boost to the ambitious mission of Green India as the latest green initiative over the Indian Railways network. With this development, Indian Railways has become the first railway network to operate Double Stack Container train with high reach pantograph in high rise OHE section. These operations commenced on 10 June 2020 from Gujarat’s </w:t>
      </w:r>
      <w:proofErr w:type="spellStart"/>
      <w:r w:rsidRPr="00C2732F">
        <w:t>Palanpur</w:t>
      </w:r>
      <w:proofErr w:type="spellEnd"/>
      <w:r w:rsidRPr="00C2732F">
        <w:t xml:space="preserve"> and </w:t>
      </w:r>
      <w:proofErr w:type="spellStart"/>
      <w:r w:rsidRPr="00C2732F">
        <w:t>Botad</w:t>
      </w:r>
      <w:proofErr w:type="spellEnd"/>
      <w:r w:rsidRPr="00C2732F">
        <w:t xml:space="preserve"> railway stations.</w:t>
      </w:r>
    </w:p>
    <w:p w:rsidR="005316E4" w:rsidRPr="00C2732F" w:rsidRDefault="005316E4" w:rsidP="00C2732F">
      <w:pPr>
        <w:pStyle w:val="NormalWeb"/>
        <w:spacing w:before="0" w:beforeAutospacing="0" w:after="0" w:afterAutospacing="0" w:line="469" w:lineRule="atLeast"/>
        <w:jc w:val="both"/>
        <w:textAlignment w:val="baseline"/>
      </w:pPr>
      <w:r w:rsidRPr="00C2732F">
        <w:t xml:space="preserve">According to the Railway Ministry, the thrust of such kind of initiatives is on innovation, speed as well as customization in freight operations. In spite of the time that was lost under the nationwide lockdown, </w:t>
      </w:r>
      <w:proofErr w:type="spellStart"/>
      <w:r w:rsidRPr="00C2732F">
        <w:t>Piyush</w:t>
      </w:r>
      <w:proofErr w:type="spellEnd"/>
      <w:r w:rsidRPr="00C2732F">
        <w:t xml:space="preserve"> </w:t>
      </w:r>
      <w:proofErr w:type="spellStart"/>
      <w:r w:rsidRPr="00C2732F">
        <w:t>Goyal</w:t>
      </w:r>
      <w:proofErr w:type="spellEnd"/>
      <w:r w:rsidRPr="00C2732F">
        <w:t xml:space="preserve"> chaired Railway Ministry is focussing to surpass the last year’s freight figures. Between the period from 1 April 2020 and 10 June 2020, 178.68 million tonnes of commodities have been transported across the country through Indian Railways’ uninterrupted freight trains operations.</w:t>
      </w:r>
    </w:p>
    <w:p w:rsidR="005316E4" w:rsidRPr="00C2732F" w:rsidRDefault="005316E4" w:rsidP="005768C8">
      <w:pPr>
        <w:numPr>
          <w:ilvl w:val="0"/>
          <w:numId w:val="20"/>
        </w:numPr>
        <w:pBdr>
          <w:right w:val="single" w:sz="6" w:space="0" w:color="C7C7C7"/>
        </w:pBdr>
        <w:spacing w:after="0" w:line="402" w:lineRule="atLeast"/>
        <w:ind w:left="0"/>
        <w:jc w:val="both"/>
        <w:textAlignment w:val="baseline"/>
        <w:rPr>
          <w:rFonts w:ascii="Times New Roman" w:hAnsi="Times New Roman" w:cs="Times New Roman"/>
          <w:sz w:val="24"/>
          <w:szCs w:val="24"/>
        </w:rPr>
      </w:pPr>
      <w:hyperlink r:id="rId102" w:history="1">
        <w:r w:rsidRPr="00C2732F">
          <w:rPr>
            <w:rStyle w:val="Hyperlink"/>
            <w:rFonts w:ascii="Times New Roman" w:hAnsi="Times New Roman" w:cs="Times New Roman"/>
            <w:color w:val="auto"/>
            <w:sz w:val="24"/>
            <w:szCs w:val="24"/>
            <w:u w:val="none"/>
          </w:rPr>
          <w:t xml:space="preserve">DFC project: By 2021, Indian Railways' freight trains can </w:t>
        </w:r>
        <w:proofErr w:type="spellStart"/>
        <w:r w:rsidRPr="00C2732F">
          <w:rPr>
            <w:rStyle w:val="Hyperlink"/>
            <w:rFonts w:ascii="Times New Roman" w:hAnsi="Times New Roman" w:cs="Times New Roman"/>
            <w:color w:val="auto"/>
            <w:sz w:val="24"/>
            <w:szCs w:val="24"/>
            <w:u w:val="none"/>
          </w:rPr>
          <w:t>ply</w:t>
        </w:r>
        <w:proofErr w:type="spellEnd"/>
        <w:r w:rsidRPr="00C2732F">
          <w:rPr>
            <w:rStyle w:val="Hyperlink"/>
            <w:rFonts w:ascii="Times New Roman" w:hAnsi="Times New Roman" w:cs="Times New Roman"/>
            <w:color w:val="auto"/>
            <w:sz w:val="24"/>
            <w:szCs w:val="24"/>
            <w:u w:val="none"/>
          </w:rPr>
          <w:t xml:space="preserve"> on 40% of Dedicated Freight Corridors; details</w:t>
        </w:r>
      </w:hyperlink>
    </w:p>
    <w:p w:rsidR="005316E4" w:rsidRPr="00C2732F" w:rsidRDefault="005316E4" w:rsidP="005768C8">
      <w:pPr>
        <w:numPr>
          <w:ilvl w:val="0"/>
          <w:numId w:val="20"/>
        </w:numPr>
        <w:spacing w:after="0" w:line="402" w:lineRule="atLeast"/>
        <w:ind w:left="214"/>
        <w:jc w:val="both"/>
        <w:textAlignment w:val="baseline"/>
        <w:rPr>
          <w:rFonts w:ascii="Times New Roman" w:hAnsi="Times New Roman" w:cs="Times New Roman"/>
          <w:sz w:val="24"/>
          <w:szCs w:val="24"/>
        </w:rPr>
      </w:pPr>
      <w:hyperlink r:id="rId103" w:history="1">
        <w:r w:rsidRPr="00C2732F">
          <w:rPr>
            <w:rFonts w:ascii="Times New Roman" w:hAnsi="Times New Roman" w:cs="Times New Roman"/>
            <w:noProof/>
            <w:sz w:val="24"/>
            <w:szCs w:val="24"/>
            <w:lang w:eastAsia="en-IN"/>
          </w:rPr>
          <w:drawing>
            <wp:inline distT="0" distB="0" distL="0" distR="0">
              <wp:extent cx="1148080" cy="765810"/>
              <wp:effectExtent l="19050" t="0" r="0" b="0"/>
              <wp:docPr id="69" name="Picture 69" descr="https://images.financialexpress.com/2020/11/indian-railways-1-300x200.jpg?w=120">
                <a:hlinkClick xmlns:a="http://schemas.openxmlformats.org/drawingml/2006/main" r:id="rId10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https://images.financialexpress.com/2020/11/indian-railways-1-300x200.jpg?w=120">
                        <a:hlinkClick r:id="rId103"/>
                      </pic:cNvPr>
                      <pic:cNvPicPr>
                        <a:picLocks noChangeAspect="1" noChangeArrowheads="1"/>
                      </pic:cNvPicPr>
                    </pic:nvPicPr>
                    <pic:blipFill>
                      <a:blip r:embed="rId104" cstate="print"/>
                      <a:srcRect/>
                      <a:stretch>
                        <a:fillRect/>
                      </a:stretch>
                    </pic:blipFill>
                    <pic:spPr bwMode="auto">
                      <a:xfrm>
                        <a:off x="0" y="0"/>
                        <a:ext cx="1148080" cy="765810"/>
                      </a:xfrm>
                      <a:prstGeom prst="rect">
                        <a:avLst/>
                      </a:prstGeom>
                      <a:noFill/>
                      <a:ln w="9525">
                        <a:noFill/>
                        <a:miter lim="800000"/>
                        <a:headEnd/>
                        <a:tailEnd/>
                      </a:ln>
                    </pic:spPr>
                  </pic:pic>
                </a:graphicData>
              </a:graphic>
            </wp:inline>
          </w:drawing>
        </w:r>
        <w:r w:rsidRPr="00C2732F">
          <w:rPr>
            <w:rStyle w:val="Hyperlink"/>
            <w:rFonts w:ascii="Times New Roman" w:hAnsi="Times New Roman" w:cs="Times New Roman"/>
            <w:color w:val="auto"/>
            <w:sz w:val="24"/>
            <w:szCs w:val="24"/>
            <w:u w:val="none"/>
          </w:rPr>
          <w:t>102 proposals qualify to bid for passenger trains ops</w:t>
        </w:r>
      </w:hyperlink>
    </w:p>
    <w:p w:rsidR="005316E4" w:rsidRPr="00C2732F" w:rsidRDefault="005316E4" w:rsidP="00C2732F">
      <w:pPr>
        <w:pStyle w:val="NormalWeb"/>
        <w:spacing w:before="0" w:beforeAutospacing="0" w:after="0" w:afterAutospacing="0" w:line="469" w:lineRule="atLeast"/>
        <w:jc w:val="both"/>
        <w:textAlignment w:val="baseline"/>
      </w:pPr>
      <w:r w:rsidRPr="00C2732F">
        <w:t xml:space="preserve">In order to keep the supply chain functional, more than 32.40 </w:t>
      </w:r>
      <w:proofErr w:type="spellStart"/>
      <w:r w:rsidRPr="00C2732F">
        <w:t>lakh</w:t>
      </w:r>
      <w:proofErr w:type="spellEnd"/>
      <w:r w:rsidRPr="00C2732F">
        <w:t xml:space="preserve"> wagons carried supplies from 24 March 2020 to 10 June 2020. Out of these wagons, over 18 </w:t>
      </w:r>
      <w:proofErr w:type="spellStart"/>
      <w:r w:rsidRPr="00C2732F">
        <w:t>lakh</w:t>
      </w:r>
      <w:proofErr w:type="spellEnd"/>
      <w:r w:rsidRPr="00C2732F">
        <w:t xml:space="preserve"> wagons carried major items such as vegetables, fruits, edible oil, milk, food grains, salt, sugar, coal, petroleum products, fertilizers, etc. During the period from 1 April 2020 to 10 June 2020, the national transporter loaded 12.74 million tonnes of food grains as compared to 6.79 million tonnes of food grains in the same period last year. Besides, from 22 March 2020 to 10 June 2020, a total of 3,897 Parcel Train services have also been operated, out of which 3,790 are time-tabled trains. Total consignment of 1</w:t>
      </w:r>
      <w:proofErr w:type="gramStart"/>
      <w:r w:rsidRPr="00C2732F">
        <w:t>,39,196</w:t>
      </w:r>
      <w:proofErr w:type="gramEnd"/>
      <w:r w:rsidRPr="00C2732F">
        <w:t xml:space="preserve"> tonnes has been loaded in these Parcel Trains.</w:t>
      </w:r>
    </w:p>
    <w:p w:rsidR="005316E4" w:rsidRPr="00C2732F" w:rsidRDefault="005316E4" w:rsidP="00C2732F">
      <w:pPr>
        <w:jc w:val="both"/>
        <w:rPr>
          <w:rFonts w:ascii="Times New Roman" w:hAnsi="Times New Roman" w:cs="Times New Roman"/>
          <w:sz w:val="24"/>
          <w:szCs w:val="24"/>
        </w:rPr>
      </w:pPr>
    </w:p>
    <w:p w:rsidR="005316E4" w:rsidRPr="00C2732F" w:rsidRDefault="005316E4" w:rsidP="00C2732F">
      <w:pPr>
        <w:jc w:val="both"/>
        <w:rPr>
          <w:rFonts w:ascii="Times New Roman" w:hAnsi="Times New Roman" w:cs="Times New Roman"/>
          <w:sz w:val="24"/>
          <w:szCs w:val="24"/>
        </w:rPr>
      </w:pPr>
      <w:hyperlink r:id="rId105" w:history="1">
        <w:r w:rsidRPr="00C2732F">
          <w:rPr>
            <w:rStyle w:val="Hyperlink"/>
            <w:rFonts w:ascii="Times New Roman" w:hAnsi="Times New Roman" w:cs="Times New Roman"/>
            <w:color w:val="auto"/>
            <w:sz w:val="24"/>
            <w:szCs w:val="24"/>
          </w:rPr>
          <w:t>https://en.wikipedia.org/wiki/Unit_train</w:t>
        </w:r>
      </w:hyperlink>
    </w:p>
    <w:p w:rsidR="005316E4" w:rsidRPr="005316E4" w:rsidRDefault="005316E4" w:rsidP="00C2732F">
      <w:pPr>
        <w:spacing w:before="120" w:after="120" w:line="240" w:lineRule="auto"/>
        <w:jc w:val="both"/>
        <w:rPr>
          <w:rFonts w:ascii="Times New Roman" w:eastAsia="Times New Roman" w:hAnsi="Times New Roman" w:cs="Times New Roman"/>
          <w:sz w:val="24"/>
          <w:szCs w:val="24"/>
          <w:lang w:eastAsia="en-IN"/>
        </w:rPr>
      </w:pPr>
      <w:r w:rsidRPr="005316E4">
        <w:rPr>
          <w:rFonts w:ascii="Times New Roman" w:eastAsia="Times New Roman" w:hAnsi="Times New Roman" w:cs="Times New Roman"/>
          <w:sz w:val="24"/>
          <w:szCs w:val="24"/>
          <w:lang w:eastAsia="en-IN"/>
        </w:rPr>
        <w:t>A </w:t>
      </w:r>
      <w:r w:rsidRPr="005316E4">
        <w:rPr>
          <w:rFonts w:ascii="Times New Roman" w:eastAsia="Times New Roman" w:hAnsi="Times New Roman" w:cs="Times New Roman"/>
          <w:b/>
          <w:bCs/>
          <w:sz w:val="24"/>
          <w:szCs w:val="24"/>
          <w:lang w:eastAsia="en-IN"/>
        </w:rPr>
        <w:t>unit train</w:t>
      </w:r>
      <w:r w:rsidRPr="005316E4">
        <w:rPr>
          <w:rFonts w:ascii="Times New Roman" w:eastAsia="Times New Roman" w:hAnsi="Times New Roman" w:cs="Times New Roman"/>
          <w:sz w:val="24"/>
          <w:szCs w:val="24"/>
          <w:lang w:eastAsia="en-IN"/>
        </w:rPr>
        <w:t>, also called a </w:t>
      </w:r>
      <w:r w:rsidRPr="005316E4">
        <w:rPr>
          <w:rFonts w:ascii="Times New Roman" w:eastAsia="Times New Roman" w:hAnsi="Times New Roman" w:cs="Times New Roman"/>
          <w:b/>
          <w:bCs/>
          <w:sz w:val="24"/>
          <w:szCs w:val="24"/>
          <w:lang w:eastAsia="en-IN"/>
        </w:rPr>
        <w:t>block train</w:t>
      </w:r>
      <w:r w:rsidRPr="005316E4">
        <w:rPr>
          <w:rFonts w:ascii="Times New Roman" w:eastAsia="Times New Roman" w:hAnsi="Times New Roman" w:cs="Times New Roman"/>
          <w:sz w:val="24"/>
          <w:szCs w:val="24"/>
          <w:lang w:eastAsia="en-IN"/>
        </w:rPr>
        <w:t> or a </w:t>
      </w:r>
      <w:r w:rsidRPr="005316E4">
        <w:rPr>
          <w:rFonts w:ascii="Times New Roman" w:eastAsia="Times New Roman" w:hAnsi="Times New Roman" w:cs="Times New Roman"/>
          <w:b/>
          <w:bCs/>
          <w:sz w:val="24"/>
          <w:szCs w:val="24"/>
          <w:lang w:eastAsia="en-IN"/>
        </w:rPr>
        <w:t>trainload</w:t>
      </w:r>
      <w:r w:rsidRPr="005316E4">
        <w:rPr>
          <w:rFonts w:ascii="Times New Roman" w:eastAsia="Times New Roman" w:hAnsi="Times New Roman" w:cs="Times New Roman"/>
          <w:sz w:val="24"/>
          <w:szCs w:val="24"/>
          <w:lang w:eastAsia="en-IN"/>
        </w:rPr>
        <w:t> service, is a </w:t>
      </w:r>
      <w:hyperlink r:id="rId106" w:tooltip="Train" w:history="1">
        <w:r w:rsidRPr="00C2732F">
          <w:rPr>
            <w:rFonts w:ascii="Times New Roman" w:eastAsia="Times New Roman" w:hAnsi="Times New Roman" w:cs="Times New Roman"/>
            <w:sz w:val="24"/>
            <w:szCs w:val="24"/>
            <w:u w:val="single"/>
            <w:lang w:eastAsia="en-IN"/>
          </w:rPr>
          <w:t>train</w:t>
        </w:r>
      </w:hyperlink>
      <w:r w:rsidRPr="005316E4">
        <w:rPr>
          <w:rFonts w:ascii="Times New Roman" w:eastAsia="Times New Roman" w:hAnsi="Times New Roman" w:cs="Times New Roman"/>
          <w:sz w:val="24"/>
          <w:szCs w:val="24"/>
          <w:lang w:eastAsia="en-IN"/>
        </w:rPr>
        <w:t> in which all </w:t>
      </w:r>
      <w:hyperlink r:id="rId107" w:tooltip="Railroad car" w:history="1">
        <w:r w:rsidRPr="00C2732F">
          <w:rPr>
            <w:rFonts w:ascii="Times New Roman" w:eastAsia="Times New Roman" w:hAnsi="Times New Roman" w:cs="Times New Roman"/>
            <w:sz w:val="24"/>
            <w:szCs w:val="24"/>
            <w:u w:val="single"/>
            <w:lang w:eastAsia="en-IN"/>
          </w:rPr>
          <w:t>cars</w:t>
        </w:r>
      </w:hyperlink>
      <w:r w:rsidRPr="005316E4">
        <w:rPr>
          <w:rFonts w:ascii="Times New Roman" w:eastAsia="Times New Roman" w:hAnsi="Times New Roman" w:cs="Times New Roman"/>
          <w:sz w:val="24"/>
          <w:szCs w:val="24"/>
          <w:lang w:eastAsia="en-IN"/>
        </w:rPr>
        <w:t xml:space="preserve"> (wagons) carry the same commodity and are shipped from the same origin to the </w:t>
      </w:r>
      <w:r w:rsidRPr="005316E4">
        <w:rPr>
          <w:rFonts w:ascii="Times New Roman" w:eastAsia="Times New Roman" w:hAnsi="Times New Roman" w:cs="Times New Roman"/>
          <w:sz w:val="24"/>
          <w:szCs w:val="24"/>
          <w:lang w:eastAsia="en-IN"/>
        </w:rPr>
        <w:lastRenderedPageBreak/>
        <w:t>same destination, without being split up or stored en route.</w:t>
      </w:r>
      <w:hyperlink r:id="rId108" w:anchor="cite_note-1" w:history="1">
        <w:r w:rsidRPr="00C2732F">
          <w:rPr>
            <w:rFonts w:ascii="Times New Roman" w:eastAsia="Times New Roman" w:hAnsi="Times New Roman" w:cs="Times New Roman"/>
            <w:sz w:val="24"/>
            <w:szCs w:val="24"/>
            <w:u w:val="single"/>
            <w:vertAlign w:val="superscript"/>
            <w:lang w:eastAsia="en-IN"/>
          </w:rPr>
          <w:t>[1]</w:t>
        </w:r>
      </w:hyperlink>
      <w:r w:rsidRPr="005316E4">
        <w:rPr>
          <w:rFonts w:ascii="Times New Roman" w:eastAsia="Times New Roman" w:hAnsi="Times New Roman" w:cs="Times New Roman"/>
          <w:sz w:val="24"/>
          <w:szCs w:val="24"/>
          <w:lang w:eastAsia="en-IN"/>
        </w:rPr>
        <w:t> They are distinct from </w:t>
      </w:r>
      <w:hyperlink r:id="rId109" w:tooltip="Wagonload" w:history="1">
        <w:r w:rsidRPr="00C2732F">
          <w:rPr>
            <w:rFonts w:ascii="Times New Roman" w:eastAsia="Times New Roman" w:hAnsi="Times New Roman" w:cs="Times New Roman"/>
            <w:sz w:val="24"/>
            <w:szCs w:val="24"/>
            <w:u w:val="single"/>
            <w:lang w:eastAsia="en-IN"/>
          </w:rPr>
          <w:t>wagonload</w:t>
        </w:r>
      </w:hyperlink>
      <w:r w:rsidRPr="005316E4">
        <w:rPr>
          <w:rFonts w:ascii="Times New Roman" w:eastAsia="Times New Roman" w:hAnsi="Times New Roman" w:cs="Times New Roman"/>
          <w:sz w:val="24"/>
          <w:szCs w:val="24"/>
          <w:lang w:eastAsia="en-IN"/>
        </w:rPr>
        <w:t> trains, which comprise differing numbers of cars for various customers.</w:t>
      </w:r>
      <w:hyperlink r:id="rId110" w:anchor="cite_note-2" w:history="1">
        <w:r w:rsidRPr="00C2732F">
          <w:rPr>
            <w:rFonts w:ascii="Times New Roman" w:eastAsia="Times New Roman" w:hAnsi="Times New Roman" w:cs="Times New Roman"/>
            <w:sz w:val="24"/>
            <w:szCs w:val="24"/>
            <w:u w:val="single"/>
            <w:vertAlign w:val="superscript"/>
            <w:lang w:eastAsia="en-IN"/>
          </w:rPr>
          <w:t>[2]</w:t>
        </w:r>
      </w:hyperlink>
    </w:p>
    <w:p w:rsidR="005316E4" w:rsidRPr="005316E4" w:rsidRDefault="005316E4" w:rsidP="00C2732F">
      <w:pPr>
        <w:spacing w:before="120" w:after="120" w:line="240" w:lineRule="auto"/>
        <w:jc w:val="both"/>
        <w:rPr>
          <w:rFonts w:ascii="Times New Roman" w:eastAsia="Times New Roman" w:hAnsi="Times New Roman" w:cs="Times New Roman"/>
          <w:sz w:val="24"/>
          <w:szCs w:val="24"/>
          <w:lang w:eastAsia="en-IN"/>
        </w:rPr>
      </w:pPr>
      <w:r w:rsidRPr="005316E4">
        <w:rPr>
          <w:rFonts w:ascii="Times New Roman" w:eastAsia="Times New Roman" w:hAnsi="Times New Roman" w:cs="Times New Roman"/>
          <w:sz w:val="24"/>
          <w:szCs w:val="24"/>
          <w:lang w:eastAsia="en-IN"/>
        </w:rPr>
        <w:t>Unit trains enable railways to compete more effectively with road and internal waterway transport systems. Time and money is saved by avoiding the complexities and delays that would otherwise be involved with assembling and disassembling trains at </w:t>
      </w:r>
      <w:hyperlink r:id="rId111" w:tooltip="Rail yard" w:history="1">
        <w:r w:rsidRPr="00C2732F">
          <w:rPr>
            <w:rFonts w:ascii="Times New Roman" w:eastAsia="Times New Roman" w:hAnsi="Times New Roman" w:cs="Times New Roman"/>
            <w:sz w:val="24"/>
            <w:szCs w:val="24"/>
            <w:u w:val="single"/>
            <w:lang w:eastAsia="en-IN"/>
          </w:rPr>
          <w:t>rail yards</w:t>
        </w:r>
      </w:hyperlink>
      <w:r w:rsidRPr="005316E4">
        <w:rPr>
          <w:rFonts w:ascii="Times New Roman" w:eastAsia="Times New Roman" w:hAnsi="Times New Roman" w:cs="Times New Roman"/>
          <w:sz w:val="24"/>
          <w:szCs w:val="24"/>
          <w:lang w:eastAsia="en-IN"/>
        </w:rPr>
        <w:t> near the origin and destination. Unit trains are particularly efficient and economical for high-volume </w:t>
      </w:r>
      <w:hyperlink r:id="rId112" w:tooltip="Commodity" w:history="1">
        <w:r w:rsidRPr="00C2732F">
          <w:rPr>
            <w:rFonts w:ascii="Times New Roman" w:eastAsia="Times New Roman" w:hAnsi="Times New Roman" w:cs="Times New Roman"/>
            <w:sz w:val="24"/>
            <w:szCs w:val="24"/>
            <w:u w:val="single"/>
            <w:lang w:eastAsia="en-IN"/>
          </w:rPr>
          <w:t>commodities</w:t>
        </w:r>
      </w:hyperlink>
      <w:r w:rsidRPr="005316E4">
        <w:rPr>
          <w:rFonts w:ascii="Times New Roman" w:eastAsia="Times New Roman" w:hAnsi="Times New Roman" w:cs="Times New Roman"/>
          <w:sz w:val="24"/>
          <w:szCs w:val="24"/>
          <w:lang w:eastAsia="en-IN"/>
        </w:rPr>
        <w:t>. Since they often carry only one commodity, cars are of all the same type; often the cars are identical.</w:t>
      </w:r>
    </w:p>
    <w:p w:rsidR="005316E4" w:rsidRPr="005316E4" w:rsidRDefault="005316E4" w:rsidP="00C2732F">
      <w:pPr>
        <w:pBdr>
          <w:bottom w:val="single" w:sz="6" w:space="0" w:color="A2A9B1"/>
        </w:pBdr>
        <w:spacing w:before="240" w:after="60" w:line="240" w:lineRule="auto"/>
        <w:jc w:val="both"/>
        <w:outlineLvl w:val="1"/>
        <w:rPr>
          <w:rFonts w:ascii="Times New Roman" w:eastAsia="Times New Roman" w:hAnsi="Times New Roman" w:cs="Times New Roman"/>
          <w:sz w:val="24"/>
          <w:szCs w:val="24"/>
          <w:lang w:eastAsia="en-IN"/>
        </w:rPr>
      </w:pPr>
      <w:proofErr w:type="gramStart"/>
      <w:r w:rsidRPr="00C2732F">
        <w:rPr>
          <w:rFonts w:ascii="Times New Roman" w:eastAsia="Times New Roman" w:hAnsi="Times New Roman" w:cs="Times New Roman"/>
          <w:sz w:val="24"/>
          <w:szCs w:val="24"/>
          <w:lang w:eastAsia="en-IN"/>
        </w:rPr>
        <w:t>Use[</w:t>
      </w:r>
      <w:proofErr w:type="gramEnd"/>
      <w:r w:rsidRPr="00C2732F">
        <w:rPr>
          <w:rFonts w:ascii="Times New Roman" w:eastAsia="Times New Roman" w:hAnsi="Times New Roman" w:cs="Times New Roman"/>
          <w:sz w:val="24"/>
          <w:szCs w:val="24"/>
          <w:lang w:eastAsia="en-IN"/>
        </w:rPr>
        <w:fldChar w:fldCharType="begin"/>
      </w:r>
      <w:r w:rsidRPr="00C2732F">
        <w:rPr>
          <w:rFonts w:ascii="Times New Roman" w:eastAsia="Times New Roman" w:hAnsi="Times New Roman" w:cs="Times New Roman"/>
          <w:sz w:val="24"/>
          <w:szCs w:val="24"/>
          <w:lang w:eastAsia="en-IN"/>
        </w:rPr>
        <w:instrText xml:space="preserve"> HYPERLINK "https://en.wikipedia.org/w/index.php?title=Unit_train&amp;action=edit&amp;section=1" \o "Edit section: Use" </w:instrText>
      </w:r>
      <w:r w:rsidRPr="00C2732F">
        <w:rPr>
          <w:rFonts w:ascii="Times New Roman" w:eastAsia="Times New Roman" w:hAnsi="Times New Roman" w:cs="Times New Roman"/>
          <w:sz w:val="24"/>
          <w:szCs w:val="24"/>
          <w:lang w:eastAsia="en-IN"/>
        </w:rPr>
        <w:fldChar w:fldCharType="separate"/>
      </w:r>
      <w:r w:rsidRPr="00C2732F">
        <w:rPr>
          <w:rFonts w:ascii="Times New Roman" w:eastAsia="Times New Roman" w:hAnsi="Times New Roman" w:cs="Times New Roman"/>
          <w:sz w:val="24"/>
          <w:szCs w:val="24"/>
          <w:u w:val="single"/>
          <w:lang w:eastAsia="en-IN"/>
        </w:rPr>
        <w:t>edit</w:t>
      </w:r>
      <w:r w:rsidRPr="00C2732F">
        <w:rPr>
          <w:rFonts w:ascii="Times New Roman" w:eastAsia="Times New Roman" w:hAnsi="Times New Roman" w:cs="Times New Roman"/>
          <w:sz w:val="24"/>
          <w:szCs w:val="24"/>
          <w:lang w:eastAsia="en-IN"/>
        </w:rPr>
        <w:fldChar w:fldCharType="end"/>
      </w:r>
      <w:r w:rsidRPr="00C2732F">
        <w:rPr>
          <w:rFonts w:ascii="Times New Roman" w:eastAsia="Times New Roman" w:hAnsi="Times New Roman" w:cs="Times New Roman"/>
          <w:sz w:val="24"/>
          <w:szCs w:val="24"/>
          <w:lang w:eastAsia="en-IN"/>
        </w:rPr>
        <w:t>]</w:t>
      </w:r>
    </w:p>
    <w:p w:rsidR="005316E4" w:rsidRPr="005316E4" w:rsidRDefault="005316E4" w:rsidP="00C2732F">
      <w:pPr>
        <w:spacing w:before="120" w:after="120" w:line="240" w:lineRule="auto"/>
        <w:jc w:val="both"/>
        <w:rPr>
          <w:rFonts w:ascii="Times New Roman" w:eastAsia="Times New Roman" w:hAnsi="Times New Roman" w:cs="Times New Roman"/>
          <w:sz w:val="24"/>
          <w:szCs w:val="24"/>
          <w:lang w:eastAsia="en-IN"/>
        </w:rPr>
      </w:pPr>
      <w:r w:rsidRPr="005316E4">
        <w:rPr>
          <w:rFonts w:ascii="Times New Roman" w:eastAsia="Times New Roman" w:hAnsi="Times New Roman" w:cs="Times New Roman"/>
          <w:sz w:val="24"/>
          <w:szCs w:val="24"/>
          <w:lang w:eastAsia="en-IN"/>
        </w:rPr>
        <w:t>Unit trains are typically used for the transportation of bulk goods. These can be solid substances such as:</w:t>
      </w:r>
    </w:p>
    <w:p w:rsidR="005316E4" w:rsidRPr="005316E4" w:rsidRDefault="005316E4" w:rsidP="005768C8">
      <w:pPr>
        <w:numPr>
          <w:ilvl w:val="0"/>
          <w:numId w:val="21"/>
        </w:numPr>
        <w:spacing w:before="100" w:beforeAutospacing="1" w:after="24" w:line="240" w:lineRule="auto"/>
        <w:ind w:left="384"/>
        <w:jc w:val="both"/>
        <w:rPr>
          <w:rFonts w:ascii="Times New Roman" w:eastAsia="Times New Roman" w:hAnsi="Times New Roman" w:cs="Times New Roman"/>
          <w:sz w:val="24"/>
          <w:szCs w:val="24"/>
          <w:lang w:eastAsia="en-IN"/>
        </w:rPr>
      </w:pPr>
      <w:hyperlink r:id="rId113" w:tooltip="Track ballast" w:history="1">
        <w:r w:rsidRPr="00C2732F">
          <w:rPr>
            <w:rFonts w:ascii="Times New Roman" w:eastAsia="Times New Roman" w:hAnsi="Times New Roman" w:cs="Times New Roman"/>
            <w:sz w:val="24"/>
            <w:szCs w:val="24"/>
            <w:u w:val="single"/>
            <w:lang w:eastAsia="en-IN"/>
          </w:rPr>
          <w:t>Track ballast</w:t>
        </w:r>
      </w:hyperlink>
      <w:r w:rsidRPr="005316E4">
        <w:rPr>
          <w:rFonts w:ascii="Times New Roman" w:eastAsia="Times New Roman" w:hAnsi="Times New Roman" w:cs="Times New Roman"/>
          <w:sz w:val="24"/>
          <w:szCs w:val="24"/>
          <w:lang w:eastAsia="en-IN"/>
        </w:rPr>
        <w:t> or </w:t>
      </w:r>
      <w:hyperlink r:id="rId114" w:tooltip="Gravel" w:history="1">
        <w:r w:rsidRPr="00C2732F">
          <w:rPr>
            <w:rFonts w:ascii="Times New Roman" w:eastAsia="Times New Roman" w:hAnsi="Times New Roman" w:cs="Times New Roman"/>
            <w:sz w:val="24"/>
            <w:szCs w:val="24"/>
            <w:u w:val="single"/>
            <w:lang w:eastAsia="en-IN"/>
          </w:rPr>
          <w:t>gravel</w:t>
        </w:r>
      </w:hyperlink>
    </w:p>
    <w:p w:rsidR="005316E4" w:rsidRPr="005316E4" w:rsidRDefault="005316E4" w:rsidP="005768C8">
      <w:pPr>
        <w:numPr>
          <w:ilvl w:val="0"/>
          <w:numId w:val="21"/>
        </w:numPr>
        <w:spacing w:before="100" w:beforeAutospacing="1" w:after="24" w:line="240" w:lineRule="auto"/>
        <w:ind w:left="384"/>
        <w:jc w:val="both"/>
        <w:rPr>
          <w:rFonts w:ascii="Times New Roman" w:eastAsia="Times New Roman" w:hAnsi="Times New Roman" w:cs="Times New Roman"/>
          <w:sz w:val="24"/>
          <w:szCs w:val="24"/>
          <w:lang w:eastAsia="en-IN"/>
        </w:rPr>
      </w:pPr>
      <w:hyperlink r:id="rId115" w:tooltip="Iron ore" w:history="1">
        <w:r w:rsidRPr="00C2732F">
          <w:rPr>
            <w:rFonts w:ascii="Times New Roman" w:eastAsia="Times New Roman" w:hAnsi="Times New Roman" w:cs="Times New Roman"/>
            <w:sz w:val="24"/>
            <w:szCs w:val="24"/>
            <w:u w:val="single"/>
            <w:lang w:eastAsia="en-IN"/>
          </w:rPr>
          <w:t>Iron ore</w:t>
        </w:r>
      </w:hyperlink>
      <w:r w:rsidRPr="005316E4">
        <w:rPr>
          <w:rFonts w:ascii="Times New Roman" w:eastAsia="Times New Roman" w:hAnsi="Times New Roman" w:cs="Times New Roman"/>
          <w:sz w:val="24"/>
          <w:szCs w:val="24"/>
          <w:lang w:eastAsia="en-IN"/>
        </w:rPr>
        <w:t> from mines to </w:t>
      </w:r>
      <w:hyperlink r:id="rId116" w:tooltip="Sea ports" w:history="1">
        <w:r w:rsidRPr="00C2732F">
          <w:rPr>
            <w:rFonts w:ascii="Times New Roman" w:eastAsia="Times New Roman" w:hAnsi="Times New Roman" w:cs="Times New Roman"/>
            <w:sz w:val="24"/>
            <w:szCs w:val="24"/>
            <w:u w:val="single"/>
            <w:lang w:eastAsia="en-IN"/>
          </w:rPr>
          <w:t>ports</w:t>
        </w:r>
      </w:hyperlink>
      <w:r w:rsidRPr="005316E4">
        <w:rPr>
          <w:rFonts w:ascii="Times New Roman" w:eastAsia="Times New Roman" w:hAnsi="Times New Roman" w:cs="Times New Roman"/>
          <w:sz w:val="24"/>
          <w:szCs w:val="24"/>
          <w:lang w:eastAsia="en-IN"/>
        </w:rPr>
        <w:t> or </w:t>
      </w:r>
      <w:hyperlink r:id="rId117" w:tooltip="Steel mills" w:history="1">
        <w:r w:rsidRPr="00C2732F">
          <w:rPr>
            <w:rFonts w:ascii="Times New Roman" w:eastAsia="Times New Roman" w:hAnsi="Times New Roman" w:cs="Times New Roman"/>
            <w:sz w:val="24"/>
            <w:szCs w:val="24"/>
            <w:u w:val="single"/>
            <w:lang w:eastAsia="en-IN"/>
          </w:rPr>
          <w:t>steel mills</w:t>
        </w:r>
      </w:hyperlink>
    </w:p>
    <w:p w:rsidR="005316E4" w:rsidRPr="005316E4" w:rsidRDefault="005316E4" w:rsidP="005768C8">
      <w:pPr>
        <w:numPr>
          <w:ilvl w:val="0"/>
          <w:numId w:val="21"/>
        </w:numPr>
        <w:spacing w:before="100" w:beforeAutospacing="1" w:after="24" w:line="240" w:lineRule="auto"/>
        <w:ind w:left="384"/>
        <w:jc w:val="both"/>
        <w:rPr>
          <w:rFonts w:ascii="Times New Roman" w:eastAsia="Times New Roman" w:hAnsi="Times New Roman" w:cs="Times New Roman"/>
          <w:sz w:val="24"/>
          <w:szCs w:val="24"/>
          <w:lang w:eastAsia="en-IN"/>
        </w:rPr>
      </w:pPr>
      <w:hyperlink r:id="rId118" w:tooltip="Coal" w:history="1">
        <w:r w:rsidRPr="00C2732F">
          <w:rPr>
            <w:rFonts w:ascii="Times New Roman" w:eastAsia="Times New Roman" w:hAnsi="Times New Roman" w:cs="Times New Roman"/>
            <w:sz w:val="24"/>
            <w:szCs w:val="24"/>
            <w:u w:val="single"/>
            <w:lang w:eastAsia="en-IN"/>
          </w:rPr>
          <w:t>Coal</w:t>
        </w:r>
      </w:hyperlink>
      <w:r w:rsidRPr="005316E4">
        <w:rPr>
          <w:rFonts w:ascii="Times New Roman" w:eastAsia="Times New Roman" w:hAnsi="Times New Roman" w:cs="Times New Roman"/>
          <w:sz w:val="24"/>
          <w:szCs w:val="24"/>
          <w:lang w:eastAsia="en-IN"/>
        </w:rPr>
        <w:t> from </w:t>
      </w:r>
      <w:hyperlink r:id="rId119" w:tooltip="Coal mines" w:history="1">
        <w:r w:rsidRPr="00C2732F">
          <w:rPr>
            <w:rFonts w:ascii="Times New Roman" w:eastAsia="Times New Roman" w:hAnsi="Times New Roman" w:cs="Times New Roman"/>
            <w:sz w:val="24"/>
            <w:szCs w:val="24"/>
            <w:u w:val="single"/>
            <w:lang w:eastAsia="en-IN"/>
          </w:rPr>
          <w:t>mines</w:t>
        </w:r>
      </w:hyperlink>
      <w:r w:rsidRPr="005316E4">
        <w:rPr>
          <w:rFonts w:ascii="Times New Roman" w:eastAsia="Times New Roman" w:hAnsi="Times New Roman" w:cs="Times New Roman"/>
          <w:sz w:val="24"/>
          <w:szCs w:val="24"/>
          <w:lang w:eastAsia="en-IN"/>
        </w:rPr>
        <w:t> to </w:t>
      </w:r>
      <w:hyperlink r:id="rId120" w:tooltip="Power stations" w:history="1">
        <w:r w:rsidRPr="00C2732F">
          <w:rPr>
            <w:rFonts w:ascii="Times New Roman" w:eastAsia="Times New Roman" w:hAnsi="Times New Roman" w:cs="Times New Roman"/>
            <w:sz w:val="24"/>
            <w:szCs w:val="24"/>
            <w:u w:val="single"/>
            <w:lang w:eastAsia="en-IN"/>
          </w:rPr>
          <w:t>power stations</w:t>
        </w:r>
      </w:hyperlink>
    </w:p>
    <w:p w:rsidR="005316E4" w:rsidRPr="005316E4" w:rsidRDefault="005316E4" w:rsidP="005768C8">
      <w:pPr>
        <w:numPr>
          <w:ilvl w:val="0"/>
          <w:numId w:val="21"/>
        </w:numPr>
        <w:spacing w:before="100" w:beforeAutospacing="1" w:after="24" w:line="240" w:lineRule="auto"/>
        <w:ind w:left="384"/>
        <w:jc w:val="both"/>
        <w:rPr>
          <w:rFonts w:ascii="Times New Roman" w:eastAsia="Times New Roman" w:hAnsi="Times New Roman" w:cs="Times New Roman"/>
          <w:sz w:val="24"/>
          <w:szCs w:val="24"/>
          <w:lang w:eastAsia="en-IN"/>
        </w:rPr>
      </w:pPr>
      <w:hyperlink r:id="rId121" w:tooltip="Coke (fuel)" w:history="1">
        <w:r w:rsidRPr="00C2732F">
          <w:rPr>
            <w:rFonts w:ascii="Times New Roman" w:eastAsia="Times New Roman" w:hAnsi="Times New Roman" w:cs="Times New Roman"/>
            <w:sz w:val="24"/>
            <w:szCs w:val="24"/>
            <w:u w:val="single"/>
            <w:lang w:eastAsia="en-IN"/>
          </w:rPr>
          <w:t>Coke</w:t>
        </w:r>
      </w:hyperlink>
      <w:r w:rsidRPr="005316E4">
        <w:rPr>
          <w:rFonts w:ascii="Times New Roman" w:eastAsia="Times New Roman" w:hAnsi="Times New Roman" w:cs="Times New Roman"/>
          <w:sz w:val="24"/>
          <w:szCs w:val="24"/>
          <w:lang w:eastAsia="en-IN"/>
        </w:rPr>
        <w:t> from </w:t>
      </w:r>
      <w:hyperlink r:id="rId122" w:tooltip="Coking plant" w:history="1">
        <w:r w:rsidRPr="00C2732F">
          <w:rPr>
            <w:rFonts w:ascii="Times New Roman" w:eastAsia="Times New Roman" w:hAnsi="Times New Roman" w:cs="Times New Roman"/>
            <w:sz w:val="24"/>
            <w:szCs w:val="24"/>
            <w:u w:val="single"/>
            <w:lang w:eastAsia="en-IN"/>
          </w:rPr>
          <w:t>coking plants</w:t>
        </w:r>
      </w:hyperlink>
      <w:r w:rsidRPr="005316E4">
        <w:rPr>
          <w:rFonts w:ascii="Times New Roman" w:eastAsia="Times New Roman" w:hAnsi="Times New Roman" w:cs="Times New Roman"/>
          <w:sz w:val="24"/>
          <w:szCs w:val="24"/>
          <w:lang w:eastAsia="en-IN"/>
        </w:rPr>
        <w:t> to </w:t>
      </w:r>
      <w:hyperlink r:id="rId123" w:tooltip="Steel mill" w:history="1">
        <w:r w:rsidRPr="00C2732F">
          <w:rPr>
            <w:rFonts w:ascii="Times New Roman" w:eastAsia="Times New Roman" w:hAnsi="Times New Roman" w:cs="Times New Roman"/>
            <w:sz w:val="24"/>
            <w:szCs w:val="24"/>
            <w:u w:val="single"/>
            <w:lang w:eastAsia="en-IN"/>
          </w:rPr>
          <w:t>steel mills</w:t>
        </w:r>
      </w:hyperlink>
    </w:p>
    <w:p w:rsidR="005316E4" w:rsidRPr="005316E4" w:rsidRDefault="005316E4" w:rsidP="005768C8">
      <w:pPr>
        <w:numPr>
          <w:ilvl w:val="0"/>
          <w:numId w:val="21"/>
        </w:numPr>
        <w:spacing w:before="100" w:beforeAutospacing="1" w:after="24" w:line="240" w:lineRule="auto"/>
        <w:ind w:left="384"/>
        <w:jc w:val="both"/>
        <w:rPr>
          <w:rFonts w:ascii="Times New Roman" w:eastAsia="Times New Roman" w:hAnsi="Times New Roman" w:cs="Times New Roman"/>
          <w:sz w:val="24"/>
          <w:szCs w:val="24"/>
          <w:lang w:eastAsia="en-IN"/>
        </w:rPr>
      </w:pPr>
      <w:hyperlink r:id="rId124" w:tooltip="Steel" w:history="1">
        <w:r w:rsidRPr="00C2732F">
          <w:rPr>
            <w:rFonts w:ascii="Times New Roman" w:eastAsia="Times New Roman" w:hAnsi="Times New Roman" w:cs="Times New Roman"/>
            <w:sz w:val="24"/>
            <w:szCs w:val="24"/>
            <w:u w:val="single"/>
            <w:lang w:eastAsia="en-IN"/>
          </w:rPr>
          <w:t>Steel</w:t>
        </w:r>
      </w:hyperlink>
    </w:p>
    <w:p w:rsidR="005316E4" w:rsidRPr="005316E4" w:rsidRDefault="005316E4" w:rsidP="00C2732F">
      <w:pPr>
        <w:spacing w:before="120" w:after="120" w:line="240" w:lineRule="auto"/>
        <w:jc w:val="both"/>
        <w:rPr>
          <w:rFonts w:ascii="Times New Roman" w:eastAsia="Times New Roman" w:hAnsi="Times New Roman" w:cs="Times New Roman"/>
          <w:sz w:val="24"/>
          <w:szCs w:val="24"/>
          <w:lang w:eastAsia="en-IN"/>
        </w:rPr>
      </w:pPr>
      <w:r w:rsidRPr="005316E4">
        <w:rPr>
          <w:rFonts w:ascii="Times New Roman" w:eastAsia="Times New Roman" w:hAnsi="Times New Roman" w:cs="Times New Roman"/>
          <w:sz w:val="24"/>
          <w:szCs w:val="24"/>
          <w:lang w:eastAsia="en-IN"/>
        </w:rPr>
        <w:t>Bulk liquids are transported in unit trains made up of </w:t>
      </w:r>
      <w:hyperlink r:id="rId125" w:tooltip="Tank car" w:history="1">
        <w:r w:rsidRPr="00C2732F">
          <w:rPr>
            <w:rFonts w:ascii="Times New Roman" w:eastAsia="Times New Roman" w:hAnsi="Times New Roman" w:cs="Times New Roman"/>
            <w:sz w:val="24"/>
            <w:szCs w:val="24"/>
            <w:u w:val="single"/>
            <w:lang w:eastAsia="en-IN"/>
          </w:rPr>
          <w:t>tank cars</w:t>
        </w:r>
      </w:hyperlink>
      <w:r w:rsidRPr="005316E4">
        <w:rPr>
          <w:rFonts w:ascii="Times New Roman" w:eastAsia="Times New Roman" w:hAnsi="Times New Roman" w:cs="Times New Roman"/>
          <w:sz w:val="24"/>
          <w:szCs w:val="24"/>
          <w:lang w:eastAsia="en-IN"/>
        </w:rPr>
        <w:t>, such as:</w:t>
      </w:r>
    </w:p>
    <w:p w:rsidR="005316E4" w:rsidRPr="005316E4" w:rsidRDefault="005316E4" w:rsidP="005768C8">
      <w:pPr>
        <w:numPr>
          <w:ilvl w:val="0"/>
          <w:numId w:val="22"/>
        </w:numPr>
        <w:spacing w:before="100" w:beforeAutospacing="1" w:after="24" w:line="240" w:lineRule="auto"/>
        <w:ind w:left="384"/>
        <w:jc w:val="both"/>
        <w:rPr>
          <w:rFonts w:ascii="Times New Roman" w:eastAsia="Times New Roman" w:hAnsi="Times New Roman" w:cs="Times New Roman"/>
          <w:sz w:val="24"/>
          <w:szCs w:val="24"/>
          <w:lang w:eastAsia="en-IN"/>
        </w:rPr>
      </w:pPr>
      <w:hyperlink r:id="rId126" w:tooltip="Crude oil" w:history="1">
        <w:r w:rsidRPr="00C2732F">
          <w:rPr>
            <w:rFonts w:ascii="Times New Roman" w:eastAsia="Times New Roman" w:hAnsi="Times New Roman" w:cs="Times New Roman"/>
            <w:sz w:val="24"/>
            <w:szCs w:val="24"/>
            <w:u w:val="single"/>
            <w:lang w:eastAsia="en-IN"/>
          </w:rPr>
          <w:t>Crude oil</w:t>
        </w:r>
      </w:hyperlink>
      <w:r w:rsidRPr="005316E4">
        <w:rPr>
          <w:rFonts w:ascii="Times New Roman" w:eastAsia="Times New Roman" w:hAnsi="Times New Roman" w:cs="Times New Roman"/>
          <w:sz w:val="24"/>
          <w:szCs w:val="24"/>
          <w:lang w:eastAsia="en-IN"/>
        </w:rPr>
        <w:t> from oil fields to refineries (can be [60,000 barrels (9,500 m</w:t>
      </w:r>
      <w:r w:rsidRPr="005316E4">
        <w:rPr>
          <w:rFonts w:ascii="Times New Roman" w:eastAsia="Times New Roman" w:hAnsi="Times New Roman" w:cs="Times New Roman"/>
          <w:sz w:val="24"/>
          <w:szCs w:val="24"/>
          <w:vertAlign w:val="superscript"/>
          <w:lang w:eastAsia="en-IN"/>
        </w:rPr>
        <w:t>3</w:t>
      </w:r>
      <w:r w:rsidRPr="005316E4">
        <w:rPr>
          <w:rFonts w:ascii="Times New Roman" w:eastAsia="Times New Roman" w:hAnsi="Times New Roman" w:cs="Times New Roman"/>
          <w:sz w:val="24"/>
          <w:szCs w:val="24"/>
          <w:lang w:eastAsia="en-IN"/>
        </w:rPr>
        <w:t>)] of oil in a unit train of 100 tank cars)</w:t>
      </w:r>
      <w:hyperlink r:id="rId127" w:anchor="cite_note-union_pacific_oil_train-3" w:history="1">
        <w:r w:rsidRPr="00C2732F">
          <w:rPr>
            <w:rFonts w:ascii="Times New Roman" w:eastAsia="Times New Roman" w:hAnsi="Times New Roman" w:cs="Times New Roman"/>
            <w:sz w:val="24"/>
            <w:szCs w:val="24"/>
            <w:u w:val="single"/>
            <w:vertAlign w:val="superscript"/>
            <w:lang w:eastAsia="en-IN"/>
          </w:rPr>
          <w:t>[3]</w:t>
        </w:r>
      </w:hyperlink>
    </w:p>
    <w:p w:rsidR="005316E4" w:rsidRPr="005316E4" w:rsidRDefault="005316E4" w:rsidP="005768C8">
      <w:pPr>
        <w:numPr>
          <w:ilvl w:val="0"/>
          <w:numId w:val="22"/>
        </w:numPr>
        <w:spacing w:before="100" w:beforeAutospacing="1" w:after="24" w:line="240" w:lineRule="auto"/>
        <w:ind w:left="384"/>
        <w:jc w:val="both"/>
        <w:rPr>
          <w:rFonts w:ascii="Times New Roman" w:eastAsia="Times New Roman" w:hAnsi="Times New Roman" w:cs="Times New Roman"/>
          <w:sz w:val="24"/>
          <w:szCs w:val="24"/>
          <w:lang w:eastAsia="en-IN"/>
        </w:rPr>
      </w:pPr>
      <w:hyperlink r:id="rId128" w:tooltip="Mineral oil" w:history="1">
        <w:r w:rsidRPr="00C2732F">
          <w:rPr>
            <w:rFonts w:ascii="Times New Roman" w:eastAsia="Times New Roman" w:hAnsi="Times New Roman" w:cs="Times New Roman"/>
            <w:sz w:val="24"/>
            <w:szCs w:val="24"/>
            <w:u w:val="single"/>
            <w:lang w:eastAsia="en-IN"/>
          </w:rPr>
          <w:t>Mineral oil</w:t>
        </w:r>
      </w:hyperlink>
      <w:r w:rsidRPr="005316E4">
        <w:rPr>
          <w:rFonts w:ascii="Times New Roman" w:eastAsia="Times New Roman" w:hAnsi="Times New Roman" w:cs="Times New Roman"/>
          <w:sz w:val="24"/>
          <w:szCs w:val="24"/>
          <w:lang w:eastAsia="en-IN"/>
        </w:rPr>
        <w:t> products from the </w:t>
      </w:r>
      <w:hyperlink r:id="rId129" w:tooltip="Refineries" w:history="1">
        <w:r w:rsidRPr="00C2732F">
          <w:rPr>
            <w:rFonts w:ascii="Times New Roman" w:eastAsia="Times New Roman" w:hAnsi="Times New Roman" w:cs="Times New Roman"/>
            <w:sz w:val="24"/>
            <w:szCs w:val="24"/>
            <w:u w:val="single"/>
            <w:lang w:eastAsia="en-IN"/>
          </w:rPr>
          <w:t>refineries</w:t>
        </w:r>
      </w:hyperlink>
      <w:r w:rsidRPr="005316E4">
        <w:rPr>
          <w:rFonts w:ascii="Times New Roman" w:eastAsia="Times New Roman" w:hAnsi="Times New Roman" w:cs="Times New Roman"/>
          <w:sz w:val="24"/>
          <w:szCs w:val="24"/>
          <w:lang w:eastAsia="en-IN"/>
        </w:rPr>
        <w:t> to the storage facilities</w:t>
      </w:r>
    </w:p>
    <w:p w:rsidR="005316E4" w:rsidRPr="005316E4" w:rsidRDefault="005316E4" w:rsidP="005768C8">
      <w:pPr>
        <w:numPr>
          <w:ilvl w:val="0"/>
          <w:numId w:val="22"/>
        </w:numPr>
        <w:spacing w:before="100" w:beforeAutospacing="1" w:after="24" w:line="240" w:lineRule="auto"/>
        <w:ind w:left="384"/>
        <w:jc w:val="both"/>
        <w:rPr>
          <w:rFonts w:ascii="Times New Roman" w:eastAsia="Times New Roman" w:hAnsi="Times New Roman" w:cs="Times New Roman"/>
          <w:sz w:val="24"/>
          <w:szCs w:val="24"/>
          <w:lang w:eastAsia="en-IN"/>
        </w:rPr>
      </w:pPr>
      <w:hyperlink r:id="rId130" w:tooltip="Ethanol" w:history="1">
        <w:r w:rsidRPr="00C2732F">
          <w:rPr>
            <w:rFonts w:ascii="Times New Roman" w:eastAsia="Times New Roman" w:hAnsi="Times New Roman" w:cs="Times New Roman"/>
            <w:sz w:val="24"/>
            <w:szCs w:val="24"/>
            <w:u w:val="single"/>
            <w:lang w:eastAsia="en-IN"/>
          </w:rPr>
          <w:t>Ethanol</w:t>
        </w:r>
      </w:hyperlink>
      <w:r w:rsidRPr="005316E4">
        <w:rPr>
          <w:rFonts w:ascii="Times New Roman" w:eastAsia="Times New Roman" w:hAnsi="Times New Roman" w:cs="Times New Roman"/>
          <w:sz w:val="24"/>
          <w:szCs w:val="24"/>
          <w:lang w:eastAsia="en-IN"/>
        </w:rPr>
        <w:t> from ethanol plants to motor fuel blending facilities</w:t>
      </w:r>
      <w:hyperlink r:id="rId131" w:anchor="cite_note-ethanol_train-4" w:history="1">
        <w:r w:rsidRPr="00C2732F">
          <w:rPr>
            <w:rFonts w:ascii="Times New Roman" w:eastAsia="Times New Roman" w:hAnsi="Times New Roman" w:cs="Times New Roman"/>
            <w:sz w:val="24"/>
            <w:szCs w:val="24"/>
            <w:u w:val="single"/>
            <w:vertAlign w:val="superscript"/>
            <w:lang w:eastAsia="en-IN"/>
          </w:rPr>
          <w:t>[4]</w:t>
        </w:r>
      </w:hyperlink>
    </w:p>
    <w:p w:rsidR="005316E4" w:rsidRPr="005316E4" w:rsidRDefault="005316E4" w:rsidP="005768C8">
      <w:pPr>
        <w:numPr>
          <w:ilvl w:val="0"/>
          <w:numId w:val="22"/>
        </w:numPr>
        <w:spacing w:before="100" w:beforeAutospacing="1" w:after="24" w:line="240" w:lineRule="auto"/>
        <w:ind w:left="384"/>
        <w:jc w:val="both"/>
        <w:rPr>
          <w:rFonts w:ascii="Times New Roman" w:eastAsia="Times New Roman" w:hAnsi="Times New Roman" w:cs="Times New Roman"/>
          <w:sz w:val="24"/>
          <w:szCs w:val="24"/>
          <w:lang w:eastAsia="en-IN"/>
        </w:rPr>
      </w:pPr>
      <w:r w:rsidRPr="005316E4">
        <w:rPr>
          <w:rFonts w:ascii="Times New Roman" w:eastAsia="Times New Roman" w:hAnsi="Times New Roman" w:cs="Times New Roman"/>
          <w:sz w:val="24"/>
          <w:szCs w:val="24"/>
          <w:lang w:eastAsia="en-IN"/>
        </w:rPr>
        <w:t>Molten </w:t>
      </w:r>
      <w:proofErr w:type="spellStart"/>
      <w:r w:rsidRPr="005316E4">
        <w:rPr>
          <w:rFonts w:ascii="Times New Roman" w:eastAsia="Times New Roman" w:hAnsi="Times New Roman" w:cs="Times New Roman"/>
          <w:sz w:val="24"/>
          <w:szCs w:val="24"/>
          <w:lang w:eastAsia="en-IN"/>
        </w:rPr>
        <w:fldChar w:fldCharType="begin"/>
      </w:r>
      <w:r w:rsidRPr="005316E4">
        <w:rPr>
          <w:rFonts w:ascii="Times New Roman" w:eastAsia="Times New Roman" w:hAnsi="Times New Roman" w:cs="Times New Roman"/>
          <w:sz w:val="24"/>
          <w:szCs w:val="24"/>
          <w:lang w:eastAsia="en-IN"/>
        </w:rPr>
        <w:instrText xml:space="preserve"> HYPERLINK "https://en.wikipedia.org/wiki/Sulfur" \o "Sulfur" </w:instrText>
      </w:r>
      <w:r w:rsidRPr="005316E4">
        <w:rPr>
          <w:rFonts w:ascii="Times New Roman" w:eastAsia="Times New Roman" w:hAnsi="Times New Roman" w:cs="Times New Roman"/>
          <w:sz w:val="24"/>
          <w:szCs w:val="24"/>
          <w:lang w:eastAsia="en-IN"/>
        </w:rPr>
        <w:fldChar w:fldCharType="separate"/>
      </w:r>
      <w:r w:rsidRPr="00C2732F">
        <w:rPr>
          <w:rFonts w:ascii="Times New Roman" w:eastAsia="Times New Roman" w:hAnsi="Times New Roman" w:cs="Times New Roman"/>
          <w:sz w:val="24"/>
          <w:szCs w:val="24"/>
          <w:u w:val="single"/>
          <w:lang w:eastAsia="en-IN"/>
        </w:rPr>
        <w:t>sulfur</w:t>
      </w:r>
      <w:proofErr w:type="spellEnd"/>
      <w:r w:rsidRPr="005316E4">
        <w:rPr>
          <w:rFonts w:ascii="Times New Roman" w:eastAsia="Times New Roman" w:hAnsi="Times New Roman" w:cs="Times New Roman"/>
          <w:sz w:val="24"/>
          <w:szCs w:val="24"/>
          <w:lang w:eastAsia="en-IN"/>
        </w:rPr>
        <w:fldChar w:fldCharType="end"/>
      </w:r>
      <w:r w:rsidRPr="005316E4">
        <w:rPr>
          <w:rFonts w:ascii="Times New Roman" w:eastAsia="Times New Roman" w:hAnsi="Times New Roman" w:cs="Times New Roman"/>
          <w:sz w:val="24"/>
          <w:szCs w:val="24"/>
          <w:lang w:eastAsia="en-IN"/>
        </w:rPr>
        <w:t> (non-</w:t>
      </w:r>
      <w:proofErr w:type="spellStart"/>
      <w:r w:rsidRPr="005316E4">
        <w:rPr>
          <w:rFonts w:ascii="Times New Roman" w:eastAsia="Times New Roman" w:hAnsi="Times New Roman" w:cs="Times New Roman"/>
          <w:sz w:val="24"/>
          <w:szCs w:val="24"/>
          <w:lang w:eastAsia="en-IN"/>
        </w:rPr>
        <w:t>US:sulphur</w:t>
      </w:r>
      <w:proofErr w:type="spellEnd"/>
      <w:r w:rsidRPr="005316E4">
        <w:rPr>
          <w:rFonts w:ascii="Times New Roman" w:eastAsia="Times New Roman" w:hAnsi="Times New Roman" w:cs="Times New Roman"/>
          <w:sz w:val="24"/>
          <w:szCs w:val="24"/>
          <w:lang w:eastAsia="en-IN"/>
        </w:rPr>
        <w:t>)</w:t>
      </w:r>
    </w:p>
    <w:p w:rsidR="005316E4" w:rsidRPr="005316E4" w:rsidRDefault="005316E4" w:rsidP="00C2732F">
      <w:pPr>
        <w:spacing w:before="120" w:after="120" w:line="240" w:lineRule="auto"/>
        <w:jc w:val="both"/>
        <w:rPr>
          <w:rFonts w:ascii="Times New Roman" w:eastAsia="Times New Roman" w:hAnsi="Times New Roman" w:cs="Times New Roman"/>
          <w:sz w:val="24"/>
          <w:szCs w:val="24"/>
          <w:lang w:eastAsia="en-IN"/>
        </w:rPr>
      </w:pPr>
      <w:r w:rsidRPr="005316E4">
        <w:rPr>
          <w:rFonts w:ascii="Times New Roman" w:eastAsia="Times New Roman" w:hAnsi="Times New Roman" w:cs="Times New Roman"/>
          <w:sz w:val="24"/>
          <w:szCs w:val="24"/>
          <w:lang w:eastAsia="en-IN"/>
        </w:rPr>
        <w:t>Food, such as:</w:t>
      </w:r>
    </w:p>
    <w:p w:rsidR="005316E4" w:rsidRPr="005316E4" w:rsidRDefault="005316E4" w:rsidP="005768C8">
      <w:pPr>
        <w:numPr>
          <w:ilvl w:val="0"/>
          <w:numId w:val="23"/>
        </w:numPr>
        <w:spacing w:before="100" w:beforeAutospacing="1" w:after="24" w:line="240" w:lineRule="auto"/>
        <w:ind w:left="384"/>
        <w:jc w:val="both"/>
        <w:rPr>
          <w:rFonts w:ascii="Times New Roman" w:eastAsia="Times New Roman" w:hAnsi="Times New Roman" w:cs="Times New Roman"/>
          <w:sz w:val="24"/>
          <w:szCs w:val="24"/>
          <w:lang w:eastAsia="en-IN"/>
        </w:rPr>
      </w:pPr>
      <w:hyperlink r:id="rId132" w:tooltip="Wheat" w:history="1">
        <w:r w:rsidRPr="00C2732F">
          <w:rPr>
            <w:rFonts w:ascii="Times New Roman" w:eastAsia="Times New Roman" w:hAnsi="Times New Roman" w:cs="Times New Roman"/>
            <w:sz w:val="24"/>
            <w:szCs w:val="24"/>
            <w:u w:val="single"/>
            <w:lang w:eastAsia="en-IN"/>
          </w:rPr>
          <w:t>Wheat</w:t>
        </w:r>
      </w:hyperlink>
    </w:p>
    <w:p w:rsidR="005316E4" w:rsidRPr="005316E4" w:rsidRDefault="005316E4" w:rsidP="005768C8">
      <w:pPr>
        <w:numPr>
          <w:ilvl w:val="0"/>
          <w:numId w:val="23"/>
        </w:numPr>
        <w:spacing w:before="100" w:beforeAutospacing="1" w:after="24" w:line="240" w:lineRule="auto"/>
        <w:ind w:left="384"/>
        <w:jc w:val="both"/>
        <w:rPr>
          <w:rFonts w:ascii="Times New Roman" w:eastAsia="Times New Roman" w:hAnsi="Times New Roman" w:cs="Times New Roman"/>
          <w:sz w:val="24"/>
          <w:szCs w:val="24"/>
          <w:lang w:eastAsia="en-IN"/>
        </w:rPr>
      </w:pPr>
      <w:hyperlink r:id="rId133" w:tooltip="Maize" w:history="1">
        <w:r w:rsidRPr="00C2732F">
          <w:rPr>
            <w:rFonts w:ascii="Times New Roman" w:eastAsia="Times New Roman" w:hAnsi="Times New Roman" w:cs="Times New Roman"/>
            <w:sz w:val="24"/>
            <w:szCs w:val="24"/>
            <w:u w:val="single"/>
            <w:lang w:eastAsia="en-IN"/>
          </w:rPr>
          <w:t>Corn</w:t>
        </w:r>
      </w:hyperlink>
    </w:p>
    <w:p w:rsidR="005316E4" w:rsidRPr="005316E4" w:rsidRDefault="005316E4" w:rsidP="005768C8">
      <w:pPr>
        <w:numPr>
          <w:ilvl w:val="0"/>
          <w:numId w:val="23"/>
        </w:numPr>
        <w:spacing w:before="100" w:beforeAutospacing="1" w:after="24" w:line="240" w:lineRule="auto"/>
        <w:ind w:left="384"/>
        <w:jc w:val="both"/>
        <w:rPr>
          <w:rFonts w:ascii="Times New Roman" w:eastAsia="Times New Roman" w:hAnsi="Times New Roman" w:cs="Times New Roman"/>
          <w:sz w:val="24"/>
          <w:szCs w:val="24"/>
          <w:lang w:eastAsia="en-IN"/>
        </w:rPr>
      </w:pPr>
      <w:hyperlink r:id="rId134" w:tooltip="Fruit juice" w:history="1">
        <w:r w:rsidRPr="00C2732F">
          <w:rPr>
            <w:rFonts w:ascii="Times New Roman" w:eastAsia="Times New Roman" w:hAnsi="Times New Roman" w:cs="Times New Roman"/>
            <w:sz w:val="24"/>
            <w:szCs w:val="24"/>
            <w:u w:val="single"/>
            <w:lang w:eastAsia="en-IN"/>
          </w:rPr>
          <w:t>Fruit juice</w:t>
        </w:r>
      </w:hyperlink>
    </w:p>
    <w:p w:rsidR="005316E4" w:rsidRPr="005316E4" w:rsidRDefault="005316E4" w:rsidP="005768C8">
      <w:pPr>
        <w:numPr>
          <w:ilvl w:val="0"/>
          <w:numId w:val="23"/>
        </w:numPr>
        <w:spacing w:before="100" w:beforeAutospacing="1" w:after="24" w:line="240" w:lineRule="auto"/>
        <w:ind w:left="384"/>
        <w:jc w:val="both"/>
        <w:rPr>
          <w:rFonts w:ascii="Times New Roman" w:eastAsia="Times New Roman" w:hAnsi="Times New Roman" w:cs="Times New Roman"/>
          <w:sz w:val="24"/>
          <w:szCs w:val="24"/>
          <w:lang w:eastAsia="en-IN"/>
        </w:rPr>
      </w:pPr>
      <w:r w:rsidRPr="005316E4">
        <w:rPr>
          <w:rFonts w:ascii="Times New Roman" w:eastAsia="Times New Roman" w:hAnsi="Times New Roman" w:cs="Times New Roman"/>
          <w:sz w:val="24"/>
          <w:szCs w:val="24"/>
          <w:lang w:eastAsia="en-IN"/>
        </w:rPr>
        <w:t>Refrigerated food</w:t>
      </w:r>
    </w:p>
    <w:p w:rsidR="005316E4" w:rsidRPr="005316E4" w:rsidRDefault="005316E4" w:rsidP="00C2732F">
      <w:pPr>
        <w:spacing w:before="120" w:after="120" w:line="240" w:lineRule="auto"/>
        <w:jc w:val="both"/>
        <w:rPr>
          <w:rFonts w:ascii="Times New Roman" w:eastAsia="Times New Roman" w:hAnsi="Times New Roman" w:cs="Times New Roman"/>
          <w:sz w:val="24"/>
          <w:szCs w:val="24"/>
          <w:lang w:eastAsia="en-IN"/>
        </w:rPr>
      </w:pPr>
      <w:r w:rsidRPr="005316E4">
        <w:rPr>
          <w:rFonts w:ascii="Times New Roman" w:eastAsia="Times New Roman" w:hAnsi="Times New Roman" w:cs="Times New Roman"/>
          <w:sz w:val="24"/>
          <w:szCs w:val="24"/>
          <w:lang w:eastAsia="en-IN"/>
        </w:rPr>
        <w:t>Other examples include:</w:t>
      </w:r>
    </w:p>
    <w:p w:rsidR="005316E4" w:rsidRPr="005316E4" w:rsidRDefault="005316E4" w:rsidP="005768C8">
      <w:pPr>
        <w:numPr>
          <w:ilvl w:val="0"/>
          <w:numId w:val="24"/>
        </w:numPr>
        <w:spacing w:before="100" w:beforeAutospacing="1" w:after="24" w:line="240" w:lineRule="auto"/>
        <w:ind w:left="384"/>
        <w:jc w:val="both"/>
        <w:rPr>
          <w:rFonts w:ascii="Times New Roman" w:eastAsia="Times New Roman" w:hAnsi="Times New Roman" w:cs="Times New Roman"/>
          <w:sz w:val="24"/>
          <w:szCs w:val="24"/>
          <w:lang w:eastAsia="en-IN"/>
        </w:rPr>
      </w:pPr>
      <w:hyperlink r:id="rId135" w:tooltip="Shipping container" w:history="1">
        <w:r w:rsidRPr="00C2732F">
          <w:rPr>
            <w:rFonts w:ascii="Times New Roman" w:eastAsia="Times New Roman" w:hAnsi="Times New Roman" w:cs="Times New Roman"/>
            <w:sz w:val="24"/>
            <w:szCs w:val="24"/>
            <w:u w:val="single"/>
            <w:lang w:eastAsia="en-IN"/>
          </w:rPr>
          <w:t>Shipping containers</w:t>
        </w:r>
      </w:hyperlink>
      <w:r w:rsidRPr="005316E4">
        <w:rPr>
          <w:rFonts w:ascii="Times New Roman" w:eastAsia="Times New Roman" w:hAnsi="Times New Roman" w:cs="Times New Roman"/>
          <w:sz w:val="24"/>
          <w:szCs w:val="24"/>
          <w:lang w:eastAsia="en-IN"/>
        </w:rPr>
        <w:t>, generally between a port and a truck depot</w:t>
      </w:r>
    </w:p>
    <w:p w:rsidR="005316E4" w:rsidRPr="005316E4" w:rsidRDefault="005316E4" w:rsidP="005768C8">
      <w:pPr>
        <w:numPr>
          <w:ilvl w:val="0"/>
          <w:numId w:val="24"/>
        </w:numPr>
        <w:spacing w:before="100" w:beforeAutospacing="1" w:after="24" w:line="240" w:lineRule="auto"/>
        <w:ind w:left="384"/>
        <w:jc w:val="both"/>
        <w:rPr>
          <w:rFonts w:ascii="Times New Roman" w:eastAsia="Times New Roman" w:hAnsi="Times New Roman" w:cs="Times New Roman"/>
          <w:sz w:val="24"/>
          <w:szCs w:val="24"/>
          <w:lang w:eastAsia="en-IN"/>
        </w:rPr>
      </w:pPr>
      <w:hyperlink r:id="rId136" w:tooltip="Car" w:history="1">
        <w:r w:rsidRPr="00C2732F">
          <w:rPr>
            <w:rFonts w:ascii="Times New Roman" w:eastAsia="Times New Roman" w:hAnsi="Times New Roman" w:cs="Times New Roman"/>
            <w:sz w:val="24"/>
            <w:szCs w:val="24"/>
            <w:u w:val="single"/>
            <w:lang w:eastAsia="en-IN"/>
          </w:rPr>
          <w:t>Cars</w:t>
        </w:r>
      </w:hyperlink>
      <w:r w:rsidRPr="005316E4">
        <w:rPr>
          <w:rFonts w:ascii="Times New Roman" w:eastAsia="Times New Roman" w:hAnsi="Times New Roman" w:cs="Times New Roman"/>
          <w:sz w:val="24"/>
          <w:szCs w:val="24"/>
          <w:lang w:eastAsia="en-IN"/>
        </w:rPr>
        <w:t> in </w:t>
      </w:r>
      <w:proofErr w:type="spellStart"/>
      <w:r w:rsidRPr="005316E4">
        <w:rPr>
          <w:rFonts w:ascii="Times New Roman" w:eastAsia="Times New Roman" w:hAnsi="Times New Roman" w:cs="Times New Roman"/>
          <w:sz w:val="24"/>
          <w:szCs w:val="24"/>
          <w:lang w:eastAsia="en-IN"/>
        </w:rPr>
        <w:fldChar w:fldCharType="begin"/>
      </w:r>
      <w:r w:rsidRPr="005316E4">
        <w:rPr>
          <w:rFonts w:ascii="Times New Roman" w:eastAsia="Times New Roman" w:hAnsi="Times New Roman" w:cs="Times New Roman"/>
          <w:sz w:val="24"/>
          <w:szCs w:val="24"/>
          <w:lang w:eastAsia="en-IN"/>
        </w:rPr>
        <w:instrText xml:space="preserve"> HYPERLINK "https://en.wikipedia.org/wiki/Autorack" \o "Autorack" </w:instrText>
      </w:r>
      <w:r w:rsidRPr="005316E4">
        <w:rPr>
          <w:rFonts w:ascii="Times New Roman" w:eastAsia="Times New Roman" w:hAnsi="Times New Roman" w:cs="Times New Roman"/>
          <w:sz w:val="24"/>
          <w:szCs w:val="24"/>
          <w:lang w:eastAsia="en-IN"/>
        </w:rPr>
        <w:fldChar w:fldCharType="separate"/>
      </w:r>
      <w:r w:rsidRPr="00C2732F">
        <w:rPr>
          <w:rFonts w:ascii="Times New Roman" w:eastAsia="Times New Roman" w:hAnsi="Times New Roman" w:cs="Times New Roman"/>
          <w:sz w:val="24"/>
          <w:szCs w:val="24"/>
          <w:u w:val="single"/>
          <w:lang w:eastAsia="en-IN"/>
        </w:rPr>
        <w:t>autoracks</w:t>
      </w:r>
      <w:proofErr w:type="spellEnd"/>
      <w:r w:rsidRPr="005316E4">
        <w:rPr>
          <w:rFonts w:ascii="Times New Roman" w:eastAsia="Times New Roman" w:hAnsi="Times New Roman" w:cs="Times New Roman"/>
          <w:sz w:val="24"/>
          <w:szCs w:val="24"/>
          <w:lang w:eastAsia="en-IN"/>
        </w:rPr>
        <w:fldChar w:fldCharType="end"/>
      </w:r>
    </w:p>
    <w:p w:rsidR="005316E4" w:rsidRPr="005316E4" w:rsidRDefault="005316E4" w:rsidP="005768C8">
      <w:pPr>
        <w:numPr>
          <w:ilvl w:val="0"/>
          <w:numId w:val="24"/>
        </w:numPr>
        <w:spacing w:before="100" w:beforeAutospacing="1" w:after="24" w:line="240" w:lineRule="auto"/>
        <w:ind w:left="384"/>
        <w:jc w:val="both"/>
        <w:rPr>
          <w:rFonts w:ascii="Times New Roman" w:eastAsia="Times New Roman" w:hAnsi="Times New Roman" w:cs="Times New Roman"/>
          <w:sz w:val="24"/>
          <w:szCs w:val="24"/>
          <w:lang w:eastAsia="en-IN"/>
        </w:rPr>
      </w:pPr>
      <w:hyperlink r:id="rId137" w:tooltip="Construction aggregate" w:history="1">
        <w:r w:rsidRPr="00C2732F">
          <w:rPr>
            <w:rFonts w:ascii="Times New Roman" w:eastAsia="Times New Roman" w:hAnsi="Times New Roman" w:cs="Times New Roman"/>
            <w:sz w:val="24"/>
            <w:szCs w:val="24"/>
            <w:u w:val="single"/>
            <w:lang w:eastAsia="en-IN"/>
          </w:rPr>
          <w:t>Aggregate</w:t>
        </w:r>
      </w:hyperlink>
    </w:p>
    <w:p w:rsidR="005316E4" w:rsidRPr="005316E4" w:rsidRDefault="005316E4" w:rsidP="005768C8">
      <w:pPr>
        <w:numPr>
          <w:ilvl w:val="0"/>
          <w:numId w:val="24"/>
        </w:numPr>
        <w:spacing w:before="100" w:beforeAutospacing="1" w:after="24" w:line="240" w:lineRule="auto"/>
        <w:ind w:left="384"/>
        <w:jc w:val="both"/>
        <w:rPr>
          <w:rFonts w:ascii="Times New Roman" w:eastAsia="Times New Roman" w:hAnsi="Times New Roman" w:cs="Times New Roman"/>
          <w:sz w:val="24"/>
          <w:szCs w:val="24"/>
          <w:lang w:eastAsia="en-IN"/>
        </w:rPr>
      </w:pPr>
      <w:hyperlink r:id="rId138" w:tooltip="Military technology" w:history="1">
        <w:r w:rsidRPr="00C2732F">
          <w:rPr>
            <w:rFonts w:ascii="Times New Roman" w:eastAsia="Times New Roman" w:hAnsi="Times New Roman" w:cs="Times New Roman"/>
            <w:sz w:val="24"/>
            <w:szCs w:val="24"/>
            <w:u w:val="single"/>
            <w:lang w:eastAsia="en-IN"/>
          </w:rPr>
          <w:t>Military Equipment (weapons)</w:t>
        </w:r>
      </w:hyperlink>
    </w:p>
    <w:p w:rsidR="005316E4" w:rsidRPr="005316E4" w:rsidRDefault="005316E4" w:rsidP="005768C8">
      <w:pPr>
        <w:numPr>
          <w:ilvl w:val="0"/>
          <w:numId w:val="24"/>
        </w:numPr>
        <w:spacing w:before="100" w:beforeAutospacing="1" w:after="24" w:line="240" w:lineRule="auto"/>
        <w:ind w:left="384"/>
        <w:jc w:val="both"/>
        <w:rPr>
          <w:rFonts w:ascii="Times New Roman" w:eastAsia="Times New Roman" w:hAnsi="Times New Roman" w:cs="Times New Roman"/>
          <w:sz w:val="24"/>
          <w:szCs w:val="24"/>
          <w:lang w:eastAsia="en-IN"/>
        </w:rPr>
      </w:pPr>
      <w:hyperlink r:id="rId139" w:tooltip="Waste" w:history="1">
        <w:r w:rsidRPr="00C2732F">
          <w:rPr>
            <w:rFonts w:ascii="Times New Roman" w:eastAsia="Times New Roman" w:hAnsi="Times New Roman" w:cs="Times New Roman"/>
            <w:sz w:val="24"/>
            <w:szCs w:val="24"/>
            <w:u w:val="single"/>
            <w:lang w:eastAsia="en-IN"/>
          </w:rPr>
          <w:t>Waste</w:t>
        </w:r>
      </w:hyperlink>
      <w:r w:rsidRPr="005316E4">
        <w:rPr>
          <w:rFonts w:ascii="Times New Roman" w:eastAsia="Times New Roman" w:hAnsi="Times New Roman" w:cs="Times New Roman"/>
          <w:sz w:val="24"/>
          <w:szCs w:val="24"/>
          <w:lang w:eastAsia="en-IN"/>
        </w:rPr>
        <w:t> (garbage), usually for </w:t>
      </w:r>
      <w:hyperlink r:id="rId140" w:tooltip="Recycling" w:history="1">
        <w:r w:rsidRPr="00C2732F">
          <w:rPr>
            <w:rFonts w:ascii="Times New Roman" w:eastAsia="Times New Roman" w:hAnsi="Times New Roman" w:cs="Times New Roman"/>
            <w:sz w:val="24"/>
            <w:szCs w:val="24"/>
            <w:u w:val="single"/>
            <w:lang w:eastAsia="en-IN"/>
          </w:rPr>
          <w:t>recycling</w:t>
        </w:r>
      </w:hyperlink>
      <w:r w:rsidRPr="005316E4">
        <w:rPr>
          <w:rFonts w:ascii="Times New Roman" w:eastAsia="Times New Roman" w:hAnsi="Times New Roman" w:cs="Times New Roman"/>
          <w:sz w:val="24"/>
          <w:szCs w:val="24"/>
          <w:lang w:eastAsia="en-IN"/>
        </w:rPr>
        <w:t>, often metals or paper</w:t>
      </w:r>
    </w:p>
    <w:p w:rsidR="005316E4" w:rsidRPr="005316E4" w:rsidRDefault="005316E4" w:rsidP="005768C8">
      <w:pPr>
        <w:numPr>
          <w:ilvl w:val="0"/>
          <w:numId w:val="24"/>
        </w:numPr>
        <w:spacing w:before="100" w:beforeAutospacing="1" w:after="24" w:line="240" w:lineRule="auto"/>
        <w:ind w:left="384"/>
        <w:jc w:val="both"/>
        <w:rPr>
          <w:rFonts w:ascii="Times New Roman" w:eastAsia="Times New Roman" w:hAnsi="Times New Roman" w:cs="Times New Roman"/>
          <w:sz w:val="24"/>
          <w:szCs w:val="24"/>
          <w:lang w:eastAsia="en-IN"/>
        </w:rPr>
      </w:pPr>
      <w:hyperlink r:id="rId141" w:tooltip="Potash" w:history="1">
        <w:r w:rsidRPr="00C2732F">
          <w:rPr>
            <w:rFonts w:ascii="Times New Roman" w:eastAsia="Times New Roman" w:hAnsi="Times New Roman" w:cs="Times New Roman"/>
            <w:sz w:val="24"/>
            <w:szCs w:val="24"/>
            <w:u w:val="single"/>
            <w:lang w:eastAsia="en-IN"/>
          </w:rPr>
          <w:t>Potash</w:t>
        </w:r>
      </w:hyperlink>
    </w:p>
    <w:p w:rsidR="005316E4" w:rsidRPr="005316E4" w:rsidRDefault="005316E4" w:rsidP="005768C8">
      <w:pPr>
        <w:numPr>
          <w:ilvl w:val="0"/>
          <w:numId w:val="24"/>
        </w:numPr>
        <w:spacing w:before="100" w:beforeAutospacing="1" w:after="24" w:line="240" w:lineRule="auto"/>
        <w:ind w:left="384"/>
        <w:jc w:val="both"/>
        <w:rPr>
          <w:rFonts w:ascii="Times New Roman" w:eastAsia="Times New Roman" w:hAnsi="Times New Roman" w:cs="Times New Roman"/>
          <w:sz w:val="24"/>
          <w:szCs w:val="24"/>
          <w:lang w:eastAsia="en-IN"/>
        </w:rPr>
      </w:pPr>
      <w:hyperlink r:id="rId142" w:tooltip="Taconite" w:history="1">
        <w:r w:rsidRPr="00C2732F">
          <w:rPr>
            <w:rFonts w:ascii="Times New Roman" w:eastAsia="Times New Roman" w:hAnsi="Times New Roman" w:cs="Times New Roman"/>
            <w:sz w:val="24"/>
            <w:szCs w:val="24"/>
            <w:u w:val="single"/>
            <w:lang w:eastAsia="en-IN"/>
          </w:rPr>
          <w:t>Taconite</w:t>
        </w:r>
      </w:hyperlink>
    </w:p>
    <w:p w:rsidR="005316E4" w:rsidRPr="005316E4" w:rsidRDefault="005316E4" w:rsidP="005768C8">
      <w:pPr>
        <w:numPr>
          <w:ilvl w:val="0"/>
          <w:numId w:val="24"/>
        </w:numPr>
        <w:spacing w:before="100" w:beforeAutospacing="1" w:after="24" w:line="240" w:lineRule="auto"/>
        <w:ind w:left="384"/>
        <w:jc w:val="both"/>
        <w:rPr>
          <w:rFonts w:ascii="Times New Roman" w:eastAsia="Times New Roman" w:hAnsi="Times New Roman" w:cs="Times New Roman"/>
          <w:sz w:val="24"/>
          <w:szCs w:val="24"/>
          <w:lang w:eastAsia="en-IN"/>
        </w:rPr>
      </w:pPr>
      <w:hyperlink r:id="rId143" w:tooltip="Mail" w:history="1">
        <w:r w:rsidRPr="00C2732F">
          <w:rPr>
            <w:rFonts w:ascii="Times New Roman" w:eastAsia="Times New Roman" w:hAnsi="Times New Roman" w:cs="Times New Roman"/>
            <w:sz w:val="24"/>
            <w:szCs w:val="24"/>
            <w:u w:val="single"/>
            <w:lang w:eastAsia="en-IN"/>
          </w:rPr>
          <w:t>Mail</w:t>
        </w:r>
      </w:hyperlink>
    </w:p>
    <w:p w:rsidR="005316E4" w:rsidRPr="005316E4" w:rsidRDefault="005316E4" w:rsidP="005768C8">
      <w:pPr>
        <w:numPr>
          <w:ilvl w:val="0"/>
          <w:numId w:val="24"/>
        </w:numPr>
        <w:spacing w:before="100" w:beforeAutospacing="1" w:after="24" w:line="240" w:lineRule="auto"/>
        <w:ind w:left="384"/>
        <w:jc w:val="both"/>
        <w:rPr>
          <w:rFonts w:ascii="Times New Roman" w:eastAsia="Times New Roman" w:hAnsi="Times New Roman" w:cs="Times New Roman"/>
          <w:sz w:val="24"/>
          <w:szCs w:val="24"/>
          <w:lang w:eastAsia="en-IN"/>
        </w:rPr>
      </w:pPr>
      <w:hyperlink r:id="rId144" w:tooltip="Sand" w:history="1">
        <w:r w:rsidRPr="00C2732F">
          <w:rPr>
            <w:rFonts w:ascii="Times New Roman" w:eastAsia="Times New Roman" w:hAnsi="Times New Roman" w:cs="Times New Roman"/>
            <w:sz w:val="24"/>
            <w:szCs w:val="24"/>
            <w:u w:val="single"/>
            <w:lang w:eastAsia="en-IN"/>
          </w:rPr>
          <w:t>Sand</w:t>
        </w:r>
      </w:hyperlink>
      <w:r w:rsidRPr="005316E4">
        <w:rPr>
          <w:rFonts w:ascii="Times New Roman" w:eastAsia="Times New Roman" w:hAnsi="Times New Roman" w:cs="Times New Roman"/>
          <w:sz w:val="24"/>
          <w:szCs w:val="24"/>
          <w:lang w:eastAsia="en-IN"/>
        </w:rPr>
        <w:t> for </w:t>
      </w:r>
      <w:hyperlink r:id="rId145" w:tooltip="Hydraulic fracturing" w:history="1">
        <w:r w:rsidRPr="00C2732F">
          <w:rPr>
            <w:rFonts w:ascii="Times New Roman" w:eastAsia="Times New Roman" w:hAnsi="Times New Roman" w:cs="Times New Roman"/>
            <w:sz w:val="24"/>
            <w:szCs w:val="24"/>
            <w:u w:val="single"/>
            <w:lang w:eastAsia="en-IN"/>
          </w:rPr>
          <w:t>hydraulic fracturing</w:t>
        </w:r>
      </w:hyperlink>
      <w:hyperlink r:id="rId146" w:anchor="cite_note-5" w:history="1">
        <w:r w:rsidRPr="00C2732F">
          <w:rPr>
            <w:rFonts w:ascii="Times New Roman" w:eastAsia="Times New Roman" w:hAnsi="Times New Roman" w:cs="Times New Roman"/>
            <w:sz w:val="24"/>
            <w:szCs w:val="24"/>
            <w:u w:val="single"/>
            <w:vertAlign w:val="superscript"/>
            <w:lang w:eastAsia="en-IN"/>
          </w:rPr>
          <w:t>[5]</w:t>
        </w:r>
      </w:hyperlink>
    </w:p>
    <w:p w:rsidR="005316E4" w:rsidRPr="00C2732F" w:rsidRDefault="005316E4" w:rsidP="00C2732F">
      <w:pPr>
        <w:jc w:val="both"/>
        <w:rPr>
          <w:rFonts w:ascii="Times New Roman" w:hAnsi="Times New Roman" w:cs="Times New Roman"/>
          <w:sz w:val="24"/>
          <w:szCs w:val="24"/>
        </w:rPr>
      </w:pPr>
    </w:p>
    <w:p w:rsidR="005316E4" w:rsidRPr="00C2732F" w:rsidRDefault="005316E4" w:rsidP="00C2732F">
      <w:pPr>
        <w:pStyle w:val="Heading1"/>
        <w:spacing w:before="0" w:line="312" w:lineRule="atLeast"/>
        <w:jc w:val="both"/>
        <w:textAlignment w:val="baseline"/>
        <w:rPr>
          <w:rFonts w:ascii="Times New Roman" w:hAnsi="Times New Roman" w:cs="Times New Roman"/>
          <w:color w:val="auto"/>
          <w:sz w:val="24"/>
          <w:szCs w:val="24"/>
        </w:rPr>
      </w:pPr>
      <w:r w:rsidRPr="00C2732F">
        <w:rPr>
          <w:rFonts w:ascii="Times New Roman" w:hAnsi="Times New Roman" w:cs="Times New Roman"/>
          <w:color w:val="auto"/>
          <w:sz w:val="24"/>
          <w:szCs w:val="24"/>
        </w:rPr>
        <w:t>What is Outsourcing?</w:t>
      </w:r>
    </w:p>
    <w:p w:rsidR="005316E4" w:rsidRPr="00C2732F" w:rsidRDefault="005316E4" w:rsidP="00C2732F">
      <w:pPr>
        <w:pStyle w:val="post-meta"/>
        <w:spacing w:before="0" w:beforeAutospacing="0" w:after="0" w:afterAutospacing="0"/>
        <w:jc w:val="both"/>
        <w:textAlignment w:val="baseline"/>
      </w:pPr>
      <w:r w:rsidRPr="00C2732F">
        <w:rPr>
          <w:rStyle w:val="published"/>
          <w:bdr w:val="none" w:sz="0" w:space="0" w:color="auto" w:frame="1"/>
        </w:rPr>
        <w:t>Aug 15, 2017</w:t>
      </w:r>
      <w:r w:rsidRPr="00C2732F">
        <w:t> | </w:t>
      </w:r>
      <w:hyperlink r:id="rId147" w:history="1">
        <w:r w:rsidRPr="00C2732F">
          <w:rPr>
            <w:rStyle w:val="Hyperlink"/>
            <w:color w:val="auto"/>
            <w:bdr w:val="none" w:sz="0" w:space="0" w:color="auto" w:frame="1"/>
          </w:rPr>
          <w:t>Logistics</w:t>
        </w:r>
      </w:hyperlink>
      <w:r w:rsidRPr="00C2732F">
        <w:t>, </w:t>
      </w:r>
      <w:hyperlink r:id="rId148" w:history="1">
        <w:r w:rsidRPr="00C2732F">
          <w:rPr>
            <w:rStyle w:val="Hyperlink"/>
            <w:color w:val="auto"/>
            <w:bdr w:val="none" w:sz="0" w:space="0" w:color="auto" w:frame="1"/>
          </w:rPr>
          <w:t>Outsourcing</w:t>
        </w:r>
      </w:hyperlink>
      <w:r w:rsidRPr="00C2732F">
        <w:t> | </w:t>
      </w:r>
      <w:hyperlink r:id="rId149" w:anchor="respond" w:history="1">
        <w:r w:rsidRPr="00C2732F">
          <w:rPr>
            <w:rStyle w:val="Hyperlink"/>
            <w:color w:val="auto"/>
            <w:bdr w:val="none" w:sz="0" w:space="0" w:color="auto" w:frame="1"/>
          </w:rPr>
          <w:t>6 comments</w:t>
        </w:r>
      </w:hyperlink>
    </w:p>
    <w:p w:rsidR="005316E4" w:rsidRPr="00C2732F" w:rsidRDefault="005316E4" w:rsidP="00C2732F">
      <w:pPr>
        <w:pStyle w:val="Heading2"/>
        <w:spacing w:before="0" w:beforeAutospacing="0" w:after="0" w:afterAutospacing="0" w:line="312" w:lineRule="atLeast"/>
        <w:jc w:val="both"/>
        <w:textAlignment w:val="baseline"/>
        <w:rPr>
          <w:b w:val="0"/>
          <w:bCs w:val="0"/>
          <w:sz w:val="24"/>
          <w:szCs w:val="24"/>
        </w:rPr>
      </w:pPr>
      <w:r w:rsidRPr="00C2732F">
        <w:rPr>
          <w:rStyle w:val="Strong"/>
          <w:b/>
          <w:bCs/>
          <w:sz w:val="24"/>
          <w:szCs w:val="24"/>
          <w:bdr w:val="none" w:sz="0" w:space="0" w:color="auto" w:frame="1"/>
        </w:rPr>
        <w:lastRenderedPageBreak/>
        <w:t>What is Outsourcing?</w:t>
      </w:r>
    </w:p>
    <w:p w:rsidR="005316E4" w:rsidRPr="00C2732F" w:rsidRDefault="005316E4" w:rsidP="00C2732F">
      <w:pPr>
        <w:pStyle w:val="NormalWeb"/>
        <w:spacing w:before="0" w:beforeAutospacing="0" w:after="0" w:afterAutospacing="0"/>
        <w:jc w:val="both"/>
        <w:textAlignment w:val="baseline"/>
      </w:pPr>
      <w:r w:rsidRPr="00C2732F">
        <w:t> </w:t>
      </w:r>
    </w:p>
    <w:p w:rsidR="005316E4" w:rsidRPr="00C2732F" w:rsidRDefault="005316E4" w:rsidP="00C2732F">
      <w:pPr>
        <w:pStyle w:val="Heading4"/>
        <w:spacing w:before="0" w:line="312" w:lineRule="atLeast"/>
        <w:jc w:val="both"/>
        <w:textAlignment w:val="baseline"/>
        <w:rPr>
          <w:rFonts w:ascii="Times New Roman" w:hAnsi="Times New Roman" w:cs="Times New Roman"/>
          <w:b w:val="0"/>
          <w:bCs w:val="0"/>
          <w:color w:val="auto"/>
          <w:sz w:val="24"/>
          <w:szCs w:val="24"/>
        </w:rPr>
      </w:pPr>
      <w:r w:rsidRPr="00C2732F">
        <w:rPr>
          <w:rStyle w:val="Emphasis"/>
          <w:rFonts w:ascii="Times New Roman" w:hAnsi="Times New Roman" w:cs="Times New Roman"/>
          <w:b w:val="0"/>
          <w:bCs w:val="0"/>
          <w:color w:val="auto"/>
          <w:sz w:val="24"/>
          <w:szCs w:val="24"/>
          <w:bdr w:val="none" w:sz="0" w:space="0" w:color="auto" w:frame="1"/>
        </w:rPr>
        <w:t>Can you give us a brief introduction to supply chain and logistics outsourcing?</w:t>
      </w:r>
    </w:p>
    <w:p w:rsidR="005316E4" w:rsidRPr="00C2732F" w:rsidRDefault="005316E4" w:rsidP="00C2732F">
      <w:pPr>
        <w:pStyle w:val="NormalWeb"/>
        <w:spacing w:before="0" w:beforeAutospacing="0" w:after="0" w:afterAutospacing="0"/>
        <w:jc w:val="both"/>
        <w:textAlignment w:val="baseline"/>
      </w:pPr>
      <w:r w:rsidRPr="00C2732F">
        <w:t> </w:t>
      </w:r>
    </w:p>
    <w:p w:rsidR="005316E4" w:rsidRPr="00C2732F" w:rsidRDefault="005316E4" w:rsidP="00C2732F">
      <w:pPr>
        <w:pStyle w:val="NormalWeb"/>
        <w:spacing w:before="0" w:beforeAutospacing="0" w:after="0" w:afterAutospacing="0"/>
        <w:jc w:val="both"/>
        <w:textAlignment w:val="baseline"/>
      </w:pPr>
      <w:r w:rsidRPr="00C2732F">
        <w:t>Outsourcing is using an external supplier for services to a company that cannot provide them for itself, or cannot provide them in an efficient way.</w:t>
      </w:r>
    </w:p>
    <w:p w:rsidR="005316E4" w:rsidRPr="00C2732F" w:rsidRDefault="005316E4" w:rsidP="00C2732F">
      <w:pPr>
        <w:pStyle w:val="NormalWeb"/>
        <w:spacing w:before="0" w:beforeAutospacing="0" w:after="0" w:afterAutospacing="0"/>
        <w:jc w:val="both"/>
        <w:textAlignment w:val="baseline"/>
      </w:pPr>
      <w:r w:rsidRPr="00C2732F">
        <w:t>If you look at the situation a few decades ago, there were many companies that manufactured products, stored the products in their own warehouses, ran their own transport fleet and sought to distribute those products, all under their own “umbrella” and their own management.</w:t>
      </w:r>
    </w:p>
    <w:p w:rsidR="005316E4" w:rsidRPr="00C2732F" w:rsidRDefault="005316E4" w:rsidP="00C2732F">
      <w:pPr>
        <w:pStyle w:val="NormalWeb"/>
        <w:spacing w:before="0" w:beforeAutospacing="0" w:after="0" w:afterAutospacing="0"/>
        <w:jc w:val="both"/>
        <w:textAlignment w:val="baseline"/>
      </w:pPr>
      <w:r w:rsidRPr="00C2732F">
        <w:t> </w:t>
      </w:r>
    </w:p>
    <w:p w:rsidR="005316E4" w:rsidRPr="00C2732F" w:rsidRDefault="005316E4" w:rsidP="00C2732F">
      <w:pPr>
        <w:pStyle w:val="Heading3"/>
        <w:spacing w:before="0" w:line="312" w:lineRule="atLeast"/>
        <w:jc w:val="both"/>
        <w:textAlignment w:val="baseline"/>
        <w:rPr>
          <w:rFonts w:ascii="Times New Roman" w:hAnsi="Times New Roman" w:cs="Times New Roman"/>
          <w:b w:val="0"/>
          <w:bCs w:val="0"/>
          <w:color w:val="auto"/>
          <w:sz w:val="24"/>
          <w:szCs w:val="24"/>
        </w:rPr>
      </w:pPr>
      <w:r w:rsidRPr="00C2732F">
        <w:rPr>
          <w:rStyle w:val="Strong"/>
          <w:rFonts w:ascii="Times New Roman" w:hAnsi="Times New Roman" w:cs="Times New Roman"/>
          <w:b/>
          <w:bCs/>
          <w:color w:val="auto"/>
          <w:sz w:val="24"/>
          <w:szCs w:val="24"/>
          <w:bdr w:val="none" w:sz="0" w:space="0" w:color="auto" w:frame="1"/>
        </w:rPr>
        <w:t>Check out our Related Pages Below:</w:t>
      </w:r>
    </w:p>
    <w:p w:rsidR="005316E4" w:rsidRPr="00C2732F" w:rsidRDefault="005316E4" w:rsidP="005768C8">
      <w:pPr>
        <w:numPr>
          <w:ilvl w:val="0"/>
          <w:numId w:val="25"/>
        </w:numPr>
        <w:spacing w:after="0" w:line="435" w:lineRule="atLeast"/>
        <w:ind w:left="0"/>
        <w:jc w:val="both"/>
        <w:textAlignment w:val="baseline"/>
        <w:rPr>
          <w:rFonts w:ascii="Times New Roman" w:hAnsi="Times New Roman" w:cs="Times New Roman"/>
          <w:sz w:val="24"/>
          <w:szCs w:val="24"/>
        </w:rPr>
      </w:pPr>
      <w:hyperlink r:id="rId150" w:history="1">
        <w:r w:rsidRPr="00C2732F">
          <w:rPr>
            <w:rStyle w:val="Hyperlink"/>
            <w:rFonts w:ascii="Times New Roman" w:hAnsi="Times New Roman" w:cs="Times New Roman"/>
            <w:color w:val="auto"/>
            <w:sz w:val="24"/>
            <w:szCs w:val="24"/>
            <w:bdr w:val="none" w:sz="0" w:space="0" w:color="auto" w:frame="1"/>
          </w:rPr>
          <w:t>Outsourcing – Trick or Treat</w:t>
        </w:r>
      </w:hyperlink>
    </w:p>
    <w:p w:rsidR="005316E4" w:rsidRPr="00C2732F" w:rsidRDefault="005316E4" w:rsidP="005768C8">
      <w:pPr>
        <w:numPr>
          <w:ilvl w:val="0"/>
          <w:numId w:val="25"/>
        </w:numPr>
        <w:spacing w:after="0" w:line="435" w:lineRule="atLeast"/>
        <w:ind w:left="0"/>
        <w:jc w:val="both"/>
        <w:textAlignment w:val="baseline"/>
        <w:rPr>
          <w:rFonts w:ascii="Times New Roman" w:hAnsi="Times New Roman" w:cs="Times New Roman"/>
          <w:sz w:val="24"/>
          <w:szCs w:val="24"/>
        </w:rPr>
      </w:pPr>
      <w:hyperlink r:id="rId151" w:history="1">
        <w:r w:rsidRPr="00C2732F">
          <w:rPr>
            <w:rStyle w:val="Hyperlink"/>
            <w:rFonts w:ascii="Times New Roman" w:hAnsi="Times New Roman" w:cs="Times New Roman"/>
            <w:color w:val="auto"/>
            <w:sz w:val="24"/>
            <w:szCs w:val="24"/>
            <w:bdr w:val="none" w:sz="0" w:space="0" w:color="auto" w:frame="1"/>
          </w:rPr>
          <w:t>Logistics Outsourcing Training in Thailand</w:t>
        </w:r>
      </w:hyperlink>
    </w:p>
    <w:p w:rsidR="005316E4" w:rsidRPr="00C2732F" w:rsidRDefault="005316E4" w:rsidP="005768C8">
      <w:pPr>
        <w:numPr>
          <w:ilvl w:val="0"/>
          <w:numId w:val="25"/>
        </w:numPr>
        <w:spacing w:after="0" w:line="435" w:lineRule="atLeast"/>
        <w:ind w:left="0"/>
        <w:jc w:val="both"/>
        <w:textAlignment w:val="baseline"/>
        <w:rPr>
          <w:rFonts w:ascii="Times New Roman" w:hAnsi="Times New Roman" w:cs="Times New Roman"/>
          <w:sz w:val="24"/>
          <w:szCs w:val="24"/>
        </w:rPr>
      </w:pPr>
      <w:hyperlink r:id="rId152" w:history="1">
        <w:r w:rsidRPr="00C2732F">
          <w:rPr>
            <w:rStyle w:val="Hyperlink"/>
            <w:rFonts w:ascii="Times New Roman" w:hAnsi="Times New Roman" w:cs="Times New Roman"/>
            <w:color w:val="auto"/>
            <w:sz w:val="24"/>
            <w:szCs w:val="24"/>
            <w:bdr w:val="none" w:sz="0" w:space="0" w:color="auto" w:frame="1"/>
          </w:rPr>
          <w:t>Supply Chain, Transport, Logistics Outsourcing Consultants</w:t>
        </w:r>
      </w:hyperlink>
    </w:p>
    <w:p w:rsidR="005316E4" w:rsidRPr="00C2732F" w:rsidRDefault="005316E4" w:rsidP="00C2732F">
      <w:pPr>
        <w:pStyle w:val="NormalWeb"/>
        <w:spacing w:before="0" w:beforeAutospacing="0" w:after="0" w:afterAutospacing="0"/>
        <w:jc w:val="both"/>
        <w:textAlignment w:val="baseline"/>
      </w:pPr>
      <w:r w:rsidRPr="00C2732F">
        <w:t> </w:t>
      </w:r>
    </w:p>
    <w:p w:rsidR="005316E4" w:rsidRPr="00C2732F" w:rsidRDefault="005316E4" w:rsidP="00C2732F">
      <w:pPr>
        <w:pStyle w:val="NormalWeb"/>
        <w:spacing w:before="0" w:beforeAutospacing="0" w:after="0" w:afterAutospacing="0"/>
        <w:jc w:val="both"/>
        <w:textAlignment w:val="baseline"/>
      </w:pPr>
      <w:r w:rsidRPr="00C2732F">
        <w:t>In the 1970s, 80s and 90s, it became increasingly expensive and complex for these companies to handle the warehousing and the transport themselves. The outsourcing industry grew up in parallel with this and the decision of many companies to be supplied externally for such “non-core” or non-strategic activities.</w:t>
      </w:r>
    </w:p>
    <w:p w:rsidR="005316E4" w:rsidRPr="00C2732F" w:rsidRDefault="005316E4" w:rsidP="00C2732F">
      <w:pPr>
        <w:pStyle w:val="NormalWeb"/>
        <w:spacing w:before="0" w:beforeAutospacing="0" w:after="0" w:afterAutospacing="0"/>
        <w:jc w:val="both"/>
        <w:textAlignment w:val="baseline"/>
      </w:pPr>
      <w:r w:rsidRPr="00C2732F">
        <w:t> </w:t>
      </w:r>
    </w:p>
    <w:p w:rsidR="005316E4" w:rsidRPr="00C2732F" w:rsidRDefault="005316E4" w:rsidP="00C2732F">
      <w:pPr>
        <w:pStyle w:val="Heading2"/>
        <w:spacing w:before="0" w:beforeAutospacing="0" w:after="0" w:afterAutospacing="0" w:line="312" w:lineRule="atLeast"/>
        <w:jc w:val="both"/>
        <w:textAlignment w:val="baseline"/>
        <w:rPr>
          <w:b w:val="0"/>
          <w:bCs w:val="0"/>
          <w:sz w:val="24"/>
          <w:szCs w:val="24"/>
        </w:rPr>
      </w:pPr>
      <w:r w:rsidRPr="00C2732F">
        <w:rPr>
          <w:rStyle w:val="Strong"/>
          <w:b/>
          <w:bCs/>
          <w:sz w:val="24"/>
          <w:szCs w:val="24"/>
          <w:bdr w:val="none" w:sz="0" w:space="0" w:color="auto" w:frame="1"/>
        </w:rPr>
        <w:t>Logistics Outsourcing Trends and Statistics</w:t>
      </w:r>
    </w:p>
    <w:p w:rsidR="005316E4" w:rsidRPr="00C2732F" w:rsidRDefault="005316E4" w:rsidP="00C2732F">
      <w:pPr>
        <w:pStyle w:val="NormalWeb"/>
        <w:spacing w:before="0" w:beforeAutospacing="0" w:after="0" w:afterAutospacing="0"/>
        <w:jc w:val="both"/>
        <w:textAlignment w:val="baseline"/>
      </w:pPr>
      <w:r w:rsidRPr="00C2732F">
        <w:t> </w:t>
      </w:r>
    </w:p>
    <w:p w:rsidR="005316E4" w:rsidRPr="00C2732F" w:rsidRDefault="005316E4" w:rsidP="00C2732F">
      <w:pPr>
        <w:pStyle w:val="Heading4"/>
        <w:spacing w:before="0" w:line="312" w:lineRule="atLeast"/>
        <w:jc w:val="both"/>
        <w:textAlignment w:val="baseline"/>
        <w:rPr>
          <w:rFonts w:ascii="Times New Roman" w:hAnsi="Times New Roman" w:cs="Times New Roman"/>
          <w:b w:val="0"/>
          <w:bCs w:val="0"/>
          <w:color w:val="auto"/>
          <w:sz w:val="24"/>
          <w:szCs w:val="24"/>
        </w:rPr>
      </w:pPr>
      <w:r w:rsidRPr="00C2732F">
        <w:rPr>
          <w:rStyle w:val="Emphasis"/>
          <w:rFonts w:ascii="Times New Roman" w:hAnsi="Times New Roman" w:cs="Times New Roman"/>
          <w:b w:val="0"/>
          <w:bCs w:val="0"/>
          <w:color w:val="auto"/>
          <w:sz w:val="24"/>
          <w:szCs w:val="24"/>
          <w:bdr w:val="none" w:sz="0" w:space="0" w:color="auto" w:frame="1"/>
        </w:rPr>
        <w:t>What are the basic statistics and trends in the outsourcing industry?</w:t>
      </w:r>
    </w:p>
    <w:p w:rsidR="005316E4" w:rsidRPr="00C2732F" w:rsidRDefault="005316E4" w:rsidP="00C2732F">
      <w:pPr>
        <w:pStyle w:val="NormalWeb"/>
        <w:spacing w:before="0" w:beforeAutospacing="0" w:after="0" w:afterAutospacing="0"/>
        <w:jc w:val="both"/>
        <w:textAlignment w:val="baseline"/>
      </w:pPr>
      <w:r w:rsidRPr="00C2732F">
        <w:t> </w:t>
      </w:r>
    </w:p>
    <w:p w:rsidR="005316E4" w:rsidRPr="00C2732F" w:rsidRDefault="005316E4" w:rsidP="00C2732F">
      <w:pPr>
        <w:pStyle w:val="NormalWeb"/>
        <w:spacing w:before="0" w:beforeAutospacing="0" w:after="0" w:afterAutospacing="0"/>
        <w:jc w:val="both"/>
        <w:textAlignment w:val="baseline"/>
      </w:pPr>
      <w:r w:rsidRPr="00C2732F">
        <w:t>Depending on which statistics you look at, it’s not unreasonable to consider that more than 75% of companies now outsource warehousing and transport.</w:t>
      </w:r>
    </w:p>
    <w:p w:rsidR="005316E4" w:rsidRPr="00C2732F" w:rsidRDefault="005316E4" w:rsidP="00C2732F">
      <w:pPr>
        <w:pStyle w:val="NormalWeb"/>
        <w:spacing w:before="0" w:beforeAutospacing="0" w:after="0" w:afterAutospacing="0"/>
        <w:jc w:val="both"/>
        <w:textAlignment w:val="baseline"/>
      </w:pPr>
      <w:r w:rsidRPr="00C2732F">
        <w:t> </w:t>
      </w:r>
    </w:p>
    <w:p w:rsidR="005316E4" w:rsidRPr="00C2732F" w:rsidRDefault="005316E4" w:rsidP="00C2732F">
      <w:pPr>
        <w:pStyle w:val="Heading3"/>
        <w:spacing w:before="0" w:line="312" w:lineRule="atLeast"/>
        <w:jc w:val="both"/>
        <w:textAlignment w:val="baseline"/>
        <w:rPr>
          <w:rFonts w:ascii="Times New Roman" w:hAnsi="Times New Roman" w:cs="Times New Roman"/>
          <w:b w:val="0"/>
          <w:bCs w:val="0"/>
          <w:color w:val="auto"/>
          <w:sz w:val="24"/>
          <w:szCs w:val="24"/>
        </w:rPr>
      </w:pPr>
      <w:r w:rsidRPr="00C2732F">
        <w:rPr>
          <w:rFonts w:ascii="Times New Roman" w:hAnsi="Times New Roman" w:cs="Times New Roman"/>
          <w:b w:val="0"/>
          <w:bCs w:val="0"/>
          <w:color w:val="auto"/>
          <w:sz w:val="24"/>
          <w:szCs w:val="24"/>
          <w:bdr w:val="none" w:sz="0" w:space="0" w:color="auto" w:frame="1"/>
        </w:rPr>
        <w:t>In fact as at 2017, 90% of Fortune 500 companies in the United States alone are working with third-party logistics providers, according to a recently released </w:t>
      </w:r>
      <w:hyperlink r:id="rId153" w:tgtFrame="_blank" w:history="1">
        <w:r w:rsidRPr="00C2732F">
          <w:rPr>
            <w:rStyle w:val="Hyperlink"/>
            <w:rFonts w:ascii="Times New Roman" w:hAnsi="Times New Roman" w:cs="Times New Roman"/>
            <w:b w:val="0"/>
            <w:bCs w:val="0"/>
            <w:color w:val="auto"/>
            <w:sz w:val="24"/>
            <w:szCs w:val="24"/>
            <w:bdr w:val="none" w:sz="0" w:space="0" w:color="auto" w:frame="1"/>
          </w:rPr>
          <w:t>report form Armstrong &amp; Associates.</w:t>
        </w:r>
      </w:hyperlink>
    </w:p>
    <w:p w:rsidR="005316E4" w:rsidRPr="00C2732F" w:rsidRDefault="005316E4" w:rsidP="00C2732F">
      <w:pPr>
        <w:pStyle w:val="NormalWeb"/>
        <w:spacing w:before="0" w:beforeAutospacing="0" w:after="0" w:afterAutospacing="0"/>
        <w:jc w:val="both"/>
        <w:textAlignment w:val="baseline"/>
      </w:pPr>
      <w:r w:rsidRPr="00C2732F">
        <w:t> </w:t>
      </w:r>
    </w:p>
    <w:p w:rsidR="005316E4" w:rsidRPr="00C2732F" w:rsidRDefault="005316E4" w:rsidP="00C2732F">
      <w:pPr>
        <w:pStyle w:val="NormalWeb"/>
        <w:spacing w:before="0" w:beforeAutospacing="0" w:after="0" w:afterAutospacing="0"/>
        <w:jc w:val="both"/>
        <w:textAlignment w:val="baseline"/>
      </w:pPr>
      <w:r w:rsidRPr="00C2732F">
        <w:t>Of course some companies may try outsourcing for a period of time and then decide, for various reasons, to move those services back in-house. However, for many shippers—especially those exploiting the ecommerce explosion—outsourcing has become the only sensible logistics solution.</w:t>
      </w:r>
    </w:p>
    <w:p w:rsidR="005316E4" w:rsidRPr="00C2732F" w:rsidRDefault="005316E4" w:rsidP="00C2732F">
      <w:pPr>
        <w:pStyle w:val="NormalWeb"/>
        <w:spacing w:before="0" w:beforeAutospacing="0" w:after="0" w:afterAutospacing="0"/>
        <w:jc w:val="both"/>
        <w:textAlignment w:val="baseline"/>
      </w:pPr>
      <w:r w:rsidRPr="00C2732F">
        <w:t> </w:t>
      </w:r>
    </w:p>
    <w:p w:rsidR="005316E4" w:rsidRPr="00C2732F" w:rsidRDefault="005316E4" w:rsidP="00C2732F">
      <w:pPr>
        <w:pStyle w:val="Heading3"/>
        <w:spacing w:before="0" w:line="312" w:lineRule="atLeast"/>
        <w:jc w:val="both"/>
        <w:textAlignment w:val="baseline"/>
        <w:rPr>
          <w:rFonts w:ascii="Times New Roman" w:hAnsi="Times New Roman" w:cs="Times New Roman"/>
          <w:b w:val="0"/>
          <w:bCs w:val="0"/>
          <w:color w:val="auto"/>
          <w:sz w:val="24"/>
          <w:szCs w:val="24"/>
        </w:rPr>
      </w:pPr>
      <w:r w:rsidRPr="00C2732F">
        <w:rPr>
          <w:rFonts w:ascii="Times New Roman" w:hAnsi="Times New Roman" w:cs="Times New Roman"/>
          <w:b w:val="0"/>
          <w:bCs w:val="0"/>
          <w:color w:val="auto"/>
          <w:sz w:val="24"/>
          <w:szCs w:val="24"/>
          <w:bdr w:val="none" w:sz="0" w:space="0" w:color="auto" w:frame="1"/>
        </w:rPr>
        <w:t>The 3PL market has grown strongly since this post was originally published in 2012 and consolidation is a continuing trend.</w:t>
      </w:r>
    </w:p>
    <w:p w:rsidR="005316E4" w:rsidRPr="00C2732F" w:rsidRDefault="005316E4" w:rsidP="00C2732F">
      <w:pPr>
        <w:pStyle w:val="NormalWeb"/>
        <w:spacing w:before="0" w:beforeAutospacing="0" w:after="0" w:afterAutospacing="0"/>
        <w:jc w:val="both"/>
        <w:textAlignment w:val="baseline"/>
      </w:pPr>
      <w:r w:rsidRPr="00C2732F">
        <w:t> </w:t>
      </w:r>
    </w:p>
    <w:p w:rsidR="005316E4" w:rsidRPr="00C2732F" w:rsidRDefault="005316E4" w:rsidP="00C2732F">
      <w:pPr>
        <w:pStyle w:val="NormalWeb"/>
        <w:spacing w:before="0" w:beforeAutospacing="0" w:after="0" w:afterAutospacing="0"/>
        <w:jc w:val="both"/>
        <w:textAlignment w:val="baseline"/>
      </w:pPr>
      <w:r w:rsidRPr="00C2732F">
        <w:t xml:space="preserve">Key mergers taking place over the last five years have included </w:t>
      </w:r>
      <w:proofErr w:type="spellStart"/>
      <w:r w:rsidRPr="00C2732F">
        <w:t>Exel</w:t>
      </w:r>
      <w:proofErr w:type="spellEnd"/>
      <w:r w:rsidRPr="00C2732F">
        <w:t xml:space="preserve"> with DHL, BAX with </w:t>
      </w:r>
      <w:proofErr w:type="spellStart"/>
      <w:r w:rsidRPr="00C2732F">
        <w:t>Schenker</w:t>
      </w:r>
      <w:proofErr w:type="spellEnd"/>
      <w:r w:rsidRPr="00C2732F">
        <w:t xml:space="preserve">, and DSV with </w:t>
      </w:r>
      <w:proofErr w:type="spellStart"/>
      <w:r w:rsidRPr="00C2732F">
        <w:t>UTi</w:t>
      </w:r>
      <w:proofErr w:type="spellEnd"/>
      <w:r w:rsidRPr="00C2732F">
        <w:t xml:space="preserve">, while XPO has expanded massively after acquiring French logistics giant Norbert </w:t>
      </w:r>
      <w:proofErr w:type="spellStart"/>
      <w:r w:rsidRPr="00C2732F">
        <w:t>Dentressangle</w:t>
      </w:r>
      <w:proofErr w:type="spellEnd"/>
      <w:r w:rsidRPr="00C2732F">
        <w:t xml:space="preserve"> and the US-based Con-way group.</w:t>
      </w:r>
    </w:p>
    <w:p w:rsidR="005316E4" w:rsidRPr="00C2732F" w:rsidRDefault="005316E4" w:rsidP="00C2732F">
      <w:pPr>
        <w:pStyle w:val="NormalWeb"/>
        <w:spacing w:before="0" w:beforeAutospacing="0" w:after="0" w:afterAutospacing="0"/>
        <w:jc w:val="both"/>
        <w:textAlignment w:val="baseline"/>
      </w:pPr>
      <w:r w:rsidRPr="00C2732F">
        <w:t> </w:t>
      </w:r>
    </w:p>
    <w:p w:rsidR="005316E4" w:rsidRPr="00C2732F" w:rsidRDefault="005316E4" w:rsidP="00C2732F">
      <w:pPr>
        <w:pStyle w:val="Heading2"/>
        <w:spacing w:before="0" w:beforeAutospacing="0" w:after="0" w:afterAutospacing="0" w:line="312" w:lineRule="atLeast"/>
        <w:jc w:val="both"/>
        <w:textAlignment w:val="baseline"/>
        <w:rPr>
          <w:b w:val="0"/>
          <w:bCs w:val="0"/>
          <w:sz w:val="24"/>
          <w:szCs w:val="24"/>
        </w:rPr>
      </w:pPr>
      <w:r w:rsidRPr="00C2732F">
        <w:rPr>
          <w:rStyle w:val="Strong"/>
          <w:b/>
          <w:bCs/>
          <w:sz w:val="24"/>
          <w:szCs w:val="24"/>
          <w:bdr w:val="none" w:sz="0" w:space="0" w:color="auto" w:frame="1"/>
        </w:rPr>
        <w:t>Key Reasons for Logistics Outsourcing</w:t>
      </w:r>
    </w:p>
    <w:p w:rsidR="005316E4" w:rsidRPr="00C2732F" w:rsidRDefault="005316E4" w:rsidP="00C2732F">
      <w:pPr>
        <w:pStyle w:val="NormalWeb"/>
        <w:spacing w:before="0" w:beforeAutospacing="0" w:after="0" w:afterAutospacing="0"/>
        <w:jc w:val="both"/>
        <w:textAlignment w:val="baseline"/>
      </w:pPr>
      <w:r w:rsidRPr="00C2732F">
        <w:t> </w:t>
      </w:r>
    </w:p>
    <w:p w:rsidR="005316E4" w:rsidRPr="00C2732F" w:rsidRDefault="005316E4" w:rsidP="00C2732F">
      <w:pPr>
        <w:pStyle w:val="Heading4"/>
        <w:spacing w:before="0" w:line="312" w:lineRule="atLeast"/>
        <w:jc w:val="both"/>
        <w:textAlignment w:val="baseline"/>
        <w:rPr>
          <w:rFonts w:ascii="Times New Roman" w:hAnsi="Times New Roman" w:cs="Times New Roman"/>
          <w:b w:val="0"/>
          <w:bCs w:val="0"/>
          <w:color w:val="auto"/>
          <w:sz w:val="24"/>
          <w:szCs w:val="24"/>
        </w:rPr>
      </w:pPr>
      <w:r w:rsidRPr="00C2732F">
        <w:rPr>
          <w:rStyle w:val="Emphasis"/>
          <w:rFonts w:ascii="Times New Roman" w:hAnsi="Times New Roman" w:cs="Times New Roman"/>
          <w:b w:val="0"/>
          <w:bCs w:val="0"/>
          <w:color w:val="auto"/>
          <w:sz w:val="24"/>
          <w:szCs w:val="24"/>
          <w:bdr w:val="none" w:sz="0" w:space="0" w:color="auto" w:frame="1"/>
        </w:rPr>
        <w:lastRenderedPageBreak/>
        <w:t>Are there other motivations, besides cost, for companies to outsource “non-core” activities?</w:t>
      </w:r>
    </w:p>
    <w:p w:rsidR="005316E4" w:rsidRPr="00C2732F" w:rsidRDefault="005316E4" w:rsidP="00C2732F">
      <w:pPr>
        <w:pStyle w:val="NormalWeb"/>
        <w:spacing w:before="0" w:beforeAutospacing="0" w:after="0" w:afterAutospacing="0"/>
        <w:jc w:val="both"/>
        <w:textAlignment w:val="baseline"/>
      </w:pPr>
      <w:r w:rsidRPr="00C2732F">
        <w:t> </w:t>
      </w:r>
    </w:p>
    <w:p w:rsidR="005316E4" w:rsidRPr="00C2732F" w:rsidRDefault="005316E4" w:rsidP="00C2732F">
      <w:pPr>
        <w:pStyle w:val="NormalWeb"/>
        <w:spacing w:before="0" w:beforeAutospacing="0" w:after="0" w:afterAutospacing="0"/>
        <w:jc w:val="both"/>
        <w:textAlignment w:val="baseline"/>
      </w:pPr>
      <w:r w:rsidRPr="00C2732F">
        <w:t>Yes and, perhaps surprisingly, cost savings should not necessarily be the primary factor in a logistics outsourcing decision. In fact, it’s relatively rare for a company to enjoy lower supply chain costs for some time after partnering with a 3PL.</w:t>
      </w:r>
    </w:p>
    <w:p w:rsidR="005316E4" w:rsidRPr="00C2732F" w:rsidRDefault="005316E4" w:rsidP="00C2732F">
      <w:pPr>
        <w:pStyle w:val="NormalWeb"/>
        <w:spacing w:before="0" w:beforeAutospacing="0" w:after="0" w:afterAutospacing="0"/>
        <w:jc w:val="both"/>
        <w:textAlignment w:val="baseline"/>
      </w:pPr>
      <w:r w:rsidRPr="00C2732F">
        <w:t>However, there are a number of other very compelling reasons to outsource a logistics operation. Take the example of running a warehouse efficiently. This takes considerable time and resources, not to mention special technologies and investments in mobile equipment, racking systems and so on.</w:t>
      </w:r>
    </w:p>
    <w:p w:rsidR="005316E4" w:rsidRPr="00C2732F" w:rsidRDefault="005316E4" w:rsidP="00C2732F">
      <w:pPr>
        <w:pStyle w:val="NormalWeb"/>
        <w:spacing w:before="0" w:beforeAutospacing="0" w:after="0" w:afterAutospacing="0"/>
        <w:jc w:val="both"/>
        <w:textAlignment w:val="baseline"/>
      </w:pPr>
      <w:r w:rsidRPr="00C2732F">
        <w:t>This kind of complexity can be difficult for companies to manage in addition to their truly strategic activities—the ones that they really want to compete in. A company specialising in sales or in manufacturing, for example, doesn’t necessarily want the bother of managing warehousing and transport.</w:t>
      </w:r>
    </w:p>
    <w:p w:rsidR="005316E4" w:rsidRPr="00C2732F" w:rsidRDefault="005316E4" w:rsidP="00C2732F">
      <w:pPr>
        <w:pStyle w:val="NormalWeb"/>
        <w:spacing w:before="0" w:beforeAutospacing="0" w:after="0" w:afterAutospacing="0"/>
        <w:jc w:val="both"/>
        <w:textAlignment w:val="baseline"/>
      </w:pPr>
      <w:r w:rsidRPr="00C2732F">
        <w:rPr>
          <w:rStyle w:val="Emphasis"/>
          <w:b/>
          <w:bCs/>
          <w:bdr w:val="none" w:sz="0" w:space="0" w:color="auto" w:frame="1"/>
        </w:rPr>
        <w:t>Other reasons to outsource include:</w:t>
      </w:r>
    </w:p>
    <w:p w:rsidR="005316E4" w:rsidRPr="00C2732F" w:rsidRDefault="005316E4" w:rsidP="005768C8">
      <w:pPr>
        <w:numPr>
          <w:ilvl w:val="0"/>
          <w:numId w:val="26"/>
        </w:numPr>
        <w:spacing w:after="0" w:line="435" w:lineRule="atLeast"/>
        <w:ind w:left="0"/>
        <w:jc w:val="both"/>
        <w:textAlignment w:val="baseline"/>
        <w:rPr>
          <w:rFonts w:ascii="Times New Roman" w:hAnsi="Times New Roman" w:cs="Times New Roman"/>
          <w:sz w:val="24"/>
          <w:szCs w:val="24"/>
        </w:rPr>
      </w:pPr>
      <w:r w:rsidRPr="00C2732F">
        <w:rPr>
          <w:rFonts w:ascii="Times New Roman" w:hAnsi="Times New Roman" w:cs="Times New Roman"/>
          <w:sz w:val="24"/>
          <w:szCs w:val="24"/>
        </w:rPr>
        <w:t>To achieve customer service improvements</w:t>
      </w:r>
    </w:p>
    <w:p w:rsidR="005316E4" w:rsidRPr="00C2732F" w:rsidRDefault="005316E4" w:rsidP="005768C8">
      <w:pPr>
        <w:numPr>
          <w:ilvl w:val="0"/>
          <w:numId w:val="26"/>
        </w:numPr>
        <w:spacing w:after="0" w:line="435" w:lineRule="atLeast"/>
        <w:ind w:left="0"/>
        <w:jc w:val="both"/>
        <w:textAlignment w:val="baseline"/>
        <w:rPr>
          <w:rFonts w:ascii="Times New Roman" w:hAnsi="Times New Roman" w:cs="Times New Roman"/>
          <w:sz w:val="24"/>
          <w:szCs w:val="24"/>
        </w:rPr>
      </w:pPr>
      <w:r w:rsidRPr="00C2732F">
        <w:rPr>
          <w:rFonts w:ascii="Times New Roman" w:hAnsi="Times New Roman" w:cs="Times New Roman"/>
          <w:sz w:val="24"/>
          <w:szCs w:val="24"/>
        </w:rPr>
        <w:t>To gain access to global capability</w:t>
      </w:r>
    </w:p>
    <w:p w:rsidR="005316E4" w:rsidRPr="00C2732F" w:rsidRDefault="005316E4" w:rsidP="005768C8">
      <w:pPr>
        <w:numPr>
          <w:ilvl w:val="0"/>
          <w:numId w:val="26"/>
        </w:numPr>
        <w:spacing w:after="0" w:line="435" w:lineRule="atLeast"/>
        <w:ind w:left="0"/>
        <w:jc w:val="both"/>
        <w:textAlignment w:val="baseline"/>
        <w:rPr>
          <w:rFonts w:ascii="Times New Roman" w:hAnsi="Times New Roman" w:cs="Times New Roman"/>
          <w:sz w:val="24"/>
          <w:szCs w:val="24"/>
        </w:rPr>
      </w:pPr>
      <w:r w:rsidRPr="00C2732F">
        <w:rPr>
          <w:rFonts w:ascii="Times New Roman" w:hAnsi="Times New Roman" w:cs="Times New Roman"/>
          <w:sz w:val="24"/>
          <w:szCs w:val="24"/>
        </w:rPr>
        <w:t>To increase flexibility</w:t>
      </w:r>
    </w:p>
    <w:p w:rsidR="005316E4" w:rsidRPr="00C2732F" w:rsidRDefault="005316E4" w:rsidP="005768C8">
      <w:pPr>
        <w:numPr>
          <w:ilvl w:val="0"/>
          <w:numId w:val="26"/>
        </w:numPr>
        <w:spacing w:after="0" w:line="435" w:lineRule="atLeast"/>
        <w:ind w:left="0"/>
        <w:jc w:val="both"/>
        <w:textAlignment w:val="baseline"/>
        <w:rPr>
          <w:rFonts w:ascii="Times New Roman" w:hAnsi="Times New Roman" w:cs="Times New Roman"/>
          <w:sz w:val="24"/>
          <w:szCs w:val="24"/>
        </w:rPr>
      </w:pPr>
      <w:r w:rsidRPr="00C2732F">
        <w:rPr>
          <w:rFonts w:ascii="Times New Roman" w:hAnsi="Times New Roman" w:cs="Times New Roman"/>
          <w:sz w:val="24"/>
          <w:szCs w:val="24"/>
        </w:rPr>
        <w:t>To benefit from economies of scale…</w:t>
      </w:r>
    </w:p>
    <w:p w:rsidR="005316E4" w:rsidRPr="00C2732F" w:rsidRDefault="005316E4" w:rsidP="00C2732F">
      <w:pPr>
        <w:pStyle w:val="NormalWeb"/>
        <w:spacing w:before="0" w:beforeAutospacing="0" w:after="0" w:afterAutospacing="0"/>
        <w:jc w:val="both"/>
        <w:textAlignment w:val="baseline"/>
      </w:pPr>
      <w:r w:rsidRPr="00C2732F">
        <w:t>And perhaps the most common reason of all today (especially for small and medium-sized enterprises) is to tap into advanced logistics technology which many 3PLs now offer to improve visibility, aid process-efficiency, and meet customer demands for real-time information.</w:t>
      </w:r>
    </w:p>
    <w:p w:rsidR="005316E4" w:rsidRPr="00C2732F" w:rsidRDefault="005316E4" w:rsidP="00C2732F">
      <w:pPr>
        <w:pStyle w:val="NormalWeb"/>
        <w:spacing w:before="0" w:beforeAutospacing="0" w:after="0" w:afterAutospacing="0"/>
        <w:jc w:val="both"/>
        <w:textAlignment w:val="baseline"/>
      </w:pPr>
      <w:r w:rsidRPr="00C2732F">
        <w:t> </w:t>
      </w:r>
    </w:p>
    <w:p w:rsidR="005316E4" w:rsidRPr="00C2732F" w:rsidRDefault="005316E4" w:rsidP="00C2732F">
      <w:pPr>
        <w:pStyle w:val="Heading2"/>
        <w:spacing w:before="0" w:beforeAutospacing="0" w:after="0" w:afterAutospacing="0" w:line="312" w:lineRule="atLeast"/>
        <w:jc w:val="both"/>
        <w:textAlignment w:val="baseline"/>
        <w:rPr>
          <w:b w:val="0"/>
          <w:bCs w:val="0"/>
          <w:sz w:val="24"/>
          <w:szCs w:val="24"/>
        </w:rPr>
      </w:pPr>
      <w:r w:rsidRPr="00C2732F">
        <w:rPr>
          <w:rStyle w:val="Strong"/>
          <w:b/>
          <w:bCs/>
          <w:sz w:val="24"/>
          <w:szCs w:val="24"/>
          <w:bdr w:val="none" w:sz="0" w:space="0" w:color="auto" w:frame="1"/>
        </w:rPr>
        <w:t>Outsourcing should be a Strategic Decision, but not a Strategy</w:t>
      </w:r>
    </w:p>
    <w:p w:rsidR="005316E4" w:rsidRPr="00C2732F" w:rsidRDefault="005316E4" w:rsidP="00C2732F">
      <w:pPr>
        <w:pStyle w:val="NormalWeb"/>
        <w:spacing w:before="0" w:beforeAutospacing="0" w:after="0" w:afterAutospacing="0"/>
        <w:jc w:val="both"/>
        <w:textAlignment w:val="baseline"/>
      </w:pPr>
      <w:r w:rsidRPr="00C2732F">
        <w:t>The decision to outsource logistics is not one to take lightly, especially for larger companies that currently have an in-house warehousing/distribution operation. There are pitfalls for the unwary, and shippers have been known to make mistakes and regret the decision to outsource.</w:t>
      </w:r>
    </w:p>
    <w:p w:rsidR="005316E4" w:rsidRPr="00C2732F" w:rsidRDefault="005316E4" w:rsidP="00C2732F">
      <w:pPr>
        <w:pStyle w:val="NormalWeb"/>
        <w:spacing w:before="0" w:beforeAutospacing="0" w:after="0" w:afterAutospacing="0"/>
        <w:jc w:val="both"/>
        <w:textAlignment w:val="baseline"/>
      </w:pPr>
      <w:r w:rsidRPr="00C2732F">
        <w:t>The biggest mistake of all is to consider logistics outsourcing as a strategy in itself. At the same time, commitment to a strategic, rather than transactional relationship with a 3PL will be more likely to yield the desired results.</w:t>
      </w:r>
    </w:p>
    <w:p w:rsidR="005316E4" w:rsidRPr="00C2732F" w:rsidRDefault="005316E4" w:rsidP="00C2732F">
      <w:pPr>
        <w:pStyle w:val="NormalWeb"/>
        <w:spacing w:before="0" w:beforeAutospacing="0" w:after="0" w:afterAutospacing="0"/>
        <w:jc w:val="both"/>
        <w:textAlignment w:val="baseline"/>
      </w:pPr>
      <w:r w:rsidRPr="00C2732F">
        <w:t> </w:t>
      </w:r>
      <w:hyperlink r:id="rId154" w:history="1">
        <w:r w:rsidRPr="00C2732F">
          <w:rPr>
            <w:rStyle w:val="Hyperlink"/>
            <w:color w:val="auto"/>
          </w:rPr>
          <w:t>https://www.logisticsbureau.com/what-is-outsourcing/</w:t>
        </w:r>
      </w:hyperlink>
    </w:p>
    <w:p w:rsidR="005316E4" w:rsidRPr="00C2732F" w:rsidRDefault="005316E4" w:rsidP="00C2732F">
      <w:pPr>
        <w:pStyle w:val="NormalWeb"/>
        <w:spacing w:before="0" w:beforeAutospacing="0" w:after="0" w:afterAutospacing="0"/>
        <w:jc w:val="both"/>
        <w:textAlignment w:val="baseline"/>
      </w:pPr>
    </w:p>
    <w:p w:rsidR="005316E4" w:rsidRPr="00C2732F" w:rsidRDefault="005316E4" w:rsidP="00C2732F">
      <w:pPr>
        <w:pStyle w:val="NormalWeb"/>
        <w:spacing w:before="0" w:beforeAutospacing="0" w:after="0" w:afterAutospacing="0"/>
        <w:jc w:val="both"/>
        <w:textAlignment w:val="baseline"/>
      </w:pPr>
      <w:hyperlink r:id="rId155" w:history="1">
        <w:r w:rsidRPr="00C2732F">
          <w:rPr>
            <w:rStyle w:val="Hyperlink"/>
            <w:color w:val="auto"/>
          </w:rPr>
          <w:t>https://www.dbgroup.net/en/news/here-are-top-6-advantages-outsourcing-logistics</w:t>
        </w:r>
      </w:hyperlink>
    </w:p>
    <w:p w:rsidR="005316E4" w:rsidRPr="00C2732F" w:rsidRDefault="005316E4" w:rsidP="00C2732F">
      <w:pPr>
        <w:pStyle w:val="NormalWeb"/>
        <w:spacing w:before="0" w:beforeAutospacing="0" w:after="0" w:afterAutospacing="0"/>
        <w:jc w:val="both"/>
        <w:textAlignment w:val="baseline"/>
      </w:pPr>
    </w:p>
    <w:p w:rsidR="005316E4" w:rsidRPr="00C2732F" w:rsidRDefault="005316E4" w:rsidP="00C2732F">
      <w:pPr>
        <w:pStyle w:val="NormalWeb"/>
        <w:spacing w:before="0" w:beforeAutospacing="0" w:after="240" w:afterAutospacing="0"/>
        <w:jc w:val="both"/>
      </w:pPr>
      <w:r w:rsidRPr="00C2732F">
        <w:t>Ever considered to </w:t>
      </w:r>
      <w:r w:rsidRPr="00C2732F">
        <w:rPr>
          <w:rStyle w:val="Strong"/>
        </w:rPr>
        <w:t>outsource your logistics</w:t>
      </w:r>
      <w:r w:rsidRPr="00C2732F">
        <w:t>?</w:t>
      </w:r>
      <w:r w:rsidRPr="00C2732F">
        <w:br/>
        <w:t>Outsourcing means getting advantage of the expertise and structure of an external provider. At D.B. Group we perceive our role of a 3PL provider as being the one reference point for our customers in terms of:</w:t>
      </w:r>
      <w:r w:rsidRPr="00C2732F">
        <w:br/>
        <w:t>-    Supply chain management</w:t>
      </w:r>
      <w:r w:rsidRPr="00C2732F">
        <w:br/>
        <w:t>-    Cost reduction</w:t>
      </w:r>
      <w:r w:rsidRPr="00C2732F">
        <w:br/>
        <w:t>-    Ad-hoc study of their needs and relative customized solutions (warehouse flows design)</w:t>
      </w:r>
      <w:r w:rsidRPr="00C2732F">
        <w:br/>
        <w:t>-    Management of customers’ inbound and outbound flows.</w:t>
      </w:r>
    </w:p>
    <w:p w:rsidR="005316E4" w:rsidRPr="00C2732F" w:rsidRDefault="005316E4" w:rsidP="00C2732F">
      <w:pPr>
        <w:pStyle w:val="NormalWeb"/>
        <w:spacing w:before="0" w:beforeAutospacing="0" w:after="240" w:afterAutospacing="0"/>
        <w:jc w:val="both"/>
      </w:pPr>
      <w:r w:rsidRPr="00C2732F">
        <w:t>Data state that, nowadays 75% of firms are currently outsourcing their logistic activities to a 3PL operator. Here below you can find the main advantages of outsourcing logistics and how D.B. Group can help you achieving better results in a more efficient way.</w:t>
      </w:r>
    </w:p>
    <w:p w:rsidR="005316E4" w:rsidRPr="00C2732F" w:rsidRDefault="005316E4" w:rsidP="00C2732F">
      <w:pPr>
        <w:pStyle w:val="NormalWeb"/>
        <w:spacing w:before="0" w:beforeAutospacing="0" w:after="240" w:afterAutospacing="0"/>
        <w:jc w:val="both"/>
      </w:pPr>
      <w:r w:rsidRPr="00C2732F">
        <w:rPr>
          <w:rStyle w:val="Strong"/>
        </w:rPr>
        <w:lastRenderedPageBreak/>
        <w:t>1.    Reduction of indirect costs</w:t>
      </w:r>
      <w:proofErr w:type="gramStart"/>
      <w:r w:rsidRPr="00C2732F">
        <w:t>:</w:t>
      </w:r>
      <w:proofErr w:type="gramEnd"/>
      <w:r w:rsidRPr="00C2732F">
        <w:br/>
        <w:t>By outsourcing your logistics to a partner you will be able to transform some direct costs linked to the logistic activity into variable costs. With our logistics solutions the customer who outsources its logistics won’t have to invest in spaces and warehouses, systems and technologies, employees and safety measures.</w:t>
      </w:r>
    </w:p>
    <w:p w:rsidR="005316E4" w:rsidRPr="00C2732F" w:rsidRDefault="005316E4" w:rsidP="00C2732F">
      <w:pPr>
        <w:pStyle w:val="NormalWeb"/>
        <w:spacing w:before="0" w:beforeAutospacing="0" w:after="240" w:afterAutospacing="0"/>
        <w:jc w:val="both"/>
      </w:pPr>
      <w:r w:rsidRPr="00C2732F">
        <w:rPr>
          <w:rStyle w:val="Strong"/>
        </w:rPr>
        <w:t>2.    Improved flexibility</w:t>
      </w:r>
      <w:r w:rsidRPr="00C2732F">
        <w:t>.</w:t>
      </w:r>
      <w:r w:rsidRPr="00C2732F">
        <w:br/>
        <w:t>Both in case of growth of your volumes and in case of inflection, you will get high flexibility given by the fact that we can arrange both spaces and personnel on the basis of your actual needs.</w:t>
      </w:r>
    </w:p>
    <w:p w:rsidR="005316E4" w:rsidRPr="00C2732F" w:rsidRDefault="005316E4" w:rsidP="00C2732F">
      <w:pPr>
        <w:pStyle w:val="NormalWeb"/>
        <w:spacing w:before="0" w:beforeAutospacing="0" w:after="240" w:afterAutospacing="0"/>
        <w:jc w:val="both"/>
      </w:pPr>
      <w:r w:rsidRPr="00C2732F">
        <w:rPr>
          <w:rStyle w:val="Strong"/>
        </w:rPr>
        <w:t>3.    Expertise and know-how</w:t>
      </w:r>
      <w:r w:rsidRPr="00C2732F">
        <w:t>.</w:t>
      </w:r>
      <w:r w:rsidRPr="00C2732F">
        <w:br/>
        <w:t>To have a 3PL partner means following the evolution of the firm. We will make our expertise and know how available to you. At the same time you will have no need to look for some professional lowering the cost of search, education and hiring.</w:t>
      </w:r>
    </w:p>
    <w:p w:rsidR="005316E4" w:rsidRPr="00C2732F" w:rsidRDefault="005316E4" w:rsidP="00C2732F">
      <w:pPr>
        <w:pStyle w:val="NormalWeb"/>
        <w:spacing w:before="0" w:beforeAutospacing="0" w:after="240" w:afterAutospacing="0"/>
        <w:jc w:val="both"/>
      </w:pPr>
      <w:r w:rsidRPr="00C2732F">
        <w:rPr>
          <w:rStyle w:val="Strong"/>
        </w:rPr>
        <w:t>4.    Performance improvement</w:t>
      </w:r>
      <w:r w:rsidRPr="00C2732F">
        <w:t>.</w:t>
      </w:r>
      <w:r w:rsidRPr="00C2732F">
        <w:br/>
        <w:t xml:space="preserve">A partner is an expert of the specific </w:t>
      </w:r>
      <w:proofErr w:type="gramStart"/>
      <w:r w:rsidRPr="00C2732F">
        <w:t>subject, that</w:t>
      </w:r>
      <w:proofErr w:type="gramEnd"/>
      <w:r w:rsidRPr="00C2732F">
        <w:t xml:space="preserve"> by exploiting expertise and technology can grant excellent performances. This result is given on the one hand by the know-how developed and on the other hand by technologies that are regularly deployed. Furthermore, as an international partner, we can suggest customized solutions for different geographic areas.</w:t>
      </w:r>
    </w:p>
    <w:p w:rsidR="005316E4" w:rsidRPr="00C2732F" w:rsidRDefault="005316E4" w:rsidP="00C2732F">
      <w:pPr>
        <w:pStyle w:val="NormalWeb"/>
        <w:spacing w:before="0" w:beforeAutospacing="0" w:after="240" w:afterAutospacing="0"/>
        <w:jc w:val="both"/>
      </w:pPr>
      <w:r w:rsidRPr="00C2732F">
        <w:rPr>
          <w:rStyle w:val="Strong"/>
        </w:rPr>
        <w:t>5.    Customs assistance</w:t>
      </w:r>
      <w:r w:rsidRPr="00C2732F">
        <w:t>.</w:t>
      </w:r>
      <w:r w:rsidRPr="00C2732F">
        <w:br/>
        <w:t>Our global network allows our customers to develop their business in new markets. Our clients can use both our customs consultancy expertise, to proceed with a specific analysis of the requirements to export their products, and our international network of facilities in destination countries, to exploit the many advantages arising from bonded warehouses and warehouses located in Free Trade Zones.</w:t>
      </w:r>
    </w:p>
    <w:p w:rsidR="005316E4" w:rsidRPr="00C2732F" w:rsidRDefault="005316E4" w:rsidP="00C2732F">
      <w:pPr>
        <w:pStyle w:val="NormalWeb"/>
        <w:spacing w:before="0" w:beforeAutospacing="0" w:after="240" w:afterAutospacing="0"/>
        <w:jc w:val="both"/>
      </w:pPr>
      <w:r w:rsidRPr="00C2732F">
        <w:rPr>
          <w:rStyle w:val="Strong"/>
        </w:rPr>
        <w:t>6.    You can concentrate on your core business.</w:t>
      </w:r>
      <w:r w:rsidRPr="00C2732F">
        <w:br/>
        <w:t>By outsourcing logistics operations management you will be able to fully concentrate on your core business, focusing you efforts in developing your ideas. We will take care of your goods with our expertise.</w:t>
      </w:r>
    </w:p>
    <w:p w:rsidR="005316E4" w:rsidRPr="00C2732F" w:rsidRDefault="005316E4" w:rsidP="00C2732F">
      <w:pPr>
        <w:pStyle w:val="NormalWeb"/>
        <w:spacing w:before="0" w:beforeAutospacing="0" w:after="0" w:afterAutospacing="0"/>
        <w:jc w:val="both"/>
        <w:textAlignment w:val="baseline"/>
      </w:pPr>
    </w:p>
    <w:p w:rsidR="005316E4" w:rsidRPr="00C2732F" w:rsidRDefault="005316E4" w:rsidP="00C2732F">
      <w:pPr>
        <w:pStyle w:val="Heading2"/>
        <w:spacing w:before="0" w:beforeAutospacing="0" w:after="0" w:afterAutospacing="0" w:line="360" w:lineRule="atLeast"/>
        <w:jc w:val="both"/>
        <w:rPr>
          <w:sz w:val="24"/>
          <w:szCs w:val="24"/>
        </w:rPr>
      </w:pPr>
      <w:r w:rsidRPr="00C2732F">
        <w:rPr>
          <w:rStyle w:val="Strong"/>
          <w:b/>
          <w:bCs/>
          <w:sz w:val="24"/>
          <w:szCs w:val="24"/>
          <w:bdr w:val="none" w:sz="0" w:space="0" w:color="auto" w:frame="1"/>
        </w:rPr>
        <w:t>What is 3PL?</w:t>
      </w:r>
    </w:p>
    <w:p w:rsidR="005316E4" w:rsidRPr="00C2732F" w:rsidRDefault="005316E4" w:rsidP="00C2732F">
      <w:pPr>
        <w:pStyle w:val="NormalWeb"/>
        <w:spacing w:before="0" w:beforeAutospacing="0" w:after="0" w:afterAutospacing="0"/>
        <w:jc w:val="both"/>
      </w:pPr>
      <w:r w:rsidRPr="00C2732F">
        <w:rPr>
          <w:bdr w:val="none" w:sz="0" w:space="0" w:color="auto" w:frame="1"/>
        </w:rPr>
        <w:t xml:space="preserve">3PL, or third-party logistics, is essentially a variety of services and processes that are provided to a business by an external company for a variety of reasons such as wanting to reduce </w:t>
      </w:r>
      <w:proofErr w:type="gramStart"/>
      <w:r w:rsidRPr="00C2732F">
        <w:rPr>
          <w:bdr w:val="none" w:sz="0" w:space="0" w:color="auto" w:frame="1"/>
        </w:rPr>
        <w:t>costs,</w:t>
      </w:r>
      <w:proofErr w:type="gramEnd"/>
      <w:r w:rsidRPr="00C2732F">
        <w:rPr>
          <w:bdr w:val="none" w:sz="0" w:space="0" w:color="auto" w:frame="1"/>
        </w:rPr>
        <w:t xml:space="preserve"> improve efficiencies and expand capabilities. 3PL services are usually flexible and scalable based on the needs of the business, meaning that they can be utilized on an as-needed basis, or as a long-term solution depending on the goals and objectives of the business.</w:t>
      </w:r>
    </w:p>
    <w:p w:rsidR="005316E4" w:rsidRPr="00C2732F" w:rsidRDefault="005316E4" w:rsidP="00C2732F">
      <w:pPr>
        <w:pStyle w:val="Heading2"/>
        <w:spacing w:before="0" w:beforeAutospacing="0" w:after="0" w:afterAutospacing="0" w:line="360" w:lineRule="atLeast"/>
        <w:jc w:val="both"/>
        <w:rPr>
          <w:sz w:val="24"/>
          <w:szCs w:val="24"/>
        </w:rPr>
      </w:pPr>
      <w:r w:rsidRPr="00C2732F">
        <w:rPr>
          <w:rStyle w:val="Strong"/>
          <w:b/>
          <w:bCs/>
          <w:sz w:val="24"/>
          <w:szCs w:val="24"/>
          <w:bdr w:val="none" w:sz="0" w:space="0" w:color="auto" w:frame="1"/>
        </w:rPr>
        <w:t>Why Choose 3PL?</w:t>
      </w:r>
    </w:p>
    <w:p w:rsidR="005316E4" w:rsidRPr="00C2732F" w:rsidRDefault="005316E4" w:rsidP="00C2732F">
      <w:pPr>
        <w:pStyle w:val="NormalWeb"/>
        <w:spacing w:before="0" w:beforeAutospacing="0" w:after="0" w:afterAutospacing="0"/>
        <w:jc w:val="both"/>
      </w:pPr>
      <w:r w:rsidRPr="00C2732F">
        <w:rPr>
          <w:bdr w:val="none" w:sz="0" w:space="0" w:color="auto" w:frame="1"/>
        </w:rPr>
        <w:t xml:space="preserve">There are many reasons why companies choose to go the 3PL service route. Often, as a company </w:t>
      </w:r>
      <w:proofErr w:type="gramStart"/>
      <w:r w:rsidRPr="00C2732F">
        <w:rPr>
          <w:bdr w:val="none" w:sz="0" w:space="0" w:color="auto" w:frame="1"/>
        </w:rPr>
        <w:t>grows,</w:t>
      </w:r>
      <w:proofErr w:type="gramEnd"/>
      <w:r w:rsidRPr="00C2732F">
        <w:rPr>
          <w:bdr w:val="none" w:sz="0" w:space="0" w:color="auto" w:frame="1"/>
        </w:rPr>
        <w:t xml:space="preserve"> the need for warehouse space increases beyond that business’ ability to manage it. 3PL warehousing can be a good option for companies facing storage capacity issues. Other companies may be challenged with increasing transportation costs and investment in equipment and vehicles. The large fleets of modern vehicles and equipment that are available through 3PL providers are often a much more cost-effective solution. Then </w:t>
      </w:r>
      <w:r w:rsidRPr="00C2732F">
        <w:rPr>
          <w:bdr w:val="none" w:sz="0" w:space="0" w:color="auto" w:frame="1"/>
        </w:rPr>
        <w:lastRenderedPageBreak/>
        <w:t>there are US businesses looking to expand into the Canadian market – a good 3PL will have the depth of experience to help solve many logistics challenges involved with these scenarios.</w:t>
      </w:r>
    </w:p>
    <w:p w:rsidR="005316E4" w:rsidRPr="00C2732F" w:rsidRDefault="005316E4" w:rsidP="00C2732F">
      <w:pPr>
        <w:pStyle w:val="NormalWeb"/>
        <w:spacing w:before="0" w:beforeAutospacing="0" w:after="0" w:afterAutospacing="0"/>
        <w:jc w:val="both"/>
      </w:pPr>
      <w:r w:rsidRPr="00C2732F">
        <w:rPr>
          <w:bdr w:val="none" w:sz="0" w:space="0" w:color="auto" w:frame="1"/>
        </w:rPr>
        <w:t>Other reasons why companies may choose to partner with a 3PL include challenges with customer service, order fulfilment, returns, order tracking, technical services, inventory management, and more. As you can expect, the more of these struggles that a company faces as they grow, the more value a 3PL partner can provide.</w:t>
      </w:r>
    </w:p>
    <w:p w:rsidR="005316E4" w:rsidRPr="00C2732F" w:rsidRDefault="005316E4" w:rsidP="00C2732F">
      <w:pPr>
        <w:pStyle w:val="Heading2"/>
        <w:spacing w:before="0" w:beforeAutospacing="0" w:after="0" w:afterAutospacing="0" w:line="360" w:lineRule="atLeast"/>
        <w:jc w:val="both"/>
        <w:rPr>
          <w:sz w:val="24"/>
          <w:szCs w:val="24"/>
        </w:rPr>
      </w:pPr>
      <w:r w:rsidRPr="00C2732F">
        <w:rPr>
          <w:rStyle w:val="Strong"/>
          <w:b/>
          <w:bCs/>
          <w:sz w:val="24"/>
          <w:szCs w:val="24"/>
          <w:bdr w:val="none" w:sz="0" w:space="0" w:color="auto" w:frame="1"/>
        </w:rPr>
        <w:t>Benefits of 3PL</w:t>
      </w:r>
    </w:p>
    <w:p w:rsidR="005316E4" w:rsidRPr="00C2732F" w:rsidRDefault="005316E4" w:rsidP="00C2732F">
      <w:pPr>
        <w:pStyle w:val="NormalWeb"/>
        <w:spacing w:before="0" w:beforeAutospacing="0" w:after="0" w:afterAutospacing="0"/>
        <w:jc w:val="both"/>
      </w:pPr>
      <w:r w:rsidRPr="00C2732F">
        <w:rPr>
          <w:bdr w:val="none" w:sz="0" w:space="0" w:color="auto" w:frame="1"/>
        </w:rPr>
        <w:t>3PL logistics providers can deliver a great deal of value to companies that are dealing with the challenges associated with rapid growth or changing market conditions. Here are some of the main benefits that can be realized by utilizing 3PL logistics.</w:t>
      </w:r>
    </w:p>
    <w:p w:rsidR="005316E4" w:rsidRPr="00C2732F" w:rsidRDefault="005316E4" w:rsidP="00C2732F">
      <w:pPr>
        <w:pStyle w:val="Heading2"/>
        <w:spacing w:before="0" w:beforeAutospacing="0" w:after="0" w:afterAutospacing="0" w:line="360" w:lineRule="atLeast"/>
        <w:jc w:val="both"/>
        <w:rPr>
          <w:sz w:val="24"/>
          <w:szCs w:val="24"/>
        </w:rPr>
      </w:pPr>
      <w:r w:rsidRPr="00C2732F">
        <w:rPr>
          <w:rStyle w:val="Strong"/>
          <w:b/>
          <w:bCs/>
          <w:sz w:val="24"/>
          <w:szCs w:val="24"/>
          <w:bdr w:val="none" w:sz="0" w:space="0" w:color="auto" w:frame="1"/>
        </w:rPr>
        <w:t>Cost Savings</w:t>
      </w:r>
    </w:p>
    <w:p w:rsidR="005316E4" w:rsidRPr="00C2732F" w:rsidRDefault="005316E4" w:rsidP="00C2732F">
      <w:pPr>
        <w:pStyle w:val="NormalWeb"/>
        <w:spacing w:before="0" w:beforeAutospacing="0" w:after="0" w:afterAutospacing="0"/>
        <w:jc w:val="both"/>
      </w:pPr>
      <w:r w:rsidRPr="00C2732F">
        <w:rPr>
          <w:bdr w:val="none" w:sz="0" w:space="0" w:color="auto" w:frame="1"/>
        </w:rPr>
        <w:t xml:space="preserve">3PL providers have vast networks of resources across the country, and the globe. This includes warehousing space, trucking and transportation fleets, human resources, and technology that your company can take advantage of without the necessary massive investment in overhead and capital setting this all up on your own would require. This level of flexibility </w:t>
      </w:r>
      <w:proofErr w:type="gramStart"/>
      <w:r w:rsidRPr="00C2732F">
        <w:rPr>
          <w:bdr w:val="none" w:sz="0" w:space="0" w:color="auto" w:frame="1"/>
        </w:rPr>
        <w:t>adds</w:t>
      </w:r>
      <w:proofErr w:type="gramEnd"/>
      <w:r w:rsidRPr="00C2732F">
        <w:rPr>
          <w:bdr w:val="none" w:sz="0" w:space="0" w:color="auto" w:frame="1"/>
        </w:rPr>
        <w:t xml:space="preserve"> up to significant cost savings which have a big impact on the bottom line.</w:t>
      </w:r>
    </w:p>
    <w:p w:rsidR="005316E4" w:rsidRPr="00C2732F" w:rsidRDefault="005316E4" w:rsidP="00C2732F">
      <w:pPr>
        <w:pStyle w:val="Heading3"/>
        <w:spacing w:before="0" w:line="360" w:lineRule="atLeast"/>
        <w:jc w:val="both"/>
        <w:rPr>
          <w:rFonts w:ascii="Times New Roman" w:hAnsi="Times New Roman" w:cs="Times New Roman"/>
          <w:color w:val="auto"/>
          <w:sz w:val="24"/>
          <w:szCs w:val="24"/>
        </w:rPr>
      </w:pPr>
      <w:r w:rsidRPr="00C2732F">
        <w:rPr>
          <w:rStyle w:val="Strong"/>
          <w:rFonts w:ascii="Times New Roman" w:hAnsi="Times New Roman" w:cs="Times New Roman"/>
          <w:b/>
          <w:bCs/>
          <w:color w:val="auto"/>
          <w:sz w:val="24"/>
          <w:szCs w:val="24"/>
          <w:bdr w:val="none" w:sz="0" w:space="0" w:color="auto" w:frame="1"/>
        </w:rPr>
        <w:t>Flexibility</w:t>
      </w:r>
    </w:p>
    <w:p w:rsidR="005316E4" w:rsidRPr="00C2732F" w:rsidRDefault="005316E4" w:rsidP="00C2732F">
      <w:pPr>
        <w:pStyle w:val="NormalWeb"/>
        <w:spacing w:before="0" w:beforeAutospacing="0" w:after="0" w:afterAutospacing="0"/>
        <w:jc w:val="both"/>
      </w:pPr>
      <w:r w:rsidRPr="00C2732F">
        <w:rPr>
          <w:bdr w:val="none" w:sz="0" w:space="0" w:color="auto" w:frame="1"/>
        </w:rPr>
        <w:t xml:space="preserve">The level of service you obtain from a 3PL provider is entirely up to you, and can be adjusted to accommodate different levels of business due to seasonal or cyclical demands. For example, if your company sees a big surge in orders every year for the holidays, 3PL companies can scale up services and </w:t>
      </w:r>
      <w:proofErr w:type="spellStart"/>
      <w:r w:rsidRPr="00C2732F">
        <w:rPr>
          <w:bdr w:val="none" w:sz="0" w:space="0" w:color="auto" w:frame="1"/>
        </w:rPr>
        <w:t>labor</w:t>
      </w:r>
      <w:proofErr w:type="spellEnd"/>
      <w:r w:rsidRPr="00C2732F">
        <w:rPr>
          <w:bdr w:val="none" w:sz="0" w:space="0" w:color="auto" w:frame="1"/>
        </w:rPr>
        <w:t xml:space="preserve"> accordingly to meet high demand needs, and then go back to normal levels once the surge </w:t>
      </w:r>
      <w:proofErr w:type="spellStart"/>
      <w:r w:rsidRPr="00C2732F">
        <w:rPr>
          <w:bdr w:val="none" w:sz="0" w:space="0" w:color="auto" w:frame="1"/>
        </w:rPr>
        <w:t>subsides</w:t>
      </w:r>
      <w:r w:rsidRPr="00C2732F">
        <w:rPr>
          <w:rStyle w:val="Strong"/>
          <w:bdr w:val="none" w:sz="0" w:space="0" w:color="auto" w:frame="1"/>
        </w:rPr>
        <w:t>Efficiency</w:t>
      </w:r>
      <w:proofErr w:type="spellEnd"/>
    </w:p>
    <w:p w:rsidR="005316E4" w:rsidRPr="00C2732F" w:rsidRDefault="005316E4" w:rsidP="00C2732F">
      <w:pPr>
        <w:pStyle w:val="NormalWeb"/>
        <w:spacing w:before="0" w:beforeAutospacing="0" w:after="0" w:afterAutospacing="0"/>
        <w:jc w:val="both"/>
      </w:pPr>
      <w:r w:rsidRPr="00C2732F">
        <w:rPr>
          <w:bdr w:val="none" w:sz="0" w:space="0" w:color="auto" w:frame="1"/>
        </w:rPr>
        <w:t>In addition to the savings in capital costs, many companies see a significant savings in time through 3PL services. This can take the form of lower cost per unit shipped, faster transportation and reduced delivery times, and in the ability for the whole organization to devote more time to its core specialties, including product development, customer service, sales &amp; lead generation, or market growth.</w:t>
      </w:r>
    </w:p>
    <w:p w:rsidR="005316E4" w:rsidRPr="00C2732F" w:rsidRDefault="005316E4" w:rsidP="00C2732F">
      <w:pPr>
        <w:pStyle w:val="NormalWeb"/>
        <w:spacing w:before="0" w:beforeAutospacing="0" w:after="0" w:afterAutospacing="0"/>
        <w:jc w:val="both"/>
      </w:pPr>
      <w:r w:rsidRPr="00C2732F">
        <w:rPr>
          <w:bdr w:val="none" w:sz="0" w:space="0" w:color="auto" w:frame="1"/>
        </w:rPr>
        <w:t>Improved efficiency means greater return on your investment.</w:t>
      </w:r>
    </w:p>
    <w:p w:rsidR="005316E4" w:rsidRPr="00C2732F" w:rsidRDefault="005316E4" w:rsidP="00C2732F">
      <w:pPr>
        <w:pStyle w:val="Heading3"/>
        <w:spacing w:before="0" w:line="360" w:lineRule="atLeast"/>
        <w:jc w:val="both"/>
        <w:rPr>
          <w:rFonts w:ascii="Times New Roman" w:hAnsi="Times New Roman" w:cs="Times New Roman"/>
          <w:color w:val="auto"/>
          <w:sz w:val="24"/>
          <w:szCs w:val="24"/>
        </w:rPr>
      </w:pPr>
      <w:r w:rsidRPr="00C2732F">
        <w:rPr>
          <w:rStyle w:val="Strong"/>
          <w:rFonts w:ascii="Times New Roman" w:hAnsi="Times New Roman" w:cs="Times New Roman"/>
          <w:b/>
          <w:bCs/>
          <w:color w:val="auto"/>
          <w:sz w:val="24"/>
          <w:szCs w:val="24"/>
          <w:bdr w:val="none" w:sz="0" w:space="0" w:color="auto" w:frame="1"/>
        </w:rPr>
        <w:t>Customer Experience</w:t>
      </w:r>
    </w:p>
    <w:p w:rsidR="005316E4" w:rsidRPr="00C2732F" w:rsidRDefault="005316E4" w:rsidP="00C2732F">
      <w:pPr>
        <w:pStyle w:val="NormalWeb"/>
        <w:spacing w:before="0" w:beforeAutospacing="0" w:after="0" w:afterAutospacing="0"/>
        <w:jc w:val="both"/>
      </w:pPr>
      <w:r w:rsidRPr="00C2732F">
        <w:rPr>
          <w:bdr w:val="none" w:sz="0" w:space="0" w:color="auto" w:frame="1"/>
        </w:rPr>
        <w:t>In addition to business-side benefits, there are many customer-facing benefits to 3PL services. Companies can expect to achieve faster and more reliable delivery times, improved tracking and order status communication, reduced chance of damage or incorrect product packing, and more. All these benefits make a big difference in overall customer satisfaction and retention, while improving the average lifetime value of customers and your brand image.</w:t>
      </w:r>
    </w:p>
    <w:p w:rsidR="005316E4" w:rsidRPr="00C2732F" w:rsidRDefault="005316E4" w:rsidP="00C2732F">
      <w:pPr>
        <w:pStyle w:val="Heading3"/>
        <w:spacing w:before="0" w:line="360" w:lineRule="atLeast"/>
        <w:jc w:val="both"/>
        <w:rPr>
          <w:rFonts w:ascii="Times New Roman" w:hAnsi="Times New Roman" w:cs="Times New Roman"/>
          <w:color w:val="auto"/>
          <w:sz w:val="24"/>
          <w:szCs w:val="24"/>
        </w:rPr>
      </w:pPr>
      <w:r w:rsidRPr="00C2732F">
        <w:rPr>
          <w:rStyle w:val="Strong"/>
          <w:rFonts w:ascii="Times New Roman" w:hAnsi="Times New Roman" w:cs="Times New Roman"/>
          <w:b/>
          <w:bCs/>
          <w:color w:val="auto"/>
          <w:sz w:val="24"/>
          <w:szCs w:val="24"/>
          <w:bdr w:val="none" w:sz="0" w:space="0" w:color="auto" w:frame="1"/>
        </w:rPr>
        <w:t>International Reach</w:t>
      </w:r>
    </w:p>
    <w:p w:rsidR="005316E4" w:rsidRPr="00C2732F" w:rsidRDefault="005316E4" w:rsidP="00C2732F">
      <w:pPr>
        <w:pStyle w:val="NormalWeb"/>
        <w:spacing w:before="0" w:beforeAutospacing="0" w:after="0" w:afterAutospacing="0"/>
        <w:jc w:val="both"/>
      </w:pPr>
      <w:r w:rsidRPr="00C2732F">
        <w:rPr>
          <w:bdr w:val="none" w:sz="0" w:space="0" w:color="auto" w:frame="1"/>
        </w:rPr>
        <w:t>When an American company expands beyond its country’s borders into Canada, a new set of challenges arises in the form of regulatory compliance, customs clearance, and communications. 3PL providers are able to assist companies with a smooth and efficient entry into new markets through the use of their established &amp; extensive Canadian networks.</w:t>
      </w:r>
    </w:p>
    <w:p w:rsidR="005316E4" w:rsidRPr="00C2732F" w:rsidRDefault="005316E4" w:rsidP="00C2732F">
      <w:pPr>
        <w:pStyle w:val="NormalWeb"/>
        <w:spacing w:before="0" w:beforeAutospacing="0" w:after="0" w:afterAutospacing="0"/>
        <w:jc w:val="both"/>
      </w:pPr>
      <w:r w:rsidRPr="00C2732F">
        <w:rPr>
          <w:bdr w:val="none" w:sz="0" w:space="0" w:color="auto" w:frame="1"/>
        </w:rPr>
        <w:t>For anyone considering a move into Canadian markets, the guidance available from experienced 3PL logistics providers is extremely valuable.</w:t>
      </w:r>
    </w:p>
    <w:p w:rsidR="005316E4" w:rsidRPr="00C2732F" w:rsidRDefault="005316E4" w:rsidP="00C2732F">
      <w:pPr>
        <w:pStyle w:val="Heading2"/>
        <w:spacing w:before="0" w:beforeAutospacing="0" w:after="0" w:afterAutospacing="0" w:line="360" w:lineRule="atLeast"/>
        <w:jc w:val="both"/>
        <w:rPr>
          <w:sz w:val="24"/>
          <w:szCs w:val="24"/>
        </w:rPr>
      </w:pPr>
      <w:r w:rsidRPr="00C2732F">
        <w:rPr>
          <w:rStyle w:val="Strong"/>
          <w:b/>
          <w:bCs/>
          <w:sz w:val="24"/>
          <w:szCs w:val="24"/>
          <w:bdr w:val="none" w:sz="0" w:space="0" w:color="auto" w:frame="1"/>
        </w:rPr>
        <w:t>Services Available from 3PL Providers</w:t>
      </w:r>
    </w:p>
    <w:p w:rsidR="005316E4" w:rsidRPr="00C2732F" w:rsidRDefault="005316E4" w:rsidP="00C2732F">
      <w:pPr>
        <w:pStyle w:val="NormalWeb"/>
        <w:spacing w:before="0" w:beforeAutospacing="0" w:after="0" w:afterAutospacing="0"/>
        <w:jc w:val="both"/>
      </w:pPr>
      <w:r w:rsidRPr="00C2732F">
        <w:rPr>
          <w:bdr w:val="none" w:sz="0" w:space="0" w:color="auto" w:frame="1"/>
        </w:rPr>
        <w:t>While virtually any logistics function can be done by major 3PL providers, these are the most common </w:t>
      </w:r>
      <w:hyperlink r:id="rId156" w:history="1">
        <w:r w:rsidRPr="00C2732F">
          <w:rPr>
            <w:rStyle w:val="Hyperlink"/>
            <w:color w:val="auto"/>
            <w:bdr w:val="none" w:sz="0" w:space="0" w:color="auto" w:frame="1"/>
          </w:rPr>
          <w:t>logistics processes and services</w:t>
        </w:r>
      </w:hyperlink>
      <w:r w:rsidRPr="00C2732F">
        <w:rPr>
          <w:bdr w:val="none" w:sz="0" w:space="0" w:color="auto" w:frame="1"/>
        </w:rPr>
        <w:t> available from leading Canadian third-party logistics companies.</w:t>
      </w:r>
    </w:p>
    <w:p w:rsidR="005316E4" w:rsidRPr="00C2732F" w:rsidRDefault="005316E4" w:rsidP="005768C8">
      <w:pPr>
        <w:numPr>
          <w:ilvl w:val="0"/>
          <w:numId w:val="27"/>
        </w:numPr>
        <w:spacing w:after="0" w:line="240" w:lineRule="auto"/>
        <w:ind w:left="0"/>
        <w:jc w:val="both"/>
        <w:rPr>
          <w:rFonts w:ascii="Times New Roman" w:hAnsi="Times New Roman" w:cs="Times New Roman"/>
          <w:sz w:val="24"/>
          <w:szCs w:val="24"/>
        </w:rPr>
      </w:pPr>
      <w:hyperlink r:id="rId157" w:history="1">
        <w:r w:rsidRPr="00C2732F">
          <w:rPr>
            <w:rStyle w:val="Hyperlink"/>
            <w:rFonts w:ascii="Times New Roman" w:hAnsi="Times New Roman" w:cs="Times New Roman"/>
            <w:color w:val="auto"/>
            <w:sz w:val="24"/>
            <w:szCs w:val="24"/>
            <w:bdr w:val="none" w:sz="0" w:space="0" w:color="auto" w:frame="1"/>
          </w:rPr>
          <w:t>Warehousing &amp; Inventory Management</w:t>
        </w:r>
      </w:hyperlink>
    </w:p>
    <w:p w:rsidR="005316E4" w:rsidRPr="00C2732F" w:rsidRDefault="005316E4" w:rsidP="005768C8">
      <w:pPr>
        <w:numPr>
          <w:ilvl w:val="0"/>
          <w:numId w:val="27"/>
        </w:numPr>
        <w:spacing w:after="0" w:line="240" w:lineRule="auto"/>
        <w:ind w:left="0"/>
        <w:jc w:val="both"/>
        <w:rPr>
          <w:rFonts w:ascii="Times New Roman" w:hAnsi="Times New Roman" w:cs="Times New Roman"/>
          <w:sz w:val="24"/>
          <w:szCs w:val="24"/>
        </w:rPr>
      </w:pPr>
      <w:hyperlink r:id="rId158" w:history="1">
        <w:r w:rsidRPr="00C2732F">
          <w:rPr>
            <w:rStyle w:val="Hyperlink"/>
            <w:rFonts w:ascii="Times New Roman" w:hAnsi="Times New Roman" w:cs="Times New Roman"/>
            <w:color w:val="auto"/>
            <w:sz w:val="24"/>
            <w:szCs w:val="24"/>
            <w:bdr w:val="none" w:sz="0" w:space="0" w:color="auto" w:frame="1"/>
          </w:rPr>
          <w:t>Order Packing &amp; Fulfilment</w:t>
        </w:r>
      </w:hyperlink>
    </w:p>
    <w:p w:rsidR="005316E4" w:rsidRPr="00C2732F" w:rsidRDefault="005316E4" w:rsidP="005768C8">
      <w:pPr>
        <w:numPr>
          <w:ilvl w:val="0"/>
          <w:numId w:val="27"/>
        </w:numPr>
        <w:spacing w:after="0" w:line="240" w:lineRule="auto"/>
        <w:ind w:left="0"/>
        <w:jc w:val="both"/>
        <w:rPr>
          <w:rFonts w:ascii="Times New Roman" w:hAnsi="Times New Roman" w:cs="Times New Roman"/>
          <w:sz w:val="24"/>
          <w:szCs w:val="24"/>
        </w:rPr>
      </w:pPr>
      <w:hyperlink r:id="rId159" w:history="1">
        <w:r w:rsidRPr="00C2732F">
          <w:rPr>
            <w:rStyle w:val="Hyperlink"/>
            <w:rFonts w:ascii="Times New Roman" w:hAnsi="Times New Roman" w:cs="Times New Roman"/>
            <w:color w:val="auto"/>
            <w:sz w:val="24"/>
            <w:szCs w:val="24"/>
            <w:bdr w:val="none" w:sz="0" w:space="0" w:color="auto" w:frame="1"/>
          </w:rPr>
          <w:t>Value Added Services</w:t>
        </w:r>
      </w:hyperlink>
    </w:p>
    <w:p w:rsidR="005316E4" w:rsidRPr="00C2732F" w:rsidRDefault="005316E4" w:rsidP="005768C8">
      <w:pPr>
        <w:numPr>
          <w:ilvl w:val="0"/>
          <w:numId w:val="27"/>
        </w:numPr>
        <w:spacing w:after="0" w:line="240" w:lineRule="auto"/>
        <w:ind w:left="0"/>
        <w:jc w:val="both"/>
        <w:rPr>
          <w:rFonts w:ascii="Times New Roman" w:hAnsi="Times New Roman" w:cs="Times New Roman"/>
          <w:sz w:val="24"/>
          <w:szCs w:val="24"/>
        </w:rPr>
      </w:pPr>
      <w:hyperlink r:id="rId160" w:history="1">
        <w:r w:rsidRPr="00C2732F">
          <w:rPr>
            <w:rStyle w:val="Hyperlink"/>
            <w:rFonts w:ascii="Times New Roman" w:hAnsi="Times New Roman" w:cs="Times New Roman"/>
            <w:color w:val="auto"/>
            <w:sz w:val="24"/>
            <w:szCs w:val="24"/>
            <w:bdr w:val="none" w:sz="0" w:space="0" w:color="auto" w:frame="1"/>
          </w:rPr>
          <w:t>Certified Technician Services</w:t>
        </w:r>
      </w:hyperlink>
    </w:p>
    <w:p w:rsidR="005316E4" w:rsidRPr="00C2732F" w:rsidRDefault="005316E4" w:rsidP="005768C8">
      <w:pPr>
        <w:numPr>
          <w:ilvl w:val="0"/>
          <w:numId w:val="27"/>
        </w:numPr>
        <w:spacing w:after="0" w:line="240" w:lineRule="auto"/>
        <w:ind w:left="0"/>
        <w:jc w:val="both"/>
        <w:rPr>
          <w:rFonts w:ascii="Times New Roman" w:hAnsi="Times New Roman" w:cs="Times New Roman"/>
          <w:sz w:val="24"/>
          <w:szCs w:val="24"/>
        </w:rPr>
      </w:pPr>
      <w:hyperlink r:id="rId161" w:history="1">
        <w:r w:rsidRPr="00C2732F">
          <w:rPr>
            <w:rStyle w:val="Hyperlink"/>
            <w:rFonts w:ascii="Times New Roman" w:hAnsi="Times New Roman" w:cs="Times New Roman"/>
            <w:color w:val="auto"/>
            <w:sz w:val="24"/>
            <w:szCs w:val="24"/>
            <w:bdr w:val="none" w:sz="0" w:space="0" w:color="auto" w:frame="1"/>
          </w:rPr>
          <w:t>Transportation &amp; Shipping Coordination</w:t>
        </w:r>
      </w:hyperlink>
    </w:p>
    <w:p w:rsidR="005316E4" w:rsidRPr="00C2732F" w:rsidRDefault="005316E4" w:rsidP="005768C8">
      <w:pPr>
        <w:numPr>
          <w:ilvl w:val="0"/>
          <w:numId w:val="27"/>
        </w:numPr>
        <w:spacing w:after="0" w:line="240" w:lineRule="auto"/>
        <w:ind w:left="0"/>
        <w:jc w:val="both"/>
        <w:rPr>
          <w:rFonts w:ascii="Times New Roman" w:hAnsi="Times New Roman" w:cs="Times New Roman"/>
          <w:sz w:val="24"/>
          <w:szCs w:val="24"/>
        </w:rPr>
      </w:pPr>
      <w:hyperlink r:id="rId162" w:history="1">
        <w:r w:rsidRPr="00C2732F">
          <w:rPr>
            <w:rStyle w:val="Hyperlink"/>
            <w:rFonts w:ascii="Times New Roman" w:hAnsi="Times New Roman" w:cs="Times New Roman"/>
            <w:color w:val="auto"/>
            <w:sz w:val="24"/>
            <w:szCs w:val="24"/>
            <w:bdr w:val="none" w:sz="0" w:space="0" w:color="auto" w:frame="1"/>
          </w:rPr>
          <w:t>Order Tracking &amp; Status Communication</w:t>
        </w:r>
      </w:hyperlink>
    </w:p>
    <w:p w:rsidR="005316E4" w:rsidRPr="00C2732F" w:rsidRDefault="005316E4" w:rsidP="005768C8">
      <w:pPr>
        <w:numPr>
          <w:ilvl w:val="0"/>
          <w:numId w:val="27"/>
        </w:numPr>
        <w:spacing w:after="0" w:line="240" w:lineRule="auto"/>
        <w:ind w:left="0"/>
        <w:jc w:val="both"/>
        <w:rPr>
          <w:rFonts w:ascii="Times New Roman" w:hAnsi="Times New Roman" w:cs="Times New Roman"/>
          <w:sz w:val="24"/>
          <w:szCs w:val="24"/>
        </w:rPr>
      </w:pPr>
      <w:hyperlink r:id="rId163" w:history="1">
        <w:r w:rsidRPr="00C2732F">
          <w:rPr>
            <w:rStyle w:val="Hyperlink"/>
            <w:rFonts w:ascii="Times New Roman" w:hAnsi="Times New Roman" w:cs="Times New Roman"/>
            <w:color w:val="auto"/>
            <w:sz w:val="24"/>
            <w:szCs w:val="24"/>
            <w:bdr w:val="none" w:sz="0" w:space="0" w:color="auto" w:frame="1"/>
          </w:rPr>
          <w:t>Customer Service</w:t>
        </w:r>
      </w:hyperlink>
    </w:p>
    <w:p w:rsidR="005316E4" w:rsidRPr="00C2732F" w:rsidRDefault="005316E4" w:rsidP="005768C8">
      <w:pPr>
        <w:numPr>
          <w:ilvl w:val="0"/>
          <w:numId w:val="27"/>
        </w:numPr>
        <w:spacing w:after="0" w:line="240" w:lineRule="auto"/>
        <w:ind w:left="0"/>
        <w:jc w:val="both"/>
        <w:rPr>
          <w:rFonts w:ascii="Times New Roman" w:hAnsi="Times New Roman" w:cs="Times New Roman"/>
          <w:sz w:val="24"/>
          <w:szCs w:val="24"/>
        </w:rPr>
      </w:pPr>
      <w:hyperlink r:id="rId164" w:history="1">
        <w:r w:rsidRPr="00C2732F">
          <w:rPr>
            <w:rStyle w:val="Hyperlink"/>
            <w:rFonts w:ascii="Times New Roman" w:hAnsi="Times New Roman" w:cs="Times New Roman"/>
            <w:color w:val="auto"/>
            <w:sz w:val="24"/>
            <w:szCs w:val="24"/>
            <w:bdr w:val="none" w:sz="0" w:space="0" w:color="auto" w:frame="1"/>
          </w:rPr>
          <w:t>Returns Processing &amp; Reverse Logistics</w:t>
        </w:r>
      </w:hyperlink>
    </w:p>
    <w:p w:rsidR="005316E4" w:rsidRPr="00C2732F" w:rsidRDefault="005316E4" w:rsidP="005768C8">
      <w:pPr>
        <w:numPr>
          <w:ilvl w:val="0"/>
          <w:numId w:val="27"/>
        </w:numPr>
        <w:spacing w:after="0" w:line="240" w:lineRule="auto"/>
        <w:ind w:left="0"/>
        <w:jc w:val="both"/>
        <w:rPr>
          <w:rFonts w:ascii="Times New Roman" w:hAnsi="Times New Roman" w:cs="Times New Roman"/>
          <w:sz w:val="24"/>
          <w:szCs w:val="24"/>
        </w:rPr>
      </w:pPr>
      <w:hyperlink r:id="rId165" w:history="1">
        <w:r w:rsidRPr="00C2732F">
          <w:rPr>
            <w:rStyle w:val="Hyperlink"/>
            <w:rFonts w:ascii="Times New Roman" w:hAnsi="Times New Roman" w:cs="Times New Roman"/>
            <w:color w:val="auto"/>
            <w:sz w:val="24"/>
            <w:szCs w:val="24"/>
            <w:bdr w:val="none" w:sz="0" w:space="0" w:color="auto" w:frame="1"/>
          </w:rPr>
          <w:t>International Logistics &amp; Customs Expertise</w:t>
        </w:r>
      </w:hyperlink>
    </w:p>
    <w:p w:rsidR="005316E4" w:rsidRPr="00C2732F" w:rsidRDefault="005316E4" w:rsidP="005768C8">
      <w:pPr>
        <w:numPr>
          <w:ilvl w:val="0"/>
          <w:numId w:val="27"/>
        </w:numPr>
        <w:spacing w:after="0" w:line="240" w:lineRule="auto"/>
        <w:ind w:left="0"/>
        <w:jc w:val="both"/>
        <w:rPr>
          <w:rFonts w:ascii="Times New Roman" w:hAnsi="Times New Roman" w:cs="Times New Roman"/>
          <w:sz w:val="24"/>
          <w:szCs w:val="24"/>
        </w:rPr>
      </w:pPr>
      <w:r w:rsidRPr="00C2732F">
        <w:rPr>
          <w:rFonts w:ascii="Times New Roman" w:hAnsi="Times New Roman" w:cs="Times New Roman"/>
          <w:sz w:val="24"/>
          <w:szCs w:val="24"/>
          <w:bdr w:val="none" w:sz="0" w:space="0" w:color="auto" w:frame="1"/>
        </w:rPr>
        <w:t>Custom Solutions</w:t>
      </w:r>
    </w:p>
    <w:p w:rsidR="005316E4" w:rsidRPr="00C2732F" w:rsidRDefault="005316E4" w:rsidP="00C2732F">
      <w:pPr>
        <w:pStyle w:val="NormalWeb"/>
        <w:spacing w:before="0" w:beforeAutospacing="0" w:after="0" w:afterAutospacing="0"/>
        <w:jc w:val="both"/>
      </w:pPr>
      <w:r w:rsidRPr="00C2732F">
        <w:rPr>
          <w:bdr w:val="none" w:sz="0" w:space="0" w:color="auto" w:frame="1"/>
        </w:rPr>
        <w:t>As your company continues growing, it’s inevitable that you will encounter additional challenges related to rising costs, increased logistics complexity, and changing customer needs. 3PL logistics can be an excellent way to address these challenges before they become a hindrance to the continued success of your business. Identifying the areas where 3PL service can bring the most benefits to your company may be difficult, but with the right 3PL partner, you’ll get the guidance and direction you need to implement an effective plan. The experts at SCI will work with you every step of the way to identify the biggest opportunities for your company to take advantage of with 3PL services.</w:t>
      </w:r>
    </w:p>
    <w:p w:rsidR="005316E4" w:rsidRPr="00C2732F" w:rsidRDefault="005316E4" w:rsidP="00C2732F">
      <w:pPr>
        <w:pStyle w:val="NormalWeb"/>
        <w:spacing w:before="0" w:beforeAutospacing="0" w:after="0" w:afterAutospacing="0"/>
        <w:jc w:val="both"/>
        <w:textAlignment w:val="baseline"/>
      </w:pPr>
    </w:p>
    <w:p w:rsidR="005316E4" w:rsidRPr="00C2732F" w:rsidRDefault="005316E4" w:rsidP="00C2732F">
      <w:pPr>
        <w:pStyle w:val="NormalWeb"/>
        <w:spacing w:before="0" w:beforeAutospacing="0" w:after="0" w:afterAutospacing="0"/>
        <w:jc w:val="both"/>
        <w:textAlignment w:val="baseline"/>
      </w:pPr>
      <w:hyperlink r:id="rId166" w:history="1">
        <w:r w:rsidRPr="00C2732F">
          <w:rPr>
            <w:rStyle w:val="Hyperlink"/>
            <w:color w:val="auto"/>
          </w:rPr>
          <w:t>https://www.sci.ca/the-hub/sci-news/what-is-3pl-logistics/</w:t>
        </w:r>
      </w:hyperlink>
    </w:p>
    <w:p w:rsidR="005316E4" w:rsidRPr="00C2732F" w:rsidRDefault="005316E4" w:rsidP="00C2732F">
      <w:pPr>
        <w:pStyle w:val="NormalWeb"/>
        <w:spacing w:before="0" w:beforeAutospacing="0" w:after="0" w:afterAutospacing="0"/>
        <w:jc w:val="both"/>
        <w:textAlignment w:val="baseline"/>
      </w:pPr>
      <w:hyperlink r:id="rId167" w:history="1">
        <w:r w:rsidRPr="00C2732F">
          <w:rPr>
            <w:rStyle w:val="Hyperlink"/>
            <w:color w:val="auto"/>
          </w:rPr>
          <w:t>https://www.shipbob.com/blog/3pl/</w:t>
        </w:r>
      </w:hyperlink>
    </w:p>
    <w:p w:rsidR="005316E4" w:rsidRPr="00C2732F" w:rsidRDefault="005316E4" w:rsidP="00C2732F">
      <w:pPr>
        <w:pStyle w:val="NormalWeb"/>
        <w:spacing w:before="0" w:beforeAutospacing="0" w:after="0" w:afterAutospacing="0"/>
        <w:jc w:val="both"/>
        <w:textAlignment w:val="baseline"/>
      </w:pPr>
      <w:hyperlink r:id="rId168" w:history="1">
        <w:r w:rsidRPr="00C2732F">
          <w:rPr>
            <w:rStyle w:val="Hyperlink"/>
            <w:color w:val="auto"/>
          </w:rPr>
          <w:t>https://www.blumeglobal.com/learning/services-third-party-logistics-providers-offer/</w:t>
        </w:r>
      </w:hyperlink>
    </w:p>
    <w:p w:rsidR="005316E4" w:rsidRPr="00C2732F" w:rsidRDefault="005316E4" w:rsidP="00C2732F">
      <w:pPr>
        <w:pStyle w:val="NormalWeb"/>
        <w:spacing w:before="0" w:beforeAutospacing="0" w:after="0" w:afterAutospacing="0"/>
        <w:jc w:val="both"/>
        <w:textAlignment w:val="baseline"/>
      </w:pPr>
    </w:p>
    <w:p w:rsidR="005316E4" w:rsidRPr="00C2732F" w:rsidRDefault="005316E4" w:rsidP="00C2732F">
      <w:pPr>
        <w:pStyle w:val="NormalWeb"/>
        <w:spacing w:before="0" w:beforeAutospacing="0" w:after="0" w:afterAutospacing="0"/>
        <w:jc w:val="both"/>
        <w:textAlignment w:val="baseline"/>
      </w:pPr>
      <w:hyperlink r:id="rId169" w:history="1">
        <w:r w:rsidRPr="00C2732F">
          <w:rPr>
            <w:rStyle w:val="Hyperlink"/>
            <w:color w:val="auto"/>
          </w:rPr>
          <w:t>https://supplychain.enchange.com/bid/24156/Fourth-Party-Logistics-4PLP-what-this-means-for-your-Supply-Chain</w:t>
        </w:r>
      </w:hyperlink>
    </w:p>
    <w:p w:rsidR="005316E4" w:rsidRPr="00C2732F" w:rsidRDefault="005316E4" w:rsidP="00C2732F">
      <w:pPr>
        <w:pStyle w:val="NormalWeb"/>
        <w:spacing w:before="0" w:beforeAutospacing="0" w:after="0" w:afterAutospacing="0"/>
        <w:jc w:val="both"/>
        <w:textAlignment w:val="baseline"/>
      </w:pPr>
    </w:p>
    <w:p w:rsidR="005316E4" w:rsidRPr="00C2732F" w:rsidRDefault="005316E4" w:rsidP="00C2732F">
      <w:pPr>
        <w:pStyle w:val="Heading1"/>
        <w:spacing w:before="167" w:after="167"/>
        <w:jc w:val="both"/>
        <w:rPr>
          <w:rFonts w:ascii="Times New Roman" w:hAnsi="Times New Roman" w:cs="Times New Roman"/>
          <w:b w:val="0"/>
          <w:bCs w:val="0"/>
          <w:color w:val="auto"/>
          <w:sz w:val="24"/>
          <w:szCs w:val="24"/>
        </w:rPr>
      </w:pPr>
      <w:r w:rsidRPr="00C2732F">
        <w:rPr>
          <w:rStyle w:val="hscoswrapper"/>
          <w:rFonts w:ascii="Times New Roman" w:hAnsi="Times New Roman" w:cs="Times New Roman"/>
          <w:b w:val="0"/>
          <w:bCs w:val="0"/>
          <w:color w:val="auto"/>
          <w:sz w:val="24"/>
          <w:szCs w:val="24"/>
        </w:rPr>
        <w:t>Fourth Party Logistics (4PLP); what this means for your Supply Chain</w:t>
      </w:r>
    </w:p>
    <w:p w:rsidR="005316E4" w:rsidRPr="00C2732F" w:rsidRDefault="005316E4" w:rsidP="00C2732F">
      <w:pPr>
        <w:jc w:val="both"/>
        <w:rPr>
          <w:rFonts w:ascii="Times New Roman" w:hAnsi="Times New Roman" w:cs="Times New Roman"/>
          <w:sz w:val="24"/>
          <w:szCs w:val="24"/>
        </w:rPr>
      </w:pPr>
      <w:r w:rsidRPr="00C2732F">
        <w:rPr>
          <w:rStyle w:val="hs-author-label"/>
          <w:rFonts w:ascii="Times New Roman" w:hAnsi="Times New Roman" w:cs="Times New Roman"/>
          <w:sz w:val="24"/>
          <w:szCs w:val="24"/>
        </w:rPr>
        <w:t>Posted by</w:t>
      </w:r>
      <w:r w:rsidRPr="00C2732F">
        <w:rPr>
          <w:rFonts w:ascii="Times New Roman" w:hAnsi="Times New Roman" w:cs="Times New Roman"/>
          <w:sz w:val="24"/>
          <w:szCs w:val="24"/>
        </w:rPr>
        <w:t> Dave Jordan on Tue, Sep 07, 2010</w:t>
      </w:r>
    </w:p>
    <w:p w:rsidR="005316E4" w:rsidRPr="00C2732F" w:rsidRDefault="005316E4" w:rsidP="005768C8">
      <w:pPr>
        <w:numPr>
          <w:ilvl w:val="0"/>
          <w:numId w:val="28"/>
        </w:numPr>
        <w:spacing w:before="100" w:beforeAutospacing="1" w:after="100" w:afterAutospacing="1" w:line="240" w:lineRule="auto"/>
        <w:ind w:left="0" w:right="167"/>
        <w:jc w:val="both"/>
        <w:rPr>
          <w:rFonts w:ascii="Times New Roman" w:hAnsi="Times New Roman" w:cs="Times New Roman"/>
          <w:sz w:val="24"/>
          <w:szCs w:val="24"/>
          <w:shd w:val="clear" w:color="auto" w:fill="FFFFFF"/>
        </w:rPr>
      </w:pPr>
    </w:p>
    <w:p w:rsidR="005316E4" w:rsidRPr="00C2732F" w:rsidRDefault="005316E4" w:rsidP="005768C8">
      <w:pPr>
        <w:numPr>
          <w:ilvl w:val="0"/>
          <w:numId w:val="28"/>
        </w:numPr>
        <w:spacing w:beforeAutospacing="1" w:after="0" w:afterAutospacing="1" w:line="240" w:lineRule="auto"/>
        <w:ind w:left="0" w:right="84"/>
        <w:jc w:val="both"/>
        <w:rPr>
          <w:rFonts w:ascii="Times New Roman" w:hAnsi="Times New Roman" w:cs="Times New Roman"/>
          <w:sz w:val="24"/>
          <w:szCs w:val="24"/>
          <w:shd w:val="clear" w:color="auto" w:fill="FFFFFF"/>
        </w:rPr>
      </w:pPr>
      <w:r w:rsidRPr="00C2732F">
        <w:rPr>
          <w:rStyle w:val="in-widget"/>
          <w:rFonts w:ascii="Times New Roman" w:hAnsi="Times New Roman" w:cs="Times New Roman"/>
          <w:sz w:val="24"/>
          <w:szCs w:val="24"/>
          <w:shd w:val="clear" w:color="auto" w:fill="FFFFFF"/>
        </w:rPr>
        <w:t>Share</w:t>
      </w:r>
    </w:p>
    <w:p w:rsidR="005316E4" w:rsidRPr="00C2732F" w:rsidRDefault="005316E4" w:rsidP="005768C8">
      <w:pPr>
        <w:numPr>
          <w:ilvl w:val="0"/>
          <w:numId w:val="28"/>
        </w:numPr>
        <w:spacing w:before="100" w:beforeAutospacing="1" w:after="100" w:afterAutospacing="1" w:line="240" w:lineRule="auto"/>
        <w:ind w:left="0" w:right="167"/>
        <w:jc w:val="both"/>
        <w:rPr>
          <w:rFonts w:ascii="Times New Roman" w:hAnsi="Times New Roman" w:cs="Times New Roman"/>
          <w:sz w:val="24"/>
          <w:szCs w:val="24"/>
          <w:shd w:val="clear" w:color="auto" w:fill="FFFFFF"/>
        </w:rPr>
      </w:pPr>
    </w:p>
    <w:p w:rsidR="005316E4" w:rsidRPr="00C2732F" w:rsidRDefault="005316E4" w:rsidP="00C2732F">
      <w:pPr>
        <w:pStyle w:val="NormalWeb"/>
        <w:jc w:val="both"/>
      </w:pPr>
      <w:r w:rsidRPr="00C2732F">
        <w:t>While third-party logistics outsourcing is accepted business practice (though </w:t>
      </w:r>
      <w:hyperlink r:id="rId170" w:tgtFrame="_blank" w:tooltip="not without risk" w:history="1">
        <w:r w:rsidRPr="00C2732F">
          <w:rPr>
            <w:rStyle w:val="Hyperlink"/>
            <w:color w:val="auto"/>
          </w:rPr>
          <w:t>not without risk</w:t>
        </w:r>
      </w:hyperlink>
      <w:r w:rsidRPr="00C2732F">
        <w:t>), corporations are now looking to outsource to a single partner who will assess, design, build, run and measure integrated comprehensive supply chain solutions on their behalf. This evolution in supply chain outsourcing is Fourth-party Logistics or 4PL.</w:t>
      </w:r>
    </w:p>
    <w:p w:rsidR="005316E4" w:rsidRPr="00C2732F" w:rsidRDefault="005316E4" w:rsidP="00C2732F">
      <w:pPr>
        <w:pStyle w:val="NormalWeb"/>
        <w:jc w:val="both"/>
      </w:pPr>
      <w:r w:rsidRPr="00C2732F">
        <w:t>A 4PL provider is a supply chain integrator. The 4PL assembles and manages all resources, capabilities and technology of an organisation’s Supply Chain and its array of providers.</w:t>
      </w:r>
    </w:p>
    <w:p w:rsidR="005316E4" w:rsidRPr="00C2732F" w:rsidRDefault="005316E4" w:rsidP="00C2732F">
      <w:pPr>
        <w:pStyle w:val="NormalWeb"/>
        <w:jc w:val="both"/>
      </w:pPr>
      <w:r w:rsidRPr="00C2732F">
        <w:rPr>
          <w:noProof/>
        </w:rPr>
        <w:lastRenderedPageBreak/>
        <w:drawing>
          <wp:inline distT="0" distB="0" distL="0" distR="0">
            <wp:extent cx="3119648" cy="2158409"/>
            <wp:effectExtent l="0" t="0" r="0" b="0"/>
            <wp:docPr id="83" name="img-1359032899413" descr="Fourth Party Logist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1359032899413" descr="Fourth Party Logistics"/>
                    <pic:cNvPicPr>
                      <a:picLocks noChangeAspect="1" noChangeArrowheads="1"/>
                    </pic:cNvPicPr>
                  </pic:nvPicPr>
                  <pic:blipFill>
                    <a:blip r:embed="rId171" cstate="print"/>
                    <a:srcRect/>
                    <a:stretch>
                      <a:fillRect/>
                    </a:stretch>
                  </pic:blipFill>
                  <pic:spPr bwMode="auto">
                    <a:xfrm>
                      <a:off x="0" y="0"/>
                      <a:ext cx="3119637" cy="2158401"/>
                    </a:xfrm>
                    <a:prstGeom prst="rect">
                      <a:avLst/>
                    </a:prstGeom>
                    <a:noFill/>
                    <a:ln w="9525">
                      <a:noFill/>
                      <a:miter lim="800000"/>
                      <a:headEnd/>
                      <a:tailEnd/>
                    </a:ln>
                  </pic:spPr>
                </pic:pic>
              </a:graphicData>
            </a:graphic>
          </wp:inline>
        </w:drawing>
      </w:r>
    </w:p>
    <w:p w:rsidR="005316E4" w:rsidRPr="00C2732F" w:rsidRDefault="005316E4" w:rsidP="00C2732F">
      <w:pPr>
        <w:pStyle w:val="NormalWeb"/>
        <w:jc w:val="both"/>
      </w:pPr>
      <w:r w:rsidRPr="00C2732F">
        <w:t>An experienced and reliable 4PL provider will bring value and a reengineered approach to your organisation as it will manage the logistics process, regardless of what carriers, forwarders or warehouses are used. As the centralised contact with the client, 4PL has overall responsibility for logistics performance and the ability to impact the entire supply chain and not just single elements. Consider how many discrete discussions you need to have in your company to ensure your product gets into consumers hands!</w:t>
      </w:r>
    </w:p>
    <w:p w:rsidR="005316E4" w:rsidRPr="00C2732F" w:rsidRDefault="005316E4" w:rsidP="00C2732F">
      <w:pPr>
        <w:pStyle w:val="NormalWeb"/>
        <w:jc w:val="both"/>
      </w:pPr>
      <w:r w:rsidRPr="00C2732F">
        <w:t>Like Business Process Outsourcing, a 4PL solution aims to manage people, process and technology. Importantly, 4PL outsourcing must not be seen as a pure cost reduction issue and if it is considered as such then it is prone to failure. Adopting a 4PL approach brings a different perspective, knowledge, experience and technology to the existing in-house function. Successful 4PL partnerships will see both parties work side by side motivated by mutual success and reward.</w:t>
      </w:r>
    </w:p>
    <w:p w:rsidR="005316E4" w:rsidRPr="00C2732F" w:rsidRDefault="005316E4" w:rsidP="00C2732F">
      <w:pPr>
        <w:pStyle w:val="NormalWeb"/>
        <w:jc w:val="both"/>
      </w:pPr>
      <w:r w:rsidRPr="00C2732F">
        <w:t>Some of the 4PL benefits include: access to a broader base of potential suppliers; back-end system integration; increased market transparency for goods and services; standardisation and automation of order placement; reduced procurement costs and order cycle times. If your business and people are sufficiently mature you might also integrate the 4PL into the </w:t>
      </w:r>
      <w:hyperlink r:id="rId172" w:tgtFrame="_blank" w:tooltip="S&amp;OP process" w:history="1">
        <w:r w:rsidRPr="00C2732F">
          <w:rPr>
            <w:rStyle w:val="Hyperlink"/>
            <w:color w:val="auto"/>
          </w:rPr>
          <w:t>S&amp;OP process</w:t>
        </w:r>
      </w:hyperlink>
      <w:r w:rsidRPr="00C2732F">
        <w:t>. Think how powerful that could be!</w:t>
      </w:r>
    </w:p>
    <w:p w:rsidR="005316E4" w:rsidRPr="00C2732F" w:rsidRDefault="005316E4" w:rsidP="00C2732F">
      <w:pPr>
        <w:pStyle w:val="NormalWeb"/>
        <w:jc w:val="both"/>
      </w:pPr>
      <w:r w:rsidRPr="00C2732F">
        <w:t>Organisations are exploring this solution because it can improve their own bottom line through increased and sustainable business efficiency. A word of warning; do not go down this road unless your existing supply chain is already robust AND people are sufficiently experienced to cope with a very different way of doing business.</w:t>
      </w:r>
    </w:p>
    <w:p w:rsidR="005316E4" w:rsidRPr="00C2732F" w:rsidRDefault="005316E4" w:rsidP="00C2732F">
      <w:pPr>
        <w:pStyle w:val="NormalWeb"/>
        <w:spacing w:before="0" w:beforeAutospacing="0" w:after="0" w:afterAutospacing="0"/>
        <w:jc w:val="both"/>
        <w:textAlignment w:val="baseline"/>
      </w:pPr>
    </w:p>
    <w:p w:rsidR="005316E4" w:rsidRPr="005316E4" w:rsidRDefault="005316E4" w:rsidP="00C2732F">
      <w:pPr>
        <w:spacing w:after="0" w:line="240" w:lineRule="auto"/>
        <w:jc w:val="both"/>
        <w:outlineLvl w:val="1"/>
        <w:rPr>
          <w:rFonts w:ascii="Times New Roman" w:eastAsia="Times New Roman" w:hAnsi="Times New Roman" w:cs="Times New Roman"/>
          <w:b/>
          <w:bCs/>
          <w:sz w:val="24"/>
          <w:szCs w:val="24"/>
          <w:lang w:eastAsia="en-IN"/>
        </w:rPr>
      </w:pPr>
      <w:r w:rsidRPr="00C2732F">
        <w:rPr>
          <w:rFonts w:ascii="Times New Roman" w:eastAsia="Times New Roman" w:hAnsi="Times New Roman" w:cs="Times New Roman"/>
          <w:b/>
          <w:bCs/>
          <w:sz w:val="24"/>
          <w:szCs w:val="24"/>
          <w:lang w:eastAsia="en-IN"/>
        </w:rPr>
        <w:t>What is 4PL?</w:t>
      </w:r>
    </w:p>
    <w:p w:rsidR="005316E4" w:rsidRPr="005316E4" w:rsidRDefault="005316E4" w:rsidP="00C2732F">
      <w:pPr>
        <w:spacing w:before="335" w:after="335" w:line="335" w:lineRule="atLeast"/>
        <w:jc w:val="both"/>
        <w:rPr>
          <w:rFonts w:ascii="Times New Roman" w:eastAsia="Times New Roman" w:hAnsi="Times New Roman" w:cs="Times New Roman"/>
          <w:sz w:val="24"/>
          <w:szCs w:val="24"/>
          <w:lang w:eastAsia="en-IN"/>
        </w:rPr>
      </w:pPr>
      <w:r w:rsidRPr="005316E4">
        <w:rPr>
          <w:rFonts w:ascii="Times New Roman" w:eastAsia="Times New Roman" w:hAnsi="Times New Roman" w:cs="Times New Roman"/>
          <w:sz w:val="24"/>
          <w:szCs w:val="24"/>
          <w:lang w:eastAsia="en-IN"/>
        </w:rPr>
        <w:t>A 4PL is a fourth-party logistics provider and it essentially takes third-party logistics a step further by managing resources, technology, infrastructure, and even manage external 3PLs to design, build and provide supply chain solutions for businesses.</w:t>
      </w:r>
    </w:p>
    <w:p w:rsidR="005316E4" w:rsidRPr="005316E4" w:rsidRDefault="005316E4" w:rsidP="00C2732F">
      <w:pPr>
        <w:spacing w:before="335" w:after="335" w:line="335" w:lineRule="atLeast"/>
        <w:jc w:val="both"/>
        <w:rPr>
          <w:rFonts w:ascii="Times New Roman" w:eastAsia="Times New Roman" w:hAnsi="Times New Roman" w:cs="Times New Roman"/>
          <w:sz w:val="24"/>
          <w:szCs w:val="24"/>
          <w:lang w:eastAsia="en-IN"/>
        </w:rPr>
      </w:pPr>
      <w:r w:rsidRPr="005316E4">
        <w:rPr>
          <w:rFonts w:ascii="Times New Roman" w:eastAsia="Times New Roman" w:hAnsi="Times New Roman" w:cs="Times New Roman"/>
          <w:sz w:val="24"/>
          <w:szCs w:val="24"/>
          <w:lang w:eastAsia="en-IN"/>
        </w:rPr>
        <w:t>4PL services typically encompass 3PL services as well as:</w:t>
      </w:r>
    </w:p>
    <w:p w:rsidR="005316E4" w:rsidRPr="005316E4" w:rsidRDefault="005316E4" w:rsidP="005768C8">
      <w:pPr>
        <w:numPr>
          <w:ilvl w:val="0"/>
          <w:numId w:val="29"/>
        </w:numPr>
        <w:spacing w:before="167" w:after="167" w:line="335" w:lineRule="atLeast"/>
        <w:ind w:left="240"/>
        <w:jc w:val="both"/>
        <w:rPr>
          <w:rFonts w:ascii="Times New Roman" w:eastAsia="Times New Roman" w:hAnsi="Times New Roman" w:cs="Times New Roman"/>
          <w:sz w:val="24"/>
          <w:szCs w:val="24"/>
          <w:lang w:eastAsia="en-IN"/>
        </w:rPr>
      </w:pPr>
      <w:r w:rsidRPr="005316E4">
        <w:rPr>
          <w:rFonts w:ascii="Times New Roman" w:eastAsia="Times New Roman" w:hAnsi="Times New Roman" w:cs="Times New Roman"/>
          <w:sz w:val="24"/>
          <w:szCs w:val="24"/>
          <w:lang w:eastAsia="en-IN"/>
        </w:rPr>
        <w:t>Logistics strategy</w:t>
      </w:r>
    </w:p>
    <w:p w:rsidR="005316E4" w:rsidRPr="005316E4" w:rsidRDefault="005316E4" w:rsidP="005768C8">
      <w:pPr>
        <w:numPr>
          <w:ilvl w:val="0"/>
          <w:numId w:val="29"/>
        </w:numPr>
        <w:spacing w:before="167" w:after="167" w:line="335" w:lineRule="atLeast"/>
        <w:ind w:left="240"/>
        <w:jc w:val="both"/>
        <w:rPr>
          <w:rFonts w:ascii="Times New Roman" w:eastAsia="Times New Roman" w:hAnsi="Times New Roman" w:cs="Times New Roman"/>
          <w:sz w:val="24"/>
          <w:szCs w:val="24"/>
          <w:lang w:eastAsia="en-IN"/>
        </w:rPr>
      </w:pPr>
      <w:r w:rsidRPr="005316E4">
        <w:rPr>
          <w:rFonts w:ascii="Times New Roman" w:eastAsia="Times New Roman" w:hAnsi="Times New Roman" w:cs="Times New Roman"/>
          <w:sz w:val="24"/>
          <w:szCs w:val="24"/>
          <w:lang w:eastAsia="en-IN"/>
        </w:rPr>
        <w:lastRenderedPageBreak/>
        <w:t>Analytics including transportation spend, analysis, capacity utilization, and carrier performance</w:t>
      </w:r>
    </w:p>
    <w:p w:rsidR="005316E4" w:rsidRPr="005316E4" w:rsidRDefault="005316E4" w:rsidP="005768C8">
      <w:pPr>
        <w:numPr>
          <w:ilvl w:val="0"/>
          <w:numId w:val="29"/>
        </w:numPr>
        <w:spacing w:before="167" w:after="167" w:line="335" w:lineRule="atLeast"/>
        <w:ind w:left="240"/>
        <w:jc w:val="both"/>
        <w:rPr>
          <w:rFonts w:ascii="Times New Roman" w:eastAsia="Times New Roman" w:hAnsi="Times New Roman" w:cs="Times New Roman"/>
          <w:sz w:val="24"/>
          <w:szCs w:val="24"/>
          <w:lang w:eastAsia="en-IN"/>
        </w:rPr>
      </w:pPr>
      <w:r w:rsidRPr="005316E4">
        <w:rPr>
          <w:rFonts w:ascii="Times New Roman" w:eastAsia="Times New Roman" w:hAnsi="Times New Roman" w:cs="Times New Roman"/>
          <w:sz w:val="24"/>
          <w:szCs w:val="24"/>
          <w:lang w:eastAsia="en-IN"/>
        </w:rPr>
        <w:t>Freight sourcing strategies</w:t>
      </w:r>
    </w:p>
    <w:p w:rsidR="005316E4" w:rsidRPr="005316E4" w:rsidRDefault="005316E4" w:rsidP="005768C8">
      <w:pPr>
        <w:numPr>
          <w:ilvl w:val="0"/>
          <w:numId w:val="29"/>
        </w:numPr>
        <w:spacing w:before="167" w:after="167" w:line="335" w:lineRule="atLeast"/>
        <w:ind w:left="240"/>
        <w:jc w:val="both"/>
        <w:rPr>
          <w:rFonts w:ascii="Times New Roman" w:eastAsia="Times New Roman" w:hAnsi="Times New Roman" w:cs="Times New Roman"/>
          <w:sz w:val="24"/>
          <w:szCs w:val="24"/>
          <w:lang w:eastAsia="en-IN"/>
        </w:rPr>
      </w:pPr>
      <w:r w:rsidRPr="005316E4">
        <w:rPr>
          <w:rFonts w:ascii="Times New Roman" w:eastAsia="Times New Roman" w:hAnsi="Times New Roman" w:cs="Times New Roman"/>
          <w:sz w:val="24"/>
          <w:szCs w:val="24"/>
          <w:lang w:eastAsia="en-IN"/>
        </w:rPr>
        <w:t>Network analysis and design</w:t>
      </w:r>
    </w:p>
    <w:p w:rsidR="005316E4" w:rsidRPr="005316E4" w:rsidRDefault="005316E4" w:rsidP="005768C8">
      <w:pPr>
        <w:numPr>
          <w:ilvl w:val="0"/>
          <w:numId w:val="29"/>
        </w:numPr>
        <w:spacing w:before="167" w:after="167" w:line="335" w:lineRule="atLeast"/>
        <w:ind w:left="240"/>
        <w:jc w:val="both"/>
        <w:rPr>
          <w:rFonts w:ascii="Times New Roman" w:eastAsia="Times New Roman" w:hAnsi="Times New Roman" w:cs="Times New Roman"/>
          <w:sz w:val="24"/>
          <w:szCs w:val="24"/>
          <w:lang w:eastAsia="en-IN"/>
        </w:rPr>
      </w:pPr>
      <w:r w:rsidRPr="005316E4">
        <w:rPr>
          <w:rFonts w:ascii="Times New Roman" w:eastAsia="Times New Roman" w:hAnsi="Times New Roman" w:cs="Times New Roman"/>
          <w:sz w:val="24"/>
          <w:szCs w:val="24"/>
          <w:lang w:eastAsia="en-IN"/>
        </w:rPr>
        <w:t>Consultancy</w:t>
      </w:r>
    </w:p>
    <w:p w:rsidR="005316E4" w:rsidRPr="005316E4" w:rsidRDefault="005316E4" w:rsidP="005768C8">
      <w:pPr>
        <w:numPr>
          <w:ilvl w:val="0"/>
          <w:numId w:val="29"/>
        </w:numPr>
        <w:spacing w:before="167" w:after="167" w:line="335" w:lineRule="atLeast"/>
        <w:ind w:left="240"/>
        <w:jc w:val="both"/>
        <w:rPr>
          <w:rFonts w:ascii="Times New Roman" w:eastAsia="Times New Roman" w:hAnsi="Times New Roman" w:cs="Times New Roman"/>
          <w:sz w:val="24"/>
          <w:szCs w:val="24"/>
          <w:lang w:eastAsia="en-IN"/>
        </w:rPr>
      </w:pPr>
      <w:r w:rsidRPr="005316E4">
        <w:rPr>
          <w:rFonts w:ascii="Times New Roman" w:eastAsia="Times New Roman" w:hAnsi="Times New Roman" w:cs="Times New Roman"/>
          <w:sz w:val="24"/>
          <w:szCs w:val="24"/>
          <w:lang w:eastAsia="en-IN"/>
        </w:rPr>
        <w:t>Business planning</w:t>
      </w:r>
    </w:p>
    <w:p w:rsidR="005316E4" w:rsidRPr="005316E4" w:rsidRDefault="005316E4" w:rsidP="005768C8">
      <w:pPr>
        <w:numPr>
          <w:ilvl w:val="0"/>
          <w:numId w:val="29"/>
        </w:numPr>
        <w:spacing w:before="167" w:after="167" w:line="335" w:lineRule="atLeast"/>
        <w:ind w:left="240"/>
        <w:jc w:val="both"/>
        <w:rPr>
          <w:rFonts w:ascii="Times New Roman" w:eastAsia="Times New Roman" w:hAnsi="Times New Roman" w:cs="Times New Roman"/>
          <w:sz w:val="24"/>
          <w:szCs w:val="24"/>
          <w:lang w:eastAsia="en-IN"/>
        </w:rPr>
      </w:pPr>
      <w:r w:rsidRPr="005316E4">
        <w:rPr>
          <w:rFonts w:ascii="Times New Roman" w:eastAsia="Times New Roman" w:hAnsi="Times New Roman" w:cs="Times New Roman"/>
          <w:sz w:val="24"/>
          <w:szCs w:val="24"/>
          <w:lang w:eastAsia="en-IN"/>
        </w:rPr>
        <w:t>Change management</w:t>
      </w:r>
    </w:p>
    <w:p w:rsidR="005316E4" w:rsidRPr="005316E4" w:rsidRDefault="005316E4" w:rsidP="005768C8">
      <w:pPr>
        <w:numPr>
          <w:ilvl w:val="0"/>
          <w:numId w:val="29"/>
        </w:numPr>
        <w:spacing w:before="167" w:after="167" w:line="335" w:lineRule="atLeast"/>
        <w:ind w:left="240"/>
        <w:jc w:val="both"/>
        <w:rPr>
          <w:rFonts w:ascii="Times New Roman" w:eastAsia="Times New Roman" w:hAnsi="Times New Roman" w:cs="Times New Roman"/>
          <w:sz w:val="24"/>
          <w:szCs w:val="24"/>
          <w:lang w:eastAsia="en-IN"/>
        </w:rPr>
      </w:pPr>
      <w:r w:rsidRPr="005316E4">
        <w:rPr>
          <w:rFonts w:ascii="Times New Roman" w:eastAsia="Times New Roman" w:hAnsi="Times New Roman" w:cs="Times New Roman"/>
          <w:sz w:val="24"/>
          <w:szCs w:val="24"/>
          <w:lang w:eastAsia="en-IN"/>
        </w:rPr>
        <w:t>Project management</w:t>
      </w:r>
    </w:p>
    <w:p w:rsidR="005316E4" w:rsidRPr="005316E4" w:rsidRDefault="005316E4" w:rsidP="005768C8">
      <w:pPr>
        <w:numPr>
          <w:ilvl w:val="0"/>
          <w:numId w:val="29"/>
        </w:numPr>
        <w:spacing w:before="167" w:after="167" w:line="335" w:lineRule="atLeast"/>
        <w:ind w:left="240"/>
        <w:jc w:val="both"/>
        <w:rPr>
          <w:rFonts w:ascii="Times New Roman" w:eastAsia="Times New Roman" w:hAnsi="Times New Roman" w:cs="Times New Roman"/>
          <w:sz w:val="24"/>
          <w:szCs w:val="24"/>
          <w:lang w:eastAsia="en-IN"/>
        </w:rPr>
      </w:pPr>
      <w:r w:rsidRPr="005316E4">
        <w:rPr>
          <w:rFonts w:ascii="Times New Roman" w:eastAsia="Times New Roman" w:hAnsi="Times New Roman" w:cs="Times New Roman"/>
          <w:sz w:val="24"/>
          <w:szCs w:val="24"/>
          <w:lang w:eastAsia="en-IN"/>
        </w:rPr>
        <w:t>Control tower and network management services, coordinating a wide supplier base across many modes and geographies</w:t>
      </w:r>
    </w:p>
    <w:p w:rsidR="005316E4" w:rsidRPr="005316E4" w:rsidRDefault="005316E4" w:rsidP="005768C8">
      <w:pPr>
        <w:numPr>
          <w:ilvl w:val="0"/>
          <w:numId w:val="29"/>
        </w:numPr>
        <w:spacing w:before="167" w:after="167" w:line="335" w:lineRule="atLeast"/>
        <w:ind w:left="240"/>
        <w:jc w:val="both"/>
        <w:rPr>
          <w:rFonts w:ascii="Times New Roman" w:eastAsia="Times New Roman" w:hAnsi="Times New Roman" w:cs="Times New Roman"/>
          <w:sz w:val="24"/>
          <w:szCs w:val="24"/>
          <w:lang w:eastAsia="en-IN"/>
        </w:rPr>
      </w:pPr>
      <w:r w:rsidRPr="005316E4">
        <w:rPr>
          <w:rFonts w:ascii="Times New Roman" w:eastAsia="Times New Roman" w:hAnsi="Times New Roman" w:cs="Times New Roman"/>
          <w:sz w:val="24"/>
          <w:szCs w:val="24"/>
          <w:lang w:eastAsia="en-IN"/>
        </w:rPr>
        <w:t>Inventory planning and management</w:t>
      </w:r>
    </w:p>
    <w:p w:rsidR="005316E4" w:rsidRPr="005316E4" w:rsidRDefault="005316E4" w:rsidP="005768C8">
      <w:pPr>
        <w:numPr>
          <w:ilvl w:val="0"/>
          <w:numId w:val="29"/>
        </w:numPr>
        <w:spacing w:before="167" w:after="167" w:line="335" w:lineRule="atLeast"/>
        <w:ind w:left="240"/>
        <w:jc w:val="both"/>
        <w:rPr>
          <w:rFonts w:ascii="Times New Roman" w:eastAsia="Times New Roman" w:hAnsi="Times New Roman" w:cs="Times New Roman"/>
          <w:sz w:val="24"/>
          <w:szCs w:val="24"/>
          <w:lang w:eastAsia="en-IN"/>
        </w:rPr>
      </w:pPr>
      <w:r w:rsidRPr="005316E4">
        <w:rPr>
          <w:rFonts w:ascii="Times New Roman" w:eastAsia="Times New Roman" w:hAnsi="Times New Roman" w:cs="Times New Roman"/>
          <w:sz w:val="24"/>
          <w:szCs w:val="24"/>
          <w:lang w:eastAsia="en-IN"/>
        </w:rPr>
        <w:t>Inbound, outbound and reverse logistics management</w:t>
      </w:r>
    </w:p>
    <w:p w:rsidR="005316E4" w:rsidRPr="005316E4" w:rsidRDefault="005316E4" w:rsidP="00C2732F">
      <w:pPr>
        <w:spacing w:after="0" w:line="335" w:lineRule="atLeast"/>
        <w:jc w:val="both"/>
        <w:rPr>
          <w:rFonts w:ascii="Times New Roman" w:eastAsia="Times New Roman" w:hAnsi="Times New Roman" w:cs="Times New Roman"/>
          <w:sz w:val="24"/>
          <w:szCs w:val="24"/>
          <w:lang w:eastAsia="en-IN"/>
        </w:rPr>
      </w:pPr>
      <w:r w:rsidRPr="00C2732F">
        <w:rPr>
          <w:rFonts w:ascii="Times New Roman" w:eastAsia="Times New Roman" w:hAnsi="Times New Roman" w:cs="Times New Roman"/>
          <w:b/>
          <w:bCs/>
          <w:sz w:val="24"/>
          <w:szCs w:val="24"/>
          <w:lang w:eastAsia="en-IN"/>
        </w:rPr>
        <w:t>4PL examples</w:t>
      </w:r>
    </w:p>
    <w:p w:rsidR="005316E4" w:rsidRPr="005316E4" w:rsidRDefault="005316E4" w:rsidP="00C2732F">
      <w:pPr>
        <w:spacing w:before="335" w:after="335" w:line="335" w:lineRule="atLeast"/>
        <w:jc w:val="both"/>
        <w:rPr>
          <w:rFonts w:ascii="Times New Roman" w:eastAsia="Times New Roman" w:hAnsi="Times New Roman" w:cs="Times New Roman"/>
          <w:sz w:val="24"/>
          <w:szCs w:val="24"/>
          <w:lang w:eastAsia="en-IN"/>
        </w:rPr>
      </w:pPr>
      <w:hyperlink r:id="rId173" w:tgtFrame="_blank" w:history="1">
        <w:r w:rsidRPr="00C2732F">
          <w:rPr>
            <w:rFonts w:ascii="Times New Roman" w:eastAsia="Times New Roman" w:hAnsi="Times New Roman" w:cs="Times New Roman"/>
            <w:sz w:val="24"/>
            <w:szCs w:val="24"/>
            <w:lang w:eastAsia="en-IN"/>
          </w:rPr>
          <w:t>Deloitte</w:t>
        </w:r>
      </w:hyperlink>
      <w:r w:rsidRPr="005316E4">
        <w:rPr>
          <w:rFonts w:ascii="Times New Roman" w:eastAsia="Times New Roman" w:hAnsi="Times New Roman" w:cs="Times New Roman"/>
          <w:sz w:val="24"/>
          <w:szCs w:val="24"/>
          <w:lang w:eastAsia="en-IN"/>
        </w:rPr>
        <w:t> provides 4PL services that go above and beyond traditional 3PL by offering strategic business insights and consultative services in addition to logistics execution.</w:t>
      </w:r>
    </w:p>
    <w:p w:rsidR="005316E4" w:rsidRPr="005316E4" w:rsidRDefault="005316E4" w:rsidP="00C2732F">
      <w:pPr>
        <w:spacing w:after="0" w:line="335" w:lineRule="atLeast"/>
        <w:jc w:val="both"/>
        <w:rPr>
          <w:rFonts w:ascii="Times New Roman" w:eastAsia="Times New Roman" w:hAnsi="Times New Roman" w:cs="Times New Roman"/>
          <w:sz w:val="24"/>
          <w:szCs w:val="24"/>
          <w:lang w:eastAsia="en-IN"/>
        </w:rPr>
      </w:pPr>
      <w:r w:rsidRPr="00C2732F">
        <w:rPr>
          <w:rFonts w:ascii="Times New Roman" w:eastAsia="Times New Roman" w:hAnsi="Times New Roman" w:cs="Times New Roman"/>
          <w:b/>
          <w:bCs/>
          <w:sz w:val="24"/>
          <w:szCs w:val="24"/>
          <w:lang w:eastAsia="en-IN"/>
        </w:rPr>
        <w:t>Pros of 4PL</w:t>
      </w:r>
    </w:p>
    <w:p w:rsidR="005316E4" w:rsidRPr="005316E4" w:rsidRDefault="005316E4" w:rsidP="005768C8">
      <w:pPr>
        <w:numPr>
          <w:ilvl w:val="0"/>
          <w:numId w:val="30"/>
        </w:numPr>
        <w:spacing w:before="167" w:after="167" w:line="335" w:lineRule="atLeast"/>
        <w:ind w:left="240"/>
        <w:jc w:val="both"/>
        <w:rPr>
          <w:rFonts w:ascii="Times New Roman" w:eastAsia="Times New Roman" w:hAnsi="Times New Roman" w:cs="Times New Roman"/>
          <w:sz w:val="24"/>
          <w:szCs w:val="24"/>
          <w:lang w:eastAsia="en-IN"/>
        </w:rPr>
      </w:pPr>
      <w:r w:rsidRPr="005316E4">
        <w:rPr>
          <w:rFonts w:ascii="Times New Roman" w:eastAsia="Times New Roman" w:hAnsi="Times New Roman" w:cs="Times New Roman"/>
          <w:sz w:val="24"/>
          <w:szCs w:val="24"/>
          <w:lang w:eastAsia="en-IN"/>
        </w:rPr>
        <w:t>Outsource the entire logistics segment of a business</w:t>
      </w:r>
    </w:p>
    <w:p w:rsidR="005316E4" w:rsidRPr="005316E4" w:rsidRDefault="005316E4" w:rsidP="005768C8">
      <w:pPr>
        <w:numPr>
          <w:ilvl w:val="0"/>
          <w:numId w:val="30"/>
        </w:numPr>
        <w:spacing w:before="167" w:after="167" w:line="335" w:lineRule="atLeast"/>
        <w:ind w:left="240"/>
        <w:jc w:val="both"/>
        <w:rPr>
          <w:rFonts w:ascii="Times New Roman" w:eastAsia="Times New Roman" w:hAnsi="Times New Roman" w:cs="Times New Roman"/>
          <w:sz w:val="24"/>
          <w:szCs w:val="24"/>
          <w:lang w:eastAsia="en-IN"/>
        </w:rPr>
      </w:pPr>
      <w:r w:rsidRPr="005316E4">
        <w:rPr>
          <w:rFonts w:ascii="Times New Roman" w:eastAsia="Times New Roman" w:hAnsi="Times New Roman" w:cs="Times New Roman"/>
          <w:sz w:val="24"/>
          <w:szCs w:val="24"/>
          <w:lang w:eastAsia="en-IN"/>
        </w:rPr>
        <w:t>Take advantage of strategic advice in addition to operational support</w:t>
      </w:r>
    </w:p>
    <w:p w:rsidR="005316E4" w:rsidRPr="005316E4" w:rsidRDefault="005316E4" w:rsidP="00C2732F">
      <w:pPr>
        <w:spacing w:after="0" w:line="335" w:lineRule="atLeast"/>
        <w:jc w:val="both"/>
        <w:rPr>
          <w:rFonts w:ascii="Times New Roman" w:eastAsia="Times New Roman" w:hAnsi="Times New Roman" w:cs="Times New Roman"/>
          <w:sz w:val="24"/>
          <w:szCs w:val="24"/>
          <w:lang w:eastAsia="en-IN"/>
        </w:rPr>
      </w:pPr>
      <w:r w:rsidRPr="00C2732F">
        <w:rPr>
          <w:rFonts w:ascii="Times New Roman" w:eastAsia="Times New Roman" w:hAnsi="Times New Roman" w:cs="Times New Roman"/>
          <w:b/>
          <w:bCs/>
          <w:sz w:val="24"/>
          <w:szCs w:val="24"/>
          <w:lang w:eastAsia="en-IN"/>
        </w:rPr>
        <w:t>Cons of 4PL</w:t>
      </w:r>
    </w:p>
    <w:p w:rsidR="005316E4" w:rsidRPr="005316E4" w:rsidRDefault="005316E4" w:rsidP="005768C8">
      <w:pPr>
        <w:numPr>
          <w:ilvl w:val="0"/>
          <w:numId w:val="31"/>
        </w:numPr>
        <w:spacing w:before="167" w:after="167" w:line="335" w:lineRule="atLeast"/>
        <w:ind w:left="240"/>
        <w:jc w:val="both"/>
        <w:rPr>
          <w:rFonts w:ascii="Times New Roman" w:eastAsia="Times New Roman" w:hAnsi="Times New Roman" w:cs="Times New Roman"/>
          <w:sz w:val="24"/>
          <w:szCs w:val="24"/>
          <w:lang w:eastAsia="en-IN"/>
        </w:rPr>
      </w:pPr>
      <w:r w:rsidRPr="005316E4">
        <w:rPr>
          <w:rFonts w:ascii="Times New Roman" w:eastAsia="Times New Roman" w:hAnsi="Times New Roman" w:cs="Times New Roman"/>
          <w:sz w:val="24"/>
          <w:szCs w:val="24"/>
          <w:lang w:eastAsia="en-IN"/>
        </w:rPr>
        <w:t xml:space="preserve">Little control over logistics and </w:t>
      </w:r>
      <w:proofErr w:type="spellStart"/>
      <w:r w:rsidRPr="005316E4">
        <w:rPr>
          <w:rFonts w:ascii="Times New Roman" w:eastAsia="Times New Roman" w:hAnsi="Times New Roman" w:cs="Times New Roman"/>
          <w:sz w:val="24"/>
          <w:szCs w:val="24"/>
          <w:lang w:eastAsia="en-IN"/>
        </w:rPr>
        <w:t>fulfillment</w:t>
      </w:r>
      <w:proofErr w:type="spellEnd"/>
      <w:r w:rsidRPr="005316E4">
        <w:rPr>
          <w:rFonts w:ascii="Times New Roman" w:eastAsia="Times New Roman" w:hAnsi="Times New Roman" w:cs="Times New Roman"/>
          <w:sz w:val="24"/>
          <w:szCs w:val="24"/>
          <w:lang w:eastAsia="en-IN"/>
        </w:rPr>
        <w:t xml:space="preserve"> processes</w:t>
      </w:r>
    </w:p>
    <w:p w:rsidR="005316E4" w:rsidRPr="005316E4" w:rsidRDefault="005316E4" w:rsidP="005768C8">
      <w:pPr>
        <w:numPr>
          <w:ilvl w:val="0"/>
          <w:numId w:val="31"/>
        </w:numPr>
        <w:spacing w:before="167" w:after="167" w:line="335" w:lineRule="atLeast"/>
        <w:ind w:left="240"/>
        <w:jc w:val="both"/>
        <w:rPr>
          <w:rFonts w:ascii="Times New Roman" w:eastAsia="Times New Roman" w:hAnsi="Times New Roman" w:cs="Times New Roman"/>
          <w:sz w:val="24"/>
          <w:szCs w:val="24"/>
          <w:lang w:eastAsia="en-IN"/>
        </w:rPr>
      </w:pPr>
      <w:r w:rsidRPr="005316E4">
        <w:rPr>
          <w:rFonts w:ascii="Times New Roman" w:eastAsia="Times New Roman" w:hAnsi="Times New Roman" w:cs="Times New Roman"/>
          <w:sz w:val="24"/>
          <w:szCs w:val="24"/>
          <w:lang w:eastAsia="en-IN"/>
        </w:rPr>
        <w:t>Likely to be expensive</w:t>
      </w:r>
    </w:p>
    <w:p w:rsidR="005316E4" w:rsidRPr="005316E4" w:rsidRDefault="005316E4" w:rsidP="00C2732F">
      <w:pPr>
        <w:spacing w:before="335" w:after="335" w:line="335" w:lineRule="atLeast"/>
        <w:jc w:val="both"/>
        <w:rPr>
          <w:rFonts w:ascii="Times New Roman" w:eastAsia="Times New Roman" w:hAnsi="Times New Roman" w:cs="Times New Roman"/>
          <w:sz w:val="24"/>
          <w:szCs w:val="24"/>
          <w:lang w:eastAsia="en-IN"/>
        </w:rPr>
      </w:pPr>
      <w:r w:rsidRPr="005316E4">
        <w:rPr>
          <w:rFonts w:ascii="Times New Roman" w:eastAsia="Times New Roman" w:hAnsi="Times New Roman" w:cs="Times New Roman"/>
          <w:sz w:val="24"/>
          <w:szCs w:val="24"/>
          <w:lang w:eastAsia="en-IN"/>
        </w:rPr>
        <w:t>4PLs are a relatively new concept, but typically they’re sought out by medium to large sized businesses that are seeking a complete logistics solution from both an operational and a strategic perspective.</w:t>
      </w:r>
    </w:p>
    <w:p w:rsidR="00C2732F" w:rsidRPr="00C2732F" w:rsidRDefault="00C2732F" w:rsidP="00C2732F">
      <w:pPr>
        <w:pStyle w:val="Heading1"/>
        <w:spacing w:before="167" w:after="167" w:line="703" w:lineRule="atLeast"/>
        <w:jc w:val="both"/>
        <w:rPr>
          <w:rFonts w:ascii="Times New Roman" w:hAnsi="Times New Roman" w:cs="Times New Roman"/>
          <w:color w:val="auto"/>
          <w:sz w:val="24"/>
          <w:szCs w:val="24"/>
        </w:rPr>
      </w:pPr>
      <w:r w:rsidRPr="00C2732F">
        <w:rPr>
          <w:rFonts w:ascii="Times New Roman" w:hAnsi="Times New Roman" w:cs="Times New Roman"/>
          <w:color w:val="auto"/>
          <w:sz w:val="24"/>
          <w:szCs w:val="24"/>
        </w:rPr>
        <w:t xml:space="preserve">What is a 4PL? The Difference Between 4PL </w:t>
      </w:r>
      <w:proofErr w:type="spellStart"/>
      <w:r w:rsidRPr="00C2732F">
        <w:rPr>
          <w:rFonts w:ascii="Times New Roman" w:hAnsi="Times New Roman" w:cs="Times New Roman"/>
          <w:color w:val="auto"/>
          <w:sz w:val="24"/>
          <w:szCs w:val="24"/>
        </w:rPr>
        <w:t>vs</w:t>
      </w:r>
      <w:proofErr w:type="spellEnd"/>
      <w:r w:rsidRPr="00C2732F">
        <w:rPr>
          <w:rFonts w:ascii="Times New Roman" w:hAnsi="Times New Roman" w:cs="Times New Roman"/>
          <w:color w:val="auto"/>
          <w:sz w:val="24"/>
          <w:szCs w:val="24"/>
        </w:rPr>
        <w:t xml:space="preserve"> 3PL</w:t>
      </w:r>
    </w:p>
    <w:p w:rsidR="00C2732F" w:rsidRPr="00C2732F" w:rsidRDefault="00C2732F" w:rsidP="00C2732F">
      <w:pPr>
        <w:spacing w:line="536" w:lineRule="atLeast"/>
        <w:jc w:val="both"/>
        <w:rPr>
          <w:rFonts w:ascii="Times New Roman" w:hAnsi="Times New Roman" w:cs="Times New Roman"/>
          <w:sz w:val="24"/>
          <w:szCs w:val="24"/>
        </w:rPr>
      </w:pPr>
      <w:r w:rsidRPr="00C2732F">
        <w:rPr>
          <w:rFonts w:ascii="Times New Roman" w:hAnsi="Times New Roman" w:cs="Times New Roman"/>
          <w:sz w:val="24"/>
          <w:szCs w:val="24"/>
        </w:rPr>
        <w:t>What is 4PL? How is different than 3PL? Learn more about lead logistics providers and how they affect the supply chain here.</w:t>
      </w:r>
    </w:p>
    <w:p w:rsidR="00C2732F" w:rsidRPr="00C2732F" w:rsidRDefault="00C2732F" w:rsidP="00C2732F">
      <w:pPr>
        <w:pStyle w:val="NormalWeb"/>
        <w:spacing w:before="0" w:beforeAutospacing="0" w:after="335" w:afterAutospacing="0"/>
        <w:jc w:val="both"/>
      </w:pPr>
      <w:r w:rsidRPr="00C2732F">
        <w:lastRenderedPageBreak/>
        <w:t>Fourth-party logistics, also known as 4PL or lead logistics providers, is a logistics model in which manufacturers outsource both the organization and oversight of their supply chain to a 4PL provider.</w:t>
      </w:r>
    </w:p>
    <w:p w:rsidR="00C2732F" w:rsidRPr="00C2732F" w:rsidRDefault="00C2732F" w:rsidP="00C2732F">
      <w:pPr>
        <w:pStyle w:val="NormalWeb"/>
        <w:spacing w:before="0" w:beforeAutospacing="0" w:after="335" w:afterAutospacing="0"/>
        <w:jc w:val="both"/>
      </w:pPr>
      <w:r w:rsidRPr="00C2732F">
        <w:t>4PL generally offer a high level of effective supply chain management to customers, allowing manufacturers to outsource their logistical process to third-party professionals in order to manage it efficiently.</w:t>
      </w:r>
    </w:p>
    <w:p w:rsidR="00C2732F" w:rsidRPr="00C2732F" w:rsidRDefault="00C2732F" w:rsidP="00C2732F">
      <w:pPr>
        <w:pStyle w:val="NormalWeb"/>
        <w:spacing w:before="0" w:beforeAutospacing="0" w:after="335" w:afterAutospacing="0"/>
        <w:jc w:val="both"/>
      </w:pPr>
      <w:r w:rsidRPr="00C2732F">
        <w:t>Oftentimes, it’s a tough decision for businesses to choose either </w:t>
      </w:r>
      <w:hyperlink r:id="rId174" w:history="1">
        <w:r w:rsidRPr="00C2732F">
          <w:rPr>
            <w:rStyle w:val="Hyperlink"/>
            <w:color w:val="auto"/>
          </w:rPr>
          <w:t>3PL or 4PL</w:t>
        </w:r>
      </w:hyperlink>
      <w:r w:rsidRPr="00C2732F">
        <w:t> logistics in order to optimize their supply chain management. Understanding the differences between them and their own unique advantages and disadvantages is crucial to maximizing the efficiency and cost-effectiveness of your supply chain, giving your business a competitive edge overall.</w:t>
      </w:r>
    </w:p>
    <w:p w:rsidR="00C2732F" w:rsidRPr="00C2732F" w:rsidRDefault="00C2732F" w:rsidP="00C2732F">
      <w:pPr>
        <w:pStyle w:val="NormalWeb"/>
        <w:spacing w:before="0" w:beforeAutospacing="0" w:after="335" w:afterAutospacing="0"/>
        <w:jc w:val="both"/>
      </w:pPr>
      <w:r w:rsidRPr="00C2732F">
        <w:t>Here's a look at how 4PLs work, their advantages and disadvantages, how 3PLs work, their advantages and disadvantages and the main differences between 4PLs and 3PLs.</w:t>
      </w:r>
    </w:p>
    <w:p w:rsidR="00C2732F" w:rsidRPr="00C2732F" w:rsidRDefault="00C2732F" w:rsidP="00C2732F">
      <w:pPr>
        <w:pStyle w:val="Heading3"/>
        <w:spacing w:before="502" w:after="335"/>
        <w:jc w:val="both"/>
        <w:rPr>
          <w:rFonts w:ascii="Times New Roman" w:hAnsi="Times New Roman" w:cs="Times New Roman"/>
          <w:color w:val="auto"/>
          <w:sz w:val="24"/>
          <w:szCs w:val="24"/>
        </w:rPr>
      </w:pPr>
      <w:r w:rsidRPr="00C2732F">
        <w:rPr>
          <w:rFonts w:ascii="Times New Roman" w:hAnsi="Times New Roman" w:cs="Times New Roman"/>
          <w:color w:val="auto"/>
          <w:sz w:val="24"/>
          <w:szCs w:val="24"/>
        </w:rPr>
        <w:t>How is 4PL?</w:t>
      </w:r>
    </w:p>
    <w:p w:rsidR="00C2732F" w:rsidRPr="00C2732F" w:rsidRDefault="00C2732F" w:rsidP="00C2732F">
      <w:pPr>
        <w:pStyle w:val="NormalWeb"/>
        <w:spacing w:before="0" w:beforeAutospacing="0" w:after="335" w:afterAutospacing="0"/>
        <w:jc w:val="both"/>
      </w:pPr>
      <w:r w:rsidRPr="00C2732F">
        <w:t>4PL providers oversee the organization and management of a whole supply chain for manufacturers and wholesalers.</w:t>
      </w:r>
    </w:p>
    <w:p w:rsidR="00C2732F" w:rsidRPr="00C2732F" w:rsidRDefault="00C2732F" w:rsidP="00C2732F">
      <w:pPr>
        <w:pStyle w:val="NormalWeb"/>
        <w:spacing w:before="0" w:beforeAutospacing="0" w:after="335" w:afterAutospacing="0"/>
        <w:jc w:val="both"/>
      </w:pPr>
      <w:r w:rsidRPr="00C2732F">
        <w:t>For example, under the 4PL model, the manufacturer of a product outsources the logistics, packaging, warehousing and delivery of a product to a retailer to a 4PL company. Essentially, 4PL companies take control of the entirety of all logistical operations for manufacturing companies.</w:t>
      </w:r>
    </w:p>
    <w:p w:rsidR="00C2732F" w:rsidRPr="00C2732F" w:rsidRDefault="00C2732F" w:rsidP="00C2732F">
      <w:pPr>
        <w:pStyle w:val="NormalWeb"/>
        <w:spacing w:before="0" w:beforeAutospacing="0" w:after="335" w:afterAutospacing="0"/>
        <w:jc w:val="both"/>
      </w:pPr>
      <w:r w:rsidRPr="00C2732F">
        <w:t>Some of the services rendered by 4PL logistics companies include:</w:t>
      </w:r>
    </w:p>
    <w:p w:rsidR="00C2732F" w:rsidRPr="00C2732F" w:rsidRDefault="00C2732F" w:rsidP="005768C8">
      <w:pPr>
        <w:numPr>
          <w:ilvl w:val="0"/>
          <w:numId w:val="32"/>
        </w:numPr>
        <w:spacing w:before="100" w:beforeAutospacing="1" w:after="100" w:afterAutospacing="1" w:line="240" w:lineRule="auto"/>
        <w:ind w:left="0"/>
        <w:jc w:val="both"/>
        <w:rPr>
          <w:rFonts w:ascii="Times New Roman" w:hAnsi="Times New Roman" w:cs="Times New Roman"/>
          <w:sz w:val="24"/>
          <w:szCs w:val="24"/>
        </w:rPr>
      </w:pPr>
      <w:r w:rsidRPr="00C2732F">
        <w:rPr>
          <w:rFonts w:ascii="Times New Roman" w:hAnsi="Times New Roman" w:cs="Times New Roman"/>
          <w:sz w:val="24"/>
          <w:szCs w:val="24"/>
        </w:rPr>
        <w:t>Freight sourcing strategies</w:t>
      </w:r>
    </w:p>
    <w:p w:rsidR="00C2732F" w:rsidRPr="00C2732F" w:rsidRDefault="00C2732F" w:rsidP="005768C8">
      <w:pPr>
        <w:numPr>
          <w:ilvl w:val="0"/>
          <w:numId w:val="32"/>
        </w:numPr>
        <w:spacing w:before="100" w:beforeAutospacing="1" w:after="100" w:afterAutospacing="1" w:line="240" w:lineRule="auto"/>
        <w:ind w:left="0"/>
        <w:jc w:val="both"/>
        <w:rPr>
          <w:rFonts w:ascii="Times New Roman" w:hAnsi="Times New Roman" w:cs="Times New Roman"/>
          <w:sz w:val="24"/>
          <w:szCs w:val="24"/>
        </w:rPr>
      </w:pPr>
      <w:r w:rsidRPr="00C2732F">
        <w:rPr>
          <w:rFonts w:ascii="Times New Roman" w:hAnsi="Times New Roman" w:cs="Times New Roman"/>
          <w:sz w:val="24"/>
          <w:szCs w:val="24"/>
        </w:rPr>
        <w:t>Logistics strategy</w:t>
      </w:r>
    </w:p>
    <w:p w:rsidR="00C2732F" w:rsidRPr="00C2732F" w:rsidRDefault="00C2732F" w:rsidP="005768C8">
      <w:pPr>
        <w:numPr>
          <w:ilvl w:val="0"/>
          <w:numId w:val="32"/>
        </w:numPr>
        <w:spacing w:before="100" w:beforeAutospacing="1" w:after="100" w:afterAutospacing="1" w:line="240" w:lineRule="auto"/>
        <w:ind w:left="0"/>
        <w:jc w:val="both"/>
        <w:rPr>
          <w:rFonts w:ascii="Times New Roman" w:hAnsi="Times New Roman" w:cs="Times New Roman"/>
          <w:sz w:val="24"/>
          <w:szCs w:val="24"/>
        </w:rPr>
      </w:pPr>
      <w:r w:rsidRPr="00C2732F">
        <w:rPr>
          <w:rFonts w:ascii="Times New Roman" w:hAnsi="Times New Roman" w:cs="Times New Roman"/>
          <w:sz w:val="24"/>
          <w:szCs w:val="24"/>
        </w:rPr>
        <w:t>Consultancy</w:t>
      </w:r>
    </w:p>
    <w:p w:rsidR="00C2732F" w:rsidRPr="00C2732F" w:rsidRDefault="00C2732F" w:rsidP="005768C8">
      <w:pPr>
        <w:numPr>
          <w:ilvl w:val="0"/>
          <w:numId w:val="32"/>
        </w:numPr>
        <w:spacing w:before="100" w:beforeAutospacing="1" w:after="100" w:afterAutospacing="1" w:line="240" w:lineRule="auto"/>
        <w:ind w:left="0"/>
        <w:jc w:val="both"/>
        <w:rPr>
          <w:rFonts w:ascii="Times New Roman" w:hAnsi="Times New Roman" w:cs="Times New Roman"/>
          <w:sz w:val="24"/>
          <w:szCs w:val="24"/>
        </w:rPr>
      </w:pPr>
      <w:r w:rsidRPr="00C2732F">
        <w:rPr>
          <w:rFonts w:ascii="Times New Roman" w:hAnsi="Times New Roman" w:cs="Times New Roman"/>
          <w:sz w:val="24"/>
          <w:szCs w:val="24"/>
        </w:rPr>
        <w:t>Analysis of transportation expenses</w:t>
      </w:r>
    </w:p>
    <w:p w:rsidR="00C2732F" w:rsidRPr="00C2732F" w:rsidRDefault="00C2732F" w:rsidP="005768C8">
      <w:pPr>
        <w:numPr>
          <w:ilvl w:val="0"/>
          <w:numId w:val="32"/>
        </w:numPr>
        <w:spacing w:before="100" w:beforeAutospacing="1" w:after="100" w:afterAutospacing="1" w:line="240" w:lineRule="auto"/>
        <w:ind w:left="0"/>
        <w:jc w:val="both"/>
        <w:rPr>
          <w:rFonts w:ascii="Times New Roman" w:hAnsi="Times New Roman" w:cs="Times New Roman"/>
          <w:sz w:val="24"/>
          <w:szCs w:val="24"/>
        </w:rPr>
      </w:pPr>
      <w:r w:rsidRPr="00C2732F">
        <w:rPr>
          <w:rFonts w:ascii="Times New Roman" w:hAnsi="Times New Roman" w:cs="Times New Roman"/>
          <w:sz w:val="24"/>
          <w:szCs w:val="24"/>
        </w:rPr>
        <w:t>Analysis of carrier performance</w:t>
      </w:r>
    </w:p>
    <w:p w:rsidR="00C2732F" w:rsidRPr="00C2732F" w:rsidRDefault="00C2732F" w:rsidP="005768C8">
      <w:pPr>
        <w:numPr>
          <w:ilvl w:val="0"/>
          <w:numId w:val="32"/>
        </w:numPr>
        <w:spacing w:before="100" w:beforeAutospacing="1" w:after="100" w:afterAutospacing="1" w:line="240" w:lineRule="auto"/>
        <w:ind w:left="0"/>
        <w:jc w:val="both"/>
        <w:rPr>
          <w:rFonts w:ascii="Times New Roman" w:hAnsi="Times New Roman" w:cs="Times New Roman"/>
          <w:sz w:val="24"/>
          <w:szCs w:val="24"/>
        </w:rPr>
      </w:pPr>
      <w:r w:rsidRPr="00C2732F">
        <w:rPr>
          <w:rFonts w:ascii="Times New Roman" w:hAnsi="Times New Roman" w:cs="Times New Roman"/>
          <w:sz w:val="24"/>
          <w:szCs w:val="24"/>
        </w:rPr>
        <w:t>Effective management of third-party logistics</w:t>
      </w:r>
    </w:p>
    <w:p w:rsidR="00C2732F" w:rsidRPr="00C2732F" w:rsidRDefault="00C2732F" w:rsidP="005768C8">
      <w:pPr>
        <w:numPr>
          <w:ilvl w:val="0"/>
          <w:numId w:val="32"/>
        </w:numPr>
        <w:spacing w:before="100" w:beforeAutospacing="1" w:after="100" w:afterAutospacing="1" w:line="240" w:lineRule="auto"/>
        <w:ind w:left="0"/>
        <w:jc w:val="both"/>
        <w:rPr>
          <w:rFonts w:ascii="Times New Roman" w:hAnsi="Times New Roman" w:cs="Times New Roman"/>
          <w:sz w:val="24"/>
          <w:szCs w:val="24"/>
        </w:rPr>
      </w:pPr>
      <w:r w:rsidRPr="00C2732F">
        <w:rPr>
          <w:rFonts w:ascii="Times New Roman" w:hAnsi="Times New Roman" w:cs="Times New Roman"/>
          <w:sz w:val="24"/>
          <w:szCs w:val="24"/>
        </w:rPr>
        <w:t>Business planning</w:t>
      </w:r>
    </w:p>
    <w:p w:rsidR="00C2732F" w:rsidRPr="00C2732F" w:rsidRDefault="00C2732F" w:rsidP="005768C8">
      <w:pPr>
        <w:numPr>
          <w:ilvl w:val="0"/>
          <w:numId w:val="32"/>
        </w:numPr>
        <w:spacing w:before="100" w:beforeAutospacing="1" w:after="100" w:afterAutospacing="1" w:line="240" w:lineRule="auto"/>
        <w:ind w:left="0"/>
        <w:jc w:val="both"/>
        <w:rPr>
          <w:rFonts w:ascii="Times New Roman" w:hAnsi="Times New Roman" w:cs="Times New Roman"/>
          <w:sz w:val="24"/>
          <w:szCs w:val="24"/>
        </w:rPr>
      </w:pPr>
      <w:r w:rsidRPr="00C2732F">
        <w:rPr>
          <w:rFonts w:ascii="Times New Roman" w:hAnsi="Times New Roman" w:cs="Times New Roman"/>
          <w:sz w:val="24"/>
          <w:szCs w:val="24"/>
        </w:rPr>
        <w:t>Project management</w:t>
      </w:r>
    </w:p>
    <w:p w:rsidR="00C2732F" w:rsidRPr="00C2732F" w:rsidRDefault="00C2732F" w:rsidP="005768C8">
      <w:pPr>
        <w:numPr>
          <w:ilvl w:val="0"/>
          <w:numId w:val="32"/>
        </w:numPr>
        <w:spacing w:before="100" w:beforeAutospacing="1" w:after="100" w:afterAutospacing="1" w:line="240" w:lineRule="auto"/>
        <w:ind w:left="0"/>
        <w:jc w:val="both"/>
        <w:rPr>
          <w:rFonts w:ascii="Times New Roman" w:hAnsi="Times New Roman" w:cs="Times New Roman"/>
          <w:sz w:val="24"/>
          <w:szCs w:val="24"/>
        </w:rPr>
      </w:pPr>
      <w:r w:rsidRPr="00C2732F">
        <w:rPr>
          <w:rFonts w:ascii="Times New Roman" w:hAnsi="Times New Roman" w:cs="Times New Roman"/>
          <w:sz w:val="24"/>
          <w:szCs w:val="24"/>
        </w:rPr>
        <w:t>Proper management of inbound, outbound and reverse logistics</w:t>
      </w:r>
    </w:p>
    <w:p w:rsidR="00C2732F" w:rsidRPr="00C2732F" w:rsidRDefault="00C2732F" w:rsidP="005768C8">
      <w:pPr>
        <w:numPr>
          <w:ilvl w:val="0"/>
          <w:numId w:val="32"/>
        </w:numPr>
        <w:spacing w:before="100" w:beforeAutospacing="1" w:after="100" w:afterAutospacing="1" w:line="240" w:lineRule="auto"/>
        <w:ind w:left="0"/>
        <w:jc w:val="both"/>
        <w:rPr>
          <w:rFonts w:ascii="Times New Roman" w:hAnsi="Times New Roman" w:cs="Times New Roman"/>
          <w:sz w:val="24"/>
          <w:szCs w:val="24"/>
        </w:rPr>
      </w:pPr>
      <w:r w:rsidRPr="00C2732F">
        <w:rPr>
          <w:rFonts w:ascii="Times New Roman" w:hAnsi="Times New Roman" w:cs="Times New Roman"/>
          <w:sz w:val="24"/>
          <w:szCs w:val="24"/>
        </w:rPr>
        <w:t>Proper coordination of a wide supplier base in various geographic locations</w:t>
      </w:r>
    </w:p>
    <w:p w:rsidR="00C2732F" w:rsidRPr="00C2732F" w:rsidRDefault="00C2732F" w:rsidP="005768C8">
      <w:pPr>
        <w:numPr>
          <w:ilvl w:val="0"/>
          <w:numId w:val="32"/>
        </w:numPr>
        <w:spacing w:before="100" w:beforeAutospacing="1" w:after="100" w:afterAutospacing="1" w:line="240" w:lineRule="auto"/>
        <w:ind w:left="0"/>
        <w:jc w:val="both"/>
        <w:rPr>
          <w:rFonts w:ascii="Times New Roman" w:hAnsi="Times New Roman" w:cs="Times New Roman"/>
          <w:sz w:val="24"/>
          <w:szCs w:val="24"/>
        </w:rPr>
      </w:pPr>
      <w:r w:rsidRPr="00C2732F">
        <w:rPr>
          <w:rFonts w:ascii="Times New Roman" w:hAnsi="Times New Roman" w:cs="Times New Roman"/>
          <w:sz w:val="24"/>
          <w:szCs w:val="24"/>
        </w:rPr>
        <w:t>Change of management</w:t>
      </w:r>
    </w:p>
    <w:p w:rsidR="00C2732F" w:rsidRPr="00C2732F" w:rsidRDefault="00C2732F" w:rsidP="005768C8">
      <w:pPr>
        <w:numPr>
          <w:ilvl w:val="0"/>
          <w:numId w:val="32"/>
        </w:numPr>
        <w:spacing w:before="100" w:beforeAutospacing="1" w:after="100" w:afterAutospacing="1" w:line="240" w:lineRule="auto"/>
        <w:ind w:left="0"/>
        <w:jc w:val="both"/>
        <w:rPr>
          <w:rFonts w:ascii="Times New Roman" w:hAnsi="Times New Roman" w:cs="Times New Roman"/>
          <w:sz w:val="24"/>
          <w:szCs w:val="24"/>
        </w:rPr>
      </w:pPr>
      <w:r w:rsidRPr="00C2732F">
        <w:rPr>
          <w:rFonts w:ascii="Times New Roman" w:hAnsi="Times New Roman" w:cs="Times New Roman"/>
          <w:sz w:val="24"/>
          <w:szCs w:val="24"/>
        </w:rPr>
        <w:t>Network analysis and designs</w:t>
      </w:r>
    </w:p>
    <w:p w:rsidR="00C2732F" w:rsidRPr="00C2732F" w:rsidRDefault="00C2732F" w:rsidP="005768C8">
      <w:pPr>
        <w:numPr>
          <w:ilvl w:val="0"/>
          <w:numId w:val="32"/>
        </w:numPr>
        <w:spacing w:before="100" w:beforeAutospacing="1" w:after="100" w:afterAutospacing="1" w:line="240" w:lineRule="auto"/>
        <w:ind w:left="0"/>
        <w:jc w:val="both"/>
        <w:rPr>
          <w:rFonts w:ascii="Times New Roman" w:hAnsi="Times New Roman" w:cs="Times New Roman"/>
          <w:sz w:val="24"/>
          <w:szCs w:val="24"/>
        </w:rPr>
      </w:pPr>
      <w:r w:rsidRPr="00C2732F">
        <w:rPr>
          <w:rFonts w:ascii="Times New Roman" w:hAnsi="Times New Roman" w:cs="Times New Roman"/>
          <w:sz w:val="24"/>
          <w:szCs w:val="24"/>
        </w:rPr>
        <w:t>Analysis of capacity utilization</w:t>
      </w:r>
    </w:p>
    <w:p w:rsidR="00C2732F" w:rsidRPr="00C2732F" w:rsidRDefault="00C2732F" w:rsidP="005768C8">
      <w:pPr>
        <w:numPr>
          <w:ilvl w:val="0"/>
          <w:numId w:val="32"/>
        </w:numPr>
        <w:spacing w:before="100" w:beforeAutospacing="1" w:after="100" w:afterAutospacing="1" w:line="240" w:lineRule="auto"/>
        <w:ind w:left="0"/>
        <w:jc w:val="both"/>
        <w:rPr>
          <w:rFonts w:ascii="Times New Roman" w:hAnsi="Times New Roman" w:cs="Times New Roman"/>
          <w:sz w:val="24"/>
          <w:szCs w:val="24"/>
        </w:rPr>
      </w:pPr>
      <w:r w:rsidRPr="00C2732F">
        <w:rPr>
          <w:rFonts w:ascii="Times New Roman" w:hAnsi="Times New Roman" w:cs="Times New Roman"/>
          <w:sz w:val="24"/>
          <w:szCs w:val="24"/>
        </w:rPr>
        <w:t>Proper inventory planning and management</w:t>
      </w:r>
    </w:p>
    <w:p w:rsidR="00C2732F" w:rsidRPr="00C2732F" w:rsidRDefault="00C2732F" w:rsidP="00C2732F">
      <w:pPr>
        <w:pStyle w:val="Heading3"/>
        <w:spacing w:before="502" w:after="335"/>
        <w:jc w:val="both"/>
        <w:rPr>
          <w:rFonts w:ascii="Times New Roman" w:hAnsi="Times New Roman" w:cs="Times New Roman"/>
          <w:color w:val="auto"/>
          <w:sz w:val="24"/>
          <w:szCs w:val="24"/>
        </w:rPr>
      </w:pPr>
      <w:r w:rsidRPr="00C2732F">
        <w:rPr>
          <w:rFonts w:ascii="Times New Roman" w:hAnsi="Times New Roman" w:cs="Times New Roman"/>
          <w:color w:val="auto"/>
          <w:sz w:val="24"/>
          <w:szCs w:val="24"/>
        </w:rPr>
        <w:lastRenderedPageBreak/>
        <w:t>What is the difference between a 4PL vs. 3PL?</w:t>
      </w:r>
    </w:p>
    <w:p w:rsidR="00C2732F" w:rsidRPr="00C2732F" w:rsidRDefault="00C2732F" w:rsidP="00C2732F">
      <w:pPr>
        <w:pStyle w:val="NormalWeb"/>
        <w:spacing w:before="0" w:beforeAutospacing="0" w:after="335" w:afterAutospacing="0"/>
        <w:jc w:val="both"/>
      </w:pPr>
      <w:r w:rsidRPr="00C2732F">
        <w:t>The main difference between a 4PL and a 3PL is that a 4PL handles the entirety of a supply chain while a 3PL is mainly concerned with handling just the logistical process.</w:t>
      </w:r>
    </w:p>
    <w:p w:rsidR="00C2732F" w:rsidRPr="00C2732F" w:rsidRDefault="00C2732F" w:rsidP="00C2732F">
      <w:pPr>
        <w:pStyle w:val="NormalWeb"/>
        <w:spacing w:before="0" w:beforeAutospacing="0" w:after="335" w:afterAutospacing="0"/>
        <w:jc w:val="both"/>
      </w:pPr>
      <w:r w:rsidRPr="00C2732F">
        <w:t xml:space="preserve">3PL vs. 4PL is hotly debated between companies these days as to which model is superior. Ultimately, each one works better for different situations and understanding how </w:t>
      </w:r>
      <w:proofErr w:type="gramStart"/>
      <w:r w:rsidRPr="00C2732F">
        <w:t>their differ</w:t>
      </w:r>
      <w:proofErr w:type="gramEnd"/>
      <w:r w:rsidRPr="00C2732F">
        <w:t xml:space="preserve"> is crucial for every company.</w:t>
      </w:r>
    </w:p>
    <w:p w:rsidR="00C2732F" w:rsidRPr="00C2732F" w:rsidRDefault="00C2732F" w:rsidP="00C2732F">
      <w:pPr>
        <w:pStyle w:val="NormalWeb"/>
        <w:spacing w:before="0" w:beforeAutospacing="0" w:after="335" w:afterAutospacing="0"/>
        <w:jc w:val="both"/>
      </w:pPr>
      <w:r w:rsidRPr="00C2732F">
        <w:t>Some of their key differences include:</w:t>
      </w:r>
    </w:p>
    <w:p w:rsidR="00C2732F" w:rsidRPr="00C2732F" w:rsidRDefault="00C2732F" w:rsidP="005768C8">
      <w:pPr>
        <w:numPr>
          <w:ilvl w:val="0"/>
          <w:numId w:val="33"/>
        </w:numPr>
        <w:spacing w:before="100" w:beforeAutospacing="1" w:after="100" w:afterAutospacing="1" w:line="240" w:lineRule="auto"/>
        <w:ind w:left="0"/>
        <w:jc w:val="both"/>
        <w:rPr>
          <w:rFonts w:ascii="Times New Roman" w:hAnsi="Times New Roman" w:cs="Times New Roman"/>
          <w:sz w:val="24"/>
          <w:szCs w:val="24"/>
        </w:rPr>
      </w:pPr>
      <w:r w:rsidRPr="00C2732F">
        <w:rPr>
          <w:rFonts w:ascii="Times New Roman" w:hAnsi="Times New Roman" w:cs="Times New Roman"/>
          <w:sz w:val="24"/>
          <w:szCs w:val="24"/>
        </w:rPr>
        <w:t>Fourth-party logistics are generally better suited for medium-to-large businesses, while third-party logistics are more suitable for small-to-medium businesses.</w:t>
      </w:r>
    </w:p>
    <w:p w:rsidR="00C2732F" w:rsidRPr="00C2732F" w:rsidRDefault="00C2732F" w:rsidP="005768C8">
      <w:pPr>
        <w:numPr>
          <w:ilvl w:val="0"/>
          <w:numId w:val="33"/>
        </w:numPr>
        <w:spacing w:before="100" w:beforeAutospacing="1" w:after="100" w:afterAutospacing="1" w:line="240" w:lineRule="auto"/>
        <w:ind w:left="0"/>
        <w:jc w:val="both"/>
        <w:rPr>
          <w:rFonts w:ascii="Times New Roman" w:hAnsi="Times New Roman" w:cs="Times New Roman"/>
          <w:sz w:val="24"/>
          <w:szCs w:val="24"/>
        </w:rPr>
      </w:pPr>
      <w:r w:rsidRPr="00C2732F">
        <w:rPr>
          <w:rFonts w:ascii="Times New Roman" w:hAnsi="Times New Roman" w:cs="Times New Roman"/>
          <w:sz w:val="24"/>
          <w:szCs w:val="24"/>
        </w:rPr>
        <w:t>Fourth-party logistics functions at the optimization and integration level while third-party logistics focuses more on daily operations.</w:t>
      </w:r>
    </w:p>
    <w:p w:rsidR="00C2732F" w:rsidRPr="00C2732F" w:rsidRDefault="00C2732F" w:rsidP="005768C8">
      <w:pPr>
        <w:numPr>
          <w:ilvl w:val="0"/>
          <w:numId w:val="33"/>
        </w:numPr>
        <w:spacing w:before="100" w:beforeAutospacing="1" w:after="100" w:afterAutospacing="1" w:line="240" w:lineRule="auto"/>
        <w:ind w:left="0"/>
        <w:jc w:val="both"/>
        <w:rPr>
          <w:rFonts w:ascii="Times New Roman" w:hAnsi="Times New Roman" w:cs="Times New Roman"/>
          <w:sz w:val="24"/>
          <w:szCs w:val="24"/>
        </w:rPr>
      </w:pPr>
      <w:r w:rsidRPr="00C2732F">
        <w:rPr>
          <w:rFonts w:ascii="Times New Roman" w:hAnsi="Times New Roman" w:cs="Times New Roman"/>
          <w:sz w:val="24"/>
          <w:szCs w:val="24"/>
        </w:rPr>
        <w:t>Fourth-party logistics providers may own assets like trucks and warehouses while third-party logistics providers generally don’t own such assets.</w:t>
      </w:r>
    </w:p>
    <w:p w:rsidR="00C2732F" w:rsidRPr="00C2732F" w:rsidRDefault="00C2732F" w:rsidP="005768C8">
      <w:pPr>
        <w:numPr>
          <w:ilvl w:val="0"/>
          <w:numId w:val="33"/>
        </w:numPr>
        <w:spacing w:before="100" w:beforeAutospacing="1" w:after="100" w:afterAutospacing="1" w:line="240" w:lineRule="auto"/>
        <w:ind w:left="0"/>
        <w:jc w:val="both"/>
        <w:rPr>
          <w:rFonts w:ascii="Times New Roman" w:hAnsi="Times New Roman" w:cs="Times New Roman"/>
          <w:sz w:val="24"/>
          <w:szCs w:val="24"/>
        </w:rPr>
      </w:pPr>
      <w:r w:rsidRPr="00C2732F">
        <w:rPr>
          <w:rFonts w:ascii="Times New Roman" w:hAnsi="Times New Roman" w:cs="Times New Roman"/>
          <w:sz w:val="24"/>
          <w:szCs w:val="24"/>
        </w:rPr>
        <w:t>Fourth-party logistics companies can effectively coordinate the activities of third-party logistics providers.</w:t>
      </w:r>
    </w:p>
    <w:p w:rsidR="00C2732F" w:rsidRPr="00C2732F" w:rsidRDefault="00C2732F" w:rsidP="005768C8">
      <w:pPr>
        <w:numPr>
          <w:ilvl w:val="0"/>
          <w:numId w:val="33"/>
        </w:numPr>
        <w:spacing w:before="100" w:beforeAutospacing="1" w:after="100" w:afterAutospacing="1" w:line="240" w:lineRule="auto"/>
        <w:ind w:left="0"/>
        <w:jc w:val="both"/>
        <w:rPr>
          <w:rFonts w:ascii="Times New Roman" w:hAnsi="Times New Roman" w:cs="Times New Roman"/>
          <w:sz w:val="24"/>
          <w:szCs w:val="24"/>
        </w:rPr>
      </w:pPr>
      <w:r w:rsidRPr="00C2732F">
        <w:rPr>
          <w:rFonts w:ascii="Times New Roman" w:hAnsi="Times New Roman" w:cs="Times New Roman"/>
          <w:sz w:val="24"/>
          <w:szCs w:val="24"/>
        </w:rPr>
        <w:t>Fourth-party logistics provides the highest level of logistics services for a great value while third-party logistics is more focused on one-off transactions.</w:t>
      </w:r>
    </w:p>
    <w:p w:rsidR="00C2732F" w:rsidRPr="00C2732F" w:rsidRDefault="00C2732F" w:rsidP="005768C8">
      <w:pPr>
        <w:numPr>
          <w:ilvl w:val="0"/>
          <w:numId w:val="33"/>
        </w:numPr>
        <w:spacing w:before="100" w:beforeAutospacing="1" w:after="100" w:afterAutospacing="1" w:line="240" w:lineRule="auto"/>
        <w:ind w:left="0"/>
        <w:jc w:val="both"/>
        <w:rPr>
          <w:rFonts w:ascii="Times New Roman" w:hAnsi="Times New Roman" w:cs="Times New Roman"/>
          <w:sz w:val="24"/>
          <w:szCs w:val="24"/>
        </w:rPr>
      </w:pPr>
      <w:r w:rsidRPr="00C2732F">
        <w:rPr>
          <w:rFonts w:ascii="Times New Roman" w:hAnsi="Times New Roman" w:cs="Times New Roman"/>
          <w:sz w:val="24"/>
          <w:szCs w:val="24"/>
        </w:rPr>
        <w:t>Fourth-party logistics provider maintains a single point of contact for every business’ supply chain while with third-party logistics, businesses often must take care of certain aspects of the supply process internally.</w:t>
      </w:r>
    </w:p>
    <w:p w:rsidR="00C2732F" w:rsidRPr="00C2732F" w:rsidRDefault="00C2732F" w:rsidP="00C2732F">
      <w:pPr>
        <w:pStyle w:val="NormalWeb"/>
        <w:spacing w:before="0" w:beforeAutospacing="0" w:after="335" w:afterAutospacing="0"/>
        <w:jc w:val="both"/>
      </w:pPr>
      <w:r w:rsidRPr="00C2732F">
        <w:t>Apart from all these, 4PL, services just like every other business model, comes with its own advantages and disadvantages. Some of these include:</w:t>
      </w:r>
    </w:p>
    <w:p w:rsidR="00C2732F" w:rsidRPr="00C2732F" w:rsidRDefault="00C2732F" w:rsidP="00C2732F">
      <w:pPr>
        <w:pStyle w:val="Heading3"/>
        <w:spacing w:before="502" w:after="335"/>
        <w:jc w:val="both"/>
        <w:rPr>
          <w:rFonts w:ascii="Times New Roman" w:hAnsi="Times New Roman" w:cs="Times New Roman"/>
          <w:color w:val="auto"/>
          <w:sz w:val="24"/>
          <w:szCs w:val="24"/>
        </w:rPr>
      </w:pPr>
      <w:r w:rsidRPr="00C2732F">
        <w:rPr>
          <w:rFonts w:ascii="Times New Roman" w:hAnsi="Times New Roman" w:cs="Times New Roman"/>
          <w:color w:val="auto"/>
          <w:sz w:val="24"/>
          <w:szCs w:val="24"/>
        </w:rPr>
        <w:t>Advantages of 4PL</w:t>
      </w:r>
    </w:p>
    <w:p w:rsidR="00C2732F" w:rsidRPr="00C2732F" w:rsidRDefault="00C2732F" w:rsidP="005768C8">
      <w:pPr>
        <w:numPr>
          <w:ilvl w:val="0"/>
          <w:numId w:val="34"/>
        </w:numPr>
        <w:spacing w:before="100" w:beforeAutospacing="1" w:after="100" w:afterAutospacing="1" w:line="240" w:lineRule="auto"/>
        <w:ind w:left="0"/>
        <w:jc w:val="both"/>
        <w:rPr>
          <w:rFonts w:ascii="Times New Roman" w:hAnsi="Times New Roman" w:cs="Times New Roman"/>
          <w:sz w:val="24"/>
          <w:szCs w:val="24"/>
        </w:rPr>
      </w:pPr>
      <w:r w:rsidRPr="00C2732F">
        <w:rPr>
          <w:rFonts w:ascii="Times New Roman" w:hAnsi="Times New Roman" w:cs="Times New Roman"/>
          <w:sz w:val="24"/>
          <w:szCs w:val="24"/>
        </w:rPr>
        <w:t>Unique and professional operational support</w:t>
      </w:r>
    </w:p>
    <w:p w:rsidR="00C2732F" w:rsidRPr="00C2732F" w:rsidRDefault="00C2732F" w:rsidP="005768C8">
      <w:pPr>
        <w:numPr>
          <w:ilvl w:val="0"/>
          <w:numId w:val="34"/>
        </w:numPr>
        <w:spacing w:before="100" w:beforeAutospacing="1" w:after="100" w:afterAutospacing="1" w:line="240" w:lineRule="auto"/>
        <w:ind w:left="0"/>
        <w:jc w:val="both"/>
        <w:rPr>
          <w:rFonts w:ascii="Times New Roman" w:hAnsi="Times New Roman" w:cs="Times New Roman"/>
          <w:sz w:val="24"/>
          <w:szCs w:val="24"/>
        </w:rPr>
      </w:pPr>
      <w:r w:rsidRPr="00C2732F">
        <w:rPr>
          <w:rFonts w:ascii="Times New Roman" w:hAnsi="Times New Roman" w:cs="Times New Roman"/>
          <w:sz w:val="24"/>
          <w:szCs w:val="24"/>
        </w:rPr>
        <w:t>Effective outsourcing of all logistics needs of a given business</w:t>
      </w:r>
    </w:p>
    <w:p w:rsidR="00C2732F" w:rsidRPr="00C2732F" w:rsidRDefault="00C2732F" w:rsidP="005768C8">
      <w:pPr>
        <w:numPr>
          <w:ilvl w:val="0"/>
          <w:numId w:val="34"/>
        </w:numPr>
        <w:spacing w:before="100" w:beforeAutospacing="1" w:after="100" w:afterAutospacing="1" w:line="240" w:lineRule="auto"/>
        <w:ind w:left="0"/>
        <w:jc w:val="both"/>
        <w:rPr>
          <w:rFonts w:ascii="Times New Roman" w:hAnsi="Times New Roman" w:cs="Times New Roman"/>
          <w:sz w:val="24"/>
          <w:szCs w:val="24"/>
        </w:rPr>
      </w:pPr>
      <w:r w:rsidRPr="00C2732F">
        <w:rPr>
          <w:rFonts w:ascii="Times New Roman" w:hAnsi="Times New Roman" w:cs="Times New Roman"/>
          <w:sz w:val="24"/>
          <w:szCs w:val="24"/>
        </w:rPr>
        <w:t>Offers a single point of contact for all the parties involved in the supply chain</w:t>
      </w:r>
    </w:p>
    <w:p w:rsidR="00C2732F" w:rsidRPr="00C2732F" w:rsidRDefault="00C2732F" w:rsidP="005768C8">
      <w:pPr>
        <w:numPr>
          <w:ilvl w:val="0"/>
          <w:numId w:val="34"/>
        </w:numPr>
        <w:spacing w:before="100" w:beforeAutospacing="1" w:after="100" w:afterAutospacing="1" w:line="240" w:lineRule="auto"/>
        <w:ind w:left="0"/>
        <w:jc w:val="both"/>
        <w:rPr>
          <w:rFonts w:ascii="Times New Roman" w:hAnsi="Times New Roman" w:cs="Times New Roman"/>
          <w:sz w:val="24"/>
          <w:szCs w:val="24"/>
        </w:rPr>
      </w:pPr>
      <w:r w:rsidRPr="00C2732F">
        <w:rPr>
          <w:rFonts w:ascii="Times New Roman" w:hAnsi="Times New Roman" w:cs="Times New Roman"/>
          <w:sz w:val="24"/>
          <w:szCs w:val="24"/>
        </w:rPr>
        <w:t>Gives more sense of ownership and control over your business</w:t>
      </w:r>
    </w:p>
    <w:p w:rsidR="00C2732F" w:rsidRPr="00C2732F" w:rsidRDefault="00C2732F" w:rsidP="005768C8">
      <w:pPr>
        <w:numPr>
          <w:ilvl w:val="0"/>
          <w:numId w:val="34"/>
        </w:numPr>
        <w:spacing w:before="100" w:beforeAutospacing="1" w:after="100" w:afterAutospacing="1" w:line="240" w:lineRule="auto"/>
        <w:ind w:left="0"/>
        <w:jc w:val="both"/>
        <w:rPr>
          <w:rFonts w:ascii="Times New Roman" w:hAnsi="Times New Roman" w:cs="Times New Roman"/>
          <w:sz w:val="24"/>
          <w:szCs w:val="24"/>
        </w:rPr>
      </w:pPr>
      <w:r w:rsidRPr="00C2732F">
        <w:rPr>
          <w:rFonts w:ascii="Times New Roman" w:hAnsi="Times New Roman" w:cs="Times New Roman"/>
          <w:sz w:val="24"/>
          <w:szCs w:val="24"/>
        </w:rPr>
        <w:t>Creates a lean and cost-effective supply chain for improved profit margin</w:t>
      </w:r>
    </w:p>
    <w:p w:rsidR="00C2732F" w:rsidRPr="00C2732F" w:rsidRDefault="00C2732F" w:rsidP="005768C8">
      <w:pPr>
        <w:numPr>
          <w:ilvl w:val="0"/>
          <w:numId w:val="34"/>
        </w:numPr>
        <w:spacing w:before="100" w:beforeAutospacing="1" w:after="100" w:afterAutospacing="1" w:line="240" w:lineRule="auto"/>
        <w:ind w:left="0"/>
        <w:jc w:val="both"/>
        <w:rPr>
          <w:rFonts w:ascii="Times New Roman" w:hAnsi="Times New Roman" w:cs="Times New Roman"/>
          <w:sz w:val="24"/>
          <w:szCs w:val="24"/>
        </w:rPr>
      </w:pPr>
      <w:r w:rsidRPr="00C2732F">
        <w:rPr>
          <w:rFonts w:ascii="Times New Roman" w:hAnsi="Times New Roman" w:cs="Times New Roman"/>
          <w:sz w:val="24"/>
          <w:szCs w:val="24"/>
        </w:rPr>
        <w:t>Outsources all logistics to third-party professionals, letting manufacturers focus on their product</w:t>
      </w:r>
    </w:p>
    <w:p w:rsidR="00C2732F" w:rsidRPr="00C2732F" w:rsidRDefault="00C2732F" w:rsidP="00C2732F">
      <w:pPr>
        <w:pStyle w:val="Heading3"/>
        <w:spacing w:before="502" w:after="335"/>
        <w:jc w:val="both"/>
        <w:rPr>
          <w:rFonts w:ascii="Times New Roman" w:hAnsi="Times New Roman" w:cs="Times New Roman"/>
          <w:color w:val="auto"/>
          <w:sz w:val="24"/>
          <w:szCs w:val="24"/>
        </w:rPr>
      </w:pPr>
      <w:r w:rsidRPr="00C2732F">
        <w:rPr>
          <w:rFonts w:ascii="Times New Roman" w:hAnsi="Times New Roman" w:cs="Times New Roman"/>
          <w:color w:val="auto"/>
          <w:sz w:val="24"/>
          <w:szCs w:val="24"/>
        </w:rPr>
        <w:t>Disadvantages of 4PL</w:t>
      </w:r>
    </w:p>
    <w:p w:rsidR="00C2732F" w:rsidRPr="00C2732F" w:rsidRDefault="00C2732F" w:rsidP="005768C8">
      <w:pPr>
        <w:numPr>
          <w:ilvl w:val="0"/>
          <w:numId w:val="35"/>
        </w:numPr>
        <w:spacing w:before="100" w:beforeAutospacing="1" w:after="100" w:afterAutospacing="1" w:line="240" w:lineRule="auto"/>
        <w:ind w:left="0"/>
        <w:jc w:val="both"/>
        <w:rPr>
          <w:rFonts w:ascii="Times New Roman" w:hAnsi="Times New Roman" w:cs="Times New Roman"/>
          <w:sz w:val="24"/>
          <w:szCs w:val="24"/>
        </w:rPr>
      </w:pPr>
      <w:r w:rsidRPr="00C2732F">
        <w:rPr>
          <w:rFonts w:ascii="Times New Roman" w:hAnsi="Times New Roman" w:cs="Times New Roman"/>
          <w:sz w:val="24"/>
          <w:szCs w:val="24"/>
        </w:rPr>
        <w:t xml:space="preserve">Minimal control over </w:t>
      </w:r>
      <w:proofErr w:type="spellStart"/>
      <w:r w:rsidRPr="00C2732F">
        <w:rPr>
          <w:rFonts w:ascii="Times New Roman" w:hAnsi="Times New Roman" w:cs="Times New Roman"/>
          <w:sz w:val="24"/>
          <w:szCs w:val="24"/>
        </w:rPr>
        <w:t>fulfillment</w:t>
      </w:r>
      <w:proofErr w:type="spellEnd"/>
      <w:r w:rsidRPr="00C2732F">
        <w:rPr>
          <w:rFonts w:ascii="Times New Roman" w:hAnsi="Times New Roman" w:cs="Times New Roman"/>
          <w:sz w:val="24"/>
          <w:szCs w:val="24"/>
        </w:rPr>
        <w:t xml:space="preserve"> and logistics processes</w:t>
      </w:r>
    </w:p>
    <w:p w:rsidR="00C2732F" w:rsidRPr="00C2732F" w:rsidRDefault="00C2732F" w:rsidP="005768C8">
      <w:pPr>
        <w:numPr>
          <w:ilvl w:val="0"/>
          <w:numId w:val="35"/>
        </w:numPr>
        <w:spacing w:before="100" w:beforeAutospacing="1" w:after="100" w:afterAutospacing="1" w:line="240" w:lineRule="auto"/>
        <w:ind w:left="0"/>
        <w:jc w:val="both"/>
        <w:rPr>
          <w:rFonts w:ascii="Times New Roman" w:hAnsi="Times New Roman" w:cs="Times New Roman"/>
          <w:sz w:val="24"/>
          <w:szCs w:val="24"/>
        </w:rPr>
      </w:pPr>
      <w:r w:rsidRPr="00C2732F">
        <w:rPr>
          <w:rFonts w:ascii="Times New Roman" w:hAnsi="Times New Roman" w:cs="Times New Roman"/>
          <w:sz w:val="24"/>
          <w:szCs w:val="24"/>
        </w:rPr>
        <w:t xml:space="preserve">May be cost-prohibitive for some small businesses and </w:t>
      </w:r>
      <w:proofErr w:type="spellStart"/>
      <w:r w:rsidRPr="00C2732F">
        <w:rPr>
          <w:rFonts w:ascii="Times New Roman" w:hAnsi="Times New Roman" w:cs="Times New Roman"/>
          <w:sz w:val="24"/>
          <w:szCs w:val="24"/>
        </w:rPr>
        <w:t>startups</w:t>
      </w:r>
      <w:proofErr w:type="spellEnd"/>
    </w:p>
    <w:p w:rsidR="00C2732F" w:rsidRPr="00C2732F" w:rsidRDefault="00C2732F" w:rsidP="00C2732F">
      <w:pPr>
        <w:pStyle w:val="NormalWeb"/>
        <w:spacing w:before="0" w:beforeAutospacing="0" w:after="335" w:afterAutospacing="0"/>
        <w:jc w:val="both"/>
      </w:pPr>
      <w:r w:rsidRPr="00C2732F">
        <w:t>With fourth-party logistics, companies can minimize inefficiencies in their supply chain and ensure they focus more on their product as opposed to dealing with the complexities of their supply chain.</w:t>
      </w:r>
    </w:p>
    <w:p w:rsidR="00C2732F" w:rsidRPr="00C2732F" w:rsidRDefault="00C2732F" w:rsidP="00C2732F">
      <w:pPr>
        <w:pStyle w:val="Heading3"/>
        <w:spacing w:before="502" w:after="335"/>
        <w:jc w:val="both"/>
        <w:rPr>
          <w:rFonts w:ascii="Times New Roman" w:hAnsi="Times New Roman" w:cs="Times New Roman"/>
          <w:color w:val="auto"/>
          <w:sz w:val="24"/>
          <w:szCs w:val="24"/>
        </w:rPr>
      </w:pPr>
      <w:r w:rsidRPr="00C2732F">
        <w:rPr>
          <w:rFonts w:ascii="Times New Roman" w:hAnsi="Times New Roman" w:cs="Times New Roman"/>
          <w:color w:val="auto"/>
          <w:sz w:val="24"/>
          <w:szCs w:val="24"/>
        </w:rPr>
        <w:lastRenderedPageBreak/>
        <w:t>How does a 3PL work?</w:t>
      </w:r>
    </w:p>
    <w:p w:rsidR="00C2732F" w:rsidRPr="00C2732F" w:rsidRDefault="00C2732F" w:rsidP="00C2732F">
      <w:pPr>
        <w:pStyle w:val="NormalWeb"/>
        <w:spacing w:before="0" w:beforeAutospacing="0" w:after="335" w:afterAutospacing="0"/>
        <w:jc w:val="both"/>
      </w:pPr>
      <w:r w:rsidRPr="00C2732F">
        <w:t>The 3PL model is where a manufacturer maintains oversight of their supply chain but outsources their transportation and logistics operations to a 3PL provider.</w:t>
      </w:r>
    </w:p>
    <w:p w:rsidR="00C2732F" w:rsidRPr="00C2732F" w:rsidRDefault="00C2732F" w:rsidP="00C2732F">
      <w:pPr>
        <w:pStyle w:val="NormalWeb"/>
        <w:spacing w:before="0" w:beforeAutospacing="0" w:after="335" w:afterAutospacing="0"/>
        <w:jc w:val="both"/>
      </w:pPr>
      <w:r w:rsidRPr="00C2732F">
        <w:t xml:space="preserve">Third-party logistics, or 3PL, is similar to 4PL in many ways but differs in some key respects. For example, a 3PL provider working for a farm may package and store produce in addition to transporting it to a grocery </w:t>
      </w:r>
      <w:proofErr w:type="gramStart"/>
      <w:r w:rsidRPr="00C2732F">
        <w:t>store.</w:t>
      </w:r>
      <w:proofErr w:type="gramEnd"/>
      <w:r w:rsidRPr="00C2732F">
        <w:t xml:space="preserve"> Unlike a 4PL, however, it won't oversee the entirety of the supply chain management and organization.</w:t>
      </w:r>
    </w:p>
    <w:p w:rsidR="00C2732F" w:rsidRPr="00C2732F" w:rsidRDefault="00C2732F" w:rsidP="00C2732F">
      <w:pPr>
        <w:pStyle w:val="NormalWeb"/>
        <w:spacing w:before="0" w:beforeAutospacing="0" w:after="335" w:afterAutospacing="0"/>
        <w:jc w:val="both"/>
      </w:pPr>
      <w:r w:rsidRPr="00C2732F">
        <w:t>Some of the services rendered by 3PL include:</w:t>
      </w:r>
    </w:p>
    <w:p w:rsidR="00C2732F" w:rsidRPr="00C2732F" w:rsidRDefault="00C2732F" w:rsidP="005768C8">
      <w:pPr>
        <w:numPr>
          <w:ilvl w:val="0"/>
          <w:numId w:val="36"/>
        </w:numPr>
        <w:spacing w:before="100" w:beforeAutospacing="1" w:after="100" w:afterAutospacing="1" w:line="240" w:lineRule="auto"/>
        <w:ind w:left="0"/>
        <w:jc w:val="both"/>
        <w:rPr>
          <w:rFonts w:ascii="Times New Roman" w:hAnsi="Times New Roman" w:cs="Times New Roman"/>
          <w:sz w:val="24"/>
          <w:szCs w:val="24"/>
        </w:rPr>
      </w:pPr>
      <w:r w:rsidRPr="00C2732F">
        <w:rPr>
          <w:rFonts w:ascii="Times New Roman" w:hAnsi="Times New Roman" w:cs="Times New Roman"/>
          <w:sz w:val="24"/>
          <w:szCs w:val="24"/>
        </w:rPr>
        <w:t>Inventory storage</w:t>
      </w:r>
    </w:p>
    <w:p w:rsidR="00C2732F" w:rsidRPr="00C2732F" w:rsidRDefault="00C2732F" w:rsidP="005768C8">
      <w:pPr>
        <w:numPr>
          <w:ilvl w:val="0"/>
          <w:numId w:val="36"/>
        </w:numPr>
        <w:spacing w:before="100" w:beforeAutospacing="1" w:after="100" w:afterAutospacing="1" w:line="240" w:lineRule="auto"/>
        <w:ind w:left="0"/>
        <w:jc w:val="both"/>
        <w:rPr>
          <w:rFonts w:ascii="Times New Roman" w:hAnsi="Times New Roman" w:cs="Times New Roman"/>
          <w:sz w:val="24"/>
          <w:szCs w:val="24"/>
        </w:rPr>
      </w:pPr>
      <w:r w:rsidRPr="00C2732F">
        <w:rPr>
          <w:rFonts w:ascii="Times New Roman" w:hAnsi="Times New Roman" w:cs="Times New Roman"/>
          <w:sz w:val="24"/>
          <w:szCs w:val="24"/>
        </w:rPr>
        <w:t>Proper inventory management</w:t>
      </w:r>
    </w:p>
    <w:p w:rsidR="00C2732F" w:rsidRPr="00C2732F" w:rsidRDefault="00C2732F" w:rsidP="005768C8">
      <w:pPr>
        <w:numPr>
          <w:ilvl w:val="0"/>
          <w:numId w:val="36"/>
        </w:numPr>
        <w:spacing w:before="100" w:beforeAutospacing="1" w:after="100" w:afterAutospacing="1" w:line="240" w:lineRule="auto"/>
        <w:ind w:left="0"/>
        <w:jc w:val="both"/>
        <w:rPr>
          <w:rFonts w:ascii="Times New Roman" w:hAnsi="Times New Roman" w:cs="Times New Roman"/>
          <w:sz w:val="24"/>
          <w:szCs w:val="24"/>
        </w:rPr>
      </w:pPr>
      <w:r w:rsidRPr="00C2732F">
        <w:rPr>
          <w:rFonts w:ascii="Times New Roman" w:hAnsi="Times New Roman" w:cs="Times New Roman"/>
          <w:sz w:val="24"/>
          <w:szCs w:val="24"/>
        </w:rPr>
        <w:t>Customs brokerage</w:t>
      </w:r>
    </w:p>
    <w:p w:rsidR="00C2732F" w:rsidRPr="00C2732F" w:rsidRDefault="00C2732F" w:rsidP="005768C8">
      <w:pPr>
        <w:numPr>
          <w:ilvl w:val="0"/>
          <w:numId w:val="36"/>
        </w:numPr>
        <w:spacing w:before="100" w:beforeAutospacing="1" w:after="100" w:afterAutospacing="1" w:line="240" w:lineRule="auto"/>
        <w:ind w:left="0"/>
        <w:jc w:val="both"/>
        <w:rPr>
          <w:rFonts w:ascii="Times New Roman" w:hAnsi="Times New Roman" w:cs="Times New Roman"/>
          <w:sz w:val="24"/>
          <w:szCs w:val="24"/>
        </w:rPr>
      </w:pPr>
      <w:r w:rsidRPr="00C2732F">
        <w:rPr>
          <w:rFonts w:ascii="Times New Roman" w:hAnsi="Times New Roman" w:cs="Times New Roman"/>
          <w:sz w:val="24"/>
          <w:szCs w:val="24"/>
        </w:rPr>
        <w:t>Freight forwarding</w:t>
      </w:r>
    </w:p>
    <w:p w:rsidR="00C2732F" w:rsidRPr="00C2732F" w:rsidRDefault="00C2732F" w:rsidP="005768C8">
      <w:pPr>
        <w:numPr>
          <w:ilvl w:val="0"/>
          <w:numId w:val="36"/>
        </w:numPr>
        <w:spacing w:before="100" w:beforeAutospacing="1" w:after="100" w:afterAutospacing="1" w:line="240" w:lineRule="auto"/>
        <w:ind w:left="0"/>
        <w:jc w:val="both"/>
        <w:rPr>
          <w:rFonts w:ascii="Times New Roman" w:hAnsi="Times New Roman" w:cs="Times New Roman"/>
          <w:sz w:val="24"/>
          <w:szCs w:val="24"/>
        </w:rPr>
      </w:pPr>
      <w:r w:rsidRPr="00C2732F">
        <w:rPr>
          <w:rFonts w:ascii="Times New Roman" w:hAnsi="Times New Roman" w:cs="Times New Roman"/>
          <w:sz w:val="24"/>
          <w:szCs w:val="24"/>
        </w:rPr>
        <w:t>Contract management</w:t>
      </w:r>
    </w:p>
    <w:p w:rsidR="00C2732F" w:rsidRPr="00C2732F" w:rsidRDefault="00C2732F" w:rsidP="005768C8">
      <w:pPr>
        <w:numPr>
          <w:ilvl w:val="0"/>
          <w:numId w:val="36"/>
        </w:numPr>
        <w:spacing w:before="100" w:beforeAutospacing="1" w:after="100" w:afterAutospacing="1" w:line="240" w:lineRule="auto"/>
        <w:ind w:left="0"/>
        <w:jc w:val="both"/>
        <w:rPr>
          <w:rFonts w:ascii="Times New Roman" w:hAnsi="Times New Roman" w:cs="Times New Roman"/>
          <w:sz w:val="24"/>
          <w:szCs w:val="24"/>
        </w:rPr>
      </w:pPr>
      <w:r w:rsidRPr="00C2732F">
        <w:rPr>
          <w:rFonts w:ascii="Times New Roman" w:hAnsi="Times New Roman" w:cs="Times New Roman"/>
          <w:sz w:val="24"/>
          <w:szCs w:val="24"/>
        </w:rPr>
        <w:t>Picking and packing of goods</w:t>
      </w:r>
    </w:p>
    <w:p w:rsidR="00C2732F" w:rsidRPr="00C2732F" w:rsidRDefault="00C2732F" w:rsidP="005768C8">
      <w:pPr>
        <w:numPr>
          <w:ilvl w:val="0"/>
          <w:numId w:val="36"/>
        </w:numPr>
        <w:spacing w:before="100" w:beforeAutospacing="1" w:after="100" w:afterAutospacing="1" w:line="240" w:lineRule="auto"/>
        <w:ind w:left="0"/>
        <w:jc w:val="both"/>
        <w:rPr>
          <w:rFonts w:ascii="Times New Roman" w:hAnsi="Times New Roman" w:cs="Times New Roman"/>
          <w:sz w:val="24"/>
          <w:szCs w:val="24"/>
        </w:rPr>
      </w:pPr>
      <w:r w:rsidRPr="00C2732F">
        <w:rPr>
          <w:rFonts w:ascii="Times New Roman" w:hAnsi="Times New Roman" w:cs="Times New Roman"/>
          <w:sz w:val="24"/>
          <w:szCs w:val="24"/>
        </w:rPr>
        <w:t>Cross-docking</w:t>
      </w:r>
    </w:p>
    <w:p w:rsidR="00C2732F" w:rsidRPr="00C2732F" w:rsidRDefault="00C2732F" w:rsidP="005768C8">
      <w:pPr>
        <w:numPr>
          <w:ilvl w:val="0"/>
          <w:numId w:val="36"/>
        </w:numPr>
        <w:spacing w:before="100" w:beforeAutospacing="1" w:after="100" w:afterAutospacing="1" w:line="240" w:lineRule="auto"/>
        <w:ind w:left="0"/>
        <w:jc w:val="both"/>
        <w:rPr>
          <w:rFonts w:ascii="Times New Roman" w:hAnsi="Times New Roman" w:cs="Times New Roman"/>
          <w:sz w:val="24"/>
          <w:szCs w:val="24"/>
        </w:rPr>
      </w:pPr>
      <w:r w:rsidRPr="00C2732F">
        <w:rPr>
          <w:rFonts w:ascii="Times New Roman" w:hAnsi="Times New Roman" w:cs="Times New Roman"/>
          <w:sz w:val="24"/>
          <w:szCs w:val="24"/>
        </w:rPr>
        <w:t>IT solutions</w:t>
      </w:r>
    </w:p>
    <w:p w:rsidR="00C2732F" w:rsidRPr="00C2732F" w:rsidRDefault="00C2732F" w:rsidP="00C2732F">
      <w:pPr>
        <w:pStyle w:val="NormalWeb"/>
        <w:spacing w:before="0" w:beforeAutospacing="0" w:after="335" w:afterAutospacing="0"/>
        <w:jc w:val="both"/>
      </w:pPr>
      <w:r w:rsidRPr="00C2732F">
        <w:t>Third-party logistics providers serve as intermediaries between manufacturers and retailers and, just like 4PL companies, come with their own advantages and disadvantages. A few of these include:</w:t>
      </w:r>
    </w:p>
    <w:p w:rsidR="00C2732F" w:rsidRPr="00C2732F" w:rsidRDefault="00C2732F" w:rsidP="00C2732F">
      <w:pPr>
        <w:pStyle w:val="Heading3"/>
        <w:spacing w:before="502" w:after="335"/>
        <w:jc w:val="both"/>
        <w:rPr>
          <w:rFonts w:ascii="Times New Roman" w:hAnsi="Times New Roman" w:cs="Times New Roman"/>
          <w:color w:val="auto"/>
          <w:sz w:val="24"/>
          <w:szCs w:val="24"/>
        </w:rPr>
      </w:pPr>
      <w:r w:rsidRPr="00C2732F">
        <w:rPr>
          <w:rFonts w:ascii="Times New Roman" w:hAnsi="Times New Roman" w:cs="Times New Roman"/>
          <w:color w:val="auto"/>
          <w:sz w:val="24"/>
          <w:szCs w:val="24"/>
        </w:rPr>
        <w:t>Advantages of 3PL</w:t>
      </w:r>
    </w:p>
    <w:p w:rsidR="00C2732F" w:rsidRPr="00C2732F" w:rsidRDefault="00C2732F" w:rsidP="005768C8">
      <w:pPr>
        <w:numPr>
          <w:ilvl w:val="0"/>
          <w:numId w:val="37"/>
        </w:numPr>
        <w:spacing w:before="100" w:beforeAutospacing="1" w:after="100" w:afterAutospacing="1" w:line="240" w:lineRule="auto"/>
        <w:ind w:left="0"/>
        <w:jc w:val="both"/>
        <w:rPr>
          <w:rFonts w:ascii="Times New Roman" w:hAnsi="Times New Roman" w:cs="Times New Roman"/>
          <w:sz w:val="24"/>
          <w:szCs w:val="24"/>
        </w:rPr>
      </w:pPr>
      <w:r w:rsidRPr="00C2732F">
        <w:rPr>
          <w:rFonts w:ascii="Times New Roman" w:hAnsi="Times New Roman" w:cs="Times New Roman"/>
          <w:sz w:val="24"/>
          <w:szCs w:val="24"/>
        </w:rPr>
        <w:t>Saves time and money</w:t>
      </w:r>
    </w:p>
    <w:p w:rsidR="00C2732F" w:rsidRPr="00C2732F" w:rsidRDefault="00C2732F" w:rsidP="005768C8">
      <w:pPr>
        <w:numPr>
          <w:ilvl w:val="0"/>
          <w:numId w:val="37"/>
        </w:numPr>
        <w:spacing w:before="100" w:beforeAutospacing="1" w:after="100" w:afterAutospacing="1" w:line="240" w:lineRule="auto"/>
        <w:ind w:left="0"/>
        <w:jc w:val="both"/>
        <w:rPr>
          <w:rFonts w:ascii="Times New Roman" w:hAnsi="Times New Roman" w:cs="Times New Roman"/>
          <w:sz w:val="24"/>
          <w:szCs w:val="24"/>
        </w:rPr>
      </w:pPr>
      <w:r w:rsidRPr="00C2732F">
        <w:rPr>
          <w:rFonts w:ascii="Times New Roman" w:hAnsi="Times New Roman" w:cs="Times New Roman"/>
          <w:sz w:val="24"/>
          <w:szCs w:val="24"/>
        </w:rPr>
        <w:t>Great for local and international distributions</w:t>
      </w:r>
    </w:p>
    <w:p w:rsidR="00C2732F" w:rsidRPr="00C2732F" w:rsidRDefault="00C2732F" w:rsidP="005768C8">
      <w:pPr>
        <w:numPr>
          <w:ilvl w:val="0"/>
          <w:numId w:val="37"/>
        </w:numPr>
        <w:spacing w:before="100" w:beforeAutospacing="1" w:after="100" w:afterAutospacing="1" w:line="240" w:lineRule="auto"/>
        <w:ind w:left="0"/>
        <w:jc w:val="both"/>
        <w:rPr>
          <w:rFonts w:ascii="Times New Roman" w:hAnsi="Times New Roman" w:cs="Times New Roman"/>
          <w:sz w:val="24"/>
          <w:szCs w:val="24"/>
        </w:rPr>
      </w:pPr>
      <w:r w:rsidRPr="00C2732F">
        <w:rPr>
          <w:rFonts w:ascii="Times New Roman" w:hAnsi="Times New Roman" w:cs="Times New Roman"/>
          <w:sz w:val="24"/>
          <w:szCs w:val="24"/>
        </w:rPr>
        <w:t>Affordable for small businesses with fast-growing orders</w:t>
      </w:r>
    </w:p>
    <w:p w:rsidR="00C2732F" w:rsidRPr="00C2732F" w:rsidRDefault="00C2732F" w:rsidP="005768C8">
      <w:pPr>
        <w:numPr>
          <w:ilvl w:val="0"/>
          <w:numId w:val="37"/>
        </w:numPr>
        <w:spacing w:before="100" w:beforeAutospacing="1" w:after="100" w:afterAutospacing="1" w:line="240" w:lineRule="auto"/>
        <w:ind w:left="0"/>
        <w:jc w:val="both"/>
        <w:rPr>
          <w:rFonts w:ascii="Times New Roman" w:hAnsi="Times New Roman" w:cs="Times New Roman"/>
          <w:sz w:val="24"/>
          <w:szCs w:val="24"/>
        </w:rPr>
      </w:pPr>
      <w:r w:rsidRPr="00C2732F">
        <w:rPr>
          <w:rFonts w:ascii="Times New Roman" w:hAnsi="Times New Roman" w:cs="Times New Roman"/>
          <w:sz w:val="24"/>
          <w:szCs w:val="24"/>
        </w:rPr>
        <w:t>Ability to have control over returns</w:t>
      </w:r>
    </w:p>
    <w:p w:rsidR="00C2732F" w:rsidRPr="00C2732F" w:rsidRDefault="00C2732F" w:rsidP="005768C8">
      <w:pPr>
        <w:numPr>
          <w:ilvl w:val="0"/>
          <w:numId w:val="37"/>
        </w:numPr>
        <w:spacing w:before="100" w:beforeAutospacing="1" w:after="100" w:afterAutospacing="1" w:line="240" w:lineRule="auto"/>
        <w:ind w:left="0"/>
        <w:jc w:val="both"/>
        <w:rPr>
          <w:rFonts w:ascii="Times New Roman" w:hAnsi="Times New Roman" w:cs="Times New Roman"/>
          <w:sz w:val="24"/>
          <w:szCs w:val="24"/>
        </w:rPr>
      </w:pPr>
      <w:r w:rsidRPr="00C2732F">
        <w:rPr>
          <w:rFonts w:ascii="Times New Roman" w:hAnsi="Times New Roman" w:cs="Times New Roman"/>
          <w:sz w:val="24"/>
          <w:szCs w:val="24"/>
        </w:rPr>
        <w:t>Highly decentralization reduces risk</w:t>
      </w:r>
    </w:p>
    <w:p w:rsidR="00C2732F" w:rsidRPr="00C2732F" w:rsidRDefault="00C2732F" w:rsidP="005768C8">
      <w:pPr>
        <w:numPr>
          <w:ilvl w:val="0"/>
          <w:numId w:val="37"/>
        </w:numPr>
        <w:spacing w:before="100" w:beforeAutospacing="1" w:after="100" w:afterAutospacing="1" w:line="240" w:lineRule="auto"/>
        <w:ind w:left="0"/>
        <w:jc w:val="both"/>
        <w:rPr>
          <w:rFonts w:ascii="Times New Roman" w:hAnsi="Times New Roman" w:cs="Times New Roman"/>
          <w:sz w:val="24"/>
          <w:szCs w:val="24"/>
        </w:rPr>
      </w:pPr>
      <w:r w:rsidRPr="00C2732F">
        <w:rPr>
          <w:rFonts w:ascii="Times New Roman" w:hAnsi="Times New Roman" w:cs="Times New Roman"/>
          <w:sz w:val="24"/>
          <w:szCs w:val="24"/>
        </w:rPr>
        <w:t>Responsive logistics model</w:t>
      </w:r>
    </w:p>
    <w:p w:rsidR="00C2732F" w:rsidRPr="00C2732F" w:rsidRDefault="00C2732F" w:rsidP="00C2732F">
      <w:pPr>
        <w:pStyle w:val="Heading3"/>
        <w:spacing w:before="502" w:after="335"/>
        <w:jc w:val="both"/>
        <w:rPr>
          <w:rFonts w:ascii="Times New Roman" w:hAnsi="Times New Roman" w:cs="Times New Roman"/>
          <w:color w:val="auto"/>
          <w:sz w:val="24"/>
          <w:szCs w:val="24"/>
        </w:rPr>
      </w:pPr>
      <w:r w:rsidRPr="00C2732F">
        <w:rPr>
          <w:rFonts w:ascii="Times New Roman" w:hAnsi="Times New Roman" w:cs="Times New Roman"/>
          <w:color w:val="auto"/>
          <w:sz w:val="24"/>
          <w:szCs w:val="24"/>
        </w:rPr>
        <w:t>Disadvantages of 3PL</w:t>
      </w:r>
    </w:p>
    <w:p w:rsidR="00C2732F" w:rsidRPr="00C2732F" w:rsidRDefault="00C2732F" w:rsidP="005768C8">
      <w:pPr>
        <w:numPr>
          <w:ilvl w:val="0"/>
          <w:numId w:val="38"/>
        </w:numPr>
        <w:spacing w:before="100" w:beforeAutospacing="1" w:after="100" w:afterAutospacing="1" w:line="240" w:lineRule="auto"/>
        <w:ind w:left="0"/>
        <w:jc w:val="both"/>
        <w:rPr>
          <w:rFonts w:ascii="Times New Roman" w:hAnsi="Times New Roman" w:cs="Times New Roman"/>
          <w:sz w:val="24"/>
          <w:szCs w:val="24"/>
        </w:rPr>
      </w:pPr>
      <w:r w:rsidRPr="00C2732F">
        <w:rPr>
          <w:rFonts w:ascii="Times New Roman" w:hAnsi="Times New Roman" w:cs="Times New Roman"/>
          <w:sz w:val="24"/>
          <w:szCs w:val="24"/>
        </w:rPr>
        <w:t>Less control over inventory</w:t>
      </w:r>
    </w:p>
    <w:p w:rsidR="00C2732F" w:rsidRPr="00C2732F" w:rsidRDefault="00C2732F" w:rsidP="005768C8">
      <w:pPr>
        <w:numPr>
          <w:ilvl w:val="0"/>
          <w:numId w:val="38"/>
        </w:numPr>
        <w:spacing w:before="100" w:beforeAutospacing="1" w:after="100" w:afterAutospacing="1" w:line="240" w:lineRule="auto"/>
        <w:ind w:left="0"/>
        <w:jc w:val="both"/>
        <w:rPr>
          <w:rFonts w:ascii="Times New Roman" w:hAnsi="Times New Roman" w:cs="Times New Roman"/>
          <w:sz w:val="24"/>
          <w:szCs w:val="24"/>
        </w:rPr>
      </w:pPr>
      <w:r w:rsidRPr="00C2732F">
        <w:rPr>
          <w:rFonts w:ascii="Times New Roman" w:hAnsi="Times New Roman" w:cs="Times New Roman"/>
          <w:sz w:val="24"/>
          <w:szCs w:val="24"/>
        </w:rPr>
        <w:t>Expensive if orders are low</w:t>
      </w:r>
    </w:p>
    <w:p w:rsidR="00C2732F" w:rsidRPr="00C2732F" w:rsidRDefault="00C2732F" w:rsidP="005768C8">
      <w:pPr>
        <w:numPr>
          <w:ilvl w:val="0"/>
          <w:numId w:val="38"/>
        </w:numPr>
        <w:spacing w:before="100" w:beforeAutospacing="1" w:after="100" w:afterAutospacing="1" w:line="240" w:lineRule="auto"/>
        <w:ind w:left="0"/>
        <w:jc w:val="both"/>
        <w:rPr>
          <w:rFonts w:ascii="Times New Roman" w:hAnsi="Times New Roman" w:cs="Times New Roman"/>
          <w:sz w:val="24"/>
          <w:szCs w:val="24"/>
        </w:rPr>
      </w:pPr>
      <w:r w:rsidRPr="00C2732F">
        <w:rPr>
          <w:rFonts w:ascii="Times New Roman" w:hAnsi="Times New Roman" w:cs="Times New Roman"/>
          <w:sz w:val="24"/>
          <w:szCs w:val="24"/>
        </w:rPr>
        <w:t>Only suitable for small-to-medium businesses generally</w:t>
      </w:r>
    </w:p>
    <w:p w:rsidR="00C2732F" w:rsidRPr="00C2732F" w:rsidRDefault="00C2732F" w:rsidP="005768C8">
      <w:pPr>
        <w:numPr>
          <w:ilvl w:val="0"/>
          <w:numId w:val="38"/>
        </w:numPr>
        <w:spacing w:before="100" w:beforeAutospacing="1" w:after="100" w:afterAutospacing="1" w:line="240" w:lineRule="auto"/>
        <w:ind w:left="0"/>
        <w:jc w:val="both"/>
        <w:rPr>
          <w:rFonts w:ascii="Times New Roman" w:hAnsi="Times New Roman" w:cs="Times New Roman"/>
          <w:sz w:val="24"/>
          <w:szCs w:val="24"/>
        </w:rPr>
      </w:pPr>
      <w:r w:rsidRPr="00C2732F">
        <w:rPr>
          <w:rFonts w:ascii="Times New Roman" w:hAnsi="Times New Roman" w:cs="Times New Roman"/>
          <w:sz w:val="24"/>
          <w:szCs w:val="24"/>
        </w:rPr>
        <w:t xml:space="preserve">Limited control over customer experience and </w:t>
      </w:r>
      <w:proofErr w:type="spellStart"/>
      <w:r w:rsidRPr="00C2732F">
        <w:rPr>
          <w:rFonts w:ascii="Times New Roman" w:hAnsi="Times New Roman" w:cs="Times New Roman"/>
          <w:sz w:val="24"/>
          <w:szCs w:val="24"/>
        </w:rPr>
        <w:t>fulfillment</w:t>
      </w:r>
      <w:proofErr w:type="spellEnd"/>
    </w:p>
    <w:p w:rsidR="00C2732F" w:rsidRPr="00C2732F" w:rsidRDefault="00C2732F" w:rsidP="00C2732F">
      <w:pPr>
        <w:pStyle w:val="NormalWeb"/>
        <w:spacing w:before="0" w:beforeAutospacing="0" w:after="335" w:afterAutospacing="0"/>
        <w:jc w:val="both"/>
      </w:pPr>
      <w:r w:rsidRPr="00C2732F">
        <w:t>As 3PL companies act as managers between manufacturers and retailers, the service provider doesn’t take ownership of the goods or products being shipped. If your supply chain turns out to be too complex for you to internally manage effectively, then a 3PL provider may be a suitable option for your business.</w:t>
      </w:r>
    </w:p>
    <w:p w:rsidR="00C2732F" w:rsidRPr="00C2732F" w:rsidRDefault="00C2732F" w:rsidP="00C2732F">
      <w:pPr>
        <w:pStyle w:val="Heading3"/>
        <w:spacing w:before="502" w:after="335"/>
        <w:jc w:val="both"/>
        <w:rPr>
          <w:rFonts w:ascii="Times New Roman" w:hAnsi="Times New Roman" w:cs="Times New Roman"/>
          <w:color w:val="auto"/>
          <w:sz w:val="24"/>
          <w:szCs w:val="24"/>
        </w:rPr>
      </w:pPr>
      <w:r w:rsidRPr="00C2732F">
        <w:rPr>
          <w:rFonts w:ascii="Times New Roman" w:hAnsi="Times New Roman" w:cs="Times New Roman"/>
          <w:color w:val="auto"/>
          <w:sz w:val="24"/>
          <w:szCs w:val="24"/>
        </w:rPr>
        <w:lastRenderedPageBreak/>
        <w:t>Conclusion</w:t>
      </w:r>
    </w:p>
    <w:p w:rsidR="00C2732F" w:rsidRPr="00C2732F" w:rsidRDefault="00C2732F" w:rsidP="00C2732F">
      <w:pPr>
        <w:pStyle w:val="NormalWeb"/>
        <w:spacing w:before="0" w:beforeAutospacing="0" w:after="335" w:afterAutospacing="0"/>
        <w:jc w:val="both"/>
      </w:pPr>
      <w:r w:rsidRPr="00C2732F">
        <w:t xml:space="preserve">While 4PL offers many distinct advantages, the choice of the logistics model you choose is mostly determined by your existing business model, company size, budget, infrastructure and other factors. Ultimately, the choice of logistics model depends on what works best for your own business, leaving it you </w:t>
      </w:r>
      <w:proofErr w:type="spellStart"/>
      <w:r w:rsidRPr="00C2732F">
        <w:t>you</w:t>
      </w:r>
      <w:proofErr w:type="spellEnd"/>
      <w:r w:rsidRPr="00C2732F">
        <w:t xml:space="preserve"> to decide if 4PL services or 3PL services are better.</w:t>
      </w:r>
    </w:p>
    <w:p w:rsidR="00C2732F" w:rsidRPr="00C2732F" w:rsidRDefault="00C2732F" w:rsidP="00C2732F">
      <w:pPr>
        <w:pStyle w:val="NormalWeb"/>
        <w:spacing w:before="0" w:beforeAutospacing="0" w:after="335" w:afterAutospacing="0"/>
        <w:jc w:val="both"/>
      </w:pPr>
      <w:r w:rsidRPr="00C2732F">
        <w:t>With </w:t>
      </w:r>
      <w:proofErr w:type="spellStart"/>
      <w:r w:rsidRPr="00C2732F">
        <w:fldChar w:fldCharType="begin"/>
      </w:r>
      <w:r w:rsidRPr="00C2732F">
        <w:instrText xml:space="preserve"> HYPERLINK "https://app.easyship.com/" </w:instrText>
      </w:r>
      <w:r w:rsidRPr="00C2732F">
        <w:fldChar w:fldCharType="separate"/>
      </w:r>
      <w:r w:rsidRPr="00C2732F">
        <w:rPr>
          <w:rStyle w:val="Hyperlink"/>
          <w:color w:val="auto"/>
        </w:rPr>
        <w:t>Easyship</w:t>
      </w:r>
      <w:proofErr w:type="spellEnd"/>
      <w:r w:rsidRPr="00C2732F">
        <w:fldChar w:fldCharType="end"/>
      </w:r>
      <w:r w:rsidRPr="00C2732F">
        <w:t>, your business can enjoy access to our global courier network with pre-negotiated rates and to warehouses all around the world with both B2B and B2C shipping. </w:t>
      </w:r>
      <w:hyperlink r:id="rId175" w:history="1">
        <w:r w:rsidRPr="00C2732F">
          <w:rPr>
            <w:rStyle w:val="Hyperlink"/>
            <w:color w:val="auto"/>
          </w:rPr>
          <w:t>Sign up</w:t>
        </w:r>
      </w:hyperlink>
      <w:r w:rsidRPr="00C2732F">
        <w:t> for free today to scale your business globally and efficiently!</w:t>
      </w:r>
    </w:p>
    <w:p w:rsidR="00C2732F" w:rsidRPr="00C2732F" w:rsidRDefault="00C2732F" w:rsidP="00C2732F">
      <w:pPr>
        <w:pStyle w:val="Heading1"/>
        <w:spacing w:before="0" w:after="134"/>
        <w:jc w:val="both"/>
        <w:rPr>
          <w:rFonts w:ascii="Times New Roman" w:hAnsi="Times New Roman" w:cs="Times New Roman"/>
          <w:color w:val="auto"/>
          <w:sz w:val="24"/>
          <w:szCs w:val="24"/>
        </w:rPr>
      </w:pPr>
      <w:r w:rsidRPr="00C2732F">
        <w:rPr>
          <w:rFonts w:ascii="Times New Roman" w:hAnsi="Times New Roman" w:cs="Times New Roman"/>
          <w:color w:val="auto"/>
          <w:sz w:val="24"/>
          <w:szCs w:val="24"/>
        </w:rPr>
        <w:t>Outsourcing</w:t>
      </w:r>
    </w:p>
    <w:p w:rsidR="00C2732F" w:rsidRPr="00C2732F" w:rsidRDefault="00C2732F" w:rsidP="00C2732F">
      <w:pPr>
        <w:pStyle w:val="Heading2"/>
        <w:spacing w:before="0" w:beforeAutospacing="0" w:after="201" w:afterAutospacing="0"/>
        <w:jc w:val="both"/>
        <w:rPr>
          <w:b w:val="0"/>
          <w:bCs w:val="0"/>
          <w:sz w:val="24"/>
          <w:szCs w:val="24"/>
        </w:rPr>
      </w:pPr>
      <w:r w:rsidRPr="00C2732F">
        <w:rPr>
          <w:b w:val="0"/>
          <w:bCs w:val="0"/>
          <w:sz w:val="24"/>
          <w:szCs w:val="24"/>
        </w:rPr>
        <w:t>Advantages and disadvantages of outsourcing</w:t>
      </w:r>
    </w:p>
    <w:p w:rsidR="00C2732F" w:rsidRPr="00C2732F" w:rsidRDefault="00C2732F" w:rsidP="00C2732F">
      <w:pPr>
        <w:jc w:val="both"/>
        <w:rPr>
          <w:rFonts w:ascii="Times New Roman" w:hAnsi="Times New Roman" w:cs="Times New Roman"/>
          <w:b/>
          <w:bCs/>
          <w:sz w:val="24"/>
          <w:szCs w:val="24"/>
        </w:rPr>
      </w:pPr>
      <w:r w:rsidRPr="00C2732F">
        <w:rPr>
          <w:rFonts w:ascii="Times New Roman" w:hAnsi="Times New Roman" w:cs="Times New Roman"/>
          <w:b/>
          <w:bCs/>
          <w:sz w:val="24"/>
          <w:szCs w:val="24"/>
        </w:rPr>
        <w:t>Guide</w:t>
      </w:r>
    </w:p>
    <w:p w:rsidR="00C2732F" w:rsidRPr="00C2732F" w:rsidRDefault="00C2732F" w:rsidP="00C2732F">
      <w:pPr>
        <w:pStyle w:val="NormalWeb"/>
        <w:spacing w:before="0" w:beforeAutospacing="0" w:after="268" w:afterAutospacing="0"/>
        <w:jc w:val="both"/>
      </w:pPr>
      <w:r w:rsidRPr="00C2732F">
        <w:rPr>
          <w:rStyle w:val="Strong"/>
        </w:rPr>
        <w:t>Outsourcing</w:t>
      </w:r>
      <w:r w:rsidRPr="00C2732F">
        <w:t> is a common practice of contracting out business functions and processes to third-party providers. The benefits of outsourcing can be substantial - from cost savings and efficiency gains to greater competitive advantage.</w:t>
      </w:r>
    </w:p>
    <w:p w:rsidR="00C2732F" w:rsidRPr="00C2732F" w:rsidRDefault="00C2732F" w:rsidP="00C2732F">
      <w:pPr>
        <w:pStyle w:val="NormalWeb"/>
        <w:spacing w:before="0" w:beforeAutospacing="0" w:after="268" w:afterAutospacing="0"/>
        <w:jc w:val="both"/>
      </w:pPr>
      <w:r w:rsidRPr="00C2732F">
        <w:t>On the other hand, loss of control over the outsourced function is often a potential business risk. You should consider carefully the pros and cons of outsourcing before deciding to contract out any activities or business operations.</w:t>
      </w:r>
    </w:p>
    <w:p w:rsidR="00C2732F" w:rsidRPr="00C2732F" w:rsidRDefault="00C2732F" w:rsidP="00C2732F">
      <w:pPr>
        <w:pStyle w:val="Heading3"/>
        <w:spacing w:before="0" w:after="67"/>
        <w:jc w:val="both"/>
        <w:rPr>
          <w:rFonts w:ascii="Times New Roman" w:hAnsi="Times New Roman" w:cs="Times New Roman"/>
          <w:b w:val="0"/>
          <w:bCs w:val="0"/>
          <w:color w:val="auto"/>
          <w:sz w:val="24"/>
          <w:szCs w:val="24"/>
        </w:rPr>
      </w:pPr>
      <w:r w:rsidRPr="00C2732F">
        <w:rPr>
          <w:rFonts w:ascii="Times New Roman" w:hAnsi="Times New Roman" w:cs="Times New Roman"/>
          <w:b w:val="0"/>
          <w:bCs w:val="0"/>
          <w:color w:val="auto"/>
          <w:sz w:val="24"/>
          <w:szCs w:val="24"/>
        </w:rPr>
        <w:t>Advantages of outsourcing</w:t>
      </w:r>
    </w:p>
    <w:p w:rsidR="00C2732F" w:rsidRPr="00C2732F" w:rsidRDefault="00C2732F" w:rsidP="00C2732F">
      <w:pPr>
        <w:pStyle w:val="NormalWeb"/>
        <w:spacing w:before="0" w:beforeAutospacing="0" w:after="268" w:afterAutospacing="0"/>
        <w:jc w:val="both"/>
      </w:pPr>
      <w:r w:rsidRPr="00C2732F">
        <w:t>There are many reasons why a business may choose to outsource a particular task, job or a process. For example, some of the recognised </w:t>
      </w:r>
      <w:r w:rsidRPr="00C2732F">
        <w:rPr>
          <w:rStyle w:val="Strong"/>
        </w:rPr>
        <w:t>benefits of outsourcing</w:t>
      </w:r>
      <w:r w:rsidRPr="00C2732F">
        <w:t> include:</w:t>
      </w:r>
    </w:p>
    <w:p w:rsidR="00C2732F" w:rsidRPr="00C2732F" w:rsidRDefault="00C2732F" w:rsidP="005768C8">
      <w:pPr>
        <w:numPr>
          <w:ilvl w:val="0"/>
          <w:numId w:val="39"/>
        </w:numPr>
        <w:spacing w:before="100" w:beforeAutospacing="1" w:after="67" w:line="240" w:lineRule="auto"/>
        <w:jc w:val="both"/>
        <w:rPr>
          <w:rFonts w:ascii="Times New Roman" w:hAnsi="Times New Roman" w:cs="Times New Roman"/>
          <w:sz w:val="24"/>
          <w:szCs w:val="24"/>
        </w:rPr>
      </w:pPr>
      <w:r w:rsidRPr="00C2732F">
        <w:rPr>
          <w:rStyle w:val="Strong"/>
          <w:rFonts w:ascii="Times New Roman" w:hAnsi="Times New Roman" w:cs="Times New Roman"/>
          <w:sz w:val="24"/>
          <w:szCs w:val="24"/>
        </w:rPr>
        <w:t>improved focus on core business activities</w:t>
      </w:r>
      <w:r w:rsidRPr="00C2732F">
        <w:rPr>
          <w:rFonts w:ascii="Times New Roman" w:hAnsi="Times New Roman" w:cs="Times New Roman"/>
          <w:sz w:val="24"/>
          <w:szCs w:val="24"/>
        </w:rPr>
        <w:t> - outsourcing can free up your business to focus on its strengths, allowing your staff to concentrate on their main tasks and on the future strategy</w:t>
      </w:r>
    </w:p>
    <w:p w:rsidR="00C2732F" w:rsidRPr="00C2732F" w:rsidRDefault="00C2732F" w:rsidP="005768C8">
      <w:pPr>
        <w:numPr>
          <w:ilvl w:val="0"/>
          <w:numId w:val="39"/>
        </w:numPr>
        <w:spacing w:before="100" w:beforeAutospacing="1" w:after="67" w:line="240" w:lineRule="auto"/>
        <w:jc w:val="both"/>
        <w:rPr>
          <w:rFonts w:ascii="Times New Roman" w:hAnsi="Times New Roman" w:cs="Times New Roman"/>
          <w:sz w:val="24"/>
          <w:szCs w:val="24"/>
        </w:rPr>
      </w:pPr>
      <w:r w:rsidRPr="00C2732F">
        <w:rPr>
          <w:rStyle w:val="Strong"/>
          <w:rFonts w:ascii="Times New Roman" w:hAnsi="Times New Roman" w:cs="Times New Roman"/>
          <w:sz w:val="24"/>
          <w:szCs w:val="24"/>
        </w:rPr>
        <w:t>increased efficiency</w:t>
      </w:r>
      <w:r w:rsidRPr="00C2732F">
        <w:rPr>
          <w:rFonts w:ascii="Times New Roman" w:hAnsi="Times New Roman" w:cs="Times New Roman"/>
          <w:sz w:val="24"/>
          <w:szCs w:val="24"/>
        </w:rPr>
        <w:t> - choosing an outsourcing company that specialises in the process or service you want them to carry out for you can help you achieve a more productive, efficient service, often of greater quality</w:t>
      </w:r>
    </w:p>
    <w:p w:rsidR="00C2732F" w:rsidRPr="00C2732F" w:rsidRDefault="00C2732F" w:rsidP="005768C8">
      <w:pPr>
        <w:numPr>
          <w:ilvl w:val="0"/>
          <w:numId w:val="39"/>
        </w:numPr>
        <w:spacing w:before="100" w:beforeAutospacing="1" w:after="67" w:line="240" w:lineRule="auto"/>
        <w:jc w:val="both"/>
        <w:rPr>
          <w:rFonts w:ascii="Times New Roman" w:hAnsi="Times New Roman" w:cs="Times New Roman"/>
          <w:sz w:val="24"/>
          <w:szCs w:val="24"/>
        </w:rPr>
      </w:pPr>
      <w:r w:rsidRPr="00C2732F">
        <w:rPr>
          <w:rStyle w:val="Strong"/>
          <w:rFonts w:ascii="Times New Roman" w:hAnsi="Times New Roman" w:cs="Times New Roman"/>
          <w:sz w:val="24"/>
          <w:szCs w:val="24"/>
        </w:rPr>
        <w:t>controlled costs</w:t>
      </w:r>
      <w:r w:rsidRPr="00C2732F">
        <w:rPr>
          <w:rFonts w:ascii="Times New Roman" w:hAnsi="Times New Roman" w:cs="Times New Roman"/>
          <w:sz w:val="24"/>
          <w:szCs w:val="24"/>
        </w:rPr>
        <w:t> - cost-savings achieved by outsourcing can help you release capital for investment in other areas of your business</w:t>
      </w:r>
    </w:p>
    <w:p w:rsidR="00C2732F" w:rsidRPr="00C2732F" w:rsidRDefault="00C2732F" w:rsidP="005768C8">
      <w:pPr>
        <w:numPr>
          <w:ilvl w:val="0"/>
          <w:numId w:val="39"/>
        </w:numPr>
        <w:spacing w:before="100" w:beforeAutospacing="1" w:after="67" w:line="240" w:lineRule="auto"/>
        <w:jc w:val="both"/>
        <w:rPr>
          <w:rFonts w:ascii="Times New Roman" w:hAnsi="Times New Roman" w:cs="Times New Roman"/>
          <w:sz w:val="24"/>
          <w:szCs w:val="24"/>
        </w:rPr>
      </w:pPr>
      <w:r w:rsidRPr="00C2732F">
        <w:rPr>
          <w:rStyle w:val="Strong"/>
          <w:rFonts w:ascii="Times New Roman" w:hAnsi="Times New Roman" w:cs="Times New Roman"/>
          <w:sz w:val="24"/>
          <w:szCs w:val="24"/>
        </w:rPr>
        <w:t>increased reach</w:t>
      </w:r>
      <w:r w:rsidRPr="00C2732F">
        <w:rPr>
          <w:rFonts w:ascii="Times New Roman" w:hAnsi="Times New Roman" w:cs="Times New Roman"/>
          <w:sz w:val="24"/>
          <w:szCs w:val="24"/>
        </w:rPr>
        <w:t> - outsourcing can give you access to capabilities and facilities otherwise not accessible or affordable</w:t>
      </w:r>
    </w:p>
    <w:p w:rsidR="00C2732F" w:rsidRPr="00C2732F" w:rsidRDefault="00C2732F" w:rsidP="005768C8">
      <w:pPr>
        <w:numPr>
          <w:ilvl w:val="0"/>
          <w:numId w:val="39"/>
        </w:numPr>
        <w:spacing w:before="100" w:beforeAutospacing="1" w:after="67" w:line="240" w:lineRule="auto"/>
        <w:jc w:val="both"/>
        <w:rPr>
          <w:rFonts w:ascii="Times New Roman" w:hAnsi="Times New Roman" w:cs="Times New Roman"/>
          <w:sz w:val="24"/>
          <w:szCs w:val="24"/>
        </w:rPr>
      </w:pPr>
      <w:r w:rsidRPr="00C2732F">
        <w:rPr>
          <w:rStyle w:val="Strong"/>
          <w:rFonts w:ascii="Times New Roman" w:hAnsi="Times New Roman" w:cs="Times New Roman"/>
          <w:sz w:val="24"/>
          <w:szCs w:val="24"/>
        </w:rPr>
        <w:t>greater competitive advantage </w:t>
      </w:r>
      <w:r w:rsidRPr="00C2732F">
        <w:rPr>
          <w:rFonts w:ascii="Times New Roman" w:hAnsi="Times New Roman" w:cs="Times New Roman"/>
          <w:sz w:val="24"/>
          <w:szCs w:val="24"/>
        </w:rPr>
        <w:t>- outsourcing can help you leverage knowledge and skills along with your complete supply chain</w:t>
      </w:r>
    </w:p>
    <w:p w:rsidR="00C2732F" w:rsidRPr="00C2732F" w:rsidRDefault="00C2732F" w:rsidP="00C2732F">
      <w:pPr>
        <w:pStyle w:val="NormalWeb"/>
        <w:spacing w:before="0" w:beforeAutospacing="0" w:after="268" w:afterAutospacing="0"/>
        <w:jc w:val="both"/>
      </w:pPr>
      <w:r w:rsidRPr="00C2732F">
        <w:t>Outsourcing can also help to make your business more flexible and agile, able to adapt to changing market conditions and challenges, while providing cost savings and service level improvements.</w:t>
      </w:r>
    </w:p>
    <w:p w:rsidR="00C2732F" w:rsidRPr="00C2732F" w:rsidRDefault="00C2732F" w:rsidP="00C2732F">
      <w:pPr>
        <w:pStyle w:val="Heading3"/>
        <w:spacing w:before="0" w:after="67"/>
        <w:jc w:val="both"/>
        <w:rPr>
          <w:rFonts w:ascii="Times New Roman" w:hAnsi="Times New Roman" w:cs="Times New Roman"/>
          <w:b w:val="0"/>
          <w:bCs w:val="0"/>
          <w:color w:val="auto"/>
          <w:sz w:val="24"/>
          <w:szCs w:val="24"/>
        </w:rPr>
      </w:pPr>
      <w:r w:rsidRPr="00C2732F">
        <w:rPr>
          <w:rFonts w:ascii="Times New Roman" w:hAnsi="Times New Roman" w:cs="Times New Roman"/>
          <w:b w:val="0"/>
          <w:bCs w:val="0"/>
          <w:color w:val="auto"/>
          <w:sz w:val="24"/>
          <w:szCs w:val="24"/>
        </w:rPr>
        <w:lastRenderedPageBreak/>
        <w:t>Disadvantages of outsourcing</w:t>
      </w:r>
    </w:p>
    <w:p w:rsidR="00C2732F" w:rsidRPr="00C2732F" w:rsidRDefault="00C2732F" w:rsidP="00C2732F">
      <w:pPr>
        <w:pStyle w:val="NormalWeb"/>
        <w:spacing w:before="0" w:beforeAutospacing="0" w:after="268" w:afterAutospacing="0"/>
        <w:jc w:val="both"/>
      </w:pPr>
      <w:r w:rsidRPr="00C2732F">
        <w:t>Outsourcing involves handing over direct control over a business function or process to a third party. As such, it comes with </w:t>
      </w:r>
      <w:r w:rsidRPr="00C2732F">
        <w:rPr>
          <w:rStyle w:val="Strong"/>
        </w:rPr>
        <w:t>certain risks</w:t>
      </w:r>
      <w:r w:rsidRPr="00C2732F">
        <w:t>. For example, when outsourcing, you may experience problems with:</w:t>
      </w:r>
    </w:p>
    <w:p w:rsidR="00C2732F" w:rsidRPr="00C2732F" w:rsidRDefault="00C2732F" w:rsidP="005768C8">
      <w:pPr>
        <w:numPr>
          <w:ilvl w:val="0"/>
          <w:numId w:val="40"/>
        </w:numPr>
        <w:spacing w:before="100" w:beforeAutospacing="1" w:after="67" w:line="240" w:lineRule="auto"/>
        <w:jc w:val="both"/>
        <w:rPr>
          <w:rFonts w:ascii="Times New Roman" w:hAnsi="Times New Roman" w:cs="Times New Roman"/>
          <w:sz w:val="24"/>
          <w:szCs w:val="24"/>
        </w:rPr>
      </w:pPr>
      <w:r w:rsidRPr="00C2732F">
        <w:rPr>
          <w:rStyle w:val="Strong"/>
          <w:rFonts w:ascii="Times New Roman" w:hAnsi="Times New Roman" w:cs="Times New Roman"/>
          <w:sz w:val="24"/>
          <w:szCs w:val="24"/>
        </w:rPr>
        <w:t>service delivery</w:t>
      </w:r>
      <w:r w:rsidRPr="00C2732F">
        <w:rPr>
          <w:rFonts w:ascii="Times New Roman" w:hAnsi="Times New Roman" w:cs="Times New Roman"/>
          <w:sz w:val="24"/>
          <w:szCs w:val="24"/>
        </w:rPr>
        <w:t> - which may fall behind time or below expectation</w:t>
      </w:r>
    </w:p>
    <w:p w:rsidR="00C2732F" w:rsidRPr="00C2732F" w:rsidRDefault="00C2732F" w:rsidP="005768C8">
      <w:pPr>
        <w:numPr>
          <w:ilvl w:val="0"/>
          <w:numId w:val="40"/>
        </w:numPr>
        <w:spacing w:before="100" w:beforeAutospacing="1" w:after="67" w:line="240" w:lineRule="auto"/>
        <w:jc w:val="both"/>
        <w:rPr>
          <w:rFonts w:ascii="Times New Roman" w:hAnsi="Times New Roman" w:cs="Times New Roman"/>
          <w:sz w:val="24"/>
          <w:szCs w:val="24"/>
        </w:rPr>
      </w:pPr>
      <w:r w:rsidRPr="00C2732F">
        <w:rPr>
          <w:rStyle w:val="Strong"/>
          <w:rFonts w:ascii="Times New Roman" w:hAnsi="Times New Roman" w:cs="Times New Roman"/>
          <w:sz w:val="24"/>
          <w:szCs w:val="24"/>
        </w:rPr>
        <w:t>confidentiality and security</w:t>
      </w:r>
      <w:r w:rsidRPr="00C2732F">
        <w:rPr>
          <w:rFonts w:ascii="Times New Roman" w:hAnsi="Times New Roman" w:cs="Times New Roman"/>
          <w:sz w:val="24"/>
          <w:szCs w:val="24"/>
        </w:rPr>
        <w:t> - which may be at risk</w:t>
      </w:r>
    </w:p>
    <w:p w:rsidR="00C2732F" w:rsidRPr="00C2732F" w:rsidRDefault="00C2732F" w:rsidP="005768C8">
      <w:pPr>
        <w:numPr>
          <w:ilvl w:val="0"/>
          <w:numId w:val="40"/>
        </w:numPr>
        <w:spacing w:before="100" w:beforeAutospacing="1" w:after="67" w:line="240" w:lineRule="auto"/>
        <w:jc w:val="both"/>
        <w:rPr>
          <w:rFonts w:ascii="Times New Roman" w:hAnsi="Times New Roman" w:cs="Times New Roman"/>
          <w:sz w:val="24"/>
          <w:szCs w:val="24"/>
        </w:rPr>
      </w:pPr>
      <w:r w:rsidRPr="00C2732F">
        <w:rPr>
          <w:rStyle w:val="Strong"/>
          <w:rFonts w:ascii="Times New Roman" w:hAnsi="Times New Roman" w:cs="Times New Roman"/>
          <w:sz w:val="24"/>
          <w:szCs w:val="24"/>
        </w:rPr>
        <w:t>lack of flexibility</w:t>
      </w:r>
      <w:r w:rsidRPr="00C2732F">
        <w:rPr>
          <w:rFonts w:ascii="Times New Roman" w:hAnsi="Times New Roman" w:cs="Times New Roman"/>
          <w:sz w:val="24"/>
          <w:szCs w:val="24"/>
        </w:rPr>
        <w:t> - contract could prove too rigid to accommodate change</w:t>
      </w:r>
    </w:p>
    <w:p w:rsidR="00C2732F" w:rsidRPr="00C2732F" w:rsidRDefault="00C2732F" w:rsidP="005768C8">
      <w:pPr>
        <w:numPr>
          <w:ilvl w:val="0"/>
          <w:numId w:val="40"/>
        </w:numPr>
        <w:spacing w:before="100" w:beforeAutospacing="1" w:after="67" w:line="240" w:lineRule="auto"/>
        <w:jc w:val="both"/>
        <w:rPr>
          <w:rFonts w:ascii="Times New Roman" w:hAnsi="Times New Roman" w:cs="Times New Roman"/>
          <w:sz w:val="24"/>
          <w:szCs w:val="24"/>
        </w:rPr>
      </w:pPr>
      <w:r w:rsidRPr="00C2732F">
        <w:rPr>
          <w:rStyle w:val="Strong"/>
          <w:rFonts w:ascii="Times New Roman" w:hAnsi="Times New Roman" w:cs="Times New Roman"/>
          <w:sz w:val="24"/>
          <w:szCs w:val="24"/>
        </w:rPr>
        <w:t>management difficulties</w:t>
      </w:r>
      <w:r w:rsidRPr="00C2732F">
        <w:rPr>
          <w:rFonts w:ascii="Times New Roman" w:hAnsi="Times New Roman" w:cs="Times New Roman"/>
          <w:sz w:val="24"/>
          <w:szCs w:val="24"/>
        </w:rPr>
        <w:t> - changes at the outsourcing company could lead to friction</w:t>
      </w:r>
    </w:p>
    <w:p w:rsidR="00C2732F" w:rsidRPr="00C2732F" w:rsidRDefault="00C2732F" w:rsidP="005768C8">
      <w:pPr>
        <w:numPr>
          <w:ilvl w:val="0"/>
          <w:numId w:val="40"/>
        </w:numPr>
        <w:spacing w:before="100" w:beforeAutospacing="1" w:after="67" w:line="240" w:lineRule="auto"/>
        <w:jc w:val="both"/>
        <w:rPr>
          <w:rFonts w:ascii="Times New Roman" w:hAnsi="Times New Roman" w:cs="Times New Roman"/>
          <w:sz w:val="24"/>
          <w:szCs w:val="24"/>
        </w:rPr>
      </w:pPr>
      <w:r w:rsidRPr="00C2732F">
        <w:rPr>
          <w:rStyle w:val="Strong"/>
          <w:rFonts w:ascii="Times New Roman" w:hAnsi="Times New Roman" w:cs="Times New Roman"/>
          <w:sz w:val="24"/>
          <w:szCs w:val="24"/>
        </w:rPr>
        <w:t>instability</w:t>
      </w:r>
      <w:r w:rsidRPr="00C2732F">
        <w:rPr>
          <w:rFonts w:ascii="Times New Roman" w:hAnsi="Times New Roman" w:cs="Times New Roman"/>
          <w:sz w:val="24"/>
          <w:szCs w:val="24"/>
        </w:rPr>
        <w:t> - the outsourcing company could go out of business</w:t>
      </w:r>
    </w:p>
    <w:p w:rsidR="00C2732F" w:rsidRPr="00C2732F" w:rsidRDefault="00C2732F" w:rsidP="00C2732F">
      <w:pPr>
        <w:pStyle w:val="NormalWeb"/>
        <w:spacing w:before="0" w:beforeAutospacing="0" w:after="268" w:afterAutospacing="0"/>
        <w:jc w:val="both"/>
      </w:pPr>
      <w:r w:rsidRPr="00C2732F">
        <w:rPr>
          <w:rStyle w:val="Strong"/>
        </w:rPr>
        <w:t>Offshore outsourcing</w:t>
      </w:r>
      <w:r w:rsidRPr="00C2732F">
        <w:t>, although potentially more cost-effective, may present additional challenges such as hidden costs of provider selection or handover, severance and costs related to layoffs of local employees who will not be relocated internationally, etc. Even simply managing the offshore relationship can prove challenging due to time zones, different languages or cultural preferences.</w:t>
      </w:r>
    </w:p>
    <w:p w:rsidR="00C2732F" w:rsidRPr="00C2732F" w:rsidRDefault="00C2732F" w:rsidP="00C2732F">
      <w:pPr>
        <w:pStyle w:val="NormalWeb"/>
        <w:spacing w:before="0" w:beforeAutospacing="0" w:after="268" w:afterAutospacing="0"/>
        <w:jc w:val="both"/>
      </w:pPr>
      <w:r w:rsidRPr="00C2732F">
        <w:t>You should examine carefully all the </w:t>
      </w:r>
      <w:r w:rsidRPr="00C2732F">
        <w:rPr>
          <w:rStyle w:val="Strong"/>
        </w:rPr>
        <w:t>pros and cons of outsourcing</w:t>
      </w:r>
      <w:r w:rsidRPr="00C2732F">
        <w:t> to make sure that the benefits outweigh the risks. Before deciding on your strategy, it may be worth looking at some common </w:t>
      </w:r>
      <w:hyperlink r:id="rId176" w:tooltip="Common outsourcing considerations to take into account before contracting out your business functions or processes" w:history="1">
        <w:r w:rsidRPr="00C2732F">
          <w:rPr>
            <w:rStyle w:val="Hyperlink"/>
            <w:b/>
            <w:bCs/>
            <w:color w:val="auto"/>
          </w:rPr>
          <w:t>outsourcing considerations</w:t>
        </w:r>
      </w:hyperlink>
      <w:r w:rsidRPr="00C2732F">
        <w:t>.</w:t>
      </w:r>
    </w:p>
    <w:p w:rsidR="00C2732F" w:rsidRPr="00C2732F" w:rsidRDefault="00C2732F" w:rsidP="00C2732F">
      <w:pPr>
        <w:pStyle w:val="NormalWeb"/>
        <w:spacing w:before="0" w:beforeAutospacing="0" w:after="0" w:afterAutospacing="0"/>
        <w:jc w:val="both"/>
        <w:textAlignment w:val="baseline"/>
      </w:pPr>
      <w:hyperlink r:id="rId177" w:history="1">
        <w:r w:rsidRPr="00C2732F">
          <w:rPr>
            <w:rStyle w:val="Hyperlink"/>
            <w:color w:val="auto"/>
          </w:rPr>
          <w:t>https://www.nibusinessinfo.co.uk/content/advantages-and-disadvantages-outsourcing</w:t>
        </w:r>
      </w:hyperlink>
    </w:p>
    <w:p w:rsidR="00C2732F" w:rsidRPr="00C2732F" w:rsidRDefault="00C2732F" w:rsidP="00C2732F">
      <w:pPr>
        <w:pStyle w:val="NormalWeb"/>
        <w:spacing w:before="0" w:beforeAutospacing="0" w:after="0" w:afterAutospacing="0"/>
        <w:jc w:val="both"/>
        <w:textAlignment w:val="baseline"/>
      </w:pPr>
    </w:p>
    <w:p w:rsidR="00C2732F" w:rsidRPr="00C2732F" w:rsidRDefault="00C2732F" w:rsidP="00C2732F">
      <w:pPr>
        <w:pStyle w:val="NormalWeb"/>
        <w:spacing w:before="0" w:beforeAutospacing="0" w:after="0" w:afterAutospacing="0"/>
        <w:jc w:val="both"/>
        <w:textAlignment w:val="baseline"/>
      </w:pPr>
      <w:hyperlink r:id="rId178" w:history="1">
        <w:r w:rsidRPr="00C2732F">
          <w:rPr>
            <w:rStyle w:val="Hyperlink"/>
            <w:color w:val="auto"/>
          </w:rPr>
          <w:t>https://www.cips.org/knowledge/procurement-topics-and-skills/supply-chain-management/global-supply-chains/#:~:text=Global%20supply%20chains%20are%20networks,and%20resources%20across%20the%20globe</w:t>
        </w:r>
      </w:hyperlink>
      <w:r w:rsidRPr="00C2732F">
        <w:t>.</w:t>
      </w:r>
    </w:p>
    <w:p w:rsidR="00C2732F" w:rsidRPr="00C2732F" w:rsidRDefault="00C2732F" w:rsidP="00C2732F">
      <w:pPr>
        <w:spacing w:after="300" w:line="480" w:lineRule="atLeast"/>
        <w:jc w:val="both"/>
        <w:outlineLvl w:val="1"/>
        <w:rPr>
          <w:rFonts w:ascii="Times New Roman" w:eastAsia="Times New Roman" w:hAnsi="Times New Roman" w:cs="Times New Roman"/>
          <w:b/>
          <w:bCs/>
          <w:sz w:val="24"/>
          <w:szCs w:val="24"/>
          <w:lang w:eastAsia="en-IN"/>
        </w:rPr>
      </w:pPr>
      <w:r w:rsidRPr="00C2732F">
        <w:rPr>
          <w:rFonts w:ascii="Times New Roman" w:eastAsia="Times New Roman" w:hAnsi="Times New Roman" w:cs="Times New Roman"/>
          <w:b/>
          <w:bCs/>
          <w:sz w:val="24"/>
          <w:szCs w:val="24"/>
          <w:lang w:eastAsia="en-IN"/>
        </w:rPr>
        <w:t>What Is a Global Supply Chain?</w:t>
      </w:r>
    </w:p>
    <w:p w:rsidR="00C2732F" w:rsidRPr="00C2732F" w:rsidRDefault="00C2732F" w:rsidP="00C2732F">
      <w:pPr>
        <w:spacing w:after="300" w:line="240" w:lineRule="auto"/>
        <w:jc w:val="both"/>
        <w:rPr>
          <w:rFonts w:ascii="Times New Roman" w:eastAsia="Times New Roman" w:hAnsi="Times New Roman" w:cs="Times New Roman"/>
          <w:sz w:val="24"/>
          <w:szCs w:val="24"/>
          <w:lang w:eastAsia="en-IN"/>
        </w:rPr>
      </w:pPr>
      <w:r w:rsidRPr="00C2732F">
        <w:rPr>
          <w:rFonts w:ascii="Times New Roman" w:eastAsia="Times New Roman" w:hAnsi="Times New Roman" w:cs="Times New Roman"/>
          <w:sz w:val="24"/>
          <w:szCs w:val="24"/>
          <w:lang w:eastAsia="en-IN"/>
        </w:rPr>
        <w:t>Global supply chains are networks that can span across multiple continents and countries for the purpose of sourcing and supplying goods and services. Global supply chains involve the flow of information, processes and resources across the globe.</w:t>
      </w:r>
    </w:p>
    <w:p w:rsidR="00C2732F" w:rsidRPr="00C2732F" w:rsidRDefault="00C2732F" w:rsidP="00C2732F">
      <w:pPr>
        <w:spacing w:after="300" w:line="480" w:lineRule="atLeast"/>
        <w:jc w:val="both"/>
        <w:outlineLvl w:val="1"/>
        <w:rPr>
          <w:rFonts w:ascii="Times New Roman" w:eastAsia="Times New Roman" w:hAnsi="Times New Roman" w:cs="Times New Roman"/>
          <w:b/>
          <w:bCs/>
          <w:sz w:val="24"/>
          <w:szCs w:val="24"/>
          <w:lang w:eastAsia="en-IN"/>
        </w:rPr>
      </w:pPr>
      <w:r w:rsidRPr="00C2732F">
        <w:rPr>
          <w:rFonts w:ascii="Times New Roman" w:eastAsia="Times New Roman" w:hAnsi="Times New Roman" w:cs="Times New Roman"/>
          <w:b/>
          <w:bCs/>
          <w:sz w:val="24"/>
          <w:szCs w:val="24"/>
          <w:lang w:eastAsia="en-IN"/>
        </w:rPr>
        <w:t xml:space="preserve">What Is the Difference </w:t>
      </w:r>
      <w:proofErr w:type="gramStart"/>
      <w:r w:rsidRPr="00C2732F">
        <w:rPr>
          <w:rFonts w:ascii="Times New Roman" w:eastAsia="Times New Roman" w:hAnsi="Times New Roman" w:cs="Times New Roman"/>
          <w:b/>
          <w:bCs/>
          <w:sz w:val="24"/>
          <w:szCs w:val="24"/>
          <w:lang w:eastAsia="en-IN"/>
        </w:rPr>
        <w:t>Between</w:t>
      </w:r>
      <w:proofErr w:type="gramEnd"/>
      <w:r w:rsidRPr="00C2732F">
        <w:rPr>
          <w:rFonts w:ascii="Times New Roman" w:eastAsia="Times New Roman" w:hAnsi="Times New Roman" w:cs="Times New Roman"/>
          <w:b/>
          <w:bCs/>
          <w:sz w:val="24"/>
          <w:szCs w:val="24"/>
          <w:lang w:eastAsia="en-IN"/>
        </w:rPr>
        <w:t xml:space="preserve"> Global Supply Chain </w:t>
      </w:r>
      <w:proofErr w:type="spellStart"/>
      <w:r w:rsidRPr="00C2732F">
        <w:rPr>
          <w:rFonts w:ascii="Times New Roman" w:eastAsia="Times New Roman" w:hAnsi="Times New Roman" w:cs="Times New Roman"/>
          <w:b/>
          <w:bCs/>
          <w:sz w:val="24"/>
          <w:szCs w:val="24"/>
          <w:lang w:eastAsia="en-IN"/>
        </w:rPr>
        <w:t>vs</w:t>
      </w:r>
      <w:proofErr w:type="spellEnd"/>
      <w:r w:rsidRPr="00C2732F">
        <w:rPr>
          <w:rFonts w:ascii="Times New Roman" w:eastAsia="Times New Roman" w:hAnsi="Times New Roman" w:cs="Times New Roman"/>
          <w:b/>
          <w:bCs/>
          <w:sz w:val="24"/>
          <w:szCs w:val="24"/>
          <w:lang w:eastAsia="en-IN"/>
        </w:rPr>
        <w:t xml:space="preserve"> Local Supply Chain?</w:t>
      </w:r>
    </w:p>
    <w:p w:rsidR="00C2732F" w:rsidRPr="00C2732F" w:rsidRDefault="00C2732F" w:rsidP="00C2732F">
      <w:pPr>
        <w:spacing w:after="300" w:line="240" w:lineRule="auto"/>
        <w:jc w:val="both"/>
        <w:rPr>
          <w:rFonts w:ascii="Times New Roman" w:eastAsia="Times New Roman" w:hAnsi="Times New Roman" w:cs="Times New Roman"/>
          <w:sz w:val="24"/>
          <w:szCs w:val="24"/>
          <w:lang w:eastAsia="en-IN"/>
        </w:rPr>
      </w:pPr>
      <w:r w:rsidRPr="00C2732F">
        <w:rPr>
          <w:rFonts w:ascii="Times New Roman" w:eastAsia="Times New Roman" w:hAnsi="Times New Roman" w:cs="Times New Roman"/>
          <w:sz w:val="24"/>
          <w:szCs w:val="24"/>
          <w:lang w:eastAsia="en-IN"/>
        </w:rPr>
        <w:t>A global supply chain utilises low-cost country sourcing and refers to the procurement of products and services from countries with lower labour rates and reduced production costs than that of the home country.</w:t>
      </w:r>
    </w:p>
    <w:p w:rsidR="00C2732F" w:rsidRPr="00C2732F" w:rsidRDefault="00C2732F" w:rsidP="00C2732F">
      <w:pPr>
        <w:spacing w:after="300" w:line="240" w:lineRule="auto"/>
        <w:jc w:val="both"/>
        <w:rPr>
          <w:rFonts w:ascii="Times New Roman" w:eastAsia="Times New Roman" w:hAnsi="Times New Roman" w:cs="Times New Roman"/>
          <w:sz w:val="24"/>
          <w:szCs w:val="24"/>
          <w:lang w:eastAsia="en-IN"/>
        </w:rPr>
      </w:pPr>
      <w:r w:rsidRPr="00C2732F">
        <w:rPr>
          <w:rFonts w:ascii="Times New Roman" w:eastAsia="Times New Roman" w:hAnsi="Times New Roman" w:cs="Times New Roman"/>
          <w:sz w:val="24"/>
          <w:szCs w:val="24"/>
          <w:lang w:eastAsia="en-IN"/>
        </w:rPr>
        <w:t>A global supply chain will usually flow from your own organisation in your home country as a buyer across your supplier tiers; it is these suppliers who will be located in other areas of the globe.</w:t>
      </w:r>
    </w:p>
    <w:p w:rsidR="00C2732F" w:rsidRPr="00C2732F" w:rsidRDefault="00C2732F" w:rsidP="00C2732F">
      <w:pPr>
        <w:spacing w:after="300" w:line="240" w:lineRule="auto"/>
        <w:jc w:val="both"/>
        <w:rPr>
          <w:rFonts w:ascii="Times New Roman" w:eastAsia="Times New Roman" w:hAnsi="Times New Roman" w:cs="Times New Roman"/>
          <w:sz w:val="24"/>
          <w:szCs w:val="24"/>
          <w:lang w:eastAsia="en-IN"/>
        </w:rPr>
      </w:pPr>
      <w:r w:rsidRPr="00C2732F">
        <w:rPr>
          <w:rFonts w:ascii="Times New Roman" w:eastAsia="Times New Roman" w:hAnsi="Times New Roman" w:cs="Times New Roman"/>
          <w:sz w:val="24"/>
          <w:szCs w:val="24"/>
          <w:lang w:eastAsia="en-IN"/>
        </w:rPr>
        <w:t xml:space="preserve">A local supply chain will look to optimise suppliers who are regional to your own organisation, in some instances organisations will look to leverage “home grown” supply routes, so all suppliers feeding into your supply chain will be located within the country in which your organisation is based, or the supply chain can be even closer in to your </w:t>
      </w:r>
      <w:r w:rsidRPr="00C2732F">
        <w:rPr>
          <w:rFonts w:ascii="Times New Roman" w:eastAsia="Times New Roman" w:hAnsi="Times New Roman" w:cs="Times New Roman"/>
          <w:sz w:val="24"/>
          <w:szCs w:val="24"/>
          <w:lang w:eastAsia="en-IN"/>
        </w:rPr>
        <w:lastRenderedPageBreak/>
        <w:t>organisation and may even be within the same state/city/district, which often gives a clearer visibility of the whole supply chain from raw material through to consumer.</w:t>
      </w:r>
    </w:p>
    <w:p w:rsidR="00C2732F" w:rsidRPr="00C2732F" w:rsidRDefault="00C2732F" w:rsidP="00C2732F">
      <w:pPr>
        <w:spacing w:after="300" w:line="240" w:lineRule="auto"/>
        <w:jc w:val="both"/>
        <w:rPr>
          <w:rFonts w:ascii="Times New Roman" w:eastAsia="Times New Roman" w:hAnsi="Times New Roman" w:cs="Times New Roman"/>
          <w:sz w:val="24"/>
          <w:szCs w:val="24"/>
          <w:lang w:eastAsia="en-IN"/>
        </w:rPr>
      </w:pPr>
      <w:r w:rsidRPr="00C2732F">
        <w:rPr>
          <w:rFonts w:ascii="Times New Roman" w:eastAsia="Times New Roman" w:hAnsi="Times New Roman" w:cs="Times New Roman"/>
          <w:sz w:val="24"/>
          <w:szCs w:val="24"/>
          <w:lang w:eastAsia="en-IN"/>
        </w:rPr>
        <w:t>However there are both positives and negatives with global supply chains and the total landed cost or total cost of ownership should always be factored into the true costs.</w:t>
      </w:r>
    </w:p>
    <w:p w:rsidR="00C2732F" w:rsidRPr="00C2732F" w:rsidRDefault="00C2732F" w:rsidP="00C2732F">
      <w:pPr>
        <w:spacing w:after="300" w:line="480" w:lineRule="atLeast"/>
        <w:jc w:val="both"/>
        <w:outlineLvl w:val="1"/>
        <w:rPr>
          <w:rFonts w:ascii="Times New Roman" w:eastAsia="Times New Roman" w:hAnsi="Times New Roman" w:cs="Times New Roman"/>
          <w:b/>
          <w:bCs/>
          <w:sz w:val="24"/>
          <w:szCs w:val="24"/>
          <w:lang w:eastAsia="en-IN"/>
        </w:rPr>
      </w:pPr>
      <w:r w:rsidRPr="00C2732F">
        <w:rPr>
          <w:rFonts w:ascii="Times New Roman" w:eastAsia="Times New Roman" w:hAnsi="Times New Roman" w:cs="Times New Roman"/>
          <w:b/>
          <w:bCs/>
          <w:sz w:val="24"/>
          <w:szCs w:val="24"/>
          <w:lang w:eastAsia="en-IN"/>
        </w:rPr>
        <w:t>What Are the Advantages of Globally Sourced Goods?</w:t>
      </w:r>
    </w:p>
    <w:p w:rsidR="00C2732F" w:rsidRPr="00C2732F" w:rsidRDefault="00C2732F" w:rsidP="005768C8">
      <w:pPr>
        <w:numPr>
          <w:ilvl w:val="0"/>
          <w:numId w:val="41"/>
        </w:numPr>
        <w:spacing w:before="100" w:beforeAutospacing="1" w:after="100" w:afterAutospacing="1" w:line="240" w:lineRule="auto"/>
        <w:jc w:val="both"/>
        <w:rPr>
          <w:rFonts w:ascii="Times New Roman" w:eastAsia="Times New Roman" w:hAnsi="Times New Roman" w:cs="Times New Roman"/>
          <w:sz w:val="24"/>
          <w:szCs w:val="24"/>
          <w:lang w:eastAsia="en-IN"/>
        </w:rPr>
      </w:pPr>
      <w:r w:rsidRPr="00C2732F">
        <w:rPr>
          <w:rFonts w:ascii="Times New Roman" w:eastAsia="Times New Roman" w:hAnsi="Times New Roman" w:cs="Times New Roman"/>
          <w:b/>
          <w:bCs/>
          <w:sz w:val="24"/>
          <w:szCs w:val="24"/>
          <w:lang w:eastAsia="en-IN"/>
        </w:rPr>
        <w:t>Reduced cost price</w:t>
      </w:r>
      <w:r w:rsidRPr="00C2732F">
        <w:rPr>
          <w:rFonts w:ascii="Times New Roman" w:eastAsia="Times New Roman" w:hAnsi="Times New Roman" w:cs="Times New Roman"/>
          <w:sz w:val="24"/>
          <w:szCs w:val="24"/>
          <w:lang w:eastAsia="en-IN"/>
        </w:rPr>
        <w:t> - due to lower labour and operating costs linked to the manufacturer of the products.</w:t>
      </w:r>
    </w:p>
    <w:p w:rsidR="00C2732F" w:rsidRPr="00C2732F" w:rsidRDefault="00C2732F" w:rsidP="005768C8">
      <w:pPr>
        <w:numPr>
          <w:ilvl w:val="0"/>
          <w:numId w:val="41"/>
        </w:numPr>
        <w:spacing w:before="100" w:beforeAutospacing="1" w:after="100" w:afterAutospacing="1" w:line="240" w:lineRule="auto"/>
        <w:jc w:val="both"/>
        <w:rPr>
          <w:rFonts w:ascii="Times New Roman" w:eastAsia="Times New Roman" w:hAnsi="Times New Roman" w:cs="Times New Roman"/>
          <w:sz w:val="24"/>
          <w:szCs w:val="24"/>
          <w:lang w:eastAsia="en-IN"/>
        </w:rPr>
      </w:pPr>
      <w:r w:rsidRPr="00C2732F">
        <w:rPr>
          <w:rFonts w:ascii="Times New Roman" w:eastAsia="Times New Roman" w:hAnsi="Times New Roman" w:cs="Times New Roman"/>
          <w:b/>
          <w:bCs/>
          <w:sz w:val="24"/>
          <w:szCs w:val="24"/>
          <w:lang w:eastAsia="en-IN"/>
        </w:rPr>
        <w:t>Supplier development</w:t>
      </w:r>
      <w:r w:rsidRPr="00C2732F">
        <w:rPr>
          <w:rFonts w:ascii="Times New Roman" w:eastAsia="Times New Roman" w:hAnsi="Times New Roman" w:cs="Times New Roman"/>
          <w:sz w:val="24"/>
          <w:szCs w:val="24"/>
          <w:lang w:eastAsia="en-IN"/>
        </w:rPr>
        <w:t> - it is often possible to support specialist product offerings leading to:</w:t>
      </w:r>
    </w:p>
    <w:p w:rsidR="00C2732F" w:rsidRPr="00C2732F" w:rsidRDefault="00C2732F" w:rsidP="005768C8">
      <w:pPr>
        <w:numPr>
          <w:ilvl w:val="1"/>
          <w:numId w:val="41"/>
        </w:numPr>
        <w:spacing w:before="100" w:beforeAutospacing="1" w:after="100" w:afterAutospacing="1" w:line="240" w:lineRule="auto"/>
        <w:jc w:val="both"/>
        <w:rPr>
          <w:rFonts w:ascii="Times New Roman" w:eastAsia="Times New Roman" w:hAnsi="Times New Roman" w:cs="Times New Roman"/>
          <w:sz w:val="24"/>
          <w:szCs w:val="24"/>
          <w:lang w:eastAsia="en-IN"/>
        </w:rPr>
      </w:pPr>
      <w:r w:rsidRPr="00C2732F">
        <w:rPr>
          <w:rFonts w:ascii="Times New Roman" w:eastAsia="Times New Roman" w:hAnsi="Times New Roman" w:cs="Times New Roman"/>
          <w:sz w:val="24"/>
          <w:szCs w:val="24"/>
          <w:lang w:eastAsia="en-IN"/>
        </w:rPr>
        <w:t>Opportunity to increase innovation</w:t>
      </w:r>
    </w:p>
    <w:p w:rsidR="00C2732F" w:rsidRPr="00C2732F" w:rsidRDefault="00C2732F" w:rsidP="005768C8">
      <w:pPr>
        <w:numPr>
          <w:ilvl w:val="1"/>
          <w:numId w:val="41"/>
        </w:numPr>
        <w:spacing w:before="100" w:beforeAutospacing="1" w:after="100" w:afterAutospacing="1" w:line="240" w:lineRule="auto"/>
        <w:jc w:val="both"/>
        <w:rPr>
          <w:rFonts w:ascii="Times New Roman" w:eastAsia="Times New Roman" w:hAnsi="Times New Roman" w:cs="Times New Roman"/>
          <w:sz w:val="24"/>
          <w:szCs w:val="24"/>
          <w:lang w:eastAsia="en-IN"/>
        </w:rPr>
      </w:pPr>
      <w:r w:rsidRPr="00C2732F">
        <w:rPr>
          <w:rFonts w:ascii="Times New Roman" w:eastAsia="Times New Roman" w:hAnsi="Times New Roman" w:cs="Times New Roman"/>
          <w:sz w:val="24"/>
          <w:szCs w:val="24"/>
          <w:lang w:eastAsia="en-IN"/>
        </w:rPr>
        <w:t xml:space="preserve">Sharing expertise and </w:t>
      </w:r>
      <w:proofErr w:type="spellStart"/>
      <w:r w:rsidRPr="00C2732F">
        <w:rPr>
          <w:rFonts w:ascii="Times New Roman" w:eastAsia="Times New Roman" w:hAnsi="Times New Roman" w:cs="Times New Roman"/>
          <w:sz w:val="24"/>
          <w:szCs w:val="24"/>
          <w:lang w:eastAsia="en-IN"/>
        </w:rPr>
        <w:t>upskilling</w:t>
      </w:r>
      <w:proofErr w:type="spellEnd"/>
      <w:r w:rsidRPr="00C2732F">
        <w:rPr>
          <w:rFonts w:ascii="Times New Roman" w:eastAsia="Times New Roman" w:hAnsi="Times New Roman" w:cs="Times New Roman"/>
          <w:sz w:val="24"/>
          <w:szCs w:val="24"/>
          <w:lang w:eastAsia="en-IN"/>
        </w:rPr>
        <w:t xml:space="preserve"> a new market/workforce</w:t>
      </w:r>
    </w:p>
    <w:p w:rsidR="00C2732F" w:rsidRPr="00C2732F" w:rsidRDefault="00C2732F" w:rsidP="005768C8">
      <w:pPr>
        <w:numPr>
          <w:ilvl w:val="0"/>
          <w:numId w:val="42"/>
        </w:numPr>
        <w:spacing w:before="100" w:beforeAutospacing="1" w:after="100" w:afterAutospacing="1" w:line="240" w:lineRule="auto"/>
        <w:jc w:val="both"/>
        <w:rPr>
          <w:rFonts w:ascii="Times New Roman" w:eastAsia="Times New Roman" w:hAnsi="Times New Roman" w:cs="Times New Roman"/>
          <w:sz w:val="24"/>
          <w:szCs w:val="24"/>
          <w:lang w:eastAsia="en-IN"/>
        </w:rPr>
      </w:pPr>
      <w:r w:rsidRPr="00C2732F">
        <w:rPr>
          <w:rFonts w:ascii="Times New Roman" w:eastAsia="Times New Roman" w:hAnsi="Times New Roman" w:cs="Times New Roman"/>
          <w:b/>
          <w:bCs/>
          <w:sz w:val="24"/>
          <w:szCs w:val="24"/>
          <w:lang w:eastAsia="en-IN"/>
        </w:rPr>
        <w:t>Increasing competition</w:t>
      </w:r>
      <w:r w:rsidRPr="00C2732F">
        <w:rPr>
          <w:rFonts w:ascii="Times New Roman" w:eastAsia="Times New Roman" w:hAnsi="Times New Roman" w:cs="Times New Roman"/>
          <w:sz w:val="24"/>
          <w:szCs w:val="24"/>
          <w:lang w:eastAsia="en-IN"/>
        </w:rPr>
        <w:t> – Developing new suppliers will open up your access to suitably skilled supply routes.</w:t>
      </w:r>
    </w:p>
    <w:p w:rsidR="00C2732F" w:rsidRPr="00C2732F" w:rsidRDefault="00C2732F" w:rsidP="00C2732F">
      <w:pPr>
        <w:spacing w:after="300" w:line="480" w:lineRule="atLeast"/>
        <w:jc w:val="both"/>
        <w:outlineLvl w:val="1"/>
        <w:rPr>
          <w:rFonts w:ascii="Times New Roman" w:eastAsia="Times New Roman" w:hAnsi="Times New Roman" w:cs="Times New Roman"/>
          <w:b/>
          <w:bCs/>
          <w:sz w:val="24"/>
          <w:szCs w:val="24"/>
          <w:lang w:eastAsia="en-IN"/>
        </w:rPr>
      </w:pPr>
      <w:r w:rsidRPr="00C2732F">
        <w:rPr>
          <w:rFonts w:ascii="Times New Roman" w:eastAsia="Times New Roman" w:hAnsi="Times New Roman" w:cs="Times New Roman"/>
          <w:b/>
          <w:bCs/>
          <w:sz w:val="24"/>
          <w:szCs w:val="24"/>
          <w:lang w:eastAsia="en-IN"/>
        </w:rPr>
        <w:t>What Are the Disadvantages of Globally Sourced Goods?</w:t>
      </w:r>
    </w:p>
    <w:p w:rsidR="00C2732F" w:rsidRPr="00C2732F" w:rsidRDefault="00C2732F" w:rsidP="005768C8">
      <w:pPr>
        <w:numPr>
          <w:ilvl w:val="0"/>
          <w:numId w:val="43"/>
        </w:numPr>
        <w:spacing w:before="100" w:beforeAutospacing="1" w:after="100" w:afterAutospacing="1" w:line="240" w:lineRule="auto"/>
        <w:jc w:val="both"/>
        <w:rPr>
          <w:rFonts w:ascii="Times New Roman" w:eastAsia="Times New Roman" w:hAnsi="Times New Roman" w:cs="Times New Roman"/>
          <w:sz w:val="24"/>
          <w:szCs w:val="24"/>
          <w:lang w:eastAsia="en-IN"/>
        </w:rPr>
      </w:pPr>
      <w:r w:rsidRPr="00C2732F">
        <w:rPr>
          <w:rFonts w:ascii="Times New Roman" w:eastAsia="Times New Roman" w:hAnsi="Times New Roman" w:cs="Times New Roman"/>
          <w:b/>
          <w:bCs/>
          <w:sz w:val="24"/>
          <w:szCs w:val="24"/>
          <w:lang w:eastAsia="en-IN"/>
        </w:rPr>
        <w:t>Longer lead times</w:t>
      </w:r>
      <w:r w:rsidRPr="00C2732F">
        <w:rPr>
          <w:rFonts w:ascii="Times New Roman" w:eastAsia="Times New Roman" w:hAnsi="Times New Roman" w:cs="Times New Roman"/>
          <w:sz w:val="24"/>
          <w:szCs w:val="24"/>
          <w:lang w:eastAsia="en-IN"/>
        </w:rPr>
        <w:t> – Whilst the production time can be quite quick the lead time can often be much longer as the goods will require shipping which can add to the lad time, this means that forward planning can be a challenge.</w:t>
      </w:r>
    </w:p>
    <w:p w:rsidR="00C2732F" w:rsidRPr="00C2732F" w:rsidRDefault="00C2732F" w:rsidP="005768C8">
      <w:pPr>
        <w:numPr>
          <w:ilvl w:val="0"/>
          <w:numId w:val="43"/>
        </w:numPr>
        <w:spacing w:before="100" w:beforeAutospacing="1" w:after="100" w:afterAutospacing="1" w:line="240" w:lineRule="auto"/>
        <w:jc w:val="both"/>
        <w:rPr>
          <w:rFonts w:ascii="Times New Roman" w:eastAsia="Times New Roman" w:hAnsi="Times New Roman" w:cs="Times New Roman"/>
          <w:sz w:val="24"/>
          <w:szCs w:val="24"/>
          <w:lang w:eastAsia="en-IN"/>
        </w:rPr>
      </w:pPr>
      <w:r w:rsidRPr="00C2732F">
        <w:rPr>
          <w:rFonts w:ascii="Times New Roman" w:eastAsia="Times New Roman" w:hAnsi="Times New Roman" w:cs="Times New Roman"/>
          <w:b/>
          <w:bCs/>
          <w:sz w:val="24"/>
          <w:szCs w:val="24"/>
          <w:lang w:eastAsia="en-IN"/>
        </w:rPr>
        <w:t>Reputational risks</w:t>
      </w:r>
      <w:r w:rsidRPr="00C2732F">
        <w:rPr>
          <w:rFonts w:ascii="Times New Roman" w:eastAsia="Times New Roman" w:hAnsi="Times New Roman" w:cs="Times New Roman"/>
          <w:sz w:val="24"/>
          <w:szCs w:val="24"/>
          <w:lang w:eastAsia="en-IN"/>
        </w:rPr>
        <w:t> – Risk exposure to modern slavery, brand and financial risk exposure can all be increased.</w:t>
      </w:r>
    </w:p>
    <w:p w:rsidR="00C2732F" w:rsidRPr="00C2732F" w:rsidRDefault="00C2732F" w:rsidP="005768C8">
      <w:pPr>
        <w:numPr>
          <w:ilvl w:val="0"/>
          <w:numId w:val="43"/>
        </w:numPr>
        <w:spacing w:before="100" w:beforeAutospacing="1" w:after="100" w:afterAutospacing="1" w:line="240" w:lineRule="auto"/>
        <w:jc w:val="both"/>
        <w:rPr>
          <w:rFonts w:ascii="Times New Roman" w:eastAsia="Times New Roman" w:hAnsi="Times New Roman" w:cs="Times New Roman"/>
          <w:sz w:val="24"/>
          <w:szCs w:val="24"/>
          <w:lang w:eastAsia="en-IN"/>
        </w:rPr>
      </w:pPr>
      <w:r w:rsidRPr="00C2732F">
        <w:rPr>
          <w:rFonts w:ascii="Times New Roman" w:eastAsia="Times New Roman" w:hAnsi="Times New Roman" w:cs="Times New Roman"/>
          <w:b/>
          <w:bCs/>
          <w:sz w:val="24"/>
          <w:szCs w:val="24"/>
          <w:lang w:eastAsia="en-IN"/>
        </w:rPr>
        <w:t>Fluctuations in Exchange rates</w:t>
      </w:r>
      <w:r w:rsidRPr="00C2732F">
        <w:rPr>
          <w:rFonts w:ascii="Times New Roman" w:eastAsia="Times New Roman" w:hAnsi="Times New Roman" w:cs="Times New Roman"/>
          <w:sz w:val="24"/>
          <w:szCs w:val="24"/>
          <w:lang w:eastAsia="en-IN"/>
        </w:rPr>
        <w:t> – Global markets are more susceptible to regional influences that can impact trading markets.</w:t>
      </w:r>
    </w:p>
    <w:p w:rsidR="00C2732F" w:rsidRPr="00C2732F" w:rsidRDefault="00C2732F" w:rsidP="005768C8">
      <w:pPr>
        <w:numPr>
          <w:ilvl w:val="0"/>
          <w:numId w:val="43"/>
        </w:numPr>
        <w:spacing w:before="100" w:beforeAutospacing="1" w:after="100" w:afterAutospacing="1" w:line="240" w:lineRule="auto"/>
        <w:jc w:val="both"/>
        <w:rPr>
          <w:rFonts w:ascii="Times New Roman" w:eastAsia="Times New Roman" w:hAnsi="Times New Roman" w:cs="Times New Roman"/>
          <w:sz w:val="24"/>
          <w:szCs w:val="24"/>
          <w:lang w:eastAsia="en-IN"/>
        </w:rPr>
      </w:pPr>
      <w:r w:rsidRPr="00C2732F">
        <w:rPr>
          <w:rFonts w:ascii="Times New Roman" w:eastAsia="Times New Roman" w:hAnsi="Times New Roman" w:cs="Times New Roman"/>
          <w:b/>
          <w:bCs/>
          <w:sz w:val="24"/>
          <w:szCs w:val="24"/>
          <w:lang w:eastAsia="en-IN"/>
        </w:rPr>
        <w:t>Challenges in communication</w:t>
      </w:r>
      <w:r w:rsidRPr="00C2732F">
        <w:rPr>
          <w:rFonts w:ascii="Times New Roman" w:eastAsia="Times New Roman" w:hAnsi="Times New Roman" w:cs="Times New Roman"/>
          <w:sz w:val="24"/>
          <w:szCs w:val="24"/>
          <w:lang w:eastAsia="en-IN"/>
        </w:rPr>
        <w:t> – There needs to be careful consideration of terminology and the type of communication methods used to interface with a global supplier to ensure information is interpreted correctly.</w:t>
      </w:r>
    </w:p>
    <w:p w:rsidR="00C2732F" w:rsidRPr="00C2732F" w:rsidRDefault="00C2732F" w:rsidP="005768C8">
      <w:pPr>
        <w:numPr>
          <w:ilvl w:val="0"/>
          <w:numId w:val="43"/>
        </w:numPr>
        <w:spacing w:before="100" w:beforeAutospacing="1" w:after="100" w:afterAutospacing="1" w:line="240" w:lineRule="auto"/>
        <w:jc w:val="both"/>
        <w:rPr>
          <w:rFonts w:ascii="Times New Roman" w:eastAsia="Times New Roman" w:hAnsi="Times New Roman" w:cs="Times New Roman"/>
          <w:sz w:val="24"/>
          <w:szCs w:val="24"/>
          <w:lang w:eastAsia="en-IN"/>
        </w:rPr>
      </w:pPr>
      <w:r w:rsidRPr="00C2732F">
        <w:rPr>
          <w:rFonts w:ascii="Times New Roman" w:eastAsia="Times New Roman" w:hAnsi="Times New Roman" w:cs="Times New Roman"/>
          <w:b/>
          <w:bCs/>
          <w:sz w:val="24"/>
          <w:szCs w:val="24"/>
          <w:lang w:eastAsia="en-IN"/>
        </w:rPr>
        <w:t>Increased risk exposure based on STEEPLED factors</w:t>
      </w:r>
      <w:r w:rsidRPr="00C2732F">
        <w:rPr>
          <w:rFonts w:ascii="Times New Roman" w:eastAsia="Times New Roman" w:hAnsi="Times New Roman" w:cs="Times New Roman"/>
          <w:sz w:val="24"/>
          <w:szCs w:val="24"/>
          <w:lang w:eastAsia="en-IN"/>
        </w:rPr>
        <w:t> - As the supply chain spans over multiple countries there are increased risks of unrest in other countries having a direct impact on your supply chain activities.</w:t>
      </w:r>
    </w:p>
    <w:p w:rsidR="00C2732F" w:rsidRPr="00C2732F" w:rsidRDefault="00C2732F" w:rsidP="005768C8">
      <w:pPr>
        <w:numPr>
          <w:ilvl w:val="0"/>
          <w:numId w:val="43"/>
        </w:numPr>
        <w:spacing w:before="100" w:beforeAutospacing="1" w:after="100" w:afterAutospacing="1" w:line="240" w:lineRule="auto"/>
        <w:jc w:val="both"/>
        <w:rPr>
          <w:rFonts w:ascii="Times New Roman" w:eastAsia="Times New Roman" w:hAnsi="Times New Roman" w:cs="Times New Roman"/>
          <w:sz w:val="24"/>
          <w:szCs w:val="24"/>
          <w:lang w:eastAsia="en-IN"/>
        </w:rPr>
      </w:pPr>
      <w:r w:rsidRPr="00C2732F">
        <w:rPr>
          <w:rFonts w:ascii="Times New Roman" w:eastAsia="Times New Roman" w:hAnsi="Times New Roman" w:cs="Times New Roman"/>
          <w:b/>
          <w:bCs/>
          <w:sz w:val="24"/>
          <w:szCs w:val="24"/>
          <w:lang w:eastAsia="en-IN"/>
        </w:rPr>
        <w:t>Loss of control</w:t>
      </w:r>
      <w:r w:rsidRPr="00C2732F">
        <w:rPr>
          <w:rFonts w:ascii="Times New Roman" w:eastAsia="Times New Roman" w:hAnsi="Times New Roman" w:cs="Times New Roman"/>
          <w:sz w:val="24"/>
          <w:szCs w:val="24"/>
          <w:lang w:eastAsia="en-IN"/>
        </w:rPr>
        <w:t> – Due to the distance in the working relationship it can be difficult to manage communications and oversee technical aspects of the production process. Quality issues can also be complex to manage.</w:t>
      </w:r>
    </w:p>
    <w:p w:rsidR="00C2732F" w:rsidRPr="00C2732F" w:rsidRDefault="00C2732F" w:rsidP="00C2732F">
      <w:pPr>
        <w:spacing w:after="300" w:line="480" w:lineRule="atLeast"/>
        <w:jc w:val="both"/>
        <w:outlineLvl w:val="1"/>
        <w:rPr>
          <w:rFonts w:ascii="Times New Roman" w:eastAsia="Times New Roman" w:hAnsi="Times New Roman" w:cs="Times New Roman"/>
          <w:b/>
          <w:bCs/>
          <w:sz w:val="24"/>
          <w:szCs w:val="24"/>
          <w:lang w:eastAsia="en-IN"/>
        </w:rPr>
      </w:pPr>
      <w:r w:rsidRPr="00C2732F">
        <w:rPr>
          <w:rFonts w:ascii="Times New Roman" w:eastAsia="Times New Roman" w:hAnsi="Times New Roman" w:cs="Times New Roman"/>
          <w:b/>
          <w:bCs/>
          <w:sz w:val="24"/>
          <w:szCs w:val="24"/>
          <w:lang w:eastAsia="en-IN"/>
        </w:rPr>
        <w:t>Is a Global Supply Chain Right for Our Organisation?</w:t>
      </w:r>
    </w:p>
    <w:p w:rsidR="00C2732F" w:rsidRPr="00C2732F" w:rsidRDefault="00C2732F" w:rsidP="00C2732F">
      <w:pPr>
        <w:spacing w:after="300" w:line="240" w:lineRule="auto"/>
        <w:jc w:val="both"/>
        <w:rPr>
          <w:rFonts w:ascii="Times New Roman" w:eastAsia="Times New Roman" w:hAnsi="Times New Roman" w:cs="Times New Roman"/>
          <w:sz w:val="24"/>
          <w:szCs w:val="24"/>
          <w:lang w:eastAsia="en-IN"/>
        </w:rPr>
      </w:pPr>
      <w:r w:rsidRPr="00C2732F">
        <w:rPr>
          <w:rFonts w:ascii="Times New Roman" w:eastAsia="Times New Roman" w:hAnsi="Times New Roman" w:cs="Times New Roman"/>
          <w:sz w:val="24"/>
          <w:szCs w:val="24"/>
          <w:lang w:eastAsia="en-IN"/>
        </w:rPr>
        <w:t>Each organisation will need to take a calculated view and weigh up the advantages and disadvantages of operating with a global or local supply chain.</w:t>
      </w:r>
    </w:p>
    <w:p w:rsidR="00C2732F" w:rsidRPr="00C2732F" w:rsidRDefault="00C2732F" w:rsidP="00C2732F">
      <w:pPr>
        <w:pStyle w:val="Heading2"/>
        <w:spacing w:before="300" w:beforeAutospacing="0" w:after="48" w:afterAutospacing="0"/>
        <w:jc w:val="both"/>
        <w:rPr>
          <w:sz w:val="24"/>
          <w:szCs w:val="24"/>
        </w:rPr>
      </w:pPr>
      <w:r w:rsidRPr="00C2732F">
        <w:rPr>
          <w:sz w:val="24"/>
          <w:szCs w:val="24"/>
        </w:rPr>
        <w:t>What is Globalization?</w:t>
      </w:r>
    </w:p>
    <w:p w:rsidR="00C2732F" w:rsidRPr="00C2732F" w:rsidRDefault="00C2732F" w:rsidP="00C2732F">
      <w:pPr>
        <w:pStyle w:val="NormalWeb"/>
        <w:spacing w:before="0" w:beforeAutospacing="0" w:after="360" w:afterAutospacing="0"/>
        <w:jc w:val="both"/>
      </w:pPr>
      <w:r w:rsidRPr="00C2732F">
        <w:t>The term “globalization” refers to the free movement of goods, services, and people across the world. In regards to supply chain management, globalization refers to the process in which a business operates on an international scale.</w:t>
      </w:r>
    </w:p>
    <w:p w:rsidR="00C2732F" w:rsidRPr="00C2732F" w:rsidRDefault="00C2732F" w:rsidP="00C2732F">
      <w:pPr>
        <w:pStyle w:val="NormalWeb"/>
        <w:spacing w:before="0" w:beforeAutospacing="0" w:after="360" w:afterAutospacing="0"/>
        <w:jc w:val="both"/>
      </w:pPr>
      <w:r w:rsidRPr="00C2732F">
        <w:lastRenderedPageBreak/>
        <w:t>Globalization offers companies the opportunity to reach new customers in new markets, which dramatically upsets how manufacturers need to operate to be successful. Exposure to new markets means exposure to greater competition and greater risk – but also greater reward.</w:t>
      </w:r>
    </w:p>
    <w:p w:rsidR="00C2732F" w:rsidRPr="00C2732F" w:rsidRDefault="00C2732F" w:rsidP="00C2732F">
      <w:pPr>
        <w:pStyle w:val="Heading2"/>
        <w:spacing w:before="300" w:beforeAutospacing="0" w:after="48" w:afterAutospacing="0"/>
        <w:jc w:val="both"/>
        <w:rPr>
          <w:sz w:val="24"/>
          <w:szCs w:val="24"/>
        </w:rPr>
      </w:pPr>
      <w:r w:rsidRPr="00C2732F">
        <w:rPr>
          <w:sz w:val="24"/>
          <w:szCs w:val="24"/>
        </w:rPr>
        <w:t>Pros and Cons of Globalized Supply Chain</w:t>
      </w:r>
    </w:p>
    <w:p w:rsidR="00C2732F" w:rsidRPr="00C2732F" w:rsidRDefault="00C2732F" w:rsidP="00C2732F">
      <w:pPr>
        <w:pStyle w:val="NormalWeb"/>
        <w:spacing w:before="0" w:beforeAutospacing="0" w:after="360" w:afterAutospacing="0"/>
        <w:jc w:val="both"/>
      </w:pPr>
      <w:r w:rsidRPr="00C2732F">
        <w:t>If you’re a logistics manager or business owner, you may be wondering whether the impacts globalization has on your supply chain will be beneficial or simply make it harder for you to operate.</w:t>
      </w:r>
    </w:p>
    <w:p w:rsidR="00C2732F" w:rsidRPr="00C2732F" w:rsidRDefault="00C2732F" w:rsidP="00C2732F">
      <w:pPr>
        <w:pStyle w:val="NormalWeb"/>
        <w:spacing w:before="0" w:beforeAutospacing="0" w:after="360" w:afterAutospacing="0"/>
        <w:jc w:val="both"/>
      </w:pPr>
      <w:r w:rsidRPr="00C2732F">
        <w:t>The truth is that there are pros and cons to globalization and it may, or may significantly affect your supply chain. It all depends on the nature of your business and how you manage your supply chain.</w:t>
      </w:r>
    </w:p>
    <w:p w:rsidR="00C2732F" w:rsidRPr="00C2732F" w:rsidRDefault="00C2732F" w:rsidP="00C2732F">
      <w:pPr>
        <w:pStyle w:val="Heading3"/>
        <w:spacing w:before="300" w:after="48"/>
        <w:jc w:val="both"/>
        <w:rPr>
          <w:rFonts w:ascii="Times New Roman" w:hAnsi="Times New Roman" w:cs="Times New Roman"/>
          <w:color w:val="auto"/>
          <w:sz w:val="24"/>
          <w:szCs w:val="24"/>
        </w:rPr>
      </w:pPr>
      <w:r w:rsidRPr="00C2732F">
        <w:rPr>
          <w:rFonts w:ascii="Times New Roman" w:hAnsi="Times New Roman" w:cs="Times New Roman"/>
          <w:color w:val="auto"/>
          <w:sz w:val="24"/>
          <w:szCs w:val="24"/>
        </w:rPr>
        <w:t>5 Benefits of a Globalized Supply Chain</w:t>
      </w:r>
    </w:p>
    <w:p w:rsidR="00C2732F" w:rsidRPr="00C2732F" w:rsidRDefault="00C2732F" w:rsidP="00C2732F">
      <w:pPr>
        <w:pStyle w:val="NormalWeb"/>
        <w:spacing w:before="0" w:beforeAutospacing="0" w:after="360" w:afterAutospacing="0"/>
        <w:jc w:val="both"/>
      </w:pPr>
      <w:r w:rsidRPr="00C2732F">
        <w:t>The onset of globalization means supply chain management is more complex and business critical than ever before. As a logistics manager or business owner, it falls on you to know how globalization can benefit your operation.</w:t>
      </w:r>
    </w:p>
    <w:p w:rsidR="00C2732F" w:rsidRPr="00C2732F" w:rsidRDefault="00C2732F" w:rsidP="005768C8">
      <w:pPr>
        <w:numPr>
          <w:ilvl w:val="0"/>
          <w:numId w:val="44"/>
        </w:numPr>
        <w:spacing w:before="100" w:beforeAutospacing="1" w:after="100" w:afterAutospacing="1" w:line="240" w:lineRule="auto"/>
        <w:ind w:left="397"/>
        <w:jc w:val="both"/>
        <w:rPr>
          <w:rFonts w:ascii="Times New Roman" w:hAnsi="Times New Roman" w:cs="Times New Roman"/>
          <w:sz w:val="24"/>
          <w:szCs w:val="24"/>
        </w:rPr>
      </w:pPr>
      <w:r w:rsidRPr="00C2732F">
        <w:rPr>
          <w:rStyle w:val="Strong"/>
          <w:rFonts w:ascii="Times New Roman" w:hAnsi="Times New Roman" w:cs="Times New Roman"/>
          <w:sz w:val="24"/>
          <w:szCs w:val="24"/>
        </w:rPr>
        <w:t>Reach new customers in new markets around the world –</w:t>
      </w:r>
      <w:r w:rsidRPr="00C2732F">
        <w:rPr>
          <w:rFonts w:ascii="Times New Roman" w:hAnsi="Times New Roman" w:cs="Times New Roman"/>
          <w:sz w:val="24"/>
          <w:szCs w:val="24"/>
        </w:rPr>
        <w:t> Globalization simplifies communication between business owners, vendors, and customers and therefore makes it easier to reach new markets and stay connected with customers no matter where they are in the globe.</w:t>
      </w:r>
    </w:p>
    <w:p w:rsidR="00C2732F" w:rsidRPr="00C2732F" w:rsidRDefault="00C2732F" w:rsidP="005768C8">
      <w:pPr>
        <w:numPr>
          <w:ilvl w:val="0"/>
          <w:numId w:val="45"/>
        </w:numPr>
        <w:spacing w:before="100" w:beforeAutospacing="1" w:after="100" w:afterAutospacing="1" w:line="240" w:lineRule="auto"/>
        <w:ind w:left="397"/>
        <w:jc w:val="both"/>
        <w:rPr>
          <w:rFonts w:ascii="Times New Roman" w:hAnsi="Times New Roman" w:cs="Times New Roman"/>
          <w:sz w:val="24"/>
          <w:szCs w:val="24"/>
        </w:rPr>
      </w:pPr>
      <w:r w:rsidRPr="00C2732F">
        <w:rPr>
          <w:rStyle w:val="Strong"/>
          <w:rFonts w:ascii="Times New Roman" w:hAnsi="Times New Roman" w:cs="Times New Roman"/>
          <w:sz w:val="24"/>
          <w:szCs w:val="24"/>
        </w:rPr>
        <w:t>Expand sourcing opportunities – </w:t>
      </w:r>
      <w:r w:rsidRPr="00C2732F">
        <w:rPr>
          <w:rFonts w:ascii="Times New Roman" w:hAnsi="Times New Roman" w:cs="Times New Roman"/>
          <w:sz w:val="24"/>
          <w:szCs w:val="24"/>
        </w:rPr>
        <w:t>Globalization makes it possible for businesses to secure a diverse selection of workers, materials, and products from regions of the world that were previously out of reach.</w:t>
      </w:r>
    </w:p>
    <w:p w:rsidR="00C2732F" w:rsidRPr="00C2732F" w:rsidRDefault="00C2732F" w:rsidP="005768C8">
      <w:pPr>
        <w:numPr>
          <w:ilvl w:val="0"/>
          <w:numId w:val="46"/>
        </w:numPr>
        <w:spacing w:before="100" w:beforeAutospacing="1" w:after="100" w:afterAutospacing="1" w:line="240" w:lineRule="auto"/>
        <w:ind w:left="397"/>
        <w:jc w:val="both"/>
        <w:rPr>
          <w:rFonts w:ascii="Times New Roman" w:hAnsi="Times New Roman" w:cs="Times New Roman"/>
          <w:sz w:val="24"/>
          <w:szCs w:val="24"/>
        </w:rPr>
      </w:pPr>
      <w:r w:rsidRPr="00C2732F">
        <w:rPr>
          <w:rStyle w:val="Strong"/>
          <w:rFonts w:ascii="Times New Roman" w:hAnsi="Times New Roman" w:cs="Times New Roman"/>
          <w:sz w:val="24"/>
          <w:szCs w:val="24"/>
        </w:rPr>
        <w:t>Offer a larger selection of goods and services –</w:t>
      </w:r>
      <w:r w:rsidRPr="00C2732F">
        <w:rPr>
          <w:rFonts w:ascii="Times New Roman" w:hAnsi="Times New Roman" w:cs="Times New Roman"/>
          <w:sz w:val="24"/>
          <w:szCs w:val="24"/>
        </w:rPr>
        <w:t> Globalization increases your sourcing opportunities which means it also increases the range of products and services that you can provide for your customer.</w:t>
      </w:r>
    </w:p>
    <w:p w:rsidR="00C2732F" w:rsidRPr="00C2732F" w:rsidRDefault="00C2732F" w:rsidP="005768C8">
      <w:pPr>
        <w:numPr>
          <w:ilvl w:val="0"/>
          <w:numId w:val="47"/>
        </w:numPr>
        <w:spacing w:before="100" w:beforeAutospacing="1" w:after="100" w:afterAutospacing="1" w:line="240" w:lineRule="auto"/>
        <w:ind w:left="397"/>
        <w:jc w:val="both"/>
        <w:rPr>
          <w:rFonts w:ascii="Times New Roman" w:hAnsi="Times New Roman" w:cs="Times New Roman"/>
          <w:sz w:val="24"/>
          <w:szCs w:val="24"/>
        </w:rPr>
      </w:pPr>
      <w:r w:rsidRPr="00C2732F">
        <w:rPr>
          <w:rStyle w:val="Strong"/>
          <w:rFonts w:ascii="Times New Roman" w:hAnsi="Times New Roman" w:cs="Times New Roman"/>
          <w:sz w:val="24"/>
          <w:szCs w:val="24"/>
        </w:rPr>
        <w:t>Grow and expand the scope of their business –</w:t>
      </w:r>
      <w:r w:rsidRPr="00C2732F">
        <w:rPr>
          <w:rFonts w:ascii="Times New Roman" w:hAnsi="Times New Roman" w:cs="Times New Roman"/>
          <w:sz w:val="24"/>
          <w:szCs w:val="24"/>
        </w:rPr>
        <w:t> Globalization makes communication near effortless, which make it easier for markets to expand and diversify, thus providing more opportunities for businesses owners to capitalize.</w:t>
      </w:r>
    </w:p>
    <w:p w:rsidR="00C2732F" w:rsidRPr="00C2732F" w:rsidRDefault="00C2732F" w:rsidP="005768C8">
      <w:pPr>
        <w:numPr>
          <w:ilvl w:val="0"/>
          <w:numId w:val="48"/>
        </w:numPr>
        <w:spacing w:before="100" w:beforeAutospacing="1" w:after="100" w:afterAutospacing="1" w:line="240" w:lineRule="auto"/>
        <w:ind w:left="397"/>
        <w:jc w:val="both"/>
        <w:rPr>
          <w:rFonts w:ascii="Times New Roman" w:hAnsi="Times New Roman" w:cs="Times New Roman"/>
          <w:sz w:val="24"/>
          <w:szCs w:val="24"/>
        </w:rPr>
      </w:pPr>
      <w:r w:rsidRPr="00C2732F">
        <w:rPr>
          <w:rStyle w:val="Strong"/>
          <w:rFonts w:ascii="Times New Roman" w:hAnsi="Times New Roman" w:cs="Times New Roman"/>
          <w:sz w:val="24"/>
          <w:szCs w:val="24"/>
        </w:rPr>
        <w:t>Save money and increase profits – </w:t>
      </w:r>
      <w:r w:rsidRPr="00C2732F">
        <w:rPr>
          <w:rFonts w:ascii="Times New Roman" w:hAnsi="Times New Roman" w:cs="Times New Roman"/>
          <w:sz w:val="24"/>
          <w:szCs w:val="24"/>
        </w:rPr>
        <w:t>more options to source from and to capitalize on means more chances to save on spending and a greater chance of profit.</w:t>
      </w:r>
    </w:p>
    <w:p w:rsidR="00C2732F" w:rsidRPr="00C2732F" w:rsidRDefault="00C2732F" w:rsidP="00C2732F">
      <w:pPr>
        <w:pStyle w:val="Heading3"/>
        <w:spacing w:before="300" w:after="48"/>
        <w:jc w:val="both"/>
        <w:rPr>
          <w:rFonts w:ascii="Times New Roman" w:hAnsi="Times New Roman" w:cs="Times New Roman"/>
          <w:color w:val="auto"/>
          <w:sz w:val="24"/>
          <w:szCs w:val="24"/>
        </w:rPr>
      </w:pPr>
      <w:r w:rsidRPr="00C2732F">
        <w:rPr>
          <w:rFonts w:ascii="Times New Roman" w:hAnsi="Times New Roman" w:cs="Times New Roman"/>
          <w:color w:val="auto"/>
          <w:sz w:val="24"/>
          <w:szCs w:val="24"/>
        </w:rPr>
        <w:t>5 Negatives of a Globalized Supply Chain</w:t>
      </w:r>
    </w:p>
    <w:p w:rsidR="00C2732F" w:rsidRPr="00C2732F" w:rsidRDefault="00C2732F" w:rsidP="00C2732F">
      <w:pPr>
        <w:pStyle w:val="NormalWeb"/>
        <w:spacing w:before="0" w:beforeAutospacing="0" w:after="360" w:afterAutospacing="0"/>
        <w:jc w:val="both"/>
      </w:pPr>
      <w:r w:rsidRPr="00C2732F">
        <w:t>The benefits of a globalized supply chain are numerous but it also presents a new set of challenges to your network and managing your supply chain. To take advantage of the benefits of globalization, you need to know the negatives and how to respond to them.</w:t>
      </w:r>
    </w:p>
    <w:p w:rsidR="00C2732F" w:rsidRPr="00C2732F" w:rsidRDefault="00C2732F" w:rsidP="005768C8">
      <w:pPr>
        <w:numPr>
          <w:ilvl w:val="0"/>
          <w:numId w:val="49"/>
        </w:numPr>
        <w:spacing w:before="100" w:beforeAutospacing="1" w:after="100" w:afterAutospacing="1" w:line="240" w:lineRule="auto"/>
        <w:ind w:left="397"/>
        <w:jc w:val="both"/>
        <w:rPr>
          <w:rFonts w:ascii="Times New Roman" w:hAnsi="Times New Roman" w:cs="Times New Roman"/>
          <w:sz w:val="24"/>
          <w:szCs w:val="24"/>
        </w:rPr>
      </w:pPr>
      <w:r w:rsidRPr="00C2732F">
        <w:rPr>
          <w:rStyle w:val="Strong"/>
          <w:rFonts w:ascii="Times New Roman" w:hAnsi="Times New Roman" w:cs="Times New Roman"/>
          <w:sz w:val="24"/>
          <w:szCs w:val="24"/>
        </w:rPr>
        <w:t>Greater complexity – </w:t>
      </w:r>
      <w:r w:rsidRPr="00C2732F">
        <w:rPr>
          <w:rFonts w:ascii="Times New Roman" w:hAnsi="Times New Roman" w:cs="Times New Roman"/>
          <w:sz w:val="24"/>
          <w:szCs w:val="24"/>
        </w:rPr>
        <w:t>Global supply chains have global problems. As companies globalize they must scale up all aspects of their business, especially their supply chain. </w:t>
      </w:r>
    </w:p>
    <w:p w:rsidR="00C2732F" w:rsidRPr="00C2732F" w:rsidRDefault="00C2732F" w:rsidP="005768C8">
      <w:pPr>
        <w:numPr>
          <w:ilvl w:val="0"/>
          <w:numId w:val="50"/>
        </w:numPr>
        <w:spacing w:before="100" w:beforeAutospacing="1" w:after="100" w:afterAutospacing="1" w:line="240" w:lineRule="auto"/>
        <w:ind w:left="397"/>
        <w:jc w:val="both"/>
        <w:rPr>
          <w:rFonts w:ascii="Times New Roman" w:hAnsi="Times New Roman" w:cs="Times New Roman"/>
          <w:sz w:val="24"/>
          <w:szCs w:val="24"/>
        </w:rPr>
      </w:pPr>
      <w:r w:rsidRPr="00C2732F">
        <w:rPr>
          <w:rFonts w:ascii="Times New Roman" w:hAnsi="Times New Roman" w:cs="Times New Roman"/>
          <w:sz w:val="24"/>
          <w:szCs w:val="24"/>
        </w:rPr>
        <w:lastRenderedPageBreak/>
        <w:t>I</w:t>
      </w:r>
      <w:r w:rsidRPr="00C2732F">
        <w:rPr>
          <w:rStyle w:val="Strong"/>
          <w:rFonts w:ascii="Times New Roman" w:hAnsi="Times New Roman" w:cs="Times New Roman"/>
          <w:sz w:val="24"/>
          <w:szCs w:val="24"/>
        </w:rPr>
        <w:t>ncreased risk to your supply chain – </w:t>
      </w:r>
      <w:r w:rsidRPr="00C2732F">
        <w:rPr>
          <w:rFonts w:ascii="Times New Roman" w:hAnsi="Times New Roman" w:cs="Times New Roman"/>
          <w:sz w:val="24"/>
          <w:szCs w:val="24"/>
        </w:rPr>
        <w:t>When your materials, factories, and customers are spread around the globe that means your business is entirely at the mercy of global events, like natural disasters, port and border closures and changes to the geo-political landscape.</w:t>
      </w:r>
    </w:p>
    <w:p w:rsidR="00C2732F" w:rsidRPr="00C2732F" w:rsidRDefault="00C2732F" w:rsidP="005768C8">
      <w:pPr>
        <w:numPr>
          <w:ilvl w:val="0"/>
          <w:numId w:val="51"/>
        </w:numPr>
        <w:spacing w:before="100" w:beforeAutospacing="1" w:after="100" w:afterAutospacing="1" w:line="240" w:lineRule="auto"/>
        <w:ind w:left="397"/>
        <w:jc w:val="both"/>
        <w:rPr>
          <w:rFonts w:ascii="Times New Roman" w:hAnsi="Times New Roman" w:cs="Times New Roman"/>
          <w:sz w:val="24"/>
          <w:szCs w:val="24"/>
        </w:rPr>
      </w:pPr>
      <w:r w:rsidRPr="00C2732F">
        <w:rPr>
          <w:rStyle w:val="Strong"/>
          <w:rFonts w:ascii="Times New Roman" w:hAnsi="Times New Roman" w:cs="Times New Roman"/>
          <w:sz w:val="24"/>
          <w:szCs w:val="24"/>
        </w:rPr>
        <w:t>Increased competition –</w:t>
      </w:r>
      <w:r w:rsidRPr="00C2732F">
        <w:rPr>
          <w:rFonts w:ascii="Times New Roman" w:hAnsi="Times New Roman" w:cs="Times New Roman"/>
          <w:sz w:val="24"/>
          <w:szCs w:val="24"/>
        </w:rPr>
        <w:t xml:space="preserve"> You can bet that if your company broke into a new market that there are several companies just like yours with the have access to the exact same supplies, products, </w:t>
      </w:r>
      <w:proofErr w:type="spellStart"/>
      <w:r w:rsidRPr="00C2732F">
        <w:rPr>
          <w:rFonts w:ascii="Times New Roman" w:hAnsi="Times New Roman" w:cs="Times New Roman"/>
          <w:sz w:val="24"/>
          <w:szCs w:val="24"/>
        </w:rPr>
        <w:t>labor</w:t>
      </w:r>
      <w:proofErr w:type="spellEnd"/>
      <w:r w:rsidRPr="00C2732F">
        <w:rPr>
          <w:rFonts w:ascii="Times New Roman" w:hAnsi="Times New Roman" w:cs="Times New Roman"/>
          <w:sz w:val="24"/>
          <w:szCs w:val="24"/>
        </w:rPr>
        <w:t xml:space="preserve"> pool, and customers as you. To stay in global market supply chains, you need to be as lean and efficient as possible.</w:t>
      </w:r>
    </w:p>
    <w:p w:rsidR="00C2732F" w:rsidRPr="00C2732F" w:rsidRDefault="00C2732F" w:rsidP="005768C8">
      <w:pPr>
        <w:numPr>
          <w:ilvl w:val="0"/>
          <w:numId w:val="52"/>
        </w:numPr>
        <w:spacing w:before="100" w:beforeAutospacing="1" w:after="100" w:afterAutospacing="1" w:line="240" w:lineRule="auto"/>
        <w:ind w:left="397"/>
        <w:jc w:val="both"/>
        <w:rPr>
          <w:rFonts w:ascii="Times New Roman" w:hAnsi="Times New Roman" w:cs="Times New Roman"/>
          <w:sz w:val="24"/>
          <w:szCs w:val="24"/>
        </w:rPr>
      </w:pPr>
      <w:r w:rsidRPr="00C2732F">
        <w:rPr>
          <w:rStyle w:val="Strong"/>
          <w:rFonts w:ascii="Times New Roman" w:hAnsi="Times New Roman" w:cs="Times New Roman"/>
          <w:sz w:val="24"/>
          <w:szCs w:val="24"/>
        </w:rPr>
        <w:t>Greater data collection challenges –</w:t>
      </w:r>
      <w:r w:rsidRPr="00C2732F">
        <w:rPr>
          <w:rFonts w:ascii="Times New Roman" w:hAnsi="Times New Roman" w:cs="Times New Roman"/>
          <w:sz w:val="24"/>
          <w:szCs w:val="24"/>
        </w:rPr>
        <w:t> When different aspects of your supply chain are scattered around the globe, the process data collection and oversight grows in complexity and becomes more difficult.</w:t>
      </w:r>
    </w:p>
    <w:p w:rsidR="00C2732F" w:rsidRPr="00C2732F" w:rsidRDefault="00C2732F" w:rsidP="005768C8">
      <w:pPr>
        <w:numPr>
          <w:ilvl w:val="0"/>
          <w:numId w:val="53"/>
        </w:numPr>
        <w:spacing w:before="100" w:beforeAutospacing="1" w:after="100" w:afterAutospacing="1" w:line="240" w:lineRule="auto"/>
        <w:ind w:left="397"/>
        <w:jc w:val="both"/>
        <w:rPr>
          <w:rFonts w:ascii="Times New Roman" w:hAnsi="Times New Roman" w:cs="Times New Roman"/>
          <w:sz w:val="24"/>
          <w:szCs w:val="24"/>
        </w:rPr>
      </w:pPr>
      <w:r w:rsidRPr="00C2732F">
        <w:rPr>
          <w:rStyle w:val="Strong"/>
          <w:rFonts w:ascii="Times New Roman" w:hAnsi="Times New Roman" w:cs="Times New Roman"/>
          <w:sz w:val="24"/>
          <w:szCs w:val="24"/>
        </w:rPr>
        <w:t>More legal issues – </w:t>
      </w:r>
      <w:r w:rsidRPr="00C2732F">
        <w:rPr>
          <w:rFonts w:ascii="Times New Roman" w:hAnsi="Times New Roman" w:cs="Times New Roman"/>
          <w:sz w:val="24"/>
          <w:szCs w:val="24"/>
        </w:rPr>
        <w:t>Operating across borders means operating in countries with different legal systems, which can get complicated and expensive very quickly.</w:t>
      </w:r>
    </w:p>
    <w:p w:rsidR="00C2732F" w:rsidRPr="00C2732F" w:rsidRDefault="00C2732F" w:rsidP="00C2732F">
      <w:pPr>
        <w:pStyle w:val="Heading2"/>
        <w:spacing w:before="300" w:beforeAutospacing="0" w:after="48" w:afterAutospacing="0"/>
        <w:jc w:val="both"/>
        <w:rPr>
          <w:sz w:val="24"/>
          <w:szCs w:val="24"/>
        </w:rPr>
      </w:pPr>
      <w:r w:rsidRPr="00C2732F">
        <w:rPr>
          <w:sz w:val="24"/>
          <w:szCs w:val="24"/>
        </w:rPr>
        <w:t>How Will Globalization Affect Your Supply Chain?</w:t>
      </w:r>
    </w:p>
    <w:p w:rsidR="00C2732F" w:rsidRPr="00C2732F" w:rsidRDefault="00C2732F" w:rsidP="00C2732F">
      <w:pPr>
        <w:pStyle w:val="NormalWeb"/>
        <w:spacing w:before="0" w:beforeAutospacing="0" w:after="360" w:afterAutospacing="0"/>
        <w:jc w:val="both"/>
      </w:pPr>
      <w:r w:rsidRPr="00C2732F">
        <w:t>Globalization is, for better or worse, a good thing for your supply chain, your business and the world at large. It’s true, globalization poses substantial risk to your business but only if you do not take steps to insulate your supply chain from the worst of its effects. Because the benefits that globalization will bring to your business far outweigh the risk.</w:t>
      </w:r>
    </w:p>
    <w:p w:rsidR="00C2732F" w:rsidRPr="00C2732F" w:rsidRDefault="00C2732F" w:rsidP="00C2732F">
      <w:pPr>
        <w:pStyle w:val="NormalWeb"/>
        <w:spacing w:before="0" w:beforeAutospacing="0" w:after="360" w:afterAutospacing="0"/>
        <w:jc w:val="both"/>
      </w:pPr>
      <w:proofErr w:type="spellStart"/>
      <w:r w:rsidRPr="00C2732F">
        <w:t>Flowspace</w:t>
      </w:r>
      <w:proofErr w:type="spellEnd"/>
      <w:r w:rsidRPr="00C2732F">
        <w:t xml:space="preserve"> is the answer your supply chain needs to stay competitive in the marketplace. As the premium on-demand warehousing and </w:t>
      </w:r>
      <w:proofErr w:type="spellStart"/>
      <w:r w:rsidRPr="00C2732F">
        <w:t>fulfillment</w:t>
      </w:r>
      <w:proofErr w:type="spellEnd"/>
      <w:r w:rsidRPr="00C2732F">
        <w:t xml:space="preserve"> service in the country, we offer month-to-month storage space, cold storage, pick and pack, and a free management system and zero long-term commitments. Contact us today.</w:t>
      </w:r>
    </w:p>
    <w:p w:rsidR="00C2732F" w:rsidRPr="00C2732F" w:rsidRDefault="00C2732F" w:rsidP="00C2732F">
      <w:pPr>
        <w:pStyle w:val="NormalWeb"/>
        <w:spacing w:before="0" w:beforeAutospacing="0" w:after="0" w:afterAutospacing="0"/>
        <w:jc w:val="both"/>
        <w:textAlignment w:val="baseline"/>
      </w:pPr>
      <w:hyperlink r:id="rId179" w:history="1">
        <w:r w:rsidRPr="00C2732F">
          <w:rPr>
            <w:rStyle w:val="Hyperlink"/>
            <w:color w:val="auto"/>
          </w:rPr>
          <w:t>https://www.flow.space/blog/globalization-supply-chain/#:~:text=In%20regards%20to%20supply%20chain,to%20operate%20to%20be%20successful</w:t>
        </w:r>
      </w:hyperlink>
      <w:r w:rsidRPr="00C2732F">
        <w:t>.</w:t>
      </w:r>
    </w:p>
    <w:p w:rsidR="00C2732F" w:rsidRPr="00C2732F" w:rsidRDefault="00C2732F" w:rsidP="00C2732F">
      <w:pPr>
        <w:pStyle w:val="NormalWeb"/>
        <w:spacing w:before="0" w:beforeAutospacing="0" w:after="0" w:afterAutospacing="0"/>
        <w:jc w:val="both"/>
        <w:textAlignment w:val="baseline"/>
      </w:pPr>
    </w:p>
    <w:p w:rsidR="00C2732F" w:rsidRPr="00C2732F" w:rsidRDefault="00C2732F" w:rsidP="00C2732F">
      <w:pPr>
        <w:spacing w:after="0" w:line="603" w:lineRule="atLeast"/>
        <w:jc w:val="both"/>
        <w:outlineLvl w:val="1"/>
        <w:rPr>
          <w:rFonts w:ascii="Times New Roman" w:eastAsia="Times New Roman" w:hAnsi="Times New Roman" w:cs="Times New Roman"/>
          <w:sz w:val="24"/>
          <w:szCs w:val="24"/>
          <w:lang w:eastAsia="en-IN"/>
        </w:rPr>
      </w:pPr>
      <w:r w:rsidRPr="00C2732F">
        <w:rPr>
          <w:rFonts w:ascii="Times New Roman" w:eastAsia="Times New Roman" w:hAnsi="Times New Roman" w:cs="Times New Roman"/>
          <w:sz w:val="24"/>
          <w:szCs w:val="24"/>
          <w:lang w:eastAsia="en-IN"/>
        </w:rPr>
        <w:t xml:space="preserve">Globalization </w:t>
      </w:r>
      <w:proofErr w:type="gramStart"/>
      <w:r w:rsidRPr="00C2732F">
        <w:rPr>
          <w:rFonts w:ascii="Times New Roman" w:eastAsia="Times New Roman" w:hAnsi="Times New Roman" w:cs="Times New Roman"/>
          <w:sz w:val="24"/>
          <w:szCs w:val="24"/>
          <w:lang w:eastAsia="en-IN"/>
        </w:rPr>
        <w:t>And</w:t>
      </w:r>
      <w:proofErr w:type="gramEnd"/>
      <w:r w:rsidRPr="00C2732F">
        <w:rPr>
          <w:rFonts w:ascii="Times New Roman" w:eastAsia="Times New Roman" w:hAnsi="Times New Roman" w:cs="Times New Roman"/>
          <w:sz w:val="24"/>
          <w:szCs w:val="24"/>
          <w:lang w:eastAsia="en-IN"/>
        </w:rPr>
        <w:t xml:space="preserve"> Its Effect On Supply Chain Management</w:t>
      </w:r>
    </w:p>
    <w:p w:rsidR="00C2732F" w:rsidRPr="00C2732F" w:rsidRDefault="00C2732F" w:rsidP="005768C8">
      <w:pPr>
        <w:numPr>
          <w:ilvl w:val="0"/>
          <w:numId w:val="54"/>
        </w:numPr>
        <w:spacing w:before="100" w:beforeAutospacing="1" w:after="100" w:afterAutospacing="1" w:line="240" w:lineRule="auto"/>
        <w:ind w:left="0"/>
        <w:jc w:val="both"/>
        <w:rPr>
          <w:rFonts w:ascii="Times New Roman" w:eastAsia="Times New Roman" w:hAnsi="Times New Roman" w:cs="Times New Roman"/>
          <w:spacing w:val="17"/>
          <w:sz w:val="24"/>
          <w:szCs w:val="24"/>
          <w:lang w:eastAsia="en-IN"/>
        </w:rPr>
      </w:pPr>
      <w:hyperlink r:id="rId180" w:history="1">
        <w:r w:rsidRPr="00C2732F">
          <w:rPr>
            <w:rFonts w:ascii="Times New Roman" w:eastAsia="Times New Roman" w:hAnsi="Times New Roman" w:cs="Times New Roman"/>
            <w:b/>
            <w:bCs/>
            <w:spacing w:val="17"/>
            <w:sz w:val="24"/>
            <w:szCs w:val="24"/>
            <w:lang w:eastAsia="en-IN"/>
          </w:rPr>
          <w:t>Home</w:t>
        </w:r>
      </w:hyperlink>
    </w:p>
    <w:p w:rsidR="00C2732F" w:rsidRPr="00C2732F" w:rsidRDefault="00C2732F" w:rsidP="00C2732F">
      <w:pPr>
        <w:spacing w:after="0" w:line="240" w:lineRule="auto"/>
        <w:jc w:val="both"/>
        <w:rPr>
          <w:rFonts w:ascii="Times New Roman" w:eastAsia="Times New Roman" w:hAnsi="Times New Roman" w:cs="Times New Roman"/>
          <w:sz w:val="24"/>
          <w:szCs w:val="24"/>
          <w:lang w:eastAsia="en-IN"/>
        </w:rPr>
      </w:pPr>
      <w:r w:rsidRPr="00C2732F">
        <w:rPr>
          <w:rFonts w:ascii="Times New Roman" w:eastAsia="Times New Roman" w:hAnsi="Times New Roman" w:cs="Times New Roman"/>
          <w:sz w:val="24"/>
          <w:szCs w:val="24"/>
          <w:lang w:eastAsia="en-IN"/>
        </w:rPr>
        <w:t> </w:t>
      </w:r>
    </w:p>
    <w:p w:rsidR="00C2732F" w:rsidRPr="00C2732F" w:rsidRDefault="00C2732F" w:rsidP="005768C8">
      <w:pPr>
        <w:numPr>
          <w:ilvl w:val="0"/>
          <w:numId w:val="54"/>
        </w:numPr>
        <w:spacing w:before="100" w:beforeAutospacing="1" w:after="100" w:afterAutospacing="1" w:line="240" w:lineRule="auto"/>
        <w:ind w:left="0"/>
        <w:jc w:val="both"/>
        <w:rPr>
          <w:rFonts w:ascii="Times New Roman" w:eastAsia="Times New Roman" w:hAnsi="Times New Roman" w:cs="Times New Roman"/>
          <w:b/>
          <w:bCs/>
          <w:spacing w:val="17"/>
          <w:sz w:val="24"/>
          <w:szCs w:val="24"/>
          <w:lang w:eastAsia="en-IN"/>
        </w:rPr>
      </w:pPr>
      <w:r w:rsidRPr="00C2732F">
        <w:rPr>
          <w:rFonts w:ascii="Times New Roman" w:eastAsia="Times New Roman" w:hAnsi="Times New Roman" w:cs="Times New Roman"/>
          <w:b/>
          <w:bCs/>
          <w:spacing w:val="17"/>
          <w:sz w:val="24"/>
          <w:szCs w:val="24"/>
          <w:lang w:eastAsia="en-IN"/>
        </w:rPr>
        <w:t> Globalization and its Effect on Supply Chain Management</w:t>
      </w:r>
    </w:p>
    <w:p w:rsidR="00C2732F" w:rsidRPr="00C2732F" w:rsidRDefault="00C2732F" w:rsidP="00C2732F">
      <w:pPr>
        <w:spacing w:after="335" w:line="240" w:lineRule="auto"/>
        <w:jc w:val="both"/>
        <w:rPr>
          <w:rFonts w:ascii="Times New Roman" w:eastAsia="Times New Roman" w:hAnsi="Times New Roman" w:cs="Times New Roman"/>
          <w:sz w:val="24"/>
          <w:szCs w:val="24"/>
          <w:lang w:eastAsia="en-IN"/>
        </w:rPr>
      </w:pPr>
      <w:r w:rsidRPr="00C2732F">
        <w:rPr>
          <w:rFonts w:ascii="Times New Roman" w:eastAsia="Times New Roman" w:hAnsi="Times New Roman" w:cs="Times New Roman"/>
          <w:b/>
          <w:bCs/>
          <w:sz w:val="24"/>
          <w:szCs w:val="24"/>
          <w:lang w:eastAsia="en-IN"/>
        </w:rPr>
        <w:t>Introduction</w:t>
      </w:r>
    </w:p>
    <w:p w:rsidR="00C2732F" w:rsidRPr="00C2732F" w:rsidRDefault="00C2732F" w:rsidP="00C2732F">
      <w:pPr>
        <w:spacing w:after="335" w:line="240" w:lineRule="auto"/>
        <w:jc w:val="both"/>
        <w:rPr>
          <w:rFonts w:ascii="Times New Roman" w:eastAsia="Times New Roman" w:hAnsi="Times New Roman" w:cs="Times New Roman"/>
          <w:sz w:val="24"/>
          <w:szCs w:val="24"/>
          <w:lang w:eastAsia="en-IN"/>
        </w:rPr>
      </w:pPr>
      <w:r w:rsidRPr="00C2732F">
        <w:rPr>
          <w:rFonts w:ascii="Times New Roman" w:eastAsia="Times New Roman" w:hAnsi="Times New Roman" w:cs="Times New Roman"/>
          <w:sz w:val="24"/>
          <w:szCs w:val="24"/>
          <w:lang w:eastAsia="en-IN"/>
        </w:rPr>
        <w:t xml:space="preserve">Business today is in a global environment. This environment forces companies, regardless of location or primary market base, to consider the rest of the world in their competitive strategy analysis. Firms cannot isolate themselves from or ignore external factors such as economic trends, competitive situations or technology innovation in other countries, if some of their competitors are competing or are located in those countries. Companies are going truly global with Supply-chain Management (SCM). A company can develop a product in the United </w:t>
      </w:r>
      <w:r w:rsidRPr="00C2732F">
        <w:rPr>
          <w:rFonts w:ascii="Times New Roman" w:eastAsia="Times New Roman" w:hAnsi="Times New Roman" w:cs="Times New Roman"/>
          <w:sz w:val="24"/>
          <w:szCs w:val="24"/>
          <w:lang w:eastAsia="en-IN"/>
        </w:rPr>
        <w:lastRenderedPageBreak/>
        <w:t>States, manufacture in India and sell in Europe. Companies have changed the ways in which they manage their operations and logistics activities. Changes in trade, the spread and modernization of transport infrastructures and the intensification of competition have elevated the importance of flow management to new levels.</w:t>
      </w:r>
    </w:p>
    <w:p w:rsidR="00C2732F" w:rsidRPr="00C2732F" w:rsidRDefault="00C2732F" w:rsidP="00C2732F">
      <w:pPr>
        <w:spacing w:after="335" w:line="240" w:lineRule="auto"/>
        <w:jc w:val="both"/>
        <w:rPr>
          <w:rFonts w:ascii="Times New Roman" w:eastAsia="Times New Roman" w:hAnsi="Times New Roman" w:cs="Times New Roman"/>
          <w:sz w:val="24"/>
          <w:szCs w:val="24"/>
          <w:lang w:eastAsia="en-IN"/>
        </w:rPr>
      </w:pPr>
      <w:r w:rsidRPr="00C2732F">
        <w:rPr>
          <w:rFonts w:ascii="Times New Roman" w:eastAsia="Times New Roman" w:hAnsi="Times New Roman" w:cs="Times New Roman"/>
          <w:b/>
          <w:bCs/>
          <w:sz w:val="24"/>
          <w:szCs w:val="24"/>
          <w:lang w:eastAsia="en-IN"/>
        </w:rPr>
        <w:t>Driving Forces of Globalization</w:t>
      </w:r>
      <w:r w:rsidRPr="00C2732F">
        <w:rPr>
          <w:rFonts w:ascii="Times New Roman" w:eastAsia="Times New Roman" w:hAnsi="Times New Roman" w:cs="Times New Roman"/>
          <w:sz w:val="24"/>
          <w:szCs w:val="24"/>
          <w:lang w:eastAsia="en-IN"/>
        </w:rPr>
        <w:t> </w:t>
      </w:r>
    </w:p>
    <w:p w:rsidR="00C2732F" w:rsidRPr="00C2732F" w:rsidRDefault="00C2732F" w:rsidP="00C2732F">
      <w:pPr>
        <w:spacing w:after="335" w:line="240" w:lineRule="auto"/>
        <w:jc w:val="both"/>
        <w:rPr>
          <w:rFonts w:ascii="Times New Roman" w:eastAsia="Times New Roman" w:hAnsi="Times New Roman" w:cs="Times New Roman"/>
          <w:sz w:val="24"/>
          <w:szCs w:val="24"/>
          <w:lang w:eastAsia="en-IN"/>
        </w:rPr>
      </w:pPr>
      <w:r w:rsidRPr="00C2732F">
        <w:rPr>
          <w:rFonts w:ascii="Times New Roman" w:eastAsia="Times New Roman" w:hAnsi="Times New Roman" w:cs="Times New Roman"/>
          <w:sz w:val="24"/>
          <w:szCs w:val="24"/>
          <w:lang w:eastAsia="en-IN"/>
        </w:rPr>
        <w:t>The last two decades have seen the evolution of the global manufacturing environment. Majority of the manufacturers have global presence through exports, strategic alliances, joint ventures or as a part of a committed strategy to sell and produce in foreign markets.</w:t>
      </w:r>
    </w:p>
    <w:p w:rsidR="00C2732F" w:rsidRPr="00C2732F" w:rsidRDefault="00C2732F" w:rsidP="00C2732F">
      <w:pPr>
        <w:spacing w:after="335" w:line="240" w:lineRule="auto"/>
        <w:jc w:val="both"/>
        <w:rPr>
          <w:rFonts w:ascii="Times New Roman" w:eastAsia="Times New Roman" w:hAnsi="Times New Roman" w:cs="Times New Roman"/>
          <w:sz w:val="24"/>
          <w:szCs w:val="24"/>
          <w:lang w:eastAsia="en-IN"/>
        </w:rPr>
      </w:pPr>
      <w:r w:rsidRPr="00C2732F">
        <w:rPr>
          <w:rFonts w:ascii="Times New Roman" w:eastAsia="Times New Roman" w:hAnsi="Times New Roman" w:cs="Times New Roman"/>
          <w:sz w:val="24"/>
          <w:szCs w:val="24"/>
          <w:lang w:eastAsia="en-IN"/>
        </w:rPr>
        <w:t>Fig. 1: A Conceptual Framework: The Four Driving Forces of the Globalization Process. (Adapted from global operators and logistics Philippe-</w:t>
      </w:r>
      <w:proofErr w:type="spellStart"/>
      <w:r w:rsidRPr="00C2732F">
        <w:rPr>
          <w:rFonts w:ascii="Times New Roman" w:eastAsia="Times New Roman" w:hAnsi="Times New Roman" w:cs="Times New Roman"/>
          <w:sz w:val="24"/>
          <w:szCs w:val="24"/>
          <w:lang w:eastAsia="en-IN"/>
        </w:rPr>
        <w:t>Puire</w:t>
      </w:r>
      <w:proofErr w:type="spellEnd"/>
      <w:r w:rsidRPr="00C2732F">
        <w:rPr>
          <w:rFonts w:ascii="Times New Roman" w:eastAsia="Times New Roman" w:hAnsi="Times New Roman" w:cs="Times New Roman"/>
          <w:sz w:val="24"/>
          <w:szCs w:val="24"/>
          <w:lang w:eastAsia="en-IN"/>
        </w:rPr>
        <w:t xml:space="preserve"> </w:t>
      </w:r>
      <w:proofErr w:type="spellStart"/>
      <w:r w:rsidRPr="00C2732F">
        <w:rPr>
          <w:rFonts w:ascii="Times New Roman" w:eastAsia="Times New Roman" w:hAnsi="Times New Roman" w:cs="Times New Roman"/>
          <w:sz w:val="24"/>
          <w:szCs w:val="24"/>
          <w:lang w:eastAsia="en-IN"/>
        </w:rPr>
        <w:t>Dernier</w:t>
      </w:r>
      <w:proofErr w:type="spellEnd"/>
      <w:r w:rsidRPr="00C2732F">
        <w:rPr>
          <w:rFonts w:ascii="Times New Roman" w:eastAsia="Times New Roman" w:hAnsi="Times New Roman" w:cs="Times New Roman"/>
          <w:sz w:val="24"/>
          <w:szCs w:val="24"/>
          <w:lang w:eastAsia="en-IN"/>
        </w:rPr>
        <w:t xml:space="preserve">, </w:t>
      </w:r>
      <w:proofErr w:type="spellStart"/>
      <w:r w:rsidRPr="00C2732F">
        <w:rPr>
          <w:rFonts w:ascii="Times New Roman" w:eastAsia="Times New Roman" w:hAnsi="Times New Roman" w:cs="Times New Roman"/>
          <w:sz w:val="24"/>
          <w:szCs w:val="24"/>
          <w:lang w:eastAsia="en-IN"/>
        </w:rPr>
        <w:t>Recordo</w:t>
      </w:r>
      <w:proofErr w:type="spellEnd"/>
      <w:r w:rsidRPr="00C2732F">
        <w:rPr>
          <w:rFonts w:ascii="Times New Roman" w:eastAsia="Times New Roman" w:hAnsi="Times New Roman" w:cs="Times New Roman"/>
          <w:sz w:val="24"/>
          <w:szCs w:val="24"/>
          <w:lang w:eastAsia="en-IN"/>
        </w:rPr>
        <w:t xml:space="preserve"> Ernst, Michel Fender, </w:t>
      </w:r>
      <w:proofErr w:type="spellStart"/>
      <w:proofErr w:type="gramStart"/>
      <w:r w:rsidRPr="00C2732F">
        <w:rPr>
          <w:rFonts w:ascii="Times New Roman" w:eastAsia="Times New Roman" w:hAnsi="Times New Roman" w:cs="Times New Roman"/>
          <w:sz w:val="24"/>
          <w:szCs w:val="24"/>
          <w:lang w:eastAsia="en-IN"/>
        </w:rPr>
        <w:t>Panos</w:t>
      </w:r>
      <w:proofErr w:type="spellEnd"/>
      <w:proofErr w:type="gramEnd"/>
      <w:r w:rsidRPr="00C2732F">
        <w:rPr>
          <w:rFonts w:ascii="Times New Roman" w:eastAsia="Times New Roman" w:hAnsi="Times New Roman" w:cs="Times New Roman"/>
          <w:sz w:val="24"/>
          <w:szCs w:val="24"/>
          <w:lang w:eastAsia="en-IN"/>
        </w:rPr>
        <w:t xml:space="preserve"> </w:t>
      </w:r>
      <w:proofErr w:type="spellStart"/>
      <w:r w:rsidRPr="00C2732F">
        <w:rPr>
          <w:rFonts w:ascii="Times New Roman" w:eastAsia="Times New Roman" w:hAnsi="Times New Roman" w:cs="Times New Roman"/>
          <w:sz w:val="24"/>
          <w:szCs w:val="24"/>
          <w:lang w:eastAsia="en-IN"/>
        </w:rPr>
        <w:t>Kouvelies</w:t>
      </w:r>
      <w:proofErr w:type="spellEnd"/>
      <w:r w:rsidRPr="00C2732F">
        <w:rPr>
          <w:rFonts w:ascii="Times New Roman" w:eastAsia="Times New Roman" w:hAnsi="Times New Roman" w:cs="Times New Roman"/>
          <w:sz w:val="24"/>
          <w:szCs w:val="24"/>
          <w:lang w:eastAsia="en-IN"/>
        </w:rPr>
        <w:t>). The outline of the conceptual framework is given in Figure 1 below. The factors shaping the global environment and driving the development of global operations strategies of multinational firms fall into four categories: global market forces, technological forces, global cost forces and political and macroeconomic forces.</w:t>
      </w:r>
    </w:p>
    <w:p w:rsidR="00C2732F" w:rsidRPr="00C2732F" w:rsidRDefault="00C2732F" w:rsidP="00C2732F">
      <w:pPr>
        <w:spacing w:after="335" w:line="240" w:lineRule="auto"/>
        <w:jc w:val="both"/>
        <w:rPr>
          <w:rFonts w:ascii="Times New Roman" w:eastAsia="Times New Roman" w:hAnsi="Times New Roman" w:cs="Times New Roman"/>
          <w:sz w:val="24"/>
          <w:szCs w:val="24"/>
          <w:lang w:eastAsia="en-IN"/>
        </w:rPr>
      </w:pPr>
      <w:r w:rsidRPr="00C2732F">
        <w:rPr>
          <w:rFonts w:ascii="Times New Roman" w:eastAsia="Times New Roman" w:hAnsi="Times New Roman" w:cs="Times New Roman"/>
          <w:b/>
          <w:bCs/>
          <w:sz w:val="24"/>
          <w:szCs w:val="24"/>
          <w:lang w:eastAsia="en-IN"/>
        </w:rPr>
        <w:t>a) Global Market Forces</w:t>
      </w:r>
    </w:p>
    <w:p w:rsidR="00C2732F" w:rsidRPr="00C2732F" w:rsidRDefault="00C2732F" w:rsidP="00C2732F">
      <w:pPr>
        <w:spacing w:after="335" w:line="240" w:lineRule="auto"/>
        <w:jc w:val="both"/>
        <w:rPr>
          <w:rFonts w:ascii="Times New Roman" w:eastAsia="Times New Roman" w:hAnsi="Times New Roman" w:cs="Times New Roman"/>
          <w:sz w:val="24"/>
          <w:szCs w:val="24"/>
          <w:lang w:eastAsia="en-IN"/>
        </w:rPr>
      </w:pPr>
      <w:r w:rsidRPr="00C2732F">
        <w:rPr>
          <w:rFonts w:ascii="Times New Roman" w:eastAsia="Times New Roman" w:hAnsi="Times New Roman" w:cs="Times New Roman"/>
          <w:sz w:val="24"/>
          <w:szCs w:val="24"/>
          <w:lang w:eastAsia="en-IN"/>
        </w:rPr>
        <w:t xml:space="preserve">There is tremendous growth potential in the foreign developing </w:t>
      </w:r>
      <w:proofErr w:type="gramStart"/>
      <w:r w:rsidRPr="00C2732F">
        <w:rPr>
          <w:rFonts w:ascii="Times New Roman" w:eastAsia="Times New Roman" w:hAnsi="Times New Roman" w:cs="Times New Roman"/>
          <w:sz w:val="24"/>
          <w:szCs w:val="24"/>
          <w:lang w:eastAsia="en-IN"/>
        </w:rPr>
        <w:t>markets which has</w:t>
      </w:r>
      <w:proofErr w:type="gramEnd"/>
      <w:r w:rsidRPr="00C2732F">
        <w:rPr>
          <w:rFonts w:ascii="Times New Roman" w:eastAsia="Times New Roman" w:hAnsi="Times New Roman" w:cs="Times New Roman"/>
          <w:sz w:val="24"/>
          <w:szCs w:val="24"/>
          <w:lang w:eastAsia="en-IN"/>
        </w:rPr>
        <w:t xml:space="preserve"> resulted in intensified foreign competition in local markets which forces the small – and medium-sized companies to upgrade their operations and even consider expanding internationally. There has also been growth in foreign demand which necessitates the development of a global network of manufacturing bases and markets. When the markets are global, the production-planning task of the manager becomes difficult on one hand and allows more efficient utilization of resources on the other. Few industries remain today in which the international product life-cycle theory still applies. Product markets, particularly in technologically intensive industries, are changing rapidly. Product -cycles are shrinking as customers demand new products faster. In addition, the advances in communication and transportation technology give customers around the world immediate access to the latest available products and technologies. Thus, manufacturers hoping to capture global demand must introduce their new products simultaneously to all major markets. Furthermore, the integration of product design and the development of related manufacturing processes have become the key success factors in many high-technology industries, where fast product introduction and extensive customization determine market success. As a result, companies must maintain production facilities, pilot production plants, engineering resources and even Research and Development (R &amp; D) facilities all over the world. Apple Computer, for example, has built a global manufacturing and engineering infrastructure with facilities in California, Ireland and Singapore. This network allows Apple to introduce new products simultaneously in the American, European and Asian markets. Companies use the state-of-the-art markets as learning grounds for product development and effective production management, and then transfer this knowledge to their other production facilities worldwide. This rationale explains why Mercedes-Benz decided recently to locate a huge manufacturing plant in Vance, Alabama. The company recognizes that the United States is the state-of-the-art market for sport utility vehicles. It plans to produce those vehicles at the Vance plant and introduce them worldwide by 1997.</w:t>
      </w:r>
    </w:p>
    <w:p w:rsidR="00C2732F" w:rsidRPr="00C2732F" w:rsidRDefault="00C2732F" w:rsidP="00C2732F">
      <w:pPr>
        <w:spacing w:after="335" w:line="240" w:lineRule="auto"/>
        <w:jc w:val="both"/>
        <w:rPr>
          <w:rFonts w:ascii="Times New Roman" w:eastAsia="Times New Roman" w:hAnsi="Times New Roman" w:cs="Times New Roman"/>
          <w:sz w:val="24"/>
          <w:szCs w:val="24"/>
          <w:lang w:eastAsia="en-IN"/>
        </w:rPr>
      </w:pPr>
      <w:r w:rsidRPr="00C2732F">
        <w:rPr>
          <w:rFonts w:ascii="Times New Roman" w:eastAsia="Times New Roman" w:hAnsi="Times New Roman" w:cs="Times New Roman"/>
          <w:b/>
          <w:bCs/>
          <w:sz w:val="24"/>
          <w:szCs w:val="24"/>
          <w:lang w:eastAsia="en-IN"/>
        </w:rPr>
        <w:t>b) Technological Forces</w:t>
      </w:r>
    </w:p>
    <w:p w:rsidR="00C2732F" w:rsidRPr="00C2732F" w:rsidRDefault="00C2732F" w:rsidP="00C2732F">
      <w:pPr>
        <w:spacing w:after="335" w:line="240" w:lineRule="auto"/>
        <w:jc w:val="both"/>
        <w:rPr>
          <w:rFonts w:ascii="Times New Roman" w:eastAsia="Times New Roman" w:hAnsi="Times New Roman" w:cs="Times New Roman"/>
          <w:sz w:val="24"/>
          <w:szCs w:val="24"/>
          <w:lang w:eastAsia="en-IN"/>
        </w:rPr>
      </w:pPr>
      <w:r w:rsidRPr="00C2732F">
        <w:rPr>
          <w:rFonts w:ascii="Times New Roman" w:eastAsia="Times New Roman" w:hAnsi="Times New Roman" w:cs="Times New Roman"/>
          <w:sz w:val="24"/>
          <w:szCs w:val="24"/>
          <w:lang w:eastAsia="en-IN"/>
        </w:rPr>
        <w:lastRenderedPageBreak/>
        <w:t xml:space="preserve">A peculiar trend which was prevalent in the last decade, besides globalization, was a limited number of producers which emerged due to diversity among products and uniformity across national markets. Product diversity has increased as products have grown more complex and differentiated and product life cycles have shortened. The share of the US market for high-technology goods supplied by imports from foreign-based companies rose from a negligible 5 per cent to more than 20 percent with the last decade. Moreover, the sources of such imports expanded beyond Europe to include Japan and the newly industrialized countries of Hong Kong, Singapore, South Korea and Taiwan. There has been diffusion of technological knowledge and global low-cost manufacturing locations have emerged. In response to this diffusion of technological capability, multinational firms need to improve their ability to tap multiple sources of technology located in various countries. They also must be able to absorb quickly, and commercialize effectively, new technologies that, in many cases, were invented outside the firm thus overcoming the destructive and pervasive ‘not-invented-here’ attitude and resulting inertia. There </w:t>
      </w:r>
      <w:proofErr w:type="gramStart"/>
      <w:r w:rsidRPr="00C2732F">
        <w:rPr>
          <w:rFonts w:ascii="Times New Roman" w:eastAsia="Times New Roman" w:hAnsi="Times New Roman" w:cs="Times New Roman"/>
          <w:sz w:val="24"/>
          <w:szCs w:val="24"/>
          <w:lang w:eastAsia="en-IN"/>
        </w:rPr>
        <w:t>has</w:t>
      </w:r>
      <w:proofErr w:type="gramEnd"/>
      <w:r w:rsidRPr="00C2732F">
        <w:rPr>
          <w:rFonts w:ascii="Times New Roman" w:eastAsia="Times New Roman" w:hAnsi="Times New Roman" w:cs="Times New Roman"/>
          <w:sz w:val="24"/>
          <w:szCs w:val="24"/>
          <w:lang w:eastAsia="en-IN"/>
        </w:rPr>
        <w:t xml:space="preserve"> been technology sharing and </w:t>
      </w:r>
      <w:proofErr w:type="spellStart"/>
      <w:r w:rsidRPr="00C2732F">
        <w:rPr>
          <w:rFonts w:ascii="Times New Roman" w:eastAsia="Times New Roman" w:hAnsi="Times New Roman" w:cs="Times New Roman"/>
          <w:sz w:val="24"/>
          <w:szCs w:val="24"/>
          <w:lang w:eastAsia="en-IN"/>
        </w:rPr>
        <w:t>interfirm</w:t>
      </w:r>
      <w:proofErr w:type="spellEnd"/>
      <w:r w:rsidRPr="00C2732F">
        <w:rPr>
          <w:rFonts w:ascii="Times New Roman" w:eastAsia="Times New Roman" w:hAnsi="Times New Roman" w:cs="Times New Roman"/>
          <w:sz w:val="24"/>
          <w:szCs w:val="24"/>
          <w:lang w:eastAsia="en-IN"/>
        </w:rPr>
        <w:t xml:space="preserve"> collaborations. The well-known joint ventures in the auto industry between US and Japanese firms (GM-Toyota, Chrysler-Mitsubishi, </w:t>
      </w:r>
      <w:proofErr w:type="gramStart"/>
      <w:r w:rsidRPr="00C2732F">
        <w:rPr>
          <w:rFonts w:ascii="Times New Roman" w:eastAsia="Times New Roman" w:hAnsi="Times New Roman" w:cs="Times New Roman"/>
          <w:sz w:val="24"/>
          <w:szCs w:val="24"/>
          <w:lang w:eastAsia="en-IN"/>
        </w:rPr>
        <w:t>Ford</w:t>
      </w:r>
      <w:proofErr w:type="gramEnd"/>
      <w:r w:rsidRPr="00C2732F">
        <w:rPr>
          <w:rFonts w:ascii="Times New Roman" w:eastAsia="Times New Roman" w:hAnsi="Times New Roman" w:cs="Times New Roman"/>
          <w:sz w:val="24"/>
          <w:szCs w:val="24"/>
          <w:lang w:eastAsia="en-IN"/>
        </w:rPr>
        <w:t>-Mazda) followed a similar pattern. US firms needed to obtain first-hand knowledge of Japanese production methods and accelerated product development cycles, while the Japanese producers were seeking ways to overcome US trade barriers and gain access to the vast American auto market. As competitive priorities in global products markets shift more towards product customization and fast new product development, firms are realizing the importance of co-location of manufacturing and product design facilities abroad. In certain product categories, such as Application Specific Integrated Circuits (ASICs), this was the main motivation for establishing design centres in foreign countries. Other industries such as pharmaceuticals and consumer electronics also have taken this approach.</w:t>
      </w:r>
    </w:p>
    <w:p w:rsidR="00C2732F" w:rsidRPr="00C2732F" w:rsidRDefault="00C2732F" w:rsidP="00C2732F">
      <w:pPr>
        <w:spacing w:after="335" w:line="240" w:lineRule="auto"/>
        <w:jc w:val="both"/>
        <w:rPr>
          <w:rFonts w:ascii="Times New Roman" w:eastAsia="Times New Roman" w:hAnsi="Times New Roman" w:cs="Times New Roman"/>
          <w:sz w:val="24"/>
          <w:szCs w:val="24"/>
          <w:lang w:eastAsia="en-IN"/>
        </w:rPr>
      </w:pPr>
      <w:r w:rsidRPr="00C2732F">
        <w:rPr>
          <w:rFonts w:ascii="Times New Roman" w:eastAsia="Times New Roman" w:hAnsi="Times New Roman" w:cs="Times New Roman"/>
          <w:b/>
          <w:bCs/>
          <w:sz w:val="24"/>
          <w:szCs w:val="24"/>
          <w:lang w:eastAsia="en-IN"/>
        </w:rPr>
        <w:t>c) Global Cost Forces</w:t>
      </w:r>
    </w:p>
    <w:p w:rsidR="00C2732F" w:rsidRPr="00C2732F" w:rsidRDefault="00C2732F" w:rsidP="00C2732F">
      <w:pPr>
        <w:spacing w:after="335" w:line="240" w:lineRule="auto"/>
        <w:jc w:val="both"/>
        <w:rPr>
          <w:rFonts w:ascii="Times New Roman" w:eastAsia="Times New Roman" w:hAnsi="Times New Roman" w:cs="Times New Roman"/>
          <w:sz w:val="24"/>
          <w:szCs w:val="24"/>
          <w:lang w:eastAsia="en-IN"/>
        </w:rPr>
      </w:pPr>
      <w:r w:rsidRPr="00C2732F">
        <w:rPr>
          <w:rFonts w:ascii="Times New Roman" w:eastAsia="Times New Roman" w:hAnsi="Times New Roman" w:cs="Times New Roman"/>
          <w:sz w:val="24"/>
          <w:szCs w:val="24"/>
          <w:lang w:eastAsia="en-IN"/>
        </w:rPr>
        <w:t>New competitive priorities in manufacturing industries, that is product and process conformance quality, delivery reliability and speed, customization and responsiveness to customers, have forced companies to reprioritize the cost factors that drive their global operations strategies. The Total Quality Management (TQM) revolution brought with it a focus on total quality costs, rather than just direct labour costs. Companies realized that early activities such as product design and worker training substantially impact production costs. They began to emphasize prevention rather than inspection. In addition, they quantified the costs of poor design, low input quality and poor workmanship by calculating internal and external failure costs. All these realizations placed access to skilled workers and quality suppliers high on the priority list for firms competing on quality. Similarly, Just-in-time (JIT) manufacturing methods, which companies widely adopted for the management of mass production systems, emphasized the importance of frequent deliveries by nearby suppliers. A number of high-technology industries have experienced dramatic growth in the capital intensity of production facilities. A state-of-the-art semiconductor factory, for instance, costs close to half a billion dollars. When R &amp; D costs are included, the cost of production facilities for a new generation of electronic products can easily exceed $ 1 billion. Similarly, huge numbers apply for the development and production of new drugs in the pharmaceutical industry. Such high costs drive firms to adopt an economies-of-scale strategy that concentrates production in a single location, typically in a country that has the required labour and supplier infrastructures. They then achieve high-capacity utilization of the capital-intensive facility by aggressively pursuing the global market. Besides this the host government subsidies also become an important consideration.</w:t>
      </w:r>
    </w:p>
    <w:p w:rsidR="00C2732F" w:rsidRPr="00C2732F" w:rsidRDefault="00C2732F" w:rsidP="00C2732F">
      <w:pPr>
        <w:spacing w:after="335" w:line="240" w:lineRule="auto"/>
        <w:jc w:val="both"/>
        <w:rPr>
          <w:rFonts w:ascii="Times New Roman" w:eastAsia="Times New Roman" w:hAnsi="Times New Roman" w:cs="Times New Roman"/>
          <w:sz w:val="24"/>
          <w:szCs w:val="24"/>
          <w:lang w:eastAsia="en-IN"/>
        </w:rPr>
      </w:pPr>
      <w:r w:rsidRPr="00C2732F">
        <w:rPr>
          <w:rFonts w:ascii="Times New Roman" w:eastAsia="Times New Roman" w:hAnsi="Times New Roman" w:cs="Times New Roman"/>
          <w:b/>
          <w:bCs/>
          <w:sz w:val="24"/>
          <w:szCs w:val="24"/>
          <w:lang w:eastAsia="en-IN"/>
        </w:rPr>
        <w:lastRenderedPageBreak/>
        <w:t>d) Political and Macroeconomic Forces</w:t>
      </w:r>
    </w:p>
    <w:p w:rsidR="00C2732F" w:rsidRPr="00C2732F" w:rsidRDefault="00C2732F" w:rsidP="00C2732F">
      <w:pPr>
        <w:spacing w:after="335" w:line="240" w:lineRule="auto"/>
        <w:jc w:val="both"/>
        <w:rPr>
          <w:rFonts w:ascii="Times New Roman" w:eastAsia="Times New Roman" w:hAnsi="Times New Roman" w:cs="Times New Roman"/>
          <w:sz w:val="24"/>
          <w:szCs w:val="24"/>
          <w:lang w:eastAsia="en-IN"/>
        </w:rPr>
      </w:pPr>
      <w:r w:rsidRPr="00C2732F">
        <w:rPr>
          <w:rFonts w:ascii="Times New Roman" w:eastAsia="Times New Roman" w:hAnsi="Times New Roman" w:cs="Times New Roman"/>
          <w:sz w:val="24"/>
          <w:szCs w:val="24"/>
          <w:lang w:eastAsia="en-IN"/>
        </w:rPr>
        <w:t xml:space="preserve">Getting hit with unexpected or unreasonable currency devaluations in the foreign countries in which they operate is a nightmare for global operations managers. Managing exposure to changes in nominal and real exchange rates is a task which the global operations manager must master. If the economics are favourable, the firm may even go so far as to establish a supplier in a foreign country where one does not yet exist. For example, if the local currency is chronically undervalued, it is to the firm’s advantage to shift most of its sourcing to local vendors. In any case, the firm may still want to source a limited amount of its inputs from less favourable suppliers in other countries if it feels that maintaining an ongoing relationship may help in the future when strategies need to be reversed. Becton Dickinson has built a global manufacturing network for its disposable syringe business, with production facilities in the United States, Ireland, Mexico and Brazil. When the Mexican peso was devalued, the company quickly shifted its production to the Mexican plant, thereby gaining a cost advantage over its competitors’ US factories. The emergence of trading blocks in Europe (Europe 1992), North America (NAFTA), and the Pacific Rim has serious implications for the way firms A? </w:t>
      </w:r>
      <w:proofErr w:type="gramStart"/>
      <w:r w:rsidRPr="00C2732F">
        <w:rPr>
          <w:rFonts w:ascii="Times New Roman" w:eastAsia="Times New Roman" w:hAnsi="Times New Roman" w:cs="Times New Roman"/>
          <w:sz w:val="24"/>
          <w:szCs w:val="24"/>
          <w:lang w:eastAsia="en-IN"/>
        </w:rPr>
        <w:t>structure</w:t>
      </w:r>
      <w:proofErr w:type="gramEnd"/>
      <w:r w:rsidRPr="00C2732F">
        <w:rPr>
          <w:rFonts w:ascii="Times New Roman" w:eastAsia="Times New Roman" w:hAnsi="Times New Roman" w:cs="Times New Roman"/>
          <w:sz w:val="24"/>
          <w:szCs w:val="24"/>
          <w:lang w:eastAsia="en-IN"/>
        </w:rPr>
        <w:t xml:space="preserve"> or rationalize their global manufacturing/sourcing networks. These trends are clearly apparent in many industries. For instance, before 1992, 3M’s European plants turned out different versions of the same product for the various European countries. Today, 3M manufacturing plants produce goods for all of Europe and, in the process, realize significant cost savings. Similarly, Philips, Thomson, Electrolux and Ford are in the process of creating pan-European networks of factories (producing both components and finished goods). The trade protection mechanisms which exist in the form of tariff and non-tariff barriers </w:t>
      </w:r>
      <w:proofErr w:type="gramStart"/>
      <w:r w:rsidRPr="00C2732F">
        <w:rPr>
          <w:rFonts w:ascii="Times New Roman" w:eastAsia="Times New Roman" w:hAnsi="Times New Roman" w:cs="Times New Roman"/>
          <w:sz w:val="24"/>
          <w:szCs w:val="24"/>
          <w:lang w:eastAsia="en-IN"/>
        </w:rPr>
        <w:t>effect</w:t>
      </w:r>
      <w:proofErr w:type="gramEnd"/>
      <w:r w:rsidRPr="00C2732F">
        <w:rPr>
          <w:rFonts w:ascii="Times New Roman" w:eastAsia="Times New Roman" w:hAnsi="Times New Roman" w:cs="Times New Roman"/>
          <w:sz w:val="24"/>
          <w:szCs w:val="24"/>
          <w:lang w:eastAsia="en-IN"/>
        </w:rPr>
        <w:t xml:space="preserve"> the global operation strategy; but these are readily losing importance in the new borderless trade regime.</w:t>
      </w:r>
    </w:p>
    <w:p w:rsidR="00C2732F" w:rsidRPr="00C2732F" w:rsidRDefault="00C2732F" w:rsidP="00C2732F">
      <w:pPr>
        <w:spacing w:after="335" w:line="240" w:lineRule="auto"/>
        <w:jc w:val="both"/>
        <w:rPr>
          <w:rFonts w:ascii="Times New Roman" w:eastAsia="Times New Roman" w:hAnsi="Times New Roman" w:cs="Times New Roman"/>
          <w:sz w:val="24"/>
          <w:szCs w:val="24"/>
          <w:lang w:eastAsia="en-IN"/>
        </w:rPr>
      </w:pPr>
      <w:r w:rsidRPr="00C2732F">
        <w:rPr>
          <w:rFonts w:ascii="Times New Roman" w:eastAsia="Times New Roman" w:hAnsi="Times New Roman" w:cs="Times New Roman"/>
          <w:b/>
          <w:bCs/>
          <w:sz w:val="24"/>
          <w:szCs w:val="24"/>
          <w:lang w:eastAsia="en-IN"/>
        </w:rPr>
        <w:t>Effect of a Global Integrated Economy on Global Operations</w:t>
      </w:r>
    </w:p>
    <w:p w:rsidR="00C2732F" w:rsidRPr="00C2732F" w:rsidRDefault="00C2732F" w:rsidP="00C2732F">
      <w:pPr>
        <w:spacing w:after="335" w:line="240" w:lineRule="auto"/>
        <w:jc w:val="both"/>
        <w:rPr>
          <w:rFonts w:ascii="Times New Roman" w:eastAsia="Times New Roman" w:hAnsi="Times New Roman" w:cs="Times New Roman"/>
          <w:sz w:val="24"/>
          <w:szCs w:val="24"/>
          <w:lang w:eastAsia="en-IN"/>
        </w:rPr>
      </w:pPr>
      <w:r w:rsidRPr="00C2732F">
        <w:rPr>
          <w:rFonts w:ascii="Times New Roman" w:eastAsia="Times New Roman" w:hAnsi="Times New Roman" w:cs="Times New Roman"/>
          <w:sz w:val="24"/>
          <w:szCs w:val="24"/>
          <w:lang w:eastAsia="en-IN"/>
        </w:rPr>
        <w:t>Operations and logistics are forced to adapt to environment. The logistic framework is forced to integrate its activities to meet the challenges of an integrated economy.</w:t>
      </w:r>
    </w:p>
    <w:p w:rsidR="00C2732F" w:rsidRPr="00C2732F" w:rsidRDefault="00C2732F" w:rsidP="00C2732F">
      <w:pPr>
        <w:spacing w:after="335" w:line="240" w:lineRule="auto"/>
        <w:jc w:val="both"/>
        <w:rPr>
          <w:rFonts w:ascii="Times New Roman" w:eastAsia="Times New Roman" w:hAnsi="Times New Roman" w:cs="Times New Roman"/>
          <w:sz w:val="24"/>
          <w:szCs w:val="24"/>
          <w:lang w:eastAsia="en-IN"/>
        </w:rPr>
      </w:pPr>
      <w:r w:rsidRPr="00C2732F">
        <w:rPr>
          <w:rFonts w:ascii="Times New Roman" w:eastAsia="Times New Roman" w:hAnsi="Times New Roman" w:cs="Times New Roman"/>
          <w:b/>
          <w:bCs/>
          <w:sz w:val="24"/>
          <w:szCs w:val="24"/>
          <w:lang w:eastAsia="en-IN"/>
        </w:rPr>
        <w:t>a) Geographical Integration</w:t>
      </w:r>
    </w:p>
    <w:p w:rsidR="00C2732F" w:rsidRPr="00C2732F" w:rsidRDefault="00C2732F" w:rsidP="00C2732F">
      <w:pPr>
        <w:spacing w:after="335" w:line="240" w:lineRule="auto"/>
        <w:jc w:val="both"/>
        <w:rPr>
          <w:rFonts w:ascii="Times New Roman" w:eastAsia="Times New Roman" w:hAnsi="Times New Roman" w:cs="Times New Roman"/>
          <w:sz w:val="24"/>
          <w:szCs w:val="24"/>
          <w:lang w:eastAsia="en-IN"/>
        </w:rPr>
      </w:pPr>
      <w:r w:rsidRPr="00C2732F">
        <w:rPr>
          <w:rFonts w:ascii="Times New Roman" w:eastAsia="Times New Roman" w:hAnsi="Times New Roman" w:cs="Times New Roman"/>
          <w:sz w:val="24"/>
          <w:szCs w:val="24"/>
          <w:lang w:eastAsia="en-IN"/>
        </w:rPr>
        <w:t xml:space="preserve">Geographical boundaries are losing their importance. Companies view their network of worldwide facilities as a single entity. Implementing worldwide sourcing, establishing production sites on each continent and selling in multiple markets all imply the existence of an operations and logistics approach designed with more than national considerations in mind. This geographical integration has been exploited by the regional economic integration, a very good example being the European Union. After the integration process was triggered off on 1 January 1 1993. At that time, customs duties between European Economic Community countries were abolished. This elimination of borders caused companies to rethink their physical flow structures for Europe as a whole. The usual practice of setting up sales subsidiaries in each country and creating country-specific logistics support and production systems was no longer appropriate. For companies the production and marketing is not restricted to one country but is global. Geographical integration becomes possible not only because of data processing and communication technologies, but also thanks to an excellent worldwide new means of transport. Express delivery services such as Federal Express, DHL, UPS and TNT, with their planes, hubs, systems of </w:t>
      </w:r>
      <w:proofErr w:type="spellStart"/>
      <w:r w:rsidRPr="00C2732F">
        <w:rPr>
          <w:rFonts w:ascii="Times New Roman" w:eastAsia="Times New Roman" w:hAnsi="Times New Roman" w:cs="Times New Roman"/>
          <w:sz w:val="24"/>
          <w:szCs w:val="24"/>
          <w:lang w:eastAsia="en-IN"/>
        </w:rPr>
        <w:t>co.llection</w:t>
      </w:r>
      <w:proofErr w:type="spellEnd"/>
      <w:r w:rsidRPr="00C2732F">
        <w:rPr>
          <w:rFonts w:ascii="Times New Roman" w:eastAsia="Times New Roman" w:hAnsi="Times New Roman" w:cs="Times New Roman"/>
          <w:sz w:val="24"/>
          <w:szCs w:val="24"/>
          <w:lang w:eastAsia="en-IN"/>
        </w:rPr>
        <w:t xml:space="preserve">, tracking and </w:t>
      </w:r>
      <w:r w:rsidRPr="00C2732F">
        <w:rPr>
          <w:rFonts w:ascii="Times New Roman" w:eastAsia="Times New Roman" w:hAnsi="Times New Roman" w:cs="Times New Roman"/>
          <w:sz w:val="24"/>
          <w:szCs w:val="24"/>
          <w:lang w:eastAsia="en-IN"/>
        </w:rPr>
        <w:lastRenderedPageBreak/>
        <w:t>final delivery, allow companies to send articles long distances, in the shortest time possible, and at a much lower cost compared to the cost of carrying inventory.</w:t>
      </w:r>
    </w:p>
    <w:p w:rsidR="00C2732F" w:rsidRPr="00C2732F" w:rsidRDefault="00C2732F" w:rsidP="00C2732F">
      <w:pPr>
        <w:spacing w:after="335" w:line="240" w:lineRule="auto"/>
        <w:jc w:val="both"/>
        <w:rPr>
          <w:rFonts w:ascii="Times New Roman" w:eastAsia="Times New Roman" w:hAnsi="Times New Roman" w:cs="Times New Roman"/>
          <w:sz w:val="24"/>
          <w:szCs w:val="24"/>
          <w:lang w:eastAsia="en-IN"/>
        </w:rPr>
      </w:pPr>
      <w:r w:rsidRPr="00C2732F">
        <w:rPr>
          <w:rFonts w:ascii="Times New Roman" w:eastAsia="Times New Roman" w:hAnsi="Times New Roman" w:cs="Times New Roman"/>
          <w:b/>
          <w:bCs/>
          <w:sz w:val="24"/>
          <w:szCs w:val="24"/>
          <w:lang w:eastAsia="en-IN"/>
        </w:rPr>
        <w:t>b) Functional Integration</w:t>
      </w:r>
    </w:p>
    <w:p w:rsidR="00C2732F" w:rsidRPr="00C2732F" w:rsidRDefault="00C2732F" w:rsidP="00C2732F">
      <w:pPr>
        <w:spacing w:after="335" w:line="240" w:lineRule="auto"/>
        <w:jc w:val="both"/>
        <w:rPr>
          <w:rFonts w:ascii="Times New Roman" w:eastAsia="Times New Roman" w:hAnsi="Times New Roman" w:cs="Times New Roman"/>
          <w:sz w:val="24"/>
          <w:szCs w:val="24"/>
          <w:lang w:eastAsia="en-IN"/>
        </w:rPr>
      </w:pPr>
      <w:r w:rsidRPr="00C2732F">
        <w:rPr>
          <w:rFonts w:ascii="Times New Roman" w:eastAsia="Times New Roman" w:hAnsi="Times New Roman" w:cs="Times New Roman"/>
          <w:sz w:val="24"/>
          <w:szCs w:val="24"/>
          <w:lang w:eastAsia="en-IN"/>
        </w:rPr>
        <w:t>The world is moving at such a fast pace that the various functional activities are no longer sequential and compartmentalized. The responsibilities of the logistics and operations manager is not limited to coordinating the physical flows relating to production distribution, or after sales service; they are also responsible for functions such as research, development and marketing. This functional integration improves flow management considerably. When setting up projects for developing new models, automobile manufacturers such as Renault in Europe have two teams working together: one from the R&amp;D department and the other from the logistics group. The teams’ assignment is to simulate the flows required in the procurement and manufacturing stages according to the elements prepared by the research unit. The logistics department, for instance, can affect the automobile design stage by recommending modifications in order to create savings in logistics.</w:t>
      </w:r>
    </w:p>
    <w:p w:rsidR="00C2732F" w:rsidRPr="00C2732F" w:rsidRDefault="00C2732F" w:rsidP="00C2732F">
      <w:pPr>
        <w:spacing w:after="335" w:line="240" w:lineRule="auto"/>
        <w:jc w:val="both"/>
        <w:rPr>
          <w:rFonts w:ascii="Times New Roman" w:eastAsia="Times New Roman" w:hAnsi="Times New Roman" w:cs="Times New Roman"/>
          <w:sz w:val="24"/>
          <w:szCs w:val="24"/>
          <w:lang w:eastAsia="en-IN"/>
        </w:rPr>
      </w:pPr>
      <w:r w:rsidRPr="00C2732F">
        <w:rPr>
          <w:rFonts w:ascii="Times New Roman" w:eastAsia="Times New Roman" w:hAnsi="Times New Roman" w:cs="Times New Roman"/>
          <w:b/>
          <w:bCs/>
          <w:sz w:val="24"/>
          <w:szCs w:val="24"/>
          <w:lang w:eastAsia="en-IN"/>
        </w:rPr>
        <w:t xml:space="preserve">c) </w:t>
      </w:r>
      <w:proofErr w:type="spellStart"/>
      <w:r w:rsidRPr="00C2732F">
        <w:rPr>
          <w:rFonts w:ascii="Times New Roman" w:eastAsia="Times New Roman" w:hAnsi="Times New Roman" w:cs="Times New Roman"/>
          <w:b/>
          <w:bCs/>
          <w:sz w:val="24"/>
          <w:szCs w:val="24"/>
          <w:lang w:eastAsia="en-IN"/>
        </w:rPr>
        <w:t>Sectorial</w:t>
      </w:r>
      <w:proofErr w:type="spellEnd"/>
      <w:r w:rsidRPr="00C2732F">
        <w:rPr>
          <w:rFonts w:ascii="Times New Roman" w:eastAsia="Times New Roman" w:hAnsi="Times New Roman" w:cs="Times New Roman"/>
          <w:b/>
          <w:bCs/>
          <w:sz w:val="24"/>
          <w:szCs w:val="24"/>
          <w:lang w:eastAsia="en-IN"/>
        </w:rPr>
        <w:t xml:space="preserve"> Integration</w:t>
      </w:r>
    </w:p>
    <w:p w:rsidR="00C2732F" w:rsidRPr="00C2732F" w:rsidRDefault="00C2732F" w:rsidP="00C2732F">
      <w:pPr>
        <w:spacing w:after="335" w:line="240" w:lineRule="auto"/>
        <w:jc w:val="both"/>
        <w:rPr>
          <w:rFonts w:ascii="Times New Roman" w:eastAsia="Times New Roman" w:hAnsi="Times New Roman" w:cs="Times New Roman"/>
          <w:sz w:val="24"/>
          <w:szCs w:val="24"/>
          <w:lang w:eastAsia="en-IN"/>
        </w:rPr>
      </w:pPr>
      <w:r w:rsidRPr="00C2732F">
        <w:rPr>
          <w:rFonts w:ascii="Times New Roman" w:eastAsia="Times New Roman" w:hAnsi="Times New Roman" w:cs="Times New Roman"/>
          <w:sz w:val="24"/>
          <w:szCs w:val="24"/>
          <w:lang w:eastAsia="en-IN"/>
        </w:rPr>
        <w:t xml:space="preserve">In traditional supply chains, suppliers, manufacturers, distributors and customers each work to optimize their own logistics and operations. They acted in isolation concerned only with their part of the flow system which resulted in creating problems and inefficiencies for other players in the channel hampering the smooth flow all of which add cost to the total system. Leading firms, realizing this situation, are beginning to extend their view beyond their corporate boundaries and work cooperatively with all channel parties in an effort to optimize the entire system. This cross-boundary cooperation is referred to as </w:t>
      </w:r>
      <w:proofErr w:type="spellStart"/>
      <w:r w:rsidRPr="00C2732F">
        <w:rPr>
          <w:rFonts w:ascii="Times New Roman" w:eastAsia="Times New Roman" w:hAnsi="Times New Roman" w:cs="Times New Roman"/>
          <w:sz w:val="24"/>
          <w:szCs w:val="24"/>
          <w:lang w:eastAsia="en-IN"/>
        </w:rPr>
        <w:t>Sectorial</w:t>
      </w:r>
      <w:proofErr w:type="spellEnd"/>
      <w:r w:rsidRPr="00C2732F">
        <w:rPr>
          <w:rFonts w:ascii="Times New Roman" w:eastAsia="Times New Roman" w:hAnsi="Times New Roman" w:cs="Times New Roman"/>
          <w:sz w:val="24"/>
          <w:szCs w:val="24"/>
          <w:lang w:eastAsia="en-IN"/>
        </w:rPr>
        <w:t xml:space="preserve"> Integration.</w:t>
      </w:r>
    </w:p>
    <w:p w:rsidR="00C2732F" w:rsidRPr="00C2732F" w:rsidRDefault="00C2732F" w:rsidP="00C2732F">
      <w:pPr>
        <w:spacing w:after="0" w:line="240" w:lineRule="auto"/>
        <w:jc w:val="both"/>
        <w:rPr>
          <w:rFonts w:ascii="Times New Roman" w:eastAsia="Times New Roman" w:hAnsi="Times New Roman" w:cs="Times New Roman"/>
          <w:sz w:val="24"/>
          <w:szCs w:val="24"/>
          <w:lang w:eastAsia="en-IN"/>
        </w:rPr>
      </w:pPr>
      <w:proofErr w:type="gramStart"/>
      <w:r w:rsidRPr="00C2732F">
        <w:rPr>
          <w:rFonts w:ascii="Times New Roman" w:eastAsia="Times New Roman" w:hAnsi="Times New Roman" w:cs="Times New Roman"/>
          <w:b/>
          <w:bCs/>
          <w:sz w:val="24"/>
          <w:szCs w:val="24"/>
          <w:lang w:eastAsia="en-IN"/>
        </w:rPr>
        <w:t>CONCLUSION :</w:t>
      </w:r>
      <w:proofErr w:type="gramEnd"/>
      <w:r w:rsidRPr="00C2732F">
        <w:rPr>
          <w:rFonts w:ascii="Times New Roman" w:eastAsia="Times New Roman" w:hAnsi="Times New Roman" w:cs="Times New Roman"/>
          <w:sz w:val="24"/>
          <w:szCs w:val="24"/>
          <w:lang w:eastAsia="en-IN"/>
        </w:rPr>
        <w:t xml:space="preserve"> The world economy is becoming borderless and integrated, driven by global market forces, global technological forces, global cost forces and political and macro-economic forces. The integrated world economy and global competitive arena is changing the way in which companies traditionally operated. There is also geographical, functional and </w:t>
      </w:r>
      <w:proofErr w:type="spellStart"/>
      <w:r w:rsidRPr="00C2732F">
        <w:rPr>
          <w:rFonts w:ascii="Times New Roman" w:eastAsia="Times New Roman" w:hAnsi="Times New Roman" w:cs="Times New Roman"/>
          <w:sz w:val="24"/>
          <w:szCs w:val="24"/>
          <w:lang w:eastAsia="en-IN"/>
        </w:rPr>
        <w:t>sectorial</w:t>
      </w:r>
      <w:proofErr w:type="spellEnd"/>
      <w:r w:rsidRPr="00C2732F">
        <w:rPr>
          <w:rFonts w:ascii="Times New Roman" w:eastAsia="Times New Roman" w:hAnsi="Times New Roman" w:cs="Times New Roman"/>
          <w:sz w:val="24"/>
          <w:szCs w:val="24"/>
          <w:lang w:eastAsia="en-IN"/>
        </w:rPr>
        <w:t xml:space="preserve"> integration which gives a truly global playing field to the companies and results in global supply chains.</w:t>
      </w:r>
    </w:p>
    <w:p w:rsidR="00C2732F" w:rsidRPr="00C2732F" w:rsidRDefault="00C2732F" w:rsidP="00C2732F">
      <w:pPr>
        <w:pStyle w:val="NormalWeb"/>
        <w:spacing w:before="0" w:beforeAutospacing="0" w:after="0" w:afterAutospacing="0"/>
        <w:jc w:val="both"/>
        <w:textAlignment w:val="baseline"/>
      </w:pPr>
    </w:p>
    <w:p w:rsidR="00C2732F" w:rsidRPr="00C2732F" w:rsidRDefault="00C2732F" w:rsidP="00C2732F">
      <w:pPr>
        <w:pStyle w:val="NormalWeb"/>
        <w:spacing w:before="0" w:beforeAutospacing="0" w:after="0" w:afterAutospacing="0"/>
        <w:jc w:val="both"/>
        <w:textAlignment w:val="baseline"/>
      </w:pPr>
      <w:r w:rsidRPr="00C2732F">
        <w:t>http://iimm.org/globalization-and-its-effect-on-supply-chain-management/</w:t>
      </w:r>
    </w:p>
    <w:p w:rsidR="005316E4" w:rsidRPr="00C2732F" w:rsidRDefault="005316E4" w:rsidP="00C2732F">
      <w:pPr>
        <w:jc w:val="both"/>
        <w:rPr>
          <w:rFonts w:ascii="Times New Roman" w:hAnsi="Times New Roman" w:cs="Times New Roman"/>
          <w:sz w:val="24"/>
          <w:szCs w:val="24"/>
        </w:rPr>
      </w:pPr>
    </w:p>
    <w:sectPr w:rsidR="005316E4" w:rsidRPr="00C2732F" w:rsidSect="006B5BBA">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C36044"/>
    <w:multiLevelType w:val="multilevel"/>
    <w:tmpl w:val="B2A025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1DE60F4"/>
    <w:multiLevelType w:val="multilevel"/>
    <w:tmpl w:val="66A64A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04107A3A"/>
    <w:multiLevelType w:val="multilevel"/>
    <w:tmpl w:val="C0E4A4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72F58FB"/>
    <w:multiLevelType w:val="multilevel"/>
    <w:tmpl w:val="A2A063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07782CB0"/>
    <w:multiLevelType w:val="multilevel"/>
    <w:tmpl w:val="41B4F0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85F5E82"/>
    <w:multiLevelType w:val="multilevel"/>
    <w:tmpl w:val="DF3C945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0A2D16F6"/>
    <w:multiLevelType w:val="multilevel"/>
    <w:tmpl w:val="1BEA4A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0A2E3060"/>
    <w:multiLevelType w:val="multilevel"/>
    <w:tmpl w:val="0C8EDE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0CB11508"/>
    <w:multiLevelType w:val="multilevel"/>
    <w:tmpl w:val="108E99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108736F5"/>
    <w:multiLevelType w:val="multilevel"/>
    <w:tmpl w:val="2AAA00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1200429F"/>
    <w:multiLevelType w:val="multilevel"/>
    <w:tmpl w:val="3104E4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14AA75A4"/>
    <w:multiLevelType w:val="multilevel"/>
    <w:tmpl w:val="BBE4D2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16BE39DD"/>
    <w:multiLevelType w:val="multilevel"/>
    <w:tmpl w:val="37AC40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1A445F08"/>
    <w:multiLevelType w:val="multilevel"/>
    <w:tmpl w:val="F8E2B4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203372CD"/>
    <w:multiLevelType w:val="multilevel"/>
    <w:tmpl w:val="0A42ED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20E17E68"/>
    <w:multiLevelType w:val="multilevel"/>
    <w:tmpl w:val="789A38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22B1282D"/>
    <w:multiLevelType w:val="multilevel"/>
    <w:tmpl w:val="E65AA1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257C3F91"/>
    <w:multiLevelType w:val="multilevel"/>
    <w:tmpl w:val="BF583A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2BC977B9"/>
    <w:multiLevelType w:val="multilevel"/>
    <w:tmpl w:val="7E54C8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2D2C2E73"/>
    <w:multiLevelType w:val="multilevel"/>
    <w:tmpl w:val="4AB68D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30A318F0"/>
    <w:multiLevelType w:val="multilevel"/>
    <w:tmpl w:val="D2F82F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343C10A5"/>
    <w:multiLevelType w:val="multilevel"/>
    <w:tmpl w:val="90F2FD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348A428B"/>
    <w:multiLevelType w:val="multilevel"/>
    <w:tmpl w:val="44E0C3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36063275"/>
    <w:multiLevelType w:val="multilevel"/>
    <w:tmpl w:val="CC6866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3D4D6435"/>
    <w:multiLevelType w:val="multilevel"/>
    <w:tmpl w:val="404858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416927BB"/>
    <w:multiLevelType w:val="multilevel"/>
    <w:tmpl w:val="C0086E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423E7CE8"/>
    <w:multiLevelType w:val="multilevel"/>
    <w:tmpl w:val="3C68B0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42C41BC4"/>
    <w:multiLevelType w:val="multilevel"/>
    <w:tmpl w:val="DA9659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45F177AD"/>
    <w:multiLevelType w:val="multilevel"/>
    <w:tmpl w:val="16507D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48B50FAB"/>
    <w:multiLevelType w:val="multilevel"/>
    <w:tmpl w:val="7EB687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4ACC2BD4"/>
    <w:multiLevelType w:val="multilevel"/>
    <w:tmpl w:val="3B5CB4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nsid w:val="4BAE1A28"/>
    <w:multiLevelType w:val="multilevel"/>
    <w:tmpl w:val="4EEACD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nsid w:val="4CD67D59"/>
    <w:multiLevelType w:val="multilevel"/>
    <w:tmpl w:val="14E4CD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4DD65CF7"/>
    <w:multiLevelType w:val="multilevel"/>
    <w:tmpl w:val="5DCE40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53F118F1"/>
    <w:multiLevelType w:val="multilevel"/>
    <w:tmpl w:val="06A40B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nsid w:val="547728F4"/>
    <w:multiLevelType w:val="multilevel"/>
    <w:tmpl w:val="A51A48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nsid w:val="54A0496D"/>
    <w:multiLevelType w:val="multilevel"/>
    <w:tmpl w:val="47142A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54DA726D"/>
    <w:multiLevelType w:val="multilevel"/>
    <w:tmpl w:val="350442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55F67A06"/>
    <w:multiLevelType w:val="multilevel"/>
    <w:tmpl w:val="62D63B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59B7053C"/>
    <w:multiLevelType w:val="multilevel"/>
    <w:tmpl w:val="EB50E5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nsid w:val="5C6143E4"/>
    <w:multiLevelType w:val="multilevel"/>
    <w:tmpl w:val="AA9E12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nsid w:val="67C07909"/>
    <w:multiLevelType w:val="multilevel"/>
    <w:tmpl w:val="3D64734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nsid w:val="67DB7814"/>
    <w:multiLevelType w:val="multilevel"/>
    <w:tmpl w:val="BE2C34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nsid w:val="6CA844A8"/>
    <w:multiLevelType w:val="multilevel"/>
    <w:tmpl w:val="39967F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nsid w:val="6DDE354C"/>
    <w:multiLevelType w:val="multilevel"/>
    <w:tmpl w:val="CAE413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nsid w:val="6E811710"/>
    <w:multiLevelType w:val="multilevel"/>
    <w:tmpl w:val="0EB453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nsid w:val="6EE5078B"/>
    <w:multiLevelType w:val="multilevel"/>
    <w:tmpl w:val="340E79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nsid w:val="706067F0"/>
    <w:multiLevelType w:val="multilevel"/>
    <w:tmpl w:val="81E815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nsid w:val="70EE1A40"/>
    <w:multiLevelType w:val="multilevel"/>
    <w:tmpl w:val="870EB2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nsid w:val="73AC6174"/>
    <w:multiLevelType w:val="multilevel"/>
    <w:tmpl w:val="F75296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nsid w:val="78397F40"/>
    <w:multiLevelType w:val="multilevel"/>
    <w:tmpl w:val="3AB6A7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nsid w:val="785D6B50"/>
    <w:multiLevelType w:val="multilevel"/>
    <w:tmpl w:val="33E0A8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nsid w:val="7A0D1932"/>
    <w:multiLevelType w:val="multilevel"/>
    <w:tmpl w:val="742C3A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nsid w:val="7CA1713C"/>
    <w:multiLevelType w:val="multilevel"/>
    <w:tmpl w:val="D41A81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8"/>
  </w:num>
  <w:num w:numId="2">
    <w:abstractNumId w:val="2"/>
  </w:num>
  <w:num w:numId="3">
    <w:abstractNumId w:val="46"/>
  </w:num>
  <w:num w:numId="4">
    <w:abstractNumId w:val="18"/>
  </w:num>
  <w:num w:numId="5">
    <w:abstractNumId w:val="7"/>
  </w:num>
  <w:num w:numId="6">
    <w:abstractNumId w:val="52"/>
  </w:num>
  <w:num w:numId="7">
    <w:abstractNumId w:val="13"/>
  </w:num>
  <w:num w:numId="8">
    <w:abstractNumId w:val="42"/>
  </w:num>
  <w:num w:numId="9">
    <w:abstractNumId w:val="27"/>
  </w:num>
  <w:num w:numId="10">
    <w:abstractNumId w:val="43"/>
  </w:num>
  <w:num w:numId="11">
    <w:abstractNumId w:val="37"/>
  </w:num>
  <w:num w:numId="12">
    <w:abstractNumId w:val="6"/>
  </w:num>
  <w:num w:numId="13">
    <w:abstractNumId w:val="16"/>
  </w:num>
  <w:num w:numId="14">
    <w:abstractNumId w:val="33"/>
  </w:num>
  <w:num w:numId="15">
    <w:abstractNumId w:val="15"/>
  </w:num>
  <w:num w:numId="16">
    <w:abstractNumId w:val="23"/>
  </w:num>
  <w:num w:numId="17">
    <w:abstractNumId w:val="51"/>
  </w:num>
  <w:num w:numId="18">
    <w:abstractNumId w:val="40"/>
  </w:num>
  <w:num w:numId="19">
    <w:abstractNumId w:val="41"/>
  </w:num>
  <w:num w:numId="20">
    <w:abstractNumId w:val="28"/>
  </w:num>
  <w:num w:numId="21">
    <w:abstractNumId w:val="17"/>
  </w:num>
  <w:num w:numId="22">
    <w:abstractNumId w:val="39"/>
  </w:num>
  <w:num w:numId="23">
    <w:abstractNumId w:val="49"/>
  </w:num>
  <w:num w:numId="24">
    <w:abstractNumId w:val="22"/>
  </w:num>
  <w:num w:numId="25">
    <w:abstractNumId w:val="1"/>
  </w:num>
  <w:num w:numId="26">
    <w:abstractNumId w:val="30"/>
  </w:num>
  <w:num w:numId="27">
    <w:abstractNumId w:val="50"/>
  </w:num>
  <w:num w:numId="28">
    <w:abstractNumId w:val="29"/>
  </w:num>
  <w:num w:numId="29">
    <w:abstractNumId w:val="4"/>
  </w:num>
  <w:num w:numId="30">
    <w:abstractNumId w:val="36"/>
  </w:num>
  <w:num w:numId="31">
    <w:abstractNumId w:val="53"/>
  </w:num>
  <w:num w:numId="32">
    <w:abstractNumId w:val="26"/>
  </w:num>
  <w:num w:numId="33">
    <w:abstractNumId w:val="20"/>
  </w:num>
  <w:num w:numId="34">
    <w:abstractNumId w:val="25"/>
  </w:num>
  <w:num w:numId="35">
    <w:abstractNumId w:val="11"/>
  </w:num>
  <w:num w:numId="36">
    <w:abstractNumId w:val="10"/>
  </w:num>
  <w:num w:numId="37">
    <w:abstractNumId w:val="24"/>
  </w:num>
  <w:num w:numId="38">
    <w:abstractNumId w:val="45"/>
  </w:num>
  <w:num w:numId="39">
    <w:abstractNumId w:val="34"/>
  </w:num>
  <w:num w:numId="40">
    <w:abstractNumId w:val="31"/>
  </w:num>
  <w:num w:numId="41">
    <w:abstractNumId w:val="5"/>
  </w:num>
  <w:num w:numId="42">
    <w:abstractNumId w:val="19"/>
  </w:num>
  <w:num w:numId="43">
    <w:abstractNumId w:val="32"/>
  </w:num>
  <w:num w:numId="44">
    <w:abstractNumId w:val="8"/>
  </w:num>
  <w:num w:numId="45">
    <w:abstractNumId w:val="21"/>
  </w:num>
  <w:num w:numId="46">
    <w:abstractNumId w:val="44"/>
  </w:num>
  <w:num w:numId="47">
    <w:abstractNumId w:val="12"/>
  </w:num>
  <w:num w:numId="48">
    <w:abstractNumId w:val="35"/>
  </w:num>
  <w:num w:numId="49">
    <w:abstractNumId w:val="9"/>
  </w:num>
  <w:num w:numId="50">
    <w:abstractNumId w:val="48"/>
  </w:num>
  <w:num w:numId="51">
    <w:abstractNumId w:val="3"/>
  </w:num>
  <w:num w:numId="52">
    <w:abstractNumId w:val="14"/>
  </w:num>
  <w:num w:numId="53">
    <w:abstractNumId w:val="47"/>
  </w:num>
  <w:num w:numId="54">
    <w:abstractNumId w:val="0"/>
  </w:num>
  <w:numIdMacAtCleanup w:val="5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20"/>
  <w:characterSpacingControl w:val="doNotCompress"/>
  <w:compat/>
  <w:rsids>
    <w:rsidRoot w:val="00F7279B"/>
    <w:rsid w:val="005316E4"/>
    <w:rsid w:val="00546F03"/>
    <w:rsid w:val="005768C8"/>
    <w:rsid w:val="006B5BBA"/>
    <w:rsid w:val="007A117B"/>
    <w:rsid w:val="00BA0B09"/>
    <w:rsid w:val="00C2732F"/>
    <w:rsid w:val="00F7279B"/>
  </w:rsids>
  <m:mathPr>
    <m:mathFont m:val="Cambria Math"/>
    <m:brkBin m:val="before"/>
    <m:brkBinSub m:val="--"/>
    <m:smallFrac m:val="off"/>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B5BBA"/>
  </w:style>
  <w:style w:type="paragraph" w:styleId="Heading1">
    <w:name w:val="heading 1"/>
    <w:basedOn w:val="Normal"/>
    <w:next w:val="Normal"/>
    <w:link w:val="Heading1Char"/>
    <w:uiPriority w:val="9"/>
    <w:qFormat/>
    <w:rsid w:val="00F7279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uiPriority w:val="9"/>
    <w:qFormat/>
    <w:rsid w:val="00F7279B"/>
    <w:pPr>
      <w:spacing w:before="100" w:beforeAutospacing="1" w:after="100" w:afterAutospacing="1" w:line="240" w:lineRule="auto"/>
      <w:outlineLvl w:val="1"/>
    </w:pPr>
    <w:rPr>
      <w:rFonts w:ascii="Times New Roman" w:eastAsia="Times New Roman" w:hAnsi="Times New Roman" w:cs="Times New Roman"/>
      <w:b/>
      <w:bCs/>
      <w:sz w:val="36"/>
      <w:szCs w:val="36"/>
      <w:lang w:eastAsia="en-IN"/>
    </w:rPr>
  </w:style>
  <w:style w:type="paragraph" w:styleId="Heading3">
    <w:name w:val="heading 3"/>
    <w:basedOn w:val="Normal"/>
    <w:next w:val="Normal"/>
    <w:link w:val="Heading3Char"/>
    <w:uiPriority w:val="9"/>
    <w:semiHidden/>
    <w:unhideWhenUsed/>
    <w:qFormat/>
    <w:rsid w:val="007A117B"/>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5316E4"/>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F7279B"/>
    <w:rPr>
      <w:rFonts w:ascii="Times New Roman" w:eastAsia="Times New Roman" w:hAnsi="Times New Roman" w:cs="Times New Roman"/>
      <w:b/>
      <w:bCs/>
      <w:sz w:val="36"/>
      <w:szCs w:val="36"/>
      <w:lang w:eastAsia="en-IN"/>
    </w:rPr>
  </w:style>
  <w:style w:type="character" w:styleId="Hyperlink">
    <w:name w:val="Hyperlink"/>
    <w:basedOn w:val="DefaultParagraphFont"/>
    <w:uiPriority w:val="99"/>
    <w:unhideWhenUsed/>
    <w:rsid w:val="00F7279B"/>
    <w:rPr>
      <w:color w:val="0000FF"/>
      <w:u w:val="single"/>
    </w:rPr>
  </w:style>
  <w:style w:type="character" w:customStyle="1" w:styleId="post-date">
    <w:name w:val="post-date"/>
    <w:basedOn w:val="DefaultParagraphFont"/>
    <w:rsid w:val="00F7279B"/>
  </w:style>
  <w:style w:type="paragraph" w:styleId="NormalWeb">
    <w:name w:val="Normal (Web)"/>
    <w:basedOn w:val="Normal"/>
    <w:uiPriority w:val="99"/>
    <w:semiHidden/>
    <w:unhideWhenUsed/>
    <w:rsid w:val="00F7279B"/>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styleId="Strong">
    <w:name w:val="Strong"/>
    <w:basedOn w:val="DefaultParagraphFont"/>
    <w:uiPriority w:val="22"/>
    <w:qFormat/>
    <w:rsid w:val="00F7279B"/>
    <w:rPr>
      <w:b/>
      <w:bCs/>
    </w:rPr>
  </w:style>
  <w:style w:type="character" w:styleId="Emphasis">
    <w:name w:val="Emphasis"/>
    <w:basedOn w:val="DefaultParagraphFont"/>
    <w:uiPriority w:val="20"/>
    <w:qFormat/>
    <w:rsid w:val="00F7279B"/>
    <w:rPr>
      <w:i/>
      <w:iCs/>
    </w:rPr>
  </w:style>
  <w:style w:type="character" w:customStyle="1" w:styleId="Heading1Char">
    <w:name w:val="Heading 1 Char"/>
    <w:basedOn w:val="DefaultParagraphFont"/>
    <w:link w:val="Heading1"/>
    <w:uiPriority w:val="9"/>
    <w:rsid w:val="00F7279B"/>
    <w:rPr>
      <w:rFonts w:asciiTheme="majorHAnsi" w:eastAsiaTheme="majorEastAsia" w:hAnsiTheme="majorHAnsi" w:cstheme="majorBidi"/>
      <w:b/>
      <w:bCs/>
      <w:color w:val="365F91" w:themeColor="accent1" w:themeShade="BF"/>
      <w:sz w:val="28"/>
      <w:szCs w:val="28"/>
    </w:rPr>
  </w:style>
  <w:style w:type="paragraph" w:styleId="BalloonText">
    <w:name w:val="Balloon Text"/>
    <w:basedOn w:val="Normal"/>
    <w:link w:val="BalloonTextChar"/>
    <w:uiPriority w:val="99"/>
    <w:semiHidden/>
    <w:unhideWhenUsed/>
    <w:rsid w:val="00F7279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7279B"/>
    <w:rPr>
      <w:rFonts w:ascii="Tahoma" w:hAnsi="Tahoma" w:cs="Tahoma"/>
      <w:sz w:val="16"/>
      <w:szCs w:val="16"/>
    </w:rPr>
  </w:style>
  <w:style w:type="character" w:customStyle="1" w:styleId="auth-name">
    <w:name w:val="auth-name"/>
    <w:basedOn w:val="DefaultParagraphFont"/>
    <w:rsid w:val="007A117B"/>
  </w:style>
  <w:style w:type="character" w:customStyle="1" w:styleId="auth-byline">
    <w:name w:val="auth-byline"/>
    <w:basedOn w:val="DefaultParagraphFont"/>
    <w:rsid w:val="007A117B"/>
  </w:style>
  <w:style w:type="character" w:customStyle="1" w:styleId="auth-posted-on">
    <w:name w:val="auth-posted-on"/>
    <w:basedOn w:val="DefaultParagraphFont"/>
    <w:rsid w:val="007A117B"/>
  </w:style>
  <w:style w:type="character" w:customStyle="1" w:styleId="count">
    <w:name w:val="count"/>
    <w:basedOn w:val="DefaultParagraphFont"/>
    <w:rsid w:val="007A117B"/>
  </w:style>
  <w:style w:type="character" w:customStyle="1" w:styleId="txt">
    <w:name w:val="txt"/>
    <w:basedOn w:val="DefaultParagraphFont"/>
    <w:rsid w:val="007A117B"/>
  </w:style>
  <w:style w:type="character" w:customStyle="1" w:styleId="text">
    <w:name w:val="text"/>
    <w:basedOn w:val="DefaultParagraphFont"/>
    <w:rsid w:val="007A117B"/>
  </w:style>
  <w:style w:type="paragraph" w:customStyle="1" w:styleId="muitypography-root">
    <w:name w:val="muitypography-root"/>
    <w:basedOn w:val="Normal"/>
    <w:rsid w:val="007A117B"/>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customStyle="1" w:styleId="Heading3Char">
    <w:name w:val="Heading 3 Char"/>
    <w:basedOn w:val="DefaultParagraphFont"/>
    <w:link w:val="Heading3"/>
    <w:uiPriority w:val="9"/>
    <w:semiHidden/>
    <w:rsid w:val="007A117B"/>
    <w:rPr>
      <w:rFonts w:asciiTheme="majorHAnsi" w:eastAsiaTheme="majorEastAsia" w:hAnsiTheme="majorHAnsi" w:cstheme="majorBidi"/>
      <w:b/>
      <w:bCs/>
      <w:color w:val="4F81BD" w:themeColor="accent1"/>
    </w:rPr>
  </w:style>
  <w:style w:type="paragraph" w:customStyle="1" w:styleId="copy">
    <w:name w:val="copy"/>
    <w:basedOn w:val="Normal"/>
    <w:rsid w:val="007A117B"/>
    <w:pPr>
      <w:spacing w:before="100" w:beforeAutospacing="1" w:after="100" w:afterAutospacing="1" w:line="240" w:lineRule="auto"/>
    </w:pPr>
    <w:rPr>
      <w:rFonts w:ascii="Times New Roman" w:eastAsia="Times New Roman" w:hAnsi="Times New Roman" w:cs="Times New Roman"/>
      <w:sz w:val="24"/>
      <w:szCs w:val="24"/>
      <w:lang w:eastAsia="en-IN"/>
    </w:rPr>
  </w:style>
  <w:style w:type="paragraph" w:customStyle="1" w:styleId="caption">
    <w:name w:val="caption"/>
    <w:basedOn w:val="Normal"/>
    <w:rsid w:val="00546F03"/>
    <w:pPr>
      <w:spacing w:before="100" w:beforeAutospacing="1" w:after="100" w:afterAutospacing="1" w:line="240" w:lineRule="auto"/>
    </w:pPr>
    <w:rPr>
      <w:rFonts w:ascii="Times New Roman" w:eastAsia="Times New Roman" w:hAnsi="Times New Roman" w:cs="Times New Roman"/>
      <w:sz w:val="24"/>
      <w:szCs w:val="24"/>
      <w:lang w:eastAsia="en-IN"/>
    </w:rPr>
  </w:style>
  <w:style w:type="paragraph" w:customStyle="1" w:styleId="entry-meta">
    <w:name w:val="entry-meta"/>
    <w:basedOn w:val="Normal"/>
    <w:rsid w:val="005316E4"/>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customStyle="1" w:styleId="entry-author">
    <w:name w:val="entry-author"/>
    <w:basedOn w:val="DefaultParagraphFont"/>
    <w:rsid w:val="005316E4"/>
  </w:style>
  <w:style w:type="character" w:customStyle="1" w:styleId="entry-author-name">
    <w:name w:val="entry-author-name"/>
    <w:basedOn w:val="DefaultParagraphFont"/>
    <w:rsid w:val="005316E4"/>
  </w:style>
  <w:style w:type="character" w:customStyle="1" w:styleId="entry-categories">
    <w:name w:val="entry-categories"/>
    <w:basedOn w:val="DefaultParagraphFont"/>
    <w:rsid w:val="005316E4"/>
  </w:style>
  <w:style w:type="character" w:customStyle="1" w:styleId="swpcount">
    <w:name w:val="swp_count"/>
    <w:basedOn w:val="DefaultParagraphFont"/>
    <w:rsid w:val="005316E4"/>
  </w:style>
  <w:style w:type="character" w:customStyle="1" w:styleId="swplabel">
    <w:name w:val="swp_label"/>
    <w:basedOn w:val="DefaultParagraphFont"/>
    <w:rsid w:val="005316E4"/>
  </w:style>
  <w:style w:type="character" w:customStyle="1" w:styleId="swpshare">
    <w:name w:val="swp_share"/>
    <w:basedOn w:val="DefaultParagraphFont"/>
    <w:rsid w:val="005316E4"/>
  </w:style>
  <w:style w:type="character" w:customStyle="1" w:styleId="adthrive-video-text-cutoff">
    <w:name w:val="adthrive-video-text-cutoff"/>
    <w:basedOn w:val="DefaultParagraphFont"/>
    <w:rsid w:val="005316E4"/>
  </w:style>
  <w:style w:type="character" w:customStyle="1" w:styleId="jw-volume-update">
    <w:name w:val="jw-volume-update"/>
    <w:basedOn w:val="DefaultParagraphFont"/>
    <w:rsid w:val="005316E4"/>
  </w:style>
  <w:style w:type="character" w:customStyle="1" w:styleId="Heading4Char">
    <w:name w:val="Heading 4 Char"/>
    <w:basedOn w:val="DefaultParagraphFont"/>
    <w:link w:val="Heading4"/>
    <w:uiPriority w:val="9"/>
    <w:semiHidden/>
    <w:rsid w:val="005316E4"/>
    <w:rPr>
      <w:rFonts w:asciiTheme="majorHAnsi" w:eastAsiaTheme="majorEastAsia" w:hAnsiTheme="majorHAnsi" w:cstheme="majorBidi"/>
      <w:b/>
      <w:bCs/>
      <w:i/>
      <w:iCs/>
      <w:color w:val="4F81BD" w:themeColor="accent1"/>
    </w:rPr>
  </w:style>
  <w:style w:type="paragraph" w:customStyle="1" w:styleId="c-post-singlestandfirst">
    <w:name w:val="c-post-single__standfirst"/>
    <w:basedOn w:val="Normal"/>
    <w:rsid w:val="005316E4"/>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customStyle="1" w:styleId="s1">
    <w:name w:val="s1"/>
    <w:basedOn w:val="DefaultParagraphFont"/>
    <w:rsid w:val="005316E4"/>
  </w:style>
  <w:style w:type="paragraph" w:customStyle="1" w:styleId="p1">
    <w:name w:val="p1"/>
    <w:basedOn w:val="Normal"/>
    <w:rsid w:val="005316E4"/>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customStyle="1" w:styleId="pipeline">
    <w:name w:val="pipeline"/>
    <w:basedOn w:val="DefaultParagraphFont"/>
    <w:rsid w:val="005316E4"/>
  </w:style>
  <w:style w:type="character" w:customStyle="1" w:styleId="imgclose">
    <w:name w:val="imgclose"/>
    <w:basedOn w:val="DefaultParagraphFont"/>
    <w:rsid w:val="005316E4"/>
  </w:style>
  <w:style w:type="character" w:customStyle="1" w:styleId="article-caption">
    <w:name w:val="article-caption"/>
    <w:basedOn w:val="DefaultParagraphFont"/>
    <w:rsid w:val="005316E4"/>
  </w:style>
  <w:style w:type="character" w:customStyle="1" w:styleId="mw-headline">
    <w:name w:val="mw-headline"/>
    <w:basedOn w:val="DefaultParagraphFont"/>
    <w:rsid w:val="005316E4"/>
  </w:style>
  <w:style w:type="character" w:customStyle="1" w:styleId="mw-editsection">
    <w:name w:val="mw-editsection"/>
    <w:basedOn w:val="DefaultParagraphFont"/>
    <w:rsid w:val="005316E4"/>
  </w:style>
  <w:style w:type="character" w:customStyle="1" w:styleId="mw-editsection-bracket">
    <w:name w:val="mw-editsection-bracket"/>
    <w:basedOn w:val="DefaultParagraphFont"/>
    <w:rsid w:val="005316E4"/>
  </w:style>
  <w:style w:type="paragraph" w:customStyle="1" w:styleId="post-meta">
    <w:name w:val="post-meta"/>
    <w:basedOn w:val="Normal"/>
    <w:rsid w:val="005316E4"/>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customStyle="1" w:styleId="published">
    <w:name w:val="published"/>
    <w:basedOn w:val="DefaultParagraphFont"/>
    <w:rsid w:val="005316E4"/>
  </w:style>
  <w:style w:type="character" w:customStyle="1" w:styleId="comments-number">
    <w:name w:val="comments-number"/>
    <w:basedOn w:val="DefaultParagraphFont"/>
    <w:rsid w:val="005316E4"/>
  </w:style>
  <w:style w:type="character" w:customStyle="1" w:styleId="hscoswrapper">
    <w:name w:val="hs_cos_wrapper"/>
    <w:basedOn w:val="DefaultParagraphFont"/>
    <w:rsid w:val="005316E4"/>
  </w:style>
  <w:style w:type="character" w:customStyle="1" w:styleId="hs-author-label">
    <w:name w:val="hs-author-label"/>
    <w:basedOn w:val="DefaultParagraphFont"/>
    <w:rsid w:val="005316E4"/>
  </w:style>
  <w:style w:type="character" w:customStyle="1" w:styleId="in-widget">
    <w:name w:val="in-widget"/>
    <w:basedOn w:val="DefaultParagraphFont"/>
    <w:rsid w:val="005316E4"/>
  </w:style>
  <w:style w:type="paragraph" w:customStyle="1" w:styleId="name">
    <w:name w:val="name"/>
    <w:basedOn w:val="Normal"/>
    <w:rsid w:val="00C2732F"/>
    <w:pPr>
      <w:spacing w:before="100" w:beforeAutospacing="1" w:after="100" w:afterAutospacing="1" w:line="240" w:lineRule="auto"/>
    </w:pPr>
    <w:rPr>
      <w:rFonts w:ascii="Times New Roman" w:eastAsia="Times New Roman" w:hAnsi="Times New Roman" w:cs="Times New Roman"/>
      <w:sz w:val="24"/>
      <w:szCs w:val="24"/>
      <w:lang w:eastAsia="en-IN"/>
    </w:rPr>
  </w:style>
  <w:style w:type="paragraph" w:customStyle="1" w:styleId="date">
    <w:name w:val="date"/>
    <w:basedOn w:val="Normal"/>
    <w:rsid w:val="00C2732F"/>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customStyle="1" w:styleId="style3">
    <w:name w:val="style3"/>
    <w:basedOn w:val="DefaultParagraphFont"/>
    <w:rsid w:val="00C2732F"/>
  </w:style>
</w:styles>
</file>

<file path=word/webSettings.xml><?xml version="1.0" encoding="utf-8"?>
<w:webSettings xmlns:r="http://schemas.openxmlformats.org/officeDocument/2006/relationships" xmlns:w="http://schemas.openxmlformats.org/wordprocessingml/2006/main">
  <w:divs>
    <w:div w:id="2823652">
      <w:bodyDiv w:val="1"/>
      <w:marLeft w:val="0"/>
      <w:marRight w:val="0"/>
      <w:marTop w:val="0"/>
      <w:marBottom w:val="0"/>
      <w:divBdr>
        <w:top w:val="none" w:sz="0" w:space="0" w:color="auto"/>
        <w:left w:val="none" w:sz="0" w:space="0" w:color="auto"/>
        <w:bottom w:val="none" w:sz="0" w:space="0" w:color="auto"/>
        <w:right w:val="none" w:sz="0" w:space="0" w:color="auto"/>
      </w:divBdr>
      <w:divsChild>
        <w:div w:id="1229729414">
          <w:marLeft w:val="0"/>
          <w:marRight w:val="0"/>
          <w:marTop w:val="0"/>
          <w:marBottom w:val="0"/>
          <w:divBdr>
            <w:top w:val="none" w:sz="0" w:space="0" w:color="auto"/>
            <w:left w:val="none" w:sz="0" w:space="0" w:color="auto"/>
            <w:bottom w:val="none" w:sz="0" w:space="0" w:color="auto"/>
            <w:right w:val="none" w:sz="0" w:space="0" w:color="auto"/>
          </w:divBdr>
          <w:divsChild>
            <w:div w:id="2095975036">
              <w:marLeft w:val="0"/>
              <w:marRight w:val="0"/>
              <w:marTop w:val="0"/>
              <w:marBottom w:val="0"/>
              <w:divBdr>
                <w:top w:val="none" w:sz="0" w:space="0" w:color="auto"/>
                <w:left w:val="none" w:sz="0" w:space="0" w:color="auto"/>
                <w:bottom w:val="none" w:sz="0" w:space="0" w:color="auto"/>
                <w:right w:val="none" w:sz="0" w:space="0" w:color="auto"/>
              </w:divBdr>
            </w:div>
          </w:divsChild>
        </w:div>
        <w:div w:id="1126434419">
          <w:marLeft w:val="0"/>
          <w:marRight w:val="0"/>
          <w:marTop w:val="0"/>
          <w:marBottom w:val="0"/>
          <w:divBdr>
            <w:top w:val="none" w:sz="0" w:space="0" w:color="auto"/>
            <w:left w:val="none" w:sz="0" w:space="0" w:color="auto"/>
            <w:bottom w:val="none" w:sz="0" w:space="0" w:color="auto"/>
            <w:right w:val="none" w:sz="0" w:space="0" w:color="auto"/>
          </w:divBdr>
          <w:divsChild>
            <w:div w:id="2076773986">
              <w:marLeft w:val="0"/>
              <w:marRight w:val="0"/>
              <w:marTop w:val="0"/>
              <w:marBottom w:val="0"/>
              <w:divBdr>
                <w:top w:val="none" w:sz="0" w:space="0" w:color="auto"/>
                <w:left w:val="none" w:sz="0" w:space="0" w:color="auto"/>
                <w:bottom w:val="none" w:sz="0" w:space="0" w:color="auto"/>
                <w:right w:val="none" w:sz="0" w:space="0" w:color="auto"/>
              </w:divBdr>
              <w:divsChild>
                <w:div w:id="958530787">
                  <w:marLeft w:val="-251"/>
                  <w:marRight w:val="-251"/>
                  <w:marTop w:val="0"/>
                  <w:marBottom w:val="0"/>
                  <w:divBdr>
                    <w:top w:val="none" w:sz="0" w:space="0" w:color="auto"/>
                    <w:left w:val="none" w:sz="0" w:space="0" w:color="auto"/>
                    <w:bottom w:val="none" w:sz="0" w:space="0" w:color="auto"/>
                    <w:right w:val="none" w:sz="0" w:space="0" w:color="auto"/>
                  </w:divBdr>
                  <w:divsChild>
                    <w:div w:id="971250227">
                      <w:marLeft w:val="0"/>
                      <w:marRight w:val="0"/>
                      <w:marTop w:val="0"/>
                      <w:marBottom w:val="0"/>
                      <w:divBdr>
                        <w:top w:val="none" w:sz="0" w:space="0" w:color="auto"/>
                        <w:left w:val="none" w:sz="0" w:space="0" w:color="auto"/>
                        <w:bottom w:val="none" w:sz="0" w:space="0" w:color="auto"/>
                        <w:right w:val="none" w:sz="0" w:space="0" w:color="auto"/>
                      </w:divBdr>
                      <w:divsChild>
                        <w:div w:id="775323255">
                          <w:marLeft w:val="0"/>
                          <w:marRight w:val="0"/>
                          <w:marTop w:val="0"/>
                          <w:marBottom w:val="0"/>
                          <w:divBdr>
                            <w:top w:val="none" w:sz="0" w:space="0" w:color="auto"/>
                            <w:left w:val="none" w:sz="0" w:space="0" w:color="auto"/>
                            <w:bottom w:val="none" w:sz="0" w:space="0" w:color="auto"/>
                            <w:right w:val="none" w:sz="0" w:space="0" w:color="auto"/>
                          </w:divBdr>
                          <w:divsChild>
                            <w:div w:id="1450508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911561">
      <w:bodyDiv w:val="1"/>
      <w:marLeft w:val="0"/>
      <w:marRight w:val="0"/>
      <w:marTop w:val="0"/>
      <w:marBottom w:val="0"/>
      <w:divBdr>
        <w:top w:val="none" w:sz="0" w:space="0" w:color="auto"/>
        <w:left w:val="none" w:sz="0" w:space="0" w:color="auto"/>
        <w:bottom w:val="none" w:sz="0" w:space="0" w:color="auto"/>
        <w:right w:val="none" w:sz="0" w:space="0" w:color="auto"/>
      </w:divBdr>
      <w:divsChild>
        <w:div w:id="530461394">
          <w:marLeft w:val="0"/>
          <w:marRight w:val="0"/>
          <w:marTop w:val="0"/>
          <w:marBottom w:val="0"/>
          <w:divBdr>
            <w:top w:val="none" w:sz="0" w:space="0" w:color="auto"/>
            <w:left w:val="none" w:sz="0" w:space="0" w:color="auto"/>
            <w:bottom w:val="none" w:sz="0" w:space="0" w:color="auto"/>
            <w:right w:val="none" w:sz="0" w:space="0" w:color="auto"/>
          </w:divBdr>
          <w:divsChild>
            <w:div w:id="1693337783">
              <w:marLeft w:val="0"/>
              <w:marRight w:val="0"/>
              <w:marTop w:val="0"/>
              <w:marBottom w:val="0"/>
              <w:divBdr>
                <w:top w:val="none" w:sz="0" w:space="0" w:color="auto"/>
                <w:left w:val="none" w:sz="0" w:space="0" w:color="auto"/>
                <w:bottom w:val="none" w:sz="0" w:space="0" w:color="auto"/>
                <w:right w:val="none" w:sz="0" w:space="0" w:color="auto"/>
              </w:divBdr>
            </w:div>
          </w:divsChild>
        </w:div>
        <w:div w:id="1101680535">
          <w:marLeft w:val="0"/>
          <w:marRight w:val="0"/>
          <w:marTop w:val="335"/>
          <w:marBottom w:val="0"/>
          <w:divBdr>
            <w:top w:val="single" w:sz="6" w:space="8" w:color="CCCCCC"/>
            <w:left w:val="none" w:sz="0" w:space="0" w:color="auto"/>
            <w:bottom w:val="single" w:sz="6" w:space="0" w:color="CCCCCC"/>
            <w:right w:val="none" w:sz="0" w:space="0" w:color="auto"/>
          </w:divBdr>
        </w:div>
        <w:div w:id="1470316725">
          <w:marLeft w:val="0"/>
          <w:marRight w:val="0"/>
          <w:marTop w:val="0"/>
          <w:marBottom w:val="0"/>
          <w:divBdr>
            <w:top w:val="none" w:sz="0" w:space="0" w:color="auto"/>
            <w:left w:val="none" w:sz="0" w:space="0" w:color="auto"/>
            <w:bottom w:val="none" w:sz="0" w:space="0" w:color="auto"/>
            <w:right w:val="none" w:sz="0" w:space="0" w:color="auto"/>
          </w:divBdr>
          <w:divsChild>
            <w:div w:id="36587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892764">
      <w:bodyDiv w:val="1"/>
      <w:marLeft w:val="0"/>
      <w:marRight w:val="0"/>
      <w:marTop w:val="0"/>
      <w:marBottom w:val="0"/>
      <w:divBdr>
        <w:top w:val="none" w:sz="0" w:space="0" w:color="auto"/>
        <w:left w:val="none" w:sz="0" w:space="0" w:color="auto"/>
        <w:bottom w:val="none" w:sz="0" w:space="0" w:color="auto"/>
        <w:right w:val="none" w:sz="0" w:space="0" w:color="auto"/>
      </w:divBdr>
      <w:divsChild>
        <w:div w:id="1063410202">
          <w:marLeft w:val="0"/>
          <w:marRight w:val="0"/>
          <w:marTop w:val="0"/>
          <w:marBottom w:val="0"/>
          <w:divBdr>
            <w:top w:val="none" w:sz="0" w:space="0" w:color="auto"/>
            <w:left w:val="none" w:sz="0" w:space="0" w:color="auto"/>
            <w:bottom w:val="none" w:sz="0" w:space="0" w:color="auto"/>
            <w:right w:val="none" w:sz="0" w:space="0" w:color="auto"/>
          </w:divBdr>
          <w:divsChild>
            <w:div w:id="1477912961">
              <w:marLeft w:val="0"/>
              <w:marRight w:val="0"/>
              <w:marTop w:val="0"/>
              <w:marBottom w:val="0"/>
              <w:divBdr>
                <w:top w:val="none" w:sz="0" w:space="0" w:color="auto"/>
                <w:left w:val="none" w:sz="0" w:space="0" w:color="auto"/>
                <w:bottom w:val="none" w:sz="0" w:space="0" w:color="auto"/>
                <w:right w:val="none" w:sz="0" w:space="0" w:color="auto"/>
              </w:divBdr>
              <w:divsChild>
                <w:div w:id="125660260">
                  <w:marLeft w:val="0"/>
                  <w:marRight w:val="0"/>
                  <w:marTop w:val="0"/>
                  <w:marBottom w:val="0"/>
                  <w:divBdr>
                    <w:top w:val="none" w:sz="0" w:space="0" w:color="auto"/>
                    <w:left w:val="none" w:sz="0" w:space="0" w:color="auto"/>
                    <w:bottom w:val="none" w:sz="0" w:space="0" w:color="auto"/>
                    <w:right w:val="none" w:sz="0" w:space="0" w:color="auto"/>
                  </w:divBdr>
                  <w:divsChild>
                    <w:div w:id="864290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6427668">
          <w:marLeft w:val="0"/>
          <w:marRight w:val="0"/>
          <w:marTop w:val="0"/>
          <w:marBottom w:val="0"/>
          <w:divBdr>
            <w:top w:val="none" w:sz="0" w:space="0" w:color="auto"/>
            <w:left w:val="none" w:sz="0" w:space="0" w:color="auto"/>
            <w:bottom w:val="none" w:sz="0" w:space="0" w:color="auto"/>
            <w:right w:val="none" w:sz="0" w:space="0" w:color="auto"/>
          </w:divBdr>
          <w:divsChild>
            <w:div w:id="1588611418">
              <w:marLeft w:val="0"/>
              <w:marRight w:val="0"/>
              <w:marTop w:val="0"/>
              <w:marBottom w:val="0"/>
              <w:divBdr>
                <w:top w:val="none" w:sz="0" w:space="0" w:color="auto"/>
                <w:left w:val="none" w:sz="0" w:space="0" w:color="auto"/>
                <w:bottom w:val="none" w:sz="0" w:space="0" w:color="auto"/>
                <w:right w:val="none" w:sz="0" w:space="0" w:color="auto"/>
              </w:divBdr>
              <w:divsChild>
                <w:div w:id="1893227505">
                  <w:marLeft w:val="0"/>
                  <w:marRight w:val="0"/>
                  <w:marTop w:val="0"/>
                  <w:marBottom w:val="0"/>
                  <w:divBdr>
                    <w:top w:val="none" w:sz="0" w:space="0" w:color="auto"/>
                    <w:left w:val="none" w:sz="0" w:space="0" w:color="auto"/>
                    <w:bottom w:val="none" w:sz="0" w:space="0" w:color="auto"/>
                    <w:right w:val="none" w:sz="0" w:space="0" w:color="auto"/>
                  </w:divBdr>
                  <w:divsChild>
                    <w:div w:id="618412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3015050">
          <w:marLeft w:val="0"/>
          <w:marRight w:val="0"/>
          <w:marTop w:val="0"/>
          <w:marBottom w:val="0"/>
          <w:divBdr>
            <w:top w:val="none" w:sz="0" w:space="0" w:color="auto"/>
            <w:left w:val="none" w:sz="0" w:space="0" w:color="auto"/>
            <w:bottom w:val="none" w:sz="0" w:space="0" w:color="auto"/>
            <w:right w:val="none" w:sz="0" w:space="0" w:color="auto"/>
          </w:divBdr>
          <w:divsChild>
            <w:div w:id="840124976">
              <w:marLeft w:val="0"/>
              <w:marRight w:val="0"/>
              <w:marTop w:val="0"/>
              <w:marBottom w:val="0"/>
              <w:divBdr>
                <w:top w:val="none" w:sz="0" w:space="0" w:color="auto"/>
                <w:left w:val="none" w:sz="0" w:space="0" w:color="auto"/>
                <w:bottom w:val="none" w:sz="0" w:space="0" w:color="auto"/>
                <w:right w:val="none" w:sz="0" w:space="0" w:color="auto"/>
              </w:divBdr>
              <w:divsChild>
                <w:div w:id="1401518613">
                  <w:marLeft w:val="0"/>
                  <w:marRight w:val="0"/>
                  <w:marTop w:val="0"/>
                  <w:marBottom w:val="0"/>
                  <w:divBdr>
                    <w:top w:val="none" w:sz="0" w:space="0" w:color="auto"/>
                    <w:left w:val="none" w:sz="0" w:space="0" w:color="auto"/>
                    <w:bottom w:val="none" w:sz="0" w:space="0" w:color="auto"/>
                    <w:right w:val="none" w:sz="0" w:space="0" w:color="auto"/>
                  </w:divBdr>
                  <w:divsChild>
                    <w:div w:id="89280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9022009">
          <w:marLeft w:val="0"/>
          <w:marRight w:val="0"/>
          <w:marTop w:val="0"/>
          <w:marBottom w:val="0"/>
          <w:divBdr>
            <w:top w:val="none" w:sz="0" w:space="0" w:color="auto"/>
            <w:left w:val="none" w:sz="0" w:space="0" w:color="auto"/>
            <w:bottom w:val="none" w:sz="0" w:space="0" w:color="auto"/>
            <w:right w:val="none" w:sz="0" w:space="0" w:color="auto"/>
          </w:divBdr>
          <w:divsChild>
            <w:div w:id="1643189368">
              <w:marLeft w:val="0"/>
              <w:marRight w:val="0"/>
              <w:marTop w:val="0"/>
              <w:marBottom w:val="0"/>
              <w:divBdr>
                <w:top w:val="none" w:sz="0" w:space="0" w:color="auto"/>
                <w:left w:val="none" w:sz="0" w:space="0" w:color="auto"/>
                <w:bottom w:val="none" w:sz="0" w:space="0" w:color="auto"/>
                <w:right w:val="none" w:sz="0" w:space="0" w:color="auto"/>
              </w:divBdr>
              <w:divsChild>
                <w:div w:id="2002151757">
                  <w:marLeft w:val="0"/>
                  <w:marRight w:val="0"/>
                  <w:marTop w:val="0"/>
                  <w:marBottom w:val="0"/>
                  <w:divBdr>
                    <w:top w:val="none" w:sz="0" w:space="0" w:color="auto"/>
                    <w:left w:val="none" w:sz="0" w:space="0" w:color="auto"/>
                    <w:bottom w:val="none" w:sz="0" w:space="0" w:color="auto"/>
                    <w:right w:val="none" w:sz="0" w:space="0" w:color="auto"/>
                  </w:divBdr>
                  <w:divsChild>
                    <w:div w:id="542863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0101395">
          <w:marLeft w:val="0"/>
          <w:marRight w:val="0"/>
          <w:marTop w:val="0"/>
          <w:marBottom w:val="0"/>
          <w:divBdr>
            <w:top w:val="none" w:sz="0" w:space="0" w:color="auto"/>
            <w:left w:val="none" w:sz="0" w:space="0" w:color="auto"/>
            <w:bottom w:val="none" w:sz="0" w:space="0" w:color="auto"/>
            <w:right w:val="none" w:sz="0" w:space="0" w:color="auto"/>
          </w:divBdr>
          <w:divsChild>
            <w:div w:id="999231067">
              <w:marLeft w:val="0"/>
              <w:marRight w:val="0"/>
              <w:marTop w:val="0"/>
              <w:marBottom w:val="0"/>
              <w:divBdr>
                <w:top w:val="none" w:sz="0" w:space="0" w:color="auto"/>
                <w:left w:val="none" w:sz="0" w:space="0" w:color="auto"/>
                <w:bottom w:val="none" w:sz="0" w:space="0" w:color="auto"/>
                <w:right w:val="none" w:sz="0" w:space="0" w:color="auto"/>
              </w:divBdr>
              <w:divsChild>
                <w:div w:id="218827314">
                  <w:marLeft w:val="0"/>
                  <w:marRight w:val="0"/>
                  <w:marTop w:val="0"/>
                  <w:marBottom w:val="0"/>
                  <w:divBdr>
                    <w:top w:val="none" w:sz="0" w:space="0" w:color="auto"/>
                    <w:left w:val="none" w:sz="0" w:space="0" w:color="auto"/>
                    <w:bottom w:val="none" w:sz="0" w:space="0" w:color="auto"/>
                    <w:right w:val="none" w:sz="0" w:space="0" w:color="auto"/>
                  </w:divBdr>
                  <w:divsChild>
                    <w:div w:id="1971549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6689922">
          <w:marLeft w:val="0"/>
          <w:marRight w:val="0"/>
          <w:marTop w:val="0"/>
          <w:marBottom w:val="0"/>
          <w:divBdr>
            <w:top w:val="none" w:sz="0" w:space="0" w:color="auto"/>
            <w:left w:val="none" w:sz="0" w:space="0" w:color="auto"/>
            <w:bottom w:val="none" w:sz="0" w:space="0" w:color="auto"/>
            <w:right w:val="none" w:sz="0" w:space="0" w:color="auto"/>
          </w:divBdr>
          <w:divsChild>
            <w:div w:id="1766879853">
              <w:marLeft w:val="0"/>
              <w:marRight w:val="0"/>
              <w:marTop w:val="0"/>
              <w:marBottom w:val="0"/>
              <w:divBdr>
                <w:top w:val="none" w:sz="0" w:space="0" w:color="auto"/>
                <w:left w:val="none" w:sz="0" w:space="0" w:color="auto"/>
                <w:bottom w:val="none" w:sz="0" w:space="0" w:color="auto"/>
                <w:right w:val="none" w:sz="0" w:space="0" w:color="auto"/>
              </w:divBdr>
              <w:divsChild>
                <w:div w:id="1973830113">
                  <w:marLeft w:val="0"/>
                  <w:marRight w:val="0"/>
                  <w:marTop w:val="0"/>
                  <w:marBottom w:val="0"/>
                  <w:divBdr>
                    <w:top w:val="none" w:sz="0" w:space="0" w:color="auto"/>
                    <w:left w:val="none" w:sz="0" w:space="0" w:color="auto"/>
                    <w:bottom w:val="none" w:sz="0" w:space="0" w:color="auto"/>
                    <w:right w:val="none" w:sz="0" w:space="0" w:color="auto"/>
                  </w:divBdr>
                  <w:divsChild>
                    <w:div w:id="1268077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0924988">
          <w:marLeft w:val="0"/>
          <w:marRight w:val="0"/>
          <w:marTop w:val="0"/>
          <w:marBottom w:val="0"/>
          <w:divBdr>
            <w:top w:val="none" w:sz="0" w:space="0" w:color="auto"/>
            <w:left w:val="none" w:sz="0" w:space="0" w:color="auto"/>
            <w:bottom w:val="none" w:sz="0" w:space="0" w:color="auto"/>
            <w:right w:val="none" w:sz="0" w:space="0" w:color="auto"/>
          </w:divBdr>
          <w:divsChild>
            <w:div w:id="1500778523">
              <w:marLeft w:val="0"/>
              <w:marRight w:val="0"/>
              <w:marTop w:val="0"/>
              <w:marBottom w:val="0"/>
              <w:divBdr>
                <w:top w:val="none" w:sz="0" w:space="0" w:color="auto"/>
                <w:left w:val="none" w:sz="0" w:space="0" w:color="auto"/>
                <w:bottom w:val="none" w:sz="0" w:space="0" w:color="auto"/>
                <w:right w:val="none" w:sz="0" w:space="0" w:color="auto"/>
              </w:divBdr>
              <w:divsChild>
                <w:div w:id="836117018">
                  <w:marLeft w:val="0"/>
                  <w:marRight w:val="0"/>
                  <w:marTop w:val="0"/>
                  <w:marBottom w:val="0"/>
                  <w:divBdr>
                    <w:top w:val="none" w:sz="0" w:space="0" w:color="auto"/>
                    <w:left w:val="none" w:sz="0" w:space="0" w:color="auto"/>
                    <w:bottom w:val="none" w:sz="0" w:space="0" w:color="auto"/>
                    <w:right w:val="none" w:sz="0" w:space="0" w:color="auto"/>
                  </w:divBdr>
                  <w:divsChild>
                    <w:div w:id="1141995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1550107">
      <w:bodyDiv w:val="1"/>
      <w:marLeft w:val="0"/>
      <w:marRight w:val="0"/>
      <w:marTop w:val="0"/>
      <w:marBottom w:val="0"/>
      <w:divBdr>
        <w:top w:val="none" w:sz="0" w:space="0" w:color="auto"/>
        <w:left w:val="none" w:sz="0" w:space="0" w:color="auto"/>
        <w:bottom w:val="none" w:sz="0" w:space="0" w:color="auto"/>
        <w:right w:val="none" w:sz="0" w:space="0" w:color="auto"/>
      </w:divBdr>
      <w:divsChild>
        <w:div w:id="194779484">
          <w:marLeft w:val="0"/>
          <w:marRight w:val="0"/>
          <w:marTop w:val="0"/>
          <w:marBottom w:val="0"/>
          <w:divBdr>
            <w:top w:val="none" w:sz="0" w:space="0" w:color="auto"/>
            <w:left w:val="none" w:sz="0" w:space="0" w:color="auto"/>
            <w:bottom w:val="none" w:sz="0" w:space="0" w:color="auto"/>
            <w:right w:val="none" w:sz="0" w:space="0" w:color="auto"/>
          </w:divBdr>
          <w:divsChild>
            <w:div w:id="77018833">
              <w:marLeft w:val="0"/>
              <w:marRight w:val="0"/>
              <w:marTop w:val="0"/>
              <w:marBottom w:val="0"/>
              <w:divBdr>
                <w:top w:val="none" w:sz="0" w:space="0" w:color="auto"/>
                <w:left w:val="none" w:sz="0" w:space="0" w:color="auto"/>
                <w:bottom w:val="single" w:sz="6" w:space="8" w:color="DFE3E8"/>
                <w:right w:val="none" w:sz="0" w:space="0" w:color="auto"/>
              </w:divBdr>
              <w:divsChild>
                <w:div w:id="247542588">
                  <w:marLeft w:val="0"/>
                  <w:marRight w:val="0"/>
                  <w:marTop w:val="0"/>
                  <w:marBottom w:val="837"/>
                  <w:divBdr>
                    <w:top w:val="none" w:sz="0" w:space="0" w:color="auto"/>
                    <w:left w:val="none" w:sz="0" w:space="0" w:color="auto"/>
                    <w:bottom w:val="none" w:sz="0" w:space="0" w:color="auto"/>
                    <w:right w:val="none" w:sz="0" w:space="0" w:color="auto"/>
                  </w:divBdr>
                  <w:divsChild>
                    <w:div w:id="173039638">
                      <w:marLeft w:val="0"/>
                      <w:marRight w:val="837"/>
                      <w:marTop w:val="0"/>
                      <w:marBottom w:val="0"/>
                      <w:divBdr>
                        <w:top w:val="none" w:sz="0" w:space="0" w:color="auto"/>
                        <w:left w:val="none" w:sz="0" w:space="0" w:color="auto"/>
                        <w:bottom w:val="none" w:sz="0" w:space="0" w:color="auto"/>
                        <w:right w:val="none" w:sz="0" w:space="0" w:color="auto"/>
                      </w:divBdr>
                      <w:divsChild>
                        <w:div w:id="830877306">
                          <w:marLeft w:val="0"/>
                          <w:marRight w:val="0"/>
                          <w:marTop w:val="0"/>
                          <w:marBottom w:val="0"/>
                          <w:divBdr>
                            <w:top w:val="none" w:sz="0" w:space="0" w:color="auto"/>
                            <w:left w:val="none" w:sz="0" w:space="0" w:color="auto"/>
                            <w:bottom w:val="none" w:sz="0" w:space="0" w:color="auto"/>
                            <w:right w:val="none" w:sz="0" w:space="0" w:color="auto"/>
                          </w:divBdr>
                        </w:div>
                      </w:divsChild>
                    </w:div>
                    <w:div w:id="1508059356">
                      <w:marLeft w:val="0"/>
                      <w:marRight w:val="0"/>
                      <w:marTop w:val="0"/>
                      <w:marBottom w:val="0"/>
                      <w:divBdr>
                        <w:top w:val="none" w:sz="0" w:space="0" w:color="auto"/>
                        <w:left w:val="none" w:sz="0" w:space="0" w:color="auto"/>
                        <w:bottom w:val="none" w:sz="0" w:space="0" w:color="auto"/>
                        <w:right w:val="none" w:sz="0" w:space="0" w:color="auto"/>
                      </w:divBdr>
                    </w:div>
                  </w:divsChild>
                </w:div>
                <w:div w:id="1442609954">
                  <w:marLeft w:val="0"/>
                  <w:marRight w:val="0"/>
                  <w:marTop w:val="0"/>
                  <w:marBottom w:val="0"/>
                  <w:divBdr>
                    <w:top w:val="none" w:sz="0" w:space="0" w:color="auto"/>
                    <w:left w:val="none" w:sz="0" w:space="0" w:color="auto"/>
                    <w:bottom w:val="none" w:sz="0" w:space="0" w:color="auto"/>
                    <w:right w:val="none" w:sz="0" w:space="0" w:color="auto"/>
                  </w:divBdr>
                  <w:divsChild>
                    <w:div w:id="475294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6221431">
          <w:marLeft w:val="0"/>
          <w:marRight w:val="0"/>
          <w:marTop w:val="0"/>
          <w:marBottom w:val="0"/>
          <w:divBdr>
            <w:top w:val="none" w:sz="0" w:space="0" w:color="auto"/>
            <w:left w:val="none" w:sz="0" w:space="0" w:color="auto"/>
            <w:bottom w:val="none" w:sz="0" w:space="0" w:color="auto"/>
            <w:right w:val="none" w:sz="0" w:space="0" w:color="auto"/>
          </w:divBdr>
          <w:divsChild>
            <w:div w:id="54743734">
              <w:marLeft w:val="0"/>
              <w:marRight w:val="0"/>
              <w:marTop w:val="0"/>
              <w:marBottom w:val="0"/>
              <w:divBdr>
                <w:top w:val="none" w:sz="0" w:space="0" w:color="auto"/>
                <w:left w:val="none" w:sz="0" w:space="0" w:color="auto"/>
                <w:bottom w:val="none" w:sz="0" w:space="0" w:color="auto"/>
                <w:right w:val="none" w:sz="0" w:space="0" w:color="auto"/>
              </w:divBdr>
              <w:divsChild>
                <w:div w:id="2051345916">
                  <w:marLeft w:val="0"/>
                  <w:marRight w:val="0"/>
                  <w:marTop w:val="0"/>
                  <w:marBottom w:val="0"/>
                  <w:divBdr>
                    <w:top w:val="none" w:sz="0" w:space="0" w:color="auto"/>
                    <w:left w:val="none" w:sz="0" w:space="0" w:color="auto"/>
                    <w:bottom w:val="none" w:sz="0" w:space="0" w:color="auto"/>
                    <w:right w:val="none" w:sz="0" w:space="0" w:color="auto"/>
                  </w:divBdr>
                  <w:divsChild>
                    <w:div w:id="2112773597">
                      <w:marLeft w:val="0"/>
                      <w:marRight w:val="0"/>
                      <w:marTop w:val="0"/>
                      <w:marBottom w:val="1005"/>
                      <w:divBdr>
                        <w:top w:val="none" w:sz="0" w:space="0" w:color="auto"/>
                        <w:left w:val="none" w:sz="0" w:space="0" w:color="auto"/>
                        <w:bottom w:val="none" w:sz="0" w:space="0" w:color="auto"/>
                        <w:right w:val="none" w:sz="0" w:space="0" w:color="auto"/>
                      </w:divBdr>
                      <w:divsChild>
                        <w:div w:id="1641381672">
                          <w:marLeft w:val="0"/>
                          <w:marRight w:val="0"/>
                          <w:marTop w:val="0"/>
                          <w:marBottom w:val="0"/>
                          <w:divBdr>
                            <w:top w:val="none" w:sz="0" w:space="0" w:color="auto"/>
                            <w:left w:val="none" w:sz="0" w:space="0" w:color="auto"/>
                            <w:bottom w:val="none" w:sz="0" w:space="0" w:color="auto"/>
                            <w:right w:val="none" w:sz="0" w:space="0" w:color="auto"/>
                          </w:divBdr>
                          <w:divsChild>
                            <w:div w:id="222451474">
                              <w:marLeft w:val="0"/>
                              <w:marRight w:val="0"/>
                              <w:marTop w:val="0"/>
                              <w:marBottom w:val="0"/>
                              <w:divBdr>
                                <w:top w:val="none" w:sz="0" w:space="0" w:color="auto"/>
                                <w:left w:val="none" w:sz="0" w:space="0" w:color="auto"/>
                                <w:bottom w:val="none" w:sz="0" w:space="0" w:color="auto"/>
                                <w:right w:val="none" w:sz="0" w:space="0" w:color="auto"/>
                              </w:divBdr>
                              <w:divsChild>
                                <w:div w:id="1875921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0006809">
                          <w:marLeft w:val="0"/>
                          <w:marRight w:val="0"/>
                          <w:marTop w:val="0"/>
                          <w:marBottom w:val="0"/>
                          <w:divBdr>
                            <w:top w:val="none" w:sz="0" w:space="0" w:color="auto"/>
                            <w:left w:val="none" w:sz="0" w:space="0" w:color="auto"/>
                            <w:bottom w:val="none" w:sz="0" w:space="0" w:color="auto"/>
                            <w:right w:val="none" w:sz="0" w:space="0" w:color="auto"/>
                          </w:divBdr>
                          <w:divsChild>
                            <w:div w:id="708070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55791493">
      <w:bodyDiv w:val="1"/>
      <w:marLeft w:val="0"/>
      <w:marRight w:val="0"/>
      <w:marTop w:val="0"/>
      <w:marBottom w:val="0"/>
      <w:divBdr>
        <w:top w:val="none" w:sz="0" w:space="0" w:color="auto"/>
        <w:left w:val="none" w:sz="0" w:space="0" w:color="auto"/>
        <w:bottom w:val="none" w:sz="0" w:space="0" w:color="auto"/>
        <w:right w:val="none" w:sz="0" w:space="0" w:color="auto"/>
      </w:divBdr>
      <w:divsChild>
        <w:div w:id="131992329">
          <w:marLeft w:val="0"/>
          <w:marRight w:val="0"/>
          <w:marTop w:val="0"/>
          <w:marBottom w:val="419"/>
          <w:divBdr>
            <w:top w:val="none" w:sz="0" w:space="0" w:color="auto"/>
            <w:left w:val="none" w:sz="0" w:space="0" w:color="auto"/>
            <w:bottom w:val="none" w:sz="0" w:space="0" w:color="auto"/>
            <w:right w:val="none" w:sz="0" w:space="0" w:color="auto"/>
          </w:divBdr>
        </w:div>
        <w:div w:id="1380474026">
          <w:marLeft w:val="0"/>
          <w:marRight w:val="0"/>
          <w:marTop w:val="0"/>
          <w:marBottom w:val="419"/>
          <w:divBdr>
            <w:top w:val="none" w:sz="0" w:space="0" w:color="auto"/>
            <w:left w:val="none" w:sz="0" w:space="0" w:color="auto"/>
            <w:bottom w:val="none" w:sz="0" w:space="0" w:color="auto"/>
            <w:right w:val="none" w:sz="0" w:space="0" w:color="auto"/>
          </w:divBdr>
        </w:div>
        <w:div w:id="36784721">
          <w:marLeft w:val="0"/>
          <w:marRight w:val="0"/>
          <w:marTop w:val="0"/>
          <w:marBottom w:val="419"/>
          <w:divBdr>
            <w:top w:val="none" w:sz="0" w:space="0" w:color="auto"/>
            <w:left w:val="none" w:sz="0" w:space="0" w:color="auto"/>
            <w:bottom w:val="none" w:sz="0" w:space="0" w:color="auto"/>
            <w:right w:val="none" w:sz="0" w:space="0" w:color="auto"/>
          </w:divBdr>
        </w:div>
        <w:div w:id="567304241">
          <w:marLeft w:val="0"/>
          <w:marRight w:val="0"/>
          <w:marTop w:val="0"/>
          <w:marBottom w:val="419"/>
          <w:divBdr>
            <w:top w:val="none" w:sz="0" w:space="0" w:color="auto"/>
            <w:left w:val="none" w:sz="0" w:space="0" w:color="auto"/>
            <w:bottom w:val="none" w:sz="0" w:space="0" w:color="auto"/>
            <w:right w:val="none" w:sz="0" w:space="0" w:color="auto"/>
          </w:divBdr>
        </w:div>
        <w:div w:id="1793203628">
          <w:marLeft w:val="0"/>
          <w:marRight w:val="0"/>
          <w:marTop w:val="0"/>
          <w:marBottom w:val="419"/>
          <w:divBdr>
            <w:top w:val="none" w:sz="0" w:space="0" w:color="auto"/>
            <w:left w:val="none" w:sz="0" w:space="0" w:color="auto"/>
            <w:bottom w:val="none" w:sz="0" w:space="0" w:color="auto"/>
            <w:right w:val="none" w:sz="0" w:space="0" w:color="auto"/>
          </w:divBdr>
        </w:div>
        <w:div w:id="1859153531">
          <w:marLeft w:val="0"/>
          <w:marRight w:val="0"/>
          <w:marTop w:val="0"/>
          <w:marBottom w:val="419"/>
          <w:divBdr>
            <w:top w:val="none" w:sz="0" w:space="0" w:color="auto"/>
            <w:left w:val="none" w:sz="0" w:space="0" w:color="auto"/>
            <w:bottom w:val="none" w:sz="0" w:space="0" w:color="auto"/>
            <w:right w:val="none" w:sz="0" w:space="0" w:color="auto"/>
          </w:divBdr>
        </w:div>
      </w:divsChild>
    </w:div>
    <w:div w:id="319846739">
      <w:bodyDiv w:val="1"/>
      <w:marLeft w:val="0"/>
      <w:marRight w:val="0"/>
      <w:marTop w:val="0"/>
      <w:marBottom w:val="0"/>
      <w:divBdr>
        <w:top w:val="none" w:sz="0" w:space="0" w:color="auto"/>
        <w:left w:val="none" w:sz="0" w:space="0" w:color="auto"/>
        <w:bottom w:val="none" w:sz="0" w:space="0" w:color="auto"/>
        <w:right w:val="none" w:sz="0" w:space="0" w:color="auto"/>
      </w:divBdr>
      <w:divsChild>
        <w:div w:id="1521629901">
          <w:marLeft w:val="0"/>
          <w:marRight w:val="0"/>
          <w:marTop w:val="0"/>
          <w:marBottom w:val="0"/>
          <w:divBdr>
            <w:top w:val="none" w:sz="0" w:space="0" w:color="auto"/>
            <w:left w:val="none" w:sz="0" w:space="0" w:color="auto"/>
            <w:bottom w:val="none" w:sz="0" w:space="0" w:color="auto"/>
            <w:right w:val="none" w:sz="0" w:space="0" w:color="auto"/>
          </w:divBdr>
          <w:divsChild>
            <w:div w:id="323973661">
              <w:marLeft w:val="0"/>
              <w:marRight w:val="0"/>
              <w:marTop w:val="0"/>
              <w:marBottom w:val="0"/>
              <w:divBdr>
                <w:top w:val="none" w:sz="0" w:space="0" w:color="auto"/>
                <w:left w:val="none" w:sz="0" w:space="0" w:color="auto"/>
                <w:bottom w:val="none" w:sz="0" w:space="0" w:color="auto"/>
                <w:right w:val="none" w:sz="0" w:space="0" w:color="auto"/>
              </w:divBdr>
            </w:div>
            <w:div w:id="2104059960">
              <w:marLeft w:val="0"/>
              <w:marRight w:val="0"/>
              <w:marTop w:val="0"/>
              <w:marBottom w:val="134"/>
              <w:divBdr>
                <w:top w:val="none" w:sz="0" w:space="0" w:color="auto"/>
                <w:left w:val="none" w:sz="0" w:space="0" w:color="auto"/>
                <w:bottom w:val="none" w:sz="0" w:space="0" w:color="auto"/>
                <w:right w:val="none" w:sz="0" w:space="0" w:color="auto"/>
              </w:divBdr>
            </w:div>
          </w:divsChild>
        </w:div>
        <w:div w:id="1543439731">
          <w:marLeft w:val="0"/>
          <w:marRight w:val="0"/>
          <w:marTop w:val="0"/>
          <w:marBottom w:val="0"/>
          <w:divBdr>
            <w:top w:val="none" w:sz="0" w:space="0" w:color="auto"/>
            <w:left w:val="none" w:sz="0" w:space="0" w:color="auto"/>
            <w:bottom w:val="none" w:sz="0" w:space="0" w:color="auto"/>
            <w:right w:val="none" w:sz="0" w:space="0" w:color="auto"/>
          </w:divBdr>
          <w:divsChild>
            <w:div w:id="796222286">
              <w:marLeft w:val="0"/>
              <w:marRight w:val="0"/>
              <w:marTop w:val="0"/>
              <w:marBottom w:val="0"/>
              <w:divBdr>
                <w:top w:val="none" w:sz="0" w:space="0" w:color="auto"/>
                <w:left w:val="none" w:sz="0" w:space="0" w:color="auto"/>
                <w:bottom w:val="none" w:sz="0" w:space="0" w:color="auto"/>
                <w:right w:val="none" w:sz="0" w:space="0" w:color="auto"/>
              </w:divBdr>
              <w:divsChild>
                <w:div w:id="1236085184">
                  <w:marLeft w:val="0"/>
                  <w:marRight w:val="0"/>
                  <w:marTop w:val="0"/>
                  <w:marBottom w:val="0"/>
                  <w:divBdr>
                    <w:top w:val="none" w:sz="0" w:space="0" w:color="auto"/>
                    <w:left w:val="none" w:sz="0" w:space="0" w:color="auto"/>
                    <w:bottom w:val="none" w:sz="0" w:space="0" w:color="auto"/>
                    <w:right w:val="none" w:sz="0" w:space="0" w:color="auto"/>
                  </w:divBdr>
                  <w:divsChild>
                    <w:div w:id="463738630">
                      <w:marLeft w:val="0"/>
                      <w:marRight w:val="0"/>
                      <w:marTop w:val="0"/>
                      <w:marBottom w:val="0"/>
                      <w:divBdr>
                        <w:top w:val="none" w:sz="0" w:space="0" w:color="auto"/>
                        <w:left w:val="none" w:sz="0" w:space="0" w:color="auto"/>
                        <w:bottom w:val="none" w:sz="0" w:space="0" w:color="auto"/>
                        <w:right w:val="none" w:sz="0" w:space="0" w:color="auto"/>
                      </w:divBdr>
                      <w:divsChild>
                        <w:div w:id="1256747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73301630">
      <w:bodyDiv w:val="1"/>
      <w:marLeft w:val="0"/>
      <w:marRight w:val="0"/>
      <w:marTop w:val="0"/>
      <w:marBottom w:val="0"/>
      <w:divBdr>
        <w:top w:val="none" w:sz="0" w:space="0" w:color="auto"/>
        <w:left w:val="none" w:sz="0" w:space="0" w:color="auto"/>
        <w:bottom w:val="none" w:sz="0" w:space="0" w:color="auto"/>
        <w:right w:val="none" w:sz="0" w:space="0" w:color="auto"/>
      </w:divBdr>
    </w:div>
    <w:div w:id="594632522">
      <w:bodyDiv w:val="1"/>
      <w:marLeft w:val="0"/>
      <w:marRight w:val="0"/>
      <w:marTop w:val="0"/>
      <w:marBottom w:val="0"/>
      <w:divBdr>
        <w:top w:val="none" w:sz="0" w:space="0" w:color="auto"/>
        <w:left w:val="none" w:sz="0" w:space="0" w:color="auto"/>
        <w:bottom w:val="none" w:sz="0" w:space="0" w:color="auto"/>
        <w:right w:val="none" w:sz="0" w:space="0" w:color="auto"/>
      </w:divBdr>
      <w:divsChild>
        <w:div w:id="2124421037">
          <w:marLeft w:val="0"/>
          <w:marRight w:val="0"/>
          <w:marTop w:val="0"/>
          <w:marBottom w:val="335"/>
          <w:divBdr>
            <w:top w:val="none" w:sz="0" w:space="0" w:color="auto"/>
            <w:left w:val="none" w:sz="0" w:space="0" w:color="auto"/>
            <w:bottom w:val="none" w:sz="0" w:space="0" w:color="auto"/>
            <w:right w:val="none" w:sz="0" w:space="0" w:color="auto"/>
          </w:divBdr>
          <w:divsChild>
            <w:div w:id="933438510">
              <w:marLeft w:val="0"/>
              <w:marRight w:val="0"/>
              <w:marTop w:val="0"/>
              <w:marBottom w:val="0"/>
              <w:divBdr>
                <w:top w:val="none" w:sz="0" w:space="0" w:color="auto"/>
                <w:left w:val="none" w:sz="0" w:space="0" w:color="auto"/>
                <w:bottom w:val="none" w:sz="0" w:space="0" w:color="auto"/>
                <w:right w:val="none" w:sz="0" w:space="0" w:color="auto"/>
              </w:divBdr>
              <w:divsChild>
                <w:div w:id="1049842595">
                  <w:marLeft w:val="0"/>
                  <w:marRight w:val="0"/>
                  <w:marTop w:val="0"/>
                  <w:marBottom w:val="335"/>
                  <w:divBdr>
                    <w:top w:val="none" w:sz="0" w:space="0" w:color="auto"/>
                    <w:left w:val="none" w:sz="0" w:space="0" w:color="auto"/>
                    <w:bottom w:val="none" w:sz="0" w:space="0" w:color="auto"/>
                    <w:right w:val="none" w:sz="0" w:space="0" w:color="auto"/>
                  </w:divBdr>
                </w:div>
              </w:divsChild>
            </w:div>
          </w:divsChild>
        </w:div>
      </w:divsChild>
    </w:div>
    <w:div w:id="750465928">
      <w:bodyDiv w:val="1"/>
      <w:marLeft w:val="0"/>
      <w:marRight w:val="0"/>
      <w:marTop w:val="0"/>
      <w:marBottom w:val="0"/>
      <w:divBdr>
        <w:top w:val="none" w:sz="0" w:space="0" w:color="auto"/>
        <w:left w:val="none" w:sz="0" w:space="0" w:color="auto"/>
        <w:bottom w:val="none" w:sz="0" w:space="0" w:color="auto"/>
        <w:right w:val="none" w:sz="0" w:space="0" w:color="auto"/>
      </w:divBdr>
      <w:divsChild>
        <w:div w:id="1154759268">
          <w:marLeft w:val="0"/>
          <w:marRight w:val="0"/>
          <w:marTop w:val="0"/>
          <w:marBottom w:val="0"/>
          <w:divBdr>
            <w:top w:val="none" w:sz="0" w:space="0" w:color="auto"/>
            <w:left w:val="none" w:sz="0" w:space="0" w:color="auto"/>
            <w:bottom w:val="none" w:sz="0" w:space="0" w:color="auto"/>
            <w:right w:val="none" w:sz="0" w:space="0" w:color="auto"/>
          </w:divBdr>
        </w:div>
        <w:div w:id="657927690">
          <w:marLeft w:val="0"/>
          <w:marRight w:val="0"/>
          <w:marTop w:val="0"/>
          <w:marBottom w:val="0"/>
          <w:divBdr>
            <w:top w:val="none" w:sz="0" w:space="0" w:color="auto"/>
            <w:left w:val="none" w:sz="0" w:space="0" w:color="auto"/>
            <w:bottom w:val="none" w:sz="0" w:space="0" w:color="auto"/>
            <w:right w:val="none" w:sz="0" w:space="0" w:color="auto"/>
          </w:divBdr>
        </w:div>
        <w:div w:id="1465805868">
          <w:marLeft w:val="0"/>
          <w:marRight w:val="0"/>
          <w:marTop w:val="0"/>
          <w:marBottom w:val="0"/>
          <w:divBdr>
            <w:top w:val="none" w:sz="0" w:space="0" w:color="auto"/>
            <w:left w:val="none" w:sz="0" w:space="0" w:color="auto"/>
            <w:bottom w:val="none" w:sz="0" w:space="0" w:color="auto"/>
            <w:right w:val="none" w:sz="0" w:space="0" w:color="auto"/>
          </w:divBdr>
        </w:div>
        <w:div w:id="1472210230">
          <w:marLeft w:val="0"/>
          <w:marRight w:val="0"/>
          <w:marTop w:val="0"/>
          <w:marBottom w:val="0"/>
          <w:divBdr>
            <w:top w:val="none" w:sz="0" w:space="0" w:color="auto"/>
            <w:left w:val="none" w:sz="0" w:space="0" w:color="auto"/>
            <w:bottom w:val="none" w:sz="0" w:space="0" w:color="auto"/>
            <w:right w:val="none" w:sz="0" w:space="0" w:color="auto"/>
          </w:divBdr>
          <w:divsChild>
            <w:div w:id="49086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1139489">
      <w:bodyDiv w:val="1"/>
      <w:marLeft w:val="0"/>
      <w:marRight w:val="0"/>
      <w:marTop w:val="0"/>
      <w:marBottom w:val="0"/>
      <w:divBdr>
        <w:top w:val="none" w:sz="0" w:space="0" w:color="auto"/>
        <w:left w:val="none" w:sz="0" w:space="0" w:color="auto"/>
        <w:bottom w:val="none" w:sz="0" w:space="0" w:color="auto"/>
        <w:right w:val="none" w:sz="0" w:space="0" w:color="auto"/>
      </w:divBdr>
    </w:div>
    <w:div w:id="891574797">
      <w:bodyDiv w:val="1"/>
      <w:marLeft w:val="0"/>
      <w:marRight w:val="0"/>
      <w:marTop w:val="0"/>
      <w:marBottom w:val="0"/>
      <w:divBdr>
        <w:top w:val="none" w:sz="0" w:space="0" w:color="auto"/>
        <w:left w:val="none" w:sz="0" w:space="0" w:color="auto"/>
        <w:bottom w:val="none" w:sz="0" w:space="0" w:color="auto"/>
        <w:right w:val="none" w:sz="0" w:space="0" w:color="auto"/>
      </w:divBdr>
      <w:divsChild>
        <w:div w:id="563682755">
          <w:marLeft w:val="-251"/>
          <w:marRight w:val="-251"/>
          <w:marTop w:val="0"/>
          <w:marBottom w:val="0"/>
          <w:divBdr>
            <w:top w:val="none" w:sz="0" w:space="0" w:color="auto"/>
            <w:left w:val="none" w:sz="0" w:space="0" w:color="auto"/>
            <w:bottom w:val="none" w:sz="0" w:space="0" w:color="auto"/>
            <w:right w:val="none" w:sz="0" w:space="0" w:color="auto"/>
          </w:divBdr>
          <w:divsChild>
            <w:div w:id="1807315887">
              <w:marLeft w:val="0"/>
              <w:marRight w:val="0"/>
              <w:marTop w:val="0"/>
              <w:marBottom w:val="0"/>
              <w:divBdr>
                <w:top w:val="none" w:sz="0" w:space="0" w:color="auto"/>
                <w:left w:val="none" w:sz="0" w:space="0" w:color="auto"/>
                <w:bottom w:val="none" w:sz="0" w:space="0" w:color="auto"/>
                <w:right w:val="none" w:sz="0" w:space="0" w:color="auto"/>
              </w:divBdr>
              <w:divsChild>
                <w:div w:id="346827959">
                  <w:marLeft w:val="0"/>
                  <w:marRight w:val="0"/>
                  <w:marTop w:val="0"/>
                  <w:marBottom w:val="0"/>
                  <w:divBdr>
                    <w:top w:val="none" w:sz="0" w:space="0" w:color="auto"/>
                    <w:left w:val="none" w:sz="0" w:space="0" w:color="auto"/>
                    <w:bottom w:val="none" w:sz="0" w:space="0" w:color="auto"/>
                    <w:right w:val="none" w:sz="0" w:space="0" w:color="auto"/>
                  </w:divBdr>
                  <w:divsChild>
                    <w:div w:id="1650328520">
                      <w:marLeft w:val="0"/>
                      <w:marRight w:val="0"/>
                      <w:marTop w:val="0"/>
                      <w:marBottom w:val="0"/>
                      <w:divBdr>
                        <w:top w:val="none" w:sz="0" w:space="0" w:color="auto"/>
                        <w:left w:val="none" w:sz="0" w:space="0" w:color="auto"/>
                        <w:bottom w:val="none" w:sz="0" w:space="0" w:color="auto"/>
                        <w:right w:val="none" w:sz="0" w:space="0" w:color="auto"/>
                      </w:divBdr>
                      <w:divsChild>
                        <w:div w:id="964651488">
                          <w:marLeft w:val="0"/>
                          <w:marRight w:val="0"/>
                          <w:marTop w:val="0"/>
                          <w:marBottom w:val="0"/>
                          <w:divBdr>
                            <w:top w:val="none" w:sz="0" w:space="0" w:color="auto"/>
                            <w:left w:val="none" w:sz="0" w:space="0" w:color="auto"/>
                            <w:bottom w:val="none" w:sz="0" w:space="0" w:color="auto"/>
                            <w:right w:val="none" w:sz="0" w:space="0" w:color="auto"/>
                          </w:divBdr>
                          <w:divsChild>
                            <w:div w:id="294065066">
                              <w:marLeft w:val="0"/>
                              <w:marRight w:val="0"/>
                              <w:marTop w:val="0"/>
                              <w:marBottom w:val="586"/>
                              <w:divBdr>
                                <w:top w:val="none" w:sz="0" w:space="0" w:color="auto"/>
                                <w:left w:val="none" w:sz="0" w:space="0" w:color="auto"/>
                                <w:bottom w:val="none" w:sz="0" w:space="0" w:color="auto"/>
                                <w:right w:val="none" w:sz="0" w:space="0" w:color="auto"/>
                              </w:divBdr>
                              <w:divsChild>
                                <w:div w:id="1736391815">
                                  <w:marLeft w:val="0"/>
                                  <w:marRight w:val="0"/>
                                  <w:marTop w:val="0"/>
                                  <w:marBottom w:val="0"/>
                                  <w:divBdr>
                                    <w:top w:val="none" w:sz="0" w:space="0" w:color="auto"/>
                                    <w:left w:val="none" w:sz="0" w:space="0" w:color="auto"/>
                                    <w:bottom w:val="none" w:sz="0" w:space="0" w:color="auto"/>
                                    <w:right w:val="none" w:sz="0" w:space="0" w:color="auto"/>
                                  </w:divBdr>
                                </w:div>
                              </w:divsChild>
                            </w:div>
                            <w:div w:id="105971763">
                              <w:marLeft w:val="0"/>
                              <w:marRight w:val="0"/>
                              <w:marTop w:val="0"/>
                              <w:marBottom w:val="586"/>
                              <w:divBdr>
                                <w:top w:val="none" w:sz="0" w:space="0" w:color="auto"/>
                                <w:left w:val="none" w:sz="0" w:space="0" w:color="auto"/>
                                <w:bottom w:val="none" w:sz="0" w:space="0" w:color="auto"/>
                                <w:right w:val="none" w:sz="0" w:space="0" w:color="auto"/>
                              </w:divBdr>
                              <w:divsChild>
                                <w:div w:id="2037536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00864522">
          <w:marLeft w:val="-251"/>
          <w:marRight w:val="-251"/>
          <w:marTop w:val="0"/>
          <w:marBottom w:val="0"/>
          <w:divBdr>
            <w:top w:val="none" w:sz="0" w:space="0" w:color="auto"/>
            <w:left w:val="none" w:sz="0" w:space="0" w:color="auto"/>
            <w:bottom w:val="none" w:sz="0" w:space="0" w:color="auto"/>
            <w:right w:val="none" w:sz="0" w:space="0" w:color="auto"/>
          </w:divBdr>
          <w:divsChild>
            <w:div w:id="2089304503">
              <w:marLeft w:val="0"/>
              <w:marRight w:val="0"/>
              <w:marTop w:val="0"/>
              <w:marBottom w:val="0"/>
              <w:divBdr>
                <w:top w:val="none" w:sz="0" w:space="0" w:color="auto"/>
                <w:left w:val="none" w:sz="0" w:space="0" w:color="auto"/>
                <w:bottom w:val="none" w:sz="0" w:space="0" w:color="auto"/>
                <w:right w:val="none" w:sz="0" w:space="0" w:color="auto"/>
              </w:divBdr>
              <w:divsChild>
                <w:div w:id="584654817">
                  <w:marLeft w:val="0"/>
                  <w:marRight w:val="0"/>
                  <w:marTop w:val="0"/>
                  <w:marBottom w:val="0"/>
                  <w:divBdr>
                    <w:top w:val="none" w:sz="0" w:space="0" w:color="auto"/>
                    <w:left w:val="none" w:sz="0" w:space="0" w:color="auto"/>
                    <w:bottom w:val="none" w:sz="0" w:space="0" w:color="auto"/>
                    <w:right w:val="none" w:sz="0" w:space="0" w:color="auto"/>
                  </w:divBdr>
                  <w:divsChild>
                    <w:div w:id="838498123">
                      <w:marLeft w:val="0"/>
                      <w:marRight w:val="0"/>
                      <w:marTop w:val="0"/>
                      <w:marBottom w:val="0"/>
                      <w:divBdr>
                        <w:top w:val="none" w:sz="0" w:space="0" w:color="auto"/>
                        <w:left w:val="none" w:sz="0" w:space="0" w:color="auto"/>
                        <w:bottom w:val="none" w:sz="0" w:space="0" w:color="auto"/>
                        <w:right w:val="none" w:sz="0" w:space="0" w:color="auto"/>
                      </w:divBdr>
                      <w:divsChild>
                        <w:div w:id="547186563">
                          <w:marLeft w:val="0"/>
                          <w:marRight w:val="0"/>
                          <w:marTop w:val="0"/>
                          <w:marBottom w:val="0"/>
                          <w:divBdr>
                            <w:top w:val="none" w:sz="0" w:space="0" w:color="auto"/>
                            <w:left w:val="none" w:sz="0" w:space="0" w:color="auto"/>
                            <w:bottom w:val="none" w:sz="0" w:space="0" w:color="auto"/>
                            <w:right w:val="none" w:sz="0" w:space="0" w:color="auto"/>
                          </w:divBdr>
                          <w:divsChild>
                            <w:div w:id="575476581">
                              <w:marLeft w:val="0"/>
                              <w:marRight w:val="0"/>
                              <w:marTop w:val="0"/>
                              <w:marBottom w:val="586"/>
                              <w:divBdr>
                                <w:top w:val="none" w:sz="0" w:space="0" w:color="auto"/>
                                <w:left w:val="none" w:sz="0" w:space="0" w:color="auto"/>
                                <w:bottom w:val="none" w:sz="0" w:space="0" w:color="auto"/>
                                <w:right w:val="none" w:sz="0" w:space="0" w:color="auto"/>
                              </w:divBdr>
                              <w:divsChild>
                                <w:div w:id="1224222737">
                                  <w:marLeft w:val="0"/>
                                  <w:marRight w:val="0"/>
                                  <w:marTop w:val="0"/>
                                  <w:marBottom w:val="0"/>
                                  <w:divBdr>
                                    <w:top w:val="none" w:sz="0" w:space="0" w:color="auto"/>
                                    <w:left w:val="none" w:sz="0" w:space="0" w:color="auto"/>
                                    <w:bottom w:val="none" w:sz="0" w:space="0" w:color="auto"/>
                                    <w:right w:val="none" w:sz="0" w:space="0" w:color="auto"/>
                                  </w:divBdr>
                                </w:div>
                              </w:divsChild>
                            </w:div>
                            <w:div w:id="131098602">
                              <w:marLeft w:val="0"/>
                              <w:marRight w:val="0"/>
                              <w:marTop w:val="0"/>
                              <w:marBottom w:val="586"/>
                              <w:divBdr>
                                <w:top w:val="none" w:sz="0" w:space="0" w:color="auto"/>
                                <w:left w:val="none" w:sz="0" w:space="0" w:color="auto"/>
                                <w:bottom w:val="none" w:sz="0" w:space="0" w:color="auto"/>
                                <w:right w:val="none" w:sz="0" w:space="0" w:color="auto"/>
                              </w:divBdr>
                              <w:divsChild>
                                <w:div w:id="545529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95026644">
          <w:marLeft w:val="-251"/>
          <w:marRight w:val="-251"/>
          <w:marTop w:val="0"/>
          <w:marBottom w:val="0"/>
          <w:divBdr>
            <w:top w:val="none" w:sz="0" w:space="0" w:color="auto"/>
            <w:left w:val="none" w:sz="0" w:space="0" w:color="auto"/>
            <w:bottom w:val="none" w:sz="0" w:space="0" w:color="auto"/>
            <w:right w:val="none" w:sz="0" w:space="0" w:color="auto"/>
          </w:divBdr>
          <w:divsChild>
            <w:div w:id="707026563">
              <w:marLeft w:val="0"/>
              <w:marRight w:val="0"/>
              <w:marTop w:val="0"/>
              <w:marBottom w:val="0"/>
              <w:divBdr>
                <w:top w:val="none" w:sz="0" w:space="0" w:color="auto"/>
                <w:left w:val="none" w:sz="0" w:space="0" w:color="auto"/>
                <w:bottom w:val="none" w:sz="0" w:space="0" w:color="auto"/>
                <w:right w:val="none" w:sz="0" w:space="0" w:color="auto"/>
              </w:divBdr>
              <w:divsChild>
                <w:div w:id="1809474505">
                  <w:marLeft w:val="0"/>
                  <w:marRight w:val="0"/>
                  <w:marTop w:val="0"/>
                  <w:marBottom w:val="0"/>
                  <w:divBdr>
                    <w:top w:val="none" w:sz="0" w:space="0" w:color="auto"/>
                    <w:left w:val="none" w:sz="0" w:space="0" w:color="auto"/>
                    <w:bottom w:val="none" w:sz="0" w:space="0" w:color="auto"/>
                    <w:right w:val="none" w:sz="0" w:space="0" w:color="auto"/>
                  </w:divBdr>
                  <w:divsChild>
                    <w:div w:id="1287814496">
                      <w:marLeft w:val="0"/>
                      <w:marRight w:val="0"/>
                      <w:marTop w:val="0"/>
                      <w:marBottom w:val="0"/>
                      <w:divBdr>
                        <w:top w:val="none" w:sz="0" w:space="0" w:color="auto"/>
                        <w:left w:val="none" w:sz="0" w:space="0" w:color="auto"/>
                        <w:bottom w:val="none" w:sz="0" w:space="0" w:color="auto"/>
                        <w:right w:val="none" w:sz="0" w:space="0" w:color="auto"/>
                      </w:divBdr>
                      <w:divsChild>
                        <w:div w:id="1653605735">
                          <w:marLeft w:val="0"/>
                          <w:marRight w:val="0"/>
                          <w:marTop w:val="0"/>
                          <w:marBottom w:val="0"/>
                          <w:divBdr>
                            <w:top w:val="none" w:sz="0" w:space="0" w:color="auto"/>
                            <w:left w:val="none" w:sz="0" w:space="0" w:color="auto"/>
                            <w:bottom w:val="none" w:sz="0" w:space="0" w:color="auto"/>
                            <w:right w:val="none" w:sz="0" w:space="0" w:color="auto"/>
                          </w:divBdr>
                          <w:divsChild>
                            <w:div w:id="1837380640">
                              <w:marLeft w:val="0"/>
                              <w:marRight w:val="0"/>
                              <w:marTop w:val="0"/>
                              <w:marBottom w:val="586"/>
                              <w:divBdr>
                                <w:top w:val="none" w:sz="0" w:space="0" w:color="auto"/>
                                <w:left w:val="none" w:sz="0" w:space="0" w:color="auto"/>
                                <w:bottom w:val="none" w:sz="0" w:space="0" w:color="auto"/>
                                <w:right w:val="none" w:sz="0" w:space="0" w:color="auto"/>
                              </w:divBdr>
                              <w:divsChild>
                                <w:div w:id="2077052322">
                                  <w:marLeft w:val="0"/>
                                  <w:marRight w:val="0"/>
                                  <w:marTop w:val="0"/>
                                  <w:marBottom w:val="0"/>
                                  <w:divBdr>
                                    <w:top w:val="none" w:sz="0" w:space="0" w:color="auto"/>
                                    <w:left w:val="none" w:sz="0" w:space="0" w:color="auto"/>
                                    <w:bottom w:val="none" w:sz="0" w:space="0" w:color="auto"/>
                                    <w:right w:val="none" w:sz="0" w:space="0" w:color="auto"/>
                                  </w:divBdr>
                                </w:div>
                              </w:divsChild>
                            </w:div>
                            <w:div w:id="726026721">
                              <w:marLeft w:val="0"/>
                              <w:marRight w:val="0"/>
                              <w:marTop w:val="0"/>
                              <w:marBottom w:val="586"/>
                              <w:divBdr>
                                <w:top w:val="none" w:sz="0" w:space="0" w:color="auto"/>
                                <w:left w:val="none" w:sz="0" w:space="0" w:color="auto"/>
                                <w:bottom w:val="none" w:sz="0" w:space="0" w:color="auto"/>
                                <w:right w:val="none" w:sz="0" w:space="0" w:color="auto"/>
                              </w:divBdr>
                              <w:divsChild>
                                <w:div w:id="1072779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64311449">
          <w:marLeft w:val="-251"/>
          <w:marRight w:val="-251"/>
          <w:marTop w:val="0"/>
          <w:marBottom w:val="0"/>
          <w:divBdr>
            <w:top w:val="none" w:sz="0" w:space="0" w:color="auto"/>
            <w:left w:val="none" w:sz="0" w:space="0" w:color="auto"/>
            <w:bottom w:val="none" w:sz="0" w:space="0" w:color="auto"/>
            <w:right w:val="none" w:sz="0" w:space="0" w:color="auto"/>
          </w:divBdr>
          <w:divsChild>
            <w:div w:id="894124115">
              <w:marLeft w:val="0"/>
              <w:marRight w:val="0"/>
              <w:marTop w:val="0"/>
              <w:marBottom w:val="0"/>
              <w:divBdr>
                <w:top w:val="none" w:sz="0" w:space="0" w:color="auto"/>
                <w:left w:val="none" w:sz="0" w:space="0" w:color="auto"/>
                <w:bottom w:val="none" w:sz="0" w:space="0" w:color="auto"/>
                <w:right w:val="none" w:sz="0" w:space="0" w:color="auto"/>
              </w:divBdr>
              <w:divsChild>
                <w:div w:id="400757175">
                  <w:marLeft w:val="0"/>
                  <w:marRight w:val="0"/>
                  <w:marTop w:val="0"/>
                  <w:marBottom w:val="0"/>
                  <w:divBdr>
                    <w:top w:val="none" w:sz="0" w:space="0" w:color="auto"/>
                    <w:left w:val="none" w:sz="0" w:space="0" w:color="auto"/>
                    <w:bottom w:val="none" w:sz="0" w:space="0" w:color="auto"/>
                    <w:right w:val="none" w:sz="0" w:space="0" w:color="auto"/>
                  </w:divBdr>
                  <w:divsChild>
                    <w:div w:id="1204244429">
                      <w:marLeft w:val="0"/>
                      <w:marRight w:val="0"/>
                      <w:marTop w:val="0"/>
                      <w:marBottom w:val="0"/>
                      <w:divBdr>
                        <w:top w:val="none" w:sz="0" w:space="0" w:color="auto"/>
                        <w:left w:val="none" w:sz="0" w:space="0" w:color="auto"/>
                        <w:bottom w:val="none" w:sz="0" w:space="0" w:color="auto"/>
                        <w:right w:val="none" w:sz="0" w:space="0" w:color="auto"/>
                      </w:divBdr>
                      <w:divsChild>
                        <w:div w:id="865293503">
                          <w:marLeft w:val="0"/>
                          <w:marRight w:val="0"/>
                          <w:marTop w:val="0"/>
                          <w:marBottom w:val="0"/>
                          <w:divBdr>
                            <w:top w:val="none" w:sz="0" w:space="0" w:color="auto"/>
                            <w:left w:val="none" w:sz="0" w:space="0" w:color="auto"/>
                            <w:bottom w:val="none" w:sz="0" w:space="0" w:color="auto"/>
                            <w:right w:val="none" w:sz="0" w:space="0" w:color="auto"/>
                          </w:divBdr>
                          <w:divsChild>
                            <w:div w:id="1605764822">
                              <w:marLeft w:val="0"/>
                              <w:marRight w:val="0"/>
                              <w:marTop w:val="0"/>
                              <w:marBottom w:val="586"/>
                              <w:divBdr>
                                <w:top w:val="none" w:sz="0" w:space="0" w:color="auto"/>
                                <w:left w:val="none" w:sz="0" w:space="0" w:color="auto"/>
                                <w:bottom w:val="none" w:sz="0" w:space="0" w:color="auto"/>
                                <w:right w:val="none" w:sz="0" w:space="0" w:color="auto"/>
                              </w:divBdr>
                              <w:divsChild>
                                <w:div w:id="791173669">
                                  <w:marLeft w:val="0"/>
                                  <w:marRight w:val="0"/>
                                  <w:marTop w:val="0"/>
                                  <w:marBottom w:val="0"/>
                                  <w:divBdr>
                                    <w:top w:val="none" w:sz="0" w:space="0" w:color="auto"/>
                                    <w:left w:val="none" w:sz="0" w:space="0" w:color="auto"/>
                                    <w:bottom w:val="none" w:sz="0" w:space="0" w:color="auto"/>
                                    <w:right w:val="none" w:sz="0" w:space="0" w:color="auto"/>
                                  </w:divBdr>
                                </w:div>
                              </w:divsChild>
                            </w:div>
                            <w:div w:id="977607963">
                              <w:marLeft w:val="0"/>
                              <w:marRight w:val="0"/>
                              <w:marTop w:val="0"/>
                              <w:marBottom w:val="586"/>
                              <w:divBdr>
                                <w:top w:val="none" w:sz="0" w:space="0" w:color="auto"/>
                                <w:left w:val="none" w:sz="0" w:space="0" w:color="auto"/>
                                <w:bottom w:val="none" w:sz="0" w:space="0" w:color="auto"/>
                                <w:right w:val="none" w:sz="0" w:space="0" w:color="auto"/>
                              </w:divBdr>
                              <w:divsChild>
                                <w:div w:id="985090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73486959">
          <w:marLeft w:val="-251"/>
          <w:marRight w:val="-251"/>
          <w:marTop w:val="0"/>
          <w:marBottom w:val="0"/>
          <w:divBdr>
            <w:top w:val="none" w:sz="0" w:space="0" w:color="auto"/>
            <w:left w:val="none" w:sz="0" w:space="0" w:color="auto"/>
            <w:bottom w:val="none" w:sz="0" w:space="0" w:color="auto"/>
            <w:right w:val="none" w:sz="0" w:space="0" w:color="auto"/>
          </w:divBdr>
          <w:divsChild>
            <w:div w:id="1574853406">
              <w:marLeft w:val="0"/>
              <w:marRight w:val="0"/>
              <w:marTop w:val="0"/>
              <w:marBottom w:val="0"/>
              <w:divBdr>
                <w:top w:val="none" w:sz="0" w:space="0" w:color="auto"/>
                <w:left w:val="none" w:sz="0" w:space="0" w:color="auto"/>
                <w:bottom w:val="none" w:sz="0" w:space="0" w:color="auto"/>
                <w:right w:val="none" w:sz="0" w:space="0" w:color="auto"/>
              </w:divBdr>
              <w:divsChild>
                <w:div w:id="869951417">
                  <w:marLeft w:val="0"/>
                  <w:marRight w:val="0"/>
                  <w:marTop w:val="0"/>
                  <w:marBottom w:val="0"/>
                  <w:divBdr>
                    <w:top w:val="none" w:sz="0" w:space="0" w:color="auto"/>
                    <w:left w:val="none" w:sz="0" w:space="0" w:color="auto"/>
                    <w:bottom w:val="none" w:sz="0" w:space="0" w:color="auto"/>
                    <w:right w:val="none" w:sz="0" w:space="0" w:color="auto"/>
                  </w:divBdr>
                  <w:divsChild>
                    <w:div w:id="1422526055">
                      <w:marLeft w:val="0"/>
                      <w:marRight w:val="0"/>
                      <w:marTop w:val="0"/>
                      <w:marBottom w:val="0"/>
                      <w:divBdr>
                        <w:top w:val="none" w:sz="0" w:space="0" w:color="auto"/>
                        <w:left w:val="none" w:sz="0" w:space="0" w:color="auto"/>
                        <w:bottom w:val="none" w:sz="0" w:space="0" w:color="auto"/>
                        <w:right w:val="none" w:sz="0" w:space="0" w:color="auto"/>
                      </w:divBdr>
                      <w:divsChild>
                        <w:div w:id="442000790">
                          <w:marLeft w:val="0"/>
                          <w:marRight w:val="0"/>
                          <w:marTop w:val="0"/>
                          <w:marBottom w:val="0"/>
                          <w:divBdr>
                            <w:top w:val="none" w:sz="0" w:space="0" w:color="auto"/>
                            <w:left w:val="none" w:sz="0" w:space="0" w:color="auto"/>
                            <w:bottom w:val="none" w:sz="0" w:space="0" w:color="auto"/>
                            <w:right w:val="none" w:sz="0" w:space="0" w:color="auto"/>
                          </w:divBdr>
                          <w:divsChild>
                            <w:div w:id="520050962">
                              <w:marLeft w:val="0"/>
                              <w:marRight w:val="0"/>
                              <w:marTop w:val="0"/>
                              <w:marBottom w:val="586"/>
                              <w:divBdr>
                                <w:top w:val="none" w:sz="0" w:space="0" w:color="auto"/>
                                <w:left w:val="none" w:sz="0" w:space="0" w:color="auto"/>
                                <w:bottom w:val="none" w:sz="0" w:space="0" w:color="auto"/>
                                <w:right w:val="none" w:sz="0" w:space="0" w:color="auto"/>
                              </w:divBdr>
                              <w:divsChild>
                                <w:div w:id="831137805">
                                  <w:marLeft w:val="0"/>
                                  <w:marRight w:val="0"/>
                                  <w:marTop w:val="0"/>
                                  <w:marBottom w:val="0"/>
                                  <w:divBdr>
                                    <w:top w:val="none" w:sz="0" w:space="0" w:color="auto"/>
                                    <w:left w:val="none" w:sz="0" w:space="0" w:color="auto"/>
                                    <w:bottom w:val="none" w:sz="0" w:space="0" w:color="auto"/>
                                    <w:right w:val="none" w:sz="0" w:space="0" w:color="auto"/>
                                  </w:divBdr>
                                </w:div>
                              </w:divsChild>
                            </w:div>
                            <w:div w:id="634602591">
                              <w:marLeft w:val="0"/>
                              <w:marRight w:val="0"/>
                              <w:marTop w:val="0"/>
                              <w:marBottom w:val="586"/>
                              <w:divBdr>
                                <w:top w:val="none" w:sz="0" w:space="0" w:color="auto"/>
                                <w:left w:val="none" w:sz="0" w:space="0" w:color="auto"/>
                                <w:bottom w:val="none" w:sz="0" w:space="0" w:color="auto"/>
                                <w:right w:val="none" w:sz="0" w:space="0" w:color="auto"/>
                              </w:divBdr>
                              <w:divsChild>
                                <w:div w:id="925260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96623066">
      <w:bodyDiv w:val="1"/>
      <w:marLeft w:val="0"/>
      <w:marRight w:val="0"/>
      <w:marTop w:val="0"/>
      <w:marBottom w:val="0"/>
      <w:divBdr>
        <w:top w:val="none" w:sz="0" w:space="0" w:color="auto"/>
        <w:left w:val="none" w:sz="0" w:space="0" w:color="auto"/>
        <w:bottom w:val="none" w:sz="0" w:space="0" w:color="auto"/>
        <w:right w:val="none" w:sz="0" w:space="0" w:color="auto"/>
      </w:divBdr>
      <w:divsChild>
        <w:div w:id="1247805657">
          <w:marLeft w:val="0"/>
          <w:marRight w:val="0"/>
          <w:marTop w:val="0"/>
          <w:marBottom w:val="0"/>
          <w:divBdr>
            <w:top w:val="none" w:sz="0" w:space="0" w:color="auto"/>
            <w:left w:val="none" w:sz="0" w:space="0" w:color="auto"/>
            <w:bottom w:val="none" w:sz="0" w:space="0" w:color="auto"/>
            <w:right w:val="none" w:sz="0" w:space="0" w:color="auto"/>
          </w:divBdr>
          <w:divsChild>
            <w:div w:id="1348409648">
              <w:marLeft w:val="0"/>
              <w:marRight w:val="0"/>
              <w:marTop w:val="0"/>
              <w:marBottom w:val="251"/>
              <w:divBdr>
                <w:top w:val="none" w:sz="0" w:space="0" w:color="auto"/>
                <w:left w:val="none" w:sz="0" w:space="0" w:color="auto"/>
                <w:bottom w:val="none" w:sz="0" w:space="0" w:color="auto"/>
                <w:right w:val="none" w:sz="0" w:space="0" w:color="auto"/>
              </w:divBdr>
            </w:div>
          </w:divsChild>
        </w:div>
        <w:div w:id="2048481272">
          <w:marLeft w:val="0"/>
          <w:marRight w:val="0"/>
          <w:marTop w:val="0"/>
          <w:marBottom w:val="720"/>
          <w:divBdr>
            <w:top w:val="none" w:sz="0" w:space="0" w:color="auto"/>
            <w:left w:val="none" w:sz="0" w:space="0" w:color="auto"/>
            <w:bottom w:val="single" w:sz="6" w:space="12" w:color="E8E8E8"/>
            <w:right w:val="none" w:sz="0" w:space="0" w:color="auto"/>
          </w:divBdr>
          <w:divsChild>
            <w:div w:id="355348565">
              <w:marLeft w:val="0"/>
              <w:marRight w:val="0"/>
              <w:marTop w:val="0"/>
              <w:marBottom w:val="480"/>
              <w:divBdr>
                <w:top w:val="none" w:sz="0" w:space="0" w:color="auto"/>
                <w:left w:val="none" w:sz="0" w:space="0" w:color="auto"/>
                <w:bottom w:val="none" w:sz="0" w:space="0" w:color="auto"/>
                <w:right w:val="none" w:sz="0" w:space="0" w:color="auto"/>
              </w:divBdr>
            </w:div>
            <w:div w:id="1055201404">
              <w:marLeft w:val="0"/>
              <w:marRight w:val="0"/>
              <w:marTop w:val="0"/>
              <w:marBottom w:val="480"/>
              <w:divBdr>
                <w:top w:val="none" w:sz="0" w:space="0" w:color="auto"/>
                <w:left w:val="none" w:sz="0" w:space="0" w:color="auto"/>
                <w:bottom w:val="none" w:sz="0" w:space="0" w:color="auto"/>
                <w:right w:val="none" w:sz="0" w:space="0" w:color="auto"/>
              </w:divBdr>
            </w:div>
            <w:div w:id="1622222917">
              <w:marLeft w:val="0"/>
              <w:marRight w:val="0"/>
              <w:marTop w:val="0"/>
              <w:marBottom w:val="480"/>
              <w:divBdr>
                <w:top w:val="none" w:sz="0" w:space="0" w:color="auto"/>
                <w:left w:val="none" w:sz="0" w:space="0" w:color="auto"/>
                <w:bottom w:val="none" w:sz="0" w:space="0" w:color="auto"/>
                <w:right w:val="none" w:sz="0" w:space="0" w:color="auto"/>
              </w:divBdr>
            </w:div>
            <w:div w:id="1871143565">
              <w:marLeft w:val="0"/>
              <w:marRight w:val="0"/>
              <w:marTop w:val="0"/>
              <w:marBottom w:val="480"/>
              <w:divBdr>
                <w:top w:val="none" w:sz="0" w:space="0" w:color="auto"/>
                <w:left w:val="none" w:sz="0" w:space="0" w:color="auto"/>
                <w:bottom w:val="none" w:sz="0" w:space="0" w:color="auto"/>
                <w:right w:val="none" w:sz="0" w:space="0" w:color="auto"/>
              </w:divBdr>
            </w:div>
            <w:div w:id="1657226772">
              <w:marLeft w:val="0"/>
              <w:marRight w:val="0"/>
              <w:marTop w:val="0"/>
              <w:marBottom w:val="240"/>
              <w:divBdr>
                <w:top w:val="none" w:sz="0" w:space="0" w:color="auto"/>
                <w:left w:val="none" w:sz="0" w:space="0" w:color="auto"/>
                <w:bottom w:val="none" w:sz="0" w:space="0" w:color="auto"/>
                <w:right w:val="none" w:sz="0" w:space="0" w:color="auto"/>
              </w:divBdr>
            </w:div>
          </w:divsChild>
        </w:div>
        <w:div w:id="1097141500">
          <w:marLeft w:val="0"/>
          <w:marRight w:val="0"/>
          <w:marTop w:val="0"/>
          <w:marBottom w:val="0"/>
          <w:divBdr>
            <w:top w:val="none" w:sz="0" w:space="0" w:color="auto"/>
            <w:left w:val="none" w:sz="0" w:space="0" w:color="auto"/>
            <w:bottom w:val="none" w:sz="0" w:space="0" w:color="auto"/>
            <w:right w:val="none" w:sz="0" w:space="0" w:color="auto"/>
          </w:divBdr>
          <w:divsChild>
            <w:div w:id="1006058692">
              <w:marLeft w:val="0"/>
              <w:marRight w:val="0"/>
              <w:marTop w:val="0"/>
              <w:marBottom w:val="0"/>
              <w:divBdr>
                <w:top w:val="none" w:sz="0" w:space="0" w:color="auto"/>
                <w:left w:val="none" w:sz="0" w:space="0" w:color="auto"/>
                <w:bottom w:val="none" w:sz="0" w:space="0" w:color="auto"/>
                <w:right w:val="none" w:sz="0" w:space="0" w:color="auto"/>
              </w:divBdr>
              <w:divsChild>
                <w:div w:id="1762142956">
                  <w:marLeft w:val="0"/>
                  <w:marRight w:val="0"/>
                  <w:marTop w:val="0"/>
                  <w:marBottom w:val="0"/>
                  <w:divBdr>
                    <w:top w:val="none" w:sz="0" w:space="0" w:color="auto"/>
                    <w:left w:val="none" w:sz="0" w:space="0" w:color="auto"/>
                    <w:bottom w:val="none" w:sz="0" w:space="0" w:color="auto"/>
                    <w:right w:val="none" w:sz="0" w:space="0" w:color="auto"/>
                  </w:divBdr>
                  <w:divsChild>
                    <w:div w:id="1574006641">
                      <w:marLeft w:val="0"/>
                      <w:marRight w:val="0"/>
                      <w:marTop w:val="0"/>
                      <w:marBottom w:val="0"/>
                      <w:divBdr>
                        <w:top w:val="none" w:sz="0" w:space="0" w:color="auto"/>
                        <w:left w:val="none" w:sz="0" w:space="0" w:color="auto"/>
                        <w:bottom w:val="none" w:sz="0" w:space="0" w:color="auto"/>
                        <w:right w:val="none" w:sz="0" w:space="0" w:color="auto"/>
                      </w:divBdr>
                      <w:divsChild>
                        <w:div w:id="1460152372">
                          <w:marLeft w:val="0"/>
                          <w:marRight w:val="120"/>
                          <w:marTop w:val="0"/>
                          <w:marBottom w:val="0"/>
                          <w:divBdr>
                            <w:top w:val="none" w:sz="0" w:space="0" w:color="auto"/>
                            <w:left w:val="none" w:sz="0" w:space="0" w:color="auto"/>
                            <w:bottom w:val="none" w:sz="0" w:space="0" w:color="auto"/>
                            <w:right w:val="none" w:sz="0" w:space="0" w:color="auto"/>
                          </w:divBdr>
                          <w:divsChild>
                            <w:div w:id="1674800576">
                              <w:marLeft w:val="0"/>
                              <w:marRight w:val="0"/>
                              <w:marTop w:val="0"/>
                              <w:marBottom w:val="0"/>
                              <w:divBdr>
                                <w:top w:val="none" w:sz="0" w:space="0" w:color="auto"/>
                                <w:left w:val="none" w:sz="0" w:space="0" w:color="auto"/>
                                <w:bottom w:val="none" w:sz="0" w:space="0" w:color="auto"/>
                                <w:right w:val="none" w:sz="0" w:space="0" w:color="auto"/>
                              </w:divBdr>
                              <w:divsChild>
                                <w:div w:id="645203495">
                                  <w:marLeft w:val="0"/>
                                  <w:marRight w:val="0"/>
                                  <w:marTop w:val="0"/>
                                  <w:marBottom w:val="0"/>
                                  <w:divBdr>
                                    <w:top w:val="none" w:sz="0" w:space="0" w:color="auto"/>
                                    <w:left w:val="none" w:sz="0" w:space="0" w:color="auto"/>
                                    <w:bottom w:val="none" w:sz="0" w:space="0" w:color="auto"/>
                                    <w:right w:val="none" w:sz="0" w:space="0" w:color="auto"/>
                                  </w:divBdr>
                                  <w:divsChild>
                                    <w:div w:id="1460876890">
                                      <w:marLeft w:val="0"/>
                                      <w:marRight w:val="0"/>
                                      <w:marTop w:val="0"/>
                                      <w:marBottom w:val="720"/>
                                      <w:divBdr>
                                        <w:top w:val="none" w:sz="0" w:space="0" w:color="auto"/>
                                        <w:left w:val="none" w:sz="0" w:space="0" w:color="auto"/>
                                        <w:bottom w:val="none" w:sz="0" w:space="0" w:color="auto"/>
                                        <w:right w:val="none" w:sz="0" w:space="0" w:color="auto"/>
                                      </w:divBdr>
                                    </w:div>
                                  </w:divsChild>
                                </w:div>
                              </w:divsChild>
                            </w:div>
                            <w:div w:id="391663218">
                              <w:marLeft w:val="0"/>
                              <w:marRight w:val="0"/>
                              <w:marTop w:val="0"/>
                              <w:marBottom w:val="0"/>
                              <w:divBdr>
                                <w:top w:val="none" w:sz="0" w:space="0" w:color="auto"/>
                                <w:left w:val="none" w:sz="0" w:space="0" w:color="auto"/>
                                <w:bottom w:val="none" w:sz="0" w:space="0" w:color="auto"/>
                                <w:right w:val="none" w:sz="0" w:space="0" w:color="auto"/>
                              </w:divBdr>
                            </w:div>
                            <w:div w:id="6642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40264909">
      <w:bodyDiv w:val="1"/>
      <w:marLeft w:val="0"/>
      <w:marRight w:val="0"/>
      <w:marTop w:val="0"/>
      <w:marBottom w:val="0"/>
      <w:divBdr>
        <w:top w:val="none" w:sz="0" w:space="0" w:color="auto"/>
        <w:left w:val="none" w:sz="0" w:space="0" w:color="auto"/>
        <w:bottom w:val="none" w:sz="0" w:space="0" w:color="auto"/>
        <w:right w:val="none" w:sz="0" w:space="0" w:color="auto"/>
      </w:divBdr>
      <w:divsChild>
        <w:div w:id="23530621">
          <w:marLeft w:val="0"/>
          <w:marRight w:val="0"/>
          <w:marTop w:val="0"/>
          <w:marBottom w:val="0"/>
          <w:divBdr>
            <w:top w:val="none" w:sz="0" w:space="0" w:color="auto"/>
            <w:left w:val="none" w:sz="0" w:space="0" w:color="auto"/>
            <w:bottom w:val="none" w:sz="0" w:space="0" w:color="auto"/>
            <w:right w:val="none" w:sz="0" w:space="0" w:color="auto"/>
          </w:divBdr>
          <w:divsChild>
            <w:div w:id="1143348776">
              <w:marLeft w:val="0"/>
              <w:marRight w:val="0"/>
              <w:marTop w:val="0"/>
              <w:marBottom w:val="251"/>
              <w:divBdr>
                <w:top w:val="none" w:sz="0" w:space="0" w:color="auto"/>
                <w:left w:val="none" w:sz="0" w:space="0" w:color="auto"/>
                <w:bottom w:val="none" w:sz="0" w:space="0" w:color="auto"/>
                <w:right w:val="none" w:sz="0" w:space="0" w:color="auto"/>
              </w:divBdr>
              <w:divsChild>
                <w:div w:id="2112509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0651100">
          <w:marLeft w:val="0"/>
          <w:marRight w:val="0"/>
          <w:marTop w:val="0"/>
          <w:marBottom w:val="0"/>
          <w:divBdr>
            <w:top w:val="none" w:sz="0" w:space="0" w:color="auto"/>
            <w:left w:val="none" w:sz="0" w:space="0" w:color="auto"/>
            <w:bottom w:val="none" w:sz="0" w:space="0" w:color="auto"/>
            <w:right w:val="none" w:sz="0" w:space="0" w:color="auto"/>
          </w:divBdr>
          <w:divsChild>
            <w:div w:id="690568239">
              <w:marLeft w:val="0"/>
              <w:marRight w:val="0"/>
              <w:marTop w:val="0"/>
              <w:marBottom w:val="0"/>
              <w:divBdr>
                <w:top w:val="none" w:sz="0" w:space="0" w:color="auto"/>
                <w:left w:val="none" w:sz="0" w:space="0" w:color="auto"/>
                <w:bottom w:val="single" w:sz="24" w:space="13" w:color="D9D9D9"/>
                <w:right w:val="none" w:sz="0" w:space="0" w:color="auto"/>
              </w:divBdr>
              <w:divsChild>
                <w:div w:id="1638298006">
                  <w:marLeft w:val="0"/>
                  <w:marRight w:val="0"/>
                  <w:marTop w:val="0"/>
                  <w:marBottom w:val="335"/>
                  <w:divBdr>
                    <w:top w:val="none" w:sz="0" w:space="0" w:color="auto"/>
                    <w:left w:val="none" w:sz="0" w:space="0" w:color="auto"/>
                    <w:bottom w:val="none" w:sz="0" w:space="0" w:color="auto"/>
                    <w:right w:val="none" w:sz="0" w:space="0" w:color="auto"/>
                  </w:divBdr>
                  <w:divsChild>
                    <w:div w:id="889850099">
                      <w:marLeft w:val="0"/>
                      <w:marRight w:val="0"/>
                      <w:marTop w:val="0"/>
                      <w:marBottom w:val="0"/>
                      <w:divBdr>
                        <w:top w:val="none" w:sz="0" w:space="0" w:color="auto"/>
                        <w:left w:val="none" w:sz="0" w:space="0" w:color="auto"/>
                        <w:bottom w:val="none" w:sz="0" w:space="0" w:color="auto"/>
                        <w:right w:val="none" w:sz="0" w:space="0" w:color="auto"/>
                      </w:divBdr>
                      <w:divsChild>
                        <w:div w:id="771626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456709">
                  <w:marLeft w:val="0"/>
                  <w:marRight w:val="0"/>
                  <w:marTop w:val="335"/>
                  <w:marBottom w:val="335"/>
                  <w:divBdr>
                    <w:top w:val="none" w:sz="0" w:space="0" w:color="auto"/>
                    <w:left w:val="none" w:sz="0" w:space="0" w:color="auto"/>
                    <w:bottom w:val="none" w:sz="0" w:space="0" w:color="auto"/>
                    <w:right w:val="none" w:sz="0" w:space="0" w:color="auto"/>
                  </w:divBdr>
                  <w:divsChild>
                    <w:div w:id="1111361662">
                      <w:marLeft w:val="0"/>
                      <w:marRight w:val="0"/>
                      <w:marTop w:val="0"/>
                      <w:marBottom w:val="0"/>
                      <w:divBdr>
                        <w:top w:val="none" w:sz="0" w:space="7" w:color="auto"/>
                        <w:left w:val="none" w:sz="0" w:space="7" w:color="auto"/>
                        <w:bottom w:val="single" w:sz="6" w:space="7" w:color="C7C7C7"/>
                        <w:right w:val="none" w:sz="0" w:space="7" w:color="auto"/>
                      </w:divBdr>
                    </w:div>
                  </w:divsChild>
                </w:div>
              </w:divsChild>
            </w:div>
          </w:divsChild>
        </w:div>
      </w:divsChild>
    </w:div>
    <w:div w:id="946813935">
      <w:bodyDiv w:val="1"/>
      <w:marLeft w:val="0"/>
      <w:marRight w:val="0"/>
      <w:marTop w:val="0"/>
      <w:marBottom w:val="0"/>
      <w:divBdr>
        <w:top w:val="none" w:sz="0" w:space="0" w:color="auto"/>
        <w:left w:val="none" w:sz="0" w:space="0" w:color="auto"/>
        <w:bottom w:val="none" w:sz="0" w:space="0" w:color="auto"/>
        <w:right w:val="none" w:sz="0" w:space="0" w:color="auto"/>
      </w:divBdr>
    </w:div>
    <w:div w:id="1104768708">
      <w:bodyDiv w:val="1"/>
      <w:marLeft w:val="0"/>
      <w:marRight w:val="0"/>
      <w:marTop w:val="0"/>
      <w:marBottom w:val="0"/>
      <w:divBdr>
        <w:top w:val="none" w:sz="0" w:space="0" w:color="auto"/>
        <w:left w:val="none" w:sz="0" w:space="0" w:color="auto"/>
        <w:bottom w:val="none" w:sz="0" w:space="0" w:color="auto"/>
        <w:right w:val="none" w:sz="0" w:space="0" w:color="auto"/>
      </w:divBdr>
    </w:div>
    <w:div w:id="1262496162">
      <w:bodyDiv w:val="1"/>
      <w:marLeft w:val="0"/>
      <w:marRight w:val="0"/>
      <w:marTop w:val="0"/>
      <w:marBottom w:val="0"/>
      <w:divBdr>
        <w:top w:val="none" w:sz="0" w:space="0" w:color="auto"/>
        <w:left w:val="none" w:sz="0" w:space="0" w:color="auto"/>
        <w:bottom w:val="none" w:sz="0" w:space="0" w:color="auto"/>
        <w:right w:val="none" w:sz="0" w:space="0" w:color="auto"/>
      </w:divBdr>
    </w:div>
    <w:div w:id="1348214463">
      <w:bodyDiv w:val="1"/>
      <w:marLeft w:val="0"/>
      <w:marRight w:val="0"/>
      <w:marTop w:val="0"/>
      <w:marBottom w:val="0"/>
      <w:divBdr>
        <w:top w:val="none" w:sz="0" w:space="0" w:color="auto"/>
        <w:left w:val="none" w:sz="0" w:space="0" w:color="auto"/>
        <w:bottom w:val="none" w:sz="0" w:space="0" w:color="auto"/>
        <w:right w:val="none" w:sz="0" w:space="0" w:color="auto"/>
      </w:divBdr>
    </w:div>
    <w:div w:id="1388533453">
      <w:bodyDiv w:val="1"/>
      <w:marLeft w:val="0"/>
      <w:marRight w:val="0"/>
      <w:marTop w:val="0"/>
      <w:marBottom w:val="0"/>
      <w:divBdr>
        <w:top w:val="none" w:sz="0" w:space="0" w:color="auto"/>
        <w:left w:val="none" w:sz="0" w:space="0" w:color="auto"/>
        <w:bottom w:val="none" w:sz="0" w:space="0" w:color="auto"/>
        <w:right w:val="none" w:sz="0" w:space="0" w:color="auto"/>
      </w:divBdr>
    </w:div>
    <w:div w:id="1480851803">
      <w:bodyDiv w:val="1"/>
      <w:marLeft w:val="0"/>
      <w:marRight w:val="0"/>
      <w:marTop w:val="0"/>
      <w:marBottom w:val="0"/>
      <w:divBdr>
        <w:top w:val="none" w:sz="0" w:space="0" w:color="auto"/>
        <w:left w:val="none" w:sz="0" w:space="0" w:color="auto"/>
        <w:bottom w:val="none" w:sz="0" w:space="0" w:color="auto"/>
        <w:right w:val="none" w:sz="0" w:space="0" w:color="auto"/>
      </w:divBdr>
      <w:divsChild>
        <w:div w:id="534469349">
          <w:marLeft w:val="0"/>
          <w:marRight w:val="0"/>
          <w:marTop w:val="0"/>
          <w:marBottom w:val="335"/>
          <w:divBdr>
            <w:top w:val="none" w:sz="0" w:space="0" w:color="auto"/>
            <w:left w:val="none" w:sz="0" w:space="0" w:color="auto"/>
            <w:bottom w:val="none" w:sz="0" w:space="0" w:color="auto"/>
            <w:right w:val="none" w:sz="0" w:space="0" w:color="auto"/>
          </w:divBdr>
          <w:divsChild>
            <w:div w:id="789512223">
              <w:marLeft w:val="-251"/>
              <w:marRight w:val="-251"/>
              <w:marTop w:val="0"/>
              <w:marBottom w:val="0"/>
              <w:divBdr>
                <w:top w:val="none" w:sz="0" w:space="0" w:color="auto"/>
                <w:left w:val="none" w:sz="0" w:space="0" w:color="auto"/>
                <w:bottom w:val="none" w:sz="0" w:space="0" w:color="auto"/>
                <w:right w:val="none" w:sz="0" w:space="0" w:color="auto"/>
              </w:divBdr>
              <w:divsChild>
                <w:div w:id="1360080540">
                  <w:marLeft w:val="0"/>
                  <w:marRight w:val="0"/>
                  <w:marTop w:val="0"/>
                  <w:marBottom w:val="0"/>
                  <w:divBdr>
                    <w:top w:val="none" w:sz="0" w:space="0" w:color="auto"/>
                    <w:left w:val="none" w:sz="0" w:space="0" w:color="auto"/>
                    <w:bottom w:val="none" w:sz="0" w:space="0" w:color="auto"/>
                    <w:right w:val="none" w:sz="0" w:space="0" w:color="auto"/>
                  </w:divBdr>
                  <w:divsChild>
                    <w:div w:id="667440611">
                      <w:marLeft w:val="0"/>
                      <w:marRight w:val="0"/>
                      <w:marTop w:val="0"/>
                      <w:marBottom w:val="0"/>
                      <w:divBdr>
                        <w:top w:val="none" w:sz="0" w:space="0" w:color="auto"/>
                        <w:left w:val="none" w:sz="0" w:space="0" w:color="auto"/>
                        <w:bottom w:val="none" w:sz="0" w:space="0" w:color="auto"/>
                        <w:right w:val="none" w:sz="0" w:space="0" w:color="auto"/>
                      </w:divBdr>
                      <w:divsChild>
                        <w:div w:id="1000154746">
                          <w:marLeft w:val="0"/>
                          <w:marRight w:val="0"/>
                          <w:marTop w:val="0"/>
                          <w:marBottom w:val="0"/>
                          <w:divBdr>
                            <w:top w:val="none" w:sz="0" w:space="0" w:color="auto"/>
                            <w:left w:val="none" w:sz="0" w:space="0" w:color="auto"/>
                            <w:bottom w:val="none" w:sz="0" w:space="0" w:color="auto"/>
                            <w:right w:val="none" w:sz="0" w:space="0" w:color="auto"/>
                          </w:divBdr>
                        </w:div>
                        <w:div w:id="646322085">
                          <w:marLeft w:val="0"/>
                          <w:marRight w:val="0"/>
                          <w:marTop w:val="0"/>
                          <w:marBottom w:val="0"/>
                          <w:divBdr>
                            <w:top w:val="none" w:sz="0" w:space="0" w:color="auto"/>
                            <w:left w:val="none" w:sz="0" w:space="0" w:color="auto"/>
                            <w:bottom w:val="none" w:sz="0" w:space="0" w:color="auto"/>
                            <w:right w:val="none" w:sz="0" w:space="0" w:color="auto"/>
                          </w:divBdr>
                        </w:div>
                      </w:divsChild>
                    </w:div>
                    <w:div w:id="402534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6904271">
          <w:marLeft w:val="0"/>
          <w:marRight w:val="0"/>
          <w:marTop w:val="0"/>
          <w:marBottom w:val="335"/>
          <w:divBdr>
            <w:top w:val="none" w:sz="0" w:space="0" w:color="auto"/>
            <w:left w:val="none" w:sz="0" w:space="0" w:color="auto"/>
            <w:bottom w:val="none" w:sz="0" w:space="0" w:color="auto"/>
            <w:right w:val="none" w:sz="0" w:space="0" w:color="auto"/>
          </w:divBdr>
          <w:divsChild>
            <w:div w:id="1555387913">
              <w:marLeft w:val="-335"/>
              <w:marRight w:val="-335"/>
              <w:marTop w:val="0"/>
              <w:marBottom w:val="0"/>
              <w:divBdr>
                <w:top w:val="none" w:sz="0" w:space="0" w:color="auto"/>
                <w:left w:val="none" w:sz="0" w:space="0" w:color="auto"/>
                <w:bottom w:val="none" w:sz="0" w:space="0" w:color="auto"/>
                <w:right w:val="none" w:sz="0" w:space="0" w:color="auto"/>
              </w:divBdr>
              <w:divsChild>
                <w:div w:id="776877305">
                  <w:marLeft w:val="0"/>
                  <w:marRight w:val="0"/>
                  <w:marTop w:val="0"/>
                  <w:marBottom w:val="0"/>
                  <w:divBdr>
                    <w:top w:val="none" w:sz="0" w:space="0" w:color="auto"/>
                    <w:left w:val="none" w:sz="0" w:space="0" w:color="auto"/>
                    <w:bottom w:val="none" w:sz="0" w:space="0" w:color="auto"/>
                    <w:right w:val="none" w:sz="0" w:space="0" w:color="auto"/>
                  </w:divBdr>
                  <w:divsChild>
                    <w:div w:id="481967603">
                      <w:marLeft w:val="0"/>
                      <w:marRight w:val="0"/>
                      <w:marTop w:val="0"/>
                      <w:marBottom w:val="0"/>
                      <w:divBdr>
                        <w:top w:val="single" w:sz="12" w:space="0" w:color="ECECEC"/>
                        <w:left w:val="single" w:sz="12" w:space="0" w:color="ECECEC"/>
                        <w:bottom w:val="single" w:sz="12" w:space="0" w:color="ECECEC"/>
                        <w:right w:val="single" w:sz="12" w:space="0" w:color="ECECEC"/>
                      </w:divBdr>
                    </w:div>
                  </w:divsChild>
                </w:div>
                <w:div w:id="1429079726">
                  <w:marLeft w:val="0"/>
                  <w:marRight w:val="50"/>
                  <w:marTop w:val="0"/>
                  <w:marBottom w:val="0"/>
                  <w:divBdr>
                    <w:top w:val="none" w:sz="0" w:space="0" w:color="auto"/>
                    <w:left w:val="none" w:sz="0" w:space="0" w:color="auto"/>
                    <w:bottom w:val="none" w:sz="0" w:space="0" w:color="auto"/>
                    <w:right w:val="none" w:sz="0" w:space="0" w:color="auto"/>
                  </w:divBdr>
                </w:div>
              </w:divsChild>
            </w:div>
          </w:divsChild>
        </w:div>
        <w:div w:id="780075440">
          <w:marLeft w:val="0"/>
          <w:marRight w:val="0"/>
          <w:marTop w:val="0"/>
          <w:marBottom w:val="0"/>
          <w:divBdr>
            <w:top w:val="none" w:sz="0" w:space="0" w:color="auto"/>
            <w:left w:val="none" w:sz="0" w:space="0" w:color="auto"/>
            <w:bottom w:val="none" w:sz="0" w:space="0" w:color="auto"/>
            <w:right w:val="none" w:sz="0" w:space="0" w:color="auto"/>
          </w:divBdr>
          <w:divsChild>
            <w:div w:id="1902137709">
              <w:marLeft w:val="0"/>
              <w:marRight w:val="0"/>
              <w:marTop w:val="0"/>
              <w:marBottom w:val="0"/>
              <w:divBdr>
                <w:top w:val="none" w:sz="0" w:space="0" w:color="auto"/>
                <w:left w:val="none" w:sz="0" w:space="0" w:color="auto"/>
                <w:bottom w:val="none" w:sz="0" w:space="0" w:color="auto"/>
                <w:right w:val="none" w:sz="0" w:space="0" w:color="auto"/>
              </w:divBdr>
              <w:divsChild>
                <w:div w:id="1650861071">
                  <w:marLeft w:val="0"/>
                  <w:marRight w:val="0"/>
                  <w:marTop w:val="0"/>
                  <w:marBottom w:val="0"/>
                  <w:divBdr>
                    <w:top w:val="none" w:sz="0" w:space="0" w:color="auto"/>
                    <w:left w:val="none" w:sz="0" w:space="0" w:color="auto"/>
                    <w:bottom w:val="none" w:sz="0" w:space="0" w:color="auto"/>
                    <w:right w:val="none" w:sz="0" w:space="0" w:color="auto"/>
                  </w:divBdr>
                </w:div>
              </w:divsChild>
            </w:div>
            <w:div w:id="1801799466">
              <w:marLeft w:val="0"/>
              <w:marRight w:val="0"/>
              <w:marTop w:val="167"/>
              <w:marBottom w:val="167"/>
              <w:divBdr>
                <w:top w:val="none" w:sz="0" w:space="0" w:color="auto"/>
                <w:left w:val="none" w:sz="0" w:space="0" w:color="auto"/>
                <w:bottom w:val="none" w:sz="0" w:space="0" w:color="auto"/>
                <w:right w:val="none" w:sz="0" w:space="0" w:color="auto"/>
              </w:divBdr>
            </w:div>
          </w:divsChild>
        </w:div>
      </w:divsChild>
    </w:div>
    <w:div w:id="1693066013">
      <w:bodyDiv w:val="1"/>
      <w:marLeft w:val="0"/>
      <w:marRight w:val="0"/>
      <w:marTop w:val="0"/>
      <w:marBottom w:val="0"/>
      <w:divBdr>
        <w:top w:val="none" w:sz="0" w:space="0" w:color="auto"/>
        <w:left w:val="none" w:sz="0" w:space="0" w:color="auto"/>
        <w:bottom w:val="none" w:sz="0" w:space="0" w:color="auto"/>
        <w:right w:val="none" w:sz="0" w:space="0" w:color="auto"/>
      </w:divBdr>
      <w:divsChild>
        <w:div w:id="1312052763">
          <w:marLeft w:val="0"/>
          <w:marRight w:val="0"/>
          <w:marTop w:val="0"/>
          <w:marBottom w:val="0"/>
          <w:divBdr>
            <w:top w:val="none" w:sz="0" w:space="0" w:color="auto"/>
            <w:left w:val="none" w:sz="0" w:space="0" w:color="auto"/>
            <w:bottom w:val="none" w:sz="0" w:space="0" w:color="auto"/>
            <w:right w:val="none" w:sz="0" w:space="0" w:color="auto"/>
          </w:divBdr>
        </w:div>
        <w:div w:id="601182210">
          <w:marLeft w:val="-335"/>
          <w:marRight w:val="-335"/>
          <w:marTop w:val="0"/>
          <w:marBottom w:val="502"/>
          <w:divBdr>
            <w:top w:val="none" w:sz="0" w:space="0" w:color="auto"/>
            <w:left w:val="none" w:sz="0" w:space="0" w:color="auto"/>
            <w:bottom w:val="none" w:sz="0" w:space="0" w:color="auto"/>
            <w:right w:val="none" w:sz="0" w:space="0" w:color="auto"/>
          </w:divBdr>
          <w:divsChild>
            <w:div w:id="248586203">
              <w:marLeft w:val="0"/>
              <w:marRight w:val="0"/>
              <w:marTop w:val="0"/>
              <w:marBottom w:val="0"/>
              <w:divBdr>
                <w:top w:val="none" w:sz="0" w:space="0" w:color="auto"/>
                <w:left w:val="none" w:sz="0" w:space="0" w:color="auto"/>
                <w:bottom w:val="none" w:sz="0" w:space="0" w:color="auto"/>
                <w:right w:val="none" w:sz="0" w:space="0" w:color="auto"/>
              </w:divBdr>
              <w:divsChild>
                <w:div w:id="1892690397">
                  <w:marLeft w:val="0"/>
                  <w:marRight w:val="0"/>
                  <w:marTop w:val="0"/>
                  <w:marBottom w:val="0"/>
                  <w:divBdr>
                    <w:top w:val="none" w:sz="0" w:space="0" w:color="auto"/>
                    <w:left w:val="none" w:sz="0" w:space="0" w:color="auto"/>
                    <w:bottom w:val="none" w:sz="0" w:space="0" w:color="auto"/>
                    <w:right w:val="none" w:sz="0" w:space="0" w:color="auto"/>
                  </w:divBdr>
                  <w:divsChild>
                    <w:div w:id="1733498267">
                      <w:marLeft w:val="0"/>
                      <w:marRight w:val="0"/>
                      <w:marTop w:val="0"/>
                      <w:marBottom w:val="0"/>
                      <w:divBdr>
                        <w:top w:val="none" w:sz="0" w:space="0" w:color="auto"/>
                        <w:left w:val="none" w:sz="0" w:space="0" w:color="auto"/>
                        <w:bottom w:val="none" w:sz="0" w:space="0" w:color="auto"/>
                        <w:right w:val="none" w:sz="0" w:space="0" w:color="auto"/>
                      </w:divBdr>
                      <w:divsChild>
                        <w:div w:id="1034161939">
                          <w:marLeft w:val="-335"/>
                          <w:marRight w:val="-335"/>
                          <w:marTop w:val="0"/>
                          <w:marBottom w:val="0"/>
                          <w:divBdr>
                            <w:top w:val="none" w:sz="0" w:space="0" w:color="auto"/>
                            <w:left w:val="none" w:sz="0" w:space="0" w:color="auto"/>
                            <w:bottom w:val="none" w:sz="0" w:space="0" w:color="auto"/>
                            <w:right w:val="none" w:sz="0" w:space="0" w:color="auto"/>
                          </w:divBdr>
                          <w:divsChild>
                            <w:div w:id="1660841283">
                              <w:marLeft w:val="0"/>
                              <w:marRight w:val="0"/>
                              <w:marTop w:val="0"/>
                              <w:marBottom w:val="0"/>
                              <w:divBdr>
                                <w:top w:val="none" w:sz="0" w:space="0" w:color="auto"/>
                                <w:left w:val="none" w:sz="0" w:space="0" w:color="auto"/>
                                <w:bottom w:val="none" w:sz="0" w:space="0" w:color="auto"/>
                                <w:right w:val="none" w:sz="0" w:space="0" w:color="auto"/>
                              </w:divBdr>
                              <w:divsChild>
                                <w:div w:id="1715234465">
                                  <w:marLeft w:val="-335"/>
                                  <w:marRight w:val="-335"/>
                                  <w:marTop w:val="0"/>
                                  <w:marBottom w:val="0"/>
                                  <w:divBdr>
                                    <w:top w:val="none" w:sz="0" w:space="0" w:color="auto"/>
                                    <w:left w:val="none" w:sz="0" w:space="0" w:color="auto"/>
                                    <w:bottom w:val="none" w:sz="0" w:space="0" w:color="auto"/>
                                    <w:right w:val="none" w:sz="0" w:space="0" w:color="auto"/>
                                  </w:divBdr>
                                  <w:divsChild>
                                    <w:div w:id="704601217">
                                      <w:marLeft w:val="0"/>
                                      <w:marRight w:val="0"/>
                                      <w:marTop w:val="0"/>
                                      <w:marBottom w:val="0"/>
                                      <w:divBdr>
                                        <w:top w:val="none" w:sz="0" w:space="0" w:color="auto"/>
                                        <w:left w:val="none" w:sz="0" w:space="0" w:color="auto"/>
                                        <w:bottom w:val="none" w:sz="0" w:space="0" w:color="auto"/>
                                        <w:right w:val="none" w:sz="0" w:space="0" w:color="auto"/>
                                      </w:divBdr>
                                      <w:divsChild>
                                        <w:div w:id="1452168342">
                                          <w:marLeft w:val="670"/>
                                          <w:marRight w:val="670"/>
                                          <w:marTop w:val="0"/>
                                          <w:marBottom w:val="0"/>
                                          <w:divBdr>
                                            <w:top w:val="none" w:sz="0" w:space="0" w:color="auto"/>
                                            <w:left w:val="none" w:sz="0" w:space="0" w:color="auto"/>
                                            <w:bottom w:val="none" w:sz="0" w:space="0" w:color="auto"/>
                                            <w:right w:val="none" w:sz="0" w:space="0" w:color="auto"/>
                                          </w:divBdr>
                                          <w:divsChild>
                                            <w:div w:id="1136216398">
                                              <w:marLeft w:val="-167"/>
                                              <w:marRight w:val="-167"/>
                                              <w:marTop w:val="0"/>
                                              <w:marBottom w:val="0"/>
                                              <w:divBdr>
                                                <w:top w:val="none" w:sz="0" w:space="0" w:color="auto"/>
                                                <w:left w:val="none" w:sz="0" w:space="0" w:color="auto"/>
                                                <w:bottom w:val="none" w:sz="0" w:space="0" w:color="auto"/>
                                                <w:right w:val="none" w:sz="0" w:space="0" w:color="auto"/>
                                              </w:divBdr>
                                              <w:divsChild>
                                                <w:div w:id="2129546544">
                                                  <w:marLeft w:val="0"/>
                                                  <w:marRight w:val="0"/>
                                                  <w:marTop w:val="0"/>
                                                  <w:marBottom w:val="0"/>
                                                  <w:divBdr>
                                                    <w:top w:val="none" w:sz="0" w:space="0" w:color="auto"/>
                                                    <w:left w:val="none" w:sz="0" w:space="0" w:color="auto"/>
                                                    <w:bottom w:val="none" w:sz="0" w:space="0" w:color="auto"/>
                                                    <w:right w:val="none" w:sz="0" w:space="0" w:color="auto"/>
                                                  </w:divBdr>
                                                  <w:divsChild>
                                                    <w:div w:id="1089958510">
                                                      <w:marLeft w:val="0"/>
                                                      <w:marRight w:val="0"/>
                                                      <w:marTop w:val="0"/>
                                                      <w:marBottom w:val="0"/>
                                                      <w:divBdr>
                                                        <w:top w:val="none" w:sz="0" w:space="0" w:color="auto"/>
                                                        <w:left w:val="none" w:sz="0" w:space="0" w:color="auto"/>
                                                        <w:bottom w:val="none" w:sz="0" w:space="0" w:color="auto"/>
                                                        <w:right w:val="none" w:sz="0" w:space="0" w:color="auto"/>
                                                      </w:divBdr>
                                                      <w:divsChild>
                                                        <w:div w:id="1982810509">
                                                          <w:marLeft w:val="0"/>
                                                          <w:marRight w:val="0"/>
                                                          <w:marTop w:val="0"/>
                                                          <w:marBottom w:val="670"/>
                                                          <w:divBdr>
                                                            <w:top w:val="none" w:sz="0" w:space="0" w:color="auto"/>
                                                            <w:left w:val="none" w:sz="0" w:space="0" w:color="auto"/>
                                                            <w:bottom w:val="none" w:sz="0" w:space="0" w:color="auto"/>
                                                            <w:right w:val="none" w:sz="0" w:space="0" w:color="auto"/>
                                                          </w:divBdr>
                                                          <w:divsChild>
                                                            <w:div w:id="1038091691">
                                                              <w:marLeft w:val="0"/>
                                                              <w:marRight w:val="0"/>
                                                              <w:marTop w:val="0"/>
                                                              <w:marBottom w:val="0"/>
                                                              <w:divBdr>
                                                                <w:top w:val="none" w:sz="0" w:space="0" w:color="auto"/>
                                                                <w:left w:val="none" w:sz="0" w:space="0" w:color="auto"/>
                                                                <w:bottom w:val="none" w:sz="0" w:space="0" w:color="auto"/>
                                                                <w:right w:val="none" w:sz="0" w:space="0" w:color="auto"/>
                                                              </w:divBdr>
                                                              <w:divsChild>
                                                                <w:div w:id="411512240">
                                                                  <w:marLeft w:val="0"/>
                                                                  <w:marRight w:val="0"/>
                                                                  <w:marTop w:val="0"/>
                                                                  <w:marBottom w:val="0"/>
                                                                  <w:divBdr>
                                                                    <w:top w:val="none" w:sz="0" w:space="0" w:color="auto"/>
                                                                    <w:left w:val="none" w:sz="0" w:space="0" w:color="auto"/>
                                                                    <w:bottom w:val="none" w:sz="0" w:space="0" w:color="auto"/>
                                                                    <w:right w:val="none" w:sz="0" w:space="0" w:color="auto"/>
                                                                  </w:divBdr>
                                                                  <w:divsChild>
                                                                    <w:div w:id="408579771">
                                                                      <w:marLeft w:val="0"/>
                                                                      <w:marRight w:val="0"/>
                                                                      <w:marTop w:val="0"/>
                                                                      <w:marBottom w:val="0"/>
                                                                      <w:divBdr>
                                                                        <w:top w:val="none" w:sz="0" w:space="0" w:color="auto"/>
                                                                        <w:left w:val="none" w:sz="0" w:space="0" w:color="auto"/>
                                                                        <w:bottom w:val="none" w:sz="0" w:space="0" w:color="auto"/>
                                                                        <w:right w:val="none" w:sz="0" w:space="0" w:color="auto"/>
                                                                      </w:divBdr>
                                                                      <w:divsChild>
                                                                        <w:div w:id="1730225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78605879">
                                                      <w:marLeft w:val="0"/>
                                                      <w:marRight w:val="0"/>
                                                      <w:marTop w:val="0"/>
                                                      <w:marBottom w:val="0"/>
                                                      <w:divBdr>
                                                        <w:top w:val="none" w:sz="0" w:space="0" w:color="auto"/>
                                                        <w:left w:val="none" w:sz="0" w:space="0" w:color="auto"/>
                                                        <w:bottom w:val="none" w:sz="0" w:space="0" w:color="auto"/>
                                                        <w:right w:val="none" w:sz="0" w:space="0" w:color="auto"/>
                                                      </w:divBdr>
                                                      <w:divsChild>
                                                        <w:div w:id="1928996236">
                                                          <w:marLeft w:val="0"/>
                                                          <w:marRight w:val="0"/>
                                                          <w:marTop w:val="0"/>
                                                          <w:marBottom w:val="670"/>
                                                          <w:divBdr>
                                                            <w:top w:val="none" w:sz="0" w:space="0" w:color="auto"/>
                                                            <w:left w:val="none" w:sz="0" w:space="0" w:color="auto"/>
                                                            <w:bottom w:val="none" w:sz="0" w:space="0" w:color="auto"/>
                                                            <w:right w:val="none" w:sz="0" w:space="0" w:color="auto"/>
                                                          </w:divBdr>
                                                          <w:divsChild>
                                                            <w:div w:id="838428449">
                                                              <w:marLeft w:val="0"/>
                                                              <w:marRight w:val="0"/>
                                                              <w:marTop w:val="0"/>
                                                              <w:marBottom w:val="0"/>
                                                              <w:divBdr>
                                                                <w:top w:val="none" w:sz="0" w:space="0" w:color="auto"/>
                                                                <w:left w:val="none" w:sz="0" w:space="0" w:color="auto"/>
                                                                <w:bottom w:val="none" w:sz="0" w:space="0" w:color="auto"/>
                                                                <w:right w:val="none" w:sz="0" w:space="0" w:color="auto"/>
                                                              </w:divBdr>
                                                              <w:divsChild>
                                                                <w:div w:id="630092559">
                                                                  <w:marLeft w:val="0"/>
                                                                  <w:marRight w:val="0"/>
                                                                  <w:marTop w:val="0"/>
                                                                  <w:marBottom w:val="0"/>
                                                                  <w:divBdr>
                                                                    <w:top w:val="none" w:sz="0" w:space="0" w:color="auto"/>
                                                                    <w:left w:val="none" w:sz="0" w:space="0" w:color="auto"/>
                                                                    <w:bottom w:val="none" w:sz="0" w:space="0" w:color="auto"/>
                                                                    <w:right w:val="none" w:sz="0" w:space="0" w:color="auto"/>
                                                                  </w:divBdr>
                                                                  <w:divsChild>
                                                                    <w:div w:id="1498376337">
                                                                      <w:marLeft w:val="0"/>
                                                                      <w:marRight w:val="0"/>
                                                                      <w:marTop w:val="0"/>
                                                                      <w:marBottom w:val="0"/>
                                                                      <w:divBdr>
                                                                        <w:top w:val="none" w:sz="0" w:space="0" w:color="auto"/>
                                                                        <w:left w:val="none" w:sz="0" w:space="0" w:color="auto"/>
                                                                        <w:bottom w:val="none" w:sz="0" w:space="0" w:color="auto"/>
                                                                        <w:right w:val="none" w:sz="0" w:space="0" w:color="auto"/>
                                                                      </w:divBdr>
                                                                      <w:divsChild>
                                                                        <w:div w:id="391780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5351681">
                                                      <w:marLeft w:val="0"/>
                                                      <w:marRight w:val="0"/>
                                                      <w:marTop w:val="0"/>
                                                      <w:marBottom w:val="0"/>
                                                      <w:divBdr>
                                                        <w:top w:val="none" w:sz="0" w:space="0" w:color="auto"/>
                                                        <w:left w:val="none" w:sz="0" w:space="0" w:color="auto"/>
                                                        <w:bottom w:val="none" w:sz="0" w:space="0" w:color="auto"/>
                                                        <w:right w:val="none" w:sz="0" w:space="0" w:color="auto"/>
                                                      </w:divBdr>
                                                      <w:divsChild>
                                                        <w:div w:id="611522952">
                                                          <w:marLeft w:val="0"/>
                                                          <w:marRight w:val="0"/>
                                                          <w:marTop w:val="0"/>
                                                          <w:marBottom w:val="670"/>
                                                          <w:divBdr>
                                                            <w:top w:val="none" w:sz="0" w:space="0" w:color="auto"/>
                                                            <w:left w:val="none" w:sz="0" w:space="0" w:color="auto"/>
                                                            <w:bottom w:val="none" w:sz="0" w:space="0" w:color="auto"/>
                                                            <w:right w:val="none" w:sz="0" w:space="0" w:color="auto"/>
                                                          </w:divBdr>
                                                          <w:divsChild>
                                                            <w:div w:id="560362004">
                                                              <w:marLeft w:val="0"/>
                                                              <w:marRight w:val="0"/>
                                                              <w:marTop w:val="0"/>
                                                              <w:marBottom w:val="0"/>
                                                              <w:divBdr>
                                                                <w:top w:val="none" w:sz="0" w:space="0" w:color="auto"/>
                                                                <w:left w:val="none" w:sz="0" w:space="0" w:color="auto"/>
                                                                <w:bottom w:val="none" w:sz="0" w:space="0" w:color="auto"/>
                                                                <w:right w:val="none" w:sz="0" w:space="0" w:color="auto"/>
                                                              </w:divBdr>
                                                              <w:divsChild>
                                                                <w:div w:id="667635602">
                                                                  <w:marLeft w:val="0"/>
                                                                  <w:marRight w:val="0"/>
                                                                  <w:marTop w:val="0"/>
                                                                  <w:marBottom w:val="0"/>
                                                                  <w:divBdr>
                                                                    <w:top w:val="none" w:sz="0" w:space="0" w:color="auto"/>
                                                                    <w:left w:val="none" w:sz="0" w:space="0" w:color="auto"/>
                                                                    <w:bottom w:val="none" w:sz="0" w:space="0" w:color="auto"/>
                                                                    <w:right w:val="none" w:sz="0" w:space="0" w:color="auto"/>
                                                                  </w:divBdr>
                                                                  <w:divsChild>
                                                                    <w:div w:id="44136387">
                                                                      <w:marLeft w:val="0"/>
                                                                      <w:marRight w:val="0"/>
                                                                      <w:marTop w:val="0"/>
                                                                      <w:marBottom w:val="0"/>
                                                                      <w:divBdr>
                                                                        <w:top w:val="none" w:sz="0" w:space="0" w:color="auto"/>
                                                                        <w:left w:val="none" w:sz="0" w:space="0" w:color="auto"/>
                                                                        <w:bottom w:val="none" w:sz="0" w:space="0" w:color="auto"/>
                                                                        <w:right w:val="none" w:sz="0" w:space="0" w:color="auto"/>
                                                                      </w:divBdr>
                                                                      <w:divsChild>
                                                                        <w:div w:id="873927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45805879">
                                                      <w:marLeft w:val="0"/>
                                                      <w:marRight w:val="0"/>
                                                      <w:marTop w:val="0"/>
                                                      <w:marBottom w:val="0"/>
                                                      <w:divBdr>
                                                        <w:top w:val="none" w:sz="0" w:space="0" w:color="auto"/>
                                                        <w:left w:val="none" w:sz="0" w:space="0" w:color="auto"/>
                                                        <w:bottom w:val="none" w:sz="0" w:space="0" w:color="auto"/>
                                                        <w:right w:val="none" w:sz="0" w:space="0" w:color="auto"/>
                                                      </w:divBdr>
                                                      <w:divsChild>
                                                        <w:div w:id="1229724282">
                                                          <w:marLeft w:val="0"/>
                                                          <w:marRight w:val="0"/>
                                                          <w:marTop w:val="0"/>
                                                          <w:marBottom w:val="670"/>
                                                          <w:divBdr>
                                                            <w:top w:val="none" w:sz="0" w:space="0" w:color="auto"/>
                                                            <w:left w:val="none" w:sz="0" w:space="0" w:color="auto"/>
                                                            <w:bottom w:val="none" w:sz="0" w:space="0" w:color="auto"/>
                                                            <w:right w:val="none" w:sz="0" w:space="0" w:color="auto"/>
                                                          </w:divBdr>
                                                          <w:divsChild>
                                                            <w:div w:id="693658206">
                                                              <w:marLeft w:val="0"/>
                                                              <w:marRight w:val="0"/>
                                                              <w:marTop w:val="0"/>
                                                              <w:marBottom w:val="0"/>
                                                              <w:divBdr>
                                                                <w:top w:val="none" w:sz="0" w:space="0" w:color="auto"/>
                                                                <w:left w:val="none" w:sz="0" w:space="0" w:color="auto"/>
                                                                <w:bottom w:val="none" w:sz="0" w:space="0" w:color="auto"/>
                                                                <w:right w:val="none" w:sz="0" w:space="0" w:color="auto"/>
                                                              </w:divBdr>
                                                              <w:divsChild>
                                                                <w:div w:id="1673487888">
                                                                  <w:marLeft w:val="0"/>
                                                                  <w:marRight w:val="0"/>
                                                                  <w:marTop w:val="0"/>
                                                                  <w:marBottom w:val="0"/>
                                                                  <w:divBdr>
                                                                    <w:top w:val="none" w:sz="0" w:space="0" w:color="auto"/>
                                                                    <w:left w:val="none" w:sz="0" w:space="0" w:color="auto"/>
                                                                    <w:bottom w:val="none" w:sz="0" w:space="0" w:color="auto"/>
                                                                    <w:right w:val="none" w:sz="0" w:space="0" w:color="auto"/>
                                                                  </w:divBdr>
                                                                  <w:divsChild>
                                                                    <w:div w:id="497042526">
                                                                      <w:marLeft w:val="0"/>
                                                                      <w:marRight w:val="0"/>
                                                                      <w:marTop w:val="0"/>
                                                                      <w:marBottom w:val="0"/>
                                                                      <w:divBdr>
                                                                        <w:top w:val="none" w:sz="0" w:space="0" w:color="auto"/>
                                                                        <w:left w:val="none" w:sz="0" w:space="0" w:color="auto"/>
                                                                        <w:bottom w:val="none" w:sz="0" w:space="0" w:color="auto"/>
                                                                        <w:right w:val="none" w:sz="0" w:space="0" w:color="auto"/>
                                                                      </w:divBdr>
                                                                      <w:divsChild>
                                                                        <w:div w:id="656685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16805199">
                                                      <w:marLeft w:val="0"/>
                                                      <w:marRight w:val="0"/>
                                                      <w:marTop w:val="0"/>
                                                      <w:marBottom w:val="0"/>
                                                      <w:divBdr>
                                                        <w:top w:val="none" w:sz="0" w:space="0" w:color="auto"/>
                                                        <w:left w:val="none" w:sz="0" w:space="0" w:color="auto"/>
                                                        <w:bottom w:val="none" w:sz="0" w:space="0" w:color="auto"/>
                                                        <w:right w:val="none" w:sz="0" w:space="0" w:color="auto"/>
                                                      </w:divBdr>
                                                      <w:divsChild>
                                                        <w:div w:id="1998608186">
                                                          <w:marLeft w:val="0"/>
                                                          <w:marRight w:val="0"/>
                                                          <w:marTop w:val="0"/>
                                                          <w:marBottom w:val="670"/>
                                                          <w:divBdr>
                                                            <w:top w:val="none" w:sz="0" w:space="0" w:color="auto"/>
                                                            <w:left w:val="none" w:sz="0" w:space="0" w:color="auto"/>
                                                            <w:bottom w:val="none" w:sz="0" w:space="0" w:color="auto"/>
                                                            <w:right w:val="none" w:sz="0" w:space="0" w:color="auto"/>
                                                          </w:divBdr>
                                                          <w:divsChild>
                                                            <w:div w:id="612908817">
                                                              <w:marLeft w:val="0"/>
                                                              <w:marRight w:val="0"/>
                                                              <w:marTop w:val="0"/>
                                                              <w:marBottom w:val="0"/>
                                                              <w:divBdr>
                                                                <w:top w:val="none" w:sz="0" w:space="0" w:color="auto"/>
                                                                <w:left w:val="none" w:sz="0" w:space="0" w:color="auto"/>
                                                                <w:bottom w:val="none" w:sz="0" w:space="0" w:color="auto"/>
                                                                <w:right w:val="none" w:sz="0" w:space="0" w:color="auto"/>
                                                              </w:divBdr>
                                                              <w:divsChild>
                                                                <w:div w:id="118450391">
                                                                  <w:marLeft w:val="0"/>
                                                                  <w:marRight w:val="0"/>
                                                                  <w:marTop w:val="0"/>
                                                                  <w:marBottom w:val="0"/>
                                                                  <w:divBdr>
                                                                    <w:top w:val="none" w:sz="0" w:space="0" w:color="auto"/>
                                                                    <w:left w:val="none" w:sz="0" w:space="0" w:color="auto"/>
                                                                    <w:bottom w:val="none" w:sz="0" w:space="0" w:color="auto"/>
                                                                    <w:right w:val="none" w:sz="0" w:space="0" w:color="auto"/>
                                                                  </w:divBdr>
                                                                  <w:divsChild>
                                                                    <w:div w:id="1760369639">
                                                                      <w:marLeft w:val="0"/>
                                                                      <w:marRight w:val="0"/>
                                                                      <w:marTop w:val="0"/>
                                                                      <w:marBottom w:val="0"/>
                                                                      <w:divBdr>
                                                                        <w:top w:val="none" w:sz="0" w:space="0" w:color="auto"/>
                                                                        <w:left w:val="none" w:sz="0" w:space="0" w:color="auto"/>
                                                                        <w:bottom w:val="none" w:sz="0" w:space="0" w:color="auto"/>
                                                                        <w:right w:val="none" w:sz="0" w:space="0" w:color="auto"/>
                                                                      </w:divBdr>
                                                                      <w:divsChild>
                                                                        <w:div w:id="937323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45552463">
                                                      <w:marLeft w:val="0"/>
                                                      <w:marRight w:val="0"/>
                                                      <w:marTop w:val="0"/>
                                                      <w:marBottom w:val="0"/>
                                                      <w:divBdr>
                                                        <w:top w:val="none" w:sz="0" w:space="0" w:color="auto"/>
                                                        <w:left w:val="none" w:sz="0" w:space="0" w:color="auto"/>
                                                        <w:bottom w:val="none" w:sz="0" w:space="0" w:color="auto"/>
                                                        <w:right w:val="none" w:sz="0" w:space="0" w:color="auto"/>
                                                      </w:divBdr>
                                                      <w:divsChild>
                                                        <w:div w:id="399787828">
                                                          <w:marLeft w:val="0"/>
                                                          <w:marRight w:val="0"/>
                                                          <w:marTop w:val="0"/>
                                                          <w:marBottom w:val="670"/>
                                                          <w:divBdr>
                                                            <w:top w:val="none" w:sz="0" w:space="0" w:color="auto"/>
                                                            <w:left w:val="none" w:sz="0" w:space="0" w:color="auto"/>
                                                            <w:bottom w:val="none" w:sz="0" w:space="0" w:color="auto"/>
                                                            <w:right w:val="none" w:sz="0" w:space="0" w:color="auto"/>
                                                          </w:divBdr>
                                                          <w:divsChild>
                                                            <w:div w:id="1911965988">
                                                              <w:marLeft w:val="0"/>
                                                              <w:marRight w:val="0"/>
                                                              <w:marTop w:val="0"/>
                                                              <w:marBottom w:val="0"/>
                                                              <w:divBdr>
                                                                <w:top w:val="none" w:sz="0" w:space="0" w:color="auto"/>
                                                                <w:left w:val="none" w:sz="0" w:space="0" w:color="auto"/>
                                                                <w:bottom w:val="none" w:sz="0" w:space="0" w:color="auto"/>
                                                                <w:right w:val="none" w:sz="0" w:space="0" w:color="auto"/>
                                                              </w:divBdr>
                                                              <w:divsChild>
                                                                <w:div w:id="1942031671">
                                                                  <w:marLeft w:val="0"/>
                                                                  <w:marRight w:val="0"/>
                                                                  <w:marTop w:val="0"/>
                                                                  <w:marBottom w:val="0"/>
                                                                  <w:divBdr>
                                                                    <w:top w:val="none" w:sz="0" w:space="0" w:color="auto"/>
                                                                    <w:left w:val="none" w:sz="0" w:space="0" w:color="auto"/>
                                                                    <w:bottom w:val="none" w:sz="0" w:space="0" w:color="auto"/>
                                                                    <w:right w:val="none" w:sz="0" w:space="0" w:color="auto"/>
                                                                  </w:divBdr>
                                                                  <w:divsChild>
                                                                    <w:div w:id="1382245419">
                                                                      <w:marLeft w:val="0"/>
                                                                      <w:marRight w:val="0"/>
                                                                      <w:marTop w:val="0"/>
                                                                      <w:marBottom w:val="0"/>
                                                                      <w:divBdr>
                                                                        <w:top w:val="none" w:sz="0" w:space="0" w:color="auto"/>
                                                                        <w:left w:val="none" w:sz="0" w:space="0" w:color="auto"/>
                                                                        <w:bottom w:val="none" w:sz="0" w:space="0" w:color="auto"/>
                                                                        <w:right w:val="none" w:sz="0" w:space="0" w:color="auto"/>
                                                                      </w:divBdr>
                                                                      <w:divsChild>
                                                                        <w:div w:id="1112019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41858363">
                                                      <w:marLeft w:val="0"/>
                                                      <w:marRight w:val="0"/>
                                                      <w:marTop w:val="0"/>
                                                      <w:marBottom w:val="0"/>
                                                      <w:divBdr>
                                                        <w:top w:val="none" w:sz="0" w:space="0" w:color="auto"/>
                                                        <w:left w:val="none" w:sz="0" w:space="0" w:color="auto"/>
                                                        <w:bottom w:val="none" w:sz="0" w:space="0" w:color="auto"/>
                                                        <w:right w:val="none" w:sz="0" w:space="0" w:color="auto"/>
                                                      </w:divBdr>
                                                      <w:divsChild>
                                                        <w:div w:id="1842350671">
                                                          <w:marLeft w:val="0"/>
                                                          <w:marRight w:val="0"/>
                                                          <w:marTop w:val="0"/>
                                                          <w:marBottom w:val="670"/>
                                                          <w:divBdr>
                                                            <w:top w:val="none" w:sz="0" w:space="0" w:color="auto"/>
                                                            <w:left w:val="none" w:sz="0" w:space="0" w:color="auto"/>
                                                            <w:bottom w:val="none" w:sz="0" w:space="0" w:color="auto"/>
                                                            <w:right w:val="none" w:sz="0" w:space="0" w:color="auto"/>
                                                          </w:divBdr>
                                                          <w:divsChild>
                                                            <w:div w:id="496960895">
                                                              <w:marLeft w:val="0"/>
                                                              <w:marRight w:val="0"/>
                                                              <w:marTop w:val="0"/>
                                                              <w:marBottom w:val="0"/>
                                                              <w:divBdr>
                                                                <w:top w:val="none" w:sz="0" w:space="0" w:color="auto"/>
                                                                <w:left w:val="none" w:sz="0" w:space="0" w:color="auto"/>
                                                                <w:bottom w:val="none" w:sz="0" w:space="0" w:color="auto"/>
                                                                <w:right w:val="none" w:sz="0" w:space="0" w:color="auto"/>
                                                              </w:divBdr>
                                                              <w:divsChild>
                                                                <w:div w:id="1403411023">
                                                                  <w:marLeft w:val="0"/>
                                                                  <w:marRight w:val="0"/>
                                                                  <w:marTop w:val="0"/>
                                                                  <w:marBottom w:val="0"/>
                                                                  <w:divBdr>
                                                                    <w:top w:val="none" w:sz="0" w:space="0" w:color="auto"/>
                                                                    <w:left w:val="none" w:sz="0" w:space="0" w:color="auto"/>
                                                                    <w:bottom w:val="none" w:sz="0" w:space="0" w:color="auto"/>
                                                                    <w:right w:val="none" w:sz="0" w:space="0" w:color="auto"/>
                                                                  </w:divBdr>
                                                                  <w:divsChild>
                                                                    <w:div w:id="337660939">
                                                                      <w:marLeft w:val="0"/>
                                                                      <w:marRight w:val="0"/>
                                                                      <w:marTop w:val="0"/>
                                                                      <w:marBottom w:val="0"/>
                                                                      <w:divBdr>
                                                                        <w:top w:val="none" w:sz="0" w:space="0" w:color="auto"/>
                                                                        <w:left w:val="none" w:sz="0" w:space="0" w:color="auto"/>
                                                                        <w:bottom w:val="none" w:sz="0" w:space="0" w:color="auto"/>
                                                                        <w:right w:val="none" w:sz="0" w:space="0" w:color="auto"/>
                                                                      </w:divBdr>
                                                                      <w:divsChild>
                                                                        <w:div w:id="1513496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44596538">
                                                      <w:marLeft w:val="0"/>
                                                      <w:marRight w:val="0"/>
                                                      <w:marTop w:val="0"/>
                                                      <w:marBottom w:val="0"/>
                                                      <w:divBdr>
                                                        <w:top w:val="none" w:sz="0" w:space="0" w:color="auto"/>
                                                        <w:left w:val="none" w:sz="0" w:space="0" w:color="auto"/>
                                                        <w:bottom w:val="none" w:sz="0" w:space="0" w:color="auto"/>
                                                        <w:right w:val="none" w:sz="0" w:space="0" w:color="auto"/>
                                                      </w:divBdr>
                                                      <w:divsChild>
                                                        <w:div w:id="1039357330">
                                                          <w:marLeft w:val="0"/>
                                                          <w:marRight w:val="0"/>
                                                          <w:marTop w:val="0"/>
                                                          <w:marBottom w:val="670"/>
                                                          <w:divBdr>
                                                            <w:top w:val="none" w:sz="0" w:space="0" w:color="auto"/>
                                                            <w:left w:val="none" w:sz="0" w:space="0" w:color="auto"/>
                                                            <w:bottom w:val="none" w:sz="0" w:space="0" w:color="auto"/>
                                                            <w:right w:val="none" w:sz="0" w:space="0" w:color="auto"/>
                                                          </w:divBdr>
                                                          <w:divsChild>
                                                            <w:div w:id="1800339554">
                                                              <w:marLeft w:val="0"/>
                                                              <w:marRight w:val="0"/>
                                                              <w:marTop w:val="0"/>
                                                              <w:marBottom w:val="0"/>
                                                              <w:divBdr>
                                                                <w:top w:val="none" w:sz="0" w:space="0" w:color="auto"/>
                                                                <w:left w:val="none" w:sz="0" w:space="0" w:color="auto"/>
                                                                <w:bottom w:val="none" w:sz="0" w:space="0" w:color="auto"/>
                                                                <w:right w:val="none" w:sz="0" w:space="0" w:color="auto"/>
                                                              </w:divBdr>
                                                              <w:divsChild>
                                                                <w:div w:id="1004749124">
                                                                  <w:marLeft w:val="0"/>
                                                                  <w:marRight w:val="0"/>
                                                                  <w:marTop w:val="0"/>
                                                                  <w:marBottom w:val="0"/>
                                                                  <w:divBdr>
                                                                    <w:top w:val="none" w:sz="0" w:space="0" w:color="auto"/>
                                                                    <w:left w:val="none" w:sz="0" w:space="0" w:color="auto"/>
                                                                    <w:bottom w:val="none" w:sz="0" w:space="0" w:color="auto"/>
                                                                    <w:right w:val="none" w:sz="0" w:space="0" w:color="auto"/>
                                                                  </w:divBdr>
                                                                  <w:divsChild>
                                                                    <w:div w:id="1067652216">
                                                                      <w:marLeft w:val="0"/>
                                                                      <w:marRight w:val="0"/>
                                                                      <w:marTop w:val="0"/>
                                                                      <w:marBottom w:val="0"/>
                                                                      <w:divBdr>
                                                                        <w:top w:val="none" w:sz="0" w:space="0" w:color="auto"/>
                                                                        <w:left w:val="none" w:sz="0" w:space="0" w:color="auto"/>
                                                                        <w:bottom w:val="none" w:sz="0" w:space="0" w:color="auto"/>
                                                                        <w:right w:val="none" w:sz="0" w:space="0" w:color="auto"/>
                                                                      </w:divBdr>
                                                                      <w:divsChild>
                                                                        <w:div w:id="2076119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2522257">
                                                      <w:marLeft w:val="0"/>
                                                      <w:marRight w:val="0"/>
                                                      <w:marTop w:val="0"/>
                                                      <w:marBottom w:val="0"/>
                                                      <w:divBdr>
                                                        <w:top w:val="none" w:sz="0" w:space="0" w:color="auto"/>
                                                        <w:left w:val="none" w:sz="0" w:space="0" w:color="auto"/>
                                                        <w:bottom w:val="none" w:sz="0" w:space="0" w:color="auto"/>
                                                        <w:right w:val="none" w:sz="0" w:space="0" w:color="auto"/>
                                                      </w:divBdr>
                                                      <w:divsChild>
                                                        <w:div w:id="582035310">
                                                          <w:marLeft w:val="0"/>
                                                          <w:marRight w:val="0"/>
                                                          <w:marTop w:val="0"/>
                                                          <w:marBottom w:val="670"/>
                                                          <w:divBdr>
                                                            <w:top w:val="none" w:sz="0" w:space="0" w:color="auto"/>
                                                            <w:left w:val="none" w:sz="0" w:space="0" w:color="auto"/>
                                                            <w:bottom w:val="none" w:sz="0" w:space="0" w:color="auto"/>
                                                            <w:right w:val="none" w:sz="0" w:space="0" w:color="auto"/>
                                                          </w:divBdr>
                                                          <w:divsChild>
                                                            <w:div w:id="995576027">
                                                              <w:marLeft w:val="0"/>
                                                              <w:marRight w:val="0"/>
                                                              <w:marTop w:val="0"/>
                                                              <w:marBottom w:val="0"/>
                                                              <w:divBdr>
                                                                <w:top w:val="none" w:sz="0" w:space="0" w:color="auto"/>
                                                                <w:left w:val="none" w:sz="0" w:space="0" w:color="auto"/>
                                                                <w:bottom w:val="none" w:sz="0" w:space="0" w:color="auto"/>
                                                                <w:right w:val="none" w:sz="0" w:space="0" w:color="auto"/>
                                                              </w:divBdr>
                                                              <w:divsChild>
                                                                <w:div w:id="874082540">
                                                                  <w:marLeft w:val="0"/>
                                                                  <w:marRight w:val="0"/>
                                                                  <w:marTop w:val="0"/>
                                                                  <w:marBottom w:val="0"/>
                                                                  <w:divBdr>
                                                                    <w:top w:val="none" w:sz="0" w:space="0" w:color="auto"/>
                                                                    <w:left w:val="none" w:sz="0" w:space="0" w:color="auto"/>
                                                                    <w:bottom w:val="none" w:sz="0" w:space="0" w:color="auto"/>
                                                                    <w:right w:val="none" w:sz="0" w:space="0" w:color="auto"/>
                                                                  </w:divBdr>
                                                                  <w:divsChild>
                                                                    <w:div w:id="296909340">
                                                                      <w:marLeft w:val="0"/>
                                                                      <w:marRight w:val="0"/>
                                                                      <w:marTop w:val="0"/>
                                                                      <w:marBottom w:val="0"/>
                                                                      <w:divBdr>
                                                                        <w:top w:val="none" w:sz="0" w:space="0" w:color="auto"/>
                                                                        <w:left w:val="none" w:sz="0" w:space="0" w:color="auto"/>
                                                                        <w:bottom w:val="none" w:sz="0" w:space="0" w:color="auto"/>
                                                                        <w:right w:val="none" w:sz="0" w:space="0" w:color="auto"/>
                                                                      </w:divBdr>
                                                                      <w:divsChild>
                                                                        <w:div w:id="1375693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54785205">
                                                      <w:marLeft w:val="0"/>
                                                      <w:marRight w:val="0"/>
                                                      <w:marTop w:val="0"/>
                                                      <w:marBottom w:val="0"/>
                                                      <w:divBdr>
                                                        <w:top w:val="none" w:sz="0" w:space="0" w:color="auto"/>
                                                        <w:left w:val="none" w:sz="0" w:space="0" w:color="auto"/>
                                                        <w:bottom w:val="none" w:sz="0" w:space="0" w:color="auto"/>
                                                        <w:right w:val="none" w:sz="0" w:space="0" w:color="auto"/>
                                                      </w:divBdr>
                                                      <w:divsChild>
                                                        <w:div w:id="565339755">
                                                          <w:marLeft w:val="0"/>
                                                          <w:marRight w:val="0"/>
                                                          <w:marTop w:val="0"/>
                                                          <w:marBottom w:val="670"/>
                                                          <w:divBdr>
                                                            <w:top w:val="none" w:sz="0" w:space="0" w:color="auto"/>
                                                            <w:left w:val="none" w:sz="0" w:space="0" w:color="auto"/>
                                                            <w:bottom w:val="none" w:sz="0" w:space="0" w:color="auto"/>
                                                            <w:right w:val="none" w:sz="0" w:space="0" w:color="auto"/>
                                                          </w:divBdr>
                                                          <w:divsChild>
                                                            <w:div w:id="1705247992">
                                                              <w:marLeft w:val="0"/>
                                                              <w:marRight w:val="0"/>
                                                              <w:marTop w:val="0"/>
                                                              <w:marBottom w:val="0"/>
                                                              <w:divBdr>
                                                                <w:top w:val="none" w:sz="0" w:space="0" w:color="auto"/>
                                                                <w:left w:val="none" w:sz="0" w:space="0" w:color="auto"/>
                                                                <w:bottom w:val="none" w:sz="0" w:space="0" w:color="auto"/>
                                                                <w:right w:val="none" w:sz="0" w:space="0" w:color="auto"/>
                                                              </w:divBdr>
                                                              <w:divsChild>
                                                                <w:div w:id="201793834">
                                                                  <w:marLeft w:val="0"/>
                                                                  <w:marRight w:val="0"/>
                                                                  <w:marTop w:val="0"/>
                                                                  <w:marBottom w:val="0"/>
                                                                  <w:divBdr>
                                                                    <w:top w:val="none" w:sz="0" w:space="0" w:color="auto"/>
                                                                    <w:left w:val="none" w:sz="0" w:space="0" w:color="auto"/>
                                                                    <w:bottom w:val="none" w:sz="0" w:space="0" w:color="auto"/>
                                                                    <w:right w:val="none" w:sz="0" w:space="0" w:color="auto"/>
                                                                  </w:divBdr>
                                                                  <w:divsChild>
                                                                    <w:div w:id="473059144">
                                                                      <w:marLeft w:val="0"/>
                                                                      <w:marRight w:val="0"/>
                                                                      <w:marTop w:val="0"/>
                                                                      <w:marBottom w:val="0"/>
                                                                      <w:divBdr>
                                                                        <w:top w:val="none" w:sz="0" w:space="0" w:color="auto"/>
                                                                        <w:left w:val="none" w:sz="0" w:space="0" w:color="auto"/>
                                                                        <w:bottom w:val="none" w:sz="0" w:space="0" w:color="auto"/>
                                                                        <w:right w:val="none" w:sz="0" w:space="0" w:color="auto"/>
                                                                      </w:divBdr>
                                                                      <w:divsChild>
                                                                        <w:div w:id="1526870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21310999">
          <w:marLeft w:val="0"/>
          <w:marRight w:val="0"/>
          <w:marTop w:val="167"/>
          <w:marBottom w:val="0"/>
          <w:divBdr>
            <w:top w:val="none" w:sz="0" w:space="0" w:color="auto"/>
            <w:left w:val="none" w:sz="0" w:space="0" w:color="auto"/>
            <w:bottom w:val="none" w:sz="0" w:space="0" w:color="auto"/>
            <w:right w:val="none" w:sz="0" w:space="0" w:color="auto"/>
          </w:divBdr>
        </w:div>
      </w:divsChild>
    </w:div>
    <w:div w:id="1813905726">
      <w:bodyDiv w:val="1"/>
      <w:marLeft w:val="0"/>
      <w:marRight w:val="0"/>
      <w:marTop w:val="0"/>
      <w:marBottom w:val="0"/>
      <w:divBdr>
        <w:top w:val="none" w:sz="0" w:space="0" w:color="auto"/>
        <w:left w:val="none" w:sz="0" w:space="0" w:color="auto"/>
        <w:bottom w:val="none" w:sz="0" w:space="0" w:color="auto"/>
        <w:right w:val="none" w:sz="0" w:space="0" w:color="auto"/>
      </w:divBdr>
      <w:divsChild>
        <w:div w:id="2011445781">
          <w:marLeft w:val="0"/>
          <w:marRight w:val="0"/>
          <w:marTop w:val="0"/>
          <w:marBottom w:val="0"/>
          <w:divBdr>
            <w:top w:val="none" w:sz="0" w:space="0" w:color="auto"/>
            <w:left w:val="none" w:sz="0" w:space="0" w:color="auto"/>
            <w:bottom w:val="none" w:sz="0" w:space="0" w:color="auto"/>
            <w:right w:val="none" w:sz="0" w:space="0" w:color="auto"/>
          </w:divBdr>
          <w:divsChild>
            <w:div w:id="45296424">
              <w:marLeft w:val="0"/>
              <w:marRight w:val="0"/>
              <w:marTop w:val="0"/>
              <w:marBottom w:val="0"/>
              <w:divBdr>
                <w:top w:val="none" w:sz="0" w:space="0" w:color="auto"/>
                <w:left w:val="none" w:sz="0" w:space="0" w:color="auto"/>
                <w:bottom w:val="none" w:sz="0" w:space="0" w:color="auto"/>
                <w:right w:val="none" w:sz="0" w:space="0" w:color="auto"/>
              </w:divBdr>
              <w:divsChild>
                <w:div w:id="466824846">
                  <w:marLeft w:val="0"/>
                  <w:marRight w:val="0"/>
                  <w:marTop w:val="0"/>
                  <w:marBottom w:val="0"/>
                  <w:divBdr>
                    <w:top w:val="none" w:sz="0" w:space="0" w:color="auto"/>
                    <w:left w:val="none" w:sz="0" w:space="0" w:color="auto"/>
                    <w:bottom w:val="none" w:sz="0" w:space="0" w:color="auto"/>
                    <w:right w:val="none" w:sz="0" w:space="0" w:color="auto"/>
                  </w:divBdr>
                </w:div>
              </w:divsChild>
            </w:div>
            <w:div w:id="1395734168">
              <w:marLeft w:val="0"/>
              <w:marRight w:val="0"/>
              <w:marTop w:val="0"/>
              <w:marBottom w:val="0"/>
              <w:divBdr>
                <w:top w:val="none" w:sz="0" w:space="0" w:color="auto"/>
                <w:left w:val="none" w:sz="0" w:space="0" w:color="auto"/>
                <w:bottom w:val="none" w:sz="0" w:space="0" w:color="auto"/>
                <w:right w:val="none" w:sz="0" w:space="0" w:color="auto"/>
              </w:divBdr>
              <w:divsChild>
                <w:div w:id="1691949597">
                  <w:marLeft w:val="0"/>
                  <w:marRight w:val="0"/>
                  <w:marTop w:val="0"/>
                  <w:marBottom w:val="0"/>
                  <w:divBdr>
                    <w:top w:val="none" w:sz="0" w:space="0" w:color="auto"/>
                    <w:left w:val="none" w:sz="0" w:space="0" w:color="auto"/>
                    <w:bottom w:val="none" w:sz="0" w:space="0" w:color="auto"/>
                    <w:right w:val="none" w:sz="0" w:space="0" w:color="auto"/>
                  </w:divBdr>
                  <w:divsChild>
                    <w:div w:id="1836798400">
                      <w:marLeft w:val="0"/>
                      <w:marRight w:val="0"/>
                      <w:marTop w:val="0"/>
                      <w:marBottom w:val="0"/>
                      <w:divBdr>
                        <w:top w:val="none" w:sz="0" w:space="0" w:color="auto"/>
                        <w:left w:val="none" w:sz="0" w:space="0" w:color="auto"/>
                        <w:bottom w:val="none" w:sz="0" w:space="0" w:color="auto"/>
                        <w:right w:val="none" w:sz="0" w:space="0" w:color="auto"/>
                      </w:divBdr>
                      <w:divsChild>
                        <w:div w:id="187793173">
                          <w:marLeft w:val="0"/>
                          <w:marRight w:val="0"/>
                          <w:marTop w:val="0"/>
                          <w:marBottom w:val="0"/>
                          <w:divBdr>
                            <w:top w:val="none" w:sz="0" w:space="0" w:color="auto"/>
                            <w:left w:val="none" w:sz="0" w:space="0" w:color="auto"/>
                            <w:bottom w:val="none" w:sz="0" w:space="0" w:color="auto"/>
                            <w:right w:val="none" w:sz="0" w:space="0" w:color="auto"/>
                          </w:divBdr>
                          <w:divsChild>
                            <w:div w:id="1675188991">
                              <w:marLeft w:val="0"/>
                              <w:marRight w:val="0"/>
                              <w:marTop w:val="0"/>
                              <w:marBottom w:val="0"/>
                              <w:divBdr>
                                <w:top w:val="single" w:sz="6" w:space="0" w:color="DBDBDB"/>
                                <w:left w:val="none" w:sz="0" w:space="0" w:color="auto"/>
                                <w:bottom w:val="single" w:sz="6" w:space="0" w:color="DBDBDB"/>
                                <w:right w:val="none" w:sz="0" w:space="0" w:color="auto"/>
                              </w:divBdr>
                              <w:divsChild>
                                <w:div w:id="1225945705">
                                  <w:marLeft w:val="0"/>
                                  <w:marRight w:val="0"/>
                                  <w:marTop w:val="0"/>
                                  <w:marBottom w:val="0"/>
                                  <w:divBdr>
                                    <w:top w:val="none" w:sz="0" w:space="0" w:color="auto"/>
                                    <w:left w:val="none" w:sz="0" w:space="0" w:color="auto"/>
                                    <w:bottom w:val="single" w:sz="6" w:space="0" w:color="DBDBDB"/>
                                    <w:right w:val="single" w:sz="6" w:space="0" w:color="DBDBDB"/>
                                  </w:divBdr>
                                  <w:divsChild>
                                    <w:div w:id="1041788787">
                                      <w:marLeft w:val="0"/>
                                      <w:marRight w:val="0"/>
                                      <w:marTop w:val="0"/>
                                      <w:marBottom w:val="0"/>
                                      <w:divBdr>
                                        <w:top w:val="none" w:sz="0" w:space="0" w:color="auto"/>
                                        <w:left w:val="none" w:sz="0" w:space="0" w:color="auto"/>
                                        <w:bottom w:val="none" w:sz="0" w:space="0" w:color="auto"/>
                                        <w:right w:val="none" w:sz="0" w:space="0" w:color="auto"/>
                                      </w:divBdr>
                                      <w:divsChild>
                                        <w:div w:id="1054818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963528">
                                  <w:marLeft w:val="0"/>
                                  <w:marRight w:val="0"/>
                                  <w:marTop w:val="0"/>
                                  <w:marBottom w:val="0"/>
                                  <w:divBdr>
                                    <w:top w:val="none" w:sz="0" w:space="0" w:color="auto"/>
                                    <w:left w:val="none" w:sz="0" w:space="0" w:color="auto"/>
                                    <w:bottom w:val="single" w:sz="6" w:space="0" w:color="DBDBDB"/>
                                    <w:right w:val="single" w:sz="6" w:space="0" w:color="DBDBDB"/>
                                  </w:divBdr>
                                  <w:divsChild>
                                    <w:div w:id="1601450521">
                                      <w:marLeft w:val="0"/>
                                      <w:marRight w:val="0"/>
                                      <w:marTop w:val="0"/>
                                      <w:marBottom w:val="0"/>
                                      <w:divBdr>
                                        <w:top w:val="none" w:sz="0" w:space="0" w:color="auto"/>
                                        <w:left w:val="none" w:sz="0" w:space="0" w:color="auto"/>
                                        <w:bottom w:val="none" w:sz="0" w:space="0" w:color="auto"/>
                                        <w:right w:val="none" w:sz="0" w:space="0" w:color="auto"/>
                                      </w:divBdr>
                                      <w:divsChild>
                                        <w:div w:id="1444954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6648587">
                                  <w:marLeft w:val="0"/>
                                  <w:marRight w:val="0"/>
                                  <w:marTop w:val="0"/>
                                  <w:marBottom w:val="0"/>
                                  <w:divBdr>
                                    <w:top w:val="none" w:sz="0" w:space="0" w:color="auto"/>
                                    <w:left w:val="none" w:sz="0" w:space="0" w:color="auto"/>
                                    <w:bottom w:val="single" w:sz="6" w:space="0" w:color="DBDBDB"/>
                                    <w:right w:val="single" w:sz="6" w:space="0" w:color="DBDBDB"/>
                                  </w:divBdr>
                                  <w:divsChild>
                                    <w:div w:id="1582178160">
                                      <w:marLeft w:val="0"/>
                                      <w:marRight w:val="0"/>
                                      <w:marTop w:val="0"/>
                                      <w:marBottom w:val="0"/>
                                      <w:divBdr>
                                        <w:top w:val="none" w:sz="0" w:space="0" w:color="auto"/>
                                        <w:left w:val="none" w:sz="0" w:space="0" w:color="auto"/>
                                        <w:bottom w:val="none" w:sz="0" w:space="0" w:color="auto"/>
                                        <w:right w:val="none" w:sz="0" w:space="0" w:color="auto"/>
                                      </w:divBdr>
                                      <w:divsChild>
                                        <w:div w:id="1576745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7820202">
                                  <w:marLeft w:val="0"/>
                                  <w:marRight w:val="0"/>
                                  <w:marTop w:val="0"/>
                                  <w:marBottom w:val="0"/>
                                  <w:divBdr>
                                    <w:top w:val="none" w:sz="0" w:space="0" w:color="auto"/>
                                    <w:left w:val="none" w:sz="0" w:space="0" w:color="auto"/>
                                    <w:bottom w:val="single" w:sz="6" w:space="0" w:color="DBDBDB"/>
                                    <w:right w:val="single" w:sz="6" w:space="0" w:color="DBDBDB"/>
                                  </w:divBdr>
                                  <w:divsChild>
                                    <w:div w:id="557786984">
                                      <w:marLeft w:val="0"/>
                                      <w:marRight w:val="0"/>
                                      <w:marTop w:val="0"/>
                                      <w:marBottom w:val="0"/>
                                      <w:divBdr>
                                        <w:top w:val="none" w:sz="0" w:space="0" w:color="auto"/>
                                        <w:left w:val="none" w:sz="0" w:space="0" w:color="auto"/>
                                        <w:bottom w:val="none" w:sz="0" w:space="0" w:color="auto"/>
                                        <w:right w:val="none" w:sz="0" w:space="0" w:color="auto"/>
                                      </w:divBdr>
                                      <w:divsChild>
                                        <w:div w:id="1590114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02510182">
          <w:marLeft w:val="0"/>
          <w:marRight w:val="0"/>
          <w:marTop w:val="0"/>
          <w:marBottom w:val="0"/>
          <w:divBdr>
            <w:top w:val="none" w:sz="0" w:space="0" w:color="auto"/>
            <w:left w:val="none" w:sz="0" w:space="0" w:color="auto"/>
            <w:bottom w:val="none" w:sz="0" w:space="0" w:color="auto"/>
            <w:right w:val="none" w:sz="0" w:space="0" w:color="auto"/>
          </w:divBdr>
          <w:divsChild>
            <w:div w:id="1340736285">
              <w:marLeft w:val="0"/>
              <w:marRight w:val="0"/>
              <w:marTop w:val="0"/>
              <w:marBottom w:val="0"/>
              <w:divBdr>
                <w:top w:val="none" w:sz="0" w:space="0" w:color="auto"/>
                <w:left w:val="none" w:sz="0" w:space="0" w:color="auto"/>
                <w:bottom w:val="none" w:sz="0" w:space="0" w:color="auto"/>
                <w:right w:val="none" w:sz="0" w:space="0" w:color="auto"/>
              </w:divBdr>
              <w:divsChild>
                <w:div w:id="1257900866">
                  <w:marLeft w:val="0"/>
                  <w:marRight w:val="0"/>
                  <w:marTop w:val="0"/>
                  <w:marBottom w:val="0"/>
                  <w:divBdr>
                    <w:top w:val="none" w:sz="0" w:space="0" w:color="auto"/>
                    <w:left w:val="none" w:sz="0" w:space="0" w:color="auto"/>
                    <w:bottom w:val="none" w:sz="0" w:space="0" w:color="auto"/>
                    <w:right w:val="none" w:sz="0" w:space="0" w:color="auto"/>
                  </w:divBdr>
                </w:div>
                <w:div w:id="604964079">
                  <w:marLeft w:val="0"/>
                  <w:marRight w:val="0"/>
                  <w:marTop w:val="0"/>
                  <w:marBottom w:val="0"/>
                  <w:divBdr>
                    <w:top w:val="none" w:sz="0" w:space="0" w:color="auto"/>
                    <w:left w:val="none" w:sz="0" w:space="0" w:color="auto"/>
                    <w:bottom w:val="none" w:sz="0" w:space="0" w:color="auto"/>
                    <w:right w:val="none" w:sz="0" w:space="0" w:color="auto"/>
                  </w:divBdr>
                  <w:divsChild>
                    <w:div w:id="1474983588">
                      <w:marLeft w:val="0"/>
                      <w:marRight w:val="0"/>
                      <w:marTop w:val="0"/>
                      <w:marBottom w:val="0"/>
                      <w:divBdr>
                        <w:top w:val="none" w:sz="0" w:space="0" w:color="auto"/>
                        <w:left w:val="none" w:sz="0" w:space="0" w:color="auto"/>
                        <w:bottom w:val="none" w:sz="0" w:space="0" w:color="auto"/>
                        <w:right w:val="none" w:sz="0" w:space="0" w:color="auto"/>
                      </w:divBdr>
                      <w:divsChild>
                        <w:div w:id="1829050632">
                          <w:marLeft w:val="0"/>
                          <w:marRight w:val="0"/>
                          <w:marTop w:val="0"/>
                          <w:marBottom w:val="0"/>
                          <w:divBdr>
                            <w:top w:val="none" w:sz="0" w:space="0" w:color="auto"/>
                            <w:left w:val="none" w:sz="0" w:space="0" w:color="auto"/>
                            <w:bottom w:val="none" w:sz="0" w:space="0" w:color="auto"/>
                            <w:right w:val="none" w:sz="0" w:space="0" w:color="auto"/>
                          </w:divBdr>
                          <w:divsChild>
                            <w:div w:id="440804165">
                              <w:marLeft w:val="0"/>
                              <w:marRight w:val="0"/>
                              <w:marTop w:val="0"/>
                              <w:marBottom w:val="0"/>
                              <w:divBdr>
                                <w:top w:val="none" w:sz="0" w:space="0" w:color="auto"/>
                                <w:left w:val="none" w:sz="0" w:space="0" w:color="auto"/>
                                <w:bottom w:val="none" w:sz="0" w:space="0" w:color="auto"/>
                                <w:right w:val="none" w:sz="0" w:space="0" w:color="auto"/>
                              </w:divBdr>
                              <w:divsChild>
                                <w:div w:id="279840846">
                                  <w:marLeft w:val="0"/>
                                  <w:marRight w:val="0"/>
                                  <w:marTop w:val="0"/>
                                  <w:marBottom w:val="0"/>
                                  <w:divBdr>
                                    <w:top w:val="none" w:sz="0" w:space="0" w:color="auto"/>
                                    <w:left w:val="none" w:sz="0" w:space="0" w:color="auto"/>
                                    <w:bottom w:val="none" w:sz="0" w:space="0" w:color="auto"/>
                                    <w:right w:val="none" w:sz="0" w:space="0" w:color="auto"/>
                                  </w:divBdr>
                                  <w:divsChild>
                                    <w:div w:id="741487677">
                                      <w:marLeft w:val="0"/>
                                      <w:marRight w:val="0"/>
                                      <w:marTop w:val="0"/>
                                      <w:marBottom w:val="0"/>
                                      <w:divBdr>
                                        <w:top w:val="none" w:sz="0" w:space="0" w:color="auto"/>
                                        <w:left w:val="none" w:sz="0" w:space="0" w:color="auto"/>
                                        <w:bottom w:val="none" w:sz="0" w:space="0" w:color="auto"/>
                                        <w:right w:val="none" w:sz="0" w:space="0" w:color="auto"/>
                                      </w:divBdr>
                                      <w:divsChild>
                                        <w:div w:id="1886331235">
                                          <w:marLeft w:val="0"/>
                                          <w:marRight w:val="0"/>
                                          <w:marTop w:val="0"/>
                                          <w:marBottom w:val="0"/>
                                          <w:divBdr>
                                            <w:top w:val="none" w:sz="0" w:space="0" w:color="auto"/>
                                            <w:left w:val="none" w:sz="0" w:space="0" w:color="auto"/>
                                            <w:bottom w:val="none" w:sz="0" w:space="0" w:color="auto"/>
                                            <w:right w:val="none" w:sz="0" w:space="0" w:color="auto"/>
                                          </w:divBdr>
                                          <w:divsChild>
                                            <w:div w:id="1614628675">
                                              <w:marLeft w:val="0"/>
                                              <w:marRight w:val="0"/>
                                              <w:marTop w:val="0"/>
                                              <w:marBottom w:val="0"/>
                                              <w:divBdr>
                                                <w:top w:val="none" w:sz="0" w:space="0" w:color="auto"/>
                                                <w:left w:val="none" w:sz="0" w:space="0" w:color="auto"/>
                                                <w:bottom w:val="none" w:sz="0" w:space="0" w:color="auto"/>
                                                <w:right w:val="none" w:sz="0" w:space="0" w:color="auto"/>
                                              </w:divBdr>
                                            </w:div>
                                          </w:divsChild>
                                        </w:div>
                                        <w:div w:id="1817261559">
                                          <w:marLeft w:val="0"/>
                                          <w:marRight w:val="0"/>
                                          <w:marTop w:val="0"/>
                                          <w:marBottom w:val="0"/>
                                          <w:divBdr>
                                            <w:top w:val="none" w:sz="0" w:space="0" w:color="auto"/>
                                            <w:left w:val="none" w:sz="0" w:space="0" w:color="auto"/>
                                            <w:bottom w:val="none" w:sz="0" w:space="0" w:color="auto"/>
                                            <w:right w:val="none" w:sz="0" w:space="0" w:color="auto"/>
                                          </w:divBdr>
                                          <w:divsChild>
                                            <w:div w:id="1708529285">
                                              <w:marLeft w:val="0"/>
                                              <w:marRight w:val="0"/>
                                              <w:marTop w:val="0"/>
                                              <w:marBottom w:val="0"/>
                                              <w:divBdr>
                                                <w:top w:val="none" w:sz="0" w:space="0" w:color="auto"/>
                                                <w:left w:val="none" w:sz="0" w:space="0" w:color="auto"/>
                                                <w:bottom w:val="none" w:sz="0" w:space="0" w:color="auto"/>
                                                <w:right w:val="none" w:sz="0" w:space="0" w:color="auto"/>
                                              </w:divBdr>
                                            </w:div>
                                          </w:divsChild>
                                        </w:div>
                                        <w:div w:id="122356013">
                                          <w:marLeft w:val="0"/>
                                          <w:marRight w:val="0"/>
                                          <w:marTop w:val="0"/>
                                          <w:marBottom w:val="0"/>
                                          <w:divBdr>
                                            <w:top w:val="none" w:sz="0" w:space="0" w:color="auto"/>
                                            <w:left w:val="none" w:sz="0" w:space="0" w:color="auto"/>
                                            <w:bottom w:val="none" w:sz="0" w:space="0" w:color="auto"/>
                                            <w:right w:val="none" w:sz="0" w:space="0" w:color="auto"/>
                                          </w:divBdr>
                                          <w:divsChild>
                                            <w:div w:id="1738166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0201468">
                              <w:marLeft w:val="0"/>
                              <w:marRight w:val="0"/>
                              <w:marTop w:val="0"/>
                              <w:marBottom w:val="0"/>
                              <w:divBdr>
                                <w:top w:val="none" w:sz="0" w:space="0" w:color="auto"/>
                                <w:left w:val="none" w:sz="0" w:space="0" w:color="auto"/>
                                <w:bottom w:val="none" w:sz="0" w:space="0" w:color="auto"/>
                                <w:right w:val="none" w:sz="0" w:space="0" w:color="auto"/>
                              </w:divBdr>
                            </w:div>
                            <w:div w:id="264577025">
                              <w:marLeft w:val="0"/>
                              <w:marRight w:val="0"/>
                              <w:marTop w:val="0"/>
                              <w:marBottom w:val="0"/>
                              <w:divBdr>
                                <w:top w:val="none" w:sz="0" w:space="0" w:color="auto"/>
                                <w:left w:val="none" w:sz="0" w:space="0" w:color="auto"/>
                                <w:bottom w:val="none" w:sz="0" w:space="0" w:color="auto"/>
                                <w:right w:val="none" w:sz="0" w:space="0" w:color="auto"/>
                              </w:divBdr>
                            </w:div>
                            <w:div w:id="1709062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28284956">
      <w:bodyDiv w:val="1"/>
      <w:marLeft w:val="0"/>
      <w:marRight w:val="0"/>
      <w:marTop w:val="0"/>
      <w:marBottom w:val="0"/>
      <w:divBdr>
        <w:top w:val="none" w:sz="0" w:space="0" w:color="auto"/>
        <w:left w:val="none" w:sz="0" w:space="0" w:color="auto"/>
        <w:bottom w:val="none" w:sz="0" w:space="0" w:color="auto"/>
        <w:right w:val="none" w:sz="0" w:space="0" w:color="auto"/>
      </w:divBdr>
      <w:divsChild>
        <w:div w:id="978417385">
          <w:marLeft w:val="0"/>
          <w:marRight w:val="0"/>
          <w:marTop w:val="0"/>
          <w:marBottom w:val="0"/>
          <w:divBdr>
            <w:top w:val="none" w:sz="0" w:space="0" w:color="auto"/>
            <w:left w:val="none" w:sz="0" w:space="0" w:color="auto"/>
            <w:bottom w:val="none" w:sz="0" w:space="0" w:color="auto"/>
            <w:right w:val="none" w:sz="0" w:space="0" w:color="auto"/>
          </w:divBdr>
        </w:div>
        <w:div w:id="1920021167">
          <w:marLeft w:val="0"/>
          <w:marRight w:val="0"/>
          <w:marTop w:val="0"/>
          <w:marBottom w:val="0"/>
          <w:divBdr>
            <w:top w:val="none" w:sz="0" w:space="0" w:color="auto"/>
            <w:left w:val="none" w:sz="0" w:space="0" w:color="auto"/>
            <w:bottom w:val="none" w:sz="0" w:space="0" w:color="auto"/>
            <w:right w:val="none" w:sz="0" w:space="0" w:color="auto"/>
          </w:divBdr>
        </w:div>
      </w:divsChild>
    </w:div>
    <w:div w:id="1876769922">
      <w:bodyDiv w:val="1"/>
      <w:marLeft w:val="0"/>
      <w:marRight w:val="0"/>
      <w:marTop w:val="0"/>
      <w:marBottom w:val="0"/>
      <w:divBdr>
        <w:top w:val="none" w:sz="0" w:space="0" w:color="auto"/>
        <w:left w:val="none" w:sz="0" w:space="0" w:color="auto"/>
        <w:bottom w:val="none" w:sz="0" w:space="0" w:color="auto"/>
        <w:right w:val="none" w:sz="0" w:space="0" w:color="auto"/>
      </w:divBdr>
    </w:div>
    <w:div w:id="1925916017">
      <w:bodyDiv w:val="1"/>
      <w:marLeft w:val="0"/>
      <w:marRight w:val="0"/>
      <w:marTop w:val="0"/>
      <w:marBottom w:val="0"/>
      <w:divBdr>
        <w:top w:val="none" w:sz="0" w:space="0" w:color="auto"/>
        <w:left w:val="none" w:sz="0" w:space="0" w:color="auto"/>
        <w:bottom w:val="none" w:sz="0" w:space="0" w:color="auto"/>
        <w:right w:val="none" w:sz="0" w:space="0" w:color="auto"/>
      </w:divBdr>
    </w:div>
    <w:div w:id="2054381063">
      <w:bodyDiv w:val="1"/>
      <w:marLeft w:val="0"/>
      <w:marRight w:val="0"/>
      <w:marTop w:val="0"/>
      <w:marBottom w:val="0"/>
      <w:divBdr>
        <w:top w:val="none" w:sz="0" w:space="0" w:color="auto"/>
        <w:left w:val="none" w:sz="0" w:space="0" w:color="auto"/>
        <w:bottom w:val="none" w:sz="0" w:space="0" w:color="auto"/>
        <w:right w:val="none" w:sz="0" w:space="0" w:color="auto"/>
      </w:divBdr>
    </w:div>
    <w:div w:id="2118209639">
      <w:bodyDiv w:val="1"/>
      <w:marLeft w:val="0"/>
      <w:marRight w:val="0"/>
      <w:marTop w:val="0"/>
      <w:marBottom w:val="0"/>
      <w:divBdr>
        <w:top w:val="none" w:sz="0" w:space="0" w:color="auto"/>
        <w:left w:val="none" w:sz="0" w:space="0" w:color="auto"/>
        <w:bottom w:val="none" w:sz="0" w:space="0" w:color="auto"/>
        <w:right w:val="none" w:sz="0" w:space="0" w:color="auto"/>
      </w:divBdr>
    </w:div>
    <w:div w:id="2127504953">
      <w:bodyDiv w:val="1"/>
      <w:marLeft w:val="0"/>
      <w:marRight w:val="0"/>
      <w:marTop w:val="0"/>
      <w:marBottom w:val="0"/>
      <w:divBdr>
        <w:top w:val="none" w:sz="0" w:space="0" w:color="auto"/>
        <w:left w:val="none" w:sz="0" w:space="0" w:color="auto"/>
        <w:bottom w:val="none" w:sz="0" w:space="0" w:color="auto"/>
        <w:right w:val="none" w:sz="0" w:space="0" w:color="auto"/>
      </w:divBdr>
      <w:divsChild>
        <w:div w:id="867179015">
          <w:marLeft w:val="0"/>
          <w:marRight w:val="0"/>
          <w:marTop w:val="0"/>
          <w:marBottom w:val="0"/>
          <w:divBdr>
            <w:top w:val="none" w:sz="0" w:space="0" w:color="auto"/>
            <w:left w:val="none" w:sz="0" w:space="0" w:color="auto"/>
            <w:bottom w:val="none" w:sz="0" w:space="0" w:color="auto"/>
            <w:right w:val="none" w:sz="0" w:space="0" w:color="auto"/>
          </w:divBdr>
          <w:divsChild>
            <w:div w:id="154611254">
              <w:marLeft w:val="0"/>
              <w:marRight w:val="0"/>
              <w:marTop w:val="0"/>
              <w:marBottom w:val="0"/>
              <w:divBdr>
                <w:top w:val="none" w:sz="0" w:space="0" w:color="auto"/>
                <w:left w:val="none" w:sz="0" w:space="0" w:color="auto"/>
                <w:bottom w:val="none" w:sz="0" w:space="0" w:color="auto"/>
                <w:right w:val="none" w:sz="0" w:space="0" w:color="auto"/>
              </w:divBdr>
              <w:divsChild>
                <w:div w:id="550073840">
                  <w:marLeft w:val="0"/>
                  <w:marRight w:val="251"/>
                  <w:marTop w:val="0"/>
                  <w:marBottom w:val="0"/>
                  <w:divBdr>
                    <w:top w:val="none" w:sz="0" w:space="0" w:color="auto"/>
                    <w:left w:val="none" w:sz="0" w:space="0" w:color="auto"/>
                    <w:bottom w:val="none" w:sz="0" w:space="0" w:color="auto"/>
                    <w:right w:val="none" w:sz="0" w:space="0" w:color="auto"/>
                  </w:divBdr>
                </w:div>
                <w:div w:id="529532867">
                  <w:marLeft w:val="84"/>
                  <w:marRight w:val="84"/>
                  <w:marTop w:val="0"/>
                  <w:marBottom w:val="50"/>
                  <w:divBdr>
                    <w:top w:val="single" w:sz="6" w:space="0" w:color="1877F2"/>
                    <w:left w:val="single" w:sz="6" w:space="0" w:color="1877F2"/>
                    <w:bottom w:val="single" w:sz="6" w:space="0" w:color="1877F2"/>
                    <w:right w:val="single" w:sz="6" w:space="0" w:color="1877F2"/>
                  </w:divBdr>
                </w:div>
                <w:div w:id="1276595735">
                  <w:marLeft w:val="84"/>
                  <w:marRight w:val="84"/>
                  <w:marTop w:val="0"/>
                  <w:marBottom w:val="50"/>
                  <w:divBdr>
                    <w:top w:val="single" w:sz="6" w:space="0" w:color="1DA1F2"/>
                    <w:left w:val="single" w:sz="6" w:space="0" w:color="1DA1F2"/>
                    <w:bottom w:val="single" w:sz="6" w:space="0" w:color="1DA1F2"/>
                    <w:right w:val="single" w:sz="6" w:space="0" w:color="1DA1F2"/>
                  </w:divBdr>
                </w:div>
                <w:div w:id="1862625307">
                  <w:marLeft w:val="84"/>
                  <w:marRight w:val="84"/>
                  <w:marTop w:val="0"/>
                  <w:marBottom w:val="50"/>
                  <w:divBdr>
                    <w:top w:val="single" w:sz="6" w:space="0" w:color="2767B1"/>
                    <w:left w:val="single" w:sz="6" w:space="0" w:color="2767B1"/>
                    <w:bottom w:val="single" w:sz="6" w:space="0" w:color="2767B1"/>
                    <w:right w:val="single" w:sz="6" w:space="0" w:color="2767B1"/>
                  </w:divBdr>
                </w:div>
                <w:div w:id="23605482">
                  <w:marLeft w:val="84"/>
                  <w:marRight w:val="0"/>
                  <w:marTop w:val="0"/>
                  <w:marBottom w:val="50"/>
                  <w:divBdr>
                    <w:top w:val="single" w:sz="6" w:space="0" w:color="E60023"/>
                    <w:left w:val="single" w:sz="6" w:space="0" w:color="E60023"/>
                    <w:bottom w:val="single" w:sz="6" w:space="0" w:color="E60023"/>
                    <w:right w:val="single" w:sz="6" w:space="0" w:color="E60023"/>
                  </w:divBdr>
                </w:div>
              </w:divsChild>
            </w:div>
            <w:div w:id="272130497">
              <w:marLeft w:val="0"/>
              <w:marRight w:val="0"/>
              <w:marTop w:val="0"/>
              <w:marBottom w:val="0"/>
              <w:divBdr>
                <w:top w:val="single" w:sz="6" w:space="0" w:color="DBDBDB"/>
                <w:left w:val="none" w:sz="0" w:space="0" w:color="auto"/>
                <w:bottom w:val="single" w:sz="6" w:space="0" w:color="DBDBDB"/>
                <w:right w:val="none" w:sz="0" w:space="0" w:color="auto"/>
              </w:divBdr>
              <w:divsChild>
                <w:div w:id="560873590">
                  <w:marLeft w:val="0"/>
                  <w:marRight w:val="0"/>
                  <w:marTop w:val="0"/>
                  <w:marBottom w:val="0"/>
                  <w:divBdr>
                    <w:top w:val="none" w:sz="0" w:space="0" w:color="auto"/>
                    <w:left w:val="none" w:sz="0" w:space="0" w:color="auto"/>
                    <w:bottom w:val="none" w:sz="0" w:space="0" w:color="auto"/>
                    <w:right w:val="none" w:sz="0" w:space="0" w:color="auto"/>
                  </w:divBdr>
                  <w:divsChild>
                    <w:div w:id="1894807456">
                      <w:marLeft w:val="0"/>
                      <w:marRight w:val="0"/>
                      <w:marTop w:val="0"/>
                      <w:marBottom w:val="0"/>
                      <w:divBdr>
                        <w:top w:val="none" w:sz="0" w:space="0" w:color="auto"/>
                        <w:left w:val="none" w:sz="0" w:space="0" w:color="auto"/>
                        <w:bottom w:val="none" w:sz="0" w:space="0" w:color="auto"/>
                        <w:right w:val="none" w:sz="0" w:space="0" w:color="auto"/>
                      </w:divBdr>
                      <w:divsChild>
                        <w:div w:id="1357847141">
                          <w:marLeft w:val="167"/>
                          <w:marRight w:val="167"/>
                          <w:marTop w:val="0"/>
                          <w:marBottom w:val="0"/>
                          <w:divBdr>
                            <w:top w:val="none" w:sz="0" w:space="0" w:color="auto"/>
                            <w:left w:val="none" w:sz="0" w:space="0" w:color="auto"/>
                            <w:bottom w:val="none" w:sz="0" w:space="0" w:color="auto"/>
                            <w:right w:val="none" w:sz="0" w:space="0" w:color="auto"/>
                          </w:divBdr>
                        </w:div>
                        <w:div w:id="446896356">
                          <w:marLeft w:val="0"/>
                          <w:marRight w:val="0"/>
                          <w:marTop w:val="0"/>
                          <w:marBottom w:val="0"/>
                          <w:divBdr>
                            <w:top w:val="none" w:sz="0" w:space="0" w:color="auto"/>
                            <w:left w:val="none" w:sz="0" w:space="0" w:color="auto"/>
                            <w:bottom w:val="none" w:sz="0" w:space="0" w:color="auto"/>
                            <w:right w:val="none" w:sz="0" w:space="0" w:color="auto"/>
                          </w:divBdr>
                        </w:div>
                      </w:divsChild>
                    </w:div>
                    <w:div w:id="1382707496">
                      <w:marLeft w:val="-17"/>
                      <w:marRight w:val="-17"/>
                      <w:marTop w:val="0"/>
                      <w:marBottom w:val="0"/>
                      <w:divBdr>
                        <w:top w:val="none" w:sz="0" w:space="0" w:color="auto"/>
                        <w:left w:val="none" w:sz="0" w:space="0" w:color="auto"/>
                        <w:bottom w:val="none" w:sz="0" w:space="0" w:color="auto"/>
                        <w:right w:val="none" w:sz="0" w:space="0" w:color="auto"/>
                      </w:divBdr>
                    </w:div>
                    <w:div w:id="644899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1190468">
              <w:marLeft w:val="0"/>
              <w:marRight w:val="0"/>
              <w:marTop w:val="0"/>
              <w:marBottom w:val="167"/>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s://www.gps.gov/systems/gps/control/" TargetMode="External"/><Relationship Id="rId117" Type="http://schemas.openxmlformats.org/officeDocument/2006/relationships/hyperlink" Target="https://en.wikipedia.org/wiki/Steel_mills" TargetMode="External"/><Relationship Id="rId21" Type="http://schemas.openxmlformats.org/officeDocument/2006/relationships/hyperlink" Target="https://www.up.com/suppliers/order_inv/edi/what_is_edi/#:~:text=Electronic%20Data%20Interchange%20(EDI)%20is,electronically%20are%20called%20trading%20partners" TargetMode="External"/><Relationship Id="rId42" Type="http://schemas.openxmlformats.org/officeDocument/2006/relationships/hyperlink" Target="https://spacenews.com/china-to-complete-its-answer-to-gps-with-beidou-navigation-satellite-launches-in-march-may/" TargetMode="External"/><Relationship Id="rId47" Type="http://schemas.openxmlformats.org/officeDocument/2006/relationships/hyperlink" Target="https://breakingdefense.com/2020/02/new-gps-sats-can-maneuver-and-resist-jamming/" TargetMode="External"/><Relationship Id="rId63" Type="http://schemas.openxmlformats.org/officeDocument/2006/relationships/hyperlink" Target="https://www.abr.com/evolution-of-rfid/" TargetMode="External"/><Relationship Id="rId68" Type="http://schemas.openxmlformats.org/officeDocument/2006/relationships/hyperlink" Target="https://en.wikipedia.org/wiki/Multi-Modal_Logistics_Parks_in_India" TargetMode="External"/><Relationship Id="rId84" Type="http://schemas.openxmlformats.org/officeDocument/2006/relationships/hyperlink" Target="https://www.railway-technology.com/projects/eastern-dedicated-freight-corridor-edfc/" TargetMode="External"/><Relationship Id="rId89" Type="http://schemas.openxmlformats.org/officeDocument/2006/relationships/hyperlink" Target="https://howtoexportimport.com/Export/default.aspx" TargetMode="External"/><Relationship Id="rId112" Type="http://schemas.openxmlformats.org/officeDocument/2006/relationships/hyperlink" Target="https://en.wikipedia.org/wiki/Commodity" TargetMode="External"/><Relationship Id="rId133" Type="http://schemas.openxmlformats.org/officeDocument/2006/relationships/hyperlink" Target="https://en.wikipedia.org/wiki/Maize" TargetMode="External"/><Relationship Id="rId138" Type="http://schemas.openxmlformats.org/officeDocument/2006/relationships/hyperlink" Target="https://en.wikipedia.org/wiki/Military_technology" TargetMode="External"/><Relationship Id="rId154" Type="http://schemas.openxmlformats.org/officeDocument/2006/relationships/hyperlink" Target="https://www.logisticsbureau.com/what-is-outsourcing/" TargetMode="External"/><Relationship Id="rId159" Type="http://schemas.openxmlformats.org/officeDocument/2006/relationships/hyperlink" Target="https://www.sci.ca/ecommerce-supply-chain/value-added-services/" TargetMode="External"/><Relationship Id="rId175" Type="http://schemas.openxmlformats.org/officeDocument/2006/relationships/hyperlink" Target="https://app.easyship.com/login" TargetMode="External"/><Relationship Id="rId170" Type="http://schemas.openxmlformats.org/officeDocument/2006/relationships/hyperlink" Target="https://supplychain.enchange.com/bid/24804/Hazards-of-3PLP-Outsourcing-Tendering-in-CEE" TargetMode="External"/><Relationship Id="rId16" Type="http://schemas.openxmlformats.org/officeDocument/2006/relationships/hyperlink" Target="https://onlinecareertips.com/2013/05/information-technology-and-its-impact-on-the-logistics-industry/" TargetMode="External"/><Relationship Id="rId107" Type="http://schemas.openxmlformats.org/officeDocument/2006/relationships/hyperlink" Target="https://en.wikipedia.org/wiki/Railroad_car" TargetMode="External"/><Relationship Id="rId11" Type="http://schemas.openxmlformats.org/officeDocument/2006/relationships/hyperlink" Target="http://www.infor.com/solutions/scm/execution/" TargetMode="External"/><Relationship Id="rId32" Type="http://schemas.openxmlformats.org/officeDocument/2006/relationships/hyperlink" Target="https://www.geotab.com/blog/gps-tracking-for-construction-equipment/" TargetMode="External"/><Relationship Id="rId37" Type="http://schemas.openxmlformats.org/officeDocument/2006/relationships/hyperlink" Target="http://www.gps.gov/systems/gps/performance/accuracy/" TargetMode="External"/><Relationship Id="rId53" Type="http://schemas.openxmlformats.org/officeDocument/2006/relationships/image" Target="media/image5.png"/><Relationship Id="rId58" Type="http://schemas.openxmlformats.org/officeDocument/2006/relationships/hyperlink" Target="https://www.inc.com/encyclopedia/bar-coding.html#:~:text=Bar%20coding%20is%20an%20automatic,%2C%20transportation%2C%20and%20inventory%20elements" TargetMode="External"/><Relationship Id="rId74" Type="http://schemas.openxmlformats.org/officeDocument/2006/relationships/hyperlink" Target="https://www.marineinsight.com/report-an-error/" TargetMode="External"/><Relationship Id="rId79" Type="http://schemas.openxmlformats.org/officeDocument/2006/relationships/hyperlink" Target="http://www.joc.com/port-news/asian-ports/port-nhava-sheva/india%E2%80%99s-major-ports-see-67-percent-growth-container-volumes_20150407.html" TargetMode="External"/><Relationship Id="rId102" Type="http://schemas.openxmlformats.org/officeDocument/2006/relationships/hyperlink" Target="https://www.financialexpress.com/infrastructure/railways/dfc-project-by-2021-indian-railways-freight-trains-can-ply-on-40-of-dedicated-freight-corridors-details/2133833/" TargetMode="External"/><Relationship Id="rId123" Type="http://schemas.openxmlformats.org/officeDocument/2006/relationships/hyperlink" Target="https://en.wikipedia.org/wiki/Steel_mill" TargetMode="External"/><Relationship Id="rId128" Type="http://schemas.openxmlformats.org/officeDocument/2006/relationships/hyperlink" Target="https://en.wikipedia.org/wiki/Mineral_oil" TargetMode="External"/><Relationship Id="rId144" Type="http://schemas.openxmlformats.org/officeDocument/2006/relationships/hyperlink" Target="https://en.wikipedia.org/wiki/Sand" TargetMode="External"/><Relationship Id="rId149" Type="http://schemas.openxmlformats.org/officeDocument/2006/relationships/hyperlink" Target="https://www.logisticsbureau.com/what-is-outsourcing/" TargetMode="External"/><Relationship Id="rId5" Type="http://schemas.openxmlformats.org/officeDocument/2006/relationships/hyperlink" Target="http://www.infor.com/product_summary/scm/sales-operation-planning/" TargetMode="External"/><Relationship Id="rId90" Type="http://schemas.openxmlformats.org/officeDocument/2006/relationships/hyperlink" Target="https://howtoexportimport.com/UserFiles/Windows-Live-Writer/What-is-ICD_9C6D/What%20is%20ICD%20copy_2.jpg" TargetMode="External"/><Relationship Id="rId95" Type="http://schemas.openxmlformats.org/officeDocument/2006/relationships/hyperlink" Target="https://www.tradefinanceglobal.com/services/shipping-transport/bill-of-lading-bl-bol/" TargetMode="External"/><Relationship Id="rId160" Type="http://schemas.openxmlformats.org/officeDocument/2006/relationships/hyperlink" Target="https://www.sci.ca/sci-services/technical-solutions/" TargetMode="External"/><Relationship Id="rId165" Type="http://schemas.openxmlformats.org/officeDocument/2006/relationships/hyperlink" Target="https://www.sci.ca/ecommerce-supply-chain/warehouse-and-distribution/bonded-warehouses/" TargetMode="External"/><Relationship Id="rId181" Type="http://schemas.openxmlformats.org/officeDocument/2006/relationships/fontTable" Target="fontTable.xml"/><Relationship Id="rId22" Type="http://schemas.openxmlformats.org/officeDocument/2006/relationships/hyperlink" Target="https://www.geotab.com/blog/what-is-gps/" TargetMode="External"/><Relationship Id="rId27" Type="http://schemas.openxmlformats.org/officeDocument/2006/relationships/image" Target="media/image1.png"/><Relationship Id="rId43" Type="http://schemas.openxmlformats.org/officeDocument/2006/relationships/image" Target="media/image3.png"/><Relationship Id="rId48" Type="http://schemas.openxmlformats.org/officeDocument/2006/relationships/hyperlink" Target="https://www.nasa.gov/feature/jpl/what-is-an-atomic-clock" TargetMode="External"/><Relationship Id="rId64" Type="http://schemas.openxmlformats.org/officeDocument/2006/relationships/hyperlink" Target="https://www.roadtraffic-technology.com/projects/golden-quadrilateral-highway-network/" TargetMode="External"/><Relationship Id="rId69" Type="http://schemas.openxmlformats.org/officeDocument/2006/relationships/hyperlink" Target="http://www.walkthroughindia.com/walkthroughs/the-12-major-sea-ports-of-india/#:~:text=The%20Mumbai%20Port%20is%20located,chemicals%2C%20Crude%20and%20petroleum%20products" TargetMode="External"/><Relationship Id="rId113" Type="http://schemas.openxmlformats.org/officeDocument/2006/relationships/hyperlink" Target="https://en.wikipedia.org/wiki/Track_ballast" TargetMode="External"/><Relationship Id="rId118" Type="http://schemas.openxmlformats.org/officeDocument/2006/relationships/hyperlink" Target="https://en.wikipedia.org/wiki/Coal" TargetMode="External"/><Relationship Id="rId134" Type="http://schemas.openxmlformats.org/officeDocument/2006/relationships/hyperlink" Target="https://en.wikipedia.org/wiki/Fruit_juice" TargetMode="External"/><Relationship Id="rId139" Type="http://schemas.openxmlformats.org/officeDocument/2006/relationships/hyperlink" Target="https://en.wikipedia.org/wiki/Waste" TargetMode="External"/><Relationship Id="rId80" Type="http://schemas.openxmlformats.org/officeDocument/2006/relationships/hyperlink" Target="https://www.joc.com/port-news/asian-ports/india-approves-new-deep-sea-port_20150610.html" TargetMode="External"/><Relationship Id="rId85" Type="http://schemas.openxmlformats.org/officeDocument/2006/relationships/hyperlink" Target="https://www.railway-technology.com/features/us-railroad-freight-boxcars/" TargetMode="External"/><Relationship Id="rId150" Type="http://schemas.openxmlformats.org/officeDocument/2006/relationships/hyperlink" Target="https://www.logisticsbureau.com/what-is-logistics-outsourcing-trick-or-treat/" TargetMode="External"/><Relationship Id="rId155" Type="http://schemas.openxmlformats.org/officeDocument/2006/relationships/hyperlink" Target="https://www.dbgroup.net/en/news/here-are-top-6-advantages-outsourcing-logistics" TargetMode="External"/><Relationship Id="rId171" Type="http://schemas.openxmlformats.org/officeDocument/2006/relationships/image" Target="media/image12.png"/><Relationship Id="rId176" Type="http://schemas.openxmlformats.org/officeDocument/2006/relationships/hyperlink" Target="https://www.nibusinessinfo.co.uk/content/outsourcing-considerations" TargetMode="External"/><Relationship Id="rId12" Type="http://schemas.openxmlformats.org/officeDocument/2006/relationships/hyperlink" Target="http://www.infor.com/product_summary/scm/labor-management/" TargetMode="External"/><Relationship Id="rId17" Type="http://schemas.openxmlformats.org/officeDocument/2006/relationships/hyperlink" Target="http://www.apu.apus.edu/lp2/transportation-logistics?utm_source=onlinecareertips.com&amp;utm_medium=link&amp;utm_content=content%20-%20Transportation%20and%20Logistics&amp;utm_campaign=Lp2%20-%20Transportation%20Logistics%20-%20LT%20-%20APU" TargetMode="External"/><Relationship Id="rId33" Type="http://schemas.openxmlformats.org/officeDocument/2006/relationships/hyperlink" Target="https://www.geotab.com/blog/off-road-equipment/" TargetMode="External"/><Relationship Id="rId38" Type="http://schemas.openxmlformats.org/officeDocument/2006/relationships/hyperlink" Target="https://www.geotab.com/blog/gps-satellites/" TargetMode="External"/><Relationship Id="rId59" Type="http://schemas.openxmlformats.org/officeDocument/2006/relationships/hyperlink" Target="https://www.abr.com/what-is-rfid-how-does-rfid-work/" TargetMode="External"/><Relationship Id="rId103" Type="http://schemas.openxmlformats.org/officeDocument/2006/relationships/hyperlink" Target="https://www.financialexpress.com/infrastructure/railways/102-proposals-qualify-to-bid-for-passenger-trains-ops/2132432/" TargetMode="External"/><Relationship Id="rId108" Type="http://schemas.openxmlformats.org/officeDocument/2006/relationships/hyperlink" Target="https://en.wikipedia.org/wiki/Unit_train" TargetMode="External"/><Relationship Id="rId124" Type="http://schemas.openxmlformats.org/officeDocument/2006/relationships/hyperlink" Target="https://en.wikipedia.org/wiki/Steel" TargetMode="External"/><Relationship Id="rId129" Type="http://schemas.openxmlformats.org/officeDocument/2006/relationships/hyperlink" Target="https://en.wikipedia.org/wiki/Refineries" TargetMode="External"/><Relationship Id="rId54" Type="http://schemas.openxmlformats.org/officeDocument/2006/relationships/image" Target="media/image6.png"/><Relationship Id="rId70" Type="http://schemas.openxmlformats.org/officeDocument/2006/relationships/hyperlink" Target="https://www.marineinsight.com/ports/what-are-deep-water-ports/" TargetMode="External"/><Relationship Id="rId75" Type="http://schemas.openxmlformats.org/officeDocument/2006/relationships/hyperlink" Target="http://www.joc.com/port-news/asian-ports/adani-ports-lone-bidder-indias-vizhinjam-port-project_20150427.html" TargetMode="External"/><Relationship Id="rId91" Type="http://schemas.openxmlformats.org/officeDocument/2006/relationships/image" Target="media/image9.jpeg"/><Relationship Id="rId96" Type="http://schemas.openxmlformats.org/officeDocument/2006/relationships/hyperlink" Target="https://www.tradefinanceglobal.com/letters-of-credit/" TargetMode="External"/><Relationship Id="rId140" Type="http://schemas.openxmlformats.org/officeDocument/2006/relationships/hyperlink" Target="https://en.wikipedia.org/wiki/Recycling" TargetMode="External"/><Relationship Id="rId145" Type="http://schemas.openxmlformats.org/officeDocument/2006/relationships/hyperlink" Target="https://en.wikipedia.org/wiki/Hydraulic_fracturing" TargetMode="External"/><Relationship Id="rId161" Type="http://schemas.openxmlformats.org/officeDocument/2006/relationships/hyperlink" Target="https://www.sci.ca/sci-services/transportation-management/" TargetMode="External"/><Relationship Id="rId166" Type="http://schemas.openxmlformats.org/officeDocument/2006/relationships/hyperlink" Target="https://www.sci.ca/the-hub/sci-news/what-is-3pl-logistics/" TargetMode="External"/><Relationship Id="rId182"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www.infor.com/product_summary/scm/demandplanning/" TargetMode="External"/><Relationship Id="rId23" Type="http://schemas.openxmlformats.org/officeDocument/2006/relationships/hyperlink" Target="https://www.geotab.com/blog/category/popular/" TargetMode="External"/><Relationship Id="rId28" Type="http://schemas.openxmlformats.org/officeDocument/2006/relationships/hyperlink" Target="https://www.geotab.com/blog/crowdsourcing-tools/" TargetMode="External"/><Relationship Id="rId49" Type="http://schemas.openxmlformats.org/officeDocument/2006/relationships/hyperlink" Target="https://www.nasa.gov/feature/jpl/what-is-an-atomic-clock" TargetMode="External"/><Relationship Id="rId114" Type="http://schemas.openxmlformats.org/officeDocument/2006/relationships/hyperlink" Target="https://en.wikipedia.org/wiki/Gravel" TargetMode="External"/><Relationship Id="rId119" Type="http://schemas.openxmlformats.org/officeDocument/2006/relationships/hyperlink" Target="https://en.wikipedia.org/wiki/Coal_mines" TargetMode="External"/><Relationship Id="rId44" Type="http://schemas.openxmlformats.org/officeDocument/2006/relationships/image" Target="media/image4.png"/><Relationship Id="rId60" Type="http://schemas.openxmlformats.org/officeDocument/2006/relationships/hyperlink" Target="https://www.abr.com/solutions/rfid/" TargetMode="External"/><Relationship Id="rId65" Type="http://schemas.openxmlformats.org/officeDocument/2006/relationships/hyperlink" Target="https://www.roadtraffic-technology.com/projects/mumbai/" TargetMode="External"/><Relationship Id="rId81" Type="http://schemas.openxmlformats.org/officeDocument/2006/relationships/hyperlink" Target="https://www.railway-technology.com/projects/dedicatedrailfreight/" TargetMode="External"/><Relationship Id="rId86" Type="http://schemas.openxmlformats.org/officeDocument/2006/relationships/hyperlink" Target="https://www.railway-technology.com/contractors/track/" TargetMode="External"/><Relationship Id="rId130" Type="http://schemas.openxmlformats.org/officeDocument/2006/relationships/hyperlink" Target="https://en.wikipedia.org/wiki/Ethanol" TargetMode="External"/><Relationship Id="rId135" Type="http://schemas.openxmlformats.org/officeDocument/2006/relationships/hyperlink" Target="https://en.wikipedia.org/wiki/Shipping_container" TargetMode="External"/><Relationship Id="rId151" Type="http://schemas.openxmlformats.org/officeDocument/2006/relationships/hyperlink" Target="https://www.logisticsbureau.com/logistics-outsourcing-training-thai/" TargetMode="External"/><Relationship Id="rId156" Type="http://schemas.openxmlformats.org/officeDocument/2006/relationships/hyperlink" Target="https://www.sci.ca/sci-services/" TargetMode="External"/><Relationship Id="rId177" Type="http://schemas.openxmlformats.org/officeDocument/2006/relationships/hyperlink" Target="https://www.nibusinessinfo.co.uk/content/advantages-and-disadvantages-outsourcing" TargetMode="External"/><Relationship Id="rId4" Type="http://schemas.openxmlformats.org/officeDocument/2006/relationships/webSettings" Target="webSettings.xml"/><Relationship Id="rId9" Type="http://schemas.openxmlformats.org/officeDocument/2006/relationships/hyperlink" Target="http://www.infor.com/product_summary/scm/supplyweb/" TargetMode="External"/><Relationship Id="rId172" Type="http://schemas.openxmlformats.org/officeDocument/2006/relationships/hyperlink" Target="http://www.enchange.com/services/supply-chain-change/sales-and-operational-planning/sop-examples" TargetMode="External"/><Relationship Id="rId180" Type="http://schemas.openxmlformats.org/officeDocument/2006/relationships/hyperlink" Target="http://iimm.org/" TargetMode="External"/><Relationship Id="rId13" Type="http://schemas.openxmlformats.org/officeDocument/2006/relationships/hyperlink" Target="http://www.infor.com/product_summary/scm/third-party-logistics-billing/" TargetMode="External"/><Relationship Id="rId18" Type="http://schemas.openxmlformats.org/officeDocument/2006/relationships/hyperlink" Target="http://www.business.com/general/transportation-logistics-information-technology" TargetMode="External"/><Relationship Id="rId39" Type="http://schemas.openxmlformats.org/officeDocument/2006/relationships/hyperlink" Target="https://www.novatel.com/an-introduction-to-gnss/chapter-3-satellite-systems/glonass/" TargetMode="External"/><Relationship Id="rId109" Type="http://schemas.openxmlformats.org/officeDocument/2006/relationships/hyperlink" Target="https://en.wikipedia.org/wiki/Wagonload" TargetMode="External"/><Relationship Id="rId34" Type="http://schemas.openxmlformats.org/officeDocument/2006/relationships/hyperlink" Target="https://www.geotab.com/blog/what-is-truck-tracker/" TargetMode="External"/><Relationship Id="rId50" Type="http://schemas.openxmlformats.org/officeDocument/2006/relationships/hyperlink" Target="https://www.nasa.gov/feature/jpl/what-is-an-atomic-clock" TargetMode="External"/><Relationship Id="rId55" Type="http://schemas.openxmlformats.org/officeDocument/2006/relationships/hyperlink" Target="https://www.qad.com/en-in/cloud-erp" TargetMode="External"/><Relationship Id="rId76" Type="http://schemas.openxmlformats.org/officeDocument/2006/relationships/hyperlink" Target="http://www.joc.com/port-news/asian-ports/port-jawaharlal-nehru/qatar-navigation-lines-debuts-india-middle-east-feeder-service_20150603.html" TargetMode="External"/><Relationship Id="rId97" Type="http://schemas.openxmlformats.org/officeDocument/2006/relationships/hyperlink" Target="https://www.tradefinanceglobal.com/posts/customs-documentation-exporters-guide-shipping-services-customs-clearance/" TargetMode="External"/><Relationship Id="rId104" Type="http://schemas.openxmlformats.org/officeDocument/2006/relationships/image" Target="media/image11.jpeg"/><Relationship Id="rId120" Type="http://schemas.openxmlformats.org/officeDocument/2006/relationships/hyperlink" Target="https://en.wikipedia.org/wiki/Power_stations" TargetMode="External"/><Relationship Id="rId125" Type="http://schemas.openxmlformats.org/officeDocument/2006/relationships/hyperlink" Target="https://en.wikipedia.org/wiki/Tank_car" TargetMode="External"/><Relationship Id="rId141" Type="http://schemas.openxmlformats.org/officeDocument/2006/relationships/hyperlink" Target="https://en.wikipedia.org/wiki/Potash" TargetMode="External"/><Relationship Id="rId146" Type="http://schemas.openxmlformats.org/officeDocument/2006/relationships/hyperlink" Target="https://en.wikipedia.org/wiki/Unit_train" TargetMode="External"/><Relationship Id="rId167" Type="http://schemas.openxmlformats.org/officeDocument/2006/relationships/hyperlink" Target="https://www.shipbob.com/blog/3pl/" TargetMode="External"/><Relationship Id="rId7" Type="http://schemas.openxmlformats.org/officeDocument/2006/relationships/hyperlink" Target="http://www.infor.com/product_summary/scm/advancedplanner/" TargetMode="External"/><Relationship Id="rId71" Type="http://schemas.openxmlformats.org/officeDocument/2006/relationships/hyperlink" Target="https://www.marineinsight.com/maritime-history/a-brief-history-of-the-panama-canal/" TargetMode="External"/><Relationship Id="rId92" Type="http://schemas.openxmlformats.org/officeDocument/2006/relationships/hyperlink" Target="https://www.tradefinanceglobal.com/freight-forwarding/incoterms/what-is-cfs/" TargetMode="External"/><Relationship Id="rId162" Type="http://schemas.openxmlformats.org/officeDocument/2006/relationships/hyperlink" Target="https://www.sci.ca/sci-services/customer-care/" TargetMode="External"/><Relationship Id="rId2" Type="http://schemas.openxmlformats.org/officeDocument/2006/relationships/styles" Target="styles.xml"/><Relationship Id="rId29" Type="http://schemas.openxmlformats.org/officeDocument/2006/relationships/hyperlink" Target="http://www.gps.gov/applications/safety/" TargetMode="External"/><Relationship Id="rId24" Type="http://schemas.openxmlformats.org/officeDocument/2006/relationships/hyperlink" Target="https://www.geotab.com/blog/author/john-kyes/" TargetMode="External"/><Relationship Id="rId40" Type="http://schemas.openxmlformats.org/officeDocument/2006/relationships/image" Target="media/image2.png"/><Relationship Id="rId45" Type="http://schemas.openxmlformats.org/officeDocument/2006/relationships/hyperlink" Target="https://arstechnica.com/science/2019/12/gps-is-going-places/?comments=1" TargetMode="External"/><Relationship Id="rId66" Type="http://schemas.openxmlformats.org/officeDocument/2006/relationships/hyperlink" Target="https://www.roadtraffic-technology.com/contractors/infrastructure/" TargetMode="External"/><Relationship Id="rId87" Type="http://schemas.openxmlformats.org/officeDocument/2006/relationships/hyperlink" Target="http://agriexchange.apeda.gov.in/logistic/inland_container.aspx#:~:text=Inland%20Container%20Depots%2C%20otherwise%20known,conveniently%20closer%20to%20their%20premises" TargetMode="External"/><Relationship Id="rId110" Type="http://schemas.openxmlformats.org/officeDocument/2006/relationships/hyperlink" Target="https://en.wikipedia.org/wiki/Unit_train" TargetMode="External"/><Relationship Id="rId115" Type="http://schemas.openxmlformats.org/officeDocument/2006/relationships/hyperlink" Target="https://en.wikipedia.org/wiki/Iron_ore" TargetMode="External"/><Relationship Id="rId131" Type="http://schemas.openxmlformats.org/officeDocument/2006/relationships/hyperlink" Target="https://en.wikipedia.org/wiki/Unit_train" TargetMode="External"/><Relationship Id="rId136" Type="http://schemas.openxmlformats.org/officeDocument/2006/relationships/hyperlink" Target="https://en.wikipedia.org/wiki/Car" TargetMode="External"/><Relationship Id="rId157" Type="http://schemas.openxmlformats.org/officeDocument/2006/relationships/hyperlink" Target="https://www.sci.ca/sci-services/distribution-warehousing/" TargetMode="External"/><Relationship Id="rId178" Type="http://schemas.openxmlformats.org/officeDocument/2006/relationships/hyperlink" Target="https://www.cips.org/knowledge/procurement-topics-and-skills/supply-chain-management/global-supply-chains/#:~:text=Global%20supply%20chains%20are%20networks,and%20resources%20across%20the%20globe" TargetMode="External"/><Relationship Id="rId61" Type="http://schemas.openxmlformats.org/officeDocument/2006/relationships/hyperlink" Target="https://www.abr.com/passive-rfid-tags-vs-active-rfid-tags/" TargetMode="External"/><Relationship Id="rId82" Type="http://schemas.openxmlformats.org/officeDocument/2006/relationships/image" Target="media/image7.jpeg"/><Relationship Id="rId152" Type="http://schemas.openxmlformats.org/officeDocument/2006/relationships/hyperlink" Target="https://www.logisticsbureau.com/outsourcing-supply-chain-logistics/" TargetMode="External"/><Relationship Id="rId173" Type="http://schemas.openxmlformats.org/officeDocument/2006/relationships/hyperlink" Target="https://www2.deloitte.com/us/en/pages/operations/solutions/about-our-logistics-and-distribution-services.html" TargetMode="External"/><Relationship Id="rId19" Type="http://schemas.openxmlformats.org/officeDocument/2006/relationships/hyperlink" Target="https://www.bms.co.in/explain-the-principles-of-logistics-information-system/" TargetMode="External"/><Relationship Id="rId14" Type="http://schemas.openxmlformats.org/officeDocument/2006/relationships/hyperlink" Target="http://www.infor.com/product_summary/scm/dispatch/" TargetMode="External"/><Relationship Id="rId30" Type="http://schemas.openxmlformats.org/officeDocument/2006/relationships/hyperlink" Target="https://www.geotab.com/blog/active-tracking-first-responders/" TargetMode="External"/><Relationship Id="rId35" Type="http://schemas.openxmlformats.org/officeDocument/2006/relationships/hyperlink" Target="https://www.geotab.com/blog/accuracy-geographical-positioning-systems/" TargetMode="External"/><Relationship Id="rId56" Type="http://schemas.openxmlformats.org/officeDocument/2006/relationships/hyperlink" Target="https://www.qad.com/en-in/industries" TargetMode="External"/><Relationship Id="rId77" Type="http://schemas.openxmlformats.org/officeDocument/2006/relationships/hyperlink" Target="http://www.joc.com/maritime-news/trade-lanes/intra-asia/carriers-vie-growing-india-china-traffic_20150604.html" TargetMode="External"/><Relationship Id="rId100" Type="http://schemas.openxmlformats.org/officeDocument/2006/relationships/image" Target="media/image10.jpeg"/><Relationship Id="rId105" Type="http://schemas.openxmlformats.org/officeDocument/2006/relationships/hyperlink" Target="https://en.wikipedia.org/wiki/Unit_train" TargetMode="External"/><Relationship Id="rId126" Type="http://schemas.openxmlformats.org/officeDocument/2006/relationships/hyperlink" Target="https://en.wikipedia.org/wiki/Crude_oil" TargetMode="External"/><Relationship Id="rId147" Type="http://schemas.openxmlformats.org/officeDocument/2006/relationships/hyperlink" Target="https://www.logisticsbureau.com/category/logistics/" TargetMode="External"/><Relationship Id="rId168" Type="http://schemas.openxmlformats.org/officeDocument/2006/relationships/hyperlink" Target="https://www.blumeglobal.com/learning/services-third-party-logistics-providers-offer/" TargetMode="External"/><Relationship Id="rId8" Type="http://schemas.openxmlformats.org/officeDocument/2006/relationships/hyperlink" Target="http://www.infor.com/product_summary/scm/advancedscheduler/" TargetMode="External"/><Relationship Id="rId51" Type="http://schemas.openxmlformats.org/officeDocument/2006/relationships/hyperlink" Target="https://www.nasa.gov/feature/jpl/what-is-an-atomic-clock" TargetMode="External"/><Relationship Id="rId72" Type="http://schemas.openxmlformats.org/officeDocument/2006/relationships/hyperlink" Target="https://www.marineinsight.com/types-of-ships/what-are-very-large-crude-carrier-vlcc-and-ultra-large-crude-carrier-ulcc/" TargetMode="External"/><Relationship Id="rId93" Type="http://schemas.openxmlformats.org/officeDocument/2006/relationships/hyperlink" Target="https://www.financialexpress.com/infrastructure/railways/indian-railways-sets-new-benchmark-runs-1st-double-stack-container-train-in-high-rise-ohe-electrified-sections/1989643/" TargetMode="External"/><Relationship Id="rId98" Type="http://schemas.openxmlformats.org/officeDocument/2006/relationships/hyperlink" Target="https://www.tradefinanceglobal.com/freight-forwarding/incoterms/what-is-cy-cy/" TargetMode="External"/><Relationship Id="rId121" Type="http://schemas.openxmlformats.org/officeDocument/2006/relationships/hyperlink" Target="https://en.wikipedia.org/wiki/Coke_(fuel)" TargetMode="External"/><Relationship Id="rId142" Type="http://schemas.openxmlformats.org/officeDocument/2006/relationships/hyperlink" Target="https://en.wikipedia.org/wiki/Taconite" TargetMode="External"/><Relationship Id="rId163" Type="http://schemas.openxmlformats.org/officeDocument/2006/relationships/hyperlink" Target="https://www.sci.ca/sci-services/customer-care/" TargetMode="External"/><Relationship Id="rId3" Type="http://schemas.openxmlformats.org/officeDocument/2006/relationships/settings" Target="settings.xml"/><Relationship Id="rId25" Type="http://schemas.openxmlformats.org/officeDocument/2006/relationships/hyperlink" Target="http://www.physics.org/article-questions.asp?id=77" TargetMode="External"/><Relationship Id="rId46" Type="http://schemas.openxmlformats.org/officeDocument/2006/relationships/hyperlink" Target="https://www.digitaltrends.com/cool-tech/what-is-gps-3/" TargetMode="External"/><Relationship Id="rId67" Type="http://schemas.openxmlformats.org/officeDocument/2006/relationships/hyperlink" Target="https://www.adb.org/sites/default/files/publication/614876/adb-brief-142-multimodal-logistics-parks-india.pdf" TargetMode="External"/><Relationship Id="rId116" Type="http://schemas.openxmlformats.org/officeDocument/2006/relationships/hyperlink" Target="https://en.wikipedia.org/wiki/Sea_ports" TargetMode="External"/><Relationship Id="rId137" Type="http://schemas.openxmlformats.org/officeDocument/2006/relationships/hyperlink" Target="https://en.wikipedia.org/wiki/Construction_aggregate" TargetMode="External"/><Relationship Id="rId158" Type="http://schemas.openxmlformats.org/officeDocument/2006/relationships/hyperlink" Target="https://www.sci.ca/sci-services/distribution-warehousing/order-fulfillment/" TargetMode="External"/><Relationship Id="rId20" Type="http://schemas.openxmlformats.org/officeDocument/2006/relationships/hyperlink" Target="https://www.vskills.in/certification/tutorial/logistics-information-system-flow-functionality-and-architecture-2/#:~:text=Logistics%20Professional-,Logistics%20Information%20System%20Flow%2C%20Functionality%20and%20Architecture,warehousing%2C%20financial%20and%20accounting%20systems" TargetMode="External"/><Relationship Id="rId41" Type="http://schemas.openxmlformats.org/officeDocument/2006/relationships/hyperlink" Target="https://www.gpsworld.com/directions-2020-galileo-moves-ahead/" TargetMode="External"/><Relationship Id="rId62" Type="http://schemas.openxmlformats.org/officeDocument/2006/relationships/hyperlink" Target="https://www.abr.com/dod-rfid-compliance-mandate/" TargetMode="External"/><Relationship Id="rId83" Type="http://schemas.openxmlformats.org/officeDocument/2006/relationships/image" Target="media/image8.jpeg"/><Relationship Id="rId88" Type="http://schemas.openxmlformats.org/officeDocument/2006/relationships/hyperlink" Target="https://howtoexportimport.com/What-is-ICD--188.aspx" TargetMode="External"/><Relationship Id="rId111" Type="http://schemas.openxmlformats.org/officeDocument/2006/relationships/hyperlink" Target="https://en.wikipedia.org/wiki/Rail_yard" TargetMode="External"/><Relationship Id="rId132" Type="http://schemas.openxmlformats.org/officeDocument/2006/relationships/hyperlink" Target="https://en.wikipedia.org/wiki/Wheat" TargetMode="External"/><Relationship Id="rId153" Type="http://schemas.openxmlformats.org/officeDocument/2006/relationships/hyperlink" Target="http://www.logisticsmgmt.com/article/armstrong_report_points_to_continued_increase_in_3pl_usage_by_shippers" TargetMode="External"/><Relationship Id="rId174" Type="http://schemas.openxmlformats.org/officeDocument/2006/relationships/hyperlink" Target="https://www.warehouseanywhere.com/resources/3pl-vs-4pl-logistics-definition-and-comparison/" TargetMode="External"/><Relationship Id="rId179" Type="http://schemas.openxmlformats.org/officeDocument/2006/relationships/hyperlink" Target="https://www.flow.space/blog/globalization-supply-chain/#:~:text=In%20regards%20to%20supply%20chain,to%20operate%20to%20be%20successful" TargetMode="External"/><Relationship Id="rId15" Type="http://schemas.openxmlformats.org/officeDocument/2006/relationships/hyperlink" Target="https://emmansonme.wordpress.com/2012/03/12/the-role-of-information-technology-in-logistics-and-supply-chain-management/" TargetMode="External"/><Relationship Id="rId36" Type="http://schemas.openxmlformats.org/officeDocument/2006/relationships/hyperlink" Target="https://www.geotab.com/blog/combating-gps-jammers/" TargetMode="External"/><Relationship Id="rId57" Type="http://schemas.openxmlformats.org/officeDocument/2006/relationships/hyperlink" Target="https://www.qad.com/manufacturing-erp" TargetMode="External"/><Relationship Id="rId106" Type="http://schemas.openxmlformats.org/officeDocument/2006/relationships/hyperlink" Target="https://en.wikipedia.org/wiki/Train" TargetMode="External"/><Relationship Id="rId127" Type="http://schemas.openxmlformats.org/officeDocument/2006/relationships/hyperlink" Target="https://en.wikipedia.org/wiki/Unit_train" TargetMode="External"/><Relationship Id="rId10" Type="http://schemas.openxmlformats.org/officeDocument/2006/relationships/hyperlink" Target="http://www.infor.com/product_summary/scm/networkdesign/" TargetMode="External"/><Relationship Id="rId31" Type="http://schemas.openxmlformats.org/officeDocument/2006/relationships/hyperlink" Target="https://www.softwareadvisoryservice.com/en/industry-updates/pokemon-go-and-big-data/" TargetMode="External"/><Relationship Id="rId52" Type="http://schemas.openxmlformats.org/officeDocument/2006/relationships/hyperlink" Target="https://www.qad.com/en-IN/what-is-erp#:~:text=ERP%20stands%20for%20Enterprise%20Resource,other%20processes%20of%20an%20organization" TargetMode="External"/><Relationship Id="rId73" Type="http://schemas.openxmlformats.org/officeDocument/2006/relationships/hyperlink" Target="https://www.marineinsight.com/guidelines/fighting-oil-spill-on-ship/" TargetMode="External"/><Relationship Id="rId78" Type="http://schemas.openxmlformats.org/officeDocument/2006/relationships/hyperlink" Target="http://www.joc.com/port-news/asian-ports/port-nhava-sheva/heavy-congestion-closes-apmt-gate-nhava-sheva_20150416.html" TargetMode="External"/><Relationship Id="rId94" Type="http://schemas.openxmlformats.org/officeDocument/2006/relationships/hyperlink" Target="https://www.tradefinanceglobal.com/freight-forwarding/incoterms/what-is-cy-cy/" TargetMode="External"/><Relationship Id="rId99" Type="http://schemas.openxmlformats.org/officeDocument/2006/relationships/hyperlink" Target="https://www.tradefinanceglobal.com/freight-forwarding/incoterms/what-is-cy-cy/" TargetMode="External"/><Relationship Id="rId101" Type="http://schemas.openxmlformats.org/officeDocument/2006/relationships/hyperlink" Target="https://www.financialexpress.com/tag/indian-railways/" TargetMode="External"/><Relationship Id="rId122" Type="http://schemas.openxmlformats.org/officeDocument/2006/relationships/hyperlink" Target="https://en.wikipedia.org/wiki/Coking_plant" TargetMode="External"/><Relationship Id="rId143" Type="http://schemas.openxmlformats.org/officeDocument/2006/relationships/hyperlink" Target="https://en.wikipedia.org/wiki/Mail" TargetMode="External"/><Relationship Id="rId148" Type="http://schemas.openxmlformats.org/officeDocument/2006/relationships/hyperlink" Target="https://www.logisticsbureau.com/category/outsourcing/" TargetMode="External"/><Relationship Id="rId164" Type="http://schemas.openxmlformats.org/officeDocument/2006/relationships/hyperlink" Target="https://www.sci.ca/sci-services/reverse-logistics/" TargetMode="External"/><Relationship Id="rId169" Type="http://schemas.openxmlformats.org/officeDocument/2006/relationships/hyperlink" Target="https://supplychain.enchange.com/bid/24156/Fourth-Party-Logistics-4PLP-what-this-means-for-your-Supply-Chai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TotalTime>
  <Pages>59</Pages>
  <Words>23651</Words>
  <Characters>134815</Characters>
  <Application>Microsoft Office Word</Application>
  <DocSecurity>0</DocSecurity>
  <Lines>1123</Lines>
  <Paragraphs>316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158150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VIMALKUMAR MISTRY</dc:creator>
  <cp:keywords/>
  <dc:description/>
  <cp:lastModifiedBy>VIMALKUMAR MISTRY</cp:lastModifiedBy>
  <cp:revision>7</cp:revision>
  <dcterms:created xsi:type="dcterms:W3CDTF">2020-11-22T09:13:00Z</dcterms:created>
  <dcterms:modified xsi:type="dcterms:W3CDTF">2020-11-22T09:43:00Z</dcterms:modified>
</cp:coreProperties>
</file>