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What Is Information Technology</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 Information technology is simple the processing of data via computer:</w:t>
      </w:r>
      <w:r w:rsidRPr="00F7279B">
        <w:rPr>
          <w:rFonts w:ascii="Times New Roman" w:eastAsia="Times New Roman" w:hAnsi="Times New Roman" w:cs="Times New Roman"/>
          <w:sz w:val="24"/>
          <w:szCs w:val="24"/>
          <w:lang w:eastAsia="en-IN"/>
        </w:rPr>
        <w:t> the use of technologies from computing, electronics, and telecommunications to process and distribute information in digital and other forms.</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Information Technology, or IT, is the study, design, creation, utilization, support, and management of computer-based information systems, especially software applications and computer hardware.</w:t>
      </w:r>
      <w:r w:rsidRPr="00F7279B">
        <w:rPr>
          <w:rFonts w:ascii="Times New Roman" w:eastAsia="Times New Roman" w:hAnsi="Times New Roman" w:cs="Times New Roman"/>
          <w:sz w:val="24"/>
          <w:szCs w:val="24"/>
          <w:lang w:eastAsia="en-IN"/>
        </w:rPr>
        <w:br/>
        <w:t>IT is not limited solely to computers though. With technologies quickly developing in the fields of cell phones, PDAs and other handheld devices, the field of IT is quickly moving from compartmentalized computer-focused areas to other forms of mobile technology.</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What Is Logistics and Supply Chains?</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A supply chain is the network of suppliers, distributors and subcontractors used by a manufacturer to source its raw materials, components and supplies. Logistics companies store, transport and distribute supplies and work-in-progress within the supply chain and distribute finished products to customers or intermediaries. Integrating supply chain and logistics operations improves efficiency and reduces costs, increasing the manufacturer’s competitive advantage.</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This article focuses the role of Information technology (IT) in supply chain management. I will try to show the contributions of IT in helping to restructure the entire distribution set up to achieve higher service levels and lower inventory and lower supply chain costs. Fundamental changes have occurred in today’s economy. These changes alter the relationship we have with our customers, our suppliers, our business partners and our colleagues. IT developments have presented companies with unprecedented opportunities to gain competitive advantage. So IT investment is the pre-requisite thing for each firm in order to sustain in the market.</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IT and Supply Chain Integration</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Supply chain management (SCM) is concerned with the flow of products and information between supply chain members’ organizations. Recent development in technologies enables the organization to avail information easily in their premises. These technologies are helpful to coordinates the activities to manage the supply chain. The cost of information is decreased due to the increasing rate of technologies. In an integrated supply chain where materials and information flow in a bi-directional, Manager needs to understand that information technology is more than just computers.</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 xml:space="preserve">At the earliest stage of Supply Chain (the late80s) the information flow between functional areas within an organization and between supply chain </w:t>
      </w:r>
      <w:proofErr w:type="gramStart"/>
      <w:r w:rsidRPr="00F7279B">
        <w:rPr>
          <w:rFonts w:ascii="Times New Roman" w:eastAsia="Times New Roman" w:hAnsi="Times New Roman" w:cs="Times New Roman"/>
          <w:sz w:val="24"/>
          <w:szCs w:val="24"/>
          <w:lang w:eastAsia="en-IN"/>
        </w:rPr>
        <w:t>member</w:t>
      </w:r>
      <w:proofErr w:type="gramEnd"/>
      <w:r w:rsidRPr="00F7279B">
        <w:rPr>
          <w:rFonts w:ascii="Times New Roman" w:eastAsia="Times New Roman" w:hAnsi="Times New Roman" w:cs="Times New Roman"/>
          <w:sz w:val="24"/>
          <w:szCs w:val="24"/>
          <w:lang w:eastAsia="en-IN"/>
        </w:rPr>
        <w:t xml:space="preserve"> organizations were paper based. The paper based transaction and communication was slow. During this period, information was often over looked as a critical competitive resource because its value to supply chain members was not clearly understood. </w:t>
      </w:r>
      <w:proofErr w:type="spellStart"/>
      <w:r w:rsidRPr="00F7279B">
        <w:rPr>
          <w:rFonts w:ascii="Times New Roman" w:eastAsia="Times New Roman" w:hAnsi="Times New Roman" w:cs="Times New Roman"/>
          <w:sz w:val="24"/>
          <w:szCs w:val="24"/>
          <w:lang w:eastAsia="en-IN"/>
        </w:rPr>
        <w:t>An</w:t>
      </w:r>
      <w:proofErr w:type="spellEnd"/>
      <w:r w:rsidRPr="00F7279B">
        <w:rPr>
          <w:rFonts w:ascii="Times New Roman" w:eastAsia="Times New Roman" w:hAnsi="Times New Roman" w:cs="Times New Roman"/>
          <w:sz w:val="24"/>
          <w:szCs w:val="24"/>
          <w:lang w:eastAsia="en-IN"/>
        </w:rPr>
        <w:t xml:space="preserve"> IT infrastructure capability provides a competitive positioning of business initiatives like cycle time reduction, implementation, implementing redesigned cross-functional processes. Several well know organizations that are involved in supply chain relationship through information technology have ripe huge gain through integration. Three factors have strongly impacted this change in the importance of </w:t>
      </w:r>
      <w:r w:rsidRPr="00F7279B">
        <w:rPr>
          <w:rFonts w:ascii="Times New Roman" w:eastAsia="Times New Roman" w:hAnsi="Times New Roman" w:cs="Times New Roman"/>
          <w:sz w:val="24"/>
          <w:szCs w:val="24"/>
          <w:lang w:eastAsia="en-IN"/>
        </w:rPr>
        <w:lastRenderedPageBreak/>
        <w:t>information. </w:t>
      </w:r>
      <w:r w:rsidRPr="00C2732F">
        <w:rPr>
          <w:rFonts w:ascii="Times New Roman" w:eastAsia="Times New Roman" w:hAnsi="Times New Roman" w:cs="Times New Roman"/>
          <w:i/>
          <w:iCs/>
          <w:sz w:val="24"/>
          <w:szCs w:val="24"/>
          <w:lang w:eastAsia="en-IN"/>
        </w:rPr>
        <w:t>First, satisfying and pleasing customer has become something of a corporate obsession. Serving the customer in the best, most efficient and effective manner has become critical.</w:t>
      </w:r>
      <w:r w:rsidRPr="00F7279B">
        <w:rPr>
          <w:rFonts w:ascii="Times New Roman" w:eastAsia="Times New Roman" w:hAnsi="Times New Roman" w:cs="Times New Roman"/>
          <w:sz w:val="24"/>
          <w:szCs w:val="24"/>
          <w:lang w:eastAsia="en-IN"/>
        </w:rPr>
        <w:t> </w:t>
      </w:r>
      <w:r w:rsidRPr="00C2732F">
        <w:rPr>
          <w:rFonts w:ascii="Times New Roman" w:eastAsia="Times New Roman" w:hAnsi="Times New Roman" w:cs="Times New Roman"/>
          <w:i/>
          <w:iCs/>
          <w:sz w:val="24"/>
          <w:szCs w:val="24"/>
          <w:lang w:eastAsia="en-IN"/>
        </w:rPr>
        <w:t>Second information is a crucial factor in the managers’ abilities to reduce inventory and human resource requirement to a competitive level and finally, information flows plays a crucial role in strategic planning.</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Supply chain organizational functions</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All enterprises participating in supply chain management initiatives accept a specific role to perform. They also share the joint belief that they and all other supply chain participants will be better off because of this collaborative effort. Power within the supply chain is a central issue. There has been a general shift of power from manufacturers to retailers over the last decades. Retailers sit in a very important position in term of information access for the supply chain. Retailers have risen to the position of prominence through technologies.</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 xml:space="preserve">The examples and experiences of some firms in the Retails Supermarkets </w:t>
      </w:r>
      <w:proofErr w:type="gramStart"/>
      <w:r w:rsidRPr="00F7279B">
        <w:rPr>
          <w:rFonts w:ascii="Times New Roman" w:eastAsia="Times New Roman" w:hAnsi="Times New Roman" w:cs="Times New Roman"/>
          <w:sz w:val="24"/>
          <w:szCs w:val="24"/>
          <w:lang w:eastAsia="en-IN"/>
        </w:rPr>
        <w:t>has</w:t>
      </w:r>
      <w:proofErr w:type="gramEnd"/>
      <w:r w:rsidRPr="00F7279B">
        <w:rPr>
          <w:rFonts w:ascii="Times New Roman" w:eastAsia="Times New Roman" w:hAnsi="Times New Roman" w:cs="Times New Roman"/>
          <w:sz w:val="24"/>
          <w:szCs w:val="24"/>
          <w:lang w:eastAsia="en-IN"/>
        </w:rPr>
        <w:t xml:space="preserve"> demonstrated how information sharing can be utilized for mutual advantage. Through sound information technologies, firm’s shares point of sale information from its many retail outlet directly with their Manufacturers and other major suppliers.</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The development of Inter organizational information system for the supply chain has three distinct advantages like cost reduction, productivity, improvement and product/market strategies.</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 xml:space="preserve">Firms can collaborate and participation within five basic levels in the </w:t>
      </w:r>
      <w:proofErr w:type="spellStart"/>
      <w:r w:rsidRPr="00F7279B">
        <w:rPr>
          <w:rFonts w:ascii="Times New Roman" w:eastAsia="Times New Roman" w:hAnsi="Times New Roman" w:cs="Times New Roman"/>
          <w:sz w:val="24"/>
          <w:szCs w:val="24"/>
          <w:lang w:eastAsia="en-IN"/>
        </w:rPr>
        <w:t>interorganizational</w:t>
      </w:r>
      <w:proofErr w:type="spellEnd"/>
      <w:r w:rsidRPr="00F7279B">
        <w:rPr>
          <w:rFonts w:ascii="Times New Roman" w:eastAsia="Times New Roman" w:hAnsi="Times New Roman" w:cs="Times New Roman"/>
          <w:sz w:val="24"/>
          <w:szCs w:val="24"/>
          <w:lang w:eastAsia="en-IN"/>
        </w:rPr>
        <w:t xml:space="preserve"> information system.</w:t>
      </w:r>
      <w:r w:rsidRPr="00F7279B">
        <w:rPr>
          <w:rFonts w:ascii="Times New Roman" w:eastAsia="Times New Roman" w:hAnsi="Times New Roman" w:cs="Times New Roman"/>
          <w:sz w:val="24"/>
          <w:szCs w:val="24"/>
          <w:lang w:eastAsia="en-IN"/>
        </w:rPr>
        <w:br/>
      </w:r>
      <w:r w:rsidRPr="00C2732F">
        <w:rPr>
          <w:rFonts w:ascii="Times New Roman" w:eastAsia="Times New Roman" w:hAnsi="Times New Roman" w:cs="Times New Roman"/>
          <w:b/>
          <w:bCs/>
          <w:sz w:val="24"/>
          <w:szCs w:val="24"/>
          <w:lang w:eastAsia="en-IN"/>
        </w:rPr>
        <w:t xml:space="preserve">Remote </w:t>
      </w:r>
      <w:proofErr w:type="spellStart"/>
      <w:r w:rsidRPr="00C2732F">
        <w:rPr>
          <w:rFonts w:ascii="Times New Roman" w:eastAsia="Times New Roman" w:hAnsi="Times New Roman" w:cs="Times New Roman"/>
          <w:b/>
          <w:bCs/>
          <w:sz w:val="24"/>
          <w:szCs w:val="24"/>
          <w:lang w:eastAsia="en-IN"/>
        </w:rPr>
        <w:t>Input/Output</w:t>
      </w:r>
      <w:proofErr w:type="spellEnd"/>
      <w:r w:rsidRPr="00C2732F">
        <w:rPr>
          <w:rFonts w:ascii="Times New Roman" w:eastAsia="Times New Roman" w:hAnsi="Times New Roman" w:cs="Times New Roman"/>
          <w:b/>
          <w:bCs/>
          <w:sz w:val="24"/>
          <w:szCs w:val="24"/>
          <w:lang w:eastAsia="en-IN"/>
        </w:rPr>
        <w:t xml:space="preserve"> mode</w:t>
      </w:r>
      <w:r w:rsidRPr="00F7279B">
        <w:rPr>
          <w:rFonts w:ascii="Times New Roman" w:eastAsia="Times New Roman" w:hAnsi="Times New Roman" w:cs="Times New Roman"/>
          <w:sz w:val="24"/>
          <w:szCs w:val="24"/>
          <w:bdr w:val="none" w:sz="0" w:space="0" w:color="auto" w:frame="1"/>
          <w:lang w:eastAsia="en-IN"/>
        </w:rPr>
        <w:t>:</w:t>
      </w:r>
      <w:r w:rsidRPr="00F7279B">
        <w:rPr>
          <w:rFonts w:ascii="Times New Roman" w:eastAsia="Times New Roman" w:hAnsi="Times New Roman" w:cs="Times New Roman"/>
          <w:sz w:val="24"/>
          <w:szCs w:val="24"/>
          <w:lang w:eastAsia="en-IN"/>
        </w:rPr>
        <w:t xml:space="preserve"> In this case the member participates from a remote location </w:t>
      </w:r>
      <w:proofErr w:type="spellStart"/>
      <w:r w:rsidRPr="00F7279B">
        <w:rPr>
          <w:rFonts w:ascii="Times New Roman" w:eastAsia="Times New Roman" w:hAnsi="Times New Roman" w:cs="Times New Roman"/>
          <w:sz w:val="24"/>
          <w:szCs w:val="24"/>
          <w:lang w:eastAsia="en-IN"/>
        </w:rPr>
        <w:t>with in</w:t>
      </w:r>
      <w:proofErr w:type="spellEnd"/>
      <w:r w:rsidRPr="00F7279B">
        <w:rPr>
          <w:rFonts w:ascii="Times New Roman" w:eastAsia="Times New Roman" w:hAnsi="Times New Roman" w:cs="Times New Roman"/>
          <w:sz w:val="24"/>
          <w:szCs w:val="24"/>
          <w:lang w:eastAsia="en-IN"/>
        </w:rPr>
        <w:t xml:space="preserve"> the application system supported by one or more higher-level participants.</w:t>
      </w:r>
      <w:r w:rsidRPr="00F7279B">
        <w:rPr>
          <w:rFonts w:ascii="Times New Roman" w:eastAsia="Times New Roman" w:hAnsi="Times New Roman" w:cs="Times New Roman"/>
          <w:sz w:val="24"/>
          <w:szCs w:val="24"/>
          <w:lang w:eastAsia="en-IN"/>
        </w:rPr>
        <w:br/>
      </w:r>
      <w:r w:rsidRPr="00C2732F">
        <w:rPr>
          <w:rFonts w:ascii="Times New Roman" w:eastAsia="Times New Roman" w:hAnsi="Times New Roman" w:cs="Times New Roman"/>
          <w:b/>
          <w:bCs/>
          <w:sz w:val="24"/>
          <w:szCs w:val="24"/>
          <w:lang w:eastAsia="en-IN"/>
        </w:rPr>
        <w:t>Application processing node</w:t>
      </w:r>
      <w:r w:rsidRPr="00F7279B">
        <w:rPr>
          <w:rFonts w:ascii="Times New Roman" w:eastAsia="Times New Roman" w:hAnsi="Times New Roman" w:cs="Times New Roman"/>
          <w:sz w:val="24"/>
          <w:szCs w:val="24"/>
          <w:bdr w:val="none" w:sz="0" w:space="0" w:color="auto" w:frame="1"/>
          <w:lang w:eastAsia="en-IN"/>
        </w:rPr>
        <w:t>: </w:t>
      </w:r>
      <w:r w:rsidRPr="00F7279B">
        <w:rPr>
          <w:rFonts w:ascii="Times New Roman" w:eastAsia="Times New Roman" w:hAnsi="Times New Roman" w:cs="Times New Roman"/>
          <w:sz w:val="24"/>
          <w:szCs w:val="24"/>
          <w:lang w:eastAsia="en-IN"/>
        </w:rPr>
        <w:t>In this case a member develops and shares a single application such as an inventory query or order processing system.</w:t>
      </w:r>
      <w:r w:rsidRPr="00F7279B">
        <w:rPr>
          <w:rFonts w:ascii="Times New Roman" w:eastAsia="Times New Roman" w:hAnsi="Times New Roman" w:cs="Times New Roman"/>
          <w:sz w:val="24"/>
          <w:szCs w:val="24"/>
          <w:lang w:eastAsia="en-IN"/>
        </w:rPr>
        <w:br/>
      </w:r>
      <w:r w:rsidRPr="00C2732F">
        <w:rPr>
          <w:rFonts w:ascii="Times New Roman" w:eastAsia="Times New Roman" w:hAnsi="Times New Roman" w:cs="Times New Roman"/>
          <w:b/>
          <w:bCs/>
          <w:sz w:val="24"/>
          <w:szCs w:val="24"/>
          <w:lang w:eastAsia="en-IN"/>
        </w:rPr>
        <w:t xml:space="preserve">Multi participant exchange </w:t>
      </w:r>
      <w:proofErr w:type="gramStart"/>
      <w:r w:rsidRPr="00C2732F">
        <w:rPr>
          <w:rFonts w:ascii="Times New Roman" w:eastAsia="Times New Roman" w:hAnsi="Times New Roman" w:cs="Times New Roman"/>
          <w:b/>
          <w:bCs/>
          <w:sz w:val="24"/>
          <w:szCs w:val="24"/>
          <w:lang w:eastAsia="en-IN"/>
        </w:rPr>
        <w:t>node</w:t>
      </w:r>
      <w:r w:rsidRPr="00F7279B">
        <w:rPr>
          <w:rFonts w:ascii="Times New Roman" w:eastAsia="Times New Roman" w:hAnsi="Times New Roman" w:cs="Times New Roman"/>
          <w:sz w:val="24"/>
          <w:szCs w:val="24"/>
          <w:bdr w:val="none" w:sz="0" w:space="0" w:color="auto" w:frame="1"/>
          <w:lang w:eastAsia="en-IN"/>
        </w:rPr>
        <w:t> </w:t>
      </w:r>
      <w:r w:rsidRPr="00F7279B">
        <w:rPr>
          <w:rFonts w:ascii="Times New Roman" w:eastAsia="Times New Roman" w:hAnsi="Times New Roman" w:cs="Times New Roman"/>
          <w:sz w:val="24"/>
          <w:szCs w:val="24"/>
          <w:lang w:eastAsia="en-IN"/>
        </w:rPr>
        <w:t>:</w:t>
      </w:r>
      <w:proofErr w:type="gramEnd"/>
      <w:r w:rsidRPr="00F7279B">
        <w:rPr>
          <w:rFonts w:ascii="Times New Roman" w:eastAsia="Times New Roman" w:hAnsi="Times New Roman" w:cs="Times New Roman"/>
          <w:sz w:val="24"/>
          <w:szCs w:val="24"/>
          <w:lang w:eastAsia="en-IN"/>
        </w:rPr>
        <w:t xml:space="preserve"> In this case the member develops and shares a network interlinking itself and any number of lower level participants with whom it has an established business relationship.</w:t>
      </w:r>
      <w:r w:rsidRPr="00F7279B">
        <w:rPr>
          <w:rFonts w:ascii="Times New Roman" w:eastAsia="Times New Roman" w:hAnsi="Times New Roman" w:cs="Times New Roman"/>
          <w:sz w:val="24"/>
          <w:szCs w:val="24"/>
          <w:lang w:eastAsia="en-IN"/>
        </w:rPr>
        <w:br/>
      </w:r>
      <w:r w:rsidRPr="00C2732F">
        <w:rPr>
          <w:rFonts w:ascii="Times New Roman" w:eastAsia="Times New Roman" w:hAnsi="Times New Roman" w:cs="Times New Roman"/>
          <w:b/>
          <w:bCs/>
          <w:sz w:val="24"/>
          <w:szCs w:val="24"/>
          <w:lang w:eastAsia="en-IN"/>
        </w:rPr>
        <w:t>Network control node: </w:t>
      </w:r>
      <w:r w:rsidRPr="00F7279B">
        <w:rPr>
          <w:rFonts w:ascii="Times New Roman" w:eastAsia="Times New Roman" w:hAnsi="Times New Roman" w:cs="Times New Roman"/>
          <w:sz w:val="24"/>
          <w:szCs w:val="24"/>
          <w:lang w:eastAsia="en-IN"/>
        </w:rPr>
        <w:t>In this case the member develops and shares a network with diverse application that may be used by many different types of lower level participants.</w:t>
      </w:r>
      <w:r w:rsidRPr="00F7279B">
        <w:rPr>
          <w:rFonts w:ascii="Times New Roman" w:eastAsia="Times New Roman" w:hAnsi="Times New Roman" w:cs="Times New Roman"/>
          <w:sz w:val="24"/>
          <w:szCs w:val="24"/>
          <w:lang w:eastAsia="en-IN"/>
        </w:rPr>
        <w:br/>
      </w:r>
      <w:r w:rsidRPr="00C2732F">
        <w:rPr>
          <w:rFonts w:ascii="Times New Roman" w:eastAsia="Times New Roman" w:hAnsi="Times New Roman" w:cs="Times New Roman"/>
          <w:b/>
          <w:bCs/>
          <w:sz w:val="24"/>
          <w:szCs w:val="24"/>
          <w:lang w:eastAsia="en-IN"/>
        </w:rPr>
        <w:t>Integrating network node: </w:t>
      </w:r>
      <w:r w:rsidRPr="00F7279B">
        <w:rPr>
          <w:rFonts w:ascii="Times New Roman" w:eastAsia="Times New Roman" w:hAnsi="Times New Roman" w:cs="Times New Roman"/>
          <w:sz w:val="24"/>
          <w:szCs w:val="24"/>
          <w:lang w:eastAsia="en-IN"/>
        </w:rPr>
        <w:t>In this case the member literally becomes a data communications/data processing utility that integrates any number of lower level participants and applications in real times.</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 xml:space="preserve">Information and Technology: Application </w:t>
      </w:r>
      <w:proofErr w:type="gramStart"/>
      <w:r w:rsidRPr="00C2732F">
        <w:rPr>
          <w:rFonts w:ascii="Times New Roman" w:eastAsia="Times New Roman" w:hAnsi="Times New Roman" w:cs="Times New Roman"/>
          <w:b/>
          <w:bCs/>
          <w:sz w:val="24"/>
          <w:szCs w:val="24"/>
          <w:lang w:eastAsia="en-IN"/>
        </w:rPr>
        <w:t>In</w:t>
      </w:r>
      <w:proofErr w:type="gramEnd"/>
      <w:r w:rsidRPr="00C2732F">
        <w:rPr>
          <w:rFonts w:ascii="Times New Roman" w:eastAsia="Times New Roman" w:hAnsi="Times New Roman" w:cs="Times New Roman"/>
          <w:b/>
          <w:bCs/>
          <w:sz w:val="24"/>
          <w:szCs w:val="24"/>
          <w:lang w:eastAsia="en-IN"/>
        </w:rPr>
        <w:t xml:space="preserve"> Supply Chain Management</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In the development and maintenance of Supply chain’s information systems both software and hardware must be addressed. Hardware includes computer’s input/output devices and storage media. Software includes the entire system and application programme used for processing transactions management control, decision-making and strategic planning.</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Recent development in Supply chain management software</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1.</w:t>
      </w:r>
      <w:r w:rsidRPr="00F7279B">
        <w:rPr>
          <w:rFonts w:ascii="Times New Roman" w:eastAsia="Times New Roman" w:hAnsi="Times New Roman" w:cs="Times New Roman"/>
          <w:sz w:val="24"/>
          <w:szCs w:val="24"/>
          <w:lang w:eastAsia="en-IN"/>
        </w:rPr>
        <w:t> Base Rate, Carrier select &amp; match pay (version 2.0) developed by Distribution Sciences Inc. which is useful for computing freight costs, compares transportation mode rates, analyze cost and service effectiveness of carrier.</w:t>
      </w:r>
      <w:r w:rsidRPr="00F7279B">
        <w:rPr>
          <w:rFonts w:ascii="Times New Roman" w:eastAsia="Times New Roman" w:hAnsi="Times New Roman" w:cs="Times New Roman"/>
          <w:sz w:val="24"/>
          <w:szCs w:val="24"/>
          <w:lang w:eastAsia="en-IN"/>
        </w:rPr>
        <w:br/>
        <w:t xml:space="preserve">2. A new software programme developed by Ross systems Inc. called Supply Chain planning </w:t>
      </w:r>
      <w:r w:rsidRPr="00F7279B">
        <w:rPr>
          <w:rFonts w:ascii="Times New Roman" w:eastAsia="Times New Roman" w:hAnsi="Times New Roman" w:cs="Times New Roman"/>
          <w:sz w:val="24"/>
          <w:szCs w:val="24"/>
          <w:lang w:eastAsia="en-IN"/>
        </w:rPr>
        <w:lastRenderedPageBreak/>
        <w:t>which is used for demand forecasting, replenishment &amp; manufacturing tools for accurate planning and scheduling of activities.</w:t>
      </w:r>
      <w:r w:rsidRPr="00F7279B">
        <w:rPr>
          <w:rFonts w:ascii="Times New Roman" w:eastAsia="Times New Roman" w:hAnsi="Times New Roman" w:cs="Times New Roman"/>
          <w:sz w:val="24"/>
          <w:szCs w:val="24"/>
          <w:lang w:eastAsia="en-IN"/>
        </w:rPr>
        <w:br/>
        <w:t xml:space="preserve">3. P&amp;G distributing company and </w:t>
      </w:r>
      <w:proofErr w:type="spellStart"/>
      <w:r w:rsidRPr="00F7279B">
        <w:rPr>
          <w:rFonts w:ascii="Times New Roman" w:eastAsia="Times New Roman" w:hAnsi="Times New Roman" w:cs="Times New Roman"/>
          <w:sz w:val="24"/>
          <w:szCs w:val="24"/>
          <w:lang w:eastAsia="en-IN"/>
        </w:rPr>
        <w:t>Saber</w:t>
      </w:r>
      <w:proofErr w:type="spellEnd"/>
      <w:r w:rsidRPr="00F7279B">
        <w:rPr>
          <w:rFonts w:ascii="Times New Roman" w:eastAsia="Times New Roman" w:hAnsi="Times New Roman" w:cs="Times New Roman"/>
          <w:sz w:val="24"/>
          <w:szCs w:val="24"/>
          <w:lang w:eastAsia="en-IN"/>
        </w:rPr>
        <w:t xml:space="preserve"> decision Technologies resulted in a software system called Transportation Network optimization for streamlining the bidding and award process.</w:t>
      </w:r>
      <w:r w:rsidRPr="00F7279B">
        <w:rPr>
          <w:rFonts w:ascii="Times New Roman" w:eastAsia="Times New Roman" w:hAnsi="Times New Roman" w:cs="Times New Roman"/>
          <w:sz w:val="24"/>
          <w:szCs w:val="24"/>
          <w:lang w:eastAsia="en-IN"/>
        </w:rPr>
        <w:br/>
        <w:t xml:space="preserve">4. </w:t>
      </w:r>
      <w:proofErr w:type="spellStart"/>
      <w:r w:rsidRPr="00F7279B">
        <w:rPr>
          <w:rFonts w:ascii="Times New Roman" w:eastAsia="Times New Roman" w:hAnsi="Times New Roman" w:cs="Times New Roman"/>
          <w:sz w:val="24"/>
          <w:szCs w:val="24"/>
          <w:lang w:eastAsia="en-IN"/>
        </w:rPr>
        <w:t>Logitility</w:t>
      </w:r>
      <w:proofErr w:type="spellEnd"/>
      <w:r w:rsidRPr="00F7279B">
        <w:rPr>
          <w:rFonts w:ascii="Times New Roman" w:eastAsia="Times New Roman" w:hAnsi="Times New Roman" w:cs="Times New Roman"/>
          <w:sz w:val="24"/>
          <w:szCs w:val="24"/>
          <w:lang w:eastAsia="en-IN"/>
        </w:rPr>
        <w:t xml:space="preserve"> planning solution was recently introduced to provide a programme capable managing the entire supply chain.</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How IT can be applied in Supply Chain Management</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Electronic Commerce:</w:t>
      </w:r>
      <w:r w:rsidRPr="00F7279B">
        <w:rPr>
          <w:rFonts w:ascii="Times New Roman" w:eastAsia="Times New Roman" w:hAnsi="Times New Roman" w:cs="Times New Roman"/>
          <w:sz w:val="24"/>
          <w:szCs w:val="24"/>
          <w:lang w:eastAsia="en-IN"/>
        </w:rPr>
        <w:t> It is the term used to describe the wide range of tools and techniques utilized to conduct business in a paperless environment. Electronic commerce therefore includes electronic data interchange, e-mail, electronic fund transfers, electronic publishing, image processing, electronic bulletin boards, shared databases and magnetic/optical data capture. Companies are able to automate the process of moving documents electronically between suppliers and customers.</w:t>
      </w:r>
    </w:p>
    <w:p w:rsidR="00F7279B" w:rsidRPr="00F7279B" w:rsidRDefault="00F7279B" w:rsidP="00BA0B09">
      <w:pPr>
        <w:spacing w:after="0" w:line="240" w:lineRule="auto"/>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Electronic Data Interchange:</w:t>
      </w:r>
      <w:r w:rsidRPr="00F7279B">
        <w:rPr>
          <w:rFonts w:ascii="Times New Roman" w:eastAsia="Times New Roman" w:hAnsi="Times New Roman" w:cs="Times New Roman"/>
          <w:sz w:val="24"/>
          <w:szCs w:val="24"/>
          <w:lang w:eastAsia="en-IN"/>
        </w:rPr>
        <w:t> Electronic Data Interchange (EDI) refers to computer-to-computer exchange of business documents in a standard format. EDI describe both the capability and practice of communicating information between two organizations electronically instead of traditional form of mail, courier, &amp; fax. The benefits of EDI are</w:t>
      </w:r>
      <w:proofErr w:type="gramStart"/>
      <w:r w:rsidRPr="00F7279B">
        <w:rPr>
          <w:rFonts w:ascii="Times New Roman" w:eastAsia="Times New Roman" w:hAnsi="Times New Roman" w:cs="Times New Roman"/>
          <w:sz w:val="24"/>
          <w:szCs w:val="24"/>
          <w:lang w:eastAsia="en-IN"/>
        </w:rPr>
        <w:t>:</w:t>
      </w:r>
      <w:proofErr w:type="gramEnd"/>
      <w:r w:rsidRPr="00F7279B">
        <w:rPr>
          <w:rFonts w:ascii="Times New Roman" w:eastAsia="Times New Roman" w:hAnsi="Times New Roman" w:cs="Times New Roman"/>
          <w:sz w:val="24"/>
          <w:szCs w:val="24"/>
          <w:lang w:eastAsia="en-IN"/>
        </w:rPr>
        <w:br/>
        <w:t>1. Quick process to information.</w:t>
      </w:r>
      <w:r w:rsidRPr="00F7279B">
        <w:rPr>
          <w:rFonts w:ascii="Times New Roman" w:eastAsia="Times New Roman" w:hAnsi="Times New Roman" w:cs="Times New Roman"/>
          <w:sz w:val="24"/>
          <w:szCs w:val="24"/>
          <w:lang w:eastAsia="en-IN"/>
        </w:rPr>
        <w:br/>
        <w:t>2. Better customer service.</w:t>
      </w:r>
      <w:r w:rsidRPr="00F7279B">
        <w:rPr>
          <w:rFonts w:ascii="Times New Roman" w:eastAsia="Times New Roman" w:hAnsi="Times New Roman" w:cs="Times New Roman"/>
          <w:sz w:val="24"/>
          <w:szCs w:val="24"/>
          <w:lang w:eastAsia="en-IN"/>
        </w:rPr>
        <w:br/>
        <w:t>3. Reduced paper work.</w:t>
      </w:r>
      <w:r w:rsidRPr="00F7279B">
        <w:rPr>
          <w:rFonts w:ascii="Times New Roman" w:eastAsia="Times New Roman" w:hAnsi="Times New Roman" w:cs="Times New Roman"/>
          <w:sz w:val="24"/>
          <w:szCs w:val="24"/>
          <w:lang w:eastAsia="en-IN"/>
        </w:rPr>
        <w:br/>
        <w:t>4. Increased productivity.</w:t>
      </w:r>
      <w:r w:rsidRPr="00F7279B">
        <w:rPr>
          <w:rFonts w:ascii="Times New Roman" w:eastAsia="Times New Roman" w:hAnsi="Times New Roman" w:cs="Times New Roman"/>
          <w:sz w:val="24"/>
          <w:szCs w:val="24"/>
          <w:lang w:eastAsia="en-IN"/>
        </w:rPr>
        <w:br/>
        <w:t>5. Improved tracing and expediting.</w:t>
      </w:r>
      <w:r w:rsidRPr="00F7279B">
        <w:rPr>
          <w:rFonts w:ascii="Times New Roman" w:eastAsia="Times New Roman" w:hAnsi="Times New Roman" w:cs="Times New Roman"/>
          <w:sz w:val="24"/>
          <w:szCs w:val="24"/>
          <w:lang w:eastAsia="en-IN"/>
        </w:rPr>
        <w:br/>
        <w:t>6. Cost efficiency.</w:t>
      </w:r>
      <w:r w:rsidRPr="00F7279B">
        <w:rPr>
          <w:rFonts w:ascii="Times New Roman" w:eastAsia="Times New Roman" w:hAnsi="Times New Roman" w:cs="Times New Roman"/>
          <w:sz w:val="24"/>
          <w:szCs w:val="24"/>
          <w:lang w:eastAsia="en-IN"/>
        </w:rPr>
        <w:br/>
        <w:t>7. Competitive advantage.</w:t>
      </w:r>
      <w:r w:rsidRPr="00F7279B">
        <w:rPr>
          <w:rFonts w:ascii="Times New Roman" w:eastAsia="Times New Roman" w:hAnsi="Times New Roman" w:cs="Times New Roman"/>
          <w:sz w:val="24"/>
          <w:szCs w:val="24"/>
          <w:lang w:eastAsia="en-IN"/>
        </w:rPr>
        <w:br/>
        <w:t>8. Improved billing.</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proofErr w:type="gramStart"/>
      <w:r w:rsidRPr="00F7279B">
        <w:rPr>
          <w:rFonts w:ascii="Times New Roman" w:eastAsia="Times New Roman" w:hAnsi="Times New Roman" w:cs="Times New Roman"/>
          <w:sz w:val="24"/>
          <w:szCs w:val="24"/>
          <w:lang w:eastAsia="en-IN"/>
        </w:rPr>
        <w:t>Though the use of EDI supply chain partners can overcome the distortions and exaggeration in supply and demand information by improving technologies to facilitate real time sharing of actual demand and supply information.</w:t>
      </w:r>
      <w:proofErr w:type="gramEnd"/>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Bar coding and Scanner:</w:t>
      </w:r>
      <w:r w:rsidRPr="00F7279B">
        <w:rPr>
          <w:rFonts w:ascii="Times New Roman" w:eastAsia="Times New Roman" w:hAnsi="Times New Roman" w:cs="Times New Roman"/>
          <w:sz w:val="24"/>
          <w:szCs w:val="24"/>
          <w:lang w:eastAsia="en-IN"/>
        </w:rPr>
        <w:t xml:space="preserve"> Bar code scanners are most visible in the </w:t>
      </w:r>
      <w:proofErr w:type="spellStart"/>
      <w:r w:rsidRPr="00F7279B">
        <w:rPr>
          <w:rFonts w:ascii="Times New Roman" w:eastAsia="Times New Roman" w:hAnsi="Times New Roman" w:cs="Times New Roman"/>
          <w:sz w:val="24"/>
          <w:szCs w:val="24"/>
          <w:lang w:eastAsia="en-IN"/>
        </w:rPr>
        <w:t>check out</w:t>
      </w:r>
      <w:proofErr w:type="spellEnd"/>
      <w:r w:rsidRPr="00F7279B">
        <w:rPr>
          <w:rFonts w:ascii="Times New Roman" w:eastAsia="Times New Roman" w:hAnsi="Times New Roman" w:cs="Times New Roman"/>
          <w:sz w:val="24"/>
          <w:szCs w:val="24"/>
          <w:lang w:eastAsia="en-IN"/>
        </w:rPr>
        <w:t xml:space="preserve"> counter of super market.  This code specifies name of product and its manufacturer. Other applications are tracking the moving items such as components in PC assembly operations, automobiles in assembly plants.</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Data warehouse:</w:t>
      </w:r>
      <w:r w:rsidRPr="00F7279B">
        <w:rPr>
          <w:rFonts w:ascii="Times New Roman" w:eastAsia="Times New Roman" w:hAnsi="Times New Roman" w:cs="Times New Roman"/>
          <w:sz w:val="24"/>
          <w:szCs w:val="24"/>
          <w:bdr w:val="none" w:sz="0" w:space="0" w:color="auto" w:frame="1"/>
          <w:lang w:eastAsia="en-IN"/>
        </w:rPr>
        <w:t> </w:t>
      </w:r>
      <w:r w:rsidRPr="00F7279B">
        <w:rPr>
          <w:rFonts w:ascii="Times New Roman" w:eastAsia="Times New Roman" w:hAnsi="Times New Roman" w:cs="Times New Roman"/>
          <w:sz w:val="24"/>
          <w:szCs w:val="24"/>
          <w:lang w:eastAsia="en-IN"/>
        </w:rPr>
        <w:t>Data warehouse is a consolidated database maintained separately from an organization’s production system database. Many organizations have multiple databases. A data warehouse is organized around informational subjects rather than specific business processes. Data held in data warehouses are time dependent, historical data may also be aggregated.</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Enterprise Resource planning (ERP) tools:</w:t>
      </w:r>
      <w:r w:rsidRPr="00F7279B">
        <w:rPr>
          <w:rFonts w:ascii="Times New Roman" w:eastAsia="Times New Roman" w:hAnsi="Times New Roman" w:cs="Times New Roman"/>
          <w:sz w:val="24"/>
          <w:szCs w:val="24"/>
          <w:lang w:eastAsia="en-IN"/>
        </w:rPr>
        <w:t> Many companies now view ERP system (</w:t>
      </w:r>
      <w:proofErr w:type="spellStart"/>
      <w:r w:rsidRPr="00F7279B">
        <w:rPr>
          <w:rFonts w:ascii="Times New Roman" w:eastAsia="Times New Roman" w:hAnsi="Times New Roman" w:cs="Times New Roman"/>
          <w:sz w:val="24"/>
          <w:szCs w:val="24"/>
          <w:lang w:eastAsia="en-IN"/>
        </w:rPr>
        <w:t>eg</w:t>
      </w:r>
      <w:proofErr w:type="spellEnd"/>
      <w:r w:rsidRPr="00F7279B">
        <w:rPr>
          <w:rFonts w:ascii="Times New Roman" w:eastAsia="Times New Roman" w:hAnsi="Times New Roman" w:cs="Times New Roman"/>
          <w:sz w:val="24"/>
          <w:szCs w:val="24"/>
          <w:lang w:eastAsia="en-IN"/>
        </w:rPr>
        <w:t xml:space="preserve">. </w:t>
      </w:r>
      <w:proofErr w:type="gramStart"/>
      <w:r w:rsidRPr="00F7279B">
        <w:rPr>
          <w:rFonts w:ascii="Times New Roman" w:eastAsia="Times New Roman" w:hAnsi="Times New Roman" w:cs="Times New Roman"/>
          <w:sz w:val="24"/>
          <w:szCs w:val="24"/>
          <w:lang w:eastAsia="en-IN"/>
        </w:rPr>
        <w:t>Baan, SAP, People soft, etc.)</w:t>
      </w:r>
      <w:proofErr w:type="gramEnd"/>
      <w:r w:rsidRPr="00F7279B">
        <w:rPr>
          <w:rFonts w:ascii="Times New Roman" w:eastAsia="Times New Roman" w:hAnsi="Times New Roman" w:cs="Times New Roman"/>
          <w:sz w:val="24"/>
          <w:szCs w:val="24"/>
          <w:lang w:eastAsia="en-IN"/>
        </w:rPr>
        <w:t xml:space="preserve"> </w:t>
      </w:r>
      <w:proofErr w:type="gramStart"/>
      <w:r w:rsidRPr="00F7279B">
        <w:rPr>
          <w:rFonts w:ascii="Times New Roman" w:eastAsia="Times New Roman" w:hAnsi="Times New Roman" w:cs="Times New Roman"/>
          <w:sz w:val="24"/>
          <w:szCs w:val="24"/>
          <w:lang w:eastAsia="en-IN"/>
        </w:rPr>
        <w:t>as</w:t>
      </w:r>
      <w:proofErr w:type="gramEnd"/>
      <w:r w:rsidRPr="00F7279B">
        <w:rPr>
          <w:rFonts w:ascii="Times New Roman" w:eastAsia="Times New Roman" w:hAnsi="Times New Roman" w:cs="Times New Roman"/>
          <w:sz w:val="24"/>
          <w:szCs w:val="24"/>
          <w:lang w:eastAsia="en-IN"/>
        </w:rPr>
        <w:t xml:space="preserve"> the core of their IT infrastructure. ERP system have become enterprise wide transaction processing tools which capture the data and reduce the manual activities and task associated with processing financial, inventory and customer order information. ERP system achieve a high level of integration by utilizing a single data model, developing a common understanding of what the shared data represents and establishing a set of rules for accessing data.</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Benefits of IT application in Supply Chain Management</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5" w:history="1">
        <w:r w:rsidRPr="00C2732F">
          <w:rPr>
            <w:rFonts w:ascii="Times New Roman" w:eastAsia="Times New Roman" w:hAnsi="Times New Roman" w:cs="Times New Roman"/>
            <w:b/>
            <w:bCs/>
            <w:sz w:val="24"/>
            <w:szCs w:val="24"/>
            <w:u w:val="single"/>
            <w:lang w:eastAsia="en-IN"/>
          </w:rPr>
          <w:t>Streamlining</w:t>
        </w:r>
      </w:hyperlink>
      <w:r w:rsidRPr="00F7279B">
        <w:rPr>
          <w:rFonts w:ascii="Times New Roman" w:eastAsia="Times New Roman" w:hAnsi="Times New Roman" w:cs="Times New Roman"/>
          <w:sz w:val="24"/>
          <w:szCs w:val="24"/>
          <w:bdr w:val="none" w:sz="0" w:space="0" w:color="auto" w:frame="1"/>
          <w:lang w:eastAsia="en-IN"/>
        </w:rPr>
        <w:t>—</w:t>
      </w:r>
      <w:proofErr w:type="gramStart"/>
      <w:r w:rsidRPr="00F7279B">
        <w:rPr>
          <w:rFonts w:ascii="Times New Roman" w:eastAsia="Times New Roman" w:hAnsi="Times New Roman" w:cs="Times New Roman"/>
          <w:sz w:val="24"/>
          <w:szCs w:val="24"/>
          <w:lang w:eastAsia="en-IN"/>
        </w:rPr>
        <w:t>Communicate</w:t>
      </w:r>
      <w:proofErr w:type="gramEnd"/>
      <w:r w:rsidRPr="00F7279B">
        <w:rPr>
          <w:rFonts w:ascii="Times New Roman" w:eastAsia="Times New Roman" w:hAnsi="Times New Roman" w:cs="Times New Roman"/>
          <w:sz w:val="24"/>
          <w:szCs w:val="24"/>
          <w:lang w:eastAsia="en-IN"/>
        </w:rPr>
        <w:t xml:space="preserve"> and collaborate more effectively with suppliers worldwide.</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6" w:history="1">
        <w:r w:rsidRPr="00C2732F">
          <w:rPr>
            <w:rFonts w:ascii="Times New Roman" w:eastAsia="Times New Roman" w:hAnsi="Times New Roman" w:cs="Times New Roman"/>
            <w:b/>
            <w:bCs/>
            <w:sz w:val="24"/>
            <w:szCs w:val="24"/>
            <w:u w:val="single"/>
            <w:lang w:eastAsia="en-IN"/>
          </w:rPr>
          <w:t>Connecting</w:t>
        </w:r>
      </w:hyperlink>
      <w:r w:rsidRPr="00F7279B">
        <w:rPr>
          <w:rFonts w:ascii="Times New Roman" w:eastAsia="Times New Roman" w:hAnsi="Times New Roman" w:cs="Times New Roman"/>
          <w:sz w:val="24"/>
          <w:szCs w:val="24"/>
          <w:bdr w:val="none" w:sz="0" w:space="0" w:color="auto" w:frame="1"/>
          <w:lang w:eastAsia="en-IN"/>
        </w:rPr>
        <w:t>—</w:t>
      </w:r>
      <w:proofErr w:type="gramStart"/>
      <w:r w:rsidRPr="00F7279B">
        <w:rPr>
          <w:rFonts w:ascii="Times New Roman" w:eastAsia="Times New Roman" w:hAnsi="Times New Roman" w:cs="Times New Roman"/>
          <w:sz w:val="24"/>
          <w:szCs w:val="24"/>
          <w:lang w:eastAsia="en-IN"/>
        </w:rPr>
        <w:t>Make</w:t>
      </w:r>
      <w:proofErr w:type="gramEnd"/>
      <w:r w:rsidRPr="00F7279B">
        <w:rPr>
          <w:rFonts w:ascii="Times New Roman" w:eastAsia="Times New Roman" w:hAnsi="Times New Roman" w:cs="Times New Roman"/>
          <w:sz w:val="24"/>
          <w:szCs w:val="24"/>
          <w:lang w:eastAsia="en-IN"/>
        </w:rPr>
        <w:t xml:space="preserve"> the connection between what your customers want and what you produce.</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7" w:history="1">
        <w:r w:rsidRPr="00C2732F">
          <w:rPr>
            <w:rFonts w:ascii="Times New Roman" w:eastAsia="Times New Roman" w:hAnsi="Times New Roman" w:cs="Times New Roman"/>
            <w:b/>
            <w:bCs/>
            <w:sz w:val="24"/>
            <w:szCs w:val="24"/>
            <w:u w:val="single"/>
            <w:lang w:eastAsia="en-IN"/>
          </w:rPr>
          <w:t>Analyzing</w:t>
        </w:r>
      </w:hyperlink>
      <w:r w:rsidRPr="00F7279B">
        <w:rPr>
          <w:rFonts w:ascii="Times New Roman" w:eastAsia="Times New Roman" w:hAnsi="Times New Roman" w:cs="Times New Roman"/>
          <w:sz w:val="24"/>
          <w:szCs w:val="24"/>
          <w:lang w:eastAsia="en-IN"/>
        </w:rPr>
        <w:t>—</w:t>
      </w:r>
      <w:proofErr w:type="gramStart"/>
      <w:r w:rsidRPr="00F7279B">
        <w:rPr>
          <w:rFonts w:ascii="Times New Roman" w:eastAsia="Times New Roman" w:hAnsi="Times New Roman" w:cs="Times New Roman"/>
          <w:sz w:val="24"/>
          <w:szCs w:val="24"/>
          <w:lang w:eastAsia="en-IN"/>
        </w:rPr>
        <w:t>Analyze</w:t>
      </w:r>
      <w:proofErr w:type="gramEnd"/>
      <w:r w:rsidRPr="00F7279B">
        <w:rPr>
          <w:rFonts w:ascii="Times New Roman" w:eastAsia="Times New Roman" w:hAnsi="Times New Roman" w:cs="Times New Roman"/>
          <w:sz w:val="24"/>
          <w:szCs w:val="24"/>
          <w:lang w:eastAsia="en-IN"/>
        </w:rPr>
        <w:t xml:space="preserve"> your supply chain and manufacturing options and choose the plan that makes best use of your assets.</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8" w:history="1">
        <w:r w:rsidRPr="00C2732F">
          <w:rPr>
            <w:rFonts w:ascii="Times New Roman" w:eastAsia="Times New Roman" w:hAnsi="Times New Roman" w:cs="Times New Roman"/>
            <w:b/>
            <w:bCs/>
            <w:sz w:val="24"/>
            <w:szCs w:val="24"/>
            <w:u w:val="single"/>
            <w:lang w:eastAsia="en-IN"/>
          </w:rPr>
          <w:t>Synchronizing</w:t>
        </w:r>
      </w:hyperlink>
      <w:r w:rsidRPr="00F7279B">
        <w:rPr>
          <w:rFonts w:ascii="Times New Roman" w:eastAsia="Times New Roman" w:hAnsi="Times New Roman" w:cs="Times New Roman"/>
          <w:sz w:val="24"/>
          <w:szCs w:val="24"/>
          <w:bdr w:val="none" w:sz="0" w:space="0" w:color="auto" w:frame="1"/>
          <w:lang w:eastAsia="en-IN"/>
        </w:rPr>
        <w:t>—</w:t>
      </w:r>
      <w:proofErr w:type="gramStart"/>
      <w:r w:rsidRPr="00F7279B">
        <w:rPr>
          <w:rFonts w:ascii="Times New Roman" w:eastAsia="Times New Roman" w:hAnsi="Times New Roman" w:cs="Times New Roman"/>
          <w:sz w:val="24"/>
          <w:szCs w:val="24"/>
          <w:lang w:eastAsia="en-IN"/>
        </w:rPr>
        <w:t>Synchronize</w:t>
      </w:r>
      <w:proofErr w:type="gramEnd"/>
      <w:r w:rsidRPr="00F7279B">
        <w:rPr>
          <w:rFonts w:ascii="Times New Roman" w:eastAsia="Times New Roman" w:hAnsi="Times New Roman" w:cs="Times New Roman"/>
          <w:sz w:val="24"/>
          <w:szCs w:val="24"/>
          <w:lang w:eastAsia="en-IN"/>
        </w:rPr>
        <w:t xml:space="preserve"> the flow of your batch production by managing the capacity of vessels, tanks, and lines-and the flow between them.</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9" w:history="1">
        <w:r w:rsidRPr="00C2732F">
          <w:rPr>
            <w:rFonts w:ascii="Times New Roman" w:eastAsia="Times New Roman" w:hAnsi="Times New Roman" w:cs="Times New Roman"/>
            <w:b/>
            <w:bCs/>
            <w:sz w:val="24"/>
            <w:szCs w:val="24"/>
            <w:u w:val="single"/>
            <w:lang w:eastAsia="en-IN"/>
          </w:rPr>
          <w:t>Communicating</w:t>
        </w:r>
      </w:hyperlink>
      <w:r w:rsidRPr="00F7279B">
        <w:rPr>
          <w:rFonts w:ascii="Times New Roman" w:eastAsia="Times New Roman" w:hAnsi="Times New Roman" w:cs="Times New Roman"/>
          <w:sz w:val="24"/>
          <w:szCs w:val="24"/>
          <w:bdr w:val="none" w:sz="0" w:space="0" w:color="auto" w:frame="1"/>
          <w:lang w:eastAsia="en-IN"/>
        </w:rPr>
        <w:t>—</w:t>
      </w:r>
      <w:r w:rsidRPr="00F7279B">
        <w:rPr>
          <w:rFonts w:ascii="Times New Roman" w:eastAsia="Times New Roman" w:hAnsi="Times New Roman" w:cs="Times New Roman"/>
          <w:sz w:val="24"/>
          <w:szCs w:val="24"/>
          <w:lang w:eastAsia="en-IN"/>
        </w:rPr>
        <w:t>Improve your communication and collaboration with suppliers worldwide.</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10" w:history="1">
        <w:r w:rsidRPr="00C2732F">
          <w:rPr>
            <w:rFonts w:ascii="Times New Roman" w:eastAsia="Times New Roman" w:hAnsi="Times New Roman" w:cs="Times New Roman"/>
            <w:b/>
            <w:bCs/>
            <w:sz w:val="24"/>
            <w:szCs w:val="24"/>
            <w:u w:val="single"/>
            <w:lang w:eastAsia="en-IN"/>
          </w:rPr>
          <w:t>Designing</w:t>
        </w:r>
      </w:hyperlink>
      <w:r w:rsidRPr="00F7279B">
        <w:rPr>
          <w:rFonts w:ascii="Times New Roman" w:eastAsia="Times New Roman" w:hAnsi="Times New Roman" w:cs="Times New Roman"/>
          <w:sz w:val="24"/>
          <w:szCs w:val="24"/>
          <w:bdr w:val="none" w:sz="0" w:space="0" w:color="auto" w:frame="1"/>
          <w:lang w:eastAsia="en-IN"/>
        </w:rPr>
        <w:t>—</w:t>
      </w:r>
      <w:proofErr w:type="gramStart"/>
      <w:r w:rsidRPr="00F7279B">
        <w:rPr>
          <w:rFonts w:ascii="Times New Roman" w:eastAsia="Times New Roman" w:hAnsi="Times New Roman" w:cs="Times New Roman"/>
          <w:sz w:val="24"/>
          <w:szCs w:val="24"/>
          <w:lang w:eastAsia="en-IN"/>
        </w:rPr>
        <w:t>Create</w:t>
      </w:r>
      <w:proofErr w:type="gramEnd"/>
      <w:r w:rsidRPr="00F7279B">
        <w:rPr>
          <w:rFonts w:ascii="Times New Roman" w:eastAsia="Times New Roman" w:hAnsi="Times New Roman" w:cs="Times New Roman"/>
          <w:sz w:val="24"/>
          <w:szCs w:val="24"/>
          <w:lang w:eastAsia="en-IN"/>
        </w:rPr>
        <w:t xml:space="preserve"> the optimal supply chain network and adapt the network to keep pace with changes in your business.</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11" w:history="1">
        <w:r w:rsidRPr="00C2732F">
          <w:rPr>
            <w:rFonts w:ascii="Times New Roman" w:eastAsia="Times New Roman" w:hAnsi="Times New Roman" w:cs="Times New Roman"/>
            <w:b/>
            <w:bCs/>
            <w:sz w:val="24"/>
            <w:szCs w:val="24"/>
            <w:u w:val="single"/>
            <w:lang w:eastAsia="en-IN"/>
          </w:rPr>
          <w:t>Transforming</w:t>
        </w:r>
      </w:hyperlink>
      <w:r w:rsidRPr="00F7279B">
        <w:rPr>
          <w:rFonts w:ascii="Times New Roman" w:eastAsia="Times New Roman" w:hAnsi="Times New Roman" w:cs="Times New Roman"/>
          <w:sz w:val="24"/>
          <w:szCs w:val="24"/>
          <w:bdr w:val="none" w:sz="0" w:space="0" w:color="auto" w:frame="1"/>
          <w:lang w:eastAsia="en-IN"/>
        </w:rPr>
        <w:t>—</w:t>
      </w:r>
      <w:r w:rsidRPr="00F7279B">
        <w:rPr>
          <w:rFonts w:ascii="Times New Roman" w:eastAsia="Times New Roman" w:hAnsi="Times New Roman" w:cs="Times New Roman"/>
          <w:sz w:val="24"/>
          <w:szCs w:val="24"/>
          <w:lang w:eastAsia="en-IN"/>
        </w:rPr>
        <w:t>Transform processes inside the warehouse and across the supply chain to meet demands for new efficiencies.</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12" w:history="1">
        <w:r w:rsidRPr="00C2732F">
          <w:rPr>
            <w:rFonts w:ascii="Times New Roman" w:eastAsia="Times New Roman" w:hAnsi="Times New Roman" w:cs="Times New Roman"/>
            <w:b/>
            <w:bCs/>
            <w:sz w:val="24"/>
            <w:szCs w:val="24"/>
            <w:u w:val="single"/>
            <w:lang w:eastAsia="en-IN"/>
          </w:rPr>
          <w:t>Understanding</w:t>
        </w:r>
      </w:hyperlink>
      <w:r w:rsidRPr="00F7279B">
        <w:rPr>
          <w:rFonts w:ascii="Times New Roman" w:eastAsia="Times New Roman" w:hAnsi="Times New Roman" w:cs="Times New Roman"/>
          <w:sz w:val="24"/>
          <w:szCs w:val="24"/>
          <w:bdr w:val="none" w:sz="0" w:space="0" w:color="auto" w:frame="1"/>
          <w:lang w:eastAsia="en-IN"/>
        </w:rPr>
        <w:t>—</w:t>
      </w:r>
      <w:r w:rsidRPr="00F7279B">
        <w:rPr>
          <w:rFonts w:ascii="Times New Roman" w:eastAsia="Times New Roman" w:hAnsi="Times New Roman" w:cs="Times New Roman"/>
          <w:sz w:val="24"/>
          <w:szCs w:val="24"/>
          <w:lang w:eastAsia="en-IN"/>
        </w:rPr>
        <w:t xml:space="preserve">Get a better understanding of your warehouse </w:t>
      </w:r>
      <w:proofErr w:type="spellStart"/>
      <w:r w:rsidRPr="00F7279B">
        <w:rPr>
          <w:rFonts w:ascii="Times New Roman" w:eastAsia="Times New Roman" w:hAnsi="Times New Roman" w:cs="Times New Roman"/>
          <w:sz w:val="24"/>
          <w:szCs w:val="24"/>
          <w:lang w:eastAsia="en-IN"/>
        </w:rPr>
        <w:t>labor</w:t>
      </w:r>
      <w:proofErr w:type="spellEnd"/>
      <w:r w:rsidRPr="00F7279B">
        <w:rPr>
          <w:rFonts w:ascii="Times New Roman" w:eastAsia="Times New Roman" w:hAnsi="Times New Roman" w:cs="Times New Roman"/>
          <w:sz w:val="24"/>
          <w:szCs w:val="24"/>
          <w:lang w:eastAsia="en-IN"/>
        </w:rPr>
        <w:t xml:space="preserve"> activities and implement the changes you need to optimize worker performance.</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13" w:history="1">
        <w:proofErr w:type="gramStart"/>
        <w:r w:rsidRPr="00C2732F">
          <w:rPr>
            <w:rFonts w:ascii="Times New Roman" w:eastAsia="Times New Roman" w:hAnsi="Times New Roman" w:cs="Times New Roman"/>
            <w:b/>
            <w:bCs/>
            <w:sz w:val="24"/>
            <w:szCs w:val="24"/>
            <w:u w:val="single"/>
            <w:lang w:eastAsia="en-IN"/>
          </w:rPr>
          <w:t>Maximizing</w:t>
        </w:r>
      </w:hyperlink>
      <w:r w:rsidRPr="00F7279B">
        <w:rPr>
          <w:rFonts w:ascii="Times New Roman" w:eastAsia="Times New Roman" w:hAnsi="Times New Roman" w:cs="Times New Roman"/>
          <w:sz w:val="24"/>
          <w:szCs w:val="24"/>
          <w:bdr w:val="none" w:sz="0" w:space="0" w:color="auto" w:frame="1"/>
          <w:lang w:eastAsia="en-IN"/>
        </w:rPr>
        <w:t>—</w:t>
      </w:r>
      <w:r w:rsidRPr="00F7279B">
        <w:rPr>
          <w:rFonts w:ascii="Times New Roman" w:eastAsia="Times New Roman" w:hAnsi="Times New Roman" w:cs="Times New Roman"/>
          <w:sz w:val="24"/>
          <w:szCs w:val="24"/>
          <w:lang w:eastAsia="en-IN"/>
        </w:rPr>
        <w:t>Maximize warehouse profits by using advanced costing, billing, and invoicing capabilities.</w:t>
      </w:r>
      <w:proofErr w:type="gramEnd"/>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hyperlink r:id="rId14" w:history="1">
        <w:r w:rsidRPr="00C2732F">
          <w:rPr>
            <w:rFonts w:ascii="Times New Roman" w:eastAsia="Times New Roman" w:hAnsi="Times New Roman" w:cs="Times New Roman"/>
            <w:b/>
            <w:bCs/>
            <w:sz w:val="24"/>
            <w:szCs w:val="24"/>
            <w:u w:val="single"/>
            <w:lang w:eastAsia="en-IN"/>
          </w:rPr>
          <w:t>Optimizing</w:t>
        </w:r>
      </w:hyperlink>
      <w:r w:rsidRPr="00F7279B">
        <w:rPr>
          <w:rFonts w:ascii="Times New Roman" w:eastAsia="Times New Roman" w:hAnsi="Times New Roman" w:cs="Times New Roman"/>
          <w:sz w:val="24"/>
          <w:szCs w:val="24"/>
          <w:bdr w:val="none" w:sz="0" w:space="0" w:color="auto" w:frame="1"/>
          <w:lang w:eastAsia="en-IN"/>
        </w:rPr>
        <w:t>—</w:t>
      </w:r>
      <w:proofErr w:type="gramStart"/>
      <w:r w:rsidRPr="00F7279B">
        <w:rPr>
          <w:rFonts w:ascii="Times New Roman" w:eastAsia="Times New Roman" w:hAnsi="Times New Roman" w:cs="Times New Roman"/>
          <w:sz w:val="24"/>
          <w:szCs w:val="24"/>
          <w:lang w:eastAsia="en-IN"/>
        </w:rPr>
        <w:t>Optimize</w:t>
      </w:r>
      <w:proofErr w:type="gramEnd"/>
      <w:r w:rsidRPr="00F7279B">
        <w:rPr>
          <w:rFonts w:ascii="Times New Roman" w:eastAsia="Times New Roman" w:hAnsi="Times New Roman" w:cs="Times New Roman"/>
          <w:sz w:val="24"/>
          <w:szCs w:val="24"/>
          <w:lang w:eastAsia="en-IN"/>
        </w:rPr>
        <w:t xml:space="preserve"> your day-to-day fleet performance to reduce costs and improve customer satisfaction.</w:t>
      </w:r>
    </w:p>
    <w:p w:rsidR="00F7279B" w:rsidRPr="00F7279B" w:rsidRDefault="00F7279B" w:rsidP="00C2732F">
      <w:pPr>
        <w:spacing w:after="0" w:line="240" w:lineRule="auto"/>
        <w:jc w:val="both"/>
        <w:textAlignment w:val="baseline"/>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Conclusion:</w:t>
      </w:r>
    </w:p>
    <w:p w:rsidR="00F7279B" w:rsidRPr="00F7279B" w:rsidRDefault="00F7279B" w:rsidP="00C2732F">
      <w:pPr>
        <w:spacing w:before="335" w:after="335" w:line="240" w:lineRule="auto"/>
        <w:jc w:val="both"/>
        <w:textAlignment w:val="baseline"/>
        <w:rPr>
          <w:rFonts w:ascii="Times New Roman" w:eastAsia="Times New Roman" w:hAnsi="Times New Roman" w:cs="Times New Roman"/>
          <w:sz w:val="24"/>
          <w:szCs w:val="24"/>
          <w:lang w:eastAsia="en-IN"/>
        </w:rPr>
      </w:pPr>
      <w:r w:rsidRPr="00F7279B">
        <w:rPr>
          <w:rFonts w:ascii="Times New Roman" w:eastAsia="Times New Roman" w:hAnsi="Times New Roman" w:cs="Times New Roman"/>
          <w:sz w:val="24"/>
          <w:szCs w:val="24"/>
          <w:lang w:eastAsia="en-IN"/>
        </w:rPr>
        <w:t>World is shrinking day by day with advancement of technology. Customers’ expectations are also increasing and companies are prone to more and more uncertain environment.  The IT field is evolving and developing every day. New technologies in computers and mobile devices are shaping the way the world communicates with one another, gets work done, and spends free time. Companies will find that their conventional supply chain integration will have to be expanded beyond their peripheries. The strategic and technological innovations in supply chain will impact on how organizations buy and sell in the future. However clear vision, strong planning and technical insight into the Internet’s capabilities would be necessary to ensure that companies maximize the Internet’s potential for better supply chain management and ultimately improved competitiveness. Internet technology, World Wide Web, electronic commerce etc. will change the way a company is required to do business. These companies must realize that they must harness the power of technology to collaborate with their business partners. That means using a new breed of SCM application, the Internet and other networking links to observe past performance and historical trends to determine how much product should be made as well as the best and cost effective method for warehousing it or shipping it to retailers.</w:t>
      </w:r>
    </w:p>
    <w:p w:rsidR="006B5BBA" w:rsidRPr="00C2732F" w:rsidRDefault="00F7279B" w:rsidP="00C2732F">
      <w:pPr>
        <w:jc w:val="both"/>
        <w:rPr>
          <w:rFonts w:ascii="Times New Roman" w:hAnsi="Times New Roman" w:cs="Times New Roman"/>
          <w:sz w:val="24"/>
          <w:szCs w:val="24"/>
        </w:rPr>
      </w:pPr>
      <w:hyperlink r:id="rId15" w:history="1">
        <w:r w:rsidRPr="00C2732F">
          <w:rPr>
            <w:rStyle w:val="Hyperlink"/>
            <w:rFonts w:ascii="Times New Roman" w:hAnsi="Times New Roman" w:cs="Times New Roman"/>
            <w:color w:val="auto"/>
            <w:sz w:val="24"/>
            <w:szCs w:val="24"/>
          </w:rPr>
          <w:t>https://emmansonme.wordpress.com/2012/03/12/the-role-of-information-technology-in-logistics-and-supply-chain-management/</w:t>
        </w:r>
      </w:hyperlink>
    </w:p>
    <w:p w:rsidR="00F7279B" w:rsidRPr="00C2732F" w:rsidRDefault="00F7279B" w:rsidP="00C2732F">
      <w:pPr>
        <w:jc w:val="both"/>
        <w:rPr>
          <w:rFonts w:ascii="Times New Roman" w:hAnsi="Times New Roman" w:cs="Times New Roman"/>
          <w:sz w:val="24"/>
          <w:szCs w:val="24"/>
        </w:rPr>
      </w:pPr>
      <w:hyperlink r:id="rId16" w:history="1">
        <w:r w:rsidRPr="00C2732F">
          <w:rPr>
            <w:rStyle w:val="Hyperlink"/>
            <w:rFonts w:ascii="Times New Roman" w:hAnsi="Times New Roman" w:cs="Times New Roman"/>
            <w:color w:val="auto"/>
            <w:sz w:val="24"/>
            <w:szCs w:val="24"/>
          </w:rPr>
          <w:t>https://onlinecareertips.com/2013/05/information-technology-and-its-impact-on-the-logistics-industry/</w:t>
        </w:r>
      </w:hyperlink>
    </w:p>
    <w:p w:rsidR="00F7279B" w:rsidRPr="00C2732F" w:rsidRDefault="00F7279B" w:rsidP="00C2732F">
      <w:pPr>
        <w:pStyle w:val="Heading1"/>
        <w:spacing w:before="0" w:after="251"/>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Information Technology and Its Impact on the Logistics Industry</w:t>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"https://onlinecareertips.com/2020/11/podcast-mental-health-covid-19/" \o "Podcast: Addressing Mental Health during COVID-19"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Fonts w:ascii="Times New Roman" w:hAnsi="Times New Roman" w:cs="Times New Roman"/>
          <w:sz w:val="24"/>
          <w:szCs w:val="24"/>
        </w:rPr>
      </w:pP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"https://onlinecareertips.com/2020/11/podcast-automation-logistics-how-pandemic-spurred-growth/" \o "Podcast: The Automation of Logistics — How the Pandemic Has Spurred Growth"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"https://onlinecareertips.com/2020/11/apu-edge-is-coming-soon/" \o "APU Edge Is Coming Soon!"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"https://onlinecareertips.com/2020/11/american-public-university-system-unveils-the-dr-wallace-e-boston-school-of-business/" \o "American Public University System Unveils the Dr. Wallace E. Boston School of Business"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"https://onlinecareertips.com/2020/11/silly-season-holiday-shopping-covid-19/" \o "The Silly Season: Holiday Shopping in the Age of COVID-19"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"https://onlinecareertips.com/2020/11/reimagining-better-supply-chain-pandemic-era/" \o "Reimagining a Better Supply Chain in the Pandemic Era"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"https://onlinecareertips.com/2020/11/shoppers-more-time-more-sales-this-holiday-season/" \o "Shoppers Have More Time and More Sales This Holiday Season"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"https://onlinecareertips.com/2020/11/transferable-skills-covid-19-job-market/" \o "Creating Transferable Skills for the COVID-19 Job Market"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spacing w:line="0" w:lineRule="auto"/>
        <w:jc w:val="both"/>
        <w:textAlignment w:val="top"/>
        <w:rPr>
          <w:rStyle w:val="Hyperlink"/>
          <w:rFonts w:ascii="Times New Roman" w:hAnsi="Times New Roman" w:cs="Times New Roman"/>
          <w:color w:val="auto"/>
          <w:sz w:val="24"/>
          <w:szCs w:val="24"/>
          <w:u w:val="none"/>
        </w:rPr>
      </w:pPr>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"https://onlinecareertips.com/2020/11/crisis-leadership-success-in-a-pandemic/" \o "Podcast: Crisis Leadership — Success in a Pandemic" </w:instrText>
      </w:r>
      <w:r w:rsidRPr="00C2732F">
        <w:rPr>
          <w:rFonts w:ascii="Times New Roman" w:hAnsi="Times New Roman" w:cs="Times New Roman"/>
          <w:sz w:val="24"/>
          <w:szCs w:val="24"/>
        </w:rPr>
        <w:fldChar w:fldCharType="separate"/>
      </w:r>
    </w:p>
    <w:p w:rsidR="00F7279B" w:rsidRPr="00C2732F" w:rsidRDefault="00F7279B" w:rsidP="00C2732F">
      <w:pPr>
        <w:spacing w:line="0" w:lineRule="auto"/>
        <w:jc w:val="both"/>
        <w:textAlignment w:val="top"/>
        <w:rPr>
          <w:rFonts w:ascii="Times New Roman" w:hAnsi="Times New Roman" w:cs="Times New Roman"/>
          <w:sz w:val="24"/>
          <w:szCs w:val="24"/>
        </w:rPr>
      </w:pPr>
      <w:r w:rsidRPr="00C2732F">
        <w:rPr>
          <w:rFonts w:ascii="Times New Roman" w:hAnsi="Times New Roman" w:cs="Times New Roman"/>
          <w:sz w:val="24"/>
          <w:szCs w:val="24"/>
        </w:rPr>
        <w:fldChar w:fldCharType="end"/>
      </w:r>
    </w:p>
    <w:p w:rsidR="00F7279B" w:rsidRPr="00C2732F" w:rsidRDefault="00F7279B" w:rsidP="00C2732F">
      <w:pPr>
        <w:pStyle w:val="NormalWeb"/>
        <w:spacing w:before="0" w:beforeAutospacing="0" w:after="0" w:afterAutospacing="0"/>
        <w:jc w:val="both"/>
      </w:pPr>
      <w:r w:rsidRPr="00C2732F">
        <w:rPr>
          <w:rStyle w:val="Strong"/>
        </w:rPr>
        <w:lastRenderedPageBreak/>
        <w:t xml:space="preserve">By </w:t>
      </w:r>
      <w:proofErr w:type="spellStart"/>
      <w:r w:rsidRPr="00C2732F">
        <w:rPr>
          <w:rStyle w:val="Strong"/>
        </w:rPr>
        <w:t>Humberto</w:t>
      </w:r>
      <w:proofErr w:type="spellEnd"/>
      <w:r w:rsidRPr="00C2732F">
        <w:rPr>
          <w:rStyle w:val="Strong"/>
        </w:rPr>
        <w:t xml:space="preserve"> Coronado</w:t>
      </w:r>
      <w:r w:rsidRPr="00C2732F">
        <w:br/>
      </w:r>
      <w:r w:rsidRPr="00C2732F">
        <w:rPr>
          <w:rStyle w:val="Emphasis"/>
          <w:rFonts w:eastAsiaTheme="majorEastAsia"/>
        </w:rPr>
        <w:t>Manager, Corporate and Strategic Relationships in </w:t>
      </w:r>
      <w:hyperlink r:id="rId17" w:history="1">
        <w:r w:rsidRPr="00C2732F">
          <w:rPr>
            <w:rStyle w:val="Hyperlink"/>
            <w:i/>
            <w:iCs/>
            <w:color w:val="auto"/>
            <w:u w:val="none"/>
          </w:rPr>
          <w:t>Transportation and Logistics</w:t>
        </w:r>
      </w:hyperlink>
      <w:r w:rsidRPr="00C2732F">
        <w:rPr>
          <w:rStyle w:val="Emphasis"/>
          <w:rFonts w:eastAsiaTheme="majorEastAsia"/>
        </w:rPr>
        <w:t> at American Public University</w:t>
      </w:r>
    </w:p>
    <w:p w:rsidR="00F7279B" w:rsidRPr="00C2732F" w:rsidRDefault="00F7279B" w:rsidP="00C2732F">
      <w:pPr>
        <w:pStyle w:val="NormalWeb"/>
        <w:spacing w:before="0" w:beforeAutospacing="0" w:after="0" w:afterAutospacing="0"/>
        <w:jc w:val="both"/>
      </w:pPr>
      <w:r w:rsidRPr="00C2732F">
        <w:t xml:space="preserve">Most modern day businesses have IT departments. In the early years of information technology, </w:t>
      </w:r>
      <w:proofErr w:type="spellStart"/>
      <w:r w:rsidRPr="00C2732F">
        <w:t>an</w:t>
      </w:r>
      <w:proofErr w:type="spellEnd"/>
      <w:r w:rsidRPr="00C2732F">
        <w:t xml:space="preserve"> IT department would consist of one computer operator storing data on magnetic tape and then boxing it in a basement. Nowadays, IT departments have many employees with a variety of skills that include systems administration, database administration and information technology management. Instead of using magnetic tape, there are now sophisticated computers, servers, database systems and cryptography that help store data. Advanced IT systems have made businesses more competitive around the world, so businesses of all types are trying to stay ahead of one another with their information technology.</w:t>
      </w:r>
    </w:p>
    <w:p w:rsidR="00F7279B" w:rsidRPr="00C2732F" w:rsidRDefault="00F7279B" w:rsidP="00C2732F">
      <w:pPr>
        <w:pStyle w:val="NormalWeb"/>
        <w:spacing w:before="0" w:beforeAutospacing="0" w:after="0" w:afterAutospacing="0"/>
        <w:jc w:val="both"/>
      </w:pPr>
      <w:r w:rsidRPr="00C2732F">
        <w:t>A good example of IT driven competitiveness can be found in the logistics industry. Logistics information systems are used in every big company. This system help companies improve operational efficiency by tracking resources from when they are first obtained, such as raw materials, to their point of consumption. Companies leverage these systems to gain end-to-end visibility of their products or raw materials. Logistics information systems also help companies track internal information within a company by providing reports on inventory costs that determine how much more inventory needs to be purchased (</w:t>
      </w:r>
      <w:proofErr w:type="spellStart"/>
      <w:r w:rsidRPr="00C2732F">
        <w:fldChar w:fldCharType="begin"/>
      </w:r>
      <w:r w:rsidRPr="00C2732F">
        <w:instrText xml:space="preserve"> HYPERLINK "http://scm.ncsu.edu/scm-articles/article/logistics-information-systems" \t "_blank" </w:instrText>
      </w:r>
      <w:r w:rsidRPr="00C2732F">
        <w:fldChar w:fldCharType="separate"/>
      </w:r>
      <w:r w:rsidRPr="00C2732F">
        <w:rPr>
          <w:rStyle w:val="Hyperlink"/>
          <w:color w:val="auto"/>
          <w:u w:val="none"/>
        </w:rPr>
        <w:t>Ballou</w:t>
      </w:r>
      <w:proofErr w:type="spellEnd"/>
      <w:r w:rsidRPr="00C2732F">
        <w:rPr>
          <w:rStyle w:val="Hyperlink"/>
          <w:color w:val="auto"/>
          <w:u w:val="none"/>
        </w:rPr>
        <w:t>, 2013</w:t>
      </w:r>
      <w:r w:rsidRPr="00C2732F">
        <w:fldChar w:fldCharType="end"/>
      </w:r>
      <w:r w:rsidRPr="00C2732F">
        <w:t>). This feature allows companies to be more efficient by providing optimal lot sizes and lead times.</w:t>
      </w:r>
    </w:p>
    <w:p w:rsidR="00F7279B" w:rsidRPr="00C2732F" w:rsidRDefault="00F7279B" w:rsidP="00C2732F">
      <w:pPr>
        <w:pStyle w:val="NormalWeb"/>
        <w:spacing w:before="0" w:beforeAutospacing="0" w:after="0" w:afterAutospacing="0"/>
        <w:jc w:val="both"/>
      </w:pPr>
      <w:r w:rsidRPr="00C2732F">
        <w:t>Logistics depends on a high quality level of management within the supply chain in order to be effective. These logistics managers are in charge of purchasing goods and making sure they’re transported correctly to their destinations. Logistics managers rely on advanced information systems to manage and track materials, starting from when they’re first made in the factory to when they’re sold in retail stores. Because of the increase in volume and complexity that businesses face, information systems are the only way to accurately manage the product flow within an organization. Information technology specialists are always coming up with specialized solutions that are suitable for their company, like finding the right goods to market or finding the right routes for their shipments (</w:t>
      </w:r>
      <w:hyperlink r:id="rId18" w:tgtFrame="_blank" w:history="1">
        <w:r w:rsidRPr="00C2732F">
          <w:rPr>
            <w:rStyle w:val="Hyperlink"/>
            <w:color w:val="auto"/>
            <w:u w:val="none"/>
          </w:rPr>
          <w:t>Business.com, 2013</w:t>
        </w:r>
      </w:hyperlink>
      <w:r w:rsidRPr="00C2732F">
        <w:t>). That is their job and they communicate with the logistics managers to accurately convey information back and forth.</w:t>
      </w:r>
    </w:p>
    <w:p w:rsidR="00F7279B" w:rsidRPr="00C2732F" w:rsidRDefault="00F7279B" w:rsidP="00C2732F">
      <w:pPr>
        <w:pStyle w:val="NormalWeb"/>
        <w:spacing w:before="0" w:beforeAutospacing="0" w:after="0" w:afterAutospacing="0"/>
        <w:jc w:val="both"/>
      </w:pPr>
      <w:r w:rsidRPr="00C2732F">
        <w:t>Businesses depend on shipping products and knowing where those products are at all times. If a shipment has not arrived at its destination, their freight tracking system will let a company know where their shipment was last scanned. The drivers transporting these goods have it easy with information systems as well. With the use of GPS mapping software, a driver can receive real time driving directions while heading towards their shipping destination. Newer GPS software even allows drivers to get real time information regarding the amount of traffic along their scheduled route. If their route is jammed with traffic then it may suggest an alternative route with less traffic on it. This is a huge advantage for a company’s transportation needs because businesses thrive on having items arrive within a certain timeframe.</w:t>
      </w:r>
    </w:p>
    <w:p w:rsidR="00F7279B" w:rsidRPr="00C2732F" w:rsidRDefault="00F7279B" w:rsidP="00C2732F">
      <w:pPr>
        <w:pStyle w:val="NormalWeb"/>
        <w:spacing w:before="0" w:beforeAutospacing="0" w:after="0" w:afterAutospacing="0"/>
        <w:jc w:val="both"/>
      </w:pPr>
      <w:r w:rsidRPr="00C2732F">
        <w:t>Sometimes though, the amount of items that needs to be shipped can be overwhelming for a company to deal with. So, they’ll implement a third party logistics system which outsources their transportation and logistics needs to other companies. It is no surprise how businesses simply cannot afford to be without information technology in this day and age.</w:t>
      </w:r>
    </w:p>
    <w:p w:rsidR="00F7279B" w:rsidRPr="00C2732F" w:rsidRDefault="00F7279B" w:rsidP="00C2732F">
      <w:pPr>
        <w:pStyle w:val="NormalWeb"/>
        <w:spacing w:before="0" w:beforeAutospacing="0" w:after="0" w:afterAutospacing="0"/>
        <w:jc w:val="both"/>
      </w:pPr>
      <w:r w:rsidRPr="00C2732F">
        <w:rPr>
          <w:rStyle w:val="Strong"/>
        </w:rPr>
        <w:t>About the Author:</w:t>
      </w:r>
    </w:p>
    <w:p w:rsidR="00F7279B" w:rsidRPr="00C2732F" w:rsidRDefault="00F7279B" w:rsidP="00C2732F">
      <w:pPr>
        <w:pStyle w:val="NormalWeb"/>
        <w:spacing w:before="0" w:beforeAutospacing="0" w:after="0" w:afterAutospacing="0"/>
        <w:jc w:val="both"/>
      </w:pPr>
      <w:proofErr w:type="spellStart"/>
      <w:r w:rsidRPr="00C2732F">
        <w:rPr>
          <w:rStyle w:val="Emphasis"/>
          <w:rFonts w:eastAsiaTheme="majorEastAsia"/>
        </w:rPr>
        <w:t>Humberto</w:t>
      </w:r>
      <w:proofErr w:type="spellEnd"/>
      <w:r w:rsidRPr="00C2732F">
        <w:rPr>
          <w:rStyle w:val="Emphasis"/>
          <w:rFonts w:eastAsiaTheme="majorEastAsia"/>
        </w:rPr>
        <w:t xml:space="preserve"> Coronado is a member of the Corporate and Strategic Relationships team at American Public University. His area of specialization is Logistics and Supply Chain Management. He holds a Master of Professional Studies in Supply Chain Management from </w:t>
      </w:r>
      <w:proofErr w:type="gramStart"/>
      <w:r w:rsidRPr="00C2732F">
        <w:rPr>
          <w:rStyle w:val="Emphasis"/>
          <w:rFonts w:eastAsiaTheme="majorEastAsia"/>
        </w:rPr>
        <w:t>The</w:t>
      </w:r>
      <w:proofErr w:type="gramEnd"/>
      <w:r w:rsidRPr="00C2732F">
        <w:rPr>
          <w:rStyle w:val="Emphasis"/>
          <w:rFonts w:eastAsiaTheme="majorEastAsia"/>
        </w:rPr>
        <w:t xml:space="preserve"> </w:t>
      </w:r>
      <w:proofErr w:type="spellStart"/>
      <w:r w:rsidRPr="00C2732F">
        <w:rPr>
          <w:rStyle w:val="Emphasis"/>
          <w:rFonts w:eastAsiaTheme="majorEastAsia"/>
        </w:rPr>
        <w:t>Smeal</w:t>
      </w:r>
      <w:proofErr w:type="spellEnd"/>
      <w:r w:rsidRPr="00C2732F">
        <w:rPr>
          <w:rStyle w:val="Emphasis"/>
          <w:rFonts w:eastAsiaTheme="majorEastAsia"/>
        </w:rPr>
        <w:t xml:space="preserve"> College of Business at The Pennsylvania State University. He is also a Certified </w:t>
      </w:r>
      <w:r w:rsidRPr="00C2732F">
        <w:rPr>
          <w:rStyle w:val="Emphasis"/>
          <w:rFonts w:eastAsiaTheme="majorEastAsia"/>
        </w:rPr>
        <w:lastRenderedPageBreak/>
        <w:t xml:space="preserve">Professional in Transportation and Logistics (CTL) and a </w:t>
      </w:r>
      <w:proofErr w:type="gramStart"/>
      <w:r w:rsidRPr="00C2732F">
        <w:rPr>
          <w:rStyle w:val="Emphasis"/>
          <w:rFonts w:eastAsiaTheme="majorEastAsia"/>
        </w:rPr>
        <w:t>Certified</w:t>
      </w:r>
      <w:proofErr w:type="gramEnd"/>
      <w:r w:rsidRPr="00C2732F">
        <w:rPr>
          <w:rStyle w:val="Emphasis"/>
          <w:rFonts w:eastAsiaTheme="majorEastAsia"/>
        </w:rPr>
        <w:t xml:space="preserve"> professional in Logistics and Supply Chain Management (PLS) by the American Society of Transportation and Logistics. A current board member of the American Association for Operations Management, </w:t>
      </w:r>
      <w:proofErr w:type="spellStart"/>
      <w:r w:rsidRPr="00C2732F">
        <w:rPr>
          <w:rStyle w:val="Emphasis"/>
          <w:rFonts w:eastAsiaTheme="majorEastAsia"/>
        </w:rPr>
        <w:t>Humberto</w:t>
      </w:r>
      <w:proofErr w:type="spellEnd"/>
      <w:r w:rsidRPr="00C2732F">
        <w:rPr>
          <w:rStyle w:val="Emphasis"/>
          <w:rFonts w:eastAsiaTheme="majorEastAsia"/>
        </w:rPr>
        <w:t xml:space="preserve"> is also a passionate teacher. He is an APICS certified instructor.</w:t>
      </w:r>
    </w:p>
    <w:p w:rsidR="00F7279B" w:rsidRPr="00C2732F" w:rsidRDefault="00F7279B" w:rsidP="00C2732F">
      <w:pPr>
        <w:pStyle w:val="NormalWeb"/>
        <w:spacing w:before="0" w:beforeAutospacing="0" w:after="0" w:afterAutospacing="0"/>
        <w:jc w:val="both"/>
      </w:pPr>
      <w:r w:rsidRPr="00C2732F">
        <w:rPr>
          <w:rStyle w:val="Emphasis"/>
          <w:rFonts w:eastAsiaTheme="majorEastAsia"/>
        </w:rPr>
        <w:t>His Logistics industry experience included operational responsibilities with American President Lines (APL), European West Indies Lines (EWL), Frontier Liner Services in Colombia and Evergreen Marine Taiwan’s Colombian General Agent. His experience at Evergreen Marine included Port Operations Management and Quality Assurance Management. His entrepreneurial spirit lead him to co-found First Priority Cargo Colombia, a small freight logistics services provider based in Colombia, where he held the position of Operations Manager.</w:t>
      </w:r>
    </w:p>
    <w:p w:rsidR="00F7279B" w:rsidRPr="00C2732F" w:rsidRDefault="00F7279B" w:rsidP="00C2732F">
      <w:pPr>
        <w:jc w:val="both"/>
        <w:rPr>
          <w:rFonts w:ascii="Times New Roman" w:hAnsi="Times New Roman" w:cs="Times New Roman"/>
          <w:sz w:val="24"/>
          <w:szCs w:val="24"/>
        </w:rPr>
      </w:pPr>
    </w:p>
    <w:p w:rsidR="00F7279B" w:rsidRPr="00C2732F" w:rsidRDefault="007A117B" w:rsidP="00C2732F">
      <w:pPr>
        <w:jc w:val="both"/>
        <w:rPr>
          <w:rFonts w:ascii="Times New Roman" w:hAnsi="Times New Roman" w:cs="Times New Roman"/>
          <w:sz w:val="24"/>
          <w:szCs w:val="24"/>
        </w:rPr>
      </w:pPr>
      <w:hyperlink r:id="rId19" w:history="1">
        <w:r w:rsidRPr="00C2732F">
          <w:rPr>
            <w:rStyle w:val="Hyperlink"/>
            <w:rFonts w:ascii="Times New Roman" w:hAnsi="Times New Roman" w:cs="Times New Roman"/>
            <w:color w:val="auto"/>
            <w:sz w:val="24"/>
            <w:szCs w:val="24"/>
          </w:rPr>
          <w:t>https://www.bms.co.in/explain-the-principles-of-logistics-information-system/</w:t>
        </w:r>
      </w:hyperlink>
    </w:p>
    <w:p w:rsidR="007A117B" w:rsidRPr="00C2732F" w:rsidRDefault="007A117B" w:rsidP="00C2732F">
      <w:pPr>
        <w:pStyle w:val="Heading1"/>
        <w:spacing w:before="0" w:after="84"/>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Explain the Principles of Logistics Information System</w:t>
      </w:r>
    </w:p>
    <w:p w:rsidR="007A117B" w:rsidRPr="00C2732F" w:rsidRDefault="007A117B" w:rsidP="00C2732F">
      <w:pPr>
        <w:spacing w:before="167"/>
        <w:jc w:val="both"/>
        <w:rPr>
          <w:rFonts w:ascii="Times New Roman" w:hAnsi="Times New Roman" w:cs="Times New Roman"/>
          <w:sz w:val="24"/>
          <w:szCs w:val="24"/>
        </w:rPr>
      </w:pPr>
      <w:r w:rsidRPr="00C2732F">
        <w:rPr>
          <w:rFonts w:ascii="Times New Roman" w:hAnsi="Times New Roman" w:cs="Times New Roman"/>
          <w:sz w:val="24"/>
          <w:szCs w:val="24"/>
        </w:rPr>
        <w:pict>
          <v:rect id="_x0000_i1025" style="width:0;height:1.65pt" o:hralign="center" o:hrstd="t" o:hr="t" fillcolor="#a0a0a0" stroked="f"/>
        </w:pict>
      </w:r>
    </w:p>
    <w:p w:rsidR="007A117B" w:rsidRPr="00C2732F" w:rsidRDefault="007A117B" w:rsidP="00C2732F">
      <w:pPr>
        <w:pStyle w:val="NormalWeb"/>
        <w:jc w:val="both"/>
      </w:pPr>
      <w:r w:rsidRPr="00C2732F">
        <w:rPr>
          <w:rStyle w:val="Strong"/>
        </w:rPr>
        <w:t>Principles of Logistics Information System</w:t>
      </w:r>
    </w:p>
    <w:p w:rsidR="007A117B" w:rsidRPr="00C2732F" w:rsidRDefault="007A117B" w:rsidP="00C2732F">
      <w:pPr>
        <w:pStyle w:val="NormalWeb"/>
        <w:jc w:val="both"/>
      </w:pPr>
      <w:r w:rsidRPr="00C2732F">
        <w:t> </w:t>
      </w:r>
      <w:r w:rsidRPr="00C2732F">
        <w:rPr>
          <w:rStyle w:val="Strong"/>
        </w:rPr>
        <w:t>Availability</w:t>
      </w:r>
      <w:r w:rsidRPr="00C2732F">
        <w:t> Logistics information must be readily and consistently available. Information may be regarding order status, inventory status, etc Rapid availability is very important to respond to decisions. Information availability can reduce customer requirements and improve management uncertainties in operations and planning</w:t>
      </w:r>
    </w:p>
    <w:p w:rsidR="007A117B" w:rsidRPr="00C2732F" w:rsidRDefault="007A117B" w:rsidP="00C2732F">
      <w:pPr>
        <w:pStyle w:val="NormalWeb"/>
        <w:jc w:val="both"/>
      </w:pPr>
      <w:r w:rsidRPr="00C2732F">
        <w:rPr>
          <w:rStyle w:val="Strong"/>
        </w:rPr>
        <w:t> Accuracy</w:t>
      </w:r>
      <w:r w:rsidRPr="00C2732F">
        <w:t> Logistics information must reflect the current status of all the activities like inventory levels, customer orders etc. E.g.: The actual level of inventories should match with the LIS reported inventory levels. However if there is a large difference between the actual inventories and those indicated by the information system inventory levels, buffer stock or safety stock would be required to cover up the uncertainty.</w:t>
      </w:r>
    </w:p>
    <w:p w:rsidR="007A117B" w:rsidRPr="00C2732F" w:rsidRDefault="007A117B" w:rsidP="00C2732F">
      <w:pPr>
        <w:pStyle w:val="NormalWeb"/>
        <w:jc w:val="both"/>
      </w:pPr>
      <w:r w:rsidRPr="00C2732F">
        <w:rPr>
          <w:rStyle w:val="Strong"/>
        </w:rPr>
        <w:t> Timeliness</w:t>
      </w:r>
      <w:r w:rsidRPr="00C2732F">
        <w:t> The logistics information must be timely to provide quick management feedback. Timeliness is measured in terms of delay that takes place between the commencement and occurrence of an activity and when the activity is actually visible in the logistical information system. E.g.: a company may receive a certain order which a customer desires to be executed urgently. However, the database information system of the company is not fed with the details regarding the urgency of the order for whatever reasons. This will cause delay in the actual execution of the order. This delay indicates ineffectiveness in the planning process. Similar delays can occur when the goods are moved from VVIP to finished goods. All this calls for timely management controls so that corrective actions can be taken to minimize loss. Hence timely information is very necessary to reduce uncertainty.</w:t>
      </w:r>
    </w:p>
    <w:p w:rsidR="007A117B" w:rsidRPr="00C2732F" w:rsidRDefault="007A117B" w:rsidP="00BA0B09">
      <w:pPr>
        <w:jc w:val="both"/>
        <w:rPr>
          <w:rFonts w:ascii="Times New Roman" w:hAnsi="Times New Roman" w:cs="Times New Roman"/>
          <w:sz w:val="24"/>
          <w:szCs w:val="24"/>
        </w:rPr>
      </w:pPr>
      <w:r w:rsidRPr="00C2732F">
        <w:rPr>
          <w:rFonts w:ascii="Times New Roman" w:hAnsi="Times New Roman" w:cs="Times New Roman"/>
          <w:sz w:val="24"/>
          <w:szCs w:val="24"/>
        </w:rPr>
        <w:t> </w:t>
      </w:r>
      <w:r w:rsidRPr="00C2732F">
        <w:rPr>
          <w:rStyle w:val="Strong"/>
          <w:rFonts w:ascii="Times New Roman" w:hAnsi="Times New Roman" w:cs="Times New Roman"/>
          <w:sz w:val="24"/>
          <w:szCs w:val="24"/>
        </w:rPr>
        <w:t>Exception based LIS</w:t>
      </w:r>
      <w:r w:rsidRPr="00C2732F">
        <w:rPr>
          <w:rFonts w:ascii="Times New Roman" w:hAnsi="Times New Roman" w:cs="Times New Roman"/>
          <w:sz w:val="24"/>
          <w:szCs w:val="24"/>
        </w:rPr>
        <w:t xml:space="preserve"> Logistics operations have to deal with a large number of customers, products, suppliers, etc. E.g.: the status regarding inventory level for each product regarding the amount of stock available, where the stock is located, etc. must be known. Another activity whose status requires to be reviewed several times is the outstanding replenishment orders. Such activities whose status requires a continuous review are considered as exceptions in the logistical information system. Other examples of exception situations that </w:t>
      </w:r>
      <w:r w:rsidRPr="00C2732F">
        <w:rPr>
          <w:rFonts w:ascii="Times New Roman" w:hAnsi="Times New Roman" w:cs="Times New Roman"/>
          <w:sz w:val="24"/>
          <w:szCs w:val="24"/>
        </w:rPr>
        <w:lastRenderedPageBreak/>
        <w:t>LIS should highlight are a) very large orders b) products having little or no inventory c) delayed shipments d) decrease in operating productivity</w:t>
      </w:r>
    </w:p>
    <w:p w:rsidR="007A117B" w:rsidRPr="00C2732F" w:rsidRDefault="007A117B" w:rsidP="00C2732F">
      <w:pPr>
        <w:pStyle w:val="NormalWeb"/>
        <w:jc w:val="both"/>
      </w:pPr>
      <w:r w:rsidRPr="00C2732F">
        <w:rPr>
          <w:rStyle w:val="Strong"/>
        </w:rPr>
        <w:t> Flexibility </w:t>
      </w:r>
      <w:r w:rsidRPr="00C2732F">
        <w:t>LIS must contain the capability to be flexible in order to meet the needs of both, the system users and the customers. E.g.: A particular retailer may want invoices for each of his retail stores. Another retailer may require only one invoice for all his retail stores. The LIS must be flexible to accommodate both the retailers.</w:t>
      </w:r>
    </w:p>
    <w:p w:rsidR="007A117B" w:rsidRPr="00C2732F" w:rsidRDefault="007A117B" w:rsidP="00C2732F">
      <w:pPr>
        <w:pStyle w:val="NormalWeb"/>
        <w:jc w:val="both"/>
      </w:pPr>
      <w:r w:rsidRPr="00C2732F">
        <w:t> </w:t>
      </w:r>
      <w:r w:rsidRPr="00C2732F">
        <w:rPr>
          <w:rStyle w:val="Strong"/>
        </w:rPr>
        <w:t>Appropriate format</w:t>
      </w:r>
      <w:r w:rsidRPr="00C2732F">
        <w:t xml:space="preserve"> Logistics reports must be appropriately formatted so that they contain the right information in the right structure and the right sequence. E.g.: If a company has five distribution </w:t>
      </w:r>
      <w:proofErr w:type="spellStart"/>
      <w:r w:rsidRPr="00C2732F">
        <w:t>centers</w:t>
      </w:r>
      <w:proofErr w:type="spellEnd"/>
      <w:r w:rsidRPr="00C2732F">
        <w:t xml:space="preserve">, then on one computer screen, the details of inventory at all the five distribution </w:t>
      </w:r>
      <w:proofErr w:type="spellStart"/>
      <w:r w:rsidRPr="00C2732F">
        <w:t>centers</w:t>
      </w:r>
      <w:proofErr w:type="spellEnd"/>
      <w:r w:rsidRPr="00C2732F">
        <w:t xml:space="preserve"> should be available. The combined data on one screen helps to make the better decisions.</w:t>
      </w:r>
    </w:p>
    <w:p w:rsidR="007A117B" w:rsidRPr="00C2732F" w:rsidRDefault="007A117B" w:rsidP="00C2732F">
      <w:pPr>
        <w:jc w:val="both"/>
        <w:rPr>
          <w:rFonts w:ascii="Times New Roman" w:hAnsi="Times New Roman" w:cs="Times New Roman"/>
          <w:sz w:val="24"/>
          <w:szCs w:val="24"/>
        </w:rPr>
      </w:pPr>
      <w:hyperlink r:id="rId20" w:history="1">
        <w:r w:rsidRPr="00C2732F">
          <w:rPr>
            <w:rStyle w:val="Hyperlink"/>
            <w:rFonts w:ascii="Times New Roman" w:hAnsi="Times New Roman" w:cs="Times New Roman"/>
            <w:color w:val="auto"/>
            <w:sz w:val="24"/>
            <w:szCs w:val="24"/>
          </w:rPr>
          <w:t>https://www.vskills.in/certification/tutorial/logistics-information-system-flow-functionality-and-architecture-2/#:~:text=Logistics%20Professional-,Logistics%20Information%20System%20Flow%2C%20Functionality%20and%20Architecture,warehousing%2C%20financial%20and%20accounting%20systems</w:t>
        </w:r>
      </w:hyperlink>
      <w:r w:rsidRPr="00C2732F">
        <w:rPr>
          <w:rFonts w:ascii="Times New Roman" w:hAnsi="Times New Roman" w:cs="Times New Roman"/>
          <w:sz w:val="24"/>
          <w:szCs w:val="24"/>
        </w:rPr>
        <w:t>.</w:t>
      </w:r>
    </w:p>
    <w:p w:rsidR="007A117B" w:rsidRPr="00C2732F" w:rsidRDefault="007A117B" w:rsidP="00C2732F">
      <w:pPr>
        <w:pStyle w:val="Heading1"/>
        <w:jc w:val="both"/>
        <w:rPr>
          <w:rFonts w:ascii="Times New Roman" w:hAnsi="Times New Roman" w:cs="Times New Roman"/>
          <w:b w:val="0"/>
          <w:bCs w:val="0"/>
          <w:color w:val="auto"/>
          <w:sz w:val="24"/>
          <w:szCs w:val="24"/>
        </w:rPr>
      </w:pPr>
      <w:r w:rsidRPr="00C2732F">
        <w:rPr>
          <w:rFonts w:ascii="Times New Roman" w:hAnsi="Times New Roman" w:cs="Times New Roman"/>
          <w:b w:val="0"/>
          <w:bCs w:val="0"/>
          <w:color w:val="auto"/>
          <w:sz w:val="24"/>
          <w:szCs w:val="24"/>
        </w:rPr>
        <w:t>Logistics Information System Flow, Functionality and Architecture</w:t>
      </w:r>
    </w:p>
    <w:p w:rsidR="007A117B" w:rsidRPr="00C2732F" w:rsidRDefault="007A117B" w:rsidP="00C2732F">
      <w:pPr>
        <w:pStyle w:val="NormalWeb"/>
        <w:jc w:val="both"/>
      </w:pPr>
      <w:r w:rsidRPr="00C2732F">
        <w:t>Logistics information systems provide information on goods and follow their delivery path, with their progress and status, and the influence of changes on the purchasing, production, warehousing, financial and accounting systems. Logistic systems depend on external information and international standards to comply with regulations, and to use standardized ways of exchanging logistic information with other systems and with authorities.</w:t>
      </w:r>
    </w:p>
    <w:p w:rsidR="007A117B" w:rsidRPr="00C2732F" w:rsidRDefault="007A117B" w:rsidP="00C2732F">
      <w:pPr>
        <w:pStyle w:val="NormalWeb"/>
        <w:jc w:val="both"/>
      </w:pPr>
      <w:r w:rsidRPr="00C2732F">
        <w:t>An important difference between these systems is whether the emphasis is on the content of the goods or on the transport equipment or transport means used. Manufacturers and traders want to monitor the actual products and articles to know whether they will arrive on time and in proper condition at the delivery places, and to be able to take prompt action when incidents happen. Transporters are focussed on the progress and status of the transport means and the transport equipment in them. If incidents or delays happen, transporters can report these to their clients but the impact on delivering or restocking can only be understood by the traders and manufacturers. For commercial reasons, the transporter may not actually know the details of the goods.</w:t>
      </w:r>
    </w:p>
    <w:p w:rsidR="007A117B" w:rsidRPr="00C2732F" w:rsidRDefault="007A117B" w:rsidP="00C2732F">
      <w:pPr>
        <w:pStyle w:val="NormalWeb"/>
        <w:jc w:val="both"/>
      </w:pPr>
      <w:r w:rsidRPr="00C2732F">
        <w:t>Authorities, especially Customs and authorities responsible for security in transport, have an interest in the content of goods, as well as the transport means and equipment used to transport them.</w:t>
      </w:r>
    </w:p>
    <w:p w:rsidR="007A117B" w:rsidRPr="00C2732F" w:rsidRDefault="007A117B" w:rsidP="00C2732F">
      <w:pPr>
        <w:pStyle w:val="NormalWeb"/>
        <w:jc w:val="both"/>
      </w:pPr>
      <w:r w:rsidRPr="00C2732F">
        <w:t>Information Logistics (IL) deals with the flow of information between human and / or machine actors within or between any number of organizations that in turn form a value creating network (see, e.g.). IL is closely related to information management, information operations and information technology.</w:t>
      </w:r>
    </w:p>
    <w:p w:rsidR="007A117B" w:rsidRPr="00C2732F" w:rsidRDefault="007A117B" w:rsidP="00C2732F">
      <w:pPr>
        <w:pStyle w:val="NormalWeb"/>
        <w:jc w:val="both"/>
      </w:pPr>
      <w:r w:rsidRPr="00C2732F">
        <w:t xml:space="preserve">The goal of Information Logistics is to deliver the right product, consisting of the right information element, in the right format, at the right place at the right time for the right </w:t>
      </w:r>
      <w:r w:rsidRPr="00C2732F">
        <w:lastRenderedPageBreak/>
        <w:t>people at the right price and all of this is customer demand driven. If this goal is to be achieved, knowledge workers are best equipped with information for the task at hand for improved interaction with its customers and machines are enabled to respond automatically to meaningful information.</w:t>
      </w:r>
    </w:p>
    <w:p w:rsidR="007A117B" w:rsidRPr="00C2732F" w:rsidRDefault="007A117B" w:rsidP="00C2732F">
      <w:pPr>
        <w:pStyle w:val="NormalWeb"/>
        <w:jc w:val="both"/>
      </w:pPr>
      <w:r w:rsidRPr="00C2732F">
        <w:t>Methods for achieving the goal are:</w:t>
      </w:r>
    </w:p>
    <w:p w:rsidR="007A117B" w:rsidRPr="00C2732F" w:rsidRDefault="007A117B" w:rsidP="00C2732F">
      <w:pPr>
        <w:pStyle w:val="NormalWeb"/>
        <w:jc w:val="both"/>
      </w:pPr>
      <w:proofErr w:type="gramStart"/>
      <w:r w:rsidRPr="00C2732F">
        <w:t>the</w:t>
      </w:r>
      <w:proofErr w:type="gramEnd"/>
      <w:r w:rsidRPr="00C2732F">
        <w:t xml:space="preserve"> analysis of information demand</w:t>
      </w:r>
      <w:r w:rsidRPr="00C2732F">
        <w:br/>
        <w:t>intelligent information storage</w:t>
      </w:r>
      <w:r w:rsidRPr="00C2732F">
        <w:br/>
        <w:t>the optimization of the flow of information</w:t>
      </w:r>
      <w:r w:rsidRPr="00C2732F">
        <w:br/>
        <w:t>securing technical and organizational flexibility</w:t>
      </w:r>
      <w:r w:rsidRPr="00C2732F">
        <w:br/>
        <w:t>integrated information and billing solutions</w:t>
      </w:r>
    </w:p>
    <w:p w:rsidR="007A117B" w:rsidRPr="00C2732F" w:rsidRDefault="007A117B" w:rsidP="00C2732F">
      <w:pPr>
        <w:pStyle w:val="NormalWeb"/>
        <w:jc w:val="both"/>
      </w:pPr>
      <w:r w:rsidRPr="00C2732F">
        <w:t xml:space="preserve">The expression was formed by the Indian mathematician and librarian S. R. </w:t>
      </w:r>
      <w:proofErr w:type="spellStart"/>
      <w:r w:rsidRPr="00C2732F">
        <w:t>Ranganathan</w:t>
      </w:r>
      <w:proofErr w:type="spellEnd"/>
      <w:r w:rsidRPr="00C2732F">
        <w:t xml:space="preserve"> (Reference is missing!!!).</w:t>
      </w:r>
    </w:p>
    <w:p w:rsidR="007A117B" w:rsidRPr="00C2732F" w:rsidRDefault="007A117B" w:rsidP="00C2732F">
      <w:pPr>
        <w:pStyle w:val="NormalWeb"/>
        <w:jc w:val="both"/>
      </w:pPr>
      <w:r w:rsidRPr="00C2732F">
        <w:t>The supply of a product is part of the discipline Logistics. The purpose of this discipline is described as follows:</w:t>
      </w:r>
    </w:p>
    <w:p w:rsidR="007A117B" w:rsidRPr="00C2732F" w:rsidRDefault="007A117B" w:rsidP="00C2732F">
      <w:pPr>
        <w:pStyle w:val="NormalWeb"/>
        <w:jc w:val="both"/>
      </w:pPr>
      <w:r w:rsidRPr="00C2732F">
        <w:t>Logistics is the teachings of the plans and the effective and efficient run of supply. The contemporary logistics focuses on the organization, planning, control and implementation of the flow of goods, money, information and flow of people.</w:t>
      </w:r>
    </w:p>
    <w:p w:rsidR="007A117B" w:rsidRPr="00C2732F" w:rsidRDefault="007A117B" w:rsidP="00C2732F">
      <w:pPr>
        <w:pStyle w:val="NormalWeb"/>
        <w:jc w:val="both"/>
      </w:pPr>
      <w:r w:rsidRPr="00C2732F">
        <w:t xml:space="preserve">Information Logistics </w:t>
      </w:r>
      <w:proofErr w:type="spellStart"/>
      <w:r w:rsidRPr="00C2732F">
        <w:t>focusses</w:t>
      </w:r>
      <w:proofErr w:type="spellEnd"/>
      <w:r w:rsidRPr="00C2732F">
        <w:t xml:space="preserve"> on information. Information (from Latin </w:t>
      </w:r>
      <w:proofErr w:type="spellStart"/>
      <w:r w:rsidRPr="00C2732F">
        <w:t>informare</w:t>
      </w:r>
      <w:proofErr w:type="spellEnd"/>
      <w:r w:rsidRPr="00C2732F">
        <w:t>: “shape, shapes, instruct”) means in a general sense everything that adds knowledge and thus reduce ignorance or lack of precision. In stricter sense information becomes information only to those who can interpret it. Interpreting information will provide knowledge.</w:t>
      </w:r>
    </w:p>
    <w:p w:rsidR="007A117B" w:rsidRPr="00C2732F" w:rsidRDefault="007A117B" w:rsidP="00C2732F">
      <w:pPr>
        <w:pStyle w:val="Heading1"/>
        <w:spacing w:before="0" w:after="180"/>
        <w:jc w:val="both"/>
        <w:textAlignment w:val="baseline"/>
        <w:rPr>
          <w:rFonts w:ascii="Times New Roman" w:hAnsi="Times New Roman" w:cs="Times New Roman"/>
          <w:b w:val="0"/>
          <w:bCs w:val="0"/>
          <w:color w:val="auto"/>
          <w:spacing w:val="5"/>
          <w:sz w:val="24"/>
          <w:szCs w:val="24"/>
        </w:rPr>
      </w:pPr>
      <w:r w:rsidRPr="00C2732F">
        <w:rPr>
          <w:rFonts w:ascii="Times New Roman" w:hAnsi="Times New Roman" w:cs="Times New Roman"/>
          <w:b w:val="0"/>
          <w:bCs w:val="0"/>
          <w:color w:val="auto"/>
          <w:spacing w:val="5"/>
          <w:sz w:val="24"/>
          <w:szCs w:val="24"/>
        </w:rPr>
        <w:t>What is Electronic Data Interchange (EDI)?</w:t>
      </w:r>
    </w:p>
    <w:p w:rsidR="007A117B" w:rsidRPr="00C2732F" w:rsidRDefault="007A117B" w:rsidP="00C2732F">
      <w:pPr>
        <w:pStyle w:val="NormalWeb"/>
        <w:spacing w:before="0" w:beforeAutospacing="0" w:after="240" w:afterAutospacing="0"/>
        <w:jc w:val="both"/>
        <w:textAlignment w:val="baseline"/>
      </w:pPr>
      <w:bookmarkStart w:id="0" w:name="0"/>
      <w:bookmarkEnd w:id="0"/>
      <w:r w:rsidRPr="00C2732F">
        <w:t>Electronic Data Interchange (EDI) is the electronic interchange of business information using a standardized format; a process which allows one company to send information to another company electronically rather than with paper. Business entities conducting business electronically are called trading partners.</w:t>
      </w:r>
    </w:p>
    <w:p w:rsidR="007A117B" w:rsidRPr="00C2732F" w:rsidRDefault="007A117B" w:rsidP="00C2732F">
      <w:pPr>
        <w:pStyle w:val="NormalWeb"/>
        <w:spacing w:before="0" w:beforeAutospacing="0" w:after="240" w:afterAutospacing="0"/>
        <w:jc w:val="both"/>
        <w:textAlignment w:val="baseline"/>
      </w:pPr>
      <w:r w:rsidRPr="00C2732F">
        <w:t>Many business documents can be exchanged using EDI, but the two most common are purchase orders and invoices. At a minimum, EDI replaces the mail preparation and handling associated with traditional business communication. However, the real power of EDI is that it standardizes the information communicated in business documents, which makes possible a "paperless" exchange.</w:t>
      </w:r>
    </w:p>
    <w:p w:rsidR="007A117B" w:rsidRPr="00C2732F" w:rsidRDefault="007A117B" w:rsidP="00C2732F">
      <w:pPr>
        <w:pStyle w:val="NormalWeb"/>
        <w:spacing w:before="0" w:beforeAutospacing="0" w:after="240" w:afterAutospacing="0"/>
        <w:jc w:val="both"/>
        <w:textAlignment w:val="baseline"/>
      </w:pPr>
      <w:r w:rsidRPr="00C2732F">
        <w:t>The traditional invoice illustrates what this can mean. Most companies create invoices using a computer system, print a paper copy of the invoice and mail it to the customer. Upon receipt, the customer frequently marks up the invoice and enters it into its own computer system. The entire process is nothing more than the transfer of information from the seller's computer to the customer's computer. EDI makes it possible to minimize or even eliminate the manual steps involved in this transfer.</w:t>
      </w:r>
    </w:p>
    <w:p w:rsidR="007A117B" w:rsidRPr="00C2732F" w:rsidRDefault="007A117B" w:rsidP="00C2732F">
      <w:pPr>
        <w:pStyle w:val="NormalWeb"/>
        <w:spacing w:before="0" w:beforeAutospacing="0" w:after="240" w:afterAutospacing="0"/>
        <w:jc w:val="both"/>
        <w:textAlignment w:val="baseline"/>
      </w:pPr>
      <w:r w:rsidRPr="00C2732F">
        <w:t>The process improvements that EDI offers are significant and can be dramatic. For example, consider the difference between the traditional paper purchase order and its electronic counterpart:</w:t>
      </w:r>
    </w:p>
    <w:tbl>
      <w:tblPr>
        <w:tblW w:w="0" w:type="auto"/>
        <w:tblCellMar>
          <w:top w:w="240" w:type="dxa"/>
          <w:left w:w="240" w:type="dxa"/>
          <w:bottom w:w="240" w:type="dxa"/>
          <w:right w:w="240" w:type="dxa"/>
        </w:tblCellMar>
        <w:tblLook w:val="04A0"/>
      </w:tblPr>
      <w:tblGrid>
        <w:gridCol w:w="4737"/>
        <w:gridCol w:w="4295"/>
      </w:tblGrid>
      <w:tr w:rsidR="007A117B" w:rsidRPr="00C2732F" w:rsidTr="007A117B">
        <w:trPr>
          <w:tblHeader/>
        </w:trPr>
        <w:tc>
          <w:tcPr>
            <w:tcW w:w="0" w:type="auto"/>
            <w:tcBorders>
              <w:top w:val="outset" w:sz="2" w:space="0" w:color="auto"/>
              <w:left w:val="outset" w:sz="2" w:space="0" w:color="auto"/>
              <w:bottom w:val="single" w:sz="6" w:space="0" w:color="ECAC00"/>
              <w:right w:val="outset" w:sz="2" w:space="0" w:color="auto"/>
            </w:tcBorders>
            <w:tcMar>
              <w:top w:w="0" w:type="dxa"/>
              <w:left w:w="0" w:type="dxa"/>
              <w:bottom w:w="0" w:type="dxa"/>
              <w:right w:w="0" w:type="dxa"/>
            </w:tcMar>
            <w:hideMark/>
          </w:tcPr>
          <w:p w:rsidR="007A117B" w:rsidRPr="00C2732F" w:rsidRDefault="007A117B" w:rsidP="00C2732F">
            <w:pPr>
              <w:jc w:val="both"/>
              <w:rPr>
                <w:rFonts w:ascii="Times New Roman" w:hAnsi="Times New Roman" w:cs="Times New Roman"/>
                <w:spacing w:val="10"/>
                <w:sz w:val="24"/>
                <w:szCs w:val="24"/>
              </w:rPr>
            </w:pPr>
            <w:r w:rsidRPr="00C2732F">
              <w:rPr>
                <w:rFonts w:ascii="Times New Roman" w:hAnsi="Times New Roman" w:cs="Times New Roman"/>
                <w:spacing w:val="10"/>
                <w:sz w:val="24"/>
                <w:szCs w:val="24"/>
              </w:rPr>
              <w:lastRenderedPageBreak/>
              <w:t>A Traditional Document Exchange of a Purchase Order</w:t>
            </w:r>
          </w:p>
        </w:tc>
        <w:tc>
          <w:tcPr>
            <w:tcW w:w="0" w:type="auto"/>
            <w:tcBorders>
              <w:top w:val="outset" w:sz="2" w:space="0" w:color="auto"/>
              <w:left w:val="outset" w:sz="2" w:space="0" w:color="auto"/>
              <w:bottom w:val="single" w:sz="6" w:space="0" w:color="ECAC00"/>
              <w:right w:val="outset" w:sz="2" w:space="0" w:color="auto"/>
            </w:tcBorders>
            <w:tcMar>
              <w:top w:w="0" w:type="dxa"/>
              <w:left w:w="0" w:type="dxa"/>
              <w:bottom w:w="0" w:type="dxa"/>
              <w:right w:w="0" w:type="dxa"/>
            </w:tcMar>
            <w:hideMark/>
          </w:tcPr>
          <w:p w:rsidR="007A117B" w:rsidRPr="00C2732F" w:rsidRDefault="007A117B" w:rsidP="00C2732F">
            <w:pPr>
              <w:jc w:val="both"/>
              <w:rPr>
                <w:rFonts w:ascii="Times New Roman" w:hAnsi="Times New Roman" w:cs="Times New Roman"/>
                <w:spacing w:val="10"/>
                <w:sz w:val="24"/>
                <w:szCs w:val="24"/>
              </w:rPr>
            </w:pPr>
            <w:r w:rsidRPr="00C2732F">
              <w:rPr>
                <w:rFonts w:ascii="Times New Roman" w:hAnsi="Times New Roman" w:cs="Times New Roman"/>
                <w:spacing w:val="10"/>
                <w:sz w:val="24"/>
                <w:szCs w:val="24"/>
              </w:rPr>
              <w:t>An EDI Document Exchange of a Purchase Order</w:t>
            </w:r>
          </w:p>
        </w:tc>
      </w:tr>
      <w:tr w:rsidR="007A117B" w:rsidRPr="00C2732F" w:rsidTr="007A117B">
        <w:tc>
          <w:tcPr>
            <w:tcW w:w="0" w:type="auto"/>
            <w:tcBorders>
              <w:top w:val="outset" w:sz="2" w:space="0" w:color="auto"/>
              <w:left w:val="outset" w:sz="2" w:space="0" w:color="auto"/>
              <w:bottom w:val="single" w:sz="6" w:space="0" w:color="E4D7C5"/>
              <w:right w:val="outset" w:sz="2" w:space="0" w:color="auto"/>
            </w:tcBorders>
            <w:tcMar>
              <w:top w:w="0" w:type="dxa"/>
              <w:left w:w="0" w:type="dxa"/>
              <w:bottom w:w="0" w:type="dxa"/>
              <w:right w:w="0" w:type="dxa"/>
            </w:tcMar>
            <w:hideMark/>
          </w:tcPr>
          <w:p w:rsidR="007A117B" w:rsidRPr="00C2732F" w:rsidRDefault="007A117B" w:rsidP="00C2732F">
            <w:pPr>
              <w:jc w:val="both"/>
              <w:rPr>
                <w:rFonts w:ascii="Times New Roman" w:hAnsi="Times New Roman" w:cs="Times New Roman"/>
                <w:sz w:val="24"/>
                <w:szCs w:val="24"/>
              </w:rPr>
            </w:pPr>
            <w:r w:rsidRPr="00C2732F">
              <w:rPr>
                <w:rFonts w:ascii="Times New Roman" w:hAnsi="Times New Roman" w:cs="Times New Roman"/>
                <w:sz w:val="24"/>
                <w:szCs w:val="24"/>
              </w:rPr>
              <w:t>This process normally takes between three and five days.</w:t>
            </w:r>
          </w:p>
        </w:tc>
        <w:tc>
          <w:tcPr>
            <w:tcW w:w="0" w:type="auto"/>
            <w:tcBorders>
              <w:top w:val="outset" w:sz="2" w:space="0" w:color="auto"/>
              <w:left w:val="outset" w:sz="2" w:space="0" w:color="auto"/>
              <w:bottom w:val="single" w:sz="6" w:space="0" w:color="E4D7C5"/>
              <w:right w:val="outset" w:sz="2" w:space="0" w:color="auto"/>
            </w:tcBorders>
            <w:tcMar>
              <w:top w:w="0" w:type="dxa"/>
              <w:left w:w="0" w:type="dxa"/>
              <w:bottom w:w="0" w:type="dxa"/>
              <w:right w:w="0" w:type="dxa"/>
            </w:tcMar>
            <w:hideMark/>
          </w:tcPr>
          <w:p w:rsidR="007A117B" w:rsidRPr="00C2732F" w:rsidRDefault="007A117B" w:rsidP="00C2732F">
            <w:pPr>
              <w:jc w:val="both"/>
              <w:rPr>
                <w:rFonts w:ascii="Times New Roman" w:hAnsi="Times New Roman" w:cs="Times New Roman"/>
                <w:sz w:val="24"/>
                <w:szCs w:val="24"/>
              </w:rPr>
            </w:pPr>
            <w:r w:rsidRPr="00C2732F">
              <w:rPr>
                <w:rFonts w:ascii="Times New Roman" w:hAnsi="Times New Roman" w:cs="Times New Roman"/>
                <w:sz w:val="24"/>
                <w:szCs w:val="24"/>
              </w:rPr>
              <w:t>This process normally occurs overnight and can take less than an hour.</w:t>
            </w:r>
          </w:p>
        </w:tc>
      </w:tr>
      <w:tr w:rsidR="007A117B" w:rsidRPr="00C2732F" w:rsidTr="007A117B">
        <w:tc>
          <w:tcPr>
            <w:tcW w:w="0" w:type="auto"/>
            <w:tcBorders>
              <w:top w:val="outset" w:sz="2" w:space="0" w:color="auto"/>
              <w:left w:val="outset" w:sz="2" w:space="0" w:color="auto"/>
              <w:bottom w:val="single" w:sz="6" w:space="0" w:color="E4D7C5"/>
              <w:right w:val="outset" w:sz="2" w:space="0" w:color="auto"/>
            </w:tcBorders>
            <w:tcMar>
              <w:top w:w="0" w:type="dxa"/>
              <w:left w:w="0" w:type="dxa"/>
              <w:bottom w:w="0" w:type="dxa"/>
              <w:right w:w="0" w:type="dxa"/>
            </w:tcMar>
            <w:hideMark/>
          </w:tcPr>
          <w:p w:rsidR="007A117B" w:rsidRPr="00C2732F" w:rsidRDefault="007A117B" w:rsidP="00C2732F">
            <w:pPr>
              <w:numPr>
                <w:ilvl w:val="0"/>
                <w:numId w:val="1"/>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Buyer makes a buying decision, creates the purchase order and prints it.</w:t>
            </w:r>
          </w:p>
          <w:p w:rsidR="007A117B" w:rsidRPr="00C2732F" w:rsidRDefault="007A117B" w:rsidP="00C2732F">
            <w:pPr>
              <w:numPr>
                <w:ilvl w:val="0"/>
                <w:numId w:val="1"/>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Buyer mails the purchase order to the supplier.</w:t>
            </w:r>
          </w:p>
          <w:p w:rsidR="007A117B" w:rsidRPr="00C2732F" w:rsidRDefault="007A117B" w:rsidP="00C2732F">
            <w:pPr>
              <w:numPr>
                <w:ilvl w:val="0"/>
                <w:numId w:val="1"/>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Supplier receives the purchase order and enters it into the order entry system.</w:t>
            </w:r>
          </w:p>
          <w:p w:rsidR="007A117B" w:rsidRPr="00C2732F" w:rsidRDefault="007A117B" w:rsidP="00C2732F">
            <w:pPr>
              <w:numPr>
                <w:ilvl w:val="0"/>
                <w:numId w:val="1"/>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Buyer calls supplier to determine if purchase order has been received, or supplier mails buyer an acknowledgment of the order.</w:t>
            </w:r>
          </w:p>
        </w:tc>
        <w:tc>
          <w:tcPr>
            <w:tcW w:w="0" w:type="auto"/>
            <w:tcBorders>
              <w:top w:val="outset" w:sz="2" w:space="0" w:color="auto"/>
              <w:left w:val="outset" w:sz="2" w:space="0" w:color="auto"/>
              <w:bottom w:val="single" w:sz="6" w:space="0" w:color="E4D7C5"/>
              <w:right w:val="outset" w:sz="2" w:space="0" w:color="auto"/>
            </w:tcBorders>
            <w:tcMar>
              <w:top w:w="0" w:type="dxa"/>
              <w:left w:w="0" w:type="dxa"/>
              <w:bottom w:w="0" w:type="dxa"/>
              <w:right w:w="0" w:type="dxa"/>
            </w:tcMar>
            <w:hideMark/>
          </w:tcPr>
          <w:p w:rsidR="007A117B" w:rsidRPr="00C2732F" w:rsidRDefault="007A117B" w:rsidP="00C2732F">
            <w:pPr>
              <w:numPr>
                <w:ilvl w:val="0"/>
                <w:numId w:val="2"/>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Buyer makes a buying decision, creates the purchase order but does not print it.</w:t>
            </w:r>
          </w:p>
          <w:p w:rsidR="007A117B" w:rsidRPr="00C2732F" w:rsidRDefault="007A117B" w:rsidP="00C2732F">
            <w:pPr>
              <w:numPr>
                <w:ilvl w:val="0"/>
                <w:numId w:val="2"/>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EDI software creates an electronic version of the purchase order and transmits it automatically to the supplier.</w:t>
            </w:r>
          </w:p>
          <w:p w:rsidR="007A117B" w:rsidRPr="00C2732F" w:rsidRDefault="007A117B" w:rsidP="00C2732F">
            <w:pPr>
              <w:numPr>
                <w:ilvl w:val="0"/>
                <w:numId w:val="2"/>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Supplier's order entry system receives the purchase order and updates the system immediately on receipt.</w:t>
            </w:r>
          </w:p>
          <w:p w:rsidR="007A117B" w:rsidRPr="00C2732F" w:rsidRDefault="007A117B" w:rsidP="00C2732F">
            <w:pPr>
              <w:numPr>
                <w:ilvl w:val="0"/>
                <w:numId w:val="2"/>
              </w:numPr>
              <w:spacing w:after="0" w:line="240" w:lineRule="auto"/>
              <w:ind w:left="0" w:hanging="96"/>
              <w:jc w:val="both"/>
              <w:textAlignment w:val="baseline"/>
              <w:rPr>
                <w:rFonts w:ascii="Times New Roman" w:hAnsi="Times New Roman" w:cs="Times New Roman"/>
                <w:sz w:val="24"/>
                <w:szCs w:val="24"/>
              </w:rPr>
            </w:pPr>
            <w:r w:rsidRPr="00C2732F">
              <w:rPr>
                <w:rFonts w:ascii="Times New Roman" w:hAnsi="Times New Roman" w:cs="Times New Roman"/>
                <w:sz w:val="24"/>
                <w:szCs w:val="24"/>
              </w:rPr>
              <w:t xml:space="preserve">Supplier's order entry system creates an acknowledgment </w:t>
            </w:r>
            <w:proofErr w:type="gramStart"/>
            <w:r w:rsidRPr="00C2732F">
              <w:rPr>
                <w:rFonts w:ascii="Times New Roman" w:hAnsi="Times New Roman" w:cs="Times New Roman"/>
                <w:sz w:val="24"/>
                <w:szCs w:val="24"/>
              </w:rPr>
              <w:t>an</w:t>
            </w:r>
            <w:proofErr w:type="gramEnd"/>
            <w:r w:rsidRPr="00C2732F">
              <w:rPr>
                <w:rFonts w:ascii="Times New Roman" w:hAnsi="Times New Roman" w:cs="Times New Roman"/>
                <w:sz w:val="24"/>
                <w:szCs w:val="24"/>
              </w:rPr>
              <w:t xml:space="preserve"> transmits it back to confirm receipt.</w:t>
            </w:r>
          </w:p>
        </w:tc>
      </w:tr>
    </w:tbl>
    <w:p w:rsidR="007A117B" w:rsidRPr="00C2732F" w:rsidRDefault="007A117B" w:rsidP="00C2732F">
      <w:pPr>
        <w:jc w:val="both"/>
        <w:rPr>
          <w:rFonts w:ascii="Times New Roman" w:hAnsi="Times New Roman" w:cs="Times New Roman"/>
          <w:sz w:val="24"/>
          <w:szCs w:val="24"/>
        </w:rPr>
      </w:pPr>
    </w:p>
    <w:p w:rsidR="007A117B" w:rsidRPr="00C2732F" w:rsidRDefault="007A117B" w:rsidP="00C2732F">
      <w:pPr>
        <w:jc w:val="both"/>
        <w:rPr>
          <w:rFonts w:ascii="Times New Roman" w:hAnsi="Times New Roman" w:cs="Times New Roman"/>
          <w:sz w:val="24"/>
          <w:szCs w:val="24"/>
        </w:rPr>
      </w:pPr>
      <w:hyperlink r:id="rId21" w:history="1">
        <w:proofErr w:type="gramStart"/>
        <w:r w:rsidRPr="00C2732F">
          <w:rPr>
            <w:rStyle w:val="Hyperlink"/>
            <w:rFonts w:ascii="Times New Roman" w:hAnsi="Times New Roman" w:cs="Times New Roman"/>
            <w:color w:val="auto"/>
            <w:sz w:val="24"/>
            <w:szCs w:val="24"/>
          </w:rPr>
          <w:t>https://www.up.com/suppliers/order_inv/edi/what_is_edi/#:~:text=Electronic%20Data%20Interchange%20(EDI)%20is,electronically%20are%20called%20trading%20partners</w:t>
        </w:r>
      </w:hyperlink>
      <w:r w:rsidRPr="00C2732F">
        <w:rPr>
          <w:rFonts w:ascii="Times New Roman" w:hAnsi="Times New Roman" w:cs="Times New Roman"/>
          <w:sz w:val="24"/>
          <w:szCs w:val="24"/>
        </w:rPr>
        <w:t>.</w:t>
      </w:r>
      <w:proofErr w:type="gramEnd"/>
    </w:p>
    <w:p w:rsidR="007A117B" w:rsidRPr="00C2732F" w:rsidRDefault="007A117B" w:rsidP="00C2732F">
      <w:pPr>
        <w:jc w:val="both"/>
        <w:rPr>
          <w:rFonts w:ascii="Times New Roman" w:hAnsi="Times New Roman" w:cs="Times New Roman"/>
          <w:sz w:val="24"/>
          <w:szCs w:val="24"/>
        </w:rPr>
      </w:pPr>
      <w:hyperlink r:id="rId22" w:history="1">
        <w:r w:rsidRPr="00C2732F">
          <w:rPr>
            <w:rStyle w:val="Hyperlink"/>
            <w:rFonts w:ascii="Times New Roman" w:hAnsi="Times New Roman" w:cs="Times New Roman"/>
            <w:color w:val="auto"/>
            <w:sz w:val="24"/>
            <w:szCs w:val="24"/>
          </w:rPr>
          <w:t>https://www.geotab.com/blog/what-is-gps/</w:t>
        </w:r>
      </w:hyperlink>
    </w:p>
    <w:p w:rsidR="007A117B" w:rsidRPr="00C2732F" w:rsidRDefault="007A117B" w:rsidP="00C2732F">
      <w:pPr>
        <w:pStyle w:val="Heading1"/>
        <w:jc w:val="both"/>
        <w:rPr>
          <w:rFonts w:ascii="Times New Roman" w:hAnsi="Times New Roman" w:cs="Times New Roman"/>
          <w:color w:val="auto"/>
          <w:spacing w:val="-4"/>
          <w:sz w:val="24"/>
          <w:szCs w:val="24"/>
        </w:rPr>
      </w:pPr>
      <w:r w:rsidRPr="00C2732F">
        <w:rPr>
          <w:rFonts w:ascii="Times New Roman" w:hAnsi="Times New Roman" w:cs="Times New Roman"/>
          <w:color w:val="auto"/>
          <w:spacing w:val="-4"/>
          <w:sz w:val="24"/>
          <w:szCs w:val="24"/>
        </w:rPr>
        <w:t>What is GPS?</w:t>
      </w:r>
    </w:p>
    <w:p w:rsidR="007A117B" w:rsidRPr="00C2732F" w:rsidRDefault="007A117B" w:rsidP="00C2732F">
      <w:pPr>
        <w:pStyle w:val="muitypography-root"/>
        <w:spacing w:before="0" w:beforeAutospacing="0" w:after="0" w:afterAutospacing="0"/>
        <w:jc w:val="both"/>
        <w:rPr>
          <w:b/>
          <w:bCs/>
          <w:spacing w:val="2"/>
        </w:rPr>
      </w:pPr>
      <w:r w:rsidRPr="00C2732F">
        <w:rPr>
          <w:b/>
          <w:bCs/>
          <w:spacing w:val="2"/>
        </w:rPr>
        <w:t>Published on May 22, 2020 in </w:t>
      </w:r>
      <w:hyperlink r:id="rId23" w:history="1">
        <w:r w:rsidRPr="00C2732F">
          <w:rPr>
            <w:rStyle w:val="Hyperlink"/>
            <w:color w:val="auto"/>
            <w:spacing w:val="2"/>
          </w:rPr>
          <w:t>Most Popular</w:t>
        </w:r>
      </w:hyperlink>
      <w:r w:rsidRPr="00C2732F">
        <w:rPr>
          <w:b/>
          <w:bCs/>
          <w:spacing w:val="2"/>
        </w:rPr>
        <w:t> by </w:t>
      </w:r>
      <w:hyperlink r:id="rId24" w:history="1">
        <w:r w:rsidRPr="00C2732F">
          <w:rPr>
            <w:rStyle w:val="Hyperlink"/>
            <w:color w:val="auto"/>
            <w:spacing w:val="2"/>
          </w:rPr>
          <w:t xml:space="preserve">John </w:t>
        </w:r>
        <w:proofErr w:type="spellStart"/>
        <w:r w:rsidRPr="00C2732F">
          <w:rPr>
            <w:rStyle w:val="Hyperlink"/>
            <w:color w:val="auto"/>
            <w:spacing w:val="2"/>
          </w:rPr>
          <w:t>Kyes</w:t>
        </w:r>
        <w:proofErr w:type="spellEnd"/>
      </w:hyperlink>
    </w:p>
    <w:p w:rsidR="007A117B" w:rsidRPr="00C2732F" w:rsidRDefault="007A117B" w:rsidP="00C2732F">
      <w:pPr>
        <w:jc w:val="both"/>
        <w:rPr>
          <w:rFonts w:ascii="Times New Roman" w:hAnsi="Times New Roman" w:cs="Times New Roman"/>
          <w:sz w:val="24"/>
          <w:szCs w:val="24"/>
        </w:rPr>
      </w:pPr>
      <w:r w:rsidRPr="00C2732F">
        <w:rPr>
          <w:rFonts w:ascii="Times New Roman" w:hAnsi="Times New Roman" w:cs="Times New Roman"/>
          <w:sz w:val="24"/>
          <w:szCs w:val="24"/>
        </w:rPr>
        <w:pict>
          <v:rect id="_x0000_i1026" style="width:0;height:.85pt" o:hralign="center" o:hrstd="t" o:hr="t" fillcolor="#a0a0a0" stroked="f"/>
        </w:pict>
      </w:r>
    </w:p>
    <w:p w:rsidR="007A117B" w:rsidRPr="00C2732F" w:rsidRDefault="007A117B" w:rsidP="00C2732F">
      <w:pPr>
        <w:pStyle w:val="Heading2"/>
        <w:jc w:val="both"/>
        <w:rPr>
          <w:b w:val="0"/>
          <w:bCs w:val="0"/>
          <w:spacing w:val="-2"/>
          <w:sz w:val="24"/>
          <w:szCs w:val="24"/>
        </w:rPr>
      </w:pPr>
      <w:r w:rsidRPr="00C2732F">
        <w:rPr>
          <w:b w:val="0"/>
          <w:bCs w:val="0"/>
          <w:spacing w:val="-2"/>
          <w:sz w:val="24"/>
          <w:szCs w:val="24"/>
        </w:rPr>
        <w:t>Discover everything you need to know about GPS and how it is used today.</w:t>
      </w:r>
    </w:p>
    <w:p w:rsidR="007A117B" w:rsidRPr="00C2732F" w:rsidRDefault="007A117B" w:rsidP="00C2732F">
      <w:pPr>
        <w:pStyle w:val="muitypography-root"/>
        <w:spacing w:before="0" w:beforeAutospacing="0" w:after="0" w:afterAutospacing="0"/>
        <w:jc w:val="both"/>
        <w:rPr>
          <w:spacing w:val="2"/>
        </w:rPr>
      </w:pPr>
      <w:r w:rsidRPr="00C2732F">
        <w:rPr>
          <w:spacing w:val="2"/>
        </w:rPr>
        <w:t>GPS, or the Global Positioning System, is a global navigation satellite system that provides location, velocity and time synchronization.</w:t>
      </w:r>
      <w:r w:rsidRPr="00C2732F">
        <w:rPr>
          <w:spacing w:val="2"/>
        </w:rPr>
        <w:br/>
      </w:r>
      <w:r w:rsidRPr="00C2732F">
        <w:rPr>
          <w:spacing w:val="2"/>
        </w:rPr>
        <w:br/>
        <w:t xml:space="preserve">GPS is everywhere. You can find GPS systems in your car, your </w:t>
      </w:r>
      <w:proofErr w:type="spellStart"/>
      <w:r w:rsidRPr="00C2732F">
        <w:rPr>
          <w:spacing w:val="2"/>
        </w:rPr>
        <w:t>smartphone</w:t>
      </w:r>
      <w:proofErr w:type="spellEnd"/>
      <w:r w:rsidRPr="00C2732F">
        <w:rPr>
          <w:spacing w:val="2"/>
        </w:rPr>
        <w:t xml:space="preserve"> and your watch. GPS helps you get where you are going, from point A to point B. What is GPS? Read this article to learn more about how it </w:t>
      </w:r>
      <w:proofErr w:type="gramStart"/>
      <w:r w:rsidRPr="00C2732F">
        <w:rPr>
          <w:spacing w:val="2"/>
        </w:rPr>
        <w:t>works,</w:t>
      </w:r>
      <w:proofErr w:type="gramEnd"/>
      <w:r w:rsidRPr="00C2732F">
        <w:rPr>
          <w:spacing w:val="2"/>
        </w:rPr>
        <w:t xml:space="preserve"> its history and future advancements.</w:t>
      </w:r>
      <w:r w:rsidRPr="00C2732F">
        <w:rPr>
          <w:spacing w:val="2"/>
        </w:rPr>
        <w:br/>
      </w:r>
      <w:r w:rsidRPr="00C2732F">
        <w:rPr>
          <w:spacing w:val="2"/>
        </w:rPr>
        <w:br/>
      </w:r>
      <w:r w:rsidRPr="00C2732F">
        <w:rPr>
          <w:rStyle w:val="Strong"/>
          <w:spacing w:val="2"/>
        </w:rPr>
        <w:t>See also: </w:t>
      </w:r>
      <w:proofErr w:type="spellStart"/>
      <w:r w:rsidRPr="00C2732F">
        <w:rPr>
          <w:spacing w:val="2"/>
        </w:rPr>
        <w:fldChar w:fldCharType="begin"/>
      </w:r>
      <w:r w:rsidRPr="00C2732F">
        <w:rPr>
          <w:spacing w:val="2"/>
        </w:rPr>
        <w:instrText xml:space="preserve"> HYPERLINK "https://www.geotab.com/blog/telematics-glossary/" \t "_blank" </w:instrText>
      </w:r>
      <w:r w:rsidRPr="00C2732F">
        <w:rPr>
          <w:spacing w:val="2"/>
        </w:rPr>
        <w:fldChar w:fldCharType="separate"/>
      </w:r>
      <w:r w:rsidRPr="00C2732F">
        <w:rPr>
          <w:rStyle w:val="Strong"/>
          <w:b w:val="0"/>
          <w:bCs w:val="0"/>
          <w:spacing w:val="2"/>
          <w:u w:val="single"/>
        </w:rPr>
        <w:t>Telematics</w:t>
      </w:r>
      <w:proofErr w:type="spellEnd"/>
      <w:r w:rsidRPr="00C2732F">
        <w:rPr>
          <w:rStyle w:val="Strong"/>
          <w:b w:val="0"/>
          <w:bCs w:val="0"/>
          <w:spacing w:val="2"/>
          <w:u w:val="single"/>
        </w:rPr>
        <w:t xml:space="preserve"> glossary: 100+ terms to know</w:t>
      </w:r>
      <w:r w:rsidRPr="00C2732F">
        <w:rPr>
          <w:spacing w:val="2"/>
        </w:rPr>
        <w:fldChar w:fldCharType="end"/>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What is GPS and how does it work?</w:t>
      </w:r>
    </w:p>
    <w:p w:rsidR="007A117B" w:rsidRPr="00C2732F" w:rsidRDefault="007A117B" w:rsidP="00C2732F">
      <w:pPr>
        <w:pStyle w:val="muitypography-root"/>
        <w:spacing w:before="0" w:beforeAutospacing="0" w:after="0" w:afterAutospacing="0"/>
        <w:jc w:val="both"/>
        <w:rPr>
          <w:spacing w:val="2"/>
        </w:rPr>
      </w:pPr>
      <w:r w:rsidRPr="00C2732F">
        <w:rPr>
          <w:spacing w:val="2"/>
        </w:rPr>
        <w:t>The Global Positioning System (GPS) is a navigation system using satellites, a receiver and algorithms to synchronize location, velocity and time data for air, sea and land travel.</w:t>
      </w:r>
      <w:r w:rsidRPr="00C2732F">
        <w:rPr>
          <w:spacing w:val="2"/>
        </w:rPr>
        <w:br/>
      </w:r>
      <w:r w:rsidRPr="00C2732F">
        <w:rPr>
          <w:spacing w:val="2"/>
        </w:rPr>
        <w:br/>
        <w:t>The satellite system consists of a constellation of 24 satellites in six Earth-</w:t>
      </w:r>
      <w:proofErr w:type="spellStart"/>
      <w:r w:rsidRPr="00C2732F">
        <w:rPr>
          <w:spacing w:val="2"/>
        </w:rPr>
        <w:t>centered</w:t>
      </w:r>
      <w:proofErr w:type="spellEnd"/>
      <w:r w:rsidRPr="00C2732F">
        <w:rPr>
          <w:spacing w:val="2"/>
        </w:rPr>
        <w:t xml:space="preserve"> orbital planes, each with four satellites, orbiting at 13,000 miles (20,000 km) above Earth and </w:t>
      </w:r>
      <w:proofErr w:type="spellStart"/>
      <w:r w:rsidRPr="00C2732F">
        <w:rPr>
          <w:spacing w:val="2"/>
        </w:rPr>
        <w:t>traveling</w:t>
      </w:r>
      <w:proofErr w:type="spellEnd"/>
      <w:r w:rsidRPr="00C2732F">
        <w:rPr>
          <w:spacing w:val="2"/>
        </w:rPr>
        <w:t xml:space="preserve"> at a speed of </w:t>
      </w:r>
      <w:hyperlink r:id="rId25" w:tgtFrame="_blank" w:history="1">
        <w:r w:rsidRPr="00C2732F">
          <w:rPr>
            <w:rStyle w:val="Strong"/>
            <w:b w:val="0"/>
            <w:bCs w:val="0"/>
            <w:spacing w:val="2"/>
            <w:u w:val="single"/>
          </w:rPr>
          <w:t>8,700 mph</w:t>
        </w:r>
      </w:hyperlink>
      <w:r w:rsidRPr="00C2732F">
        <w:rPr>
          <w:spacing w:val="2"/>
        </w:rPr>
        <w:t> (14,000 km/h).</w:t>
      </w:r>
      <w:r w:rsidRPr="00C2732F">
        <w:rPr>
          <w:spacing w:val="2"/>
        </w:rPr>
        <w:br/>
      </w:r>
      <w:r w:rsidRPr="00C2732F">
        <w:rPr>
          <w:spacing w:val="2"/>
        </w:rPr>
        <w:br/>
        <w:t xml:space="preserve">While we only need three satellites to produce a location on earth’s surface, a fourth </w:t>
      </w:r>
      <w:r w:rsidRPr="00C2732F">
        <w:rPr>
          <w:spacing w:val="2"/>
        </w:rPr>
        <w:lastRenderedPageBreak/>
        <w:t>satellite is often used to validate the information from the other three. The fourth satellite also moves us into the third-dimension and allows us to calculate the altitude of a device.</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What are the three elements of GPS?</w:t>
      </w:r>
    </w:p>
    <w:p w:rsidR="007A117B" w:rsidRPr="00C2732F" w:rsidRDefault="007A117B" w:rsidP="00C2732F">
      <w:pPr>
        <w:pStyle w:val="muitypography-root"/>
        <w:spacing w:before="0" w:beforeAutospacing="0" w:after="480" w:afterAutospacing="0"/>
        <w:jc w:val="both"/>
        <w:rPr>
          <w:spacing w:val="2"/>
        </w:rPr>
      </w:pPr>
      <w:r w:rsidRPr="00C2732F">
        <w:rPr>
          <w:spacing w:val="2"/>
        </w:rPr>
        <w:t>GPS is made up of three different components, called segments, that work together to provide location information.</w:t>
      </w:r>
      <w:r w:rsidRPr="00C2732F">
        <w:rPr>
          <w:spacing w:val="2"/>
        </w:rPr>
        <w:br/>
      </w:r>
      <w:r w:rsidRPr="00C2732F">
        <w:rPr>
          <w:spacing w:val="2"/>
        </w:rPr>
        <w:br/>
        <w:t>The three segments of GPS are:</w:t>
      </w:r>
    </w:p>
    <w:p w:rsidR="007A117B" w:rsidRPr="00C2732F" w:rsidRDefault="007A117B" w:rsidP="00C2732F">
      <w:pPr>
        <w:numPr>
          <w:ilvl w:val="0"/>
          <w:numId w:val="3"/>
        </w:numPr>
        <w:spacing w:before="100" w:beforeAutospacing="1" w:after="24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Space (Satellites) —</w:t>
      </w:r>
      <w:r w:rsidRPr="00C2732F">
        <w:rPr>
          <w:rFonts w:ascii="Times New Roman" w:hAnsi="Times New Roman" w:cs="Times New Roman"/>
          <w:sz w:val="24"/>
          <w:szCs w:val="24"/>
        </w:rPr>
        <w:t> </w:t>
      </w:r>
      <w:proofErr w:type="gramStart"/>
      <w:r w:rsidRPr="00C2732F">
        <w:rPr>
          <w:rFonts w:ascii="Times New Roman" w:hAnsi="Times New Roman" w:cs="Times New Roman"/>
          <w:sz w:val="24"/>
          <w:szCs w:val="24"/>
        </w:rPr>
        <w:t>The</w:t>
      </w:r>
      <w:proofErr w:type="gramEnd"/>
      <w:r w:rsidRPr="00C2732F">
        <w:rPr>
          <w:rFonts w:ascii="Times New Roman" w:hAnsi="Times New Roman" w:cs="Times New Roman"/>
          <w:sz w:val="24"/>
          <w:szCs w:val="24"/>
        </w:rPr>
        <w:t xml:space="preserve"> satellites circling the Earth, transmitting signals to users on geographical position and time of day.</w:t>
      </w:r>
    </w:p>
    <w:p w:rsidR="007A117B" w:rsidRPr="00C2732F" w:rsidRDefault="007A117B" w:rsidP="00C2732F">
      <w:pPr>
        <w:numPr>
          <w:ilvl w:val="0"/>
          <w:numId w:val="3"/>
        </w:numPr>
        <w:spacing w:beforeAutospacing="1" w:after="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Ground control —</w:t>
      </w:r>
      <w:r w:rsidRPr="00C2732F">
        <w:rPr>
          <w:rFonts w:ascii="Times New Roman" w:hAnsi="Times New Roman" w:cs="Times New Roman"/>
          <w:sz w:val="24"/>
          <w:szCs w:val="24"/>
        </w:rPr>
        <w:t> The </w:t>
      </w:r>
      <w:hyperlink r:id="rId26" w:tgtFrame="_blank" w:history="1">
        <w:r w:rsidRPr="00C2732F">
          <w:rPr>
            <w:rStyle w:val="Strong"/>
            <w:rFonts w:ascii="Times New Roman" w:hAnsi="Times New Roman" w:cs="Times New Roman"/>
            <w:b w:val="0"/>
            <w:bCs w:val="0"/>
            <w:sz w:val="24"/>
            <w:szCs w:val="24"/>
            <w:u w:val="single"/>
          </w:rPr>
          <w:t>Control Segment</w:t>
        </w:r>
      </w:hyperlink>
      <w:r w:rsidRPr="00C2732F">
        <w:rPr>
          <w:rFonts w:ascii="Times New Roman" w:hAnsi="Times New Roman" w:cs="Times New Roman"/>
          <w:sz w:val="24"/>
          <w:szCs w:val="24"/>
        </w:rPr>
        <w:t> is made up of Earth-based monitor stations, master control stations and ground antenna. Control activities include tracking and operating the satellites in space and monitoring transmissions. There are monitoring stations on almost every continent in the world, including North and South America, Africa, Europe, Asia and Australia.</w:t>
      </w:r>
    </w:p>
    <w:p w:rsidR="007A117B" w:rsidRPr="00C2732F" w:rsidRDefault="007A117B" w:rsidP="00C2732F">
      <w:pPr>
        <w:numPr>
          <w:ilvl w:val="0"/>
          <w:numId w:val="3"/>
        </w:numPr>
        <w:spacing w:before="100" w:beforeAutospacing="1" w:after="24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User equipment — </w:t>
      </w:r>
      <w:r w:rsidRPr="00C2732F">
        <w:rPr>
          <w:rFonts w:ascii="Times New Roman" w:hAnsi="Times New Roman" w:cs="Times New Roman"/>
          <w:sz w:val="24"/>
          <w:szCs w:val="24"/>
        </w:rPr>
        <w:t xml:space="preserve">GPS receivers and transmitters including items like watches, </w:t>
      </w:r>
      <w:proofErr w:type="spellStart"/>
      <w:r w:rsidRPr="00C2732F">
        <w:rPr>
          <w:rFonts w:ascii="Times New Roman" w:hAnsi="Times New Roman" w:cs="Times New Roman"/>
          <w:sz w:val="24"/>
          <w:szCs w:val="24"/>
        </w:rPr>
        <w:t>smartphones</w:t>
      </w:r>
      <w:proofErr w:type="spellEnd"/>
      <w:r w:rsidRPr="00C2732F">
        <w:rPr>
          <w:rFonts w:ascii="Times New Roman" w:hAnsi="Times New Roman" w:cs="Times New Roman"/>
          <w:sz w:val="24"/>
          <w:szCs w:val="24"/>
        </w:rPr>
        <w:t xml:space="preserve"> and </w:t>
      </w:r>
      <w:proofErr w:type="spellStart"/>
      <w:r w:rsidRPr="00C2732F">
        <w:rPr>
          <w:rFonts w:ascii="Times New Roman" w:hAnsi="Times New Roman" w:cs="Times New Roman"/>
          <w:sz w:val="24"/>
          <w:szCs w:val="24"/>
        </w:rPr>
        <w:t>telematic</w:t>
      </w:r>
      <w:proofErr w:type="spellEnd"/>
      <w:r w:rsidRPr="00C2732F">
        <w:rPr>
          <w:rFonts w:ascii="Times New Roman" w:hAnsi="Times New Roman" w:cs="Times New Roman"/>
          <w:sz w:val="24"/>
          <w:szCs w:val="24"/>
        </w:rPr>
        <w:t xml:space="preserve"> devices.</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How does GPS technology work?</w:t>
      </w:r>
    </w:p>
    <w:p w:rsidR="007A117B" w:rsidRPr="00C2732F" w:rsidRDefault="007A117B" w:rsidP="00C2732F">
      <w:pPr>
        <w:pStyle w:val="muitypography-root"/>
        <w:spacing w:before="0" w:beforeAutospacing="0" w:after="0" w:afterAutospacing="0"/>
        <w:jc w:val="both"/>
        <w:rPr>
          <w:spacing w:val="2"/>
        </w:rPr>
      </w:pPr>
      <w:r w:rsidRPr="00C2732F">
        <w:rPr>
          <w:spacing w:val="2"/>
        </w:rPr>
        <w:t xml:space="preserve">GPS works through a technique called </w:t>
      </w:r>
      <w:proofErr w:type="spellStart"/>
      <w:r w:rsidRPr="00C2732F">
        <w:rPr>
          <w:spacing w:val="2"/>
        </w:rPr>
        <w:t>trilateration</w:t>
      </w:r>
      <w:proofErr w:type="spellEnd"/>
      <w:r w:rsidRPr="00C2732F">
        <w:rPr>
          <w:spacing w:val="2"/>
        </w:rPr>
        <w:t>. Used to calculate location, velocity and elevation, </w:t>
      </w:r>
      <w:proofErr w:type="spellStart"/>
      <w:r w:rsidRPr="00C2732F">
        <w:rPr>
          <w:spacing w:val="2"/>
        </w:rPr>
        <w:fldChar w:fldCharType="begin"/>
      </w:r>
      <w:r w:rsidRPr="00C2732F">
        <w:rPr>
          <w:spacing w:val="2"/>
        </w:rPr>
        <w:instrText xml:space="preserve"> HYPERLINK "https://www.lifewire.com/trilateration-in-gps-1683341" \t "_blank" </w:instrText>
      </w:r>
      <w:r w:rsidRPr="00C2732F">
        <w:rPr>
          <w:spacing w:val="2"/>
        </w:rPr>
        <w:fldChar w:fldCharType="separate"/>
      </w:r>
      <w:r w:rsidRPr="00C2732F">
        <w:rPr>
          <w:rStyle w:val="Strong"/>
          <w:b w:val="0"/>
          <w:bCs w:val="0"/>
          <w:spacing w:val="2"/>
          <w:u w:val="single"/>
        </w:rPr>
        <w:t>trilateration</w:t>
      </w:r>
      <w:proofErr w:type="spellEnd"/>
      <w:r w:rsidRPr="00C2732F">
        <w:rPr>
          <w:spacing w:val="2"/>
        </w:rPr>
        <w:fldChar w:fldCharType="end"/>
      </w:r>
      <w:r w:rsidRPr="00C2732F">
        <w:rPr>
          <w:spacing w:val="2"/>
        </w:rPr>
        <w:t> collects signals from satellites to output location information. It is often mistaken for triangulation, which is used to measure angles, not distances.</w:t>
      </w:r>
      <w:r w:rsidRPr="00C2732F">
        <w:rPr>
          <w:spacing w:val="2"/>
        </w:rPr>
        <w:br/>
      </w:r>
      <w:r w:rsidRPr="00C2732F">
        <w:rPr>
          <w:spacing w:val="2"/>
        </w:rPr>
        <w:br/>
        <w:t>Satellites orbiting the earth send signals to be read and interpreted by a GPS device, situated on or near the earth’s surface. To calculate location, a GPS device must be able to read the signal from at least four satellites.</w:t>
      </w:r>
      <w:r w:rsidRPr="00C2732F">
        <w:rPr>
          <w:spacing w:val="2"/>
        </w:rPr>
        <w:br/>
      </w:r>
      <w:r w:rsidRPr="00C2732F">
        <w:rPr>
          <w:spacing w:val="2"/>
        </w:rPr>
        <w:br/>
        <w:t>Each satellite in the network circles the earth twice a day, and each satellite sends a unique signal, orbital parameters and time. At any given moment, a GPS device can read the signals from six or more satellites.</w:t>
      </w:r>
      <w:r w:rsidRPr="00C2732F">
        <w:rPr>
          <w:spacing w:val="2"/>
        </w:rPr>
        <w:br/>
      </w:r>
      <w:r w:rsidRPr="00C2732F">
        <w:rPr>
          <w:spacing w:val="2"/>
        </w:rPr>
        <w:br/>
        <w:t>A single satellite broadcasts a microwave signal which is picked up by a GPS device and used to calculate the distance from the GPS device to the satellite. Since a GPS device only gives information about the distance from a satellite, a single satellite cannot provide much location information. Satellites do not give off information about angles, so the location of a GPS device could be anywhere on a sphere’s surface area.</w:t>
      </w:r>
      <w:r w:rsidRPr="00C2732F">
        <w:rPr>
          <w:spacing w:val="2"/>
        </w:rPr>
        <w:br/>
      </w:r>
      <w:r w:rsidRPr="00C2732F">
        <w:rPr>
          <w:spacing w:val="2"/>
        </w:rPr>
        <w:br/>
        <w:t>When a satellite sends a signal, it creates a circle with a radius measured from the GPS device to the satellite.</w:t>
      </w:r>
      <w:r w:rsidRPr="00C2732F">
        <w:rPr>
          <w:spacing w:val="2"/>
        </w:rPr>
        <w:br/>
      </w:r>
      <w:r w:rsidRPr="00C2732F">
        <w:rPr>
          <w:spacing w:val="2"/>
        </w:rPr>
        <w:br/>
        <w:t>When we add a second satellite, it creates a second circle, and the location is narrowed down to one of two points where the circles intersect.</w:t>
      </w:r>
      <w:r w:rsidRPr="00C2732F">
        <w:rPr>
          <w:spacing w:val="2"/>
        </w:rPr>
        <w:br/>
      </w:r>
      <w:r w:rsidRPr="00C2732F">
        <w:rPr>
          <w:spacing w:val="2"/>
        </w:rPr>
        <w:br/>
        <w:t>With a third satellite, the device’s location can finally be determined, as the device is at the intersection of all three circles.</w:t>
      </w:r>
      <w:r w:rsidRPr="00C2732F">
        <w:rPr>
          <w:spacing w:val="2"/>
        </w:rPr>
        <w:br/>
      </w:r>
      <w:r w:rsidRPr="00C2732F">
        <w:rPr>
          <w:spacing w:val="2"/>
        </w:rPr>
        <w:br/>
        <w:t>That said</w:t>
      </w:r>
      <w:proofErr w:type="gramStart"/>
      <w:r w:rsidRPr="00C2732F">
        <w:rPr>
          <w:spacing w:val="2"/>
        </w:rPr>
        <w:t>,</w:t>
      </w:r>
      <w:proofErr w:type="gramEnd"/>
      <w:r w:rsidRPr="00C2732F">
        <w:rPr>
          <w:spacing w:val="2"/>
        </w:rPr>
        <w:t xml:space="preserve"> we live in a three-dimensional world, which means that each satellite produces a sphere, not a circle. The intersection of three spheres produces two points of intersection, so </w:t>
      </w:r>
      <w:r w:rsidRPr="00C2732F">
        <w:rPr>
          <w:spacing w:val="2"/>
        </w:rPr>
        <w:lastRenderedPageBreak/>
        <w:t>the point nearest Earth is chosen.</w:t>
      </w:r>
      <w:r w:rsidRPr="00C2732F">
        <w:rPr>
          <w:spacing w:val="2"/>
        </w:rPr>
        <w:br/>
      </w:r>
      <w:r w:rsidRPr="00C2732F">
        <w:rPr>
          <w:spacing w:val="2"/>
        </w:rPr>
        <w:br/>
        <w:t>Here is an illustration of satellite ranging:</w:t>
      </w:r>
    </w:p>
    <w:p w:rsidR="007A117B" w:rsidRPr="00C2732F" w:rsidRDefault="007A117B" w:rsidP="00C2732F">
      <w:pPr>
        <w:pStyle w:val="muitypography-root"/>
        <w:spacing w:before="0" w:beforeAutospacing="0" w:after="480" w:afterAutospacing="0"/>
        <w:jc w:val="both"/>
        <w:rPr>
          <w:spacing w:val="2"/>
        </w:rPr>
      </w:pPr>
      <w:r w:rsidRPr="00C2732F">
        <w:rPr>
          <w:noProof/>
          <w:spacing w:val="2"/>
        </w:rPr>
        <w:drawing>
          <wp:inline distT="0" distB="0" distL="0" distR="0">
            <wp:extent cx="5552419" cy="2826163"/>
            <wp:effectExtent l="19050" t="0" r="0" b="0"/>
            <wp:docPr id="28" name="Picture 28" descr="Ra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anging"/>
                    <pic:cNvPicPr>
                      <a:picLocks noChangeAspect="1" noChangeArrowheads="1"/>
                    </pic:cNvPicPr>
                  </pic:nvPicPr>
                  <pic:blipFill>
                    <a:blip r:embed="rId27" cstate="print"/>
                    <a:srcRect/>
                    <a:stretch>
                      <a:fillRect/>
                    </a:stretch>
                  </pic:blipFill>
                  <pic:spPr bwMode="auto">
                    <a:xfrm>
                      <a:off x="0" y="0"/>
                      <a:ext cx="5555051" cy="2827503"/>
                    </a:xfrm>
                    <a:prstGeom prst="rect">
                      <a:avLst/>
                    </a:prstGeom>
                    <a:noFill/>
                    <a:ln w="9525">
                      <a:noFill/>
                      <a:miter lim="800000"/>
                      <a:headEnd/>
                      <a:tailEnd/>
                    </a:ln>
                  </pic:spPr>
                </pic:pic>
              </a:graphicData>
            </a:graphic>
          </wp:inline>
        </w:drawing>
      </w:r>
    </w:p>
    <w:p w:rsidR="007A117B" w:rsidRPr="00C2732F" w:rsidRDefault="007A117B" w:rsidP="00C2732F">
      <w:pPr>
        <w:pStyle w:val="muitypography-root"/>
        <w:spacing w:before="0" w:beforeAutospacing="0" w:after="480" w:afterAutospacing="0"/>
        <w:jc w:val="both"/>
        <w:rPr>
          <w:spacing w:val="2"/>
        </w:rPr>
      </w:pPr>
      <w:proofErr w:type="gramStart"/>
      <w:r w:rsidRPr="00C2732F">
        <w:rPr>
          <w:spacing w:val="2"/>
        </w:rPr>
        <w:t>As a device moves, the radius (distance to the satellite) changes.</w:t>
      </w:r>
      <w:proofErr w:type="gramEnd"/>
      <w:r w:rsidRPr="00C2732F">
        <w:rPr>
          <w:spacing w:val="2"/>
        </w:rPr>
        <w:t xml:space="preserve"> When the radius changes, new spheres are produced, giving us a new position. We can use that data, combined with the time from the satellite, to determine velocity, calculate the distance to our destination and the ETA.</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What are the uses of GPS?</w:t>
      </w:r>
    </w:p>
    <w:p w:rsidR="007A117B" w:rsidRPr="00C2732F" w:rsidRDefault="007A117B" w:rsidP="00C2732F">
      <w:pPr>
        <w:pStyle w:val="muitypography-root"/>
        <w:spacing w:before="0" w:beforeAutospacing="0" w:after="480" w:afterAutospacing="0"/>
        <w:jc w:val="both"/>
        <w:rPr>
          <w:spacing w:val="2"/>
        </w:rPr>
      </w:pPr>
      <w:r w:rsidRPr="00C2732F">
        <w:rPr>
          <w:spacing w:val="2"/>
        </w:rPr>
        <w:t>GPS is a powerful and dependable tool for businesses and organizations in many different industries. Surveyors, scientists, pilots, boat captains, first responders, and workers in mining and agriculture, are just some of the people who use GPS on a daily basis for work. They use GPS information for preparing accurate surveys and maps, taking precise time measurements, tracking position or location, and for navigation. GPS works at all times and in almost all weather conditions.</w:t>
      </w:r>
      <w:r w:rsidRPr="00C2732F">
        <w:rPr>
          <w:spacing w:val="2"/>
        </w:rPr>
        <w:br/>
      </w:r>
      <w:r w:rsidRPr="00C2732F">
        <w:rPr>
          <w:spacing w:val="2"/>
        </w:rPr>
        <w:br/>
        <w:t>There are five main uses of GPS:</w:t>
      </w:r>
    </w:p>
    <w:p w:rsidR="007A117B" w:rsidRPr="00C2732F" w:rsidRDefault="007A117B" w:rsidP="00C2732F">
      <w:pPr>
        <w:numPr>
          <w:ilvl w:val="0"/>
          <w:numId w:val="4"/>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Location — </w:t>
      </w:r>
      <w:proofErr w:type="gramStart"/>
      <w:r w:rsidRPr="00C2732F">
        <w:rPr>
          <w:rFonts w:ascii="Times New Roman" w:hAnsi="Times New Roman" w:cs="Times New Roman"/>
          <w:sz w:val="24"/>
          <w:szCs w:val="24"/>
        </w:rPr>
        <w:t>Determining</w:t>
      </w:r>
      <w:proofErr w:type="gramEnd"/>
      <w:r w:rsidRPr="00C2732F">
        <w:rPr>
          <w:rFonts w:ascii="Times New Roman" w:hAnsi="Times New Roman" w:cs="Times New Roman"/>
          <w:sz w:val="24"/>
          <w:szCs w:val="24"/>
        </w:rPr>
        <w:t xml:space="preserve"> a position.</w:t>
      </w:r>
    </w:p>
    <w:p w:rsidR="007A117B" w:rsidRPr="00C2732F" w:rsidRDefault="007A117B" w:rsidP="00C2732F">
      <w:pPr>
        <w:numPr>
          <w:ilvl w:val="0"/>
          <w:numId w:val="4"/>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Navigation — </w:t>
      </w:r>
      <w:proofErr w:type="gramStart"/>
      <w:r w:rsidRPr="00C2732F">
        <w:rPr>
          <w:rFonts w:ascii="Times New Roman" w:hAnsi="Times New Roman" w:cs="Times New Roman"/>
          <w:sz w:val="24"/>
          <w:szCs w:val="24"/>
        </w:rPr>
        <w:t>Getting</w:t>
      </w:r>
      <w:proofErr w:type="gramEnd"/>
      <w:r w:rsidRPr="00C2732F">
        <w:rPr>
          <w:rFonts w:ascii="Times New Roman" w:hAnsi="Times New Roman" w:cs="Times New Roman"/>
          <w:sz w:val="24"/>
          <w:szCs w:val="24"/>
        </w:rPr>
        <w:t xml:space="preserve"> from one location to another.</w:t>
      </w:r>
    </w:p>
    <w:p w:rsidR="007A117B" w:rsidRPr="00C2732F" w:rsidRDefault="007A117B" w:rsidP="00C2732F">
      <w:pPr>
        <w:numPr>
          <w:ilvl w:val="0"/>
          <w:numId w:val="4"/>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Tracking — Monitoring object or personal movement.</w:t>
      </w:r>
    </w:p>
    <w:p w:rsidR="007A117B" w:rsidRPr="00C2732F" w:rsidRDefault="007A117B" w:rsidP="00C2732F">
      <w:pPr>
        <w:numPr>
          <w:ilvl w:val="0"/>
          <w:numId w:val="4"/>
        </w:numPr>
        <w:spacing w:beforeAutospacing="1" w:after="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Mapping — </w:t>
      </w:r>
      <w:proofErr w:type="gramStart"/>
      <w:r w:rsidRPr="00C2732F">
        <w:rPr>
          <w:rFonts w:ascii="Times New Roman" w:hAnsi="Times New Roman" w:cs="Times New Roman"/>
          <w:sz w:val="24"/>
          <w:szCs w:val="24"/>
        </w:rPr>
        <w:t>Creating</w:t>
      </w:r>
      <w:proofErr w:type="gramEnd"/>
      <w:r w:rsidRPr="00C2732F">
        <w:rPr>
          <w:rFonts w:ascii="Times New Roman" w:hAnsi="Times New Roman" w:cs="Times New Roman"/>
          <w:sz w:val="24"/>
          <w:szCs w:val="24"/>
        </w:rPr>
        <w:t> </w:t>
      </w:r>
      <w:hyperlink r:id="rId28" w:tgtFrame="_blank" w:history="1">
        <w:r w:rsidRPr="00C2732F">
          <w:rPr>
            <w:rStyle w:val="Strong"/>
            <w:rFonts w:ascii="Times New Roman" w:hAnsi="Times New Roman" w:cs="Times New Roman"/>
            <w:b w:val="0"/>
            <w:bCs w:val="0"/>
            <w:sz w:val="24"/>
            <w:szCs w:val="24"/>
            <w:u w:val="single"/>
          </w:rPr>
          <w:t>maps of the world</w:t>
        </w:r>
      </w:hyperlink>
      <w:r w:rsidRPr="00C2732F">
        <w:rPr>
          <w:rFonts w:ascii="Times New Roman" w:hAnsi="Times New Roman" w:cs="Times New Roman"/>
          <w:sz w:val="24"/>
          <w:szCs w:val="24"/>
        </w:rPr>
        <w:t>.</w:t>
      </w:r>
    </w:p>
    <w:p w:rsidR="007A117B" w:rsidRPr="00C2732F" w:rsidRDefault="007A117B" w:rsidP="00C2732F">
      <w:pPr>
        <w:numPr>
          <w:ilvl w:val="0"/>
          <w:numId w:val="4"/>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Timing — </w:t>
      </w:r>
      <w:proofErr w:type="gramStart"/>
      <w:r w:rsidRPr="00C2732F">
        <w:rPr>
          <w:rFonts w:ascii="Times New Roman" w:hAnsi="Times New Roman" w:cs="Times New Roman"/>
          <w:sz w:val="24"/>
          <w:szCs w:val="24"/>
        </w:rPr>
        <w:t>Making</w:t>
      </w:r>
      <w:proofErr w:type="gramEnd"/>
      <w:r w:rsidRPr="00C2732F">
        <w:rPr>
          <w:rFonts w:ascii="Times New Roman" w:hAnsi="Times New Roman" w:cs="Times New Roman"/>
          <w:sz w:val="24"/>
          <w:szCs w:val="24"/>
        </w:rPr>
        <w:t xml:space="preserve"> it possible to take precise time measurements.</w:t>
      </w:r>
    </w:p>
    <w:p w:rsidR="007A117B" w:rsidRPr="00C2732F" w:rsidRDefault="007A117B" w:rsidP="00C2732F">
      <w:pPr>
        <w:pStyle w:val="muitypography-root"/>
        <w:spacing w:before="0" w:beforeAutospacing="0" w:after="480" w:afterAutospacing="0"/>
        <w:jc w:val="both"/>
        <w:rPr>
          <w:spacing w:val="2"/>
        </w:rPr>
      </w:pPr>
      <w:r w:rsidRPr="00C2732F">
        <w:rPr>
          <w:spacing w:val="2"/>
        </w:rPr>
        <w:t>Some specific examples of GPS use cases include:</w:t>
      </w:r>
    </w:p>
    <w:p w:rsidR="007A117B" w:rsidRPr="00C2732F" w:rsidRDefault="007A117B" w:rsidP="00C2732F">
      <w:pPr>
        <w:numPr>
          <w:ilvl w:val="0"/>
          <w:numId w:val="5"/>
        </w:numPr>
        <w:spacing w:beforeAutospacing="1" w:after="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lastRenderedPageBreak/>
        <w:t>Emergency Response:</w:t>
      </w:r>
      <w:r w:rsidRPr="00C2732F">
        <w:rPr>
          <w:rFonts w:ascii="Times New Roman" w:hAnsi="Times New Roman" w:cs="Times New Roman"/>
          <w:sz w:val="24"/>
          <w:szCs w:val="24"/>
        </w:rPr>
        <w:t> During an emergency or </w:t>
      </w:r>
      <w:hyperlink r:id="rId29" w:tgtFrame="_blank" w:history="1">
        <w:r w:rsidRPr="00C2732F">
          <w:rPr>
            <w:rStyle w:val="Strong"/>
            <w:rFonts w:ascii="Times New Roman" w:hAnsi="Times New Roman" w:cs="Times New Roman"/>
            <w:b w:val="0"/>
            <w:bCs w:val="0"/>
            <w:sz w:val="24"/>
            <w:szCs w:val="24"/>
            <w:u w:val="single"/>
          </w:rPr>
          <w:t>natural disaster</w:t>
        </w:r>
      </w:hyperlink>
      <w:r w:rsidRPr="00C2732F">
        <w:rPr>
          <w:rFonts w:ascii="Times New Roman" w:hAnsi="Times New Roman" w:cs="Times New Roman"/>
          <w:sz w:val="24"/>
          <w:szCs w:val="24"/>
        </w:rPr>
        <w:t>, first responders use GPS for mapping, following and predicting weather, and keeping track of emergency personnel. In the EU and Russia, the </w:t>
      </w:r>
      <w:proofErr w:type="spellStart"/>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"https://ec.europa.eu/digital-single-market/en/ecall-time-saved-lives-saved" \t "_blank" </w:instrText>
      </w:r>
      <w:r w:rsidRPr="00C2732F">
        <w:rPr>
          <w:rFonts w:ascii="Times New Roman" w:hAnsi="Times New Roman" w:cs="Times New Roman"/>
          <w:sz w:val="24"/>
          <w:szCs w:val="24"/>
        </w:rPr>
        <w:fldChar w:fldCharType="separate"/>
      </w:r>
      <w:r w:rsidRPr="00C2732F">
        <w:rPr>
          <w:rStyle w:val="Strong"/>
          <w:rFonts w:ascii="Times New Roman" w:hAnsi="Times New Roman" w:cs="Times New Roman"/>
          <w:b w:val="0"/>
          <w:bCs w:val="0"/>
          <w:sz w:val="24"/>
          <w:szCs w:val="24"/>
          <w:u w:val="single"/>
        </w:rPr>
        <w:t>eCall</w:t>
      </w:r>
      <w:proofErr w:type="spellEnd"/>
      <w:r w:rsidRPr="00C2732F">
        <w:rPr>
          <w:rStyle w:val="Strong"/>
          <w:rFonts w:ascii="Times New Roman" w:hAnsi="Times New Roman" w:cs="Times New Roman"/>
          <w:b w:val="0"/>
          <w:bCs w:val="0"/>
          <w:sz w:val="24"/>
          <w:szCs w:val="24"/>
          <w:u w:val="single"/>
        </w:rPr>
        <w:t xml:space="preserve"> regulation</w:t>
      </w:r>
      <w:r w:rsidRPr="00C2732F">
        <w:rPr>
          <w:rFonts w:ascii="Times New Roman" w:hAnsi="Times New Roman" w:cs="Times New Roman"/>
          <w:sz w:val="24"/>
          <w:szCs w:val="24"/>
        </w:rPr>
        <w:fldChar w:fldCharType="end"/>
      </w:r>
      <w:r w:rsidRPr="00C2732F">
        <w:rPr>
          <w:rFonts w:ascii="Times New Roman" w:hAnsi="Times New Roman" w:cs="Times New Roman"/>
          <w:sz w:val="24"/>
          <w:szCs w:val="24"/>
        </w:rPr>
        <w:t xml:space="preserve"> relies on GLONASS technology (a GPS alternative) and </w:t>
      </w:r>
      <w:proofErr w:type="spellStart"/>
      <w:r w:rsidRPr="00C2732F">
        <w:rPr>
          <w:rFonts w:ascii="Times New Roman" w:hAnsi="Times New Roman" w:cs="Times New Roman"/>
          <w:sz w:val="24"/>
          <w:szCs w:val="24"/>
        </w:rPr>
        <w:t>telematics</w:t>
      </w:r>
      <w:proofErr w:type="spellEnd"/>
      <w:r w:rsidRPr="00C2732F">
        <w:rPr>
          <w:rFonts w:ascii="Times New Roman" w:hAnsi="Times New Roman" w:cs="Times New Roman"/>
          <w:sz w:val="24"/>
          <w:szCs w:val="24"/>
        </w:rPr>
        <w:t xml:space="preserve"> to send data to emergency services in the case of a vehicle crash, reducing response time. Read more about GPS tracking for </w:t>
      </w:r>
      <w:hyperlink r:id="rId30" w:tgtFrame="_blank" w:history="1">
        <w:r w:rsidRPr="00C2732F">
          <w:rPr>
            <w:rStyle w:val="Strong"/>
            <w:rFonts w:ascii="Times New Roman" w:hAnsi="Times New Roman" w:cs="Times New Roman"/>
            <w:b w:val="0"/>
            <w:bCs w:val="0"/>
            <w:sz w:val="24"/>
            <w:szCs w:val="24"/>
            <w:u w:val="single"/>
          </w:rPr>
          <w:t>first responders</w:t>
        </w:r>
      </w:hyperlink>
      <w:r w:rsidRPr="00C2732F">
        <w:rPr>
          <w:rFonts w:ascii="Times New Roman" w:hAnsi="Times New Roman" w:cs="Times New Roman"/>
          <w:sz w:val="24"/>
          <w:szCs w:val="24"/>
        </w:rPr>
        <w:t>.</w:t>
      </w:r>
    </w:p>
    <w:p w:rsidR="007A117B" w:rsidRPr="00C2732F" w:rsidRDefault="007A117B" w:rsidP="00C2732F">
      <w:pPr>
        <w:numPr>
          <w:ilvl w:val="0"/>
          <w:numId w:val="5"/>
        </w:numPr>
        <w:spacing w:beforeAutospacing="1" w:after="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Entertainment:</w:t>
      </w:r>
      <w:r w:rsidRPr="00C2732F">
        <w:rPr>
          <w:rFonts w:ascii="Times New Roman" w:hAnsi="Times New Roman" w:cs="Times New Roman"/>
          <w:sz w:val="24"/>
          <w:szCs w:val="24"/>
        </w:rPr>
        <w:t> GPS can be incorporated into </w:t>
      </w:r>
      <w:hyperlink r:id="rId31" w:tgtFrame="_blank" w:history="1">
        <w:r w:rsidRPr="00C2732F">
          <w:rPr>
            <w:rStyle w:val="Strong"/>
            <w:rFonts w:ascii="Times New Roman" w:hAnsi="Times New Roman" w:cs="Times New Roman"/>
            <w:b w:val="0"/>
            <w:bCs w:val="0"/>
            <w:sz w:val="24"/>
            <w:szCs w:val="24"/>
            <w:u w:val="single"/>
          </w:rPr>
          <w:t>games and activities</w:t>
        </w:r>
      </w:hyperlink>
      <w:r w:rsidRPr="00C2732F">
        <w:rPr>
          <w:rFonts w:ascii="Times New Roman" w:hAnsi="Times New Roman" w:cs="Times New Roman"/>
          <w:sz w:val="24"/>
          <w:szCs w:val="24"/>
        </w:rPr>
        <w:t> like </w:t>
      </w:r>
      <w:r w:rsidRPr="00C2732F">
        <w:rPr>
          <w:rFonts w:ascii="Times New Roman" w:hAnsi="Times New Roman" w:cs="Times New Roman"/>
          <w:i/>
          <w:iCs/>
          <w:sz w:val="24"/>
          <w:szCs w:val="24"/>
        </w:rPr>
        <w:t>Pokémon Go</w:t>
      </w:r>
      <w:r w:rsidRPr="00C2732F">
        <w:rPr>
          <w:rFonts w:ascii="Times New Roman" w:hAnsi="Times New Roman" w:cs="Times New Roman"/>
          <w:sz w:val="24"/>
          <w:szCs w:val="24"/>
        </w:rPr>
        <w:t xml:space="preserve"> and </w:t>
      </w:r>
      <w:proofErr w:type="spellStart"/>
      <w:r w:rsidRPr="00C2732F">
        <w:rPr>
          <w:rFonts w:ascii="Times New Roman" w:hAnsi="Times New Roman" w:cs="Times New Roman"/>
          <w:sz w:val="24"/>
          <w:szCs w:val="24"/>
        </w:rPr>
        <w:t>Geocaching</w:t>
      </w:r>
      <w:proofErr w:type="spellEnd"/>
      <w:r w:rsidRPr="00C2732F">
        <w:rPr>
          <w:rFonts w:ascii="Times New Roman" w:hAnsi="Times New Roman" w:cs="Times New Roman"/>
          <w:sz w:val="24"/>
          <w:szCs w:val="24"/>
        </w:rPr>
        <w:t>.</w:t>
      </w:r>
    </w:p>
    <w:p w:rsidR="007A117B" w:rsidRPr="00C2732F" w:rsidRDefault="007A117B" w:rsidP="00C2732F">
      <w:pPr>
        <w:numPr>
          <w:ilvl w:val="0"/>
          <w:numId w:val="5"/>
        </w:numPr>
        <w:spacing w:before="100" w:beforeAutospacing="1" w:after="24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Health and fitness:</w:t>
      </w:r>
      <w:r w:rsidRPr="00C2732F">
        <w:rPr>
          <w:rFonts w:ascii="Times New Roman" w:hAnsi="Times New Roman" w:cs="Times New Roman"/>
          <w:sz w:val="24"/>
          <w:szCs w:val="24"/>
        </w:rPr>
        <w:t> </w:t>
      </w:r>
      <w:proofErr w:type="spellStart"/>
      <w:r w:rsidRPr="00C2732F">
        <w:rPr>
          <w:rFonts w:ascii="Times New Roman" w:hAnsi="Times New Roman" w:cs="Times New Roman"/>
          <w:sz w:val="24"/>
          <w:szCs w:val="24"/>
        </w:rPr>
        <w:t>Smartwatches</w:t>
      </w:r>
      <w:proofErr w:type="spellEnd"/>
      <w:r w:rsidRPr="00C2732F">
        <w:rPr>
          <w:rFonts w:ascii="Times New Roman" w:hAnsi="Times New Roman" w:cs="Times New Roman"/>
          <w:sz w:val="24"/>
          <w:szCs w:val="24"/>
        </w:rPr>
        <w:t xml:space="preserve"> and wearable technology can track fitness activity (such as running distance) and benchmark it against a similar demographic.</w:t>
      </w:r>
    </w:p>
    <w:p w:rsidR="007A117B" w:rsidRPr="00C2732F" w:rsidRDefault="007A117B" w:rsidP="00C2732F">
      <w:pPr>
        <w:numPr>
          <w:ilvl w:val="0"/>
          <w:numId w:val="5"/>
        </w:numPr>
        <w:spacing w:beforeAutospacing="1" w:after="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Construction, mining and off-road trucking:</w:t>
      </w:r>
      <w:r w:rsidRPr="00C2732F">
        <w:rPr>
          <w:rFonts w:ascii="Times New Roman" w:hAnsi="Times New Roman" w:cs="Times New Roman"/>
          <w:sz w:val="24"/>
          <w:szCs w:val="24"/>
        </w:rPr>
        <w:t> From locating equipment, to measuring and improving asset allocation, GPS enables companies to increase return on their assets. Check out our posts on </w:t>
      </w:r>
      <w:hyperlink r:id="rId32" w:tgtFrame="_blank" w:history="1">
        <w:r w:rsidRPr="00C2732F">
          <w:rPr>
            <w:rStyle w:val="Strong"/>
            <w:rFonts w:ascii="Times New Roman" w:hAnsi="Times New Roman" w:cs="Times New Roman"/>
            <w:b w:val="0"/>
            <w:bCs w:val="0"/>
            <w:sz w:val="24"/>
            <w:szCs w:val="24"/>
            <w:u w:val="single"/>
          </w:rPr>
          <w:t>construction vehicle</w:t>
        </w:r>
      </w:hyperlink>
      <w:r w:rsidRPr="00C2732F">
        <w:rPr>
          <w:rFonts w:ascii="Times New Roman" w:hAnsi="Times New Roman" w:cs="Times New Roman"/>
          <w:sz w:val="24"/>
          <w:szCs w:val="24"/>
        </w:rPr>
        <w:t> tracking and </w:t>
      </w:r>
      <w:hyperlink r:id="rId33" w:tgtFrame="_blank" w:history="1">
        <w:r w:rsidRPr="00C2732F">
          <w:rPr>
            <w:rStyle w:val="Strong"/>
            <w:rFonts w:ascii="Times New Roman" w:hAnsi="Times New Roman" w:cs="Times New Roman"/>
            <w:b w:val="0"/>
            <w:bCs w:val="0"/>
            <w:sz w:val="24"/>
            <w:szCs w:val="24"/>
            <w:u w:val="single"/>
          </w:rPr>
          <w:t>off-road equipment</w:t>
        </w:r>
      </w:hyperlink>
      <w:r w:rsidRPr="00C2732F">
        <w:rPr>
          <w:rFonts w:ascii="Times New Roman" w:hAnsi="Times New Roman" w:cs="Times New Roman"/>
          <w:sz w:val="24"/>
          <w:szCs w:val="24"/>
        </w:rPr>
        <w:t> tracking.</w:t>
      </w:r>
    </w:p>
    <w:p w:rsidR="007A117B" w:rsidRPr="00C2732F" w:rsidRDefault="007A117B" w:rsidP="00C2732F">
      <w:pPr>
        <w:numPr>
          <w:ilvl w:val="0"/>
          <w:numId w:val="5"/>
        </w:numPr>
        <w:spacing w:beforeAutospacing="1" w:after="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Transportation:</w:t>
      </w:r>
      <w:r w:rsidRPr="00C2732F">
        <w:rPr>
          <w:rFonts w:ascii="Times New Roman" w:hAnsi="Times New Roman" w:cs="Times New Roman"/>
          <w:sz w:val="24"/>
          <w:szCs w:val="24"/>
        </w:rPr>
        <w:t xml:space="preserve"> Logistics companies implement </w:t>
      </w:r>
      <w:proofErr w:type="spellStart"/>
      <w:r w:rsidRPr="00C2732F">
        <w:rPr>
          <w:rFonts w:ascii="Times New Roman" w:hAnsi="Times New Roman" w:cs="Times New Roman"/>
          <w:sz w:val="24"/>
          <w:szCs w:val="24"/>
        </w:rPr>
        <w:t>telematics</w:t>
      </w:r>
      <w:proofErr w:type="spellEnd"/>
      <w:r w:rsidRPr="00C2732F">
        <w:rPr>
          <w:rFonts w:ascii="Times New Roman" w:hAnsi="Times New Roman" w:cs="Times New Roman"/>
          <w:sz w:val="24"/>
          <w:szCs w:val="24"/>
        </w:rPr>
        <w:t xml:space="preserve"> systems to improve driver productivity and safety. A </w:t>
      </w:r>
      <w:hyperlink r:id="rId34" w:tgtFrame="_blank" w:history="1">
        <w:r w:rsidRPr="00C2732F">
          <w:rPr>
            <w:rStyle w:val="Strong"/>
            <w:rFonts w:ascii="Times New Roman" w:hAnsi="Times New Roman" w:cs="Times New Roman"/>
            <w:b w:val="0"/>
            <w:bCs w:val="0"/>
            <w:sz w:val="24"/>
            <w:szCs w:val="24"/>
            <w:u w:val="single"/>
          </w:rPr>
          <w:t>truck tracker</w:t>
        </w:r>
      </w:hyperlink>
      <w:r w:rsidRPr="00C2732F">
        <w:rPr>
          <w:rFonts w:ascii="Times New Roman" w:hAnsi="Times New Roman" w:cs="Times New Roman"/>
          <w:sz w:val="24"/>
          <w:szCs w:val="24"/>
        </w:rPr>
        <w:t> can be used to support route optimization, fuel efficiency, driver safety and compliance.</w:t>
      </w:r>
    </w:p>
    <w:p w:rsidR="007A117B" w:rsidRPr="00C2732F" w:rsidRDefault="007A117B" w:rsidP="00C2732F">
      <w:pPr>
        <w:pStyle w:val="muitypography-root"/>
        <w:spacing w:before="0" w:beforeAutospacing="0" w:after="480" w:afterAutospacing="0"/>
        <w:jc w:val="both"/>
        <w:rPr>
          <w:spacing w:val="2"/>
        </w:rPr>
      </w:pPr>
      <w:r w:rsidRPr="00C2732F">
        <w:rPr>
          <w:spacing w:val="2"/>
        </w:rPr>
        <w:t>Other industries where GPS is used include: agriculture, autonomous vehicles, sales and services, the military, mobile communications, security, and fishing.</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How accurate is GPS?</w:t>
      </w:r>
    </w:p>
    <w:p w:rsidR="007A117B" w:rsidRPr="00C2732F" w:rsidRDefault="007A117B" w:rsidP="00C2732F">
      <w:pPr>
        <w:pStyle w:val="muitypography-root"/>
        <w:spacing w:before="0" w:beforeAutospacing="0" w:after="0" w:afterAutospacing="0"/>
        <w:jc w:val="both"/>
        <w:rPr>
          <w:spacing w:val="2"/>
        </w:rPr>
      </w:pPr>
      <w:hyperlink r:id="rId35" w:tgtFrame="_blank" w:history="1">
        <w:r w:rsidRPr="00C2732F">
          <w:rPr>
            <w:rStyle w:val="Strong"/>
            <w:b w:val="0"/>
            <w:bCs w:val="0"/>
            <w:spacing w:val="2"/>
            <w:u w:val="single"/>
          </w:rPr>
          <w:t>GPS device accuracy</w:t>
        </w:r>
      </w:hyperlink>
      <w:r w:rsidRPr="00C2732F">
        <w:rPr>
          <w:spacing w:val="2"/>
        </w:rPr>
        <w:t> depends on many variables, such as the number of satellites available, the ionosphere, the urban environment and more.</w:t>
      </w:r>
      <w:r w:rsidRPr="00C2732F">
        <w:rPr>
          <w:spacing w:val="2"/>
        </w:rPr>
        <w:br/>
      </w:r>
      <w:r w:rsidRPr="00C2732F">
        <w:rPr>
          <w:spacing w:val="2"/>
        </w:rPr>
        <w:br/>
        <w:t>Some factors that can hinder GPS accuracy include:</w:t>
      </w:r>
    </w:p>
    <w:p w:rsidR="007A117B" w:rsidRPr="00C2732F" w:rsidRDefault="007A117B" w:rsidP="00C2732F">
      <w:pPr>
        <w:numPr>
          <w:ilvl w:val="0"/>
          <w:numId w:val="6"/>
        </w:numPr>
        <w:spacing w:before="100" w:beforeAutospacing="1" w:after="24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Physical obstructions:</w:t>
      </w:r>
      <w:r w:rsidRPr="00C2732F">
        <w:rPr>
          <w:rFonts w:ascii="Times New Roman" w:hAnsi="Times New Roman" w:cs="Times New Roman"/>
          <w:sz w:val="24"/>
          <w:szCs w:val="24"/>
        </w:rPr>
        <w:t> Arrival time measurements can be skewed by large masses like mountains, buildings, trees and more.</w:t>
      </w:r>
    </w:p>
    <w:p w:rsidR="007A117B" w:rsidRPr="00C2732F" w:rsidRDefault="007A117B" w:rsidP="00C2732F">
      <w:pPr>
        <w:numPr>
          <w:ilvl w:val="0"/>
          <w:numId w:val="6"/>
        </w:numPr>
        <w:spacing w:before="100" w:beforeAutospacing="1" w:after="24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Atmospheric effects:</w:t>
      </w:r>
      <w:r w:rsidRPr="00C2732F">
        <w:rPr>
          <w:rFonts w:ascii="Times New Roman" w:hAnsi="Times New Roman" w:cs="Times New Roman"/>
          <w:sz w:val="24"/>
          <w:szCs w:val="24"/>
        </w:rPr>
        <w:t> </w:t>
      </w:r>
      <w:proofErr w:type="spellStart"/>
      <w:r w:rsidRPr="00C2732F">
        <w:rPr>
          <w:rFonts w:ascii="Times New Roman" w:hAnsi="Times New Roman" w:cs="Times New Roman"/>
          <w:sz w:val="24"/>
          <w:szCs w:val="24"/>
        </w:rPr>
        <w:t>Ionospheric</w:t>
      </w:r>
      <w:proofErr w:type="spellEnd"/>
      <w:r w:rsidRPr="00C2732F">
        <w:rPr>
          <w:rFonts w:ascii="Times New Roman" w:hAnsi="Times New Roman" w:cs="Times New Roman"/>
          <w:sz w:val="24"/>
          <w:szCs w:val="24"/>
        </w:rPr>
        <w:t xml:space="preserve"> delays, heavy storm cover and solar storms can all affect GPS devices.</w:t>
      </w:r>
    </w:p>
    <w:p w:rsidR="007A117B" w:rsidRPr="00C2732F" w:rsidRDefault="007A117B" w:rsidP="00C2732F">
      <w:pPr>
        <w:numPr>
          <w:ilvl w:val="0"/>
          <w:numId w:val="6"/>
        </w:numPr>
        <w:spacing w:before="100" w:beforeAutospacing="1" w:after="24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Ephemeris:</w:t>
      </w:r>
      <w:r w:rsidRPr="00C2732F">
        <w:rPr>
          <w:rFonts w:ascii="Times New Roman" w:hAnsi="Times New Roman" w:cs="Times New Roman"/>
          <w:sz w:val="24"/>
          <w:szCs w:val="24"/>
        </w:rPr>
        <w:t> The orbital model within a satellite could be incorrect or out-of-date, although this is becoming increasingly rare.</w:t>
      </w:r>
    </w:p>
    <w:p w:rsidR="007A117B" w:rsidRPr="00C2732F" w:rsidRDefault="007A117B" w:rsidP="00C2732F">
      <w:pPr>
        <w:numPr>
          <w:ilvl w:val="0"/>
          <w:numId w:val="6"/>
        </w:numPr>
        <w:spacing w:before="100" w:beforeAutospacing="1" w:after="24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Numerical miscalculations:</w:t>
      </w:r>
      <w:r w:rsidRPr="00C2732F">
        <w:rPr>
          <w:rFonts w:ascii="Times New Roman" w:hAnsi="Times New Roman" w:cs="Times New Roman"/>
          <w:sz w:val="24"/>
          <w:szCs w:val="24"/>
        </w:rPr>
        <w:t> This might be a factor when the device hardware is not designed to specifications.</w:t>
      </w:r>
    </w:p>
    <w:p w:rsidR="007A117B" w:rsidRPr="00C2732F" w:rsidRDefault="007A117B" w:rsidP="00C2732F">
      <w:pPr>
        <w:numPr>
          <w:ilvl w:val="0"/>
          <w:numId w:val="6"/>
        </w:numPr>
        <w:spacing w:beforeAutospacing="1" w:after="0" w:line="240" w:lineRule="auto"/>
        <w:ind w:left="0"/>
        <w:jc w:val="both"/>
        <w:rPr>
          <w:rFonts w:ascii="Times New Roman" w:hAnsi="Times New Roman" w:cs="Times New Roman"/>
          <w:sz w:val="24"/>
          <w:szCs w:val="24"/>
        </w:rPr>
      </w:pPr>
      <w:r w:rsidRPr="00C2732F">
        <w:rPr>
          <w:rStyle w:val="Strong"/>
          <w:rFonts w:ascii="Times New Roman" w:hAnsi="Times New Roman" w:cs="Times New Roman"/>
          <w:sz w:val="24"/>
          <w:szCs w:val="24"/>
        </w:rPr>
        <w:t>Artificial interference:</w:t>
      </w:r>
      <w:r w:rsidRPr="00C2732F">
        <w:rPr>
          <w:rFonts w:ascii="Times New Roman" w:hAnsi="Times New Roman" w:cs="Times New Roman"/>
          <w:sz w:val="24"/>
          <w:szCs w:val="24"/>
        </w:rPr>
        <w:t> These include GPS </w:t>
      </w:r>
      <w:hyperlink r:id="rId36" w:tgtFrame="_blank" w:history="1">
        <w:r w:rsidRPr="00C2732F">
          <w:rPr>
            <w:rStyle w:val="Strong"/>
            <w:rFonts w:ascii="Times New Roman" w:hAnsi="Times New Roman" w:cs="Times New Roman"/>
            <w:b w:val="0"/>
            <w:bCs w:val="0"/>
            <w:sz w:val="24"/>
            <w:szCs w:val="24"/>
            <w:u w:val="single"/>
          </w:rPr>
          <w:t>jamming devices</w:t>
        </w:r>
      </w:hyperlink>
      <w:r w:rsidRPr="00C2732F">
        <w:rPr>
          <w:rFonts w:ascii="Times New Roman" w:hAnsi="Times New Roman" w:cs="Times New Roman"/>
          <w:sz w:val="24"/>
          <w:szCs w:val="24"/>
        </w:rPr>
        <w:t> or spoofs.</w:t>
      </w:r>
    </w:p>
    <w:p w:rsidR="007A117B" w:rsidRPr="00C2732F" w:rsidRDefault="007A117B" w:rsidP="00C2732F">
      <w:pPr>
        <w:pStyle w:val="muitypography-root"/>
        <w:spacing w:before="0" w:beforeAutospacing="0" w:after="0" w:afterAutospacing="0"/>
        <w:jc w:val="both"/>
        <w:rPr>
          <w:spacing w:val="2"/>
        </w:rPr>
      </w:pPr>
      <w:r w:rsidRPr="00C2732F">
        <w:rPr>
          <w:spacing w:val="2"/>
        </w:rPr>
        <w:t>Accuracy tends to be higher in open areas with no adjacent tall buildings that can block signals. This effect is known as an urban canyon. When a device is surrounded by large buildings, like in downtown Manhattan or Toronto, the satellite signal is first blocked, and then bounced off a building, where it is finally read by the device. This can result in miscalculations of the satellite distance.</w:t>
      </w:r>
      <w:r w:rsidRPr="00C2732F">
        <w:rPr>
          <w:spacing w:val="2"/>
        </w:rPr>
        <w:br/>
      </w:r>
      <w:r w:rsidRPr="00C2732F">
        <w:rPr>
          <w:spacing w:val="2"/>
        </w:rPr>
        <w:br/>
        <w:t>Fortunately, many critical issues facing GPS technology have been identified and are nearing resolution. High-quality receivers provide better than 2.2 meter horizontal accuracy in 95% of cases, and better than 3 meter accuracy in </w:t>
      </w:r>
      <w:hyperlink r:id="rId37" w:tgtFrame="_blank" w:history="1">
        <w:r w:rsidRPr="00C2732F">
          <w:rPr>
            <w:rStyle w:val="Strong"/>
            <w:b w:val="0"/>
            <w:bCs w:val="0"/>
            <w:spacing w:val="2"/>
            <w:u w:val="single"/>
          </w:rPr>
          <w:t>99% of cases</w:t>
        </w:r>
      </w:hyperlink>
      <w:r w:rsidRPr="00C2732F">
        <w:rPr>
          <w:spacing w:val="2"/>
        </w:rPr>
        <w:t>.</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A brief history of GPS</w:t>
      </w:r>
    </w:p>
    <w:p w:rsidR="007A117B" w:rsidRPr="00C2732F" w:rsidRDefault="007A117B" w:rsidP="00C2732F">
      <w:pPr>
        <w:pStyle w:val="muitypography-root"/>
        <w:spacing w:before="0" w:beforeAutospacing="0" w:after="0" w:afterAutospacing="0"/>
        <w:jc w:val="both"/>
        <w:rPr>
          <w:spacing w:val="2"/>
        </w:rPr>
      </w:pPr>
      <w:r w:rsidRPr="00C2732F">
        <w:rPr>
          <w:spacing w:val="2"/>
        </w:rPr>
        <w:lastRenderedPageBreak/>
        <w:t>Humans have been practicing navigation for thousands of years using the sun, moon, stars, and later, the sextant. GPS was an advancement of the 20th century made possible by space-age technology.</w:t>
      </w:r>
      <w:r w:rsidRPr="00C2732F">
        <w:rPr>
          <w:spacing w:val="2"/>
        </w:rPr>
        <w:br/>
      </w:r>
      <w:r w:rsidRPr="00C2732F">
        <w:rPr>
          <w:spacing w:val="2"/>
        </w:rPr>
        <w:br/>
        <w:t xml:space="preserve">GPS technology has been used globally throughout history. The launch of Russia’s Sputnik I satellite in 1957 ushered in the possibility of </w:t>
      </w:r>
      <w:proofErr w:type="spellStart"/>
      <w:r w:rsidRPr="00C2732F">
        <w:rPr>
          <w:spacing w:val="2"/>
        </w:rPr>
        <w:t>geolocation</w:t>
      </w:r>
      <w:proofErr w:type="spellEnd"/>
      <w:r w:rsidRPr="00C2732F">
        <w:rPr>
          <w:spacing w:val="2"/>
        </w:rPr>
        <w:t xml:space="preserve"> capabilities and soon after, the U.S. Department of </w:t>
      </w:r>
      <w:proofErr w:type="spellStart"/>
      <w:r w:rsidRPr="00C2732F">
        <w:rPr>
          <w:spacing w:val="2"/>
        </w:rPr>
        <w:t>Defense</w:t>
      </w:r>
      <w:proofErr w:type="spellEnd"/>
      <w:r w:rsidRPr="00C2732F">
        <w:rPr>
          <w:spacing w:val="2"/>
        </w:rPr>
        <w:t xml:space="preserve"> began using it for submarine navigation.</w:t>
      </w:r>
      <w:r w:rsidRPr="00C2732F">
        <w:rPr>
          <w:spacing w:val="2"/>
        </w:rPr>
        <w:br/>
      </w:r>
      <w:r w:rsidRPr="00C2732F">
        <w:rPr>
          <w:spacing w:val="2"/>
        </w:rPr>
        <w:br/>
        <w:t>In 1983, the U.S. government made GPS publically available, but still kept control of the available data. It wasn’t until 2000 that companies and the general public gained full access to the use of GPS, eventually paving the way for greater GPS advancement.</w:t>
      </w:r>
      <w:r w:rsidRPr="00C2732F">
        <w:rPr>
          <w:spacing w:val="2"/>
        </w:rPr>
        <w:br/>
      </w:r>
      <w:r w:rsidRPr="00C2732F">
        <w:rPr>
          <w:spacing w:val="2"/>
        </w:rPr>
        <w:br/>
        <w:t>For more on the history and development of GPS, see our post on the </w:t>
      </w:r>
      <w:hyperlink r:id="rId38" w:tgtFrame="_blank" w:history="1">
        <w:r w:rsidRPr="00C2732F">
          <w:rPr>
            <w:rStyle w:val="Strong"/>
            <w:b w:val="0"/>
            <w:bCs w:val="0"/>
            <w:spacing w:val="2"/>
            <w:u w:val="single"/>
          </w:rPr>
          <w:t>History of GPS satellites and commercial GPS tracking</w:t>
        </w:r>
      </w:hyperlink>
      <w:r w:rsidRPr="00C2732F">
        <w:rPr>
          <w:spacing w:val="2"/>
        </w:rPr>
        <w:t>.</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Global Navigation Satellite Systems (GNSS)</w:t>
      </w:r>
    </w:p>
    <w:p w:rsidR="007A117B" w:rsidRPr="00C2732F" w:rsidRDefault="007A117B" w:rsidP="00C2732F">
      <w:pPr>
        <w:pStyle w:val="muitypography-root"/>
        <w:spacing w:before="0" w:beforeAutospacing="0" w:after="0" w:afterAutospacing="0"/>
        <w:jc w:val="both"/>
        <w:rPr>
          <w:spacing w:val="2"/>
        </w:rPr>
      </w:pPr>
      <w:r w:rsidRPr="00C2732F">
        <w:rPr>
          <w:spacing w:val="2"/>
        </w:rPr>
        <w:t>A GPS is considered to be a Global Navigation Satellite System (GNSS) — meaning it is a satellite navigation system with global coverage. As of 2020, there are two fully operational global navigation satellite systems: the U.S. navigation signal timing and ranging (NAVSTAR) GPS and Russia’s Global Navigation Satellite System (GLONASS). The NAVSTAR GPS consists of 32 satellites owned by the U.S. and is the best-known and most widely-utilised satellite system. Russia’s GLONASS consists of </w:t>
      </w:r>
      <w:hyperlink r:id="rId39" w:tgtFrame="_blank" w:history="1">
        <w:r w:rsidRPr="00C2732F">
          <w:rPr>
            <w:rStyle w:val="Strong"/>
            <w:b w:val="0"/>
            <w:bCs w:val="0"/>
            <w:spacing w:val="2"/>
            <w:u w:val="single"/>
          </w:rPr>
          <w:t>24 operational satellites</w:t>
        </w:r>
      </w:hyperlink>
      <w:r w:rsidRPr="00C2732F">
        <w:rPr>
          <w:spacing w:val="2"/>
        </w:rPr>
        <w:t> with three remaining as spares or in testing.</w:t>
      </w:r>
    </w:p>
    <w:p w:rsidR="007A117B" w:rsidRPr="00C2732F" w:rsidRDefault="007A117B" w:rsidP="00C2732F">
      <w:pPr>
        <w:pStyle w:val="muitypography-root"/>
        <w:spacing w:before="0" w:beforeAutospacing="0" w:after="480" w:afterAutospacing="0"/>
        <w:jc w:val="both"/>
        <w:rPr>
          <w:spacing w:val="2"/>
        </w:rPr>
      </w:pPr>
      <w:r w:rsidRPr="00C2732F">
        <w:rPr>
          <w:noProof/>
          <w:spacing w:val="2"/>
        </w:rPr>
        <w:drawing>
          <wp:inline distT="0" distB="0" distL="0" distR="0">
            <wp:extent cx="6374898" cy="2349795"/>
            <wp:effectExtent l="0" t="0" r="0" b="0"/>
            <wp:docPr id="30" name="Picture 30" descr="https://storage.googleapis.com/geotab_wfm_production_cms_storage/CMS-Images-production/Blog/NA/_2017/October_2017/GPS/glonass-gps-galileo-satell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torage.googleapis.com/geotab_wfm_production_cms_storage/CMS-Images-production/Blog/NA/_2017/October_2017/GPS/glonass-gps-galileo-satellites.png"/>
                    <pic:cNvPicPr>
                      <a:picLocks noChangeAspect="1" noChangeArrowheads="1"/>
                    </pic:cNvPicPr>
                  </pic:nvPicPr>
                  <pic:blipFill>
                    <a:blip r:embed="rId40" cstate="print"/>
                    <a:srcRect/>
                    <a:stretch>
                      <a:fillRect/>
                    </a:stretch>
                  </pic:blipFill>
                  <pic:spPr bwMode="auto">
                    <a:xfrm>
                      <a:off x="0" y="0"/>
                      <a:ext cx="6374929" cy="2349806"/>
                    </a:xfrm>
                    <a:prstGeom prst="rect">
                      <a:avLst/>
                    </a:prstGeom>
                    <a:noFill/>
                    <a:ln w="9525">
                      <a:noFill/>
                      <a:miter lim="800000"/>
                      <a:headEnd/>
                      <a:tailEnd/>
                    </a:ln>
                  </pic:spPr>
                </pic:pic>
              </a:graphicData>
            </a:graphic>
          </wp:inline>
        </w:drawing>
      </w:r>
    </w:p>
    <w:p w:rsidR="007A117B" w:rsidRPr="00C2732F" w:rsidRDefault="007A117B" w:rsidP="00C2732F">
      <w:pPr>
        <w:pStyle w:val="muitypography-root"/>
        <w:spacing w:before="0" w:beforeAutospacing="0" w:after="0" w:afterAutospacing="0"/>
        <w:jc w:val="both"/>
        <w:rPr>
          <w:spacing w:val="2"/>
        </w:rPr>
      </w:pPr>
      <w:proofErr w:type="gramStart"/>
      <w:r w:rsidRPr="00C2732F">
        <w:rPr>
          <w:i/>
          <w:iCs/>
          <w:spacing w:val="2"/>
        </w:rPr>
        <w:t>Illustration of GLONASS, GPS and Galileo Satellites.</w:t>
      </w:r>
      <w:proofErr w:type="gramEnd"/>
      <w:r w:rsidRPr="00C2732F">
        <w:rPr>
          <w:spacing w:val="2"/>
        </w:rPr>
        <w:br/>
      </w:r>
      <w:r w:rsidRPr="00C2732F">
        <w:rPr>
          <w:spacing w:val="2"/>
        </w:rPr>
        <w:br/>
        <w:t>Other countries are also racing to catch up. The EU, for example, has been working on Galileo, which is expected to reach full operation capacity </w:t>
      </w:r>
      <w:hyperlink r:id="rId41" w:tgtFrame="_blank" w:history="1">
        <w:r w:rsidRPr="00C2732F">
          <w:rPr>
            <w:rStyle w:val="Strong"/>
            <w:b w:val="0"/>
            <w:bCs w:val="0"/>
            <w:spacing w:val="2"/>
            <w:u w:val="single"/>
          </w:rPr>
          <w:t>by the end of 2020</w:t>
        </w:r>
      </w:hyperlink>
      <w:r w:rsidRPr="00C2732F">
        <w:rPr>
          <w:spacing w:val="2"/>
        </w:rPr>
        <w:t xml:space="preserve">. China is also building the </w:t>
      </w:r>
      <w:proofErr w:type="spellStart"/>
      <w:r w:rsidRPr="00C2732F">
        <w:rPr>
          <w:spacing w:val="2"/>
        </w:rPr>
        <w:t>BeiDou</w:t>
      </w:r>
      <w:proofErr w:type="spellEnd"/>
      <w:r w:rsidRPr="00C2732F">
        <w:rPr>
          <w:spacing w:val="2"/>
        </w:rPr>
        <w:t xml:space="preserve"> Navigation Satellite System, with 35 satellites planned to be in orbit by </w:t>
      </w:r>
      <w:hyperlink r:id="rId42" w:tgtFrame="_blank" w:history="1">
        <w:r w:rsidRPr="00C2732F">
          <w:rPr>
            <w:rStyle w:val="Strong"/>
            <w:b w:val="0"/>
            <w:bCs w:val="0"/>
            <w:spacing w:val="2"/>
            <w:u w:val="single"/>
          </w:rPr>
          <w:t>May 2020</w:t>
        </w:r>
      </w:hyperlink>
      <w:r w:rsidRPr="00C2732F">
        <w:rPr>
          <w:spacing w:val="2"/>
        </w:rPr>
        <w:t>. Japan and India are also well on their way with their own regional systems, the Quasi-Zenith Satellite System (QZSS) and the Indian Regional Navigation Satellite System (IRNSS), respectively.</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 xml:space="preserve">GPS </w:t>
      </w:r>
      <w:proofErr w:type="spellStart"/>
      <w:r w:rsidRPr="00C2732F">
        <w:rPr>
          <w:spacing w:val="-2"/>
          <w:sz w:val="24"/>
          <w:szCs w:val="24"/>
        </w:rPr>
        <w:t>vs</w:t>
      </w:r>
      <w:proofErr w:type="spellEnd"/>
      <w:r w:rsidRPr="00C2732F">
        <w:rPr>
          <w:spacing w:val="-2"/>
          <w:sz w:val="24"/>
          <w:szCs w:val="24"/>
        </w:rPr>
        <w:t xml:space="preserve"> GNSS Devices</w:t>
      </w:r>
    </w:p>
    <w:p w:rsidR="007A117B" w:rsidRPr="00C2732F" w:rsidRDefault="007A117B" w:rsidP="00C2732F">
      <w:pPr>
        <w:pStyle w:val="muitypography-root"/>
        <w:spacing w:before="0" w:beforeAutospacing="0" w:after="480" w:afterAutospacing="0"/>
        <w:jc w:val="both"/>
        <w:rPr>
          <w:spacing w:val="2"/>
        </w:rPr>
      </w:pPr>
      <w:r w:rsidRPr="00C2732F">
        <w:rPr>
          <w:spacing w:val="2"/>
        </w:rPr>
        <w:t xml:space="preserve">Though GPS is a subset of GNSS, receivers are differentiated as GPS (meaning GPS-only) or GNSS. A GPS receiver is only capable of reading information from satellites in the GPS satellite network, while the typical GNSS device can receive information from both GPS </w:t>
      </w:r>
      <w:r w:rsidRPr="00C2732F">
        <w:rPr>
          <w:spacing w:val="2"/>
        </w:rPr>
        <w:lastRenderedPageBreak/>
        <w:t>and GLONASS (or more than these two systems) at a time.</w:t>
      </w:r>
      <w:r w:rsidRPr="00C2732F">
        <w:rPr>
          <w:spacing w:val="2"/>
        </w:rPr>
        <w:br/>
      </w:r>
      <w:r w:rsidRPr="00C2732F">
        <w:rPr>
          <w:spacing w:val="2"/>
        </w:rPr>
        <w:br/>
        <w:t>A GNSS receiver has 60 satellites available for viewing. While a device only needs three satellites to determine its location, accuracy is improved with a larger number of satellites. The chart below shows an example of the number of satellites available (shown in green), along with its signal strength (height of the column), to a GPS receiver. In this case, 12 satellites are available.</w:t>
      </w:r>
    </w:p>
    <w:p w:rsidR="007A117B" w:rsidRPr="00C2732F" w:rsidRDefault="007A117B" w:rsidP="00C2732F">
      <w:pPr>
        <w:pStyle w:val="muitypography-root"/>
        <w:spacing w:before="0" w:beforeAutospacing="0" w:after="480" w:afterAutospacing="0"/>
        <w:jc w:val="both"/>
        <w:rPr>
          <w:spacing w:val="2"/>
        </w:rPr>
      </w:pPr>
      <w:r w:rsidRPr="00C2732F">
        <w:rPr>
          <w:noProof/>
          <w:spacing w:val="2"/>
        </w:rPr>
        <w:drawing>
          <wp:inline distT="0" distB="0" distL="0" distR="0">
            <wp:extent cx="4103486" cy="3176436"/>
            <wp:effectExtent l="19050" t="0" r="0" b="0"/>
            <wp:docPr id="31" name="Picture 31" descr="https://storage.googleapis.com/geotab_wfm_production_cms_storage/CMS-Images-production/Blog/NA/_2017/October_2017/GPS/GPS-only-test-board-12-sign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orage.googleapis.com/geotab_wfm_production_cms_storage/CMS-Images-production/Blog/NA/_2017/October_2017/GPS/GPS-only-test-board-12-signals.png"/>
                    <pic:cNvPicPr>
                      <a:picLocks noChangeAspect="1" noChangeArrowheads="1"/>
                    </pic:cNvPicPr>
                  </pic:nvPicPr>
                  <pic:blipFill>
                    <a:blip r:embed="rId43" cstate="print"/>
                    <a:srcRect/>
                    <a:stretch>
                      <a:fillRect/>
                    </a:stretch>
                  </pic:blipFill>
                  <pic:spPr bwMode="auto">
                    <a:xfrm>
                      <a:off x="0" y="0"/>
                      <a:ext cx="4105883" cy="3178291"/>
                    </a:xfrm>
                    <a:prstGeom prst="rect">
                      <a:avLst/>
                    </a:prstGeom>
                    <a:noFill/>
                    <a:ln w="9525">
                      <a:noFill/>
                      <a:miter lim="800000"/>
                      <a:headEnd/>
                      <a:tailEnd/>
                    </a:ln>
                  </pic:spPr>
                </pic:pic>
              </a:graphicData>
            </a:graphic>
          </wp:inline>
        </w:drawing>
      </w:r>
    </w:p>
    <w:p w:rsidR="007A117B" w:rsidRPr="00C2732F" w:rsidRDefault="007A117B" w:rsidP="00C2732F">
      <w:pPr>
        <w:pStyle w:val="muitypography-root"/>
        <w:spacing w:before="0" w:beforeAutospacing="0" w:after="480" w:afterAutospacing="0"/>
        <w:jc w:val="both"/>
        <w:rPr>
          <w:spacing w:val="2"/>
        </w:rPr>
      </w:pPr>
      <w:r w:rsidRPr="00C2732F">
        <w:rPr>
          <w:i/>
          <w:iCs/>
          <w:spacing w:val="2"/>
        </w:rPr>
        <w:t>Typical GPS-only test board showing 12 satellite signals (green), using U-</w:t>
      </w:r>
      <w:proofErr w:type="spellStart"/>
      <w:r w:rsidRPr="00C2732F">
        <w:rPr>
          <w:i/>
          <w:iCs/>
          <w:spacing w:val="2"/>
        </w:rPr>
        <w:t>Center</w:t>
      </w:r>
      <w:proofErr w:type="spellEnd"/>
      <w:r w:rsidRPr="00C2732F">
        <w:rPr>
          <w:i/>
          <w:iCs/>
          <w:spacing w:val="2"/>
        </w:rPr>
        <w:t xml:space="preserve"> software.</w:t>
      </w:r>
      <w:r w:rsidRPr="00C2732F">
        <w:rPr>
          <w:spacing w:val="2"/>
        </w:rPr>
        <w:br/>
      </w:r>
      <w:r w:rsidRPr="00C2732F">
        <w:rPr>
          <w:spacing w:val="2"/>
        </w:rPr>
        <w:br/>
        <w:t>A GNSS device can see more satellites, which helps improve device accuracy. In the chart below, there are 17 available satellites. Green bars are part of GPS and blue bars are part of GLONASS.</w:t>
      </w:r>
    </w:p>
    <w:p w:rsidR="007A117B" w:rsidRPr="00C2732F" w:rsidRDefault="007A117B" w:rsidP="00C2732F">
      <w:pPr>
        <w:pStyle w:val="muitypography-root"/>
        <w:spacing w:before="0" w:beforeAutospacing="0" w:after="480" w:afterAutospacing="0"/>
        <w:jc w:val="both"/>
        <w:rPr>
          <w:spacing w:val="2"/>
        </w:rPr>
      </w:pPr>
      <w:r w:rsidRPr="00C2732F">
        <w:rPr>
          <w:noProof/>
          <w:spacing w:val="2"/>
        </w:rPr>
        <w:drawing>
          <wp:inline distT="0" distB="0" distL="0" distR="0">
            <wp:extent cx="2881480" cy="2240448"/>
            <wp:effectExtent l="19050" t="0" r="0" b="0"/>
            <wp:docPr id="32" name="Picture 32" descr="https://storage.googleapis.com/geotab_wfm_production_cms_storage/CMS-Images-production/Blog/NA/_2017/October_2017/GPS/GNSS-test-board-with-GPS-GLONASS-sign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orage.googleapis.com/geotab_wfm_production_cms_storage/CMS-Images-production/Blog/NA/_2017/October_2017/GPS/GNSS-test-board-with-GPS-GLONASS-signals.png"/>
                    <pic:cNvPicPr>
                      <a:picLocks noChangeAspect="1" noChangeArrowheads="1"/>
                    </pic:cNvPicPr>
                  </pic:nvPicPr>
                  <pic:blipFill>
                    <a:blip r:embed="rId44" cstate="print"/>
                    <a:srcRect/>
                    <a:stretch>
                      <a:fillRect/>
                    </a:stretch>
                  </pic:blipFill>
                  <pic:spPr bwMode="auto">
                    <a:xfrm>
                      <a:off x="0" y="0"/>
                      <a:ext cx="2883163" cy="2241757"/>
                    </a:xfrm>
                    <a:prstGeom prst="rect">
                      <a:avLst/>
                    </a:prstGeom>
                    <a:noFill/>
                    <a:ln w="9525">
                      <a:noFill/>
                      <a:miter lim="800000"/>
                      <a:headEnd/>
                      <a:tailEnd/>
                    </a:ln>
                  </pic:spPr>
                </pic:pic>
              </a:graphicData>
            </a:graphic>
          </wp:inline>
        </w:drawing>
      </w:r>
    </w:p>
    <w:p w:rsidR="007A117B" w:rsidRPr="00C2732F" w:rsidRDefault="007A117B" w:rsidP="00C2732F">
      <w:pPr>
        <w:pStyle w:val="muitypography-root"/>
        <w:spacing w:before="0" w:beforeAutospacing="0" w:after="480" w:afterAutospacing="0"/>
        <w:jc w:val="both"/>
        <w:rPr>
          <w:spacing w:val="2"/>
        </w:rPr>
      </w:pPr>
      <w:r w:rsidRPr="00C2732F">
        <w:rPr>
          <w:i/>
          <w:iCs/>
          <w:spacing w:val="2"/>
        </w:rPr>
        <w:lastRenderedPageBreak/>
        <w:t>Typical GNSS test board showing 17 satellite signals (GPS = green; GLONASS = blue), using U-</w:t>
      </w:r>
      <w:proofErr w:type="spellStart"/>
      <w:r w:rsidRPr="00C2732F">
        <w:rPr>
          <w:i/>
          <w:iCs/>
          <w:spacing w:val="2"/>
        </w:rPr>
        <w:t>Center</w:t>
      </w:r>
      <w:proofErr w:type="spellEnd"/>
      <w:r w:rsidRPr="00C2732F">
        <w:rPr>
          <w:i/>
          <w:iCs/>
          <w:spacing w:val="2"/>
        </w:rPr>
        <w:t xml:space="preserve"> software.</w:t>
      </w:r>
      <w:r w:rsidRPr="00C2732F">
        <w:rPr>
          <w:spacing w:val="2"/>
        </w:rPr>
        <w:br/>
      </w:r>
      <w:r w:rsidRPr="00C2732F">
        <w:rPr>
          <w:spacing w:val="2"/>
        </w:rPr>
        <w:br/>
        <w:t xml:space="preserve">A larger number of satellites providing information to a receiver </w:t>
      </w:r>
      <w:proofErr w:type="gramStart"/>
      <w:r w:rsidRPr="00C2732F">
        <w:rPr>
          <w:spacing w:val="2"/>
        </w:rPr>
        <w:t>enables</w:t>
      </w:r>
      <w:proofErr w:type="gramEnd"/>
      <w:r w:rsidRPr="00C2732F">
        <w:rPr>
          <w:spacing w:val="2"/>
        </w:rPr>
        <w:t xml:space="preserve"> the GPS device to calculate location with greater precision. More satellites give a device a better chance of getting a positional fix when the receiver has calculated the location of the user.</w:t>
      </w:r>
      <w:r w:rsidRPr="00C2732F">
        <w:rPr>
          <w:spacing w:val="2"/>
        </w:rPr>
        <w:br/>
      </w:r>
      <w:r w:rsidRPr="00C2732F">
        <w:rPr>
          <w:spacing w:val="2"/>
        </w:rPr>
        <w:br/>
        <w:t>That being said, GNSS receivers have some drawbacks:</w:t>
      </w:r>
    </w:p>
    <w:p w:rsidR="007A117B" w:rsidRPr="00C2732F" w:rsidRDefault="007A117B" w:rsidP="00C2732F">
      <w:pPr>
        <w:numPr>
          <w:ilvl w:val="0"/>
          <w:numId w:val="7"/>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The </w:t>
      </w:r>
      <w:proofErr w:type="gramStart"/>
      <w:r w:rsidRPr="00C2732F">
        <w:rPr>
          <w:rFonts w:ascii="Times New Roman" w:hAnsi="Times New Roman" w:cs="Times New Roman"/>
          <w:sz w:val="24"/>
          <w:szCs w:val="24"/>
        </w:rPr>
        <w:t>cost of GNSS chips are</w:t>
      </w:r>
      <w:proofErr w:type="gramEnd"/>
      <w:r w:rsidRPr="00C2732F">
        <w:rPr>
          <w:rFonts w:ascii="Times New Roman" w:hAnsi="Times New Roman" w:cs="Times New Roman"/>
          <w:sz w:val="24"/>
          <w:szCs w:val="24"/>
        </w:rPr>
        <w:t xml:space="preserve"> higher than those of GPS devices.</w:t>
      </w:r>
    </w:p>
    <w:p w:rsidR="007A117B" w:rsidRPr="00C2732F" w:rsidRDefault="007A117B" w:rsidP="00C2732F">
      <w:pPr>
        <w:numPr>
          <w:ilvl w:val="0"/>
          <w:numId w:val="7"/>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GNSS uses a wider bandwidth (1559-1610 MHz) than GPS (1559-1591 MHz).This means standard GPS radio frequency components, such as antennas, filters and amplifiers, cannot be used for GNSS receivers, resulting in a greater cost impact.</w:t>
      </w:r>
    </w:p>
    <w:p w:rsidR="007A117B" w:rsidRPr="00C2732F" w:rsidRDefault="007A117B" w:rsidP="00C2732F">
      <w:pPr>
        <w:numPr>
          <w:ilvl w:val="0"/>
          <w:numId w:val="7"/>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Power consumption would be slightly higher than with GPS receivers as it connects to more satellites and runs the calculations to determine location.</w:t>
      </w:r>
    </w:p>
    <w:p w:rsidR="007A117B" w:rsidRPr="00C2732F" w:rsidRDefault="007A117B" w:rsidP="00C2732F">
      <w:pPr>
        <w:pStyle w:val="Heading2"/>
        <w:spacing w:before="0" w:beforeAutospacing="0" w:after="72" w:afterAutospacing="0"/>
        <w:jc w:val="both"/>
        <w:rPr>
          <w:spacing w:val="-2"/>
          <w:sz w:val="24"/>
          <w:szCs w:val="24"/>
        </w:rPr>
      </w:pPr>
      <w:r w:rsidRPr="00C2732F">
        <w:rPr>
          <w:spacing w:val="-2"/>
          <w:sz w:val="24"/>
          <w:szCs w:val="24"/>
        </w:rPr>
        <w:t>The future of GPS</w:t>
      </w:r>
    </w:p>
    <w:p w:rsidR="007A117B" w:rsidRPr="00C2732F" w:rsidRDefault="007A117B" w:rsidP="00C2732F">
      <w:pPr>
        <w:pStyle w:val="muitypography-root"/>
        <w:spacing w:before="0" w:beforeAutospacing="0" w:after="480" w:afterAutospacing="0"/>
        <w:jc w:val="both"/>
        <w:rPr>
          <w:spacing w:val="2"/>
        </w:rPr>
      </w:pPr>
      <w:r w:rsidRPr="00C2732F">
        <w:rPr>
          <w:spacing w:val="2"/>
        </w:rPr>
        <w:t xml:space="preserve">Countries continue to build and make improvements to their GPS systems. Efforts worldwide are being made to increase </w:t>
      </w:r>
      <w:proofErr w:type="spellStart"/>
      <w:r w:rsidRPr="00C2732F">
        <w:rPr>
          <w:spacing w:val="2"/>
        </w:rPr>
        <w:t>accuracyand</w:t>
      </w:r>
      <w:proofErr w:type="spellEnd"/>
      <w:r w:rsidRPr="00C2732F">
        <w:rPr>
          <w:spacing w:val="2"/>
        </w:rPr>
        <w:t xml:space="preserve"> improve reliability and GPS capabilities.</w:t>
      </w:r>
      <w:r w:rsidRPr="00C2732F">
        <w:rPr>
          <w:spacing w:val="2"/>
        </w:rPr>
        <w:br/>
      </w:r>
      <w:r w:rsidRPr="00C2732F">
        <w:rPr>
          <w:spacing w:val="2"/>
        </w:rPr>
        <w:br/>
        <w:t>For example:</w:t>
      </w:r>
    </w:p>
    <w:p w:rsidR="007A117B" w:rsidRPr="00C2732F" w:rsidRDefault="007A117B" w:rsidP="00C2732F">
      <w:pPr>
        <w:numPr>
          <w:ilvl w:val="0"/>
          <w:numId w:val="8"/>
        </w:numPr>
        <w:spacing w:before="100" w:beforeAutospacing="1" w:after="24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GNSS receivers are expected to become smaller, more accurate and more efficient, and GNSS technology is set to penetrate even the most cost-sensitive GPS applications.</w:t>
      </w:r>
    </w:p>
    <w:p w:rsidR="007A117B" w:rsidRPr="00C2732F" w:rsidRDefault="007A117B" w:rsidP="00C2732F">
      <w:pPr>
        <w:numPr>
          <w:ilvl w:val="0"/>
          <w:numId w:val="8"/>
        </w:numPr>
        <w:spacing w:beforeAutospacing="1" w:after="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Scientists and rescue workers are finding new ways to use GPS technology in </w:t>
      </w:r>
      <w:hyperlink r:id="rId45" w:tgtFrame="_blank" w:history="1">
        <w:r w:rsidRPr="00C2732F">
          <w:rPr>
            <w:rStyle w:val="Strong"/>
            <w:rFonts w:ascii="Times New Roman" w:hAnsi="Times New Roman" w:cs="Times New Roman"/>
            <w:b w:val="0"/>
            <w:bCs w:val="0"/>
            <w:sz w:val="24"/>
            <w:szCs w:val="24"/>
            <w:u w:val="single"/>
          </w:rPr>
          <w:t>natural disaster prevention</w:t>
        </w:r>
      </w:hyperlink>
      <w:r w:rsidRPr="00C2732F">
        <w:rPr>
          <w:rFonts w:ascii="Times New Roman" w:hAnsi="Times New Roman" w:cs="Times New Roman"/>
          <w:sz w:val="24"/>
          <w:szCs w:val="24"/>
        </w:rPr>
        <w:t> and analysis in the event of an earthquake, volcanic eruption, sinkhole or avalanche. For the COVID-19 pandemic, researchers are looking at using </w:t>
      </w:r>
      <w:proofErr w:type="spellStart"/>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"https://www.sciencemag.org/news/2020/03/cellphone-tracking-could-help-stem-spread-coronavirus-privacy-price" \t "_blank" </w:instrText>
      </w:r>
      <w:r w:rsidRPr="00C2732F">
        <w:rPr>
          <w:rFonts w:ascii="Times New Roman" w:hAnsi="Times New Roman" w:cs="Times New Roman"/>
          <w:sz w:val="24"/>
          <w:szCs w:val="24"/>
        </w:rPr>
        <w:fldChar w:fldCharType="separate"/>
      </w:r>
      <w:r w:rsidRPr="00C2732F">
        <w:rPr>
          <w:rStyle w:val="Strong"/>
          <w:rFonts w:ascii="Times New Roman" w:hAnsi="Times New Roman" w:cs="Times New Roman"/>
          <w:b w:val="0"/>
          <w:bCs w:val="0"/>
          <w:sz w:val="24"/>
          <w:szCs w:val="24"/>
          <w:u w:val="single"/>
        </w:rPr>
        <w:t>cellphone</w:t>
      </w:r>
      <w:proofErr w:type="spellEnd"/>
      <w:r w:rsidRPr="00C2732F">
        <w:rPr>
          <w:rStyle w:val="Strong"/>
          <w:rFonts w:ascii="Times New Roman" w:hAnsi="Times New Roman" w:cs="Times New Roman"/>
          <w:b w:val="0"/>
          <w:bCs w:val="0"/>
          <w:sz w:val="24"/>
          <w:szCs w:val="24"/>
          <w:u w:val="single"/>
        </w:rPr>
        <w:t xml:space="preserve"> location data</w:t>
      </w:r>
      <w:r w:rsidRPr="00C2732F">
        <w:rPr>
          <w:rFonts w:ascii="Times New Roman" w:hAnsi="Times New Roman" w:cs="Times New Roman"/>
          <w:sz w:val="24"/>
          <w:szCs w:val="24"/>
        </w:rPr>
        <w:fldChar w:fldCharType="end"/>
      </w:r>
      <w:r w:rsidRPr="00C2732F">
        <w:rPr>
          <w:rFonts w:ascii="Times New Roman" w:hAnsi="Times New Roman" w:cs="Times New Roman"/>
          <w:sz w:val="24"/>
          <w:szCs w:val="24"/>
        </w:rPr>
        <w:t> to assist with contact tracing in order to slow down the spread of the virus.</w:t>
      </w:r>
    </w:p>
    <w:p w:rsidR="007A117B" w:rsidRPr="00C2732F" w:rsidRDefault="007A117B" w:rsidP="00C2732F">
      <w:pPr>
        <w:numPr>
          <w:ilvl w:val="0"/>
          <w:numId w:val="8"/>
        </w:numPr>
        <w:spacing w:beforeAutospacing="1" w:after="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The launch of new </w:t>
      </w:r>
      <w:hyperlink r:id="rId46" w:tgtFrame="_blank" w:history="1">
        <w:r w:rsidRPr="00C2732F">
          <w:rPr>
            <w:rStyle w:val="Strong"/>
            <w:rFonts w:ascii="Times New Roman" w:hAnsi="Times New Roman" w:cs="Times New Roman"/>
            <w:b w:val="0"/>
            <w:bCs w:val="0"/>
            <w:sz w:val="24"/>
            <w:szCs w:val="24"/>
            <w:u w:val="single"/>
          </w:rPr>
          <w:t>GPS III satellites</w:t>
        </w:r>
      </w:hyperlink>
      <w:r w:rsidRPr="00C2732F">
        <w:rPr>
          <w:rFonts w:ascii="Times New Roman" w:hAnsi="Times New Roman" w:cs="Times New Roman"/>
          <w:sz w:val="24"/>
          <w:szCs w:val="24"/>
        </w:rPr>
        <w:t> will refine GPS accuracy to 1-3 meters, improve navigation abilities, and longer-lasting components as early as 2023. By broadcasting on the L1C civilian signal for interoperability with other satellite systems.</w:t>
      </w:r>
    </w:p>
    <w:p w:rsidR="007A117B" w:rsidRPr="00C2732F" w:rsidRDefault="007A117B" w:rsidP="00C2732F">
      <w:pPr>
        <w:numPr>
          <w:ilvl w:val="0"/>
          <w:numId w:val="8"/>
        </w:numPr>
        <w:spacing w:beforeAutospacing="1" w:after="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The next generation of GPS satellites will include better signal protection, decreased susceptibility to </w:t>
      </w:r>
      <w:hyperlink r:id="rId47" w:tgtFrame="_blank" w:history="1">
        <w:r w:rsidRPr="00C2732F">
          <w:rPr>
            <w:rStyle w:val="Strong"/>
            <w:rFonts w:ascii="Times New Roman" w:hAnsi="Times New Roman" w:cs="Times New Roman"/>
            <w:b w:val="0"/>
            <w:bCs w:val="0"/>
            <w:sz w:val="24"/>
            <w:szCs w:val="24"/>
            <w:u w:val="single"/>
          </w:rPr>
          <w:t>signal jamming</w:t>
        </w:r>
      </w:hyperlink>
      <w:r w:rsidRPr="00C2732F">
        <w:rPr>
          <w:rFonts w:ascii="Times New Roman" w:hAnsi="Times New Roman" w:cs="Times New Roman"/>
          <w:sz w:val="24"/>
          <w:szCs w:val="24"/>
        </w:rPr>
        <w:t xml:space="preserve"> and more </w:t>
      </w:r>
      <w:proofErr w:type="spellStart"/>
      <w:r w:rsidRPr="00C2732F">
        <w:rPr>
          <w:rFonts w:ascii="Times New Roman" w:hAnsi="Times New Roman" w:cs="Times New Roman"/>
          <w:sz w:val="24"/>
          <w:szCs w:val="24"/>
        </w:rPr>
        <w:t>maneuverability</w:t>
      </w:r>
      <w:proofErr w:type="spellEnd"/>
      <w:r w:rsidRPr="00C2732F">
        <w:rPr>
          <w:rFonts w:ascii="Times New Roman" w:hAnsi="Times New Roman" w:cs="Times New Roman"/>
          <w:sz w:val="24"/>
          <w:szCs w:val="24"/>
        </w:rPr>
        <w:t xml:space="preserve"> to cover dead zones.</w:t>
      </w:r>
    </w:p>
    <w:p w:rsidR="007A117B" w:rsidRPr="00C2732F" w:rsidRDefault="007A117B" w:rsidP="00C2732F">
      <w:pPr>
        <w:numPr>
          <w:ilvl w:val="0"/>
          <w:numId w:val="8"/>
        </w:numPr>
        <w:spacing w:beforeAutospacing="1" w:after="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The National Aeronautics and Space Administration’s (NASA) </w:t>
      </w:r>
      <w:hyperlink r:id="rId48" w:tgtFrame="_blank" w:history="1">
        <w:r w:rsidRPr="00C2732F">
          <w:rPr>
            <w:rStyle w:val="Strong"/>
            <w:rFonts w:ascii="Times New Roman" w:hAnsi="Times New Roman" w:cs="Times New Roman"/>
            <w:b w:val="0"/>
            <w:bCs w:val="0"/>
            <w:sz w:val="24"/>
            <w:szCs w:val="24"/>
            <w:u w:val="single"/>
          </w:rPr>
          <w:t>Deep Space Atomic Clock</w:t>
        </w:r>
        <w:r w:rsidRPr="00C2732F">
          <w:rPr>
            <w:rStyle w:val="Hyperlink"/>
            <w:rFonts w:ascii="Times New Roman" w:hAnsi="Times New Roman" w:cs="Times New Roman"/>
            <w:color w:val="auto"/>
            <w:sz w:val="24"/>
            <w:szCs w:val="24"/>
          </w:rPr>
          <w:t> </w:t>
        </w:r>
      </w:hyperlink>
      <w:hyperlink r:id="rId49" w:tgtFrame="_blank" w:history="1">
        <w:r w:rsidRPr="00C2732F">
          <w:rPr>
            <w:rStyle w:val="Strong"/>
            <w:rFonts w:ascii="Times New Roman" w:hAnsi="Times New Roman" w:cs="Times New Roman"/>
            <w:b w:val="0"/>
            <w:bCs w:val="0"/>
            <w:sz w:val="24"/>
            <w:szCs w:val="24"/>
            <w:u w:val="single"/>
          </w:rPr>
          <w:t>Deep Space Atomic Clock</w:t>
        </w:r>
        <w:r w:rsidRPr="00C2732F">
          <w:rPr>
            <w:rStyle w:val="Hyperlink"/>
            <w:rFonts w:ascii="Times New Roman" w:hAnsi="Times New Roman" w:cs="Times New Roman"/>
            <w:color w:val="auto"/>
            <w:sz w:val="24"/>
            <w:szCs w:val="24"/>
          </w:rPr>
          <w:t> </w:t>
        </w:r>
      </w:hyperlink>
      <w:hyperlink r:id="rId50" w:tgtFrame="_blank" w:history="1">
        <w:r w:rsidRPr="00C2732F">
          <w:rPr>
            <w:rStyle w:val="Strong"/>
            <w:rFonts w:ascii="Times New Roman" w:hAnsi="Times New Roman" w:cs="Times New Roman"/>
            <w:b w:val="0"/>
            <w:bCs w:val="0"/>
            <w:sz w:val="24"/>
            <w:szCs w:val="24"/>
            <w:u w:val="single"/>
          </w:rPr>
          <w:t>Deep Space Atomic Clock</w:t>
        </w:r>
        <w:r w:rsidRPr="00C2732F">
          <w:rPr>
            <w:rStyle w:val="Hyperlink"/>
            <w:rFonts w:ascii="Times New Roman" w:hAnsi="Times New Roman" w:cs="Times New Roman"/>
            <w:color w:val="auto"/>
            <w:sz w:val="24"/>
            <w:szCs w:val="24"/>
          </w:rPr>
          <w:t> </w:t>
        </w:r>
      </w:hyperlink>
      <w:r w:rsidRPr="00C2732F">
        <w:rPr>
          <w:rFonts w:ascii="Times New Roman" w:hAnsi="Times New Roman" w:cs="Times New Roman"/>
          <w:sz w:val="24"/>
          <w:szCs w:val="24"/>
        </w:rPr>
        <w:t>is set to</w:t>
      </w:r>
      <w:hyperlink r:id="rId51" w:tgtFrame="_blank" w:history="1">
        <w:r w:rsidRPr="00C2732F">
          <w:rPr>
            <w:rStyle w:val="Hyperlink"/>
            <w:rFonts w:ascii="Times New Roman" w:hAnsi="Times New Roman" w:cs="Times New Roman"/>
            <w:color w:val="auto"/>
            <w:sz w:val="24"/>
            <w:szCs w:val="24"/>
          </w:rPr>
          <w:t> </w:t>
        </w:r>
      </w:hyperlink>
      <w:r w:rsidRPr="00C2732F">
        <w:rPr>
          <w:rFonts w:ascii="Times New Roman" w:hAnsi="Times New Roman" w:cs="Times New Roman"/>
          <w:sz w:val="24"/>
          <w:szCs w:val="24"/>
        </w:rPr>
        <w:t>use a powerful onboard GPS satellite to help provide better consistency in time for future astronauts embarking on deep space journeys.</w:t>
      </w:r>
    </w:p>
    <w:p w:rsidR="007A117B" w:rsidRPr="00C2732F" w:rsidRDefault="007A117B" w:rsidP="00C2732F">
      <w:pPr>
        <w:pStyle w:val="muitypography-root"/>
        <w:spacing w:before="0" w:beforeAutospacing="0" w:after="480" w:afterAutospacing="0"/>
        <w:jc w:val="both"/>
        <w:rPr>
          <w:spacing w:val="2"/>
        </w:rPr>
      </w:pPr>
      <w:r w:rsidRPr="00C2732F">
        <w:rPr>
          <w:spacing w:val="2"/>
        </w:rPr>
        <w:t>The future of GPS tracking will likely be far more accurate and effective for both personal and business use.</w:t>
      </w:r>
    </w:p>
    <w:p w:rsidR="007A117B" w:rsidRPr="00C2732F" w:rsidRDefault="007A117B" w:rsidP="00C2732F">
      <w:pPr>
        <w:jc w:val="both"/>
        <w:rPr>
          <w:rFonts w:ascii="Times New Roman" w:hAnsi="Times New Roman" w:cs="Times New Roman"/>
          <w:sz w:val="24"/>
          <w:szCs w:val="24"/>
        </w:rPr>
      </w:pPr>
      <w:hyperlink r:id="rId52" w:history="1">
        <w:r w:rsidRPr="00C2732F">
          <w:rPr>
            <w:rStyle w:val="Hyperlink"/>
            <w:rFonts w:ascii="Times New Roman" w:hAnsi="Times New Roman" w:cs="Times New Roman"/>
            <w:color w:val="auto"/>
            <w:sz w:val="24"/>
            <w:szCs w:val="24"/>
          </w:rPr>
          <w:t>https://www.qad.com/en-IN/what-is-erp#:~:text=ERP%20stands%20for%20Enterprise%20Resource,other%20processes%20of%20an%20organization</w:t>
        </w:r>
      </w:hyperlink>
      <w:r w:rsidRPr="00C2732F">
        <w:rPr>
          <w:rFonts w:ascii="Times New Roman" w:hAnsi="Times New Roman" w:cs="Times New Roman"/>
          <w:sz w:val="24"/>
          <w:szCs w:val="24"/>
        </w:rPr>
        <w:t>.</w:t>
      </w:r>
    </w:p>
    <w:p w:rsidR="007A117B" w:rsidRPr="00C2732F" w:rsidRDefault="007A117B" w:rsidP="00C2732F">
      <w:pPr>
        <w:pStyle w:val="Heading2"/>
        <w:spacing w:line="264" w:lineRule="atLeast"/>
        <w:jc w:val="both"/>
        <w:rPr>
          <w:sz w:val="24"/>
          <w:szCs w:val="24"/>
        </w:rPr>
      </w:pPr>
      <w:r w:rsidRPr="00C2732F">
        <w:rPr>
          <w:sz w:val="24"/>
          <w:szCs w:val="24"/>
        </w:rPr>
        <w:lastRenderedPageBreak/>
        <w:t>Definition of Enterprise Resource Planning (ERP)</w:t>
      </w:r>
    </w:p>
    <w:p w:rsidR="007A117B" w:rsidRPr="00C2732F" w:rsidRDefault="007A117B" w:rsidP="00C2732F">
      <w:pPr>
        <w:pStyle w:val="copy"/>
        <w:spacing w:line="300" w:lineRule="atLeast"/>
        <w:jc w:val="both"/>
      </w:pPr>
      <w:r w:rsidRPr="00C2732F">
        <w:t>ERP stands for Enterprise Resource Planning and refers to software and systems used to plan and manage all the core supply chain, manufacturing, services, financial and other processes of an organization. Enterprise Resource Planning software can be used to automate and simplify individual activities across a business or organization, such as accounting and procurement, project management, customer relationship management, risk management, compliance and supply chain operations. </w:t>
      </w:r>
    </w:p>
    <w:p w:rsidR="007A117B" w:rsidRPr="00C2732F" w:rsidRDefault="007A117B" w:rsidP="00C2732F">
      <w:pPr>
        <w:pStyle w:val="copy"/>
        <w:spacing w:line="300" w:lineRule="atLeast"/>
        <w:jc w:val="both"/>
      </w:pPr>
      <w:r w:rsidRPr="00C2732F">
        <w:t>Individual ERP applications can offer software as a service (</w:t>
      </w:r>
      <w:proofErr w:type="spellStart"/>
      <w:r w:rsidRPr="00C2732F">
        <w:t>SaaS</w:t>
      </w:r>
      <w:proofErr w:type="spellEnd"/>
      <w:r w:rsidRPr="00C2732F">
        <w:t>), while a complete suite of ERP applications forms an ERP system that can be used to effectively communicate and bring together business processes to enable a flow of data between the applications, typically through common databases either on-site/on-premise or in the cloud.</w:t>
      </w:r>
    </w:p>
    <w:p w:rsidR="007A117B" w:rsidRPr="00C2732F" w:rsidRDefault="007A117B" w:rsidP="00C2732F">
      <w:pPr>
        <w:pStyle w:val="copy"/>
        <w:spacing w:line="300" w:lineRule="atLeast"/>
        <w:jc w:val="both"/>
      </w:pPr>
      <w:r w:rsidRPr="00C2732F">
        <w:t>ERPs connect every aspect of an enterprise. An ERP software system allows for better performance and project management that helps plan, budget, predict and accurately report on an organization’s financial health and processes.</w:t>
      </w:r>
      <w:r w:rsidRPr="00C2732F">
        <w:br/>
        <w:t> </w:t>
      </w:r>
    </w:p>
    <w:p w:rsidR="007A117B" w:rsidRPr="00C2732F" w:rsidRDefault="007A117B" w:rsidP="00C2732F">
      <w:pPr>
        <w:pStyle w:val="copy"/>
        <w:spacing w:line="300" w:lineRule="atLeast"/>
        <w:jc w:val="both"/>
      </w:pPr>
      <w:r w:rsidRPr="00C2732F">
        <w:rPr>
          <w:noProof/>
        </w:rPr>
        <w:drawing>
          <wp:inline distT="0" distB="0" distL="0" distR="0">
            <wp:extent cx="3068387" cy="1935126"/>
            <wp:effectExtent l="0" t="0" r="0" b="0"/>
            <wp:docPr id="39" name="Picture 39" descr="https://www.qad.com/documents/cloud/next-gen-erp/image2_1.png?t=154964994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qad.com/documents/cloud/next-gen-erp/image2_1.png?t=1549649943000"/>
                    <pic:cNvPicPr>
                      <a:picLocks noChangeAspect="1" noChangeArrowheads="1"/>
                    </pic:cNvPicPr>
                  </pic:nvPicPr>
                  <pic:blipFill>
                    <a:blip r:embed="rId53" cstate="print"/>
                    <a:srcRect/>
                    <a:stretch>
                      <a:fillRect/>
                    </a:stretch>
                  </pic:blipFill>
                  <pic:spPr bwMode="auto">
                    <a:xfrm>
                      <a:off x="0" y="0"/>
                      <a:ext cx="3068554" cy="1935231"/>
                    </a:xfrm>
                    <a:prstGeom prst="rect">
                      <a:avLst/>
                    </a:prstGeom>
                    <a:noFill/>
                    <a:ln w="9525">
                      <a:noFill/>
                      <a:miter lim="800000"/>
                      <a:headEnd/>
                      <a:tailEnd/>
                    </a:ln>
                  </pic:spPr>
                </pic:pic>
              </a:graphicData>
            </a:graphic>
          </wp:inline>
        </w:drawing>
      </w:r>
    </w:p>
    <w:p w:rsidR="007A117B" w:rsidRPr="00C2732F" w:rsidRDefault="007A117B" w:rsidP="00C2732F">
      <w:pPr>
        <w:jc w:val="both"/>
        <w:rPr>
          <w:rFonts w:ascii="Times New Roman" w:hAnsi="Times New Roman" w:cs="Times New Roman"/>
          <w:sz w:val="24"/>
          <w:szCs w:val="24"/>
        </w:rPr>
      </w:pPr>
      <w:r w:rsidRPr="00C2732F">
        <w:rPr>
          <w:rFonts w:ascii="Times New Roman" w:hAnsi="Times New Roman" w:cs="Times New Roman"/>
          <w:sz w:val="24"/>
          <w:szCs w:val="24"/>
        </w:rPr>
        <w:t> </w:t>
      </w:r>
    </w:p>
    <w:p w:rsidR="007A117B" w:rsidRPr="00C2732F" w:rsidRDefault="007A117B" w:rsidP="00C2732F">
      <w:pPr>
        <w:pStyle w:val="Heading2"/>
        <w:spacing w:line="264" w:lineRule="atLeast"/>
        <w:jc w:val="both"/>
        <w:rPr>
          <w:sz w:val="24"/>
          <w:szCs w:val="24"/>
        </w:rPr>
      </w:pPr>
      <w:r w:rsidRPr="00C2732F">
        <w:rPr>
          <w:sz w:val="24"/>
          <w:szCs w:val="24"/>
        </w:rPr>
        <w:t>A Brief History of ERP</w:t>
      </w:r>
    </w:p>
    <w:p w:rsidR="007A117B" w:rsidRPr="00C2732F" w:rsidRDefault="007A117B" w:rsidP="00C2732F">
      <w:pPr>
        <w:pStyle w:val="copy"/>
        <w:spacing w:line="300" w:lineRule="atLeast"/>
        <w:jc w:val="both"/>
      </w:pPr>
      <w:r w:rsidRPr="00C2732F">
        <w:t>The term “ERP” was first used in the 1990s by the Gartner Group, but enterprise resource planning software and systems have been used in the manufacturing industry for over 100 years and continue to evolve as industry needs change and grow. </w:t>
      </w:r>
    </w:p>
    <w:p w:rsidR="007A117B" w:rsidRPr="00C2732F" w:rsidRDefault="007A117B" w:rsidP="00C2732F">
      <w:pPr>
        <w:pStyle w:val="Heading3"/>
        <w:spacing w:line="264" w:lineRule="atLeast"/>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ERP History/Timeline:</w:t>
      </w:r>
    </w:p>
    <w:p w:rsidR="007A117B" w:rsidRPr="00C2732F" w:rsidRDefault="007A117B" w:rsidP="00C2732F">
      <w:pPr>
        <w:numPr>
          <w:ilvl w:val="0"/>
          <w:numId w:val="9"/>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1913: </w:t>
      </w:r>
      <w:r w:rsidRPr="00C2732F">
        <w:rPr>
          <w:rFonts w:ascii="Times New Roman" w:hAnsi="Times New Roman" w:cs="Times New Roman"/>
          <w:sz w:val="24"/>
          <w:szCs w:val="24"/>
        </w:rPr>
        <w:t>An engineer named Ford Whitman Harris developed the Economic Order Quantity (EOQ) model, a paper-based manufacturing system for production scheduling.</w:t>
      </w:r>
    </w:p>
    <w:p w:rsidR="007A117B" w:rsidRPr="00C2732F" w:rsidRDefault="007A117B" w:rsidP="00C2732F">
      <w:pPr>
        <w:pStyle w:val="NormalWeb"/>
        <w:numPr>
          <w:ilvl w:val="0"/>
          <w:numId w:val="9"/>
        </w:numPr>
        <w:spacing w:before="0" w:beforeAutospacing="0" w:after="167" w:afterAutospacing="0" w:line="300" w:lineRule="atLeast"/>
        <w:jc w:val="both"/>
      </w:pPr>
      <w:r w:rsidRPr="00C2732F">
        <w:rPr>
          <w:rStyle w:val="Strong"/>
        </w:rPr>
        <w:t>1964: </w:t>
      </w:r>
      <w:r w:rsidRPr="00C2732F">
        <w:t>Toolmaker Black and Decker adopted the first Material Requirements Planning (MRP) solution that combined EOQ with a mainframe computer.</w:t>
      </w:r>
    </w:p>
    <w:p w:rsidR="007A117B" w:rsidRPr="00C2732F" w:rsidRDefault="007A117B" w:rsidP="00C2732F">
      <w:pPr>
        <w:pStyle w:val="NormalWeb"/>
        <w:numPr>
          <w:ilvl w:val="0"/>
          <w:numId w:val="9"/>
        </w:numPr>
        <w:spacing w:before="0" w:beforeAutospacing="0" w:after="167" w:afterAutospacing="0" w:line="300" w:lineRule="atLeast"/>
        <w:jc w:val="both"/>
      </w:pPr>
      <w:r w:rsidRPr="00C2732F">
        <w:rPr>
          <w:rStyle w:val="Strong"/>
        </w:rPr>
        <w:lastRenderedPageBreak/>
        <w:t>1970s-1980s: </w:t>
      </w:r>
      <w:r w:rsidRPr="00C2732F">
        <w:t>Computer technologies evolved and concept software handled business activities outside of manufacturing, including finance, human resources data, and customer relationship management (CRM).</w:t>
      </w:r>
    </w:p>
    <w:p w:rsidR="007A117B" w:rsidRPr="00C2732F" w:rsidRDefault="007A117B" w:rsidP="00C2732F">
      <w:pPr>
        <w:pStyle w:val="NormalWeb"/>
        <w:numPr>
          <w:ilvl w:val="0"/>
          <w:numId w:val="9"/>
        </w:numPr>
        <w:spacing w:before="0" w:beforeAutospacing="0" w:after="167" w:afterAutospacing="0" w:line="300" w:lineRule="atLeast"/>
        <w:jc w:val="both"/>
      </w:pPr>
      <w:r w:rsidRPr="00C2732F">
        <w:rPr>
          <w:rStyle w:val="Strong"/>
        </w:rPr>
        <w:t>1983: </w:t>
      </w:r>
      <w:r w:rsidRPr="00C2732F">
        <w:t>MRP II was developed and featured “modules” and integrated core manufacturing components, and integrated manufacturing tasks into a common shared-data system.</w:t>
      </w:r>
    </w:p>
    <w:p w:rsidR="007A117B" w:rsidRPr="00C2732F" w:rsidRDefault="007A117B" w:rsidP="00C2732F">
      <w:pPr>
        <w:pStyle w:val="NormalWeb"/>
        <w:numPr>
          <w:ilvl w:val="0"/>
          <w:numId w:val="9"/>
        </w:numPr>
        <w:spacing w:before="0" w:beforeAutospacing="0" w:after="167" w:afterAutospacing="0" w:line="300" w:lineRule="atLeast"/>
        <w:jc w:val="both"/>
      </w:pPr>
      <w:r w:rsidRPr="00C2732F">
        <w:rPr>
          <w:rStyle w:val="Strong"/>
        </w:rPr>
        <w:t>1990s-2000s: </w:t>
      </w:r>
      <w:r w:rsidRPr="00C2732F">
        <w:t xml:space="preserve">Gartner Group coins term “ERP” to differentiate from MRP-only systems. ERP systems expanded to encompass business intelligence while handling other functions such as sales force automation (SFA), marketing automation and </w:t>
      </w:r>
      <w:proofErr w:type="spellStart"/>
      <w:r w:rsidRPr="00C2732F">
        <w:t>eCommerce</w:t>
      </w:r>
      <w:proofErr w:type="spellEnd"/>
      <w:r w:rsidRPr="00C2732F">
        <w:t>.</w:t>
      </w:r>
    </w:p>
    <w:p w:rsidR="007A117B" w:rsidRPr="00C2732F" w:rsidRDefault="007A117B" w:rsidP="00C2732F">
      <w:pPr>
        <w:pStyle w:val="NormalWeb"/>
        <w:numPr>
          <w:ilvl w:val="0"/>
          <w:numId w:val="9"/>
        </w:numPr>
        <w:spacing w:before="0" w:beforeAutospacing="0" w:after="167" w:afterAutospacing="0" w:line="300" w:lineRule="atLeast"/>
        <w:jc w:val="both"/>
      </w:pPr>
      <w:r w:rsidRPr="00C2732F">
        <w:rPr>
          <w:rStyle w:val="Strong"/>
        </w:rPr>
        <w:t>2000-2005: </w:t>
      </w:r>
      <w:r w:rsidRPr="00C2732F">
        <w:t>Cloud-based ERP software solutions arrive when ERP software makers create “Internet Enabled” products, providing an alternative to traditional on-premise client-server models. </w:t>
      </w:r>
    </w:p>
    <w:p w:rsidR="007A117B" w:rsidRPr="00C2732F" w:rsidRDefault="007A117B" w:rsidP="00C2732F">
      <w:pPr>
        <w:numPr>
          <w:ilvl w:val="0"/>
          <w:numId w:val="9"/>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Today: </w:t>
      </w:r>
      <w:r w:rsidRPr="00C2732F">
        <w:rPr>
          <w:rFonts w:ascii="Times New Roman" w:hAnsi="Times New Roman" w:cs="Times New Roman"/>
          <w:sz w:val="24"/>
          <w:szCs w:val="24"/>
        </w:rPr>
        <w:t>Software-as-a-Service (</w:t>
      </w:r>
      <w:proofErr w:type="spellStart"/>
      <w:r w:rsidRPr="00C2732F">
        <w:rPr>
          <w:rFonts w:ascii="Times New Roman" w:hAnsi="Times New Roman" w:cs="Times New Roman"/>
          <w:sz w:val="24"/>
          <w:szCs w:val="24"/>
        </w:rPr>
        <w:t>SaaS</w:t>
      </w:r>
      <w:proofErr w:type="spellEnd"/>
      <w:r w:rsidRPr="00C2732F">
        <w:rPr>
          <w:rFonts w:ascii="Times New Roman" w:hAnsi="Times New Roman" w:cs="Times New Roman"/>
          <w:sz w:val="24"/>
          <w:szCs w:val="24"/>
        </w:rPr>
        <w:t>) and Anything-as-a-Service (</w:t>
      </w:r>
      <w:proofErr w:type="spellStart"/>
      <w:r w:rsidRPr="00C2732F">
        <w:rPr>
          <w:rFonts w:ascii="Times New Roman" w:hAnsi="Times New Roman" w:cs="Times New Roman"/>
          <w:sz w:val="24"/>
          <w:szCs w:val="24"/>
        </w:rPr>
        <w:t>XaaS</w:t>
      </w:r>
      <w:proofErr w:type="spellEnd"/>
      <w:r w:rsidRPr="00C2732F">
        <w:rPr>
          <w:rFonts w:ascii="Times New Roman" w:hAnsi="Times New Roman" w:cs="Times New Roman"/>
          <w:sz w:val="24"/>
          <w:szCs w:val="24"/>
        </w:rPr>
        <w:t>) offer new delivery models for ERP. Remote web-based access for cloud ERP solutions provide mobile solutions, security, and integration with the changing industries and smart technologies, including integrations with the Internet of Things (</w:t>
      </w:r>
      <w:proofErr w:type="spellStart"/>
      <w:r w:rsidRPr="00C2732F">
        <w:rPr>
          <w:rFonts w:ascii="Times New Roman" w:hAnsi="Times New Roman" w:cs="Times New Roman"/>
          <w:sz w:val="24"/>
          <w:szCs w:val="24"/>
        </w:rPr>
        <w:t>IoT</w:t>
      </w:r>
      <w:proofErr w:type="spellEnd"/>
      <w:r w:rsidRPr="00C2732F">
        <w:rPr>
          <w:rFonts w:ascii="Times New Roman" w:hAnsi="Times New Roman" w:cs="Times New Roman"/>
          <w:sz w:val="24"/>
          <w:szCs w:val="24"/>
        </w:rPr>
        <w:t>), Internet of Everything (</w:t>
      </w:r>
      <w:proofErr w:type="spellStart"/>
      <w:r w:rsidRPr="00C2732F">
        <w:rPr>
          <w:rFonts w:ascii="Times New Roman" w:hAnsi="Times New Roman" w:cs="Times New Roman"/>
          <w:sz w:val="24"/>
          <w:szCs w:val="24"/>
        </w:rPr>
        <w:t>IoE</w:t>
      </w:r>
      <w:proofErr w:type="spellEnd"/>
      <w:r w:rsidRPr="00C2732F">
        <w:rPr>
          <w:rFonts w:ascii="Times New Roman" w:hAnsi="Times New Roman" w:cs="Times New Roman"/>
          <w:sz w:val="24"/>
          <w:szCs w:val="24"/>
        </w:rPr>
        <w:t>), and even social media to provide comprehensive solutions for every industry.</w:t>
      </w:r>
    </w:p>
    <w:p w:rsidR="007A117B" w:rsidRPr="00C2732F" w:rsidRDefault="007A117B" w:rsidP="00C2732F">
      <w:pPr>
        <w:spacing w:after="0" w:line="240" w:lineRule="auto"/>
        <w:jc w:val="both"/>
        <w:rPr>
          <w:rFonts w:ascii="Times New Roman" w:hAnsi="Times New Roman" w:cs="Times New Roman"/>
          <w:sz w:val="24"/>
          <w:szCs w:val="24"/>
        </w:rPr>
      </w:pPr>
      <w:r w:rsidRPr="00C2732F">
        <w:rPr>
          <w:rFonts w:ascii="Times New Roman" w:hAnsi="Times New Roman" w:cs="Times New Roman"/>
          <w:sz w:val="24"/>
          <w:szCs w:val="24"/>
        </w:rPr>
        <w:t> </w:t>
      </w:r>
    </w:p>
    <w:p w:rsidR="007A117B" w:rsidRPr="00C2732F" w:rsidRDefault="007A117B" w:rsidP="00C2732F">
      <w:pPr>
        <w:pStyle w:val="Heading2"/>
        <w:spacing w:line="264" w:lineRule="atLeast"/>
        <w:jc w:val="both"/>
        <w:rPr>
          <w:sz w:val="24"/>
          <w:szCs w:val="24"/>
        </w:rPr>
      </w:pPr>
      <w:r w:rsidRPr="00C2732F">
        <w:rPr>
          <w:sz w:val="24"/>
          <w:szCs w:val="24"/>
        </w:rPr>
        <w:t>How Does an ERP System Work?</w:t>
      </w:r>
    </w:p>
    <w:p w:rsidR="007A117B" w:rsidRPr="00C2732F" w:rsidRDefault="007A117B" w:rsidP="00C2732F">
      <w:pPr>
        <w:pStyle w:val="copy"/>
        <w:spacing w:line="300" w:lineRule="atLeast"/>
        <w:jc w:val="both"/>
      </w:pPr>
      <w:r w:rsidRPr="00C2732F">
        <w:t> </w:t>
      </w:r>
    </w:p>
    <w:p w:rsidR="007A117B" w:rsidRPr="00C2732F" w:rsidRDefault="007A117B" w:rsidP="00C2732F">
      <w:pPr>
        <w:pStyle w:val="copy"/>
        <w:spacing w:line="300" w:lineRule="atLeast"/>
        <w:jc w:val="both"/>
      </w:pPr>
      <w:r w:rsidRPr="00C2732F">
        <w:t>The main purpose of an ERP system is to increase organizational efficiency of an organization by managing and improving how company resources are utilized. Improving and/or reducing the number of resources necessary without sacrificing quality and performance are keys to effectively improving business growth and profitability. </w:t>
      </w:r>
    </w:p>
    <w:p w:rsidR="007A117B" w:rsidRPr="00C2732F" w:rsidRDefault="007A117B" w:rsidP="00C2732F">
      <w:pPr>
        <w:pStyle w:val="copy"/>
        <w:spacing w:line="300" w:lineRule="atLeast"/>
        <w:jc w:val="both"/>
      </w:pPr>
      <w:r w:rsidRPr="00C2732F">
        <w:rPr>
          <w:noProof/>
        </w:rPr>
        <w:drawing>
          <wp:inline distT="0" distB="0" distL="0" distR="0">
            <wp:extent cx="4457309" cy="1891512"/>
            <wp:effectExtent l="0" t="0" r="0" b="0"/>
            <wp:docPr id="40" name="Picture 40" descr="https://www.qad.com/documents/images/framework/what+is+erp/erp-basics-graph.png?t=157557922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qad.com/documents/images/framework/what+is+erp/erp-basics-graph.png?t=1575579220857"/>
                    <pic:cNvPicPr>
                      <a:picLocks noChangeAspect="1" noChangeArrowheads="1"/>
                    </pic:cNvPicPr>
                  </pic:nvPicPr>
                  <pic:blipFill>
                    <a:blip r:embed="rId54" cstate="print"/>
                    <a:srcRect/>
                    <a:stretch>
                      <a:fillRect/>
                    </a:stretch>
                  </pic:blipFill>
                  <pic:spPr bwMode="auto">
                    <a:xfrm>
                      <a:off x="0" y="0"/>
                      <a:ext cx="4458847" cy="1892165"/>
                    </a:xfrm>
                    <a:prstGeom prst="rect">
                      <a:avLst/>
                    </a:prstGeom>
                    <a:noFill/>
                    <a:ln w="9525">
                      <a:noFill/>
                      <a:miter lim="800000"/>
                      <a:headEnd/>
                      <a:tailEnd/>
                    </a:ln>
                  </pic:spPr>
                </pic:pic>
              </a:graphicData>
            </a:graphic>
          </wp:inline>
        </w:drawing>
      </w:r>
    </w:p>
    <w:p w:rsidR="007A117B" w:rsidRPr="00C2732F" w:rsidRDefault="007A117B" w:rsidP="00C2732F">
      <w:pPr>
        <w:pStyle w:val="copy"/>
        <w:spacing w:line="300" w:lineRule="atLeast"/>
        <w:jc w:val="both"/>
      </w:pPr>
      <w:r w:rsidRPr="00C2732F">
        <w:t>ERP systems typically cover all aspects of business operations and commonly provide:</w:t>
      </w:r>
    </w:p>
    <w:p w:rsidR="007A117B" w:rsidRPr="00C2732F" w:rsidRDefault="007A117B" w:rsidP="00C2732F">
      <w:pPr>
        <w:numPr>
          <w:ilvl w:val="0"/>
          <w:numId w:val="10"/>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lastRenderedPageBreak/>
        <w:t>An integrated system</w:t>
      </w:r>
    </w:p>
    <w:p w:rsidR="007A117B" w:rsidRPr="00C2732F" w:rsidRDefault="007A117B" w:rsidP="00C2732F">
      <w:pPr>
        <w:numPr>
          <w:ilvl w:val="0"/>
          <w:numId w:val="10"/>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Common database </w:t>
      </w:r>
    </w:p>
    <w:p w:rsidR="007A117B" w:rsidRPr="00C2732F" w:rsidRDefault="007A117B" w:rsidP="00C2732F">
      <w:pPr>
        <w:numPr>
          <w:ilvl w:val="0"/>
          <w:numId w:val="10"/>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Real-time operation</w:t>
      </w:r>
    </w:p>
    <w:p w:rsidR="007A117B" w:rsidRPr="00C2732F" w:rsidRDefault="007A117B" w:rsidP="00C2732F">
      <w:pPr>
        <w:numPr>
          <w:ilvl w:val="0"/>
          <w:numId w:val="10"/>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Support for all applications/components</w:t>
      </w:r>
    </w:p>
    <w:p w:rsidR="007A117B" w:rsidRPr="00C2732F" w:rsidRDefault="007A117B" w:rsidP="00C2732F">
      <w:pPr>
        <w:numPr>
          <w:ilvl w:val="0"/>
          <w:numId w:val="10"/>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Common user interface across application/components</w:t>
      </w:r>
    </w:p>
    <w:p w:rsidR="007A117B" w:rsidRPr="00C2732F" w:rsidRDefault="007A117B" w:rsidP="00C2732F">
      <w:pPr>
        <w:numPr>
          <w:ilvl w:val="0"/>
          <w:numId w:val="10"/>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 xml:space="preserve">On-premise, cloud hosted, or </w:t>
      </w:r>
      <w:proofErr w:type="spellStart"/>
      <w:r w:rsidRPr="00C2732F">
        <w:rPr>
          <w:rFonts w:ascii="Times New Roman" w:hAnsi="Times New Roman" w:cs="Times New Roman"/>
          <w:sz w:val="24"/>
          <w:szCs w:val="24"/>
        </w:rPr>
        <w:t>SaaS</w:t>
      </w:r>
      <w:proofErr w:type="spellEnd"/>
      <w:r w:rsidRPr="00C2732F">
        <w:rPr>
          <w:rFonts w:ascii="Times New Roman" w:hAnsi="Times New Roman" w:cs="Times New Roman"/>
          <w:sz w:val="24"/>
          <w:szCs w:val="24"/>
        </w:rPr>
        <w:t xml:space="preserve"> deployment</w:t>
      </w:r>
    </w:p>
    <w:p w:rsidR="007A117B" w:rsidRPr="00C2732F" w:rsidRDefault="007A117B" w:rsidP="00C2732F">
      <w:pPr>
        <w:pStyle w:val="copy"/>
        <w:spacing w:line="300" w:lineRule="atLeast"/>
        <w:jc w:val="both"/>
      </w:pPr>
      <w:r w:rsidRPr="00C2732F">
        <w:t>ERP software has the ability to collect and compare metrics across departments and provide a number of different reports based on roles or specific user preferences. The data collected makes finding and reporting on data faster and gives a complete view of</w:t>
      </w:r>
      <w:proofErr w:type="gramStart"/>
      <w:r w:rsidRPr="00C2732F">
        <w:t>  business</w:t>
      </w:r>
      <w:proofErr w:type="gramEnd"/>
      <w:r w:rsidRPr="00C2732F">
        <w:t xml:space="preserve"> performance with complete insights on how resources are being spent. </w:t>
      </w:r>
    </w:p>
    <w:p w:rsidR="007A117B" w:rsidRPr="00C2732F" w:rsidRDefault="007A117B" w:rsidP="00C2732F">
      <w:pPr>
        <w:pStyle w:val="copy"/>
        <w:spacing w:line="300" w:lineRule="atLeast"/>
        <w:jc w:val="both"/>
      </w:pPr>
      <w:r w:rsidRPr="00C2732F">
        <w:t>ERP synchronizes reporting and automation by reducing the need to maintain separate databases and spreadsheets that would have to be manually merged to generate reports. This combined data collection and reporting offers valuable insight, such as where to cut costs and streamline processes, providing the information</w:t>
      </w:r>
      <w:proofErr w:type="gramStart"/>
      <w:r w:rsidRPr="00C2732F">
        <w:t>  to</w:t>
      </w:r>
      <w:proofErr w:type="gramEnd"/>
      <w:r w:rsidRPr="00C2732F">
        <w:t xml:space="preserve"> make real-time business decisions.</w:t>
      </w:r>
    </w:p>
    <w:p w:rsidR="007A117B" w:rsidRPr="00C2732F" w:rsidRDefault="007A117B" w:rsidP="00C2732F">
      <w:pPr>
        <w:jc w:val="both"/>
        <w:rPr>
          <w:rFonts w:ascii="Times New Roman" w:hAnsi="Times New Roman" w:cs="Times New Roman"/>
          <w:sz w:val="24"/>
          <w:szCs w:val="24"/>
        </w:rPr>
      </w:pPr>
      <w:r w:rsidRPr="00C2732F">
        <w:rPr>
          <w:rFonts w:ascii="Times New Roman" w:hAnsi="Times New Roman" w:cs="Times New Roman"/>
          <w:sz w:val="24"/>
          <w:szCs w:val="24"/>
        </w:rPr>
        <w:t> </w:t>
      </w:r>
    </w:p>
    <w:p w:rsidR="007A117B" w:rsidRPr="00C2732F" w:rsidRDefault="007A117B" w:rsidP="00C2732F">
      <w:pPr>
        <w:pStyle w:val="Heading2"/>
        <w:spacing w:line="264" w:lineRule="atLeast"/>
        <w:jc w:val="both"/>
        <w:rPr>
          <w:sz w:val="24"/>
          <w:szCs w:val="24"/>
        </w:rPr>
      </w:pPr>
      <w:r w:rsidRPr="00C2732F">
        <w:rPr>
          <w:sz w:val="24"/>
          <w:szCs w:val="24"/>
        </w:rPr>
        <w:t>Types of ERP Systems &amp; ERP Software Deployment Options</w:t>
      </w:r>
    </w:p>
    <w:p w:rsidR="007A117B" w:rsidRPr="00C2732F" w:rsidRDefault="007A117B" w:rsidP="00C2732F">
      <w:pPr>
        <w:pStyle w:val="copy"/>
        <w:spacing w:line="300" w:lineRule="atLeast"/>
        <w:jc w:val="both"/>
      </w:pPr>
      <w:r w:rsidRPr="00C2732F">
        <w:t>Enterprise Resource Planning software is considered a type of “enterprise application”, which refers to software designed to satisfy the software needs of an organization and improve business performance. There are many different ERP systems available today that range greatly depending on the size, function, and needs of an organization. Types of ERP systems generally refer to deployment options and include </w:t>
      </w:r>
      <w:hyperlink r:id="rId55" w:tgtFrame="" w:history="1">
        <w:r w:rsidRPr="00C2732F">
          <w:rPr>
            <w:rStyle w:val="Hyperlink"/>
            <w:color w:val="auto"/>
          </w:rPr>
          <w:t>cloud ERP</w:t>
        </w:r>
      </w:hyperlink>
      <w:r w:rsidRPr="00C2732F">
        <w:t>, on-premise ERP and hybrid ERP (some systems in the cloud and some on-premise).</w:t>
      </w:r>
    </w:p>
    <w:p w:rsidR="007A117B" w:rsidRPr="00C2732F" w:rsidRDefault="007A117B" w:rsidP="00C2732F">
      <w:pPr>
        <w:pStyle w:val="copy"/>
        <w:spacing w:line="300" w:lineRule="atLeast"/>
        <w:jc w:val="both"/>
      </w:pPr>
      <w:r w:rsidRPr="00C2732F">
        <w:t>Each ERP solution system is often tailored to support different aspects of a business, meet an organization’s business requirements and have different methods of deployment.</w:t>
      </w:r>
    </w:p>
    <w:p w:rsidR="007A117B" w:rsidRPr="00C2732F" w:rsidRDefault="007A117B" w:rsidP="00C2732F">
      <w:pPr>
        <w:pStyle w:val="Heading3"/>
        <w:spacing w:line="264" w:lineRule="atLeast"/>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Big Business ERP vs. Small Business ERP</w:t>
      </w:r>
    </w:p>
    <w:p w:rsidR="007A117B" w:rsidRPr="00C2732F" w:rsidRDefault="007A117B" w:rsidP="00C2732F">
      <w:pPr>
        <w:pStyle w:val="copy"/>
        <w:spacing w:line="300" w:lineRule="atLeast"/>
        <w:jc w:val="both"/>
      </w:pPr>
      <w:r w:rsidRPr="00C2732F">
        <w:t>In the past, “big business ERP” addressed large organizations that often deployed onsite/on-premise ERP solutions and had an abundance of resources to dedicate to IT and other support to analyze, customize, upgrade and deploy their software solutions. </w:t>
      </w:r>
    </w:p>
    <w:p w:rsidR="007A117B" w:rsidRPr="00C2732F" w:rsidRDefault="007A117B" w:rsidP="00C2732F">
      <w:pPr>
        <w:pStyle w:val="copy"/>
        <w:spacing w:line="300" w:lineRule="atLeast"/>
        <w:jc w:val="both"/>
      </w:pPr>
      <w:r w:rsidRPr="00C2732F">
        <w:t>The phrase “Small Business ERP” or “SME (small and medium-sized enterprise) ERP” commonly referred to ERP software systems with business management applications typically created to meet the specific needs for a small to mid-sized business. </w:t>
      </w:r>
    </w:p>
    <w:p w:rsidR="007A117B" w:rsidRPr="00C2732F" w:rsidRDefault="007A117B" w:rsidP="00C2732F">
      <w:pPr>
        <w:pStyle w:val="copy"/>
        <w:spacing w:line="300" w:lineRule="atLeast"/>
        <w:jc w:val="both"/>
      </w:pPr>
      <w:r w:rsidRPr="00C2732F">
        <w:t xml:space="preserve">Today, these phrases are used less frequently as the important factor is not company size but determining if the ERP system is effectively addressing current and future business requirements, no matter the size of the </w:t>
      </w:r>
      <w:proofErr w:type="spellStart"/>
      <w:r w:rsidRPr="00C2732F">
        <w:t>organization.It’s</w:t>
      </w:r>
      <w:proofErr w:type="spellEnd"/>
      <w:r w:rsidRPr="00C2732F">
        <w:t xml:space="preserve"> imperative that organizations consider and select ERP systems that eliminate the need for costly customizations, adapt to the rapid pace of business change, address future technologies and meet other identified requirements.</w:t>
      </w:r>
    </w:p>
    <w:p w:rsidR="007A117B" w:rsidRPr="00C2732F" w:rsidRDefault="007A117B" w:rsidP="00C2732F">
      <w:pPr>
        <w:pStyle w:val="Heading3"/>
        <w:spacing w:line="264" w:lineRule="atLeast"/>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lastRenderedPageBreak/>
        <w:t xml:space="preserve">Types of ERP Systems: Cloud </w:t>
      </w:r>
      <w:proofErr w:type="spellStart"/>
      <w:r w:rsidRPr="00C2732F">
        <w:rPr>
          <w:rFonts w:ascii="Times New Roman" w:hAnsi="Times New Roman" w:cs="Times New Roman"/>
          <w:color w:val="auto"/>
          <w:sz w:val="24"/>
          <w:szCs w:val="24"/>
        </w:rPr>
        <w:t>vs</w:t>
      </w:r>
      <w:proofErr w:type="spellEnd"/>
      <w:r w:rsidRPr="00C2732F">
        <w:rPr>
          <w:rFonts w:ascii="Times New Roman" w:hAnsi="Times New Roman" w:cs="Times New Roman"/>
          <w:color w:val="auto"/>
          <w:sz w:val="24"/>
          <w:szCs w:val="24"/>
        </w:rPr>
        <w:t xml:space="preserve"> On-Premise </w:t>
      </w:r>
      <w:proofErr w:type="spellStart"/>
      <w:r w:rsidRPr="00C2732F">
        <w:rPr>
          <w:rFonts w:ascii="Times New Roman" w:hAnsi="Times New Roman" w:cs="Times New Roman"/>
          <w:color w:val="auto"/>
          <w:sz w:val="24"/>
          <w:szCs w:val="24"/>
        </w:rPr>
        <w:t>vs</w:t>
      </w:r>
      <w:proofErr w:type="spellEnd"/>
      <w:r w:rsidRPr="00C2732F">
        <w:rPr>
          <w:rFonts w:ascii="Times New Roman" w:hAnsi="Times New Roman" w:cs="Times New Roman"/>
          <w:color w:val="auto"/>
          <w:sz w:val="24"/>
          <w:szCs w:val="24"/>
        </w:rPr>
        <w:t xml:space="preserve"> Hybrid</w:t>
      </w:r>
    </w:p>
    <w:p w:rsidR="007A117B" w:rsidRPr="00C2732F" w:rsidRDefault="007A117B" w:rsidP="00C2732F">
      <w:pPr>
        <w:pStyle w:val="copy"/>
        <w:spacing w:line="300" w:lineRule="atLeast"/>
        <w:jc w:val="both"/>
      </w:pPr>
      <w:r w:rsidRPr="00C2732F">
        <w:t>There are three main types of ERP systems that function with different deployment model options. The most common types of ERP systems include cloud ERP, on-premise ERP, and hybrid ERP. </w:t>
      </w:r>
    </w:p>
    <w:p w:rsidR="007A117B" w:rsidRPr="00C2732F" w:rsidRDefault="007A117B" w:rsidP="00C2732F">
      <w:pPr>
        <w:numPr>
          <w:ilvl w:val="0"/>
          <w:numId w:val="11"/>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On-Premise ERP software</w:t>
      </w:r>
      <w:r w:rsidRPr="00C2732F">
        <w:rPr>
          <w:rFonts w:ascii="Times New Roman" w:hAnsi="Times New Roman" w:cs="Times New Roman"/>
          <w:sz w:val="24"/>
          <w:szCs w:val="24"/>
        </w:rPr>
        <w:t> is implemented onsite and maintained in physical office space within an organization, hosted on the company’s own computers and servers for full control, support and ownership of the entire system once implemented.</w:t>
      </w:r>
    </w:p>
    <w:p w:rsidR="007A117B" w:rsidRPr="00C2732F" w:rsidRDefault="007A117B" w:rsidP="00C2732F">
      <w:pPr>
        <w:numPr>
          <w:ilvl w:val="0"/>
          <w:numId w:val="11"/>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Cloud-based ERP software</w:t>
      </w:r>
      <w:r w:rsidRPr="00C2732F">
        <w:rPr>
          <w:rFonts w:ascii="Times New Roman" w:hAnsi="Times New Roman" w:cs="Times New Roman"/>
          <w:sz w:val="24"/>
          <w:szCs w:val="24"/>
        </w:rPr>
        <w:t> is a web-based solution, known as Software as a Service (</w:t>
      </w:r>
      <w:proofErr w:type="spellStart"/>
      <w:r w:rsidRPr="00C2732F">
        <w:rPr>
          <w:rFonts w:ascii="Times New Roman" w:hAnsi="Times New Roman" w:cs="Times New Roman"/>
          <w:sz w:val="24"/>
          <w:szCs w:val="24"/>
        </w:rPr>
        <w:t>SaaS</w:t>
      </w:r>
      <w:proofErr w:type="spellEnd"/>
      <w:r w:rsidRPr="00C2732F">
        <w:rPr>
          <w:rFonts w:ascii="Times New Roman" w:hAnsi="Times New Roman" w:cs="Times New Roman"/>
          <w:sz w:val="24"/>
          <w:szCs w:val="24"/>
        </w:rPr>
        <w:t>), where an organization accesses and stores data on any device with an internet connection, usually through the purchase of a subscription. Continual support, updates, training, and flexible customizations supported by the software provider.</w:t>
      </w:r>
    </w:p>
    <w:p w:rsidR="007A117B" w:rsidRPr="00C2732F" w:rsidRDefault="007A117B" w:rsidP="00C2732F">
      <w:pPr>
        <w:numPr>
          <w:ilvl w:val="0"/>
          <w:numId w:val="11"/>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“Hybrid” ERP software</w:t>
      </w:r>
      <w:r w:rsidRPr="00C2732F">
        <w:rPr>
          <w:rFonts w:ascii="Times New Roman" w:hAnsi="Times New Roman" w:cs="Times New Roman"/>
          <w:sz w:val="24"/>
          <w:szCs w:val="24"/>
        </w:rPr>
        <w:t xml:space="preserve"> refers to a combined implementation of cloud-based and on-premise ERP system solutions. The </w:t>
      </w:r>
      <w:proofErr w:type="gramStart"/>
      <w:r w:rsidRPr="00C2732F">
        <w:rPr>
          <w:rFonts w:ascii="Times New Roman" w:hAnsi="Times New Roman" w:cs="Times New Roman"/>
          <w:sz w:val="24"/>
          <w:szCs w:val="24"/>
        </w:rPr>
        <w:t>combination of hosting and deployment services vary</w:t>
      </w:r>
      <w:proofErr w:type="gramEnd"/>
      <w:r w:rsidRPr="00C2732F">
        <w:rPr>
          <w:rFonts w:ascii="Times New Roman" w:hAnsi="Times New Roman" w:cs="Times New Roman"/>
          <w:sz w:val="24"/>
          <w:szCs w:val="24"/>
        </w:rPr>
        <w:t xml:space="preserve"> by provider. These models can provide ERP users the flexibility to migrate between delivery models, or integrate benefits not available existing implementation. </w:t>
      </w:r>
    </w:p>
    <w:p w:rsidR="007A117B" w:rsidRPr="00C2732F" w:rsidRDefault="007A117B" w:rsidP="00C2732F">
      <w:pPr>
        <w:pStyle w:val="copy"/>
        <w:spacing w:line="300" w:lineRule="atLeast"/>
        <w:jc w:val="both"/>
      </w:pPr>
      <w:r w:rsidRPr="00C2732F">
        <w:t xml:space="preserve">Different ERP vendors support different deployment model options. Combinations of options, often referred to as “hybrid” deployment may offer a combination of hosting and deployment services. These models can provide ERP </w:t>
      </w:r>
      <w:proofErr w:type="gramStart"/>
      <w:r w:rsidRPr="00C2732F">
        <w:t>users</w:t>
      </w:r>
      <w:proofErr w:type="gramEnd"/>
      <w:r w:rsidRPr="00C2732F">
        <w:t xml:space="preserve"> flexibility migrate between delivery models, or integrate benefits not available existing implementation.</w:t>
      </w:r>
      <w:r w:rsidRPr="00C2732F">
        <w:br/>
        <w:t> </w:t>
      </w:r>
    </w:p>
    <w:p w:rsidR="007A117B" w:rsidRPr="00C2732F" w:rsidRDefault="007A117B" w:rsidP="00C2732F">
      <w:pPr>
        <w:pStyle w:val="Heading3"/>
        <w:spacing w:line="264" w:lineRule="atLeast"/>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What Industries Can ERP Be Used For?</w:t>
      </w:r>
    </w:p>
    <w:p w:rsidR="007A117B" w:rsidRPr="00C2732F" w:rsidRDefault="007A117B" w:rsidP="00C2732F">
      <w:pPr>
        <w:pStyle w:val="copy"/>
        <w:spacing w:line="300" w:lineRule="atLeast"/>
        <w:jc w:val="both"/>
      </w:pPr>
      <w:r w:rsidRPr="00C2732F">
        <w:t>ERP software can be used in any industry to help a business become more efficient. It provides an effective communication tool that can manage information between internal and external departments, assist with daily activities to manage projects, track adherence to guidelines, and handle day-to-day intricacies that come with running a business.  </w:t>
      </w:r>
    </w:p>
    <w:p w:rsidR="007A117B" w:rsidRPr="00C2732F" w:rsidRDefault="007A117B" w:rsidP="00C2732F">
      <w:pPr>
        <w:pStyle w:val="copy"/>
        <w:spacing w:line="300" w:lineRule="atLeast"/>
        <w:jc w:val="both"/>
      </w:pPr>
      <w:r w:rsidRPr="00C2732F">
        <w:t>Due to ERP roots in manufacturing, there are robust </w:t>
      </w:r>
      <w:hyperlink r:id="rId56" w:tgtFrame="" w:history="1">
        <w:r w:rsidRPr="00C2732F">
          <w:rPr>
            <w:rStyle w:val="Hyperlink"/>
            <w:color w:val="auto"/>
          </w:rPr>
          <w:t>Industry-specific ERP</w:t>
        </w:r>
      </w:hyperlink>
      <w:r w:rsidRPr="00C2732F">
        <w:t> systems that cater to the various </w:t>
      </w:r>
      <w:hyperlink r:id="rId57" w:tgtFrame="" w:history="1">
        <w:r w:rsidRPr="00C2732F">
          <w:rPr>
            <w:rStyle w:val="Hyperlink"/>
            <w:color w:val="auto"/>
          </w:rPr>
          <w:t>manufacturing industries</w:t>
        </w:r>
      </w:hyperlink>
      <w:r w:rsidRPr="00C2732F">
        <w:t>. ERP software systems are very diverse and are key parts of many industries, including but not limited to:</w:t>
      </w:r>
    </w:p>
    <w:p w:rsidR="007A117B" w:rsidRPr="00C2732F" w:rsidRDefault="007A117B" w:rsidP="00C2732F">
      <w:pPr>
        <w:numPr>
          <w:ilvl w:val="0"/>
          <w:numId w:val="12"/>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Manufacturing</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Industrial Machinery and Components</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Construction and Home Improvement</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Electronics and Technology</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Automotive</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 xml:space="preserve">Aerospace and </w:t>
      </w:r>
      <w:proofErr w:type="spellStart"/>
      <w:r w:rsidRPr="00C2732F">
        <w:t>Defense</w:t>
      </w:r>
      <w:proofErr w:type="spellEnd"/>
    </w:p>
    <w:p w:rsidR="007A117B" w:rsidRPr="00C2732F" w:rsidRDefault="007A117B" w:rsidP="00C2732F">
      <w:pPr>
        <w:pStyle w:val="NormalWeb"/>
        <w:numPr>
          <w:ilvl w:val="0"/>
          <w:numId w:val="12"/>
        </w:numPr>
        <w:spacing w:before="0" w:beforeAutospacing="0" w:after="167" w:afterAutospacing="0" w:line="300" w:lineRule="atLeast"/>
        <w:jc w:val="both"/>
      </w:pPr>
      <w:r w:rsidRPr="00C2732F">
        <w:t>Healthcare, Pharmaceutical and Life Sciences</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lastRenderedPageBreak/>
        <w:t>Agribusiness, Farming and Agriculture</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Food and Beverage</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Healthcare and Hospitality</w:t>
      </w:r>
    </w:p>
    <w:p w:rsidR="007A117B" w:rsidRPr="00C2732F" w:rsidRDefault="007A117B" w:rsidP="00C2732F">
      <w:pPr>
        <w:pStyle w:val="NormalWeb"/>
        <w:numPr>
          <w:ilvl w:val="0"/>
          <w:numId w:val="12"/>
        </w:numPr>
        <w:spacing w:before="0" w:beforeAutospacing="0" w:after="167" w:afterAutospacing="0" w:line="300" w:lineRule="atLeast"/>
        <w:jc w:val="both"/>
      </w:pPr>
      <w:r w:rsidRPr="00C2732F">
        <w:t>Clothing, Consumer Goods and Retail</w:t>
      </w:r>
    </w:p>
    <w:p w:rsidR="007A117B" w:rsidRPr="00C2732F" w:rsidRDefault="007A117B" w:rsidP="00C2732F">
      <w:pPr>
        <w:pStyle w:val="copy"/>
        <w:spacing w:line="300" w:lineRule="atLeast"/>
        <w:jc w:val="both"/>
      </w:pPr>
      <w:r w:rsidRPr="00C2732F">
        <w:t>Over time, ERP systems have grown to include support for other applications and “ERP modules" that support day-to-day business function. In many ERP systems, these common functional areas are grouped into ERP modules, including but not limited to:</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Financial Accounting</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Management Accounting</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Human Resources</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Manufacturing</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Order Processing</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Supply Chain Management</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Project Management</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Customer Relationship Management (CRM)</w:t>
      </w:r>
    </w:p>
    <w:p w:rsidR="007A117B" w:rsidRPr="00C2732F" w:rsidRDefault="007A117B" w:rsidP="00C2732F">
      <w:pPr>
        <w:numPr>
          <w:ilvl w:val="0"/>
          <w:numId w:val="13"/>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Data Services</w:t>
      </w:r>
    </w:p>
    <w:p w:rsidR="007A117B" w:rsidRPr="00C2732F" w:rsidRDefault="007A117B" w:rsidP="00C2732F">
      <w:pPr>
        <w:spacing w:after="0" w:line="240" w:lineRule="auto"/>
        <w:jc w:val="both"/>
        <w:rPr>
          <w:rFonts w:ascii="Times New Roman" w:hAnsi="Times New Roman" w:cs="Times New Roman"/>
          <w:sz w:val="24"/>
          <w:szCs w:val="24"/>
        </w:rPr>
      </w:pPr>
      <w:r w:rsidRPr="00C2732F">
        <w:rPr>
          <w:rFonts w:ascii="Times New Roman" w:hAnsi="Times New Roman" w:cs="Times New Roman"/>
          <w:sz w:val="24"/>
          <w:szCs w:val="24"/>
        </w:rPr>
        <w:t> </w:t>
      </w:r>
    </w:p>
    <w:p w:rsidR="007A117B" w:rsidRPr="00C2732F" w:rsidRDefault="007A117B" w:rsidP="00C2732F">
      <w:pPr>
        <w:pStyle w:val="Heading2"/>
        <w:spacing w:line="264" w:lineRule="atLeast"/>
        <w:jc w:val="both"/>
        <w:rPr>
          <w:sz w:val="24"/>
          <w:szCs w:val="24"/>
        </w:rPr>
      </w:pPr>
      <w:r w:rsidRPr="00C2732F">
        <w:rPr>
          <w:sz w:val="24"/>
          <w:szCs w:val="24"/>
        </w:rPr>
        <w:t>When Does Your Business Need ERP?</w:t>
      </w:r>
    </w:p>
    <w:p w:rsidR="007A117B" w:rsidRPr="00C2732F" w:rsidRDefault="007A117B" w:rsidP="00C2732F">
      <w:pPr>
        <w:pStyle w:val="copy"/>
        <w:spacing w:line="300" w:lineRule="atLeast"/>
        <w:jc w:val="both"/>
      </w:pPr>
      <w:r w:rsidRPr="00C2732F">
        <w:t>Business development often focuses on goals that coincide with a company’s short-term and long-term growth, as well as analyzing potential business challenges. Conducting a regular analysis of systems and processes helps identify when a business may need to integrate an ERP system. </w:t>
      </w:r>
    </w:p>
    <w:p w:rsidR="007A117B" w:rsidRPr="00C2732F" w:rsidRDefault="007A117B" w:rsidP="00C2732F">
      <w:pPr>
        <w:pStyle w:val="copy"/>
        <w:spacing w:line="300" w:lineRule="atLeast"/>
        <w:jc w:val="both"/>
      </w:pPr>
      <w:r w:rsidRPr="00C2732F">
        <w:t>An ERP solution should be taken into consideration when existing business systems and processes are:</w:t>
      </w:r>
    </w:p>
    <w:p w:rsidR="007A117B" w:rsidRPr="00C2732F" w:rsidRDefault="007A117B" w:rsidP="00C2732F">
      <w:pPr>
        <w:numPr>
          <w:ilvl w:val="0"/>
          <w:numId w:val="14"/>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No longer function or function inefficiently (throttling/bottlenecking) </w:t>
      </w:r>
    </w:p>
    <w:p w:rsidR="007A117B" w:rsidRPr="00C2732F" w:rsidRDefault="007A117B" w:rsidP="00C2732F">
      <w:pPr>
        <w:pStyle w:val="NormalWeb"/>
        <w:numPr>
          <w:ilvl w:val="0"/>
          <w:numId w:val="14"/>
        </w:numPr>
        <w:spacing w:before="0" w:beforeAutospacing="0" w:after="167" w:afterAutospacing="0" w:line="300" w:lineRule="atLeast"/>
        <w:jc w:val="both"/>
      </w:pPr>
      <w:r w:rsidRPr="00C2732F">
        <w:t>No longer support the growth of the company</w:t>
      </w:r>
    </w:p>
    <w:p w:rsidR="007A117B" w:rsidRPr="00C2732F" w:rsidRDefault="007A117B" w:rsidP="00C2732F">
      <w:pPr>
        <w:pStyle w:val="NormalWeb"/>
        <w:numPr>
          <w:ilvl w:val="0"/>
          <w:numId w:val="14"/>
        </w:numPr>
        <w:spacing w:before="0" w:beforeAutospacing="0" w:after="167" w:afterAutospacing="0" w:line="300" w:lineRule="atLeast"/>
        <w:jc w:val="both"/>
      </w:pPr>
      <w:r w:rsidRPr="00C2732F">
        <w:t>Lack current security requirements to mitigate risk</w:t>
      </w:r>
    </w:p>
    <w:p w:rsidR="007A117B" w:rsidRPr="00C2732F" w:rsidRDefault="007A117B" w:rsidP="00C2732F">
      <w:pPr>
        <w:pStyle w:val="copy"/>
        <w:spacing w:line="300" w:lineRule="atLeast"/>
        <w:jc w:val="both"/>
      </w:pPr>
      <w:r w:rsidRPr="00C2732F">
        <w:t>Identifying broken processes is important for growth and finding areas of improvement. Here are a few examples of opportunities that may signal a process is no longer supporting company growth:</w:t>
      </w:r>
    </w:p>
    <w:p w:rsidR="007A117B" w:rsidRPr="00C2732F" w:rsidRDefault="007A117B" w:rsidP="00C2732F">
      <w:pPr>
        <w:numPr>
          <w:ilvl w:val="0"/>
          <w:numId w:val="15"/>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Use/Relying heavily on separate databases/spreadsheets/programs that require manual processes for data management and fall out of sync regularly</w:t>
      </w:r>
    </w:p>
    <w:p w:rsidR="007A117B" w:rsidRPr="00C2732F" w:rsidRDefault="007A117B" w:rsidP="00C2732F">
      <w:pPr>
        <w:pStyle w:val="NormalWeb"/>
        <w:numPr>
          <w:ilvl w:val="0"/>
          <w:numId w:val="15"/>
        </w:numPr>
        <w:spacing w:before="0" w:beforeAutospacing="0" w:after="167" w:afterAutospacing="0" w:line="300" w:lineRule="atLeast"/>
        <w:jc w:val="both"/>
      </w:pPr>
      <w:r w:rsidRPr="00C2732F">
        <w:t>Information and analytics are difficult to access and/or out of date</w:t>
      </w:r>
    </w:p>
    <w:p w:rsidR="007A117B" w:rsidRPr="00C2732F" w:rsidRDefault="007A117B" w:rsidP="00C2732F">
      <w:pPr>
        <w:pStyle w:val="NormalWeb"/>
        <w:numPr>
          <w:ilvl w:val="0"/>
          <w:numId w:val="15"/>
        </w:numPr>
        <w:spacing w:before="0" w:beforeAutospacing="0" w:after="167" w:afterAutospacing="0" w:line="300" w:lineRule="atLeast"/>
        <w:jc w:val="both"/>
      </w:pPr>
      <w:r w:rsidRPr="00C2732F">
        <w:t>Day-to-day processes are difficult or overly time consuming, such as paper-based accounting, financial reporting, etc.</w:t>
      </w:r>
    </w:p>
    <w:p w:rsidR="007A117B" w:rsidRPr="00C2732F" w:rsidRDefault="007A117B" w:rsidP="00C2732F">
      <w:pPr>
        <w:pStyle w:val="NormalWeb"/>
        <w:numPr>
          <w:ilvl w:val="0"/>
          <w:numId w:val="15"/>
        </w:numPr>
        <w:spacing w:before="0" w:beforeAutospacing="0" w:after="167" w:afterAutospacing="0" w:line="300" w:lineRule="atLeast"/>
        <w:jc w:val="both"/>
      </w:pPr>
      <w:r w:rsidRPr="00C2732F">
        <w:lastRenderedPageBreak/>
        <w:t>Sales and customer experience are suffering due to inaccurate or incomplete data and cause poor reputation for reliability and services</w:t>
      </w:r>
    </w:p>
    <w:p w:rsidR="007A117B" w:rsidRPr="00C2732F" w:rsidRDefault="007A117B" w:rsidP="00C2732F">
      <w:pPr>
        <w:pStyle w:val="NormalWeb"/>
        <w:numPr>
          <w:ilvl w:val="0"/>
          <w:numId w:val="15"/>
        </w:numPr>
        <w:spacing w:before="0" w:beforeAutospacing="0" w:after="167" w:afterAutospacing="0" w:line="300" w:lineRule="atLeast"/>
        <w:jc w:val="both"/>
      </w:pPr>
      <w:r w:rsidRPr="00C2732F">
        <w:t>Inefficient/complex/complicated IT processes. Current systems have bad scalability, fragmented systems legacy solutions. </w:t>
      </w:r>
    </w:p>
    <w:p w:rsidR="007A117B" w:rsidRPr="00C2732F" w:rsidRDefault="007A117B" w:rsidP="00C2732F">
      <w:pPr>
        <w:pStyle w:val="NormalWeb"/>
        <w:numPr>
          <w:ilvl w:val="0"/>
          <w:numId w:val="15"/>
        </w:numPr>
        <w:spacing w:before="0" w:beforeAutospacing="0" w:after="167" w:afterAutospacing="0" w:line="300" w:lineRule="atLeast"/>
        <w:jc w:val="both"/>
      </w:pPr>
      <w:r w:rsidRPr="00C2732F">
        <w:t>IT time is spent fixing/patching legacy systems to try and keep up with growth</w:t>
      </w:r>
    </w:p>
    <w:p w:rsidR="007A117B" w:rsidRPr="00C2732F" w:rsidRDefault="007A117B" w:rsidP="00C2732F">
      <w:pPr>
        <w:pStyle w:val="NormalWeb"/>
        <w:numPr>
          <w:ilvl w:val="0"/>
          <w:numId w:val="15"/>
        </w:numPr>
        <w:spacing w:before="0" w:beforeAutospacing="0" w:after="167" w:afterAutospacing="0" w:line="300" w:lineRule="atLeast"/>
        <w:jc w:val="both"/>
      </w:pPr>
      <w:r w:rsidRPr="00C2732F">
        <w:t xml:space="preserve">Does not support new and advanced technologies like </w:t>
      </w:r>
      <w:proofErr w:type="spellStart"/>
      <w:r w:rsidRPr="00C2732F">
        <w:t>IoT</w:t>
      </w:r>
      <w:proofErr w:type="spellEnd"/>
      <w:r w:rsidRPr="00C2732F">
        <w:t>, artificial intelligence, etc.</w:t>
      </w:r>
    </w:p>
    <w:p w:rsidR="007A117B" w:rsidRPr="00C2732F" w:rsidRDefault="007A117B" w:rsidP="00C2732F">
      <w:pPr>
        <w:pStyle w:val="copy"/>
        <w:spacing w:line="300" w:lineRule="atLeast"/>
        <w:jc w:val="both"/>
      </w:pPr>
      <w:r w:rsidRPr="00C2732F">
        <w:t>Once broken processes are identified, businesses can take the next steps to overcome these business challenges and support business growth.</w:t>
      </w:r>
      <w:r w:rsidRPr="00C2732F">
        <w:br/>
        <w:t> </w:t>
      </w:r>
    </w:p>
    <w:p w:rsidR="007A117B" w:rsidRPr="00C2732F" w:rsidRDefault="007A117B" w:rsidP="00C2732F">
      <w:pPr>
        <w:jc w:val="both"/>
        <w:rPr>
          <w:rFonts w:ascii="Times New Roman" w:hAnsi="Times New Roman" w:cs="Times New Roman"/>
          <w:sz w:val="24"/>
          <w:szCs w:val="24"/>
        </w:rPr>
      </w:pPr>
      <w:r w:rsidRPr="00C2732F">
        <w:rPr>
          <w:rFonts w:ascii="Times New Roman" w:hAnsi="Times New Roman" w:cs="Times New Roman"/>
          <w:sz w:val="24"/>
          <w:szCs w:val="24"/>
        </w:rPr>
        <w:t> </w:t>
      </w:r>
    </w:p>
    <w:p w:rsidR="007A117B" w:rsidRPr="00C2732F" w:rsidRDefault="007A117B" w:rsidP="00C2732F">
      <w:pPr>
        <w:pStyle w:val="Heading2"/>
        <w:spacing w:line="264" w:lineRule="atLeast"/>
        <w:jc w:val="both"/>
        <w:rPr>
          <w:sz w:val="24"/>
          <w:szCs w:val="24"/>
        </w:rPr>
      </w:pPr>
      <w:r w:rsidRPr="00C2732F">
        <w:rPr>
          <w:sz w:val="24"/>
          <w:szCs w:val="24"/>
        </w:rPr>
        <w:t>How Can ERP Help Improve and Grow a Business?</w:t>
      </w:r>
    </w:p>
    <w:p w:rsidR="007A117B" w:rsidRPr="00C2732F" w:rsidRDefault="007A117B" w:rsidP="00C2732F">
      <w:pPr>
        <w:pStyle w:val="copy"/>
        <w:spacing w:line="300" w:lineRule="atLeast"/>
        <w:jc w:val="both"/>
      </w:pPr>
      <w:r w:rsidRPr="00C2732F">
        <w:t>ERP systems are used to help businesses of all sizes overcome challenges—from small businesses to massive enterprises. Early business practices may no longer keep up with growing demand and require more efficient business tools, like ERP, to effectively manage a business’ systems and resources. </w:t>
      </w:r>
    </w:p>
    <w:p w:rsidR="007A117B" w:rsidRPr="00C2732F" w:rsidRDefault="007A117B" w:rsidP="00C2732F">
      <w:pPr>
        <w:pStyle w:val="copy"/>
        <w:spacing w:line="300" w:lineRule="atLeast"/>
        <w:jc w:val="both"/>
      </w:pPr>
      <w:r w:rsidRPr="00C2732F">
        <w:t>ERP software systems provide many benefits to the health and growth of a business.</w:t>
      </w:r>
    </w:p>
    <w:p w:rsidR="007A117B" w:rsidRPr="00C2732F" w:rsidRDefault="007A117B" w:rsidP="00C2732F">
      <w:pPr>
        <w:pStyle w:val="Heading3"/>
        <w:spacing w:line="264" w:lineRule="atLeast"/>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The Benefits and Business Value of ERP</w:t>
      </w:r>
    </w:p>
    <w:p w:rsidR="007A117B" w:rsidRPr="00C2732F" w:rsidRDefault="007A117B" w:rsidP="00C2732F">
      <w:pPr>
        <w:numPr>
          <w:ilvl w:val="0"/>
          <w:numId w:val="16"/>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Cost savings and improved ROI efficiency.</w:t>
      </w:r>
      <w:r w:rsidRPr="00C2732F">
        <w:rPr>
          <w:rFonts w:ascii="Times New Roman" w:hAnsi="Times New Roman" w:cs="Times New Roman"/>
          <w:sz w:val="24"/>
          <w:szCs w:val="24"/>
        </w:rPr>
        <w:t> Increased productivity and efficiency as a result from the integration and automation that ERP software provides</w:t>
      </w:r>
    </w:p>
    <w:p w:rsidR="007A117B" w:rsidRPr="00C2732F" w:rsidRDefault="007A117B" w:rsidP="00C2732F">
      <w:pPr>
        <w:numPr>
          <w:ilvl w:val="0"/>
          <w:numId w:val="16"/>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Improve business insight.</w:t>
      </w:r>
      <w:r w:rsidRPr="00C2732F">
        <w:rPr>
          <w:rFonts w:ascii="Times New Roman" w:hAnsi="Times New Roman" w:cs="Times New Roman"/>
          <w:sz w:val="24"/>
          <w:szCs w:val="24"/>
        </w:rPr>
        <w:t> Improve decision making with a single aggregated source of truth and real-time data </w:t>
      </w:r>
    </w:p>
    <w:p w:rsidR="007A117B" w:rsidRPr="00C2732F" w:rsidRDefault="007A117B" w:rsidP="00C2732F">
      <w:pPr>
        <w:numPr>
          <w:ilvl w:val="0"/>
          <w:numId w:val="16"/>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Manage Regulatory Compliance.</w:t>
      </w:r>
      <w:r w:rsidRPr="00C2732F">
        <w:rPr>
          <w:rFonts w:ascii="Times New Roman" w:hAnsi="Times New Roman" w:cs="Times New Roman"/>
          <w:sz w:val="24"/>
          <w:szCs w:val="24"/>
        </w:rPr>
        <w:t> Manage and monitor compliance with regulatory standards, and even set up alerts for non-compliance</w:t>
      </w:r>
    </w:p>
    <w:p w:rsidR="007A117B" w:rsidRPr="00C2732F" w:rsidRDefault="007A117B" w:rsidP="00C2732F">
      <w:pPr>
        <w:numPr>
          <w:ilvl w:val="0"/>
          <w:numId w:val="16"/>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Mitigate and reduce risk.</w:t>
      </w:r>
      <w:r w:rsidRPr="00C2732F">
        <w:rPr>
          <w:rFonts w:ascii="Times New Roman" w:hAnsi="Times New Roman" w:cs="Times New Roman"/>
          <w:sz w:val="24"/>
          <w:szCs w:val="24"/>
        </w:rPr>
        <w:t> Automate core business operations, manual tasks, and reporting. Reduce human errors, and free up employee time and resources </w:t>
      </w:r>
    </w:p>
    <w:p w:rsidR="007A117B" w:rsidRPr="00C2732F" w:rsidRDefault="007A117B" w:rsidP="00C2732F">
      <w:pPr>
        <w:numPr>
          <w:ilvl w:val="0"/>
          <w:numId w:val="16"/>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Enhance collaboration.</w:t>
      </w:r>
      <w:r w:rsidRPr="00C2732F">
        <w:rPr>
          <w:rFonts w:ascii="Times New Roman" w:hAnsi="Times New Roman" w:cs="Times New Roman"/>
          <w:sz w:val="24"/>
          <w:szCs w:val="24"/>
        </w:rPr>
        <w:t> Break down communication barriers for efficient collaboration and coordination to improve job efficiency.</w:t>
      </w:r>
      <w:r w:rsidRPr="00C2732F">
        <w:rPr>
          <w:rFonts w:ascii="Times New Roman" w:hAnsi="Times New Roman" w:cs="Times New Roman"/>
          <w:sz w:val="24"/>
          <w:szCs w:val="24"/>
        </w:rPr>
        <w:br/>
        <w:t>Improve supply chain and distribution network reliability. Use demand-driven MRP to forecast supply and demand and prepare for fluxes in orders and supply chain</w:t>
      </w:r>
    </w:p>
    <w:p w:rsidR="007A117B" w:rsidRPr="00C2732F" w:rsidRDefault="007A117B" w:rsidP="00C2732F">
      <w:pPr>
        <w:numPr>
          <w:ilvl w:val="0"/>
          <w:numId w:val="16"/>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Scalability.</w:t>
      </w:r>
      <w:r w:rsidRPr="00C2732F">
        <w:rPr>
          <w:rFonts w:ascii="Times New Roman" w:hAnsi="Times New Roman" w:cs="Times New Roman"/>
          <w:sz w:val="24"/>
          <w:szCs w:val="24"/>
        </w:rPr>
        <w:t> Consistent infrastructure for streamlined operations can grow as your business grows</w:t>
      </w:r>
    </w:p>
    <w:p w:rsidR="007A117B" w:rsidRPr="00C2732F" w:rsidRDefault="007A117B" w:rsidP="00C2732F">
      <w:pPr>
        <w:numPr>
          <w:ilvl w:val="0"/>
          <w:numId w:val="16"/>
        </w:numPr>
        <w:spacing w:before="100" w:beforeAutospacing="1" w:after="100" w:afterAutospacing="1" w:line="300" w:lineRule="atLeast"/>
        <w:jc w:val="both"/>
        <w:rPr>
          <w:rFonts w:ascii="Times New Roman" w:hAnsi="Times New Roman" w:cs="Times New Roman"/>
          <w:sz w:val="24"/>
          <w:szCs w:val="24"/>
        </w:rPr>
      </w:pPr>
      <w:r w:rsidRPr="00C2732F">
        <w:rPr>
          <w:rStyle w:val="Strong"/>
          <w:rFonts w:ascii="Times New Roman" w:hAnsi="Times New Roman" w:cs="Times New Roman"/>
          <w:sz w:val="24"/>
          <w:szCs w:val="24"/>
        </w:rPr>
        <w:t>Optimize customer and partner management.</w:t>
      </w:r>
      <w:r w:rsidRPr="00C2732F">
        <w:rPr>
          <w:rFonts w:ascii="Times New Roman" w:hAnsi="Times New Roman" w:cs="Times New Roman"/>
          <w:sz w:val="24"/>
          <w:szCs w:val="24"/>
        </w:rPr>
        <w:t> service, customer relationship management, as well as partner and supplier management with insight from seamless shared information</w:t>
      </w:r>
    </w:p>
    <w:p w:rsidR="007A117B" w:rsidRPr="00C2732F" w:rsidRDefault="007A117B" w:rsidP="00C2732F">
      <w:pPr>
        <w:spacing w:after="0" w:line="240" w:lineRule="auto"/>
        <w:jc w:val="both"/>
        <w:rPr>
          <w:rFonts w:ascii="Times New Roman" w:hAnsi="Times New Roman" w:cs="Times New Roman"/>
          <w:sz w:val="24"/>
          <w:szCs w:val="24"/>
        </w:rPr>
      </w:pPr>
      <w:r w:rsidRPr="00C2732F">
        <w:rPr>
          <w:rFonts w:ascii="Times New Roman" w:hAnsi="Times New Roman" w:cs="Times New Roman"/>
          <w:sz w:val="24"/>
          <w:szCs w:val="24"/>
        </w:rPr>
        <w:t> </w:t>
      </w:r>
    </w:p>
    <w:p w:rsidR="007A117B" w:rsidRPr="00C2732F" w:rsidRDefault="007A117B" w:rsidP="00C2732F">
      <w:pPr>
        <w:pStyle w:val="Heading2"/>
        <w:spacing w:line="264" w:lineRule="atLeast"/>
        <w:jc w:val="both"/>
        <w:rPr>
          <w:sz w:val="24"/>
          <w:szCs w:val="24"/>
        </w:rPr>
      </w:pPr>
      <w:r w:rsidRPr="00C2732F">
        <w:rPr>
          <w:sz w:val="24"/>
          <w:szCs w:val="24"/>
        </w:rPr>
        <w:t>How to Select an ERP System</w:t>
      </w:r>
    </w:p>
    <w:p w:rsidR="007A117B" w:rsidRPr="00C2732F" w:rsidRDefault="007A117B" w:rsidP="00C2732F">
      <w:pPr>
        <w:pStyle w:val="copy"/>
        <w:spacing w:line="300" w:lineRule="atLeast"/>
        <w:jc w:val="both"/>
      </w:pPr>
      <w:r w:rsidRPr="00C2732F">
        <w:lastRenderedPageBreak/>
        <w:t>Picking and deploying an ERP system can be a daunting task with many software solutions to choose from. When selecting an ERP system, it is important that the software meets the needs and goals of your company while having the support required to implement an ERP system.  </w:t>
      </w:r>
    </w:p>
    <w:p w:rsidR="007A117B" w:rsidRPr="00C2732F" w:rsidRDefault="007A117B" w:rsidP="00C2732F">
      <w:pPr>
        <w:pStyle w:val="copy"/>
        <w:spacing w:line="300" w:lineRule="atLeast"/>
        <w:jc w:val="both"/>
      </w:pPr>
      <w:r w:rsidRPr="00C2732F">
        <w:t>Here is a quick checklist to review when first comparing between ERP Systems to help narrow down your options.</w:t>
      </w:r>
    </w:p>
    <w:p w:rsidR="007A117B" w:rsidRPr="00C2732F" w:rsidRDefault="007A117B" w:rsidP="00C2732F">
      <w:pPr>
        <w:pStyle w:val="Heading3"/>
        <w:spacing w:line="264" w:lineRule="atLeast"/>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Checklist for Selecting an ERP System</w:t>
      </w:r>
    </w:p>
    <w:p w:rsidR="007A117B" w:rsidRPr="00C2732F" w:rsidRDefault="007A117B" w:rsidP="00C2732F">
      <w:pPr>
        <w:pStyle w:val="copy"/>
        <w:spacing w:line="300" w:lineRule="atLeast"/>
        <w:jc w:val="both"/>
      </w:pPr>
      <w:r w:rsidRPr="00C2732F">
        <w:t>Does the ERP software/vendor that is being considered:</w:t>
      </w:r>
    </w:p>
    <w:p w:rsidR="007A117B" w:rsidRPr="00C2732F" w:rsidRDefault="007A117B" w:rsidP="00C2732F">
      <w:pPr>
        <w:numPr>
          <w:ilvl w:val="0"/>
          <w:numId w:val="17"/>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Meet your system requirements?</w:t>
      </w:r>
    </w:p>
    <w:p w:rsidR="007A117B" w:rsidRPr="00C2732F" w:rsidRDefault="007A117B" w:rsidP="00C2732F">
      <w:pPr>
        <w:numPr>
          <w:ilvl w:val="0"/>
          <w:numId w:val="17"/>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Meet/align with company goals?</w:t>
      </w:r>
    </w:p>
    <w:p w:rsidR="007A117B" w:rsidRPr="00C2732F" w:rsidRDefault="007A117B" w:rsidP="00C2732F">
      <w:pPr>
        <w:numPr>
          <w:ilvl w:val="0"/>
          <w:numId w:val="17"/>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Integrate/compatible with current existing systems?</w:t>
      </w:r>
    </w:p>
    <w:p w:rsidR="007A117B" w:rsidRPr="00C2732F" w:rsidRDefault="007A117B" w:rsidP="00C2732F">
      <w:pPr>
        <w:numPr>
          <w:ilvl w:val="0"/>
          <w:numId w:val="17"/>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Have partner Network/Availability for local support?</w:t>
      </w:r>
    </w:p>
    <w:p w:rsidR="007A117B" w:rsidRPr="00C2732F" w:rsidRDefault="007A117B" w:rsidP="00C2732F">
      <w:pPr>
        <w:numPr>
          <w:ilvl w:val="0"/>
          <w:numId w:val="17"/>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Offer training/support options?</w:t>
      </w:r>
    </w:p>
    <w:p w:rsidR="007A117B" w:rsidRPr="00C2732F" w:rsidRDefault="007A117B" w:rsidP="00C2732F">
      <w:pPr>
        <w:numPr>
          <w:ilvl w:val="0"/>
          <w:numId w:val="17"/>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Have references and recommendations from customers?</w:t>
      </w:r>
    </w:p>
    <w:p w:rsidR="007A117B" w:rsidRPr="00C2732F" w:rsidRDefault="007A117B" w:rsidP="00C2732F">
      <w:pPr>
        <w:numPr>
          <w:ilvl w:val="0"/>
          <w:numId w:val="17"/>
        </w:numPr>
        <w:spacing w:before="100" w:beforeAutospacing="1" w:after="100" w:afterAutospacing="1" w:line="300" w:lineRule="atLeast"/>
        <w:jc w:val="both"/>
        <w:rPr>
          <w:rFonts w:ascii="Times New Roman" w:hAnsi="Times New Roman" w:cs="Times New Roman"/>
          <w:sz w:val="24"/>
          <w:szCs w:val="24"/>
        </w:rPr>
      </w:pPr>
      <w:r w:rsidRPr="00C2732F">
        <w:rPr>
          <w:rFonts w:ascii="Times New Roman" w:hAnsi="Times New Roman" w:cs="Times New Roman"/>
          <w:sz w:val="24"/>
          <w:szCs w:val="24"/>
        </w:rPr>
        <w:t>Continuously improve and develop to utilize new technology and adapt to challenges? </w:t>
      </w:r>
    </w:p>
    <w:p w:rsidR="007A117B" w:rsidRPr="00C2732F" w:rsidRDefault="007A117B" w:rsidP="00C2732F">
      <w:pPr>
        <w:pStyle w:val="copy"/>
        <w:spacing w:line="300" w:lineRule="atLeast"/>
        <w:jc w:val="both"/>
      </w:pPr>
      <w:r w:rsidRPr="00C2732F">
        <w:t>Once the ERP options have been narrowed down to solutions that are most compatible with your current systems and goals, it can be helpful to review the benefits and features of the systems with key decision makers of the organization. Having the insight and support of these decision makers can boost adoption and support of an ERP implementation throughout the organization.</w:t>
      </w:r>
    </w:p>
    <w:p w:rsidR="007A117B" w:rsidRPr="00C2732F" w:rsidRDefault="007A117B" w:rsidP="00C2732F">
      <w:pPr>
        <w:jc w:val="both"/>
        <w:rPr>
          <w:rFonts w:ascii="Times New Roman" w:hAnsi="Times New Roman" w:cs="Times New Roman"/>
          <w:sz w:val="24"/>
          <w:szCs w:val="24"/>
        </w:rPr>
      </w:pPr>
      <w:hyperlink r:id="rId58" w:history="1">
        <w:r w:rsidRPr="00C2732F">
          <w:rPr>
            <w:rStyle w:val="Hyperlink"/>
            <w:rFonts w:ascii="Times New Roman" w:hAnsi="Times New Roman" w:cs="Times New Roman"/>
            <w:color w:val="auto"/>
            <w:sz w:val="24"/>
            <w:szCs w:val="24"/>
          </w:rPr>
          <w:t>https://www.inc.com/encyclopedia/bar-coding.html#:~:text=Bar%20coding%20is%20an%20automatic,%2C%20transportation%2C%20and%20inventory%20elements</w:t>
        </w:r>
      </w:hyperlink>
      <w:r w:rsidRPr="00C2732F">
        <w:rPr>
          <w:rFonts w:ascii="Times New Roman" w:hAnsi="Times New Roman" w:cs="Times New Roman"/>
          <w:sz w:val="24"/>
          <w:szCs w:val="24"/>
        </w:rPr>
        <w:t>.</w:t>
      </w:r>
    </w:p>
    <w:p w:rsidR="007A117B" w:rsidRPr="00C2732F" w:rsidRDefault="007A117B" w:rsidP="00C2732F">
      <w:pPr>
        <w:pStyle w:val="NormalWeb"/>
        <w:spacing w:before="0" w:beforeAutospacing="0" w:after="0" w:afterAutospacing="0" w:line="480" w:lineRule="auto"/>
        <w:jc w:val="both"/>
      </w:pPr>
      <w:r w:rsidRPr="00C2732F">
        <w:t>Bar coding is an automatic identification technology that allows data to be collected rapidly and accurately from all aspects of a company's operations, including manufacturing, inspection, transportation, and inventory elements. Because of these attributes, bar coding is used for a wide range of applications in almost every aspect of business. Indeed, it is the most commonly used tool for automated data entry worldwide, and is widely regarded as one of the most important business innovations of the twentieth century.</w:t>
      </w:r>
    </w:p>
    <w:p w:rsidR="007A117B" w:rsidRPr="00C2732F" w:rsidRDefault="007A117B" w:rsidP="00C2732F">
      <w:pPr>
        <w:pStyle w:val="NormalWeb"/>
        <w:spacing w:before="0" w:beforeAutospacing="0" w:after="0" w:afterAutospacing="0" w:line="480" w:lineRule="auto"/>
        <w:jc w:val="both"/>
      </w:pPr>
      <w:r w:rsidRPr="00C2732F">
        <w:t xml:space="preserve">Bar codes provide a simple method of encoding text information that can be easily read by inexpensive electronic scanners. The code itself consists of a series of adjacent parallel bars of differing widths similarly spaced apart. This pattern of bars and spaces—sometimes </w:t>
      </w:r>
      <w:r w:rsidRPr="00C2732F">
        <w:lastRenderedPageBreak/>
        <w:t>referred to as the Universal Product Code—represents alphabetic characters or numbers that are the unique identification for a certain product. First utilized in supermarkets and libraries, bar coding identification has grown over the years to have applications in many fields.</w:t>
      </w:r>
    </w:p>
    <w:p w:rsidR="007A117B" w:rsidRPr="00C2732F" w:rsidRDefault="007A117B" w:rsidP="00C2732F">
      <w:pPr>
        <w:pStyle w:val="NormalWeb"/>
        <w:spacing w:before="0" w:beforeAutospacing="0" w:after="0" w:afterAutospacing="0" w:line="480" w:lineRule="auto"/>
        <w:jc w:val="both"/>
      </w:pPr>
      <w:r w:rsidRPr="00C2732F">
        <w:t>Today's retail businesses use bar codes elements in complicated electronic point-of-sale (POS) systems. These systems enable businesses to capture information about inventory levels on a continuous basis. For example, a seller of health and beauty aids can scan the bar codes on merchandise as it leaves the store and transmit that data via an Electronic Data Interchange (EDI) system to its main suppliers. The supplier can then replenish the store's inventory automatically. Internally, the retailer can study the point-of-sale data to determine more effective ways of marketing and merchandising its offerings. Manufacturers, meanwhile, utilize bar code technology in work process control, property management, job costing, maintenance, inventory control, and in tracking shipping and receiving activities. In the latter instance, for example, "scanners located at receiving and shipping areas can be used to record product movement," remarked W. H. Weiss in </w:t>
      </w:r>
      <w:r w:rsidRPr="00C2732F">
        <w:rPr>
          <w:rStyle w:val="Emphasis"/>
        </w:rPr>
        <w:t>Supervision</w:t>
      </w:r>
      <w:r w:rsidRPr="00C2732F">
        <w:t>. "In addition, captured information at the point of transaction permits invoices to be verified and bills of lading generated that are based on actual quantities shipped. Back orders can be immediately routed to the shipping dock."</w:t>
      </w:r>
    </w:p>
    <w:p w:rsidR="007A117B" w:rsidRPr="00C2732F" w:rsidRDefault="007A117B" w:rsidP="00C2732F">
      <w:pPr>
        <w:pStyle w:val="NormalWeb"/>
        <w:spacing w:before="0" w:beforeAutospacing="0" w:after="0" w:afterAutospacing="0" w:line="480" w:lineRule="auto"/>
        <w:jc w:val="both"/>
      </w:pPr>
      <w:r w:rsidRPr="00C2732F">
        <w:t>Users tabulate bar code information with reading devices called scanners. "Contact" scanners are handheld devices that must either touch or come into close proximity to the bar code symbol to read it; these scanners are used in situations where bar codes are difficult to get at or are attached to heavy or large items that cannot easily pass across stationary scanners. "Non-contact" readers, by contrast, are usually stationary scanners permanently installed (at checkout counters, etc.) Some handheld scanners may also use non-contact technology. Whatever the choice, a non-contact scanner does not have to come in contact with the bar code in order to register its contents. It uses reflected beams of light to read the bar code.</w:t>
      </w:r>
    </w:p>
    <w:p w:rsidR="007A117B" w:rsidRPr="00C2732F" w:rsidRDefault="007A117B" w:rsidP="00C2732F">
      <w:pPr>
        <w:pStyle w:val="NormalWeb"/>
        <w:spacing w:before="0" w:beforeAutospacing="0" w:after="0" w:afterAutospacing="0" w:line="480" w:lineRule="auto"/>
        <w:jc w:val="both"/>
      </w:pPr>
      <w:r w:rsidRPr="00C2732F">
        <w:lastRenderedPageBreak/>
        <w:t xml:space="preserve">A small business planning to use bar codes should familiarize itself with the appropriate </w:t>
      </w:r>
      <w:proofErr w:type="spellStart"/>
      <w:r w:rsidRPr="00C2732F">
        <w:t>symbology</w:t>
      </w:r>
      <w:proofErr w:type="spellEnd"/>
      <w:r w:rsidRPr="00C2732F">
        <w:t xml:space="preserve"> to be used on its products. A website of the Measurement Equipment Corporation lists more than 230 national and international standards organizations able to assist the would-be user of bar codes depending on the kind of product to be coded. Examples are the Group of Terrestrial Freight Forwarders (GTF), the Chemical Industry Data Exchange (CIDX), and National Hardware Retail Organization (NHRO). Those looking for some general orientation may wish first to visit the Web site of the Uniform Code Council, (renamed GS1 U.S. on June 7, 2005 but still referred to by many as UCC) one of the leading umbrella organizations in bar coding. Part of the preparation is to ensure that the bar codes the business produces meet certain standards of print quality. "Print quality standards state the minimum levels of reflectance, contrast, and other critical measures of printed bar code symbol readability," explained Weiss. "Information requirements covered by standards vary by industry. A serial number is important for some while a product weight is important for others."</w:t>
      </w:r>
    </w:p>
    <w:p w:rsidR="007A117B" w:rsidRPr="00C2732F" w:rsidRDefault="007A117B" w:rsidP="00C2732F">
      <w:pPr>
        <w:pStyle w:val="NormalWeb"/>
        <w:spacing w:before="0" w:beforeAutospacing="0" w:after="0" w:afterAutospacing="0" w:line="480" w:lineRule="auto"/>
        <w:jc w:val="both"/>
      </w:pPr>
      <w:r w:rsidRPr="00C2732F">
        <w:t>Today, bar coding technology stands as a ubiquitous part of nearly every industry of any size or economic significance. This state of affairs is unlikely to change any time soon, according to experts. Analysts do note that use of Optical Character Recognition (OCR) technology has grown in the field of document image processing in recent years. But bar coding technology remains superior to OCR in terms of expense, accuracy, and ease of operator use, and its users continue to find new and innovative uses for its still-developing technology.</w:t>
      </w:r>
    </w:p>
    <w:p w:rsidR="007A117B" w:rsidRPr="00C2732F" w:rsidRDefault="007A117B" w:rsidP="00C2732F">
      <w:pPr>
        <w:jc w:val="both"/>
        <w:rPr>
          <w:rFonts w:ascii="Times New Roman" w:hAnsi="Times New Roman" w:cs="Times New Roman"/>
          <w:sz w:val="24"/>
          <w:szCs w:val="24"/>
        </w:rPr>
      </w:pPr>
      <w:hyperlink r:id="rId59" w:history="1">
        <w:r w:rsidRPr="00C2732F">
          <w:rPr>
            <w:rStyle w:val="Hyperlink"/>
            <w:rFonts w:ascii="Times New Roman" w:hAnsi="Times New Roman" w:cs="Times New Roman"/>
            <w:color w:val="auto"/>
            <w:sz w:val="24"/>
            <w:szCs w:val="24"/>
          </w:rPr>
          <w:t>https://www.abr.com/what-is-rfid-how-does-rfid-work/</w:t>
        </w:r>
      </w:hyperlink>
    </w:p>
    <w:p w:rsidR="007A117B" w:rsidRPr="00C2732F" w:rsidRDefault="007A117B" w:rsidP="00C2732F">
      <w:pPr>
        <w:pStyle w:val="Heading2"/>
        <w:spacing w:before="0" w:beforeAutospacing="0" w:after="0" w:afterAutospacing="0" w:line="332" w:lineRule="atLeast"/>
        <w:jc w:val="both"/>
        <w:textAlignment w:val="baseline"/>
        <w:rPr>
          <w:caps/>
          <w:spacing w:val="17"/>
          <w:sz w:val="24"/>
          <w:szCs w:val="24"/>
        </w:rPr>
      </w:pPr>
      <w:r w:rsidRPr="00C2732F">
        <w:rPr>
          <w:caps/>
          <w:spacing w:val="17"/>
          <w:sz w:val="24"/>
          <w:szCs w:val="24"/>
        </w:rPr>
        <w:t>WHAT IS RFID?</w:t>
      </w:r>
    </w:p>
    <w:p w:rsidR="007A117B" w:rsidRPr="00C2732F" w:rsidRDefault="007A117B" w:rsidP="00C2732F">
      <w:pPr>
        <w:pStyle w:val="NormalWeb"/>
        <w:spacing w:before="0" w:beforeAutospacing="0" w:after="0" w:afterAutospacing="0"/>
        <w:jc w:val="both"/>
        <w:textAlignment w:val="baseline"/>
      </w:pPr>
      <w:r w:rsidRPr="00C2732F">
        <w:t xml:space="preserve">RFID is an acronym for “radio-frequency identification” and refers to a technology whereby digital data encoded in RFID tags or smart labels (defined below) are captured by a reader via radio waves. RFID is similar to </w:t>
      </w:r>
      <w:proofErr w:type="spellStart"/>
      <w:r w:rsidRPr="00C2732F">
        <w:t>barcoding</w:t>
      </w:r>
      <w:proofErr w:type="spellEnd"/>
      <w:r w:rsidRPr="00C2732F">
        <w:t xml:space="preserve"> in that data from a tag or label are captured by a device that stores the data in a database. RFID, however, has several advantages over systems that use barcode asset tracking software. The most notable is that RFID tag data can be read outside the line-of-sight, whereas barcodes must be aligned with an optical scanner. If you are </w:t>
      </w:r>
      <w:r w:rsidRPr="00C2732F">
        <w:lastRenderedPageBreak/>
        <w:t>considering implementing an </w:t>
      </w:r>
      <w:hyperlink r:id="rId60" w:history="1">
        <w:r w:rsidRPr="00C2732F">
          <w:rPr>
            <w:rStyle w:val="Hyperlink"/>
            <w:color w:val="auto"/>
            <w:bdr w:val="none" w:sz="0" w:space="0" w:color="auto" w:frame="1"/>
          </w:rPr>
          <w:t>RFID solution</w:t>
        </w:r>
      </w:hyperlink>
      <w:r w:rsidRPr="00C2732F">
        <w:t>, take the next step and contact the RFID experts at AB&amp;R® (American Barcode and RFID).</w:t>
      </w:r>
    </w:p>
    <w:p w:rsidR="007A117B" w:rsidRPr="00C2732F" w:rsidRDefault="007A117B" w:rsidP="00C2732F">
      <w:pPr>
        <w:pStyle w:val="Heading2"/>
        <w:spacing w:before="0" w:beforeAutospacing="0" w:after="0" w:afterAutospacing="0" w:line="332" w:lineRule="atLeast"/>
        <w:jc w:val="both"/>
        <w:textAlignment w:val="baseline"/>
        <w:rPr>
          <w:caps/>
          <w:spacing w:val="17"/>
          <w:sz w:val="24"/>
          <w:szCs w:val="24"/>
        </w:rPr>
      </w:pPr>
      <w:r w:rsidRPr="00C2732F">
        <w:rPr>
          <w:caps/>
          <w:spacing w:val="17"/>
          <w:sz w:val="24"/>
          <w:szCs w:val="24"/>
        </w:rPr>
        <w:t>HOW DOES RFID WORK?</w:t>
      </w:r>
    </w:p>
    <w:p w:rsidR="007A117B" w:rsidRPr="00C2732F" w:rsidRDefault="007A117B" w:rsidP="00C2732F">
      <w:pPr>
        <w:pStyle w:val="NormalWeb"/>
        <w:spacing w:before="17" w:beforeAutospacing="0" w:after="0" w:afterAutospacing="0"/>
        <w:jc w:val="both"/>
        <w:textAlignment w:val="baseline"/>
      </w:pPr>
      <w:r w:rsidRPr="00C2732F">
        <w:t xml:space="preserve">RFID belongs to a group of technologies referred to as Automatic Identification and Data Capture (AIDC). AIDC methods automatically identify objects, collect data about them, and enter those data directly into computer systems with little or no human intervention. RFID methods utilize radio waves to accomplish this. At a simple level, RFID systems consist of three components: an RFID tag or smart label, an RFID reader, and an antenna. RFID tags contain an integrated circuit and </w:t>
      </w:r>
      <w:proofErr w:type="gramStart"/>
      <w:r w:rsidRPr="00C2732F">
        <w:t>an antenna, which are</w:t>
      </w:r>
      <w:proofErr w:type="gramEnd"/>
      <w:r w:rsidRPr="00C2732F">
        <w:t xml:space="preserve"> used to transmit data to the RFID reader (also called an interrogator). The reader then converts the radio waves to a more usable form of data. Information collected from the tags is then transferred through a communications interface to a host computer system, where the data can be stored in a database and analyzed at a later time.</w:t>
      </w:r>
    </w:p>
    <w:p w:rsidR="007A117B" w:rsidRPr="00C2732F" w:rsidRDefault="007A117B" w:rsidP="00C2732F">
      <w:pPr>
        <w:pStyle w:val="Heading2"/>
        <w:spacing w:before="0" w:beforeAutospacing="0" w:after="0" w:afterAutospacing="0" w:line="332" w:lineRule="atLeast"/>
        <w:jc w:val="both"/>
        <w:textAlignment w:val="baseline"/>
        <w:rPr>
          <w:caps/>
          <w:spacing w:val="17"/>
          <w:sz w:val="24"/>
          <w:szCs w:val="24"/>
        </w:rPr>
      </w:pPr>
      <w:r w:rsidRPr="00C2732F">
        <w:rPr>
          <w:caps/>
          <w:spacing w:val="17"/>
          <w:sz w:val="24"/>
          <w:szCs w:val="24"/>
        </w:rPr>
        <w:t>RFID TAGS AND SMART LABELS</w:t>
      </w:r>
    </w:p>
    <w:p w:rsidR="007A117B" w:rsidRPr="00C2732F" w:rsidRDefault="007A117B" w:rsidP="00C2732F">
      <w:pPr>
        <w:pStyle w:val="NormalWeb"/>
        <w:spacing w:before="0" w:beforeAutospacing="0" w:after="0" w:afterAutospacing="0"/>
        <w:jc w:val="both"/>
        <w:textAlignment w:val="baseline"/>
      </w:pPr>
      <w:r w:rsidRPr="00C2732F">
        <w:t>As stated above, an RFID tag consists of an integrated circuit and an antenna. The tag is also composed of a protective material that holds the pieces together and shields them from various environmental conditions. The protective material depends on the application. For example, employee ID badges containing RFID tags are typically made from durable plastic, and the tag is embedded between the layers of plastic. RFID tags come in a variety of shapes and sizes and are either passive or active. Passive tags are the most widely used, as they are smaller and less expensive to implement. Passive tags must be “powered up” by the RFID reader before they can transmit data. Unlike passive tags, active RFID tags have an onboard power supply (e.g., a battery), thereby enabling them to transmit data at all times. For a more detailed discussion, refer to this article: </w:t>
      </w:r>
      <w:hyperlink r:id="rId61" w:tooltip="Passive RFID Tags vs. Active RFID Tags" w:history="1">
        <w:r w:rsidRPr="00C2732F">
          <w:rPr>
            <w:rStyle w:val="Hyperlink"/>
            <w:color w:val="auto"/>
            <w:bdr w:val="none" w:sz="0" w:space="0" w:color="auto" w:frame="1"/>
          </w:rPr>
          <w:t>Passive RFID Tags vs. Active RFID Tags.</w:t>
        </w:r>
      </w:hyperlink>
    </w:p>
    <w:p w:rsidR="007A117B" w:rsidRPr="00C2732F" w:rsidRDefault="007A117B" w:rsidP="00C2732F">
      <w:pPr>
        <w:pStyle w:val="NormalWeb"/>
        <w:spacing w:before="17" w:beforeAutospacing="0" w:after="0" w:afterAutospacing="0"/>
        <w:jc w:val="both"/>
        <w:textAlignment w:val="baseline"/>
      </w:pPr>
      <w:r w:rsidRPr="00C2732F">
        <w:t>Smart labels differ from RFID tags in that they incorporate both RFID and barcode technologies. They’re made of an adhesive label embedded with an RFID tag inlay, and they may also feature a barcode and/or other printed information. Smart labels can be encoded and printed on-demand using desktop label printers, whereas programming RFID tags are more time consuming and requires more advanced equipment.</w:t>
      </w:r>
    </w:p>
    <w:p w:rsidR="007A117B" w:rsidRPr="00C2732F" w:rsidRDefault="007A117B" w:rsidP="00C2732F">
      <w:pPr>
        <w:pStyle w:val="Heading2"/>
        <w:spacing w:before="0" w:beforeAutospacing="0" w:after="0" w:afterAutospacing="0" w:line="332" w:lineRule="atLeast"/>
        <w:jc w:val="both"/>
        <w:textAlignment w:val="baseline"/>
        <w:rPr>
          <w:caps/>
          <w:spacing w:val="17"/>
          <w:sz w:val="24"/>
          <w:szCs w:val="24"/>
        </w:rPr>
      </w:pPr>
      <w:r w:rsidRPr="00C2732F">
        <w:rPr>
          <w:caps/>
          <w:spacing w:val="17"/>
          <w:sz w:val="24"/>
          <w:szCs w:val="24"/>
        </w:rPr>
        <w:t>RFID APPLICATIONS</w:t>
      </w:r>
    </w:p>
    <w:p w:rsidR="007A117B" w:rsidRPr="00C2732F" w:rsidRDefault="007A117B" w:rsidP="00C2732F">
      <w:pPr>
        <w:pStyle w:val="Heading3"/>
        <w:spacing w:before="0" w:line="313" w:lineRule="atLeast"/>
        <w:jc w:val="both"/>
        <w:textAlignment w:val="baseline"/>
        <w:rPr>
          <w:rFonts w:ascii="Times New Roman" w:hAnsi="Times New Roman" w:cs="Times New Roman"/>
          <w:caps/>
          <w:color w:val="auto"/>
          <w:spacing w:val="17"/>
          <w:sz w:val="24"/>
          <w:szCs w:val="24"/>
        </w:rPr>
      </w:pPr>
      <w:r w:rsidRPr="00C2732F">
        <w:rPr>
          <w:rFonts w:ascii="Times New Roman" w:hAnsi="Times New Roman" w:cs="Times New Roman"/>
          <w:caps/>
          <w:color w:val="auto"/>
          <w:spacing w:val="17"/>
          <w:sz w:val="24"/>
          <w:szCs w:val="24"/>
        </w:rPr>
        <w:t>RFID TECHNOLOGY IS EMPLOYED IN MANY INDUSTRIES TO PERFORM SUCH TASKS AS:</w:t>
      </w:r>
    </w:p>
    <w:p w:rsidR="007A117B" w:rsidRPr="00C2732F" w:rsidRDefault="007A117B" w:rsidP="00C2732F">
      <w:pPr>
        <w:pStyle w:val="NormalWeb"/>
        <w:spacing w:before="17" w:beforeAutospacing="0" w:after="0" w:afterAutospacing="0"/>
        <w:jc w:val="both"/>
        <w:textAlignment w:val="baseline"/>
      </w:pPr>
      <w:r w:rsidRPr="00C2732F">
        <w:t>– Inventory management</w:t>
      </w:r>
      <w:r w:rsidRPr="00C2732F">
        <w:br/>
        <w:t>– Asset tracking</w:t>
      </w:r>
      <w:r w:rsidRPr="00C2732F">
        <w:br/>
        <w:t>– Personnel tracking</w:t>
      </w:r>
      <w:r w:rsidRPr="00C2732F">
        <w:br/>
        <w:t>– Controlling access to restricted areas</w:t>
      </w:r>
      <w:r w:rsidRPr="00C2732F">
        <w:br/>
        <w:t xml:space="preserve">– ID </w:t>
      </w:r>
      <w:proofErr w:type="spellStart"/>
      <w:r w:rsidRPr="00C2732F">
        <w:t>Badging</w:t>
      </w:r>
      <w:proofErr w:type="spellEnd"/>
      <w:r w:rsidRPr="00C2732F">
        <w:br/>
        <w:t>– Supply chain management</w:t>
      </w:r>
      <w:r w:rsidRPr="00C2732F">
        <w:br/>
        <w:t>– Counterfeit prevention (e.g. in the pharmaceutical industry)</w:t>
      </w:r>
    </w:p>
    <w:p w:rsidR="007A117B" w:rsidRPr="00C2732F" w:rsidRDefault="007A117B" w:rsidP="00C2732F">
      <w:pPr>
        <w:pStyle w:val="Heading2"/>
        <w:spacing w:before="0" w:beforeAutospacing="0" w:after="0" w:afterAutospacing="0" w:line="332" w:lineRule="atLeast"/>
        <w:jc w:val="both"/>
        <w:textAlignment w:val="baseline"/>
        <w:rPr>
          <w:caps/>
          <w:spacing w:val="17"/>
          <w:sz w:val="24"/>
          <w:szCs w:val="24"/>
        </w:rPr>
      </w:pPr>
      <w:r w:rsidRPr="00C2732F">
        <w:rPr>
          <w:caps/>
          <w:spacing w:val="17"/>
          <w:sz w:val="24"/>
          <w:szCs w:val="24"/>
        </w:rPr>
        <w:t>RFID APPLICATIONS</w:t>
      </w:r>
    </w:p>
    <w:p w:rsidR="007A117B" w:rsidRPr="00C2732F" w:rsidRDefault="007A117B" w:rsidP="00C2732F">
      <w:pPr>
        <w:pStyle w:val="NormalWeb"/>
        <w:spacing w:before="0" w:beforeAutospacing="0" w:after="0" w:afterAutospacing="0"/>
        <w:jc w:val="both"/>
        <w:textAlignment w:val="baseline"/>
      </w:pPr>
      <w:r w:rsidRPr="00C2732F">
        <w:t>Although RFID technology has been in use since World War II, the demand for RFID equipment is increasing rapidly, in part due to</w:t>
      </w:r>
      <w:hyperlink r:id="rId62" w:tooltip="DoD RFID Compliance Mandate" w:history="1">
        <w:r w:rsidRPr="00C2732F">
          <w:rPr>
            <w:rStyle w:val="Hyperlink"/>
            <w:color w:val="auto"/>
            <w:bdr w:val="none" w:sz="0" w:space="0" w:color="auto" w:frame="1"/>
          </w:rPr>
          <w:t xml:space="preserve"> mandates issued by the U.S. Department of </w:t>
        </w:r>
        <w:proofErr w:type="spellStart"/>
        <w:r w:rsidRPr="00C2732F">
          <w:rPr>
            <w:rStyle w:val="Hyperlink"/>
            <w:color w:val="auto"/>
            <w:bdr w:val="none" w:sz="0" w:space="0" w:color="auto" w:frame="1"/>
          </w:rPr>
          <w:t>Defense</w:t>
        </w:r>
        <w:proofErr w:type="spellEnd"/>
        <w:r w:rsidRPr="00C2732F">
          <w:rPr>
            <w:rStyle w:val="Hyperlink"/>
            <w:color w:val="auto"/>
            <w:bdr w:val="none" w:sz="0" w:space="0" w:color="auto" w:frame="1"/>
          </w:rPr>
          <w:t xml:space="preserve"> (</w:t>
        </w:r>
        <w:proofErr w:type="spellStart"/>
        <w:proofErr w:type="gramStart"/>
        <w:r w:rsidRPr="00C2732F">
          <w:rPr>
            <w:rStyle w:val="Hyperlink"/>
            <w:color w:val="auto"/>
            <w:bdr w:val="none" w:sz="0" w:space="0" w:color="auto" w:frame="1"/>
          </w:rPr>
          <w:t>DoD</w:t>
        </w:r>
        <w:proofErr w:type="spellEnd"/>
        <w:proofErr w:type="gramEnd"/>
        <w:r w:rsidRPr="00C2732F">
          <w:rPr>
            <w:rStyle w:val="Hyperlink"/>
            <w:color w:val="auto"/>
            <w:bdr w:val="none" w:sz="0" w:space="0" w:color="auto" w:frame="1"/>
          </w:rPr>
          <w:t>) </w:t>
        </w:r>
      </w:hyperlink>
      <w:r w:rsidRPr="00C2732F">
        <w:t>and Wal-Mart requiring their suppliers to enable products to be traceable by RFID.</w:t>
      </w:r>
    </w:p>
    <w:p w:rsidR="007A117B" w:rsidRPr="00C2732F" w:rsidRDefault="007A117B" w:rsidP="00C2732F">
      <w:pPr>
        <w:pStyle w:val="NormalWeb"/>
        <w:spacing w:before="17" w:beforeAutospacing="0" w:after="17" w:afterAutospacing="0"/>
        <w:jc w:val="both"/>
        <w:textAlignment w:val="baseline"/>
      </w:pPr>
      <w:r w:rsidRPr="00C2732F">
        <w:t xml:space="preserve">Whether or not RFID compliance is required, applications that currently use barcode technology are good candidates for upgrading to a system that uses RFID or some combination of the two. RFID offers many advantages over the barcode, particularly the fact that an RFID tag can hold much more data about an item than a barcode can. In addition, </w:t>
      </w:r>
      <w:r w:rsidRPr="00C2732F">
        <w:lastRenderedPageBreak/>
        <w:t>RFID tags are not susceptible to the damages that may be incurred by barcode labels, like ripping and smearing.</w:t>
      </w:r>
    </w:p>
    <w:p w:rsidR="007A117B" w:rsidRPr="00C2732F" w:rsidRDefault="007A117B" w:rsidP="00C2732F">
      <w:pPr>
        <w:pStyle w:val="NormalWeb"/>
        <w:spacing w:before="0" w:beforeAutospacing="0" w:after="0" w:afterAutospacing="0"/>
        <w:jc w:val="both"/>
        <w:textAlignment w:val="baseline"/>
      </w:pPr>
      <w:r w:rsidRPr="00C2732F">
        <w:t>From the read distance to the types of tags available, RFID has come a long way since World War II and there is a bright future ahead. </w:t>
      </w:r>
      <w:hyperlink r:id="rId63" w:history="1">
        <w:r w:rsidRPr="00C2732F">
          <w:rPr>
            <w:rStyle w:val="Hyperlink"/>
            <w:color w:val="auto"/>
            <w:bdr w:val="none" w:sz="0" w:space="0" w:color="auto" w:frame="1"/>
          </w:rPr>
          <w:t>Review the evolution of RFID.</w:t>
        </w:r>
      </w:hyperlink>
    </w:p>
    <w:p w:rsidR="007A117B" w:rsidRPr="00C2732F" w:rsidRDefault="007A117B" w:rsidP="00C2732F">
      <w:pPr>
        <w:jc w:val="both"/>
        <w:rPr>
          <w:rFonts w:ascii="Times New Roman" w:hAnsi="Times New Roman" w:cs="Times New Roman"/>
          <w:sz w:val="24"/>
          <w:szCs w:val="24"/>
        </w:rPr>
      </w:pPr>
    </w:p>
    <w:p w:rsidR="00546F03" w:rsidRPr="00C2732F" w:rsidRDefault="00546F03" w:rsidP="00C2732F">
      <w:pPr>
        <w:jc w:val="both"/>
        <w:rPr>
          <w:rFonts w:ascii="Times New Roman" w:hAnsi="Times New Roman" w:cs="Times New Roman"/>
          <w:sz w:val="24"/>
          <w:szCs w:val="24"/>
        </w:rPr>
      </w:pPr>
      <w:hyperlink r:id="rId64" w:history="1">
        <w:r w:rsidRPr="00C2732F">
          <w:rPr>
            <w:rStyle w:val="Hyperlink"/>
            <w:rFonts w:ascii="Times New Roman" w:hAnsi="Times New Roman" w:cs="Times New Roman"/>
            <w:color w:val="auto"/>
            <w:sz w:val="24"/>
            <w:szCs w:val="24"/>
          </w:rPr>
          <w:t>https://www.roadtraffic-technology.com/projects/golden-quadrilateral-highway-network/</w:t>
        </w:r>
      </w:hyperlink>
    </w:p>
    <w:p w:rsidR="00546F03" w:rsidRPr="00C2732F" w:rsidRDefault="00546F03" w:rsidP="00C2732F">
      <w:pPr>
        <w:pStyle w:val="Heading1"/>
        <w:spacing w:before="0" w:after="72"/>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Golden Quadrilateral Highway Network</w:t>
      </w:r>
    </w:p>
    <w:p w:rsidR="00546F03" w:rsidRPr="00C2732F" w:rsidRDefault="00546F03" w:rsidP="00C2732F">
      <w:pPr>
        <w:pStyle w:val="Heading3"/>
        <w:spacing w:after="84"/>
        <w:jc w:val="both"/>
        <w:rPr>
          <w:rFonts w:ascii="Times New Roman" w:hAnsi="Times New Roman" w:cs="Times New Roman"/>
          <w:b w:val="0"/>
          <w:bCs w:val="0"/>
          <w:caps/>
          <w:color w:val="auto"/>
          <w:sz w:val="24"/>
          <w:szCs w:val="24"/>
        </w:rPr>
      </w:pPr>
      <w:r w:rsidRPr="00C2732F">
        <w:rPr>
          <w:rFonts w:ascii="Times New Roman" w:hAnsi="Times New Roman" w:cs="Times New Roman"/>
          <w:b w:val="0"/>
          <w:bCs w:val="0"/>
          <w:caps/>
          <w:color w:val="auto"/>
          <w:sz w:val="24"/>
          <w:szCs w:val="24"/>
        </w:rPr>
        <w:t>PROJECT TYPE</w:t>
      </w:r>
    </w:p>
    <w:p w:rsidR="00546F03" w:rsidRPr="00C2732F" w:rsidRDefault="00546F03" w:rsidP="00C2732F">
      <w:pPr>
        <w:jc w:val="both"/>
        <w:rPr>
          <w:rFonts w:ascii="Times New Roman" w:hAnsi="Times New Roman" w:cs="Times New Roman"/>
          <w:sz w:val="24"/>
          <w:szCs w:val="24"/>
        </w:rPr>
      </w:pPr>
      <w:r w:rsidRPr="00C2732F">
        <w:rPr>
          <w:rFonts w:ascii="Times New Roman" w:hAnsi="Times New Roman" w:cs="Times New Roman"/>
          <w:sz w:val="24"/>
          <w:szCs w:val="24"/>
        </w:rPr>
        <w:t>National Highway</w:t>
      </w:r>
    </w:p>
    <w:p w:rsidR="00546F03" w:rsidRPr="00C2732F" w:rsidRDefault="00546F03" w:rsidP="00C2732F">
      <w:pPr>
        <w:pStyle w:val="Heading3"/>
        <w:spacing w:after="84"/>
        <w:jc w:val="both"/>
        <w:rPr>
          <w:rFonts w:ascii="Times New Roman" w:hAnsi="Times New Roman" w:cs="Times New Roman"/>
          <w:b w:val="0"/>
          <w:bCs w:val="0"/>
          <w:caps/>
          <w:color w:val="auto"/>
          <w:sz w:val="24"/>
          <w:szCs w:val="24"/>
        </w:rPr>
      </w:pPr>
      <w:r w:rsidRPr="00C2732F">
        <w:rPr>
          <w:rFonts w:ascii="Times New Roman" w:hAnsi="Times New Roman" w:cs="Times New Roman"/>
          <w:b w:val="0"/>
          <w:bCs w:val="0"/>
          <w:caps/>
          <w:color w:val="auto"/>
          <w:sz w:val="24"/>
          <w:szCs w:val="24"/>
        </w:rPr>
        <w:t>START OF CONSTRUCTION</w:t>
      </w:r>
    </w:p>
    <w:p w:rsidR="00546F03" w:rsidRPr="00C2732F" w:rsidRDefault="00546F03" w:rsidP="00C2732F">
      <w:pPr>
        <w:jc w:val="both"/>
        <w:rPr>
          <w:rFonts w:ascii="Times New Roman" w:hAnsi="Times New Roman" w:cs="Times New Roman"/>
          <w:sz w:val="24"/>
          <w:szCs w:val="24"/>
        </w:rPr>
      </w:pPr>
      <w:r w:rsidRPr="00C2732F">
        <w:rPr>
          <w:rFonts w:ascii="Times New Roman" w:hAnsi="Times New Roman" w:cs="Times New Roman"/>
          <w:sz w:val="24"/>
          <w:szCs w:val="24"/>
        </w:rPr>
        <w:t>2001</w:t>
      </w:r>
    </w:p>
    <w:p w:rsidR="00546F03" w:rsidRPr="00C2732F" w:rsidRDefault="00546F03" w:rsidP="00C2732F">
      <w:pPr>
        <w:pStyle w:val="Heading3"/>
        <w:spacing w:after="84"/>
        <w:jc w:val="both"/>
        <w:rPr>
          <w:rFonts w:ascii="Times New Roman" w:hAnsi="Times New Roman" w:cs="Times New Roman"/>
          <w:b w:val="0"/>
          <w:bCs w:val="0"/>
          <w:caps/>
          <w:color w:val="auto"/>
          <w:sz w:val="24"/>
          <w:szCs w:val="24"/>
        </w:rPr>
      </w:pPr>
      <w:r w:rsidRPr="00C2732F">
        <w:rPr>
          <w:rFonts w:ascii="Times New Roman" w:hAnsi="Times New Roman" w:cs="Times New Roman"/>
          <w:b w:val="0"/>
          <w:bCs w:val="0"/>
          <w:caps/>
          <w:color w:val="auto"/>
          <w:sz w:val="24"/>
          <w:szCs w:val="24"/>
        </w:rPr>
        <w:t>COMPLETION</w:t>
      </w:r>
    </w:p>
    <w:p w:rsidR="00546F03" w:rsidRPr="00C2732F" w:rsidRDefault="00546F03" w:rsidP="00C2732F">
      <w:pPr>
        <w:jc w:val="both"/>
        <w:rPr>
          <w:rFonts w:ascii="Times New Roman" w:hAnsi="Times New Roman" w:cs="Times New Roman"/>
          <w:sz w:val="24"/>
          <w:szCs w:val="24"/>
        </w:rPr>
      </w:pPr>
      <w:r w:rsidRPr="00C2732F">
        <w:rPr>
          <w:rFonts w:ascii="Times New Roman" w:hAnsi="Times New Roman" w:cs="Times New Roman"/>
          <w:sz w:val="24"/>
          <w:szCs w:val="24"/>
        </w:rPr>
        <w:t>2012</w:t>
      </w:r>
    </w:p>
    <w:p w:rsidR="00546F03" w:rsidRPr="00C2732F" w:rsidRDefault="00546F03" w:rsidP="00C2732F">
      <w:pPr>
        <w:pStyle w:val="Heading3"/>
        <w:spacing w:after="84"/>
        <w:jc w:val="both"/>
        <w:rPr>
          <w:rFonts w:ascii="Times New Roman" w:hAnsi="Times New Roman" w:cs="Times New Roman"/>
          <w:b w:val="0"/>
          <w:bCs w:val="0"/>
          <w:caps/>
          <w:color w:val="auto"/>
          <w:sz w:val="24"/>
          <w:szCs w:val="24"/>
        </w:rPr>
      </w:pPr>
      <w:r w:rsidRPr="00C2732F">
        <w:rPr>
          <w:rFonts w:ascii="Times New Roman" w:hAnsi="Times New Roman" w:cs="Times New Roman"/>
          <w:b w:val="0"/>
          <w:bCs w:val="0"/>
          <w:caps/>
          <w:color w:val="auto"/>
          <w:sz w:val="24"/>
          <w:szCs w:val="24"/>
        </w:rPr>
        <w:t>ESTIMATED INVESTMENT</w:t>
      </w:r>
    </w:p>
    <w:p w:rsidR="00546F03" w:rsidRPr="00C2732F" w:rsidRDefault="00546F03" w:rsidP="00C2732F">
      <w:pPr>
        <w:jc w:val="both"/>
        <w:rPr>
          <w:rFonts w:ascii="Times New Roman" w:hAnsi="Times New Roman" w:cs="Times New Roman"/>
          <w:sz w:val="24"/>
          <w:szCs w:val="24"/>
        </w:rPr>
      </w:pPr>
      <w:r w:rsidRPr="00C2732F">
        <w:rPr>
          <w:rFonts w:ascii="Times New Roman" w:hAnsi="Times New Roman" w:cs="Times New Roman"/>
          <w:sz w:val="24"/>
          <w:szCs w:val="24"/>
        </w:rPr>
        <w:t>Rs308.58bn ($6.2bn)</w:t>
      </w:r>
    </w:p>
    <w:p w:rsidR="00546F03" w:rsidRPr="00C2732F" w:rsidRDefault="00546F03" w:rsidP="00C2732F">
      <w:pPr>
        <w:jc w:val="both"/>
        <w:rPr>
          <w:rFonts w:ascii="Times New Roman" w:hAnsi="Times New Roman" w:cs="Times New Roman"/>
          <w:sz w:val="24"/>
          <w:szCs w:val="24"/>
        </w:rPr>
      </w:pPr>
      <w:r w:rsidRPr="00C2732F">
        <w:rPr>
          <w:rFonts w:ascii="Times New Roman" w:hAnsi="Times New Roman" w:cs="Times New Roman"/>
          <w:sz w:val="24"/>
          <w:szCs w:val="24"/>
        </w:rPr>
        <w:t>Expand</w:t>
      </w:r>
    </w:p>
    <w:p w:rsidR="00546F03" w:rsidRPr="00C2732F" w:rsidRDefault="00546F03" w:rsidP="00C2732F">
      <w:pPr>
        <w:jc w:val="both"/>
        <w:rPr>
          <w:rFonts w:ascii="Times New Roman" w:hAnsi="Times New Roman" w:cs="Times New Roman"/>
          <w:sz w:val="24"/>
          <w:szCs w:val="24"/>
        </w:rPr>
      </w:pPr>
      <w:r w:rsidRPr="00C2732F">
        <w:rPr>
          <w:rFonts w:ascii="Times New Roman" w:hAnsi="Times New Roman" w:cs="Times New Roman"/>
          <w:sz w:val="24"/>
          <w:szCs w:val="24"/>
        </w:rPr>
        <w:t>Previous</w:t>
      </w:r>
    </w:p>
    <w:p w:rsidR="00546F03" w:rsidRPr="00C2732F" w:rsidRDefault="00546F03" w:rsidP="00C2732F">
      <w:pPr>
        <w:pStyle w:val="caption"/>
        <w:spacing w:before="0" w:beforeAutospacing="0" w:after="0" w:afterAutospacing="0"/>
        <w:jc w:val="both"/>
      </w:pPr>
      <w:r w:rsidRPr="00C2732F">
        <w:t xml:space="preserve">The whole stretch of the Golden Quadrilateral was operational by 2012. </w:t>
      </w:r>
      <w:proofErr w:type="gramStart"/>
      <w:r w:rsidRPr="00C2732F">
        <w:t>Image courtesy of Enthusiast10.</w:t>
      </w:r>
      <w:proofErr w:type="gramEnd"/>
    </w:p>
    <w:p w:rsidR="00546F03" w:rsidRPr="00C2732F" w:rsidRDefault="00546F03" w:rsidP="00C2732F">
      <w:pPr>
        <w:pStyle w:val="caption"/>
        <w:spacing w:before="0" w:beforeAutospacing="0" w:after="0" w:afterAutospacing="0"/>
        <w:jc w:val="both"/>
      </w:pPr>
      <w:r w:rsidRPr="00C2732F">
        <w:t xml:space="preserve">The Golden Quadrilateral is a network of highways connecting India's top metropolitan cities. </w:t>
      </w:r>
      <w:proofErr w:type="gramStart"/>
      <w:r w:rsidRPr="00C2732F">
        <w:t xml:space="preserve">Image courtesy of </w:t>
      </w:r>
      <w:proofErr w:type="spellStart"/>
      <w:r w:rsidRPr="00C2732F">
        <w:t>PlaneMad</w:t>
      </w:r>
      <w:proofErr w:type="spellEnd"/>
      <w:r w:rsidRPr="00C2732F">
        <w:t xml:space="preserve"> / </w:t>
      </w:r>
      <w:proofErr w:type="spellStart"/>
      <w:r w:rsidRPr="00C2732F">
        <w:t>Abhijitsathe</w:t>
      </w:r>
      <w:proofErr w:type="spellEnd"/>
      <w:r w:rsidRPr="00C2732F">
        <w:t>.</w:t>
      </w:r>
      <w:proofErr w:type="gramEnd"/>
    </w:p>
    <w:p w:rsidR="00546F03" w:rsidRPr="00C2732F" w:rsidRDefault="00546F03" w:rsidP="00C2732F">
      <w:pPr>
        <w:jc w:val="both"/>
        <w:rPr>
          <w:rFonts w:ascii="Times New Roman" w:hAnsi="Times New Roman" w:cs="Times New Roman"/>
          <w:sz w:val="24"/>
          <w:szCs w:val="24"/>
        </w:rPr>
      </w:pPr>
    </w:p>
    <w:p w:rsidR="00546F03" w:rsidRPr="00C2732F" w:rsidRDefault="00546F03" w:rsidP="00C2732F">
      <w:pPr>
        <w:pStyle w:val="caption"/>
        <w:spacing w:before="0" w:beforeAutospacing="0" w:after="0" w:afterAutospacing="0"/>
        <w:jc w:val="both"/>
      </w:pPr>
      <w:r w:rsidRPr="00C2732F">
        <w:t xml:space="preserve">The overall length of the Golden Quadrilateral is 5,846km. </w:t>
      </w:r>
      <w:proofErr w:type="gramStart"/>
      <w:r w:rsidRPr="00C2732F">
        <w:t xml:space="preserve">Image courtesy of </w:t>
      </w:r>
      <w:proofErr w:type="spellStart"/>
      <w:r w:rsidRPr="00C2732F">
        <w:t>Avik</w:t>
      </w:r>
      <w:proofErr w:type="spellEnd"/>
      <w:r w:rsidRPr="00C2732F">
        <w:t xml:space="preserve"> </w:t>
      </w:r>
      <w:proofErr w:type="spellStart"/>
      <w:r w:rsidRPr="00C2732F">
        <w:t>Haldar</w:t>
      </w:r>
      <w:proofErr w:type="spellEnd"/>
      <w:r w:rsidRPr="00C2732F">
        <w:t>.</w:t>
      </w:r>
      <w:proofErr w:type="gramEnd"/>
    </w:p>
    <w:p w:rsidR="00546F03" w:rsidRPr="00C2732F" w:rsidRDefault="00546F03" w:rsidP="00C2732F">
      <w:pPr>
        <w:jc w:val="both"/>
        <w:rPr>
          <w:rFonts w:ascii="Times New Roman" w:hAnsi="Times New Roman" w:cs="Times New Roman"/>
          <w:sz w:val="24"/>
          <w:szCs w:val="24"/>
        </w:rPr>
      </w:pPr>
    </w:p>
    <w:p w:rsidR="00546F03" w:rsidRPr="00C2732F" w:rsidRDefault="00546F03" w:rsidP="00C2732F">
      <w:pPr>
        <w:pStyle w:val="caption"/>
        <w:spacing w:before="0" w:beforeAutospacing="0" w:after="0" w:afterAutospacing="0"/>
        <w:jc w:val="both"/>
      </w:pPr>
      <w:r w:rsidRPr="00C2732F">
        <w:t xml:space="preserve">The whole stretch of the Golden Quadrilateral was operational by 2012. </w:t>
      </w:r>
      <w:proofErr w:type="gramStart"/>
      <w:r w:rsidRPr="00C2732F">
        <w:t>Image courtesy of Enthusiast10.</w:t>
      </w:r>
      <w:proofErr w:type="gramEnd"/>
    </w:p>
    <w:p w:rsidR="00546F03" w:rsidRPr="00C2732F" w:rsidRDefault="00546F03" w:rsidP="00C2732F">
      <w:pPr>
        <w:jc w:val="both"/>
        <w:rPr>
          <w:rFonts w:ascii="Times New Roman" w:hAnsi="Times New Roman" w:cs="Times New Roman"/>
          <w:sz w:val="24"/>
          <w:szCs w:val="24"/>
        </w:rPr>
      </w:pPr>
    </w:p>
    <w:p w:rsidR="00546F03" w:rsidRPr="00C2732F" w:rsidRDefault="00546F03" w:rsidP="00C2732F">
      <w:pPr>
        <w:pStyle w:val="caption"/>
        <w:spacing w:before="0" w:beforeAutospacing="0" w:after="0" w:afterAutospacing="0"/>
        <w:jc w:val="both"/>
      </w:pPr>
      <w:r w:rsidRPr="00C2732F">
        <w:t xml:space="preserve">The Golden Quadrilateral is a network of highways connecting India's top metropolitan cities. </w:t>
      </w:r>
      <w:proofErr w:type="gramStart"/>
      <w:r w:rsidRPr="00C2732F">
        <w:t xml:space="preserve">Image courtesy of </w:t>
      </w:r>
      <w:proofErr w:type="spellStart"/>
      <w:r w:rsidRPr="00C2732F">
        <w:t>PlaneMad</w:t>
      </w:r>
      <w:proofErr w:type="spellEnd"/>
      <w:r w:rsidRPr="00C2732F">
        <w:t xml:space="preserve"> / </w:t>
      </w:r>
      <w:proofErr w:type="spellStart"/>
      <w:r w:rsidRPr="00C2732F">
        <w:t>Abhijitsathe</w:t>
      </w:r>
      <w:proofErr w:type="spellEnd"/>
      <w:r w:rsidRPr="00C2732F">
        <w:t>.</w:t>
      </w:r>
      <w:proofErr w:type="gramEnd"/>
    </w:p>
    <w:p w:rsidR="00BA0B09" w:rsidRDefault="00BA0B09" w:rsidP="00C2732F">
      <w:pPr>
        <w:pStyle w:val="NormalWeb"/>
        <w:spacing w:before="0" w:beforeAutospacing="0" w:after="360" w:afterAutospacing="0"/>
        <w:jc w:val="both"/>
      </w:pPr>
    </w:p>
    <w:p w:rsidR="00546F03" w:rsidRPr="00C2732F" w:rsidRDefault="00546F03" w:rsidP="00C2732F">
      <w:pPr>
        <w:pStyle w:val="NormalWeb"/>
        <w:spacing w:before="0" w:beforeAutospacing="0" w:after="360" w:afterAutospacing="0"/>
        <w:jc w:val="both"/>
      </w:pPr>
      <w:r w:rsidRPr="00C2732F">
        <w:t>Golden Quadrilateral is a network of highways connecting India’s four top metropolitan cities, namely Delhi, Mumbai, Chennai and Kolkata, thereby, forming a quadrilateral. The largest highway project in India, the Golden Quadrilateral project was launched in 2001 as part of National Highways Development Project (NHDP).</w:t>
      </w:r>
    </w:p>
    <w:p w:rsidR="00546F03" w:rsidRPr="00C2732F" w:rsidRDefault="00546F03" w:rsidP="00C2732F">
      <w:pPr>
        <w:pStyle w:val="NormalWeb"/>
        <w:jc w:val="both"/>
      </w:pPr>
      <w:r w:rsidRPr="00C2732F">
        <w:lastRenderedPageBreak/>
        <w:t>The overall length of the quadrilateral is 5,846km consisting of four / six lane express highways. The project was estimated to cost Rs600bn ($13.2bn) but was completed at about half of the estimated costs, at Rs308.58bn. The whole length of the quadrilateral was operational by January 2012.</w:t>
      </w:r>
    </w:p>
    <w:p w:rsidR="00546F03" w:rsidRPr="00C2732F" w:rsidRDefault="00546F03" w:rsidP="00C2732F">
      <w:pPr>
        <w:pStyle w:val="NormalWeb"/>
        <w:jc w:val="both"/>
      </w:pPr>
      <w:r w:rsidRPr="00C2732F">
        <w:t>An efficient road network is essential for a large country like India to maintain national integration and socio-economic development. India has a large network of highways maintained by the National Highway Authority of India (NHAI).</w:t>
      </w:r>
    </w:p>
    <w:p w:rsidR="00546F03" w:rsidRPr="00C2732F" w:rsidRDefault="00546F03" w:rsidP="00C2732F">
      <w:pPr>
        <w:pStyle w:val="NormalWeb"/>
        <w:jc w:val="both"/>
      </w:pPr>
      <w:r w:rsidRPr="00C2732F">
        <w:t>These highways altogether account for just two percent of the country’s total road infrastructure but they carry 40% of the total national traffic.</w:t>
      </w:r>
    </w:p>
    <w:p w:rsidR="00546F03" w:rsidRPr="00C2732F" w:rsidRDefault="00546F03" w:rsidP="00C2732F">
      <w:pPr>
        <w:pStyle w:val="Heading2"/>
        <w:spacing w:before="240" w:beforeAutospacing="0" w:after="180" w:afterAutospacing="0"/>
        <w:jc w:val="both"/>
        <w:rPr>
          <w:b w:val="0"/>
          <w:bCs w:val="0"/>
          <w:sz w:val="24"/>
          <w:szCs w:val="24"/>
        </w:rPr>
      </w:pPr>
      <w:r w:rsidRPr="00C2732F">
        <w:rPr>
          <w:b w:val="0"/>
          <w:bCs w:val="0"/>
          <w:sz w:val="24"/>
          <w:szCs w:val="24"/>
        </w:rPr>
        <w:t>NHAI’s Golden Quadrilateral project details</w:t>
      </w:r>
    </w:p>
    <w:p w:rsidR="00546F03" w:rsidRPr="00C2732F" w:rsidRDefault="00546F03" w:rsidP="00C2732F">
      <w:pPr>
        <w:jc w:val="both"/>
        <w:rPr>
          <w:rFonts w:ascii="Times New Roman" w:hAnsi="Times New Roman" w:cs="Times New Roman"/>
          <w:b/>
          <w:bCs/>
          <w:sz w:val="24"/>
          <w:szCs w:val="24"/>
        </w:rPr>
      </w:pPr>
      <w:r w:rsidRPr="00C2732F">
        <w:rPr>
          <w:rFonts w:ascii="Times New Roman" w:hAnsi="Times New Roman" w:cs="Times New Roman"/>
          <w:b/>
          <w:bCs/>
          <w:sz w:val="24"/>
          <w:szCs w:val="24"/>
        </w:rPr>
        <w:t>“The largest highway project in India, the Golden Quadrilateral project was launched in 2001 as part of National Highways Development Project (NHDP).”</w:t>
      </w:r>
    </w:p>
    <w:p w:rsidR="00546F03" w:rsidRPr="00C2732F" w:rsidRDefault="00546F03" w:rsidP="00C2732F">
      <w:pPr>
        <w:pStyle w:val="NormalWeb"/>
        <w:jc w:val="both"/>
      </w:pPr>
      <w:r w:rsidRPr="00C2732F">
        <w:t xml:space="preserve">The Golden Quadrilateral highway network project is </w:t>
      </w:r>
      <w:proofErr w:type="gramStart"/>
      <w:r w:rsidRPr="00C2732F">
        <w:t>phase</w:t>
      </w:r>
      <w:proofErr w:type="gramEnd"/>
      <w:r w:rsidRPr="00C2732F">
        <w:t xml:space="preserve"> one of the NHDP. It establishes transportation links between major cities of India, such as New Delhi, </w:t>
      </w:r>
      <w:proofErr w:type="spellStart"/>
      <w:r w:rsidRPr="00C2732F">
        <w:t>Jaipur</w:t>
      </w:r>
      <w:proofErr w:type="spellEnd"/>
      <w:r w:rsidRPr="00C2732F">
        <w:t xml:space="preserve"> (Rajasthan), </w:t>
      </w:r>
      <w:proofErr w:type="spellStart"/>
      <w:r w:rsidRPr="00C2732F">
        <w:t>Gandhinagar</w:t>
      </w:r>
      <w:proofErr w:type="spellEnd"/>
      <w:r w:rsidRPr="00C2732F">
        <w:t xml:space="preserve"> (Gujarat), </w:t>
      </w:r>
      <w:hyperlink r:id="rId65" w:tgtFrame="_blank" w:history="1">
        <w:r w:rsidRPr="00C2732F">
          <w:rPr>
            <w:rStyle w:val="Hyperlink"/>
            <w:color w:val="auto"/>
          </w:rPr>
          <w:t>Mumbai</w:t>
        </w:r>
      </w:hyperlink>
      <w:r w:rsidRPr="00C2732F">
        <w:t xml:space="preserve"> and </w:t>
      </w:r>
      <w:proofErr w:type="spellStart"/>
      <w:r w:rsidRPr="00C2732F">
        <w:t>Pune</w:t>
      </w:r>
      <w:proofErr w:type="spellEnd"/>
      <w:r w:rsidRPr="00C2732F">
        <w:t xml:space="preserve"> (Maharashtra), Bangalore (Karnataka), Chennai (Tamil Nadu), Visakhapatnam (Andhra Pradesh), Bhubaneswar (Orissa), Kolkata (West Bengal) and Kanpur (Uttar Pradesh).</w:t>
      </w:r>
    </w:p>
    <w:p w:rsidR="00546F03" w:rsidRPr="00C2732F" w:rsidRDefault="00546F03" w:rsidP="00C2732F">
      <w:pPr>
        <w:pStyle w:val="NormalWeb"/>
        <w:jc w:val="both"/>
      </w:pPr>
      <w:r w:rsidRPr="00C2732F">
        <w:t>The Golden Quadrilateral has four sections. Section I is a 1,454km stretch of National Highway 2 (NH2) from Delhi to Kolkata. It runs through Delhi, Haryana, Uttar Pradesh, Bihar, Jharkhand and West Bengal. It connects major cities in these states, such as Delhi, Faridabad, Mathura, Agra, Firozabad, Kanpur, Allahabad and Varanasi.</w:t>
      </w:r>
    </w:p>
    <w:p w:rsidR="00546F03" w:rsidRPr="00C2732F" w:rsidRDefault="00546F03" w:rsidP="00C2732F">
      <w:pPr>
        <w:pStyle w:val="NormalWeb"/>
        <w:jc w:val="both"/>
      </w:pPr>
      <w:r w:rsidRPr="00C2732F">
        <w:t xml:space="preserve">Section II is a 1,684km stretch from Kolkata to Chennai. It consists of NH6 (Kolkata to </w:t>
      </w:r>
      <w:proofErr w:type="spellStart"/>
      <w:r w:rsidRPr="00C2732F">
        <w:t>Kharagpur</w:t>
      </w:r>
      <w:proofErr w:type="spellEnd"/>
      <w:r w:rsidRPr="00C2732F">
        <w:t>), NH60 (</w:t>
      </w:r>
      <w:proofErr w:type="spellStart"/>
      <w:r w:rsidRPr="00C2732F">
        <w:t>Kharagpur</w:t>
      </w:r>
      <w:proofErr w:type="spellEnd"/>
      <w:r w:rsidRPr="00C2732F">
        <w:t xml:space="preserve"> to </w:t>
      </w:r>
      <w:proofErr w:type="spellStart"/>
      <w:r w:rsidRPr="00C2732F">
        <w:t>Balasore</w:t>
      </w:r>
      <w:proofErr w:type="spellEnd"/>
      <w:r w:rsidRPr="00C2732F">
        <w:t>) and NH5 (</w:t>
      </w:r>
      <w:proofErr w:type="spellStart"/>
      <w:r w:rsidRPr="00C2732F">
        <w:t>Balasore</w:t>
      </w:r>
      <w:proofErr w:type="spellEnd"/>
      <w:r w:rsidRPr="00C2732F">
        <w:t xml:space="preserve"> to Chennai). It passes through the states of West Bengal, Orissa, Andhra Pradesh and Tamil Nadu.</w:t>
      </w:r>
    </w:p>
    <w:p w:rsidR="00546F03" w:rsidRPr="00C2732F" w:rsidRDefault="00546F03" w:rsidP="00C2732F">
      <w:pPr>
        <w:pStyle w:val="NormalWeb"/>
        <w:jc w:val="both"/>
      </w:pPr>
      <w:r w:rsidRPr="00C2732F">
        <w:t xml:space="preserve">Section III is a 1,290km stretch from Chennai to Mumbai. It constitutes parts of NH4 (Mumbai to Bangalore), NH7 (Bangalore to </w:t>
      </w:r>
      <w:proofErr w:type="spellStart"/>
      <w:r w:rsidRPr="00C2732F">
        <w:t>Krishnagiri</w:t>
      </w:r>
      <w:proofErr w:type="spellEnd"/>
      <w:r w:rsidRPr="00C2732F">
        <w:t>, Tamil Nadu) and NH46 (</w:t>
      </w:r>
      <w:proofErr w:type="spellStart"/>
      <w:r w:rsidRPr="00C2732F">
        <w:t>Krishnagiri</w:t>
      </w:r>
      <w:proofErr w:type="spellEnd"/>
      <w:r w:rsidRPr="00C2732F">
        <w:t xml:space="preserve"> to nearby Chennai). It passes through Maharashtra, Karnataka, Andhra Pradesh and Tamil Nadu.</w:t>
      </w:r>
    </w:p>
    <w:p w:rsidR="00546F03" w:rsidRPr="00C2732F" w:rsidRDefault="00546F03" w:rsidP="00C2732F">
      <w:pPr>
        <w:pStyle w:val="NormalWeb"/>
        <w:jc w:val="both"/>
      </w:pPr>
      <w:r w:rsidRPr="00C2732F">
        <w:t xml:space="preserve">Section IV is a 1,419km stretch between Mumbai and Chennai. It constitutes parts of NH 8 (Delhi to </w:t>
      </w:r>
      <w:proofErr w:type="spellStart"/>
      <w:r w:rsidRPr="00C2732F">
        <w:t>Kishangarh</w:t>
      </w:r>
      <w:proofErr w:type="spellEnd"/>
      <w:r w:rsidRPr="00C2732F">
        <w:t>), NH 79A (Ajmer bypass), NH 79 (</w:t>
      </w:r>
      <w:proofErr w:type="spellStart"/>
      <w:r w:rsidRPr="00C2732F">
        <w:t>Nasirabad</w:t>
      </w:r>
      <w:proofErr w:type="spellEnd"/>
      <w:r w:rsidRPr="00C2732F">
        <w:t xml:space="preserve"> to </w:t>
      </w:r>
      <w:proofErr w:type="spellStart"/>
      <w:r w:rsidRPr="00C2732F">
        <w:t>Chittaurgarh</w:t>
      </w:r>
      <w:proofErr w:type="spellEnd"/>
      <w:r w:rsidRPr="00C2732F">
        <w:t>) and NH 76 (</w:t>
      </w:r>
      <w:proofErr w:type="spellStart"/>
      <w:r w:rsidRPr="00C2732F">
        <w:t>Chittaurgarh</w:t>
      </w:r>
      <w:proofErr w:type="spellEnd"/>
      <w:r w:rsidRPr="00C2732F">
        <w:t xml:space="preserve"> to Udaipur). It passes through the states of Maharashtra, Gujarat, Rajasthan, Haryana and New Delhi. It connects major cities which include Delhi, </w:t>
      </w:r>
      <w:proofErr w:type="spellStart"/>
      <w:r w:rsidRPr="00C2732F">
        <w:t>Gurgaon</w:t>
      </w:r>
      <w:proofErr w:type="spellEnd"/>
      <w:r w:rsidRPr="00C2732F">
        <w:t xml:space="preserve">, </w:t>
      </w:r>
      <w:proofErr w:type="spellStart"/>
      <w:r w:rsidRPr="00C2732F">
        <w:t>Jaipur</w:t>
      </w:r>
      <w:proofErr w:type="spellEnd"/>
      <w:r w:rsidRPr="00C2732F">
        <w:t xml:space="preserve">, Ajmer, Udaipur, </w:t>
      </w:r>
      <w:proofErr w:type="spellStart"/>
      <w:r w:rsidRPr="00C2732F">
        <w:t>Gandhinagar</w:t>
      </w:r>
      <w:proofErr w:type="spellEnd"/>
      <w:r w:rsidRPr="00C2732F">
        <w:t xml:space="preserve">, </w:t>
      </w:r>
      <w:proofErr w:type="spellStart"/>
      <w:r w:rsidRPr="00C2732F">
        <w:t>Ahmedabad</w:t>
      </w:r>
      <w:proofErr w:type="spellEnd"/>
      <w:r w:rsidRPr="00C2732F">
        <w:t xml:space="preserve">, </w:t>
      </w:r>
      <w:proofErr w:type="spellStart"/>
      <w:r w:rsidRPr="00C2732F">
        <w:t>Vadodara</w:t>
      </w:r>
      <w:proofErr w:type="spellEnd"/>
      <w:r w:rsidRPr="00C2732F">
        <w:t xml:space="preserve">, </w:t>
      </w:r>
      <w:proofErr w:type="spellStart"/>
      <w:r w:rsidRPr="00C2732F">
        <w:t>Surat</w:t>
      </w:r>
      <w:proofErr w:type="spellEnd"/>
      <w:r w:rsidRPr="00C2732F">
        <w:t xml:space="preserve"> and Mumbai.</w:t>
      </w:r>
    </w:p>
    <w:p w:rsidR="00546F03" w:rsidRPr="00C2732F" w:rsidRDefault="00546F03" w:rsidP="00C2732F">
      <w:pPr>
        <w:pStyle w:val="Heading2"/>
        <w:spacing w:before="240" w:beforeAutospacing="0" w:after="180" w:afterAutospacing="0"/>
        <w:jc w:val="both"/>
        <w:rPr>
          <w:b w:val="0"/>
          <w:bCs w:val="0"/>
          <w:sz w:val="24"/>
          <w:szCs w:val="24"/>
        </w:rPr>
      </w:pPr>
      <w:r w:rsidRPr="00C2732F">
        <w:rPr>
          <w:b w:val="0"/>
          <w:bCs w:val="0"/>
          <w:sz w:val="24"/>
          <w:szCs w:val="24"/>
        </w:rPr>
        <w:t>Planning and construction of the highway network connecting India’s main cities</w:t>
      </w:r>
    </w:p>
    <w:p w:rsidR="00546F03" w:rsidRPr="00C2732F" w:rsidRDefault="00546F03" w:rsidP="00C2732F">
      <w:pPr>
        <w:pStyle w:val="NormalWeb"/>
        <w:jc w:val="both"/>
      </w:pPr>
      <w:r w:rsidRPr="00C2732F">
        <w:t>The planning for the Golden Quadrilateral in India was completed in 1999. It included construction of a few new express highways and extension of the existing road to four or six lanes. The project was officially started in 2001.</w:t>
      </w:r>
    </w:p>
    <w:p w:rsidR="00546F03" w:rsidRPr="00C2732F" w:rsidRDefault="00546F03" w:rsidP="00C2732F">
      <w:pPr>
        <w:pStyle w:val="NormalWeb"/>
        <w:jc w:val="both"/>
      </w:pPr>
      <w:r w:rsidRPr="00C2732F">
        <w:lastRenderedPageBreak/>
        <w:t>It was planned for completion by 2006, but land acquisition issues and renegotiations with contractors delayed the progress of the project. The project was almost complete by January 2012, with a few smaller sections being renovated.</w:t>
      </w:r>
    </w:p>
    <w:p w:rsidR="00546F03" w:rsidRPr="00C2732F" w:rsidRDefault="00546F03" w:rsidP="00C2732F">
      <w:pPr>
        <w:pStyle w:val="Heading2"/>
        <w:spacing w:before="240" w:beforeAutospacing="0" w:after="180" w:afterAutospacing="0"/>
        <w:jc w:val="both"/>
        <w:rPr>
          <w:b w:val="0"/>
          <w:bCs w:val="0"/>
          <w:sz w:val="24"/>
          <w:szCs w:val="24"/>
        </w:rPr>
      </w:pPr>
      <w:r w:rsidRPr="00C2732F">
        <w:rPr>
          <w:b w:val="0"/>
          <w:bCs w:val="0"/>
          <w:sz w:val="24"/>
          <w:szCs w:val="24"/>
        </w:rPr>
        <w:t>Contractors and financing for the Golden Quadrilateral project</w:t>
      </w:r>
    </w:p>
    <w:p w:rsidR="00546F03" w:rsidRPr="00C2732F" w:rsidRDefault="00546F03" w:rsidP="00C2732F">
      <w:pPr>
        <w:pStyle w:val="NormalWeb"/>
        <w:jc w:val="both"/>
      </w:pPr>
      <w:r w:rsidRPr="00C2732F">
        <w:t>Being a huge project, the construction of the Golden Quadrilateral project was divided into several sections based on the state provinces. Construction contracts for each section were individually awarded.</w:t>
      </w:r>
    </w:p>
    <w:p w:rsidR="00546F03" w:rsidRPr="00C2732F" w:rsidRDefault="00546F03" w:rsidP="00C2732F">
      <w:pPr>
        <w:jc w:val="both"/>
        <w:rPr>
          <w:rFonts w:ascii="Times New Roman" w:hAnsi="Times New Roman" w:cs="Times New Roman"/>
          <w:b/>
          <w:bCs/>
          <w:sz w:val="24"/>
          <w:szCs w:val="24"/>
        </w:rPr>
      </w:pPr>
      <w:r w:rsidRPr="00C2732F">
        <w:rPr>
          <w:rFonts w:ascii="Times New Roman" w:hAnsi="Times New Roman" w:cs="Times New Roman"/>
          <w:b/>
          <w:bCs/>
          <w:sz w:val="24"/>
          <w:szCs w:val="24"/>
        </w:rPr>
        <w:t>“An efficient road network is essential for a large country like India to maintain national integration and socio-economic development.”</w:t>
      </w:r>
    </w:p>
    <w:p w:rsidR="00546F03" w:rsidRPr="00C2732F" w:rsidRDefault="00546F03" w:rsidP="00C2732F">
      <w:pPr>
        <w:pStyle w:val="NormalWeb"/>
        <w:jc w:val="both"/>
      </w:pPr>
      <w:r w:rsidRPr="00C2732F">
        <w:t xml:space="preserve">Major contractors involved in the project are Larsen &amp; Toubro, LG </w:t>
      </w:r>
      <w:proofErr w:type="spellStart"/>
      <w:r w:rsidRPr="00C2732F">
        <w:t>Engg</w:t>
      </w:r>
      <w:proofErr w:type="spellEnd"/>
      <w:r w:rsidRPr="00C2732F">
        <w:t xml:space="preserve">. &amp; Construction, </w:t>
      </w:r>
      <w:proofErr w:type="spellStart"/>
      <w:r w:rsidRPr="00C2732F">
        <w:t>Nagarjuna</w:t>
      </w:r>
      <w:proofErr w:type="spellEnd"/>
      <w:r w:rsidRPr="00C2732F">
        <w:t xml:space="preserve"> Construction, Consortium of GVK International and BSCPL, IRCON International, </w:t>
      </w:r>
      <w:proofErr w:type="spellStart"/>
      <w:r w:rsidRPr="00C2732F">
        <w:t>Punj</w:t>
      </w:r>
      <w:proofErr w:type="spellEnd"/>
      <w:r w:rsidRPr="00C2732F">
        <w:t xml:space="preserve"> Lloyd, Progressive Construction, ECSB-JSRC, B. </w:t>
      </w:r>
      <w:proofErr w:type="spellStart"/>
      <w:r w:rsidRPr="00C2732F">
        <w:t>Seenaiah</w:t>
      </w:r>
      <w:proofErr w:type="spellEnd"/>
      <w:r w:rsidRPr="00C2732F">
        <w:t xml:space="preserve"> &amp; Co., </w:t>
      </w:r>
      <w:proofErr w:type="spellStart"/>
      <w:r w:rsidRPr="00C2732F">
        <w:t>Madhucon</w:t>
      </w:r>
      <w:proofErr w:type="spellEnd"/>
      <w:r w:rsidRPr="00C2732F">
        <w:t xml:space="preserve"> Projects, </w:t>
      </w:r>
      <w:proofErr w:type="spellStart"/>
      <w:r w:rsidRPr="00C2732F">
        <w:t>Sadbhav</w:t>
      </w:r>
      <w:proofErr w:type="spellEnd"/>
      <w:r w:rsidRPr="00C2732F">
        <w:t xml:space="preserve"> </w:t>
      </w:r>
      <w:proofErr w:type="spellStart"/>
      <w:r w:rsidRPr="00C2732F">
        <w:t>Engg</w:t>
      </w:r>
      <w:proofErr w:type="spellEnd"/>
      <w:r w:rsidRPr="00C2732F">
        <w:t xml:space="preserve">., KMC Construction, Gujarat Public Works Department, SKEC – </w:t>
      </w:r>
      <w:proofErr w:type="spellStart"/>
      <w:r w:rsidRPr="00C2732F">
        <w:t>Dodsal</w:t>
      </w:r>
      <w:proofErr w:type="spellEnd"/>
      <w:r w:rsidRPr="00C2732F">
        <w:t xml:space="preserve">, MSRDC, Mumbai, Skanska Cementation India, Hindustan Construction Company, RBM – PATI, </w:t>
      </w:r>
      <w:proofErr w:type="spellStart"/>
      <w:r w:rsidRPr="00C2732F">
        <w:t>Unitech</w:t>
      </w:r>
      <w:proofErr w:type="spellEnd"/>
      <w:r w:rsidRPr="00C2732F">
        <w:t>, CIDBI Malaysia and PATI – BEL.</w:t>
      </w:r>
    </w:p>
    <w:p w:rsidR="00546F03" w:rsidRPr="00C2732F" w:rsidRDefault="00546F03" w:rsidP="00C2732F">
      <w:pPr>
        <w:pStyle w:val="NormalWeb"/>
        <w:jc w:val="both"/>
      </w:pPr>
      <w:r w:rsidRPr="00C2732F">
        <w:t>The financing for the project is obtained from the taxes on petrol and diesel, which accounts to Rs200bn, Rs200bn through external assistance, Rs100bn from market borrowings and Rs40bn from private sector participation.</w:t>
      </w:r>
    </w:p>
    <w:p w:rsidR="00546F03" w:rsidRPr="00C2732F" w:rsidRDefault="00546F03" w:rsidP="00C2732F">
      <w:pPr>
        <w:pStyle w:val="NormalWeb"/>
        <w:jc w:val="both"/>
      </w:pPr>
      <w:r w:rsidRPr="00C2732F">
        <w:t>The project has been executed through a public-private partnership (PPP) between the NHAI and the corresponding contractors.</w:t>
      </w:r>
    </w:p>
    <w:p w:rsidR="00546F03" w:rsidRPr="00C2732F" w:rsidRDefault="00546F03" w:rsidP="00C2732F">
      <w:pPr>
        <w:pStyle w:val="NormalWeb"/>
        <w:jc w:val="both"/>
      </w:pPr>
      <w:r w:rsidRPr="00C2732F">
        <w:t>The contractors will collect the toll taxes for a specified concession period.</w:t>
      </w:r>
    </w:p>
    <w:p w:rsidR="00546F03" w:rsidRPr="00C2732F" w:rsidRDefault="00546F03" w:rsidP="00C2732F">
      <w:pPr>
        <w:pStyle w:val="Heading2"/>
        <w:spacing w:before="240" w:beforeAutospacing="0" w:after="180" w:afterAutospacing="0"/>
        <w:jc w:val="both"/>
        <w:rPr>
          <w:b w:val="0"/>
          <w:bCs w:val="0"/>
          <w:sz w:val="24"/>
          <w:szCs w:val="24"/>
        </w:rPr>
      </w:pPr>
      <w:r w:rsidRPr="00C2732F">
        <w:rPr>
          <w:b w:val="0"/>
          <w:bCs w:val="0"/>
          <w:sz w:val="24"/>
          <w:szCs w:val="24"/>
        </w:rPr>
        <w:t>Future plans for the Golden Quadrilateral and the NHDP</w:t>
      </w:r>
    </w:p>
    <w:p w:rsidR="00546F03" w:rsidRPr="00C2732F" w:rsidRDefault="00546F03" w:rsidP="00C2732F">
      <w:pPr>
        <w:pStyle w:val="NormalWeb"/>
        <w:jc w:val="both"/>
      </w:pPr>
      <w:r w:rsidRPr="00C2732F">
        <w:t>Some sections between key areas on the highways NH2, NH5 and NH8 of the Golden Quadrilateral are planned to be extended to six lanes to make it an expressway and ensure smooth flow of traffic. The extension will be done on a design, finance, build and operate basis.</w:t>
      </w:r>
    </w:p>
    <w:p w:rsidR="00546F03" w:rsidRPr="00C2732F" w:rsidRDefault="00546F03" w:rsidP="00C2732F">
      <w:pPr>
        <w:pStyle w:val="NormalWeb"/>
        <w:jc w:val="both"/>
      </w:pPr>
      <w:r w:rsidRPr="00C2732F">
        <w:t>In September 2011, </w:t>
      </w:r>
      <w:hyperlink r:id="rId66" w:tgtFrame="_blank" w:history="1">
        <w:r w:rsidRPr="00C2732F">
          <w:rPr>
            <w:rStyle w:val="Hyperlink"/>
            <w:color w:val="auto"/>
          </w:rPr>
          <w:t>infrastructure</w:t>
        </w:r>
      </w:hyperlink>
      <w:r w:rsidRPr="00C2732F">
        <w:t xml:space="preserve"> group GMR won an Rs72bn ($1.4bn) contract from the NHAI to widen the 555km </w:t>
      </w:r>
      <w:proofErr w:type="spellStart"/>
      <w:r w:rsidRPr="00C2732F">
        <w:t>Kishangarh</w:t>
      </w:r>
      <w:proofErr w:type="spellEnd"/>
      <w:r w:rsidRPr="00C2732F">
        <w:t>-Udaipur-</w:t>
      </w:r>
      <w:proofErr w:type="spellStart"/>
      <w:r w:rsidRPr="00C2732F">
        <w:t>Ahmedabad</w:t>
      </w:r>
      <w:proofErr w:type="spellEnd"/>
      <w:r w:rsidRPr="00C2732F">
        <w:t xml:space="preserve"> highway from four lanes to six.</w:t>
      </w:r>
    </w:p>
    <w:p w:rsidR="00546F03" w:rsidRPr="00C2732F" w:rsidRDefault="00546F03" w:rsidP="00C2732F">
      <w:pPr>
        <w:pStyle w:val="NormalWeb"/>
        <w:jc w:val="both"/>
      </w:pPr>
      <w:r w:rsidRPr="00C2732F">
        <w:t>The section forms part of the Delhi-Mumbai Golden Quadrilateral corridor. The company will construct about 3,336 lane kilometres and operate the highway for 26 years under the design, finance, build and operate concession.</w:t>
      </w:r>
    </w:p>
    <w:p w:rsidR="00546F03" w:rsidRPr="00C2732F" w:rsidRDefault="00546F03" w:rsidP="00C2732F">
      <w:pPr>
        <w:jc w:val="both"/>
        <w:rPr>
          <w:rFonts w:ascii="Times New Roman" w:hAnsi="Times New Roman" w:cs="Times New Roman"/>
          <w:sz w:val="24"/>
          <w:szCs w:val="24"/>
        </w:rPr>
      </w:pPr>
    </w:p>
    <w:p w:rsidR="00546F03" w:rsidRPr="00C2732F" w:rsidRDefault="00546F03" w:rsidP="00C2732F">
      <w:pPr>
        <w:jc w:val="both"/>
        <w:rPr>
          <w:rFonts w:ascii="Times New Roman" w:hAnsi="Times New Roman" w:cs="Times New Roman"/>
          <w:sz w:val="24"/>
          <w:szCs w:val="24"/>
        </w:rPr>
      </w:pPr>
      <w:hyperlink r:id="rId67" w:history="1">
        <w:r w:rsidRPr="00C2732F">
          <w:rPr>
            <w:rStyle w:val="Hyperlink"/>
            <w:rFonts w:ascii="Times New Roman" w:hAnsi="Times New Roman" w:cs="Times New Roman"/>
            <w:color w:val="auto"/>
            <w:sz w:val="24"/>
            <w:szCs w:val="24"/>
          </w:rPr>
          <w:t>https://www.adb.org/sites/default/files/publication/614876/adb-brief-142-multimodal-logistics-parks-india.pdf</w:t>
        </w:r>
      </w:hyperlink>
    </w:p>
    <w:p w:rsidR="00546F03" w:rsidRPr="00C2732F" w:rsidRDefault="005316E4" w:rsidP="00C2732F">
      <w:pPr>
        <w:jc w:val="both"/>
        <w:rPr>
          <w:rFonts w:ascii="Times New Roman" w:hAnsi="Times New Roman" w:cs="Times New Roman"/>
          <w:sz w:val="24"/>
          <w:szCs w:val="24"/>
        </w:rPr>
      </w:pPr>
      <w:hyperlink r:id="rId68" w:history="1">
        <w:r w:rsidRPr="00C2732F">
          <w:rPr>
            <w:rStyle w:val="Hyperlink"/>
            <w:rFonts w:ascii="Times New Roman" w:hAnsi="Times New Roman" w:cs="Times New Roman"/>
            <w:color w:val="auto"/>
            <w:sz w:val="24"/>
            <w:szCs w:val="24"/>
          </w:rPr>
          <w:t>https://en.wikipedia.org/wiki/Multi-Modal_Logistics_Parks_in_India</w:t>
        </w:r>
      </w:hyperlink>
    </w:p>
    <w:p w:rsidR="005316E4" w:rsidRPr="00C2732F" w:rsidRDefault="005316E4" w:rsidP="00C2732F">
      <w:pPr>
        <w:jc w:val="both"/>
        <w:rPr>
          <w:rFonts w:ascii="Times New Roman" w:hAnsi="Times New Roman" w:cs="Times New Roman"/>
          <w:sz w:val="24"/>
          <w:szCs w:val="24"/>
        </w:rPr>
      </w:pPr>
      <w:hyperlink r:id="rId69" w:history="1">
        <w:r w:rsidRPr="00C2732F">
          <w:rPr>
            <w:rStyle w:val="Hyperlink"/>
            <w:rFonts w:ascii="Times New Roman" w:hAnsi="Times New Roman" w:cs="Times New Roman"/>
            <w:color w:val="auto"/>
            <w:sz w:val="24"/>
            <w:szCs w:val="24"/>
          </w:rPr>
          <w:t>http://www.walkthroughindia.com/walkthroughs/the-12-major-sea-ports-of-india/#:~:text=The%20Mumbai%20Port%20is%20located,chemicals%2C%20Crude%20and%20petroleum%20products</w:t>
        </w:r>
      </w:hyperlink>
      <w:r w:rsidRPr="00C2732F">
        <w:rPr>
          <w:rFonts w:ascii="Times New Roman" w:hAnsi="Times New Roman" w:cs="Times New Roman"/>
          <w:sz w:val="24"/>
          <w:szCs w:val="24"/>
        </w:rPr>
        <w:t>.</w:t>
      </w:r>
    </w:p>
    <w:p w:rsidR="005316E4" w:rsidRPr="00C2732F" w:rsidRDefault="005316E4" w:rsidP="00C2732F">
      <w:pPr>
        <w:jc w:val="both"/>
        <w:rPr>
          <w:rFonts w:ascii="Times New Roman" w:hAnsi="Times New Roman" w:cs="Times New Roman"/>
          <w:sz w:val="24"/>
          <w:szCs w:val="24"/>
        </w:rPr>
      </w:pPr>
      <w:hyperlink r:id="rId70" w:history="1">
        <w:r w:rsidRPr="00C2732F">
          <w:rPr>
            <w:rStyle w:val="Hyperlink"/>
            <w:rFonts w:ascii="Times New Roman" w:hAnsi="Times New Roman" w:cs="Times New Roman"/>
            <w:color w:val="auto"/>
            <w:sz w:val="24"/>
            <w:szCs w:val="24"/>
          </w:rPr>
          <w:t>https://www.marineinsight.com/ports/what-are-deep-water-ports/</w:t>
        </w:r>
      </w:hyperlink>
    </w:p>
    <w:p w:rsidR="005316E4" w:rsidRPr="00C2732F" w:rsidRDefault="005316E4" w:rsidP="00C2732F">
      <w:pPr>
        <w:pStyle w:val="Heading1"/>
        <w:spacing w:before="0" w:after="268"/>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What are Deep Water Ports?</w:t>
      </w:r>
    </w:p>
    <w:p w:rsidR="005316E4" w:rsidRPr="00C2732F" w:rsidRDefault="005316E4" w:rsidP="00C2732F">
      <w:pPr>
        <w:pStyle w:val="NormalWeb"/>
        <w:spacing w:before="0" w:beforeAutospacing="0" w:after="435" w:afterAutospacing="0"/>
        <w:jc w:val="both"/>
      </w:pPr>
      <w:r w:rsidRPr="00C2732F">
        <w:t>A deep water port, from its nomenclature can be suggested that is different from regular ports in respect of the depth of water.  A port is usually an area or platform entered into from the sea, by vessels, boats, ships, which also allows for protected staging and anchoring or docking for these ships to load and unload consignments and continue up towards its destination.</w:t>
      </w:r>
    </w:p>
    <w:p w:rsidR="005316E4" w:rsidRPr="00C2732F" w:rsidRDefault="005316E4" w:rsidP="00C2732F">
      <w:pPr>
        <w:pStyle w:val="NormalWeb"/>
        <w:spacing w:before="0" w:beforeAutospacing="0" w:after="435" w:afterAutospacing="0"/>
        <w:jc w:val="both"/>
      </w:pPr>
      <w:r w:rsidRPr="00C2732F">
        <w:t>However a deep water port is usually made up for the usage of very large and heavily loaded ships. The depth of water helps get them access to the deepwater ports. Regular ports are by and large of recreational types where the water is not more than 20 feet deep, whereas deep water port is compatible with the large heavy loaded ships which may require the water to be 30 feet deep or even more.</w:t>
      </w:r>
    </w:p>
    <w:p w:rsidR="005316E4" w:rsidRPr="00C2732F" w:rsidRDefault="005316E4" w:rsidP="00C2732F">
      <w:pPr>
        <w:pStyle w:val="NormalWeb"/>
        <w:spacing w:before="0" w:beforeAutospacing="0" w:after="435" w:afterAutospacing="0"/>
        <w:jc w:val="both"/>
      </w:pPr>
      <w:r w:rsidRPr="00C2732F">
        <w:t>Deep water ports are also defined to be any port which has the capability to accommodate a fully laden </w:t>
      </w:r>
      <w:proofErr w:type="spellStart"/>
      <w:r w:rsidRPr="00C2732F">
        <w:fldChar w:fldCharType="begin"/>
      </w:r>
      <w:r w:rsidRPr="00C2732F">
        <w:instrText xml:space="preserve"> HYPERLINK "https://www.marineinsight.com/types-of-ships/panamax-and-aframax-tankers-oil-tankers-with-a-difference/" </w:instrText>
      </w:r>
      <w:r w:rsidRPr="00C2732F">
        <w:fldChar w:fldCharType="separate"/>
      </w:r>
      <w:r w:rsidRPr="00C2732F">
        <w:rPr>
          <w:rStyle w:val="Hyperlink"/>
          <w:color w:val="auto"/>
        </w:rPr>
        <w:t>Panamax</w:t>
      </w:r>
      <w:proofErr w:type="spellEnd"/>
      <w:r w:rsidRPr="00C2732F">
        <w:rPr>
          <w:rStyle w:val="Hyperlink"/>
          <w:color w:val="auto"/>
        </w:rPr>
        <w:t xml:space="preserve"> ship</w:t>
      </w:r>
      <w:r w:rsidRPr="00C2732F">
        <w:fldChar w:fldCharType="end"/>
      </w:r>
      <w:r w:rsidRPr="00C2732F">
        <w:t>, which is determined principally by the dimensions of the </w:t>
      </w:r>
      <w:hyperlink r:id="rId71" w:history="1">
        <w:r w:rsidRPr="00C2732F">
          <w:rPr>
            <w:rStyle w:val="Hyperlink"/>
            <w:color w:val="auto"/>
          </w:rPr>
          <w:t>Panama Canal’s</w:t>
        </w:r>
      </w:hyperlink>
      <w:r w:rsidRPr="00C2732F">
        <w:t> lock chambers. Under 33 U.S.C.S. § 1502(10) deep water ports are delimitated as “any fixed or floating man-made structure other than a vessel, or any group of such structures, located beyond the territorial sea and off the coast of the United States and which are used or intended for use as a port or terminal for the loading or unloading and further handling of oil for transportation to any State” (except as otherwise provided, and for other uses not discrepant with the Act). The term ‘deepwater port’ includes all concerned components which denote pipelines and pumping stations, and also service platforms, mooring buoys and similar paraphernalia to the extent they are located onshore of the high water mark.</w:t>
      </w:r>
    </w:p>
    <w:p w:rsidR="005316E4" w:rsidRPr="00C2732F" w:rsidRDefault="005316E4" w:rsidP="00C2732F">
      <w:pPr>
        <w:pStyle w:val="NormalWeb"/>
        <w:spacing w:before="0" w:beforeAutospacing="0" w:after="435" w:afterAutospacing="0"/>
        <w:jc w:val="both"/>
      </w:pPr>
      <w:r w:rsidRPr="00C2732F">
        <w:t>However the ownership, construction and operation of the deep water ports are not beyond law and ethics. The induction of the Deepwater Port Act in 1974 and the amendment in 1984, 1990, 1995 and 1996 furnished conditions to meet the necessary requirements such as deducing adverse effects on the marine environment, which might come about as an aftermath of the development of such ports and submitting detailed plans, including financial, technical information, location and the capacity for construction and operation and maintenance of the proposed deepwater ports.</w:t>
      </w:r>
    </w:p>
    <w:p w:rsidR="005316E4" w:rsidRPr="00C2732F" w:rsidRDefault="005316E4" w:rsidP="00C2732F">
      <w:pPr>
        <w:pStyle w:val="NormalWeb"/>
        <w:spacing w:before="0" w:beforeAutospacing="0" w:after="435" w:afterAutospacing="0"/>
        <w:jc w:val="both"/>
      </w:pPr>
      <w:r w:rsidRPr="00C2732F">
        <w:t>The act also encouraged the promotion of the deepwater ports as a safe and efficient medium of oil transportation with minimized </w:t>
      </w:r>
      <w:hyperlink r:id="rId72" w:history="1">
        <w:r w:rsidRPr="00C2732F">
          <w:rPr>
            <w:rStyle w:val="Hyperlink"/>
            <w:color w:val="auto"/>
          </w:rPr>
          <w:t>tanker</w:t>
        </w:r>
      </w:hyperlink>
      <w:r w:rsidRPr="00C2732F">
        <w:t> traffic and associated risks.</w:t>
      </w:r>
    </w:p>
    <w:p w:rsidR="005316E4" w:rsidRPr="00C2732F" w:rsidRDefault="005316E4" w:rsidP="00C2732F">
      <w:pPr>
        <w:pStyle w:val="NormalWeb"/>
        <w:spacing w:before="0" w:beforeAutospacing="0" w:after="435" w:afterAutospacing="0"/>
        <w:jc w:val="both"/>
      </w:pPr>
      <w:r w:rsidRPr="00C2732F">
        <w:t>For the sake of safety measures latest technologies available are used in the construction and operation of the deep water ports which also impose economic, social and environmental effects for national interests.</w:t>
      </w:r>
    </w:p>
    <w:p w:rsidR="005316E4" w:rsidRPr="00C2732F" w:rsidRDefault="005316E4" w:rsidP="00C2732F">
      <w:pPr>
        <w:pStyle w:val="NormalWeb"/>
        <w:spacing w:before="0" w:beforeAutospacing="0" w:after="435" w:afterAutospacing="0"/>
        <w:jc w:val="both"/>
      </w:pPr>
      <w:r w:rsidRPr="00C2732F">
        <w:lastRenderedPageBreak/>
        <w:t>The concerned authorities of the deepwater ports are responsible for</w:t>
      </w:r>
      <w:hyperlink r:id="rId73" w:history="1">
        <w:r w:rsidRPr="00C2732F">
          <w:rPr>
            <w:rStyle w:val="Hyperlink"/>
            <w:color w:val="auto"/>
          </w:rPr>
          <w:t> oil spill prevention</w:t>
        </w:r>
      </w:hyperlink>
      <w:r w:rsidRPr="00C2732F">
        <w:t>, containment and cleanup, effect on oceanographic currents patterns, potential dangers from waves, winds, weather, and geological conditions etc.</w:t>
      </w:r>
    </w:p>
    <w:p w:rsidR="005316E4" w:rsidRPr="00C2732F" w:rsidRDefault="005316E4" w:rsidP="00C2732F">
      <w:pPr>
        <w:pStyle w:val="NormalWeb"/>
        <w:spacing w:before="0" w:beforeAutospacing="0" w:after="435" w:afterAutospacing="0"/>
        <w:jc w:val="both"/>
      </w:pPr>
      <w:r w:rsidRPr="00C2732F">
        <w:t>Deepwater Port Facilities:</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Modern diversified facilities</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Deep sheltered waters</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Track record in oil and gas</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On and offshore renewable support</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Premier Cruise destinations</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Good communication links</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Skilled labour force</w:t>
      </w:r>
    </w:p>
    <w:p w:rsidR="005316E4" w:rsidRPr="00C2732F" w:rsidRDefault="005316E4" w:rsidP="005768C8">
      <w:pPr>
        <w:numPr>
          <w:ilvl w:val="0"/>
          <w:numId w:val="18"/>
        </w:numPr>
        <w:spacing w:before="100" w:beforeAutospacing="1" w:after="100" w:afterAutospacing="1" w:line="240" w:lineRule="auto"/>
        <w:ind w:left="670"/>
        <w:jc w:val="both"/>
        <w:rPr>
          <w:rFonts w:ascii="Times New Roman" w:hAnsi="Times New Roman" w:cs="Times New Roman"/>
          <w:sz w:val="24"/>
          <w:szCs w:val="24"/>
        </w:rPr>
      </w:pPr>
      <w:r w:rsidRPr="00C2732F">
        <w:rPr>
          <w:rFonts w:ascii="Times New Roman" w:hAnsi="Times New Roman" w:cs="Times New Roman"/>
          <w:sz w:val="24"/>
          <w:szCs w:val="24"/>
        </w:rPr>
        <w:t>24 hour access</w:t>
      </w:r>
    </w:p>
    <w:p w:rsidR="005316E4" w:rsidRPr="00C2732F" w:rsidRDefault="005316E4" w:rsidP="00C2732F">
      <w:pPr>
        <w:spacing w:after="0"/>
        <w:jc w:val="both"/>
        <w:rPr>
          <w:rFonts w:ascii="Times New Roman" w:hAnsi="Times New Roman" w:cs="Times New Roman"/>
          <w:sz w:val="24"/>
          <w:szCs w:val="24"/>
        </w:rPr>
      </w:pPr>
      <w:hyperlink r:id="rId74" w:tooltip="Error" w:history="1">
        <w:r w:rsidRPr="00C2732F">
          <w:rPr>
            <w:rStyle w:val="Hyperlink"/>
            <w:rFonts w:ascii="Times New Roman" w:hAnsi="Times New Roman" w:cs="Times New Roman"/>
            <w:color w:val="auto"/>
            <w:sz w:val="24"/>
            <w:szCs w:val="24"/>
          </w:rPr>
          <w:t>Report an Error</w:t>
        </w:r>
      </w:hyperlink>
    </w:p>
    <w:p w:rsidR="005316E4" w:rsidRPr="00C2732F" w:rsidRDefault="005316E4" w:rsidP="00C2732F">
      <w:pPr>
        <w:pStyle w:val="NormalWeb"/>
        <w:spacing w:before="251" w:beforeAutospacing="0" w:after="251" w:afterAutospacing="0" w:line="368" w:lineRule="atLeast"/>
        <w:jc w:val="both"/>
      </w:pPr>
      <w:r w:rsidRPr="00C2732F">
        <w:t xml:space="preserve">Indian authorities on Wednesday cleared the way for developing a big, new, container </w:t>
      </w:r>
      <w:proofErr w:type="spellStart"/>
      <w:r w:rsidRPr="00C2732F">
        <w:t>transshipment</w:t>
      </w:r>
      <w:proofErr w:type="spellEnd"/>
      <w:r w:rsidRPr="00C2732F">
        <w:t xml:space="preserve"> port at </w:t>
      </w:r>
      <w:proofErr w:type="spellStart"/>
      <w:r w:rsidRPr="00C2732F">
        <w:t>Vizhinjam</w:t>
      </w:r>
      <w:proofErr w:type="spellEnd"/>
      <w:r w:rsidRPr="00C2732F">
        <w:t>, a deep-sea, green field site in the country’s southern state of Kerala.</w:t>
      </w:r>
    </w:p>
    <w:p w:rsidR="005316E4" w:rsidRPr="00C2732F" w:rsidRDefault="005316E4" w:rsidP="00C2732F">
      <w:pPr>
        <w:pStyle w:val="NormalWeb"/>
        <w:spacing w:before="251" w:beforeAutospacing="0" w:after="251" w:afterAutospacing="0" w:line="368" w:lineRule="atLeast"/>
        <w:jc w:val="both"/>
      </w:pPr>
      <w:hyperlink r:id="rId75" w:history="1">
        <w:r w:rsidRPr="00C2732F">
          <w:rPr>
            <w:rStyle w:val="Hyperlink"/>
            <w:color w:val="auto"/>
            <w:u w:val="none"/>
          </w:rPr>
          <w:t>The project had only one bidder</w:t>
        </w:r>
      </w:hyperlink>
      <w:r w:rsidRPr="00C2732F">
        <w:t xml:space="preserve">, domestic port infrastructure developer </w:t>
      </w:r>
      <w:proofErr w:type="spellStart"/>
      <w:r w:rsidRPr="00C2732F">
        <w:t>Adani</w:t>
      </w:r>
      <w:proofErr w:type="spellEnd"/>
      <w:r w:rsidRPr="00C2732F">
        <w:t xml:space="preserve"> Ports and Special Economic Zone.</w:t>
      </w:r>
    </w:p>
    <w:p w:rsidR="005316E4" w:rsidRPr="00C2732F" w:rsidRDefault="005316E4" w:rsidP="00C2732F">
      <w:pPr>
        <w:pStyle w:val="NormalWeb"/>
        <w:spacing w:before="251" w:beforeAutospacing="0" w:after="251" w:afterAutospacing="0" w:line="368" w:lineRule="atLeast"/>
        <w:jc w:val="both"/>
      </w:pPr>
      <w:r w:rsidRPr="00C2732F">
        <w:t xml:space="preserve">The project is designed to be built in two phases, with the initial phase estimated to cost Rs. 5,552 </w:t>
      </w:r>
      <w:proofErr w:type="spellStart"/>
      <w:r w:rsidRPr="00C2732F">
        <w:t>crore</w:t>
      </w:r>
      <w:proofErr w:type="spellEnd"/>
      <w:r w:rsidRPr="00C2732F">
        <w:t xml:space="preserve"> (roughly $872 million). Phase I would include the construction of 2,625 feet of quay, 53 hectares of storage space and an annual capacity of 1 million 20-foot-equivalent units. </w:t>
      </w:r>
    </w:p>
    <w:p w:rsidR="005316E4" w:rsidRPr="00C2732F" w:rsidRDefault="005316E4" w:rsidP="00C2732F">
      <w:pPr>
        <w:pStyle w:val="NormalWeb"/>
        <w:spacing w:before="251" w:beforeAutospacing="0" w:after="251" w:afterAutospacing="0" w:line="368" w:lineRule="atLeast"/>
        <w:jc w:val="both"/>
      </w:pPr>
      <w:proofErr w:type="spellStart"/>
      <w:r w:rsidRPr="00C2732F">
        <w:t>Adani</w:t>
      </w:r>
      <w:proofErr w:type="spellEnd"/>
      <w:r w:rsidRPr="00C2732F">
        <w:t xml:space="preserve"> Ports will have a 40-year operating concession. An official announcement on the awarding of concessions is expected shortly.</w:t>
      </w:r>
    </w:p>
    <w:p w:rsidR="005316E4" w:rsidRPr="00C2732F" w:rsidRDefault="005316E4" w:rsidP="00C2732F">
      <w:pPr>
        <w:pStyle w:val="NormalWeb"/>
        <w:spacing w:before="251" w:beforeAutospacing="0" w:after="251" w:afterAutospacing="0" w:line="368" w:lineRule="atLeast"/>
        <w:jc w:val="both"/>
      </w:pPr>
      <w:r w:rsidRPr="00C2732F">
        <w:t>The site’s 59-foot natural channel depth, with a provision to increase it to 72 feet via dredging, would allow the planned port to accommodate very large container vessels, according to the local agency handling the development.</w:t>
      </w:r>
    </w:p>
    <w:p w:rsidR="005316E4" w:rsidRPr="00C2732F" w:rsidRDefault="005316E4" w:rsidP="00C2732F">
      <w:pPr>
        <w:pStyle w:val="NormalWeb"/>
        <w:spacing w:before="251" w:beforeAutospacing="0" w:after="251" w:afterAutospacing="0" w:line="368" w:lineRule="atLeast"/>
        <w:jc w:val="both"/>
      </w:pPr>
      <w:r w:rsidRPr="00C2732F">
        <w:t>Officials estimate construction on the first phase would take approximately four years to complete.</w:t>
      </w:r>
    </w:p>
    <w:p w:rsidR="005316E4" w:rsidRPr="00C2732F" w:rsidRDefault="005316E4" w:rsidP="00C2732F">
      <w:pPr>
        <w:pStyle w:val="NormalWeb"/>
        <w:spacing w:before="251" w:beforeAutospacing="0" w:after="251" w:afterAutospacing="0" w:line="368" w:lineRule="atLeast"/>
        <w:jc w:val="both"/>
      </w:pPr>
      <w:r w:rsidRPr="00C2732F">
        <w:t xml:space="preserve">The </w:t>
      </w:r>
      <w:proofErr w:type="spellStart"/>
      <w:r w:rsidRPr="00C2732F">
        <w:t>Vizhinjam</w:t>
      </w:r>
      <w:proofErr w:type="spellEnd"/>
      <w:r w:rsidRPr="00C2732F">
        <w:t xml:space="preserve"> port has been a long-time goal of the local government to spur industrial activities in the state. The state agency had failed in its two previous attempts to bid out the project. The first bid in 2006 fell through when Indian federal agencies refused security clearance to a Chinese consortium that had won the development concession.</w:t>
      </w:r>
    </w:p>
    <w:p w:rsidR="005316E4" w:rsidRPr="00C2732F" w:rsidRDefault="005316E4" w:rsidP="00C2732F">
      <w:pPr>
        <w:pStyle w:val="NormalWeb"/>
        <w:spacing w:before="251" w:beforeAutospacing="0" w:after="251" w:afterAutospacing="0" w:line="368" w:lineRule="atLeast"/>
        <w:jc w:val="both"/>
      </w:pPr>
      <w:r w:rsidRPr="00C2732F">
        <w:lastRenderedPageBreak/>
        <w:t xml:space="preserve">The state authority was forced to scrap its second tender in 2009 after developer </w:t>
      </w:r>
      <w:proofErr w:type="spellStart"/>
      <w:r w:rsidRPr="00C2732F">
        <w:t>Lanco</w:t>
      </w:r>
      <w:proofErr w:type="spellEnd"/>
      <w:r w:rsidRPr="00C2732F">
        <w:t xml:space="preserve"> Group apparently pulled its bid because of lengthy delays in awarding the contract.</w:t>
      </w:r>
    </w:p>
    <w:p w:rsidR="005316E4" w:rsidRPr="00C2732F" w:rsidRDefault="005316E4" w:rsidP="00C2732F">
      <w:pPr>
        <w:pStyle w:val="NormalWeb"/>
        <w:spacing w:before="251" w:beforeAutospacing="0" w:after="251" w:afterAutospacing="0" w:line="368" w:lineRule="atLeast"/>
        <w:jc w:val="both"/>
      </w:pPr>
      <w:r w:rsidRPr="00C2732F">
        <w:t>“This is one port that will change the face of not only Kerala but also the country because once completed, the biggest (container) ship as of now, with a capacity of 18,000 TEUs, can berth here,” a previous statement said.</w:t>
      </w:r>
    </w:p>
    <w:p w:rsidR="005316E4" w:rsidRPr="00C2732F" w:rsidRDefault="005316E4" w:rsidP="00C2732F">
      <w:pPr>
        <w:pStyle w:val="NormalWeb"/>
        <w:spacing w:before="251" w:beforeAutospacing="0" w:after="251" w:afterAutospacing="0" w:line="368" w:lineRule="atLeast"/>
        <w:jc w:val="both"/>
      </w:pPr>
      <w:proofErr w:type="spellStart"/>
      <w:r w:rsidRPr="00C2732F">
        <w:t>Vizhinjam</w:t>
      </w:r>
      <w:proofErr w:type="spellEnd"/>
      <w:r w:rsidRPr="00C2732F">
        <w:t xml:space="preserve"> is vital to India’s long-term strategy to capture domestic cargo currently moving through other hub ports in the region, especially Sri Lanka’s Port of Colombo, which is just 175 nautical miles from the new port site.  Statistics collected by JOC.com show Colombo’s </w:t>
      </w:r>
      <w:proofErr w:type="spellStart"/>
      <w:r w:rsidRPr="00C2732F">
        <w:t>transshipment</w:t>
      </w:r>
      <w:proofErr w:type="spellEnd"/>
      <w:r w:rsidRPr="00C2732F">
        <w:t xml:space="preserve"> volumes in 2014 reached 3.8 million TEUs, up from 3.2 million TEUs in the previous year.</w:t>
      </w:r>
    </w:p>
    <w:p w:rsidR="005316E4" w:rsidRPr="00C2732F" w:rsidRDefault="005316E4" w:rsidP="00C2732F">
      <w:pPr>
        <w:pStyle w:val="NormalWeb"/>
        <w:spacing w:before="251" w:beforeAutospacing="0" w:after="251" w:afterAutospacing="0" w:line="368" w:lineRule="atLeast"/>
        <w:jc w:val="both"/>
      </w:pPr>
      <w:r w:rsidRPr="00C2732F">
        <w:t>The intra-Asia trade is currently booming, with carriers adding services throughout the region, from </w:t>
      </w:r>
      <w:hyperlink r:id="rId76" w:history="1">
        <w:r w:rsidRPr="00C2732F">
          <w:rPr>
            <w:rStyle w:val="Hyperlink"/>
            <w:color w:val="auto"/>
            <w:u w:val="none"/>
          </w:rPr>
          <w:t>India to the Middle East</w:t>
        </w:r>
      </w:hyperlink>
      <w:r w:rsidRPr="00C2732F">
        <w:t>, and India to China. The China to India trade has been </w:t>
      </w:r>
      <w:hyperlink r:id="rId77" w:history="1">
        <w:r w:rsidRPr="00C2732F">
          <w:rPr>
            <w:rStyle w:val="Hyperlink"/>
            <w:color w:val="auto"/>
            <w:u w:val="none"/>
          </w:rPr>
          <w:t>especially competitive</w:t>
        </w:r>
      </w:hyperlink>
      <w:r w:rsidRPr="00C2732F">
        <w:t> as of late.</w:t>
      </w:r>
    </w:p>
    <w:p w:rsidR="005316E4" w:rsidRPr="00C2732F" w:rsidRDefault="005316E4" w:rsidP="00C2732F">
      <w:pPr>
        <w:pStyle w:val="NormalWeb"/>
        <w:spacing w:before="251" w:beforeAutospacing="0" w:after="251" w:afterAutospacing="0" w:line="368" w:lineRule="atLeast"/>
        <w:jc w:val="both"/>
      </w:pPr>
      <w:r w:rsidRPr="00C2732F">
        <w:t xml:space="preserve">APSEZ operates India’s biggest non-government cargo terminal at </w:t>
      </w:r>
      <w:proofErr w:type="spellStart"/>
      <w:r w:rsidRPr="00C2732F">
        <w:t>Mundra</w:t>
      </w:r>
      <w:proofErr w:type="spellEnd"/>
      <w:r w:rsidRPr="00C2732F">
        <w:t>. The private port has been growing at a phenomenal rate in the past few years, helped in part by diversions from the </w:t>
      </w:r>
      <w:hyperlink r:id="rId78" w:history="1">
        <w:r w:rsidRPr="00C2732F">
          <w:rPr>
            <w:rStyle w:val="Hyperlink"/>
            <w:color w:val="auto"/>
            <w:u w:val="none"/>
          </w:rPr>
          <w:t xml:space="preserve">congested </w:t>
        </w:r>
        <w:proofErr w:type="spellStart"/>
        <w:r w:rsidRPr="00C2732F">
          <w:rPr>
            <w:rStyle w:val="Hyperlink"/>
            <w:color w:val="auto"/>
            <w:u w:val="none"/>
          </w:rPr>
          <w:t>Nhava</w:t>
        </w:r>
        <w:proofErr w:type="spellEnd"/>
        <w:r w:rsidRPr="00C2732F">
          <w:rPr>
            <w:rStyle w:val="Hyperlink"/>
            <w:color w:val="auto"/>
            <w:u w:val="none"/>
          </w:rPr>
          <w:t xml:space="preserve"> </w:t>
        </w:r>
        <w:proofErr w:type="spellStart"/>
        <w:r w:rsidRPr="00C2732F">
          <w:rPr>
            <w:rStyle w:val="Hyperlink"/>
            <w:color w:val="auto"/>
            <w:u w:val="none"/>
          </w:rPr>
          <w:t>Sheva</w:t>
        </w:r>
        <w:proofErr w:type="spellEnd"/>
        <w:r w:rsidRPr="00C2732F">
          <w:rPr>
            <w:rStyle w:val="Hyperlink"/>
            <w:color w:val="auto"/>
            <w:u w:val="none"/>
          </w:rPr>
          <w:t xml:space="preserve"> terminals.</w:t>
        </w:r>
      </w:hyperlink>
      <w:r w:rsidRPr="00C2732F">
        <w:t xml:space="preserve">  In fiscal year 2013-14, </w:t>
      </w:r>
      <w:proofErr w:type="spellStart"/>
      <w:r w:rsidRPr="00C2732F">
        <w:t>Mundra</w:t>
      </w:r>
      <w:proofErr w:type="spellEnd"/>
      <w:r w:rsidRPr="00C2732F">
        <w:t xml:space="preserve"> outpaced its closest public rival </w:t>
      </w:r>
      <w:proofErr w:type="spellStart"/>
      <w:r w:rsidRPr="00C2732F">
        <w:t>Kandla</w:t>
      </w:r>
      <w:proofErr w:type="spellEnd"/>
      <w:r w:rsidRPr="00C2732F">
        <w:t xml:space="preserve"> to become the largest cargo hub in the country, with a record throughput of 101 million tons.</w:t>
      </w:r>
    </w:p>
    <w:p w:rsidR="005316E4" w:rsidRPr="00C2732F" w:rsidRDefault="005316E4" w:rsidP="00C2732F">
      <w:pPr>
        <w:pStyle w:val="NormalWeb"/>
        <w:spacing w:before="251" w:beforeAutospacing="0" w:after="251" w:afterAutospacing="0" w:line="368" w:lineRule="atLeast"/>
        <w:jc w:val="both"/>
      </w:pPr>
      <w:proofErr w:type="spellStart"/>
      <w:r w:rsidRPr="00C2732F">
        <w:t>Adanis</w:t>
      </w:r>
      <w:proofErr w:type="spellEnd"/>
      <w:r w:rsidRPr="00C2732F">
        <w:t xml:space="preserve">’ port operations in India include cargo facilities at </w:t>
      </w:r>
      <w:proofErr w:type="spellStart"/>
      <w:r w:rsidRPr="00C2732F">
        <w:t>Hazira</w:t>
      </w:r>
      <w:proofErr w:type="spellEnd"/>
      <w:r w:rsidRPr="00C2732F">
        <w:t xml:space="preserve">, </w:t>
      </w:r>
      <w:proofErr w:type="spellStart"/>
      <w:r w:rsidRPr="00C2732F">
        <w:t>Dahej</w:t>
      </w:r>
      <w:proofErr w:type="spellEnd"/>
      <w:r w:rsidRPr="00C2732F">
        <w:t xml:space="preserve">, Goa, </w:t>
      </w:r>
      <w:proofErr w:type="spellStart"/>
      <w:r w:rsidRPr="00C2732F">
        <w:t>Dhamra</w:t>
      </w:r>
      <w:proofErr w:type="spellEnd"/>
      <w:r w:rsidRPr="00C2732F">
        <w:t xml:space="preserve">, Visakhapatnam and </w:t>
      </w:r>
      <w:proofErr w:type="spellStart"/>
      <w:r w:rsidRPr="00C2732F">
        <w:t>Ennore</w:t>
      </w:r>
      <w:proofErr w:type="spellEnd"/>
      <w:r w:rsidRPr="00C2732F">
        <w:t>.</w:t>
      </w:r>
    </w:p>
    <w:p w:rsidR="005316E4" w:rsidRPr="00C2732F" w:rsidRDefault="005316E4" w:rsidP="00C2732F">
      <w:pPr>
        <w:pStyle w:val="NormalWeb"/>
        <w:spacing w:before="251" w:beforeAutospacing="0" w:after="251" w:afterAutospacing="0" w:line="368" w:lineRule="atLeast"/>
        <w:jc w:val="both"/>
      </w:pPr>
      <w:r w:rsidRPr="00C2732F">
        <w:t>India’s total container volumes via major publicly-owned ports reached </w:t>
      </w:r>
      <w:hyperlink r:id="rId79" w:history="1">
        <w:r w:rsidRPr="00C2732F">
          <w:rPr>
            <w:rStyle w:val="Hyperlink"/>
            <w:color w:val="auto"/>
            <w:u w:val="none"/>
          </w:rPr>
          <w:t>8 million TEUs in the fiscal year that ended March 31</w:t>
        </w:r>
      </w:hyperlink>
      <w:r w:rsidRPr="00C2732F">
        <w:t xml:space="preserve">, an increase of 7 percent year-over-year.  To continue handling expected volume growth, the </w:t>
      </w:r>
      <w:proofErr w:type="spellStart"/>
      <w:r w:rsidRPr="00C2732F">
        <w:t>Narendra</w:t>
      </w:r>
      <w:proofErr w:type="spellEnd"/>
      <w:r w:rsidRPr="00C2732F">
        <w:t xml:space="preserve"> </w:t>
      </w:r>
      <w:proofErr w:type="spellStart"/>
      <w:r w:rsidRPr="00C2732F">
        <w:t>Modi</w:t>
      </w:r>
      <w:proofErr w:type="spellEnd"/>
      <w:r w:rsidRPr="00C2732F">
        <w:t>-led government has pledged to double tonnage capacity at major ports from the current 800 million tons to 1.6 billion tons in the next five years.</w:t>
      </w:r>
    </w:p>
    <w:p w:rsidR="005316E4" w:rsidRPr="00C2732F" w:rsidRDefault="005316E4" w:rsidP="00C2732F">
      <w:pPr>
        <w:jc w:val="both"/>
        <w:rPr>
          <w:rFonts w:ascii="Times New Roman" w:hAnsi="Times New Roman" w:cs="Times New Roman"/>
          <w:sz w:val="24"/>
          <w:szCs w:val="24"/>
        </w:rPr>
      </w:pPr>
      <w:hyperlink r:id="rId80" w:history="1">
        <w:r w:rsidRPr="00C2732F">
          <w:rPr>
            <w:rStyle w:val="Hyperlink"/>
            <w:rFonts w:ascii="Times New Roman" w:hAnsi="Times New Roman" w:cs="Times New Roman"/>
            <w:color w:val="auto"/>
            <w:sz w:val="24"/>
            <w:szCs w:val="24"/>
          </w:rPr>
          <w:t>https://www.joc.com/port-news/asian-ports/india-approves-new-deep-sea-port_20150610.html</w:t>
        </w:r>
      </w:hyperlink>
    </w:p>
    <w:p w:rsidR="005316E4" w:rsidRPr="00C2732F" w:rsidRDefault="005316E4" w:rsidP="00C2732F">
      <w:pPr>
        <w:jc w:val="both"/>
        <w:rPr>
          <w:rFonts w:ascii="Times New Roman" w:hAnsi="Times New Roman" w:cs="Times New Roman"/>
          <w:sz w:val="24"/>
          <w:szCs w:val="24"/>
        </w:rPr>
      </w:pPr>
      <w:hyperlink r:id="rId81" w:history="1">
        <w:r w:rsidRPr="00C2732F">
          <w:rPr>
            <w:rStyle w:val="Hyperlink"/>
            <w:rFonts w:ascii="Times New Roman" w:hAnsi="Times New Roman" w:cs="Times New Roman"/>
            <w:color w:val="auto"/>
            <w:sz w:val="24"/>
            <w:szCs w:val="24"/>
          </w:rPr>
          <w:t>https://www.railway-technology.com/projects/dedicatedrailfreight/</w:t>
        </w:r>
      </w:hyperlink>
    </w:p>
    <w:p w:rsidR="005316E4" w:rsidRPr="00C2732F" w:rsidRDefault="005316E4" w:rsidP="00C2732F">
      <w:pPr>
        <w:pStyle w:val="Heading1"/>
        <w:jc w:val="both"/>
        <w:rPr>
          <w:rFonts w:ascii="Times New Roman" w:hAnsi="Times New Roman" w:cs="Times New Roman"/>
          <w:b w:val="0"/>
          <w:bCs w:val="0"/>
          <w:color w:val="auto"/>
          <w:sz w:val="24"/>
          <w:szCs w:val="24"/>
        </w:rPr>
      </w:pPr>
      <w:r w:rsidRPr="00C2732F">
        <w:rPr>
          <w:rFonts w:ascii="Times New Roman" w:hAnsi="Times New Roman" w:cs="Times New Roman"/>
          <w:b w:val="0"/>
          <w:bCs w:val="0"/>
          <w:color w:val="auto"/>
          <w:sz w:val="24"/>
          <w:szCs w:val="24"/>
        </w:rPr>
        <w:t>Dedicated Freight Corridor Project</w:t>
      </w:r>
    </w:p>
    <w:p w:rsidR="005316E4" w:rsidRPr="00C2732F" w:rsidRDefault="005316E4" w:rsidP="00C2732F">
      <w:pPr>
        <w:pStyle w:val="c-post-singlestandfirst"/>
        <w:jc w:val="both"/>
      </w:pPr>
      <w:r w:rsidRPr="00C2732F">
        <w:t>The Ministry of Railways, under the direction of the Indian Government, has taken up the dedicated freight corridor (DFC).</w:t>
      </w:r>
    </w:p>
    <w:p w:rsidR="005316E4" w:rsidRPr="00C2732F" w:rsidRDefault="005316E4" w:rsidP="00C2732F">
      <w:pPr>
        <w:pStyle w:val="NormalWeb"/>
        <w:spacing w:before="0" w:beforeAutospacing="0" w:after="240" w:afterAutospacing="0" w:line="285" w:lineRule="atLeast"/>
        <w:jc w:val="both"/>
      </w:pPr>
      <w:r w:rsidRPr="00C2732F">
        <w:rPr>
          <w:rStyle w:val="Strong"/>
          <w:b w:val="0"/>
          <w:bCs w:val="0"/>
        </w:rPr>
        <w:lastRenderedPageBreak/>
        <w:t>Project Type</w:t>
      </w:r>
    </w:p>
    <w:p w:rsidR="005316E4" w:rsidRPr="00C2732F" w:rsidRDefault="005316E4" w:rsidP="00C2732F">
      <w:pPr>
        <w:pStyle w:val="NormalWeb"/>
        <w:spacing w:before="0" w:beforeAutospacing="0" w:after="240" w:afterAutospacing="0" w:line="285" w:lineRule="atLeast"/>
        <w:jc w:val="both"/>
      </w:pPr>
      <w:r w:rsidRPr="00C2732F">
        <w:t>Freight corridor</w:t>
      </w:r>
    </w:p>
    <w:p w:rsidR="005316E4" w:rsidRPr="00C2732F" w:rsidRDefault="005316E4" w:rsidP="00C2732F">
      <w:pPr>
        <w:pStyle w:val="NormalWeb"/>
        <w:spacing w:before="0" w:beforeAutospacing="0" w:after="240" w:afterAutospacing="0" w:line="285" w:lineRule="atLeast"/>
        <w:jc w:val="both"/>
      </w:pPr>
      <w:r w:rsidRPr="00C2732F">
        <w:rPr>
          <w:rStyle w:val="Strong"/>
          <w:b w:val="0"/>
          <w:bCs w:val="0"/>
        </w:rPr>
        <w:t>Location</w:t>
      </w:r>
    </w:p>
    <w:p w:rsidR="005316E4" w:rsidRPr="00C2732F" w:rsidRDefault="005316E4" w:rsidP="00C2732F">
      <w:pPr>
        <w:pStyle w:val="NormalWeb"/>
        <w:spacing w:before="0" w:beforeAutospacing="0" w:after="240" w:afterAutospacing="0" w:line="285" w:lineRule="atLeast"/>
        <w:jc w:val="both"/>
      </w:pPr>
      <w:r w:rsidRPr="00C2732F">
        <w:t>India</w:t>
      </w:r>
    </w:p>
    <w:p w:rsidR="005316E4" w:rsidRPr="00C2732F" w:rsidRDefault="005316E4" w:rsidP="00C2732F">
      <w:pPr>
        <w:pStyle w:val="NormalWeb"/>
        <w:spacing w:before="0" w:beforeAutospacing="0" w:after="240" w:afterAutospacing="0" w:line="285" w:lineRule="atLeast"/>
        <w:jc w:val="both"/>
      </w:pPr>
      <w:r w:rsidRPr="00C2732F">
        <w:rPr>
          <w:rStyle w:val="Strong"/>
          <w:b w:val="0"/>
          <w:bCs w:val="0"/>
        </w:rPr>
        <w:t>Population</w:t>
      </w:r>
    </w:p>
    <w:p w:rsidR="005316E4" w:rsidRPr="00C2732F" w:rsidRDefault="005316E4" w:rsidP="00C2732F">
      <w:pPr>
        <w:pStyle w:val="NormalWeb"/>
        <w:spacing w:before="0" w:beforeAutospacing="0" w:after="240" w:afterAutospacing="0" w:line="285" w:lineRule="atLeast"/>
        <w:jc w:val="both"/>
      </w:pPr>
      <w:r w:rsidRPr="00C2732F">
        <w:t>1.17 billion (2009)</w:t>
      </w:r>
    </w:p>
    <w:p w:rsidR="005316E4" w:rsidRPr="00C2732F" w:rsidRDefault="005316E4" w:rsidP="00C2732F">
      <w:pPr>
        <w:pStyle w:val="NormalWeb"/>
        <w:spacing w:before="0" w:beforeAutospacing="0" w:after="240" w:afterAutospacing="0" w:line="285" w:lineRule="atLeast"/>
        <w:jc w:val="both"/>
      </w:pPr>
      <w:r w:rsidRPr="00C2732F">
        <w:rPr>
          <w:rStyle w:val="Strong"/>
          <w:b w:val="0"/>
          <w:bCs w:val="0"/>
        </w:rPr>
        <w:t>Opening date</w:t>
      </w:r>
    </w:p>
    <w:p w:rsidR="005316E4" w:rsidRPr="00C2732F" w:rsidRDefault="005316E4" w:rsidP="00C2732F">
      <w:pPr>
        <w:pStyle w:val="NormalWeb"/>
        <w:spacing w:before="0" w:beforeAutospacing="0" w:after="240" w:afterAutospacing="0" w:line="285" w:lineRule="atLeast"/>
        <w:jc w:val="both"/>
      </w:pPr>
      <w:r w:rsidRPr="00C2732F">
        <w:t>2019-2021 (in phases)</w:t>
      </w:r>
    </w:p>
    <w:p w:rsidR="005316E4" w:rsidRPr="00C2732F" w:rsidRDefault="005316E4" w:rsidP="00C2732F">
      <w:pPr>
        <w:pStyle w:val="c-post-singlestandfirst"/>
        <w:spacing w:line="285" w:lineRule="atLeast"/>
        <w:jc w:val="both"/>
        <w:rPr>
          <w:spacing w:val="2"/>
        </w:rPr>
      </w:pPr>
      <w:r w:rsidRPr="00C2732F">
        <w:rPr>
          <w:spacing w:val="2"/>
        </w:rPr>
        <w:t>Expand </w:t>
      </w:r>
    </w:p>
    <w:p w:rsidR="005316E4" w:rsidRPr="00C2732F" w:rsidRDefault="005316E4" w:rsidP="00C2732F">
      <w:pPr>
        <w:pStyle w:val="Heading4"/>
        <w:pBdr>
          <w:bottom w:val="single" w:sz="6" w:space="0" w:color="DBDBDB"/>
        </w:pBdr>
        <w:spacing w:before="0"/>
        <w:jc w:val="both"/>
        <w:rPr>
          <w:rFonts w:ascii="Times New Roman" w:hAnsi="Times New Roman" w:cs="Times New Roman"/>
          <w:b w:val="0"/>
          <w:bCs w:val="0"/>
          <w:color w:val="auto"/>
          <w:sz w:val="24"/>
          <w:szCs w:val="24"/>
        </w:rPr>
      </w:pPr>
      <w:r w:rsidRPr="00C2732F">
        <w:rPr>
          <w:rFonts w:ascii="Times New Roman" w:hAnsi="Times New Roman" w:cs="Times New Roman"/>
          <w:b w:val="0"/>
          <w:bCs w:val="0"/>
          <w:color w:val="auto"/>
          <w:sz w:val="24"/>
          <w:szCs w:val="24"/>
        </w:rPr>
        <w:t>Share Article</w:t>
      </w:r>
    </w:p>
    <w:p w:rsidR="005316E4" w:rsidRPr="00C2732F" w:rsidRDefault="005316E4" w:rsidP="00C2732F">
      <w:pPr>
        <w:jc w:val="both"/>
        <w:rPr>
          <w:rFonts w:ascii="Times New Roman" w:hAnsi="Times New Roman" w:cs="Times New Roman"/>
          <w:sz w:val="24"/>
          <w:szCs w:val="24"/>
        </w:rPr>
      </w:pPr>
    </w:p>
    <w:p w:rsidR="005316E4" w:rsidRPr="00C2732F" w:rsidRDefault="005316E4" w:rsidP="00C2732F">
      <w:pPr>
        <w:jc w:val="both"/>
        <w:rPr>
          <w:rFonts w:ascii="Times New Roman" w:hAnsi="Times New Roman" w:cs="Times New Roman"/>
          <w:sz w:val="24"/>
          <w:szCs w:val="24"/>
        </w:rPr>
      </w:pPr>
      <w:r w:rsidRPr="00C2732F">
        <w:rPr>
          <w:rFonts w:ascii="Times New Roman" w:hAnsi="Times New Roman" w:cs="Times New Roman"/>
          <w:sz w:val="24"/>
          <w:szCs w:val="24"/>
        </w:rPr>
        <w:t>The first two corridors, measuring 2,800km, will become operational in phases between 2019 and 2021.</w:t>
      </w:r>
    </w:p>
    <w:p w:rsidR="005316E4" w:rsidRPr="00C2732F" w:rsidRDefault="005316E4" w:rsidP="00C2732F">
      <w:pPr>
        <w:jc w:val="both"/>
        <w:rPr>
          <w:rFonts w:ascii="Times New Roman" w:hAnsi="Times New Roman" w:cs="Times New Roman"/>
          <w:sz w:val="24"/>
          <w:szCs w:val="24"/>
        </w:rPr>
      </w:pPr>
      <w:r w:rsidRPr="00C2732F">
        <w:rPr>
          <w:rFonts w:ascii="Times New Roman" w:hAnsi="Times New Roman" w:cs="Times New Roman"/>
          <w:noProof/>
          <w:sz w:val="24"/>
          <w:szCs w:val="24"/>
          <w:lang w:eastAsia="en-IN"/>
        </w:rPr>
        <w:drawing>
          <wp:inline distT="0" distB="0" distL="0" distR="0">
            <wp:extent cx="2692681" cy="3062177"/>
            <wp:effectExtent l="19050" t="0" r="0" b="0"/>
            <wp:docPr id="60" name="Picture 60" descr="The dedicated freight corridor project will become part of India's already extensive railway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e dedicated freight corridor project will become part of India's already extensive railway service."/>
                    <pic:cNvPicPr>
                      <a:picLocks noChangeAspect="1" noChangeArrowheads="1"/>
                    </pic:cNvPicPr>
                  </pic:nvPicPr>
                  <pic:blipFill>
                    <a:blip r:embed="rId82" cstate="print"/>
                    <a:srcRect/>
                    <a:stretch>
                      <a:fillRect/>
                    </a:stretch>
                  </pic:blipFill>
                  <pic:spPr bwMode="auto">
                    <a:xfrm>
                      <a:off x="0" y="0"/>
                      <a:ext cx="2692712" cy="3062212"/>
                    </a:xfrm>
                    <a:prstGeom prst="rect">
                      <a:avLst/>
                    </a:prstGeom>
                    <a:noFill/>
                    <a:ln w="9525">
                      <a:noFill/>
                      <a:miter lim="800000"/>
                      <a:headEnd/>
                      <a:tailEnd/>
                    </a:ln>
                  </pic:spPr>
                </pic:pic>
              </a:graphicData>
            </a:graphic>
          </wp:inline>
        </w:drawing>
      </w:r>
    </w:p>
    <w:p w:rsidR="005316E4" w:rsidRPr="00C2732F" w:rsidRDefault="005316E4" w:rsidP="00C2732F">
      <w:pPr>
        <w:jc w:val="both"/>
        <w:rPr>
          <w:rFonts w:ascii="Times New Roman" w:hAnsi="Times New Roman" w:cs="Times New Roman"/>
          <w:sz w:val="24"/>
          <w:szCs w:val="24"/>
        </w:rPr>
      </w:pPr>
      <w:r w:rsidRPr="00C2732F">
        <w:rPr>
          <w:rFonts w:ascii="Times New Roman" w:hAnsi="Times New Roman" w:cs="Times New Roman"/>
          <w:sz w:val="24"/>
          <w:szCs w:val="24"/>
        </w:rPr>
        <w:t>The dedicated freight corridor project will become part of India's already extensive railway service.</w:t>
      </w:r>
    </w:p>
    <w:p w:rsidR="005316E4" w:rsidRPr="00C2732F" w:rsidRDefault="005316E4" w:rsidP="00C2732F">
      <w:pPr>
        <w:jc w:val="both"/>
        <w:rPr>
          <w:rFonts w:ascii="Times New Roman" w:hAnsi="Times New Roman" w:cs="Times New Roman"/>
          <w:sz w:val="24"/>
          <w:szCs w:val="24"/>
        </w:rPr>
      </w:pPr>
      <w:r w:rsidRPr="00C2732F">
        <w:rPr>
          <w:rFonts w:ascii="Times New Roman" w:hAnsi="Times New Roman" w:cs="Times New Roman"/>
          <w:noProof/>
          <w:sz w:val="24"/>
          <w:szCs w:val="24"/>
          <w:lang w:eastAsia="en-IN"/>
        </w:rPr>
        <w:lastRenderedPageBreak/>
        <w:drawing>
          <wp:inline distT="0" distB="0" distL="0" distR="0">
            <wp:extent cx="1973618" cy="1913861"/>
            <wp:effectExtent l="19050" t="0" r="7582" b="0"/>
            <wp:docPr id="61" name="Picture 61" descr="India is also planning a high-speed rai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ndia is also planning a high-speed rail link."/>
                    <pic:cNvPicPr>
                      <a:picLocks noChangeAspect="1" noChangeArrowheads="1"/>
                    </pic:cNvPicPr>
                  </pic:nvPicPr>
                  <pic:blipFill>
                    <a:blip r:embed="rId83" cstate="print"/>
                    <a:srcRect/>
                    <a:stretch>
                      <a:fillRect/>
                    </a:stretch>
                  </pic:blipFill>
                  <pic:spPr bwMode="auto">
                    <a:xfrm>
                      <a:off x="0" y="0"/>
                      <a:ext cx="1973526" cy="1913772"/>
                    </a:xfrm>
                    <a:prstGeom prst="rect">
                      <a:avLst/>
                    </a:prstGeom>
                    <a:noFill/>
                    <a:ln w="9525">
                      <a:noFill/>
                      <a:miter lim="800000"/>
                      <a:headEnd/>
                      <a:tailEnd/>
                    </a:ln>
                  </pic:spPr>
                </pic:pic>
              </a:graphicData>
            </a:graphic>
          </wp:inline>
        </w:drawing>
      </w:r>
    </w:p>
    <w:p w:rsidR="005316E4" w:rsidRPr="00C2732F" w:rsidRDefault="005316E4" w:rsidP="00C2732F">
      <w:pPr>
        <w:jc w:val="both"/>
        <w:rPr>
          <w:rFonts w:ascii="Times New Roman" w:hAnsi="Times New Roman" w:cs="Times New Roman"/>
          <w:sz w:val="24"/>
          <w:szCs w:val="24"/>
        </w:rPr>
      </w:pPr>
      <w:r w:rsidRPr="00C2732F">
        <w:rPr>
          <w:rFonts w:ascii="Times New Roman" w:hAnsi="Times New Roman" w:cs="Times New Roman"/>
          <w:sz w:val="24"/>
          <w:szCs w:val="24"/>
        </w:rPr>
        <w:t>India is also planning a high-speed rail link.</w:t>
      </w:r>
    </w:p>
    <w:p w:rsidR="005316E4" w:rsidRPr="00C2732F" w:rsidRDefault="005316E4" w:rsidP="00C2732F">
      <w:pPr>
        <w:pStyle w:val="NormalWeb"/>
        <w:spacing w:before="0" w:beforeAutospacing="0" w:after="240" w:afterAutospacing="0"/>
        <w:jc w:val="both"/>
      </w:pPr>
      <w:r w:rsidRPr="00C2732F">
        <w:t>The Ministry of Railways, under the direction of the Indian Government, had taken up the dedicated freight corridor (DFC) project. The project involves the construction of six freight corridors traversing the entire country. The purpose of the project is to provide a safe and efficient freight transportation system.</w:t>
      </w:r>
    </w:p>
    <w:p w:rsidR="005316E4" w:rsidRPr="00C2732F" w:rsidRDefault="005316E4" w:rsidP="00C2732F">
      <w:pPr>
        <w:pStyle w:val="NormalWeb"/>
        <w:spacing w:before="0" w:beforeAutospacing="0" w:after="240" w:afterAutospacing="0"/>
        <w:jc w:val="both"/>
      </w:pPr>
      <w:r w:rsidRPr="00C2732F">
        <w:t>Initially, the construction of two freight corridors, the Western DFC connecting the states of Haryana and Maharashtra and the </w:t>
      </w:r>
      <w:hyperlink r:id="rId84" w:tgtFrame="_blank" w:history="1">
        <w:r w:rsidRPr="00C2732F">
          <w:rPr>
            <w:rStyle w:val="Hyperlink"/>
            <w:color w:val="auto"/>
          </w:rPr>
          <w:t>Eastern DFC</w:t>
        </w:r>
      </w:hyperlink>
      <w:r w:rsidRPr="00C2732F">
        <w:t> connecting the states Punjab and West Bengal, is being undertaken. The combined length of the Western and Eastern DFCs is approximately 2,843km. The total cost of the project is estimated at $11.38bn. It is expected to become operational between 2019 and 2021.</w:t>
      </w:r>
    </w:p>
    <w:p w:rsidR="005316E4" w:rsidRPr="00C2732F" w:rsidRDefault="005316E4" w:rsidP="00C2732F">
      <w:pPr>
        <w:pStyle w:val="NormalWeb"/>
        <w:spacing w:before="0" w:beforeAutospacing="0" w:after="240" w:afterAutospacing="0"/>
        <w:jc w:val="both"/>
      </w:pPr>
      <w:r w:rsidRPr="00C2732F">
        <w:t>The other four corridors include North-South (Delhi-Tamil Nadu), East-West (West Bengal-Maharashtra), East-South (West Bengal-Andhra Pradesh) and South-South (Tamil Nadu-Goa). These four corridors are still in the planning stage.</w:t>
      </w:r>
    </w:p>
    <w:p w:rsidR="005316E4" w:rsidRPr="00C2732F" w:rsidRDefault="005316E4" w:rsidP="00C2732F">
      <w:pPr>
        <w:pStyle w:val="NormalWeb"/>
        <w:spacing w:before="0" w:beforeAutospacing="0" w:after="240" w:afterAutospacing="0"/>
        <w:jc w:val="both"/>
      </w:pPr>
      <w:r w:rsidRPr="00C2732F">
        <w:t xml:space="preserve">In 2006, the Government of India established a dedicated body to implement the project, called the Dedicated Freight Corridor Corporation of India (DFCCIL). The DFCCIL began building the eastern and western corridors simultaneously, in three phases. Construction work on phase one of the project, which includes the 105km </w:t>
      </w:r>
      <w:proofErr w:type="spellStart"/>
      <w:r w:rsidRPr="00C2732F">
        <w:t>Sonnagar-Mughalsarai</w:t>
      </w:r>
      <w:proofErr w:type="spellEnd"/>
      <w:r w:rsidRPr="00C2732F">
        <w:t xml:space="preserve"> section of the Eastern DFC, began in February 2009.</w:t>
      </w:r>
    </w:p>
    <w:p w:rsidR="005316E4" w:rsidRPr="00C2732F" w:rsidRDefault="005316E4" w:rsidP="00C2732F">
      <w:pPr>
        <w:pStyle w:val="NormalWeb"/>
        <w:spacing w:before="0" w:beforeAutospacing="0" w:after="240" w:afterAutospacing="0"/>
        <w:jc w:val="both"/>
      </w:pPr>
      <w:r w:rsidRPr="00C2732F">
        <w:t>The DFC project is expected to reduce congestion at various terminals and junctions. It will allow for efficient and fast movement of freight along the corridor.</w:t>
      </w:r>
    </w:p>
    <w:p w:rsidR="005316E4" w:rsidRPr="00C2732F" w:rsidRDefault="005316E4" w:rsidP="00C2732F">
      <w:pPr>
        <w:pStyle w:val="NormalWeb"/>
        <w:spacing w:before="0" w:beforeAutospacing="0" w:after="240" w:afterAutospacing="0"/>
        <w:jc w:val="both"/>
      </w:pPr>
      <w:r w:rsidRPr="00C2732F">
        <w:t>The total land required for the corridor is 11,180ha, but initially, the DFCCIL has a notification for only 5,000ha, across eight states. The final notice for the possession of land under section 20E of the Indian Railways (Amendment) Act gives the project power to acquire land as it is of national importance. Approximately 6,000ha of land has been notified by DFCCIL under this section.</w:t>
      </w:r>
    </w:p>
    <w:p w:rsidR="005316E4" w:rsidRPr="00C2732F" w:rsidRDefault="005316E4" w:rsidP="00C2732F">
      <w:pPr>
        <w:pStyle w:val="NormalWeb"/>
        <w:spacing w:before="0" w:beforeAutospacing="0" w:after="240" w:afterAutospacing="0"/>
        <w:jc w:val="both"/>
      </w:pPr>
      <w:r w:rsidRPr="00C2732F">
        <w:t>However, the Railway minister’s resolution not to acquire the land forcibly hindered the project and forced the DFCCIL to re-examine the alignment of corridors. This is expected to result in time and cost over-runs, and </w:t>
      </w:r>
      <w:hyperlink r:id="rId85" w:tgtFrame="_blank" w:history="1">
        <w:r w:rsidRPr="00C2732F">
          <w:rPr>
            <w:rStyle w:val="Hyperlink"/>
            <w:color w:val="auto"/>
          </w:rPr>
          <w:t>freight</w:t>
        </w:r>
      </w:hyperlink>
      <w:r w:rsidRPr="00C2732F">
        <w:t> choking on both the corridors.</w:t>
      </w:r>
    </w:p>
    <w:p w:rsidR="005316E4" w:rsidRPr="00C2732F" w:rsidRDefault="005316E4" w:rsidP="00C2732F">
      <w:pPr>
        <w:pStyle w:val="NormalWeb"/>
        <w:spacing w:before="0" w:beforeAutospacing="0" w:after="240" w:afterAutospacing="0"/>
        <w:jc w:val="both"/>
      </w:pPr>
      <w:r w:rsidRPr="00C2732F">
        <w:t>The bidding process for the eastern corridor, which was scheduled for May 2010, was also postponed.</w:t>
      </w:r>
    </w:p>
    <w:p w:rsidR="005316E4" w:rsidRPr="00C2732F" w:rsidRDefault="005316E4" w:rsidP="00C2732F">
      <w:pPr>
        <w:pStyle w:val="NormalWeb"/>
        <w:spacing w:before="0" w:beforeAutospacing="0" w:after="240" w:afterAutospacing="0"/>
        <w:jc w:val="both"/>
      </w:pPr>
      <w:r w:rsidRPr="00C2732F">
        <w:lastRenderedPageBreak/>
        <w:t xml:space="preserve">By the end of November 2019, DFCCIL allocated 4,419ha of land for Eastern Corridor, excluding </w:t>
      </w:r>
      <w:proofErr w:type="spellStart"/>
      <w:r w:rsidRPr="00C2732F">
        <w:t>Sonnagar-Dankuni</w:t>
      </w:r>
      <w:proofErr w:type="spellEnd"/>
      <w:r w:rsidRPr="00C2732F">
        <w:t xml:space="preserve"> section, which was allocated 918ha. The Western Corridor was allocated 5,985ha.</w:t>
      </w:r>
    </w:p>
    <w:p w:rsidR="005316E4" w:rsidRPr="00C2732F" w:rsidRDefault="005316E4" w:rsidP="00C2732F">
      <w:pPr>
        <w:pStyle w:val="Heading2"/>
        <w:jc w:val="both"/>
        <w:rPr>
          <w:b w:val="0"/>
          <w:bCs w:val="0"/>
          <w:sz w:val="24"/>
          <w:szCs w:val="24"/>
        </w:rPr>
      </w:pPr>
      <w:r w:rsidRPr="00C2732F">
        <w:rPr>
          <w:b w:val="0"/>
          <w:bCs w:val="0"/>
          <w:sz w:val="24"/>
          <w:szCs w:val="24"/>
        </w:rPr>
        <w:t>Dedicated freight corridor project</w:t>
      </w:r>
    </w:p>
    <w:p w:rsidR="005316E4" w:rsidRPr="00C2732F" w:rsidRDefault="005316E4" w:rsidP="00C2732F">
      <w:pPr>
        <w:pStyle w:val="NormalWeb"/>
        <w:spacing w:before="0" w:beforeAutospacing="0" w:after="240" w:afterAutospacing="0"/>
        <w:jc w:val="both"/>
      </w:pPr>
      <w:r w:rsidRPr="00C2732F">
        <w:t>The DFC project was first proposed in April 2005 to address the needs of the rapidly developing Indian economy. The existing quadrilateral railway network, also known as the golden quadrilateral, which links the major metropolitan cities of Delhi, Mumbai, Chennai and Kolkata, is unable to support the growing demand due to capacity constraints. A dedicated freight corridor was required to address these concerns.</w:t>
      </w:r>
    </w:p>
    <w:p w:rsidR="005316E4" w:rsidRPr="00C2732F" w:rsidRDefault="005316E4" w:rsidP="00C2732F">
      <w:pPr>
        <w:pStyle w:val="NormalWeb"/>
        <w:spacing w:before="0" w:beforeAutospacing="0" w:after="240" w:afterAutospacing="0"/>
        <w:jc w:val="both"/>
      </w:pPr>
      <w:r w:rsidRPr="00C2732F">
        <w:t>Several large coal mines and steel production facilities are located along the proposed Eastern DFC line. Container traffic is also predominant along the Western DFC route, arriving mainly from the Jawaharlal Nehru Port (JNPT). By 2022, the port is expected to handle 5.29 million 20ft-equivalent units of container traffic.</w:t>
      </w:r>
    </w:p>
    <w:p w:rsidR="005316E4" w:rsidRPr="00C2732F" w:rsidRDefault="005316E4" w:rsidP="00C2732F">
      <w:pPr>
        <w:pStyle w:val="NormalWeb"/>
        <w:spacing w:before="0" w:beforeAutospacing="0" w:after="240" w:afterAutospacing="0"/>
        <w:jc w:val="both"/>
      </w:pPr>
      <w:r w:rsidRPr="00C2732F">
        <w:t xml:space="preserve">In January 2006, RITES, an engineering consultancy set up by the government, submitted a feasibility report for the two corridors. RITES proposed the route and length of the corridors. The Eastern DFC is 1,337km and extends from Ludhiana in Punjab to </w:t>
      </w:r>
      <w:proofErr w:type="spellStart"/>
      <w:r w:rsidRPr="00C2732F">
        <w:t>Dankuni</w:t>
      </w:r>
      <w:proofErr w:type="spellEnd"/>
      <w:r w:rsidRPr="00C2732F">
        <w:t xml:space="preserve"> in West Bengal, while the Western DFC extends for 1,506km from </w:t>
      </w:r>
      <w:proofErr w:type="spellStart"/>
      <w:r w:rsidRPr="00C2732F">
        <w:t>Dadri</w:t>
      </w:r>
      <w:proofErr w:type="spellEnd"/>
      <w:r w:rsidRPr="00C2732F">
        <w:t xml:space="preserve"> in Haryana to JNPT in Maharashtra.</w:t>
      </w:r>
    </w:p>
    <w:p w:rsidR="005316E4" w:rsidRPr="00C2732F" w:rsidRDefault="005316E4" w:rsidP="00C2732F">
      <w:pPr>
        <w:pStyle w:val="NormalWeb"/>
        <w:spacing w:before="0" w:beforeAutospacing="0" w:after="240" w:afterAutospacing="0"/>
        <w:jc w:val="both"/>
      </w:pPr>
      <w:r w:rsidRPr="00C2732F">
        <w:t xml:space="preserve">The project is being executed in several phases. Phase one included a 920km segment of the western corridor between </w:t>
      </w:r>
      <w:proofErr w:type="spellStart"/>
      <w:r w:rsidRPr="00C2732F">
        <w:t>Rewari</w:t>
      </w:r>
      <w:proofErr w:type="spellEnd"/>
      <w:r w:rsidRPr="00C2732F">
        <w:t xml:space="preserve"> in Haryana to </w:t>
      </w:r>
      <w:proofErr w:type="spellStart"/>
      <w:r w:rsidRPr="00C2732F">
        <w:t>Vadodara</w:t>
      </w:r>
      <w:proofErr w:type="spellEnd"/>
      <w:r w:rsidRPr="00C2732F">
        <w:t xml:space="preserve"> in Gujarat. The 105km </w:t>
      </w:r>
      <w:proofErr w:type="spellStart"/>
      <w:r w:rsidRPr="00C2732F">
        <w:t>Sonnagar</w:t>
      </w:r>
      <w:proofErr w:type="spellEnd"/>
      <w:r w:rsidRPr="00C2732F">
        <w:t xml:space="preserve"> (Bihar) to </w:t>
      </w:r>
      <w:proofErr w:type="spellStart"/>
      <w:r w:rsidRPr="00C2732F">
        <w:t>Mughalsarai</w:t>
      </w:r>
      <w:proofErr w:type="spellEnd"/>
      <w:r w:rsidRPr="00C2732F">
        <w:t xml:space="preserve"> (Uttar Pradesh) section and the 710km </w:t>
      </w:r>
      <w:proofErr w:type="spellStart"/>
      <w:r w:rsidRPr="00C2732F">
        <w:t>Mughalsarai</w:t>
      </w:r>
      <w:proofErr w:type="spellEnd"/>
      <w:r w:rsidRPr="00C2732F">
        <w:t xml:space="preserve"> to </w:t>
      </w:r>
      <w:proofErr w:type="spellStart"/>
      <w:r w:rsidRPr="00C2732F">
        <w:t>Khurja</w:t>
      </w:r>
      <w:proofErr w:type="spellEnd"/>
      <w:r w:rsidRPr="00C2732F">
        <w:t xml:space="preserve"> (Uttar Pradesh) segment of the eastern corridor are also part of phase one.</w:t>
      </w:r>
    </w:p>
    <w:p w:rsidR="005316E4" w:rsidRPr="00C2732F" w:rsidRDefault="005316E4" w:rsidP="00C2732F">
      <w:pPr>
        <w:jc w:val="both"/>
        <w:rPr>
          <w:rFonts w:ascii="Times New Roman" w:hAnsi="Times New Roman" w:cs="Times New Roman"/>
          <w:sz w:val="24"/>
          <w:szCs w:val="24"/>
        </w:rPr>
      </w:pPr>
      <w:r w:rsidRPr="00C2732F">
        <w:rPr>
          <w:rFonts w:ascii="Times New Roman" w:hAnsi="Times New Roman" w:cs="Times New Roman"/>
          <w:sz w:val="24"/>
          <w:szCs w:val="24"/>
        </w:rPr>
        <w:t>“The project is being financed in a 2:1 debt-equity ratio.”</w:t>
      </w:r>
    </w:p>
    <w:p w:rsidR="005316E4" w:rsidRPr="00C2732F" w:rsidRDefault="005316E4" w:rsidP="00C2732F">
      <w:pPr>
        <w:pStyle w:val="NormalWeb"/>
        <w:spacing w:before="0" w:beforeAutospacing="0" w:after="240" w:afterAutospacing="0"/>
        <w:jc w:val="both"/>
      </w:pPr>
      <w:r w:rsidRPr="00C2732F">
        <w:t xml:space="preserve">Approximately 67% of the construction costs of the Western DFC </w:t>
      </w:r>
      <w:proofErr w:type="gramStart"/>
      <w:r w:rsidRPr="00C2732F">
        <w:t>is</w:t>
      </w:r>
      <w:proofErr w:type="gramEnd"/>
      <w:r w:rsidRPr="00C2732F">
        <w:t xml:space="preserve"> funded by a soft loan of $4bn provided by Japan International Cooperation Agency. The remaining funds are provided in equity by the Ministry of Railways. The Eastern DFC is constructed through funds received from the World Bank and the Ministry of Railways.</w:t>
      </w:r>
    </w:p>
    <w:p w:rsidR="005316E4" w:rsidRPr="00C2732F" w:rsidRDefault="005316E4" w:rsidP="00C2732F">
      <w:pPr>
        <w:pStyle w:val="NormalWeb"/>
        <w:spacing w:before="0" w:beforeAutospacing="0" w:after="240" w:afterAutospacing="0"/>
        <w:jc w:val="both"/>
      </w:pPr>
      <w:r w:rsidRPr="00C2732F">
        <w:t xml:space="preserve">The World Bank agreed to finance 1,192km of the </w:t>
      </w:r>
      <w:proofErr w:type="spellStart"/>
      <w:r w:rsidRPr="00C2732F">
        <w:t>Khurja</w:t>
      </w:r>
      <w:proofErr w:type="spellEnd"/>
      <w:r w:rsidRPr="00C2732F">
        <w:t xml:space="preserve">-Kanpur, </w:t>
      </w:r>
      <w:proofErr w:type="spellStart"/>
      <w:r w:rsidRPr="00C2732F">
        <w:t>Khurja-Dadri</w:t>
      </w:r>
      <w:proofErr w:type="spellEnd"/>
      <w:r w:rsidRPr="00C2732F">
        <w:t>, Kanpur-</w:t>
      </w:r>
      <w:proofErr w:type="spellStart"/>
      <w:r w:rsidRPr="00C2732F">
        <w:t>Mughalsarai</w:t>
      </w:r>
      <w:proofErr w:type="spellEnd"/>
      <w:r w:rsidRPr="00C2732F">
        <w:t xml:space="preserve"> and </w:t>
      </w:r>
      <w:proofErr w:type="spellStart"/>
      <w:r w:rsidRPr="00C2732F">
        <w:t>Khurja</w:t>
      </w:r>
      <w:proofErr w:type="spellEnd"/>
      <w:r w:rsidRPr="00C2732F">
        <w:t xml:space="preserve">-Ludhiana sections. The remaining portion between </w:t>
      </w:r>
      <w:proofErr w:type="spellStart"/>
      <w:r w:rsidRPr="00C2732F">
        <w:t>Mughalsarai</w:t>
      </w:r>
      <w:proofErr w:type="spellEnd"/>
      <w:r w:rsidRPr="00C2732F">
        <w:t xml:space="preserve"> and </w:t>
      </w:r>
      <w:proofErr w:type="spellStart"/>
      <w:r w:rsidRPr="00C2732F">
        <w:t>Sonnagar</w:t>
      </w:r>
      <w:proofErr w:type="spellEnd"/>
      <w:r w:rsidRPr="00C2732F">
        <w:t xml:space="preserve"> is funded by the Ministry of Railways. The </w:t>
      </w:r>
      <w:proofErr w:type="spellStart"/>
      <w:r w:rsidRPr="00C2732F">
        <w:t>Sonnagar-Dankuni</w:t>
      </w:r>
      <w:proofErr w:type="spellEnd"/>
      <w:r w:rsidRPr="00C2732F">
        <w:t xml:space="preserve"> section received financing through a public-private partnership.</w:t>
      </w:r>
    </w:p>
    <w:p w:rsidR="005316E4" w:rsidRPr="00C2732F" w:rsidRDefault="005316E4" w:rsidP="00C2732F">
      <w:pPr>
        <w:pStyle w:val="NormalWeb"/>
        <w:spacing w:before="0" w:beforeAutospacing="0" w:after="240" w:afterAutospacing="0"/>
        <w:jc w:val="both"/>
      </w:pPr>
      <w:r w:rsidRPr="00C2732F">
        <w:t xml:space="preserve">A contract for the construction of the 105km </w:t>
      </w:r>
      <w:proofErr w:type="spellStart"/>
      <w:r w:rsidRPr="00C2732F">
        <w:t>Sonnagar-Mughalsarai</w:t>
      </w:r>
      <w:proofErr w:type="spellEnd"/>
      <w:r w:rsidRPr="00C2732F">
        <w:t xml:space="preserve"> section was awarded to the </w:t>
      </w:r>
      <w:proofErr w:type="spellStart"/>
      <w:r w:rsidRPr="00C2732F">
        <w:t>Gurgaon</w:t>
      </w:r>
      <w:proofErr w:type="spellEnd"/>
      <w:r w:rsidRPr="00C2732F">
        <w:t>-based C&amp;C Constructions in December 2008. Another contract for the construction of 54 bridges on the Western DFC was awarded to Hyderabad-based Soma Enterprises.</w:t>
      </w:r>
    </w:p>
    <w:p w:rsidR="005316E4" w:rsidRPr="00C2732F" w:rsidRDefault="005316E4" w:rsidP="00C2732F">
      <w:pPr>
        <w:pStyle w:val="NormalWeb"/>
        <w:spacing w:before="0" w:beforeAutospacing="0" w:after="240" w:afterAutospacing="0"/>
        <w:jc w:val="both"/>
      </w:pPr>
      <w:r w:rsidRPr="00C2732F">
        <w:t xml:space="preserve">The </w:t>
      </w:r>
      <w:proofErr w:type="spellStart"/>
      <w:r w:rsidRPr="00C2732F">
        <w:t>Sanehwal-Khurja</w:t>
      </w:r>
      <w:proofErr w:type="spellEnd"/>
      <w:r w:rsidRPr="00C2732F">
        <w:t xml:space="preserve"> section on the eastern corridor was tendered on a design-build basis. Two contracts were awarded, one for the civil structure and </w:t>
      </w:r>
      <w:hyperlink r:id="rId86" w:tgtFrame="_blank" w:history="1">
        <w:r w:rsidRPr="00C2732F">
          <w:rPr>
            <w:rStyle w:val="Hyperlink"/>
            <w:color w:val="auto"/>
          </w:rPr>
          <w:t>track</w:t>
        </w:r>
      </w:hyperlink>
      <w:r w:rsidRPr="00C2732F">
        <w:t> works and the second for the system works.</w:t>
      </w:r>
    </w:p>
    <w:p w:rsidR="005316E4" w:rsidRPr="00C2732F" w:rsidRDefault="005316E4" w:rsidP="00C2732F">
      <w:pPr>
        <w:pStyle w:val="Heading2"/>
        <w:jc w:val="both"/>
        <w:rPr>
          <w:b w:val="0"/>
          <w:bCs w:val="0"/>
          <w:sz w:val="24"/>
          <w:szCs w:val="24"/>
        </w:rPr>
      </w:pPr>
      <w:r w:rsidRPr="00C2732F">
        <w:rPr>
          <w:b w:val="0"/>
          <w:bCs w:val="0"/>
          <w:sz w:val="24"/>
          <w:szCs w:val="24"/>
        </w:rPr>
        <w:t>Eastern DFC line routes</w:t>
      </w:r>
    </w:p>
    <w:p w:rsidR="005316E4" w:rsidRPr="00C2732F" w:rsidRDefault="005316E4" w:rsidP="00C2732F">
      <w:pPr>
        <w:pStyle w:val="NormalWeb"/>
        <w:spacing w:before="0" w:beforeAutospacing="0" w:after="240" w:afterAutospacing="0"/>
        <w:jc w:val="both"/>
      </w:pPr>
      <w:r w:rsidRPr="00C2732F">
        <w:lastRenderedPageBreak/>
        <w:t xml:space="preserve">The route of the Eastern DFC running from Ludhiana to </w:t>
      </w:r>
      <w:proofErr w:type="spellStart"/>
      <w:r w:rsidRPr="00C2732F">
        <w:t>Dankuni</w:t>
      </w:r>
      <w:proofErr w:type="spellEnd"/>
      <w:r w:rsidRPr="00C2732F">
        <w:t xml:space="preserve"> passes through </w:t>
      </w:r>
      <w:proofErr w:type="spellStart"/>
      <w:r w:rsidRPr="00C2732F">
        <w:t>Asansol</w:t>
      </w:r>
      <w:proofErr w:type="spellEnd"/>
      <w:r w:rsidRPr="00C2732F">
        <w:t xml:space="preserve">, </w:t>
      </w:r>
      <w:proofErr w:type="spellStart"/>
      <w:r w:rsidRPr="00C2732F">
        <w:t>Gomoh</w:t>
      </w:r>
      <w:proofErr w:type="spellEnd"/>
      <w:r w:rsidRPr="00C2732F">
        <w:t xml:space="preserve">, </w:t>
      </w:r>
      <w:proofErr w:type="spellStart"/>
      <w:r w:rsidRPr="00C2732F">
        <w:t>Sonnagar</w:t>
      </w:r>
      <w:proofErr w:type="spellEnd"/>
      <w:r w:rsidRPr="00C2732F">
        <w:t xml:space="preserve">, </w:t>
      </w:r>
      <w:proofErr w:type="spellStart"/>
      <w:r w:rsidRPr="00C2732F">
        <w:t>Mughalsarai</w:t>
      </w:r>
      <w:proofErr w:type="spellEnd"/>
      <w:r w:rsidRPr="00C2732F">
        <w:t xml:space="preserve">, Kanpur, </w:t>
      </w:r>
      <w:proofErr w:type="spellStart"/>
      <w:r w:rsidRPr="00C2732F">
        <w:t>Khurja</w:t>
      </w:r>
      <w:proofErr w:type="spellEnd"/>
      <w:r w:rsidRPr="00C2732F">
        <w:t xml:space="preserve"> and Saharanpur. The 426km Ludhiana to </w:t>
      </w:r>
      <w:proofErr w:type="spellStart"/>
      <w:r w:rsidRPr="00C2732F">
        <w:t>Khurja</w:t>
      </w:r>
      <w:proofErr w:type="spellEnd"/>
      <w:r w:rsidRPr="00C2732F">
        <w:t xml:space="preserve"> section of the eastern DFC is a single electrified line, while the rest of the corridor is electrified automatic double line.</w:t>
      </w:r>
    </w:p>
    <w:p w:rsidR="005316E4" w:rsidRPr="00C2732F" w:rsidRDefault="005316E4" w:rsidP="00C2732F">
      <w:pPr>
        <w:jc w:val="both"/>
        <w:rPr>
          <w:rFonts w:ascii="Times New Roman" w:hAnsi="Times New Roman" w:cs="Times New Roman"/>
          <w:sz w:val="24"/>
          <w:szCs w:val="24"/>
        </w:rPr>
      </w:pPr>
      <w:r w:rsidRPr="00C2732F">
        <w:rPr>
          <w:rFonts w:ascii="Times New Roman" w:hAnsi="Times New Roman" w:cs="Times New Roman"/>
          <w:sz w:val="24"/>
          <w:szCs w:val="24"/>
        </w:rPr>
        <w:t>“The Eastern DFC’s route needed to avoid some major cities and towns due to land acquisition problems.”</w:t>
      </w:r>
    </w:p>
    <w:p w:rsidR="005316E4" w:rsidRPr="00C2732F" w:rsidRDefault="005316E4" w:rsidP="00C2732F">
      <w:pPr>
        <w:pStyle w:val="NormalWeb"/>
        <w:spacing w:before="0" w:beforeAutospacing="0" w:after="240" w:afterAutospacing="0"/>
        <w:jc w:val="both"/>
      </w:pPr>
      <w:r w:rsidRPr="00C2732F">
        <w:t xml:space="preserve">To connect the corridor with major industrial centres, several hubs or junctions have been planned along the corridor. The junctions will be located in places such as </w:t>
      </w:r>
      <w:proofErr w:type="spellStart"/>
      <w:r w:rsidRPr="00C2732F">
        <w:t>Ganjkhwaja</w:t>
      </w:r>
      <w:proofErr w:type="spellEnd"/>
      <w:r w:rsidRPr="00C2732F">
        <w:t xml:space="preserve">, </w:t>
      </w:r>
      <w:proofErr w:type="spellStart"/>
      <w:r w:rsidRPr="00C2732F">
        <w:t>Jeonathpur</w:t>
      </w:r>
      <w:proofErr w:type="spellEnd"/>
      <w:r w:rsidRPr="00C2732F">
        <w:t xml:space="preserve">, </w:t>
      </w:r>
      <w:proofErr w:type="spellStart"/>
      <w:r w:rsidRPr="00C2732F">
        <w:t>Naini</w:t>
      </w:r>
      <w:proofErr w:type="spellEnd"/>
      <w:r w:rsidRPr="00C2732F">
        <w:t xml:space="preserve"> / </w:t>
      </w:r>
      <w:proofErr w:type="spellStart"/>
      <w:r w:rsidRPr="00C2732F">
        <w:t>Cheoki</w:t>
      </w:r>
      <w:proofErr w:type="spellEnd"/>
      <w:r w:rsidRPr="00C2732F">
        <w:t xml:space="preserve">, </w:t>
      </w:r>
      <w:proofErr w:type="spellStart"/>
      <w:r w:rsidRPr="00C2732F">
        <w:t>Prempur</w:t>
      </w:r>
      <w:proofErr w:type="spellEnd"/>
      <w:r w:rsidRPr="00C2732F">
        <w:t xml:space="preserve">, </w:t>
      </w:r>
      <w:proofErr w:type="spellStart"/>
      <w:r w:rsidRPr="00C2732F">
        <w:t>Bhaupur</w:t>
      </w:r>
      <w:proofErr w:type="spellEnd"/>
      <w:r w:rsidRPr="00C2732F">
        <w:t xml:space="preserve">, </w:t>
      </w:r>
      <w:proofErr w:type="spellStart"/>
      <w:r w:rsidRPr="00C2732F">
        <w:t>Tundla</w:t>
      </w:r>
      <w:proofErr w:type="spellEnd"/>
      <w:r w:rsidRPr="00C2732F">
        <w:t xml:space="preserve">, </w:t>
      </w:r>
      <w:proofErr w:type="spellStart"/>
      <w:r w:rsidRPr="00C2732F">
        <w:t>Daudkhan</w:t>
      </w:r>
      <w:proofErr w:type="spellEnd"/>
      <w:r w:rsidRPr="00C2732F">
        <w:t xml:space="preserve">, </w:t>
      </w:r>
      <w:proofErr w:type="spellStart"/>
      <w:r w:rsidRPr="00C2732F">
        <w:t>Kalanaur</w:t>
      </w:r>
      <w:proofErr w:type="spellEnd"/>
      <w:r w:rsidRPr="00C2732F">
        <w:t xml:space="preserve">, </w:t>
      </w:r>
      <w:proofErr w:type="spellStart"/>
      <w:r w:rsidRPr="00C2732F">
        <w:t>Rajpura</w:t>
      </w:r>
      <w:proofErr w:type="spellEnd"/>
      <w:r w:rsidRPr="00C2732F">
        <w:t xml:space="preserve">, </w:t>
      </w:r>
      <w:proofErr w:type="spellStart"/>
      <w:r w:rsidRPr="00C2732F">
        <w:t>Sirhind</w:t>
      </w:r>
      <w:proofErr w:type="spellEnd"/>
      <w:r w:rsidRPr="00C2732F">
        <w:t xml:space="preserve"> and </w:t>
      </w:r>
      <w:proofErr w:type="spellStart"/>
      <w:r w:rsidRPr="00C2732F">
        <w:t>Dhandarikalan</w:t>
      </w:r>
      <w:proofErr w:type="spellEnd"/>
      <w:r w:rsidRPr="00C2732F">
        <w:t>.</w:t>
      </w:r>
    </w:p>
    <w:p w:rsidR="005316E4" w:rsidRPr="00C2732F" w:rsidRDefault="005316E4" w:rsidP="00C2732F">
      <w:pPr>
        <w:pStyle w:val="NormalWeb"/>
        <w:spacing w:before="0" w:beforeAutospacing="0" w:after="240" w:afterAutospacing="0"/>
        <w:jc w:val="both"/>
      </w:pPr>
      <w:r w:rsidRPr="00C2732F">
        <w:t xml:space="preserve">The </w:t>
      </w:r>
      <w:proofErr w:type="spellStart"/>
      <w:r w:rsidRPr="00C2732F">
        <w:t>Dadri</w:t>
      </w:r>
      <w:proofErr w:type="spellEnd"/>
      <w:r w:rsidRPr="00C2732F">
        <w:t xml:space="preserve"> to JNPT route of the Western DFC will pass through </w:t>
      </w:r>
      <w:proofErr w:type="spellStart"/>
      <w:r w:rsidRPr="00C2732F">
        <w:t>Vadodara</w:t>
      </w:r>
      <w:proofErr w:type="spellEnd"/>
      <w:r w:rsidRPr="00C2732F">
        <w:t xml:space="preserve">, </w:t>
      </w:r>
      <w:proofErr w:type="spellStart"/>
      <w:r w:rsidRPr="00C2732F">
        <w:t>Ahmedabad</w:t>
      </w:r>
      <w:proofErr w:type="spellEnd"/>
      <w:r w:rsidRPr="00C2732F">
        <w:t xml:space="preserve">, </w:t>
      </w:r>
      <w:proofErr w:type="spellStart"/>
      <w:r w:rsidRPr="00C2732F">
        <w:t>Palanpur</w:t>
      </w:r>
      <w:proofErr w:type="spellEnd"/>
      <w:r w:rsidRPr="00C2732F">
        <w:t xml:space="preserve">, </w:t>
      </w:r>
      <w:proofErr w:type="spellStart"/>
      <w:r w:rsidRPr="00C2732F">
        <w:t>Phulera</w:t>
      </w:r>
      <w:proofErr w:type="spellEnd"/>
      <w:r w:rsidRPr="00C2732F">
        <w:t xml:space="preserve"> and </w:t>
      </w:r>
      <w:proofErr w:type="spellStart"/>
      <w:r w:rsidRPr="00C2732F">
        <w:t>Rewari</w:t>
      </w:r>
      <w:proofErr w:type="spellEnd"/>
      <w:r w:rsidRPr="00C2732F">
        <w:t xml:space="preserve">. This section of the corridor will be a double-line electric track. The corridor also includes another 32km single line from </w:t>
      </w:r>
      <w:proofErr w:type="spellStart"/>
      <w:r w:rsidRPr="00C2732F">
        <w:t>Pirthala</w:t>
      </w:r>
      <w:proofErr w:type="spellEnd"/>
      <w:r w:rsidRPr="00C2732F">
        <w:t xml:space="preserve"> to </w:t>
      </w:r>
      <w:proofErr w:type="spellStart"/>
      <w:r w:rsidRPr="00C2732F">
        <w:t>Tughlakabad</w:t>
      </w:r>
      <w:proofErr w:type="spellEnd"/>
      <w:r w:rsidRPr="00C2732F">
        <w:t>.</w:t>
      </w:r>
    </w:p>
    <w:p w:rsidR="005316E4" w:rsidRPr="00C2732F" w:rsidRDefault="005316E4" w:rsidP="00C2732F">
      <w:pPr>
        <w:pStyle w:val="Heading2"/>
        <w:jc w:val="both"/>
        <w:rPr>
          <w:b w:val="0"/>
          <w:bCs w:val="0"/>
          <w:sz w:val="24"/>
          <w:szCs w:val="24"/>
        </w:rPr>
      </w:pPr>
      <w:r w:rsidRPr="00C2732F">
        <w:rPr>
          <w:b w:val="0"/>
          <w:bCs w:val="0"/>
          <w:sz w:val="24"/>
          <w:szCs w:val="24"/>
        </w:rPr>
        <w:t>DFC project infrastructure</w:t>
      </w:r>
    </w:p>
    <w:p w:rsidR="005316E4" w:rsidRPr="00C2732F" w:rsidRDefault="005316E4" w:rsidP="00C2732F">
      <w:pPr>
        <w:pStyle w:val="NormalWeb"/>
        <w:spacing w:before="0" w:beforeAutospacing="0" w:after="240" w:afterAutospacing="0"/>
        <w:jc w:val="both"/>
      </w:pPr>
      <w:r w:rsidRPr="00C2732F">
        <w:t>The Eastern DFC plan includes the construction of 104 bridges, 368 road-over-bridges (ROBs), 189 road-under-bridges (RUBs) and 21 flyovers. It also includes the reconstruction of nine existing ROBs and the extension of ten existing RUBs.</w:t>
      </w:r>
    </w:p>
    <w:p w:rsidR="005316E4" w:rsidRPr="00C2732F" w:rsidRDefault="005316E4" w:rsidP="00C2732F">
      <w:pPr>
        <w:pStyle w:val="NormalWeb"/>
        <w:spacing w:before="0" w:beforeAutospacing="0" w:after="240" w:afterAutospacing="0"/>
        <w:jc w:val="both"/>
      </w:pPr>
      <w:r w:rsidRPr="00C2732F">
        <w:t>The Western DFC plan includes a 4km-long tunnel, 262 bridges, 33 flyovers, 505 ROBs and 200 RUBs. The western corridor also includes the reconstruction of 24 existing ROBs and lengthening ten existing RUBs.</w:t>
      </w:r>
    </w:p>
    <w:p w:rsidR="005316E4" w:rsidRPr="00C2732F" w:rsidRDefault="005316E4" w:rsidP="00C2732F">
      <w:pPr>
        <w:pStyle w:val="NormalWeb"/>
        <w:spacing w:before="0" w:beforeAutospacing="0" w:after="240" w:afterAutospacing="0"/>
        <w:jc w:val="both"/>
      </w:pPr>
      <w:r w:rsidRPr="00C2732F">
        <w:t>A total of 211 bridges were completed and 145 are in progress as of the end of November 2019. In addition, 271 RUBs were commissioned out of 562 and 259 were in progress. Out of 296, 67 ROBs have been completed and 138 are in progress.</w:t>
      </w:r>
    </w:p>
    <w:p w:rsidR="005316E4" w:rsidRPr="00C2732F" w:rsidRDefault="005316E4" w:rsidP="00C2732F">
      <w:pPr>
        <w:pStyle w:val="Heading2"/>
        <w:jc w:val="both"/>
        <w:rPr>
          <w:b w:val="0"/>
          <w:bCs w:val="0"/>
          <w:sz w:val="24"/>
          <w:szCs w:val="24"/>
        </w:rPr>
      </w:pPr>
      <w:r w:rsidRPr="00C2732F">
        <w:rPr>
          <w:b w:val="0"/>
          <w:bCs w:val="0"/>
          <w:sz w:val="24"/>
          <w:szCs w:val="24"/>
        </w:rPr>
        <w:t>Corridor signalling and communications</w:t>
      </w:r>
    </w:p>
    <w:p w:rsidR="005316E4" w:rsidRPr="00C2732F" w:rsidRDefault="005316E4" w:rsidP="00C2732F">
      <w:pPr>
        <w:pStyle w:val="NormalWeb"/>
        <w:spacing w:before="0" w:beforeAutospacing="0" w:after="240" w:afterAutospacing="0"/>
        <w:jc w:val="both"/>
      </w:pPr>
      <w:r w:rsidRPr="00C2732F">
        <w:t>Automatic signalling with 2km spacing between signals will be used for both corridors. The Ludhiana-</w:t>
      </w:r>
      <w:proofErr w:type="spellStart"/>
      <w:r w:rsidRPr="00C2732F">
        <w:t>Khurja</w:t>
      </w:r>
      <w:proofErr w:type="spellEnd"/>
      <w:r w:rsidRPr="00C2732F">
        <w:t xml:space="preserve"> segment of the Eastern DFC will additionally feature an absolute block system. Traffic control communications on the two corridors will feature an independent OFC system. A GSM-R communication system will be adopted for mobile train radio communication.</w:t>
      </w:r>
    </w:p>
    <w:p w:rsidR="005316E4" w:rsidRPr="00C2732F" w:rsidRDefault="005316E4" w:rsidP="00C2732F">
      <w:pPr>
        <w:pStyle w:val="Heading2"/>
        <w:jc w:val="both"/>
        <w:rPr>
          <w:b w:val="0"/>
          <w:bCs w:val="0"/>
          <w:sz w:val="24"/>
          <w:szCs w:val="24"/>
        </w:rPr>
      </w:pPr>
      <w:r w:rsidRPr="00C2732F">
        <w:rPr>
          <w:b w:val="0"/>
          <w:bCs w:val="0"/>
          <w:sz w:val="24"/>
          <w:szCs w:val="24"/>
        </w:rPr>
        <w:t>DFC rolling stock</w:t>
      </w:r>
    </w:p>
    <w:p w:rsidR="005316E4" w:rsidRPr="00C2732F" w:rsidRDefault="005316E4" w:rsidP="00C2732F">
      <w:pPr>
        <w:pStyle w:val="NormalWeb"/>
        <w:spacing w:before="0" w:beforeAutospacing="0" w:after="0" w:afterAutospacing="0"/>
        <w:jc w:val="both"/>
      </w:pPr>
      <w:r w:rsidRPr="00C2732F">
        <w:t>The project will use single-stack containers on the Eastern DFC and double-stack containers on the Western DFC. The containers will be driven by electric locomotives on the Eastern DFC and diesel locomotives on the Western DFC. The maximum speed of the locomotives will be 100km/h.</w:t>
      </w:r>
    </w:p>
    <w:p w:rsidR="005316E4" w:rsidRPr="00C2732F" w:rsidRDefault="005316E4" w:rsidP="00C2732F">
      <w:pPr>
        <w:jc w:val="both"/>
        <w:rPr>
          <w:rFonts w:ascii="Times New Roman" w:hAnsi="Times New Roman" w:cs="Times New Roman"/>
          <w:sz w:val="24"/>
          <w:szCs w:val="24"/>
        </w:rPr>
      </w:pPr>
    </w:p>
    <w:p w:rsidR="005316E4" w:rsidRPr="00C2732F" w:rsidRDefault="005316E4" w:rsidP="00C2732F">
      <w:pPr>
        <w:jc w:val="both"/>
        <w:rPr>
          <w:rFonts w:ascii="Times New Roman" w:hAnsi="Times New Roman" w:cs="Times New Roman"/>
          <w:sz w:val="24"/>
          <w:szCs w:val="24"/>
        </w:rPr>
      </w:pPr>
      <w:hyperlink r:id="rId87" w:history="1">
        <w:r w:rsidRPr="00C2732F">
          <w:rPr>
            <w:rStyle w:val="Hyperlink"/>
            <w:rFonts w:ascii="Times New Roman" w:hAnsi="Times New Roman" w:cs="Times New Roman"/>
            <w:color w:val="auto"/>
            <w:sz w:val="24"/>
            <w:szCs w:val="24"/>
          </w:rPr>
          <w:t>http://agriexchange.apeda.gov.in/logistic/inland_container.aspx#:~:text=Inland%20Container%20Depots%2C%20otherwise%20known,conveniently%20closer%20to%20their%20premises</w:t>
        </w:r>
      </w:hyperlink>
      <w:r w:rsidRPr="00C2732F">
        <w:rPr>
          <w:rFonts w:ascii="Times New Roman" w:hAnsi="Times New Roman" w:cs="Times New Roman"/>
          <w:sz w:val="24"/>
          <w:szCs w:val="24"/>
        </w:rPr>
        <w:t>.</w:t>
      </w:r>
    </w:p>
    <w:p w:rsidR="005316E4" w:rsidRPr="00C2732F" w:rsidRDefault="005316E4" w:rsidP="00C2732F">
      <w:pPr>
        <w:jc w:val="both"/>
        <w:rPr>
          <w:rFonts w:ascii="Times New Roman" w:hAnsi="Times New Roman" w:cs="Times New Roman"/>
          <w:sz w:val="24"/>
          <w:szCs w:val="24"/>
          <w:shd w:val="clear" w:color="auto" w:fill="FFFFFF"/>
        </w:rPr>
      </w:pPr>
      <w:r w:rsidRPr="00C2732F">
        <w:rPr>
          <w:rFonts w:ascii="Times New Roman" w:hAnsi="Times New Roman" w:cs="Times New Roman"/>
          <w:sz w:val="24"/>
          <w:szCs w:val="24"/>
          <w:shd w:val="clear" w:color="auto" w:fill="FFFFFF"/>
        </w:rPr>
        <w:lastRenderedPageBreak/>
        <w:t xml:space="preserve">Inland Container Depots, otherwise known as ICDs, are dry ports equipped for handling and temporary storage of containerized cargo as well as empties. This means that hinterland customers can receive port services more conveniently closer to their premises. A common user facility with public authority status equipped with fixed installations and offering services for handling and temporary storage of import/export laden and empty containers carried under customs control and with Customs and other agencies competent to clear goods for home use, warehousing, temporary admissions, re-export, temporary storage for onward transit and outright export. Their primary purpose is to allow the benefits of containerization to be realized on the inland transport leg of international cargo movements. List of such ICD which are working throughout India has been provided in this section of </w:t>
      </w:r>
      <w:proofErr w:type="spellStart"/>
      <w:r w:rsidRPr="00C2732F">
        <w:rPr>
          <w:rFonts w:ascii="Times New Roman" w:hAnsi="Times New Roman" w:cs="Times New Roman"/>
          <w:sz w:val="24"/>
          <w:szCs w:val="24"/>
          <w:shd w:val="clear" w:color="auto" w:fill="FFFFFF"/>
        </w:rPr>
        <w:t>Agri</w:t>
      </w:r>
      <w:proofErr w:type="spellEnd"/>
      <w:r w:rsidRPr="00C2732F">
        <w:rPr>
          <w:rFonts w:ascii="Times New Roman" w:hAnsi="Times New Roman" w:cs="Times New Roman"/>
          <w:sz w:val="24"/>
          <w:szCs w:val="24"/>
          <w:shd w:val="clear" w:color="auto" w:fill="FFFFFF"/>
        </w:rPr>
        <w:t xml:space="preserve"> Trade portal along with their contact details to give maximum benefits to all exporters. One can search ICD with their name or by city name.</w:t>
      </w:r>
    </w:p>
    <w:p w:rsidR="005316E4" w:rsidRPr="00C2732F" w:rsidRDefault="005316E4" w:rsidP="00C2732F">
      <w:pPr>
        <w:jc w:val="both"/>
        <w:rPr>
          <w:rFonts w:ascii="Times New Roman" w:hAnsi="Times New Roman" w:cs="Times New Roman"/>
          <w:sz w:val="24"/>
          <w:szCs w:val="24"/>
        </w:rPr>
      </w:pPr>
      <w:hyperlink r:id="rId88" w:history="1">
        <w:r w:rsidRPr="00C2732F">
          <w:rPr>
            <w:rStyle w:val="Hyperlink"/>
            <w:rFonts w:ascii="Times New Roman" w:hAnsi="Times New Roman" w:cs="Times New Roman"/>
            <w:color w:val="auto"/>
            <w:sz w:val="24"/>
            <w:szCs w:val="24"/>
          </w:rPr>
          <w:t>https://howtoexportimport.com/What-is-ICD--188.aspx</w:t>
        </w:r>
      </w:hyperlink>
    </w:p>
    <w:p w:rsidR="005316E4" w:rsidRPr="005316E4" w:rsidRDefault="005316E4" w:rsidP="00C2732F">
      <w:pPr>
        <w:spacing w:after="0" w:line="240" w:lineRule="auto"/>
        <w:jc w:val="both"/>
        <w:outlineLvl w:val="1"/>
        <w:rPr>
          <w:rFonts w:ascii="Times New Roman" w:eastAsia="Times New Roman" w:hAnsi="Times New Roman" w:cs="Times New Roman"/>
          <w:spacing w:val="-33"/>
          <w:sz w:val="24"/>
          <w:szCs w:val="24"/>
          <w:lang w:eastAsia="en-IN"/>
        </w:rPr>
      </w:pPr>
      <w:r w:rsidRPr="005316E4">
        <w:rPr>
          <w:rFonts w:ascii="Times New Roman" w:eastAsia="Times New Roman" w:hAnsi="Times New Roman" w:cs="Times New Roman"/>
          <w:spacing w:val="-33"/>
          <w:sz w:val="24"/>
          <w:szCs w:val="24"/>
          <w:lang w:eastAsia="en-IN"/>
        </w:rPr>
        <w:t>What is ICD?</w:t>
      </w:r>
    </w:p>
    <w:p w:rsidR="005316E4" w:rsidRPr="005316E4" w:rsidRDefault="005316E4" w:rsidP="00C2732F">
      <w:pPr>
        <w:spacing w:after="0" w:line="240" w:lineRule="auto"/>
        <w:jc w:val="both"/>
        <w:rPr>
          <w:rFonts w:ascii="Times New Roman" w:eastAsia="Times New Roman" w:hAnsi="Times New Roman" w:cs="Times New Roman"/>
          <w:spacing w:val="-8"/>
          <w:sz w:val="24"/>
          <w:szCs w:val="24"/>
          <w:lang w:eastAsia="en-IN"/>
        </w:rPr>
      </w:pPr>
      <w:r w:rsidRPr="005316E4">
        <w:rPr>
          <w:rFonts w:ascii="Times New Roman" w:eastAsia="Times New Roman" w:hAnsi="Times New Roman" w:cs="Times New Roman"/>
          <w:spacing w:val="-8"/>
          <w:sz w:val="24"/>
          <w:szCs w:val="24"/>
          <w:lang w:eastAsia="en-IN"/>
        </w:rPr>
        <w:t>Posted on 04 January 2019     </w:t>
      </w:r>
      <w:proofErr w:type="gramStart"/>
      <w:r w:rsidRPr="005316E4">
        <w:rPr>
          <w:rFonts w:ascii="Times New Roman" w:eastAsia="Times New Roman" w:hAnsi="Times New Roman" w:cs="Times New Roman"/>
          <w:spacing w:val="-8"/>
          <w:sz w:val="24"/>
          <w:szCs w:val="24"/>
          <w:lang w:eastAsia="en-IN"/>
        </w:rPr>
        <w:t>Category :</w:t>
      </w:r>
      <w:proofErr w:type="gramEnd"/>
      <w:r w:rsidRPr="005316E4">
        <w:rPr>
          <w:rFonts w:ascii="Times New Roman" w:eastAsia="Times New Roman" w:hAnsi="Times New Roman" w:cs="Times New Roman"/>
          <w:spacing w:val="-8"/>
          <w:sz w:val="24"/>
          <w:szCs w:val="24"/>
          <w:lang w:eastAsia="en-IN"/>
        </w:rPr>
        <w:t> </w:t>
      </w:r>
      <w:hyperlink r:id="rId89" w:history="1">
        <w:r w:rsidRPr="00C2732F">
          <w:rPr>
            <w:rFonts w:ascii="Times New Roman" w:eastAsia="Times New Roman" w:hAnsi="Times New Roman" w:cs="Times New Roman"/>
            <w:spacing w:val="-8"/>
            <w:sz w:val="24"/>
            <w:szCs w:val="24"/>
            <w:lang w:eastAsia="en-IN"/>
          </w:rPr>
          <w:t>Export</w:t>
        </w:r>
      </w:hyperlink>
    </w:p>
    <w:p w:rsidR="005316E4" w:rsidRPr="005316E4" w:rsidRDefault="005316E4" w:rsidP="00C2732F">
      <w:pPr>
        <w:spacing w:after="167"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 </w:t>
      </w:r>
    </w:p>
    <w:p w:rsidR="005316E4" w:rsidRPr="005316E4" w:rsidRDefault="005316E4" w:rsidP="00C2732F">
      <w:pPr>
        <w:spacing w:after="0"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The information provided here is part of Import Export Training course online</w:t>
      </w:r>
    </w:p>
    <w:p w:rsidR="005316E4" w:rsidRPr="005316E4" w:rsidRDefault="005316E4" w:rsidP="00C2732F">
      <w:pPr>
        <w:spacing w:after="0" w:line="456" w:lineRule="atLeast"/>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What is ICD?</w:t>
      </w:r>
    </w:p>
    <w:p w:rsidR="005316E4" w:rsidRPr="005316E4" w:rsidRDefault="005316E4" w:rsidP="00C2732F">
      <w:pPr>
        <w:spacing w:after="167"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  </w:t>
      </w:r>
    </w:p>
    <w:p w:rsidR="005316E4" w:rsidRPr="005316E4" w:rsidRDefault="005316E4" w:rsidP="00C2732F">
      <w:pPr>
        <w:spacing w:after="167"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What is ICD? How does ICD work? Is ICD and CFS same in export import trade? What is the difference between CFS and ICD in exports and imports</w:t>
      </w:r>
      <w:proofErr w:type="gramStart"/>
      <w:r w:rsidRPr="005316E4">
        <w:rPr>
          <w:rFonts w:ascii="Times New Roman" w:eastAsia="Times New Roman" w:hAnsi="Times New Roman" w:cs="Times New Roman"/>
          <w:sz w:val="24"/>
          <w:szCs w:val="24"/>
          <w:lang w:eastAsia="en-IN"/>
        </w:rPr>
        <w:t>?.</w:t>
      </w:r>
      <w:proofErr w:type="gramEnd"/>
    </w:p>
    <w:p w:rsidR="005316E4" w:rsidRPr="005316E4" w:rsidRDefault="005316E4" w:rsidP="00C2732F">
      <w:pPr>
        <w:spacing w:after="167"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  </w:t>
      </w:r>
    </w:p>
    <w:p w:rsidR="005316E4" w:rsidRPr="005316E4" w:rsidRDefault="005316E4" w:rsidP="00C2732F">
      <w:pPr>
        <w:spacing w:after="0"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ICD means Inland Container Depot situated at inland points away from sea ports. ICD</w:t>
      </w:r>
      <w:hyperlink r:id="rId90" w:history="1">
        <w:r w:rsidRPr="00C2732F">
          <w:rPr>
            <w:rFonts w:ascii="Times New Roman" w:eastAsia="Times New Roman" w:hAnsi="Times New Roman" w:cs="Times New Roman"/>
            <w:noProof/>
            <w:sz w:val="24"/>
            <w:szCs w:val="24"/>
            <w:lang w:eastAsia="en-IN"/>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324100" cy="2324100"/>
              <wp:effectExtent l="19050" t="0" r="0" b="0"/>
              <wp:wrapSquare wrapText="bothSides"/>
              <wp:docPr id="12" name="Picture 2" descr="What is ICD copy">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ICD copy">
                        <a:hlinkClick r:id="rId90"/>
                      </pic:cNvPr>
                      <pic:cNvPicPr>
                        <a:picLocks noChangeAspect="1" noChangeArrowheads="1"/>
                      </pic:cNvPicPr>
                    </pic:nvPicPr>
                    <pic:blipFill>
                      <a:blip r:embed="rId91" cstate="print"/>
                      <a:srcRect/>
                      <a:stretch>
                        <a:fillRect/>
                      </a:stretch>
                    </pic:blipFill>
                    <pic:spPr bwMode="auto">
                      <a:xfrm>
                        <a:off x="0" y="0"/>
                        <a:ext cx="2324100" cy="2324100"/>
                      </a:xfrm>
                      <a:prstGeom prst="rect">
                        <a:avLst/>
                      </a:prstGeom>
                      <a:noFill/>
                      <a:ln w="9525">
                        <a:noFill/>
                        <a:miter lim="800000"/>
                        <a:headEnd/>
                        <a:tailEnd/>
                      </a:ln>
                    </pic:spPr>
                  </pic:pic>
                </a:graphicData>
              </a:graphic>
            </wp:anchor>
          </w:drawing>
        </w:r>
      </w:hyperlink>
      <w:r w:rsidRPr="005316E4">
        <w:rPr>
          <w:rFonts w:ascii="Times New Roman" w:eastAsia="Times New Roman" w:hAnsi="Times New Roman" w:cs="Times New Roman"/>
          <w:sz w:val="24"/>
          <w:szCs w:val="24"/>
          <w:lang w:eastAsia="en-IN"/>
        </w:rPr>
        <w:t> is a term used in India in the field of Imports and Export of sea shipments. ICD is formed to help importers and exporters to handle their shipments near their place of location. If the sea port is away from the places of importers and exporters Inland Container Depot (ICD) helps them to save time and money in the procedures and formalities. In Inland Container Depot (ICD), a combination of services of sea custodian, customs department, carriers, freight forwarders, customs brokers etc. are carried out to facilitate exporters and importers for smooth handling of cargo.</w:t>
      </w:r>
    </w:p>
    <w:p w:rsidR="005316E4" w:rsidRPr="005316E4" w:rsidRDefault="005316E4" w:rsidP="00C2732F">
      <w:pPr>
        <w:spacing w:after="167"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lastRenderedPageBreak/>
        <w:t> </w:t>
      </w:r>
    </w:p>
    <w:p w:rsidR="005316E4" w:rsidRPr="005316E4" w:rsidRDefault="005316E4" w:rsidP="00C2732F">
      <w:pPr>
        <w:spacing w:after="167" w:line="456"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ICD is also act as Dry port or CFS in many countries.</w:t>
      </w:r>
    </w:p>
    <w:p w:rsidR="005316E4" w:rsidRPr="00C2732F" w:rsidRDefault="005316E4" w:rsidP="00C2732F">
      <w:pPr>
        <w:jc w:val="both"/>
        <w:rPr>
          <w:rFonts w:ascii="Times New Roman" w:hAnsi="Times New Roman" w:cs="Times New Roman"/>
          <w:sz w:val="24"/>
          <w:szCs w:val="24"/>
        </w:rPr>
      </w:pPr>
    </w:p>
    <w:p w:rsidR="005316E4" w:rsidRPr="00C2732F" w:rsidRDefault="005316E4" w:rsidP="00C2732F">
      <w:pPr>
        <w:jc w:val="both"/>
        <w:rPr>
          <w:rFonts w:ascii="Times New Roman" w:hAnsi="Times New Roman" w:cs="Times New Roman"/>
          <w:sz w:val="24"/>
          <w:szCs w:val="24"/>
        </w:rPr>
      </w:pPr>
      <w:hyperlink r:id="rId92" w:history="1">
        <w:r w:rsidRPr="00C2732F">
          <w:rPr>
            <w:rStyle w:val="Hyperlink"/>
            <w:rFonts w:ascii="Times New Roman" w:hAnsi="Times New Roman" w:cs="Times New Roman"/>
            <w:color w:val="auto"/>
            <w:sz w:val="24"/>
            <w:szCs w:val="24"/>
          </w:rPr>
          <w:t>https://www.tradefinanceglobal.com/freight-forwarding/incoterms/what-is-cfs/</w:t>
        </w:r>
      </w:hyperlink>
    </w:p>
    <w:p w:rsidR="005316E4" w:rsidRPr="00C2732F" w:rsidRDefault="005316E4" w:rsidP="00C2732F">
      <w:pPr>
        <w:jc w:val="both"/>
        <w:rPr>
          <w:rFonts w:ascii="Times New Roman" w:hAnsi="Times New Roman" w:cs="Times New Roman"/>
          <w:sz w:val="24"/>
          <w:szCs w:val="24"/>
        </w:rPr>
      </w:pPr>
      <w:hyperlink r:id="rId93" w:history="1">
        <w:r w:rsidRPr="00C2732F">
          <w:rPr>
            <w:rStyle w:val="Hyperlink"/>
            <w:rFonts w:ascii="Times New Roman" w:hAnsi="Times New Roman" w:cs="Times New Roman"/>
            <w:color w:val="auto"/>
            <w:sz w:val="24"/>
            <w:szCs w:val="24"/>
          </w:rPr>
          <w:t>https://www.financialexpress.com/infrastructure/railways/indian-railways-sets-new-benchmark-runs-1st-double-stack-container-train-in-high-rise-ohe-electrified-sections/1989643/</w:t>
        </w:r>
      </w:hyperlink>
    </w:p>
    <w:p w:rsidR="005316E4" w:rsidRPr="00C2732F" w:rsidRDefault="005316E4" w:rsidP="00C2732F">
      <w:pPr>
        <w:pStyle w:val="Heading2"/>
        <w:spacing w:before="0" w:beforeAutospacing="0" w:after="0" w:afterAutospacing="0"/>
        <w:jc w:val="both"/>
        <w:textAlignment w:val="baseline"/>
        <w:rPr>
          <w:b w:val="0"/>
          <w:bCs w:val="0"/>
          <w:sz w:val="24"/>
          <w:szCs w:val="24"/>
        </w:rPr>
      </w:pPr>
      <w:r w:rsidRPr="00C2732F">
        <w:rPr>
          <w:rStyle w:val="s1"/>
          <w:b w:val="0"/>
          <w:bCs w:val="0"/>
          <w:sz w:val="24"/>
          <w:szCs w:val="24"/>
          <w:bdr w:val="none" w:sz="0" w:space="0" w:color="auto" w:frame="1"/>
        </w:rPr>
        <w:t>CFS – What is CFS?</w:t>
      </w:r>
    </w:p>
    <w:p w:rsidR="005316E4" w:rsidRPr="00C2732F" w:rsidRDefault="005316E4" w:rsidP="00C2732F">
      <w:pPr>
        <w:pStyle w:val="NormalWeb"/>
        <w:spacing w:before="0" w:after="0"/>
        <w:jc w:val="both"/>
        <w:textAlignment w:val="baseline"/>
      </w:pPr>
      <w:r w:rsidRPr="00C2732F">
        <w:t>Like </w:t>
      </w:r>
      <w:hyperlink r:id="rId94" w:history="1">
        <w:r w:rsidRPr="00C2732F">
          <w:rPr>
            <w:rStyle w:val="Hyperlink"/>
            <w:color w:val="auto"/>
            <w:bdr w:val="none" w:sz="0" w:space="0" w:color="auto" w:frame="1"/>
          </w:rPr>
          <w:t>CY</w:t>
        </w:r>
      </w:hyperlink>
      <w:r w:rsidRPr="00C2732F">
        <w:t>, CFS stands for ‘Container Freight Station’; a station or warehouse where a number goods or products are stored to be shipped together in one or more containers.</w:t>
      </w:r>
    </w:p>
    <w:p w:rsidR="005316E4" w:rsidRPr="00C2732F" w:rsidRDefault="005316E4" w:rsidP="00C2732F">
      <w:pPr>
        <w:pStyle w:val="p1"/>
        <w:spacing w:before="0" w:after="0"/>
        <w:jc w:val="both"/>
        <w:textAlignment w:val="baseline"/>
      </w:pPr>
      <w:r w:rsidRPr="00C2732F">
        <w:rPr>
          <w:rStyle w:val="s1"/>
          <w:bdr w:val="none" w:sz="0" w:space="0" w:color="auto" w:frame="1"/>
        </w:rPr>
        <w:t>At a CFS, the goods normally belong to a number of different customers, and the shipment is often done via LCL shipments.</w:t>
      </w:r>
    </w:p>
    <w:p w:rsidR="005316E4" w:rsidRPr="00C2732F" w:rsidRDefault="005316E4" w:rsidP="00C2732F">
      <w:pPr>
        <w:pStyle w:val="p1"/>
        <w:spacing w:before="0" w:after="0"/>
        <w:jc w:val="both"/>
        <w:textAlignment w:val="baseline"/>
      </w:pPr>
      <w:r w:rsidRPr="00C2732F">
        <w:rPr>
          <w:rStyle w:val="s1"/>
          <w:bdr w:val="none" w:sz="0" w:space="0" w:color="auto" w:frame="1"/>
        </w:rPr>
        <w:t>LCL (Less container load) shipments occur when the exporters don’t have enough cargo to fill one container full (an FCL). We’ve put together a guide on Less Container Load Shipments and Full Container Load Shipments here.</w:t>
      </w:r>
    </w:p>
    <w:p w:rsidR="005316E4" w:rsidRPr="00C2732F" w:rsidRDefault="005316E4" w:rsidP="00C2732F">
      <w:pPr>
        <w:pStyle w:val="Heading2"/>
        <w:spacing w:before="0" w:beforeAutospacing="0" w:after="167" w:afterAutospacing="0"/>
        <w:jc w:val="both"/>
        <w:textAlignment w:val="baseline"/>
        <w:rPr>
          <w:b w:val="0"/>
          <w:bCs w:val="0"/>
          <w:sz w:val="24"/>
          <w:szCs w:val="24"/>
        </w:rPr>
      </w:pPr>
      <w:r w:rsidRPr="00C2732F">
        <w:rPr>
          <w:b w:val="0"/>
          <w:bCs w:val="0"/>
          <w:sz w:val="24"/>
          <w:szCs w:val="24"/>
        </w:rPr>
        <w:t>CFS/CFS – What is a CFS – CFS shipment?</w:t>
      </w:r>
    </w:p>
    <w:p w:rsidR="005316E4" w:rsidRPr="00C2732F" w:rsidRDefault="005316E4" w:rsidP="00C2732F">
      <w:pPr>
        <w:pStyle w:val="p1"/>
        <w:spacing w:before="0" w:beforeAutospacing="0" w:after="335" w:afterAutospacing="0"/>
        <w:jc w:val="both"/>
        <w:textAlignment w:val="baseline"/>
      </w:pPr>
      <w:r w:rsidRPr="00C2732F">
        <w:t>A Bill of Lading might contain the port name followed by /CFS, which refers to the shipping port name, followed by the destination port name, which clearly lays out the responsibilities between the exporter, shipping company and customer.</w:t>
      </w:r>
    </w:p>
    <w:p w:rsidR="005316E4" w:rsidRPr="00C2732F" w:rsidRDefault="005316E4" w:rsidP="00C2732F">
      <w:pPr>
        <w:pStyle w:val="Heading2"/>
        <w:spacing w:before="0" w:beforeAutospacing="0" w:after="0" w:afterAutospacing="0"/>
        <w:jc w:val="both"/>
        <w:textAlignment w:val="baseline"/>
        <w:rPr>
          <w:b w:val="0"/>
          <w:bCs w:val="0"/>
          <w:sz w:val="24"/>
          <w:szCs w:val="24"/>
        </w:rPr>
      </w:pPr>
      <w:r w:rsidRPr="00C2732F">
        <w:rPr>
          <w:rStyle w:val="s1"/>
          <w:b w:val="0"/>
          <w:bCs w:val="0"/>
          <w:sz w:val="24"/>
          <w:szCs w:val="24"/>
          <w:bdr w:val="none" w:sz="0" w:space="0" w:color="auto" w:frame="1"/>
        </w:rPr>
        <w:t>CFS Pier to Pier</w:t>
      </w:r>
    </w:p>
    <w:p w:rsidR="005316E4" w:rsidRPr="00C2732F" w:rsidRDefault="005316E4" w:rsidP="00C2732F">
      <w:pPr>
        <w:pStyle w:val="p1"/>
        <w:spacing w:before="0" w:beforeAutospacing="0" w:after="0" w:afterAutospacing="0"/>
        <w:jc w:val="both"/>
        <w:textAlignment w:val="baseline"/>
      </w:pPr>
      <w:r w:rsidRPr="00C2732F">
        <w:rPr>
          <w:rStyle w:val="s1"/>
          <w:bdr w:val="none" w:sz="0" w:space="0" w:color="auto" w:frame="1"/>
        </w:rPr>
        <w:t>Another term often appearing on </w:t>
      </w:r>
      <w:hyperlink r:id="rId95" w:history="1">
        <w:r w:rsidRPr="00C2732F">
          <w:rPr>
            <w:rStyle w:val="Hyperlink"/>
            <w:color w:val="auto"/>
            <w:bdr w:val="none" w:sz="0" w:space="0" w:color="auto" w:frame="1"/>
          </w:rPr>
          <w:t>Bills of Lading</w:t>
        </w:r>
      </w:hyperlink>
      <w:r w:rsidRPr="00C2732F">
        <w:rPr>
          <w:rStyle w:val="s1"/>
          <w:bdr w:val="none" w:sz="0" w:space="0" w:color="auto" w:frame="1"/>
        </w:rPr>
        <w:t> or </w:t>
      </w:r>
      <w:hyperlink r:id="rId96" w:history="1">
        <w:r w:rsidRPr="00C2732F">
          <w:rPr>
            <w:rStyle w:val="Hyperlink"/>
            <w:color w:val="auto"/>
            <w:bdr w:val="none" w:sz="0" w:space="0" w:color="auto" w:frame="1"/>
          </w:rPr>
          <w:t>Letters of Credit</w:t>
        </w:r>
      </w:hyperlink>
      <w:r w:rsidRPr="00C2732F">
        <w:rPr>
          <w:rStyle w:val="s1"/>
          <w:bdr w:val="none" w:sz="0" w:space="0" w:color="auto" w:frame="1"/>
        </w:rPr>
        <w:t> are CFS/CFS pier to pier, referring to cargo which is packed by the carrier into a container along with other goods and accepted and unpacked by a consignee at the destination terminal or port.</w:t>
      </w:r>
    </w:p>
    <w:p w:rsidR="005316E4" w:rsidRPr="00C2732F" w:rsidRDefault="005316E4" w:rsidP="00C2732F">
      <w:pPr>
        <w:pStyle w:val="Heading2"/>
        <w:spacing w:before="0" w:beforeAutospacing="0" w:after="0" w:afterAutospacing="0"/>
        <w:jc w:val="both"/>
        <w:textAlignment w:val="baseline"/>
        <w:rPr>
          <w:b w:val="0"/>
          <w:bCs w:val="0"/>
          <w:sz w:val="24"/>
          <w:szCs w:val="24"/>
        </w:rPr>
      </w:pPr>
      <w:r w:rsidRPr="00C2732F">
        <w:rPr>
          <w:rStyle w:val="s1"/>
          <w:b w:val="0"/>
          <w:bCs w:val="0"/>
          <w:sz w:val="24"/>
          <w:szCs w:val="24"/>
          <w:bdr w:val="none" w:sz="0" w:space="0" w:color="auto" w:frame="1"/>
        </w:rPr>
        <w:t>CFS Receiving Services</w:t>
      </w:r>
    </w:p>
    <w:p w:rsidR="005316E4" w:rsidRPr="00C2732F" w:rsidRDefault="005316E4" w:rsidP="00C2732F">
      <w:pPr>
        <w:pStyle w:val="p1"/>
        <w:spacing w:before="0" w:beforeAutospacing="0" w:after="0" w:afterAutospacing="0"/>
        <w:jc w:val="both"/>
        <w:textAlignment w:val="baseline"/>
      </w:pPr>
      <w:r w:rsidRPr="00C2732F">
        <w:rPr>
          <w:rStyle w:val="s1"/>
          <w:bdr w:val="none" w:sz="0" w:space="0" w:color="auto" w:frame="1"/>
        </w:rPr>
        <w:t>CFS receiving services are a set of services which are provided between receiving cargo from </w:t>
      </w:r>
      <w:hyperlink r:id="rId97" w:history="1">
        <w:r w:rsidRPr="00C2732F">
          <w:rPr>
            <w:rStyle w:val="Hyperlink"/>
            <w:color w:val="auto"/>
            <w:bdr w:val="none" w:sz="0" w:space="0" w:color="auto" w:frame="1"/>
          </w:rPr>
          <w:t>exporters</w:t>
        </w:r>
      </w:hyperlink>
      <w:r w:rsidRPr="00C2732F">
        <w:rPr>
          <w:rStyle w:val="s1"/>
          <w:bdr w:val="none" w:sz="0" w:space="0" w:color="auto" w:frame="1"/>
        </w:rPr>
        <w:t> and packing them into containers.</w:t>
      </w:r>
    </w:p>
    <w:p w:rsidR="005316E4" w:rsidRPr="00C2732F" w:rsidRDefault="005316E4" w:rsidP="00C2732F">
      <w:pPr>
        <w:pStyle w:val="Heading3"/>
        <w:spacing w:before="0"/>
        <w:jc w:val="both"/>
        <w:textAlignment w:val="baseline"/>
        <w:rPr>
          <w:rFonts w:ascii="Times New Roman" w:hAnsi="Times New Roman" w:cs="Times New Roman"/>
          <w:b w:val="0"/>
          <w:bCs w:val="0"/>
          <w:color w:val="auto"/>
          <w:sz w:val="24"/>
          <w:szCs w:val="24"/>
        </w:rPr>
      </w:pPr>
      <w:r w:rsidRPr="00C2732F">
        <w:rPr>
          <w:rStyle w:val="s1"/>
          <w:rFonts w:ascii="Times New Roman" w:hAnsi="Times New Roman" w:cs="Times New Roman"/>
          <w:b w:val="0"/>
          <w:bCs w:val="0"/>
          <w:color w:val="auto"/>
          <w:sz w:val="24"/>
          <w:szCs w:val="24"/>
          <w:bdr w:val="none" w:sz="0" w:space="0" w:color="auto" w:frame="1"/>
        </w:rPr>
        <w:t>CFS Receiving Services include:</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Moving empty containers from a </w:t>
      </w:r>
      <w:hyperlink r:id="rId98" w:history="1">
        <w:r w:rsidRPr="00C2732F">
          <w:rPr>
            <w:rStyle w:val="Hyperlink"/>
            <w:rFonts w:ascii="Times New Roman" w:hAnsi="Times New Roman" w:cs="Times New Roman"/>
            <w:color w:val="auto"/>
            <w:sz w:val="24"/>
            <w:szCs w:val="24"/>
            <w:bdr w:val="none" w:sz="0" w:space="0" w:color="auto" w:frame="1"/>
          </w:rPr>
          <w:t>Container Yard</w:t>
        </w:r>
      </w:hyperlink>
      <w:r w:rsidRPr="00C2732F">
        <w:rPr>
          <w:rStyle w:val="s1"/>
          <w:rFonts w:ascii="Times New Roman" w:hAnsi="Times New Roman" w:cs="Times New Roman"/>
          <w:sz w:val="24"/>
          <w:szCs w:val="24"/>
          <w:bdr w:val="none" w:sz="0" w:space="0" w:color="auto" w:frame="1"/>
        </w:rPr>
        <w:t> to a Container Freight Station</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Drayage of loaded containers from the Container Freight Station to the </w:t>
      </w:r>
      <w:hyperlink r:id="rId99" w:history="1">
        <w:r w:rsidRPr="00C2732F">
          <w:rPr>
            <w:rStyle w:val="Hyperlink"/>
            <w:rFonts w:ascii="Times New Roman" w:hAnsi="Times New Roman" w:cs="Times New Roman"/>
            <w:color w:val="auto"/>
            <w:sz w:val="24"/>
            <w:szCs w:val="24"/>
            <w:bdr w:val="none" w:sz="0" w:space="0" w:color="auto" w:frame="1"/>
          </w:rPr>
          <w:t>Container Yard</w:t>
        </w:r>
      </w:hyperlink>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Tallying</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Issuing dock receipt or shipping order</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The physical movement of cargo in or out of a Container Freight Station</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Stuffing, sealing and marking of containers for labelling and identification</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Storage of containers</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Ordinary sorting and stacking of containers pre or post shipment</w:t>
      </w:r>
    </w:p>
    <w:p w:rsidR="005316E4" w:rsidRPr="00C2732F" w:rsidRDefault="005316E4" w:rsidP="005768C8">
      <w:pPr>
        <w:numPr>
          <w:ilvl w:val="0"/>
          <w:numId w:val="19"/>
        </w:numPr>
        <w:spacing w:after="0" w:line="240" w:lineRule="auto"/>
        <w:jc w:val="both"/>
        <w:textAlignment w:val="baseline"/>
        <w:rPr>
          <w:rFonts w:ascii="Times New Roman" w:hAnsi="Times New Roman" w:cs="Times New Roman"/>
          <w:sz w:val="24"/>
          <w:szCs w:val="24"/>
        </w:rPr>
      </w:pPr>
      <w:r w:rsidRPr="00C2732F">
        <w:rPr>
          <w:rStyle w:val="s1"/>
          <w:rFonts w:ascii="Times New Roman" w:hAnsi="Times New Roman" w:cs="Times New Roman"/>
          <w:sz w:val="24"/>
          <w:szCs w:val="24"/>
          <w:bdr w:val="none" w:sz="0" w:space="0" w:color="auto" w:frame="1"/>
        </w:rPr>
        <w:t>Preparing containers internal load plan</w:t>
      </w:r>
    </w:p>
    <w:p w:rsidR="005316E4" w:rsidRPr="00C2732F" w:rsidRDefault="005316E4" w:rsidP="00C2732F">
      <w:pPr>
        <w:jc w:val="both"/>
        <w:rPr>
          <w:rFonts w:ascii="Times New Roman" w:hAnsi="Times New Roman" w:cs="Times New Roman"/>
          <w:sz w:val="24"/>
          <w:szCs w:val="24"/>
        </w:rPr>
      </w:pPr>
    </w:p>
    <w:p w:rsidR="005316E4" w:rsidRPr="00C2732F" w:rsidRDefault="005316E4" w:rsidP="00C2732F">
      <w:pPr>
        <w:pStyle w:val="Heading1"/>
        <w:spacing w:before="0" w:after="251" w:line="770" w:lineRule="atLeast"/>
        <w:jc w:val="both"/>
        <w:textAlignment w:val="baseline"/>
        <w:rPr>
          <w:rFonts w:ascii="Times New Roman" w:hAnsi="Times New Roman" w:cs="Times New Roman"/>
          <w:color w:val="auto"/>
          <w:sz w:val="24"/>
          <w:szCs w:val="24"/>
        </w:rPr>
      </w:pPr>
      <w:r w:rsidRPr="00C2732F">
        <w:rPr>
          <w:rFonts w:ascii="Times New Roman" w:hAnsi="Times New Roman" w:cs="Times New Roman"/>
          <w:color w:val="auto"/>
          <w:sz w:val="24"/>
          <w:szCs w:val="24"/>
        </w:rPr>
        <w:lastRenderedPageBreak/>
        <w:t>Indian Railways sets new benchmark! Runs 1st Double-stack container train in high rise OHE electrified sections</w:t>
      </w:r>
    </w:p>
    <w:p w:rsidR="005316E4" w:rsidRPr="00C2732F" w:rsidRDefault="005316E4" w:rsidP="00C2732F">
      <w:pPr>
        <w:spacing w:line="285" w:lineRule="atLeast"/>
        <w:jc w:val="both"/>
        <w:textAlignment w:val="baseline"/>
        <w:rPr>
          <w:rFonts w:ascii="Times New Roman" w:hAnsi="Times New Roman" w:cs="Times New Roman"/>
          <w:sz w:val="24"/>
          <w:szCs w:val="24"/>
        </w:rPr>
      </w:pPr>
      <w:r w:rsidRPr="00C2732F">
        <w:rPr>
          <w:rFonts w:ascii="Times New Roman" w:hAnsi="Times New Roman" w:cs="Times New Roman"/>
          <w:sz w:val="24"/>
          <w:szCs w:val="24"/>
          <w:bdr w:val="none" w:sz="0" w:space="0" w:color="auto" w:frame="1"/>
        </w:rPr>
        <w:t>By: </w:t>
      </w:r>
      <w:proofErr w:type="spellStart"/>
      <w:r w:rsidRPr="00C2732F">
        <w:rPr>
          <w:rFonts w:ascii="Times New Roman" w:hAnsi="Times New Roman" w:cs="Times New Roman"/>
          <w:sz w:val="24"/>
          <w:szCs w:val="24"/>
        </w:rPr>
        <w:fldChar w:fldCharType="begin"/>
      </w:r>
      <w:r w:rsidRPr="00C2732F">
        <w:rPr>
          <w:rFonts w:ascii="Times New Roman" w:hAnsi="Times New Roman" w:cs="Times New Roman"/>
          <w:sz w:val="24"/>
          <w:szCs w:val="24"/>
        </w:rPr>
        <w:instrText xml:space="preserve"> HYPERLINK "https://www.financialexpress.com/author/devanjana-nag/" \o "Posts by Devanjana Nag" </w:instrText>
      </w:r>
      <w:r w:rsidRPr="00C2732F">
        <w:rPr>
          <w:rFonts w:ascii="Times New Roman" w:hAnsi="Times New Roman" w:cs="Times New Roman"/>
          <w:sz w:val="24"/>
          <w:szCs w:val="24"/>
        </w:rPr>
        <w:fldChar w:fldCharType="separate"/>
      </w:r>
      <w:r w:rsidRPr="00C2732F">
        <w:rPr>
          <w:rStyle w:val="Hyperlink"/>
          <w:rFonts w:ascii="Times New Roman" w:hAnsi="Times New Roman" w:cs="Times New Roman"/>
          <w:color w:val="auto"/>
          <w:sz w:val="24"/>
          <w:szCs w:val="24"/>
          <w:u w:val="none"/>
        </w:rPr>
        <w:t>Devanjana</w:t>
      </w:r>
      <w:proofErr w:type="spellEnd"/>
      <w:r w:rsidRPr="00C2732F">
        <w:rPr>
          <w:rStyle w:val="Hyperlink"/>
          <w:rFonts w:ascii="Times New Roman" w:hAnsi="Times New Roman" w:cs="Times New Roman"/>
          <w:color w:val="auto"/>
          <w:sz w:val="24"/>
          <w:szCs w:val="24"/>
          <w:u w:val="none"/>
        </w:rPr>
        <w:t xml:space="preserve"> Nag</w:t>
      </w:r>
      <w:r w:rsidRPr="00C2732F">
        <w:rPr>
          <w:rFonts w:ascii="Times New Roman" w:hAnsi="Times New Roman" w:cs="Times New Roman"/>
          <w:sz w:val="24"/>
          <w:szCs w:val="24"/>
        </w:rPr>
        <w:fldChar w:fldCharType="end"/>
      </w:r>
      <w:r w:rsidRPr="00C2732F">
        <w:rPr>
          <w:rStyle w:val="pipeline"/>
          <w:rFonts w:ascii="Times New Roman" w:hAnsi="Times New Roman" w:cs="Times New Roman"/>
          <w:sz w:val="24"/>
          <w:szCs w:val="24"/>
          <w:bdr w:val="none" w:sz="0" w:space="0" w:color="auto" w:frame="1"/>
        </w:rPr>
        <w:t> | </w:t>
      </w:r>
    </w:p>
    <w:p w:rsidR="005316E4" w:rsidRPr="00C2732F" w:rsidRDefault="005316E4" w:rsidP="00C2732F">
      <w:pPr>
        <w:spacing w:line="285" w:lineRule="atLeast"/>
        <w:jc w:val="both"/>
        <w:textAlignment w:val="baseline"/>
        <w:rPr>
          <w:rFonts w:ascii="Times New Roman" w:hAnsi="Times New Roman" w:cs="Times New Roman"/>
          <w:sz w:val="24"/>
          <w:szCs w:val="24"/>
        </w:rPr>
      </w:pPr>
      <w:r w:rsidRPr="00C2732F">
        <w:rPr>
          <w:rFonts w:ascii="Times New Roman" w:hAnsi="Times New Roman" w:cs="Times New Roman"/>
          <w:sz w:val="24"/>
          <w:szCs w:val="24"/>
          <w:bdr w:val="none" w:sz="0" w:space="0" w:color="auto" w:frame="1"/>
        </w:rPr>
        <w:t>June 12, 2020 4:22 PM</w:t>
      </w:r>
    </w:p>
    <w:p w:rsidR="005316E4" w:rsidRPr="00C2732F" w:rsidRDefault="005316E4" w:rsidP="00C2732F">
      <w:pPr>
        <w:pStyle w:val="Heading2"/>
        <w:spacing w:before="0" w:beforeAutospacing="0" w:after="251" w:afterAutospacing="0" w:line="402" w:lineRule="atLeast"/>
        <w:jc w:val="both"/>
        <w:textAlignment w:val="baseline"/>
        <w:rPr>
          <w:b w:val="0"/>
          <w:bCs w:val="0"/>
          <w:sz w:val="24"/>
          <w:szCs w:val="24"/>
        </w:rPr>
      </w:pPr>
      <w:r w:rsidRPr="00C2732F">
        <w:rPr>
          <w:b w:val="0"/>
          <w:bCs w:val="0"/>
          <w:sz w:val="24"/>
          <w:szCs w:val="24"/>
        </w:rPr>
        <w:t>In a first of its kind achievement, the national transporter commissioned the first high rise OHE, which has a contact wire height of 7.57 metre.</w:t>
      </w:r>
    </w:p>
    <w:p w:rsidR="005316E4" w:rsidRPr="00C2732F" w:rsidRDefault="005316E4" w:rsidP="00C2732F">
      <w:pPr>
        <w:jc w:val="both"/>
        <w:textAlignment w:val="baseline"/>
        <w:rPr>
          <w:rFonts w:ascii="Times New Roman" w:hAnsi="Times New Roman" w:cs="Times New Roman"/>
          <w:sz w:val="24"/>
          <w:szCs w:val="24"/>
        </w:rPr>
      </w:pPr>
      <w:r w:rsidRPr="00C2732F">
        <w:rPr>
          <w:rFonts w:ascii="Times New Roman" w:hAnsi="Times New Roman" w:cs="Times New Roman"/>
          <w:noProof/>
          <w:sz w:val="24"/>
          <w:szCs w:val="24"/>
          <w:lang w:eastAsia="en-IN"/>
        </w:rPr>
        <w:drawing>
          <wp:inline distT="0" distB="0" distL="0" distR="0">
            <wp:extent cx="6283960" cy="4189095"/>
            <wp:effectExtent l="19050" t="0" r="2540" b="0"/>
            <wp:docPr id="67" name="Picture 67" descr="https://images.financialexpress.com/2020/06/ohe-ani-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mages.financialexpress.com/2020/06/ohe-ani-660.jpg"/>
                    <pic:cNvPicPr>
                      <a:picLocks noChangeAspect="1" noChangeArrowheads="1"/>
                    </pic:cNvPicPr>
                  </pic:nvPicPr>
                  <pic:blipFill>
                    <a:blip r:embed="rId100" cstate="print"/>
                    <a:srcRect/>
                    <a:stretch>
                      <a:fillRect/>
                    </a:stretch>
                  </pic:blipFill>
                  <pic:spPr bwMode="auto">
                    <a:xfrm>
                      <a:off x="0" y="0"/>
                      <a:ext cx="6283960" cy="4189095"/>
                    </a:xfrm>
                    <a:prstGeom prst="rect">
                      <a:avLst/>
                    </a:prstGeom>
                    <a:noFill/>
                    <a:ln w="9525">
                      <a:noFill/>
                      <a:miter lim="800000"/>
                      <a:headEnd/>
                      <a:tailEnd/>
                    </a:ln>
                  </pic:spPr>
                </pic:pic>
              </a:graphicData>
            </a:graphic>
          </wp:inline>
        </w:drawing>
      </w:r>
    </w:p>
    <w:p w:rsidR="005316E4" w:rsidRPr="00C2732F" w:rsidRDefault="005316E4" w:rsidP="00C2732F">
      <w:pPr>
        <w:jc w:val="both"/>
        <w:textAlignment w:val="baseline"/>
        <w:rPr>
          <w:rFonts w:ascii="Times New Roman" w:hAnsi="Times New Roman" w:cs="Times New Roman"/>
          <w:sz w:val="24"/>
          <w:szCs w:val="24"/>
        </w:rPr>
      </w:pPr>
      <w:r w:rsidRPr="00C2732F">
        <w:rPr>
          <w:rStyle w:val="imgclose"/>
          <w:rFonts w:ascii="Times New Roman" w:hAnsi="Times New Roman" w:cs="Times New Roman"/>
          <w:sz w:val="24"/>
          <w:szCs w:val="24"/>
          <w:bdr w:val="none" w:sz="0" w:space="0" w:color="auto" w:frame="1"/>
          <w:shd w:val="clear" w:color="auto" w:fill="000000"/>
        </w:rPr>
        <w:t>X</w:t>
      </w:r>
    </w:p>
    <w:p w:rsidR="005316E4" w:rsidRPr="00C2732F" w:rsidRDefault="005316E4" w:rsidP="00C2732F">
      <w:pPr>
        <w:jc w:val="both"/>
        <w:textAlignment w:val="baseline"/>
        <w:rPr>
          <w:rFonts w:ascii="Times New Roman" w:hAnsi="Times New Roman" w:cs="Times New Roman"/>
          <w:sz w:val="24"/>
          <w:szCs w:val="24"/>
        </w:rPr>
      </w:pPr>
      <w:r w:rsidRPr="00C2732F">
        <w:rPr>
          <w:rStyle w:val="article-caption"/>
          <w:rFonts w:ascii="Times New Roman" w:hAnsi="Times New Roman" w:cs="Times New Roman"/>
          <w:sz w:val="24"/>
          <w:szCs w:val="24"/>
          <w:bdr w:val="none" w:sz="0" w:space="0" w:color="auto" w:frame="1"/>
        </w:rPr>
        <w:t xml:space="preserve">The operations commenced on 10 June 2020 from Gujarat’s </w:t>
      </w:r>
      <w:proofErr w:type="spellStart"/>
      <w:r w:rsidRPr="00C2732F">
        <w:rPr>
          <w:rStyle w:val="article-caption"/>
          <w:rFonts w:ascii="Times New Roman" w:hAnsi="Times New Roman" w:cs="Times New Roman"/>
          <w:sz w:val="24"/>
          <w:szCs w:val="24"/>
          <w:bdr w:val="none" w:sz="0" w:space="0" w:color="auto" w:frame="1"/>
        </w:rPr>
        <w:t>Palanpur</w:t>
      </w:r>
      <w:proofErr w:type="spellEnd"/>
      <w:r w:rsidRPr="00C2732F">
        <w:rPr>
          <w:rStyle w:val="article-caption"/>
          <w:rFonts w:ascii="Times New Roman" w:hAnsi="Times New Roman" w:cs="Times New Roman"/>
          <w:sz w:val="24"/>
          <w:szCs w:val="24"/>
          <w:bdr w:val="none" w:sz="0" w:space="0" w:color="auto" w:frame="1"/>
        </w:rPr>
        <w:t xml:space="preserve"> and </w:t>
      </w:r>
      <w:proofErr w:type="spellStart"/>
      <w:r w:rsidRPr="00C2732F">
        <w:rPr>
          <w:rStyle w:val="article-caption"/>
          <w:rFonts w:ascii="Times New Roman" w:hAnsi="Times New Roman" w:cs="Times New Roman"/>
          <w:sz w:val="24"/>
          <w:szCs w:val="24"/>
          <w:bdr w:val="none" w:sz="0" w:space="0" w:color="auto" w:frame="1"/>
        </w:rPr>
        <w:t>Botad</w:t>
      </w:r>
      <w:proofErr w:type="spellEnd"/>
      <w:r w:rsidRPr="00C2732F">
        <w:rPr>
          <w:rStyle w:val="article-caption"/>
          <w:rFonts w:ascii="Times New Roman" w:hAnsi="Times New Roman" w:cs="Times New Roman"/>
          <w:sz w:val="24"/>
          <w:szCs w:val="24"/>
          <w:bdr w:val="none" w:sz="0" w:space="0" w:color="auto" w:frame="1"/>
        </w:rPr>
        <w:t xml:space="preserve"> railway stations. (ANI)</w:t>
      </w:r>
    </w:p>
    <w:p w:rsidR="005316E4" w:rsidRPr="00C2732F" w:rsidRDefault="005316E4" w:rsidP="00C2732F">
      <w:pPr>
        <w:pStyle w:val="NormalWeb"/>
        <w:spacing w:before="0" w:beforeAutospacing="0" w:after="0" w:afterAutospacing="0" w:line="469" w:lineRule="atLeast"/>
        <w:jc w:val="both"/>
        <w:textAlignment w:val="baseline"/>
      </w:pPr>
      <w:hyperlink r:id="rId101" w:tgtFrame="_blank" w:history="1">
        <w:r w:rsidRPr="00C2732F">
          <w:rPr>
            <w:rStyle w:val="Hyperlink"/>
            <w:color w:val="auto"/>
            <w:u w:val="none"/>
          </w:rPr>
          <w:t>Indian Railways</w:t>
        </w:r>
      </w:hyperlink>
      <w:r w:rsidRPr="00C2732F">
        <w:t xml:space="preserve"> sets new benchmark! A new world benchmark has been created by Indian Railways recently by running the first Double Stack Container Train in high rise Over Head Equipment (OHE) electrified sections of the Western Railway zone. In a first of its kind achievement, the national transporter commissioned the first high rise OHE, which has a </w:t>
      </w:r>
      <w:r w:rsidRPr="00C2732F">
        <w:lastRenderedPageBreak/>
        <w:t xml:space="preserve">contact wire height of 7.57 metre. According to the Railway Ministry, this will give a boost to the ambitious mission of Green India as the latest green initiative over the Indian Railways network. With this development, Indian Railways has become the first railway network to operate Double Stack Container train with high reach pantograph in high rise OHE section. These operations commenced on 10 June 2020 from Gujarat’s </w:t>
      </w:r>
      <w:proofErr w:type="spellStart"/>
      <w:r w:rsidRPr="00C2732F">
        <w:t>Palanpur</w:t>
      </w:r>
      <w:proofErr w:type="spellEnd"/>
      <w:r w:rsidRPr="00C2732F">
        <w:t xml:space="preserve"> and </w:t>
      </w:r>
      <w:proofErr w:type="spellStart"/>
      <w:r w:rsidRPr="00C2732F">
        <w:t>Botad</w:t>
      </w:r>
      <w:proofErr w:type="spellEnd"/>
      <w:r w:rsidRPr="00C2732F">
        <w:t xml:space="preserve"> railway stations.</w:t>
      </w:r>
    </w:p>
    <w:p w:rsidR="005316E4" w:rsidRPr="00C2732F" w:rsidRDefault="005316E4" w:rsidP="00C2732F">
      <w:pPr>
        <w:pStyle w:val="NormalWeb"/>
        <w:spacing w:before="0" w:beforeAutospacing="0" w:after="0" w:afterAutospacing="0" w:line="469" w:lineRule="atLeast"/>
        <w:jc w:val="both"/>
        <w:textAlignment w:val="baseline"/>
      </w:pPr>
      <w:r w:rsidRPr="00C2732F">
        <w:t xml:space="preserve">According to the Railway Ministry, the thrust of such kind of initiatives is on innovation, speed as well as customization in freight operations. In spite of the time that was lost under the nationwide lockdown, </w:t>
      </w:r>
      <w:proofErr w:type="spellStart"/>
      <w:r w:rsidRPr="00C2732F">
        <w:t>Piyush</w:t>
      </w:r>
      <w:proofErr w:type="spellEnd"/>
      <w:r w:rsidRPr="00C2732F">
        <w:t xml:space="preserve"> </w:t>
      </w:r>
      <w:proofErr w:type="spellStart"/>
      <w:r w:rsidRPr="00C2732F">
        <w:t>Goyal</w:t>
      </w:r>
      <w:proofErr w:type="spellEnd"/>
      <w:r w:rsidRPr="00C2732F">
        <w:t xml:space="preserve"> chaired Railway Ministry is focussing to surpass the last year’s freight figures. Between the period from 1 April 2020 and 10 June 2020, 178.68 million tonnes of commodities have been transported across the country through Indian Railways’ uninterrupted freight trains operations.</w:t>
      </w:r>
    </w:p>
    <w:p w:rsidR="005316E4" w:rsidRPr="00C2732F" w:rsidRDefault="005316E4" w:rsidP="005768C8">
      <w:pPr>
        <w:numPr>
          <w:ilvl w:val="0"/>
          <w:numId w:val="20"/>
        </w:numPr>
        <w:pBdr>
          <w:right w:val="single" w:sz="6" w:space="0" w:color="C7C7C7"/>
        </w:pBdr>
        <w:spacing w:after="0" w:line="402" w:lineRule="atLeast"/>
        <w:ind w:left="0"/>
        <w:jc w:val="both"/>
        <w:textAlignment w:val="baseline"/>
        <w:rPr>
          <w:rFonts w:ascii="Times New Roman" w:hAnsi="Times New Roman" w:cs="Times New Roman"/>
          <w:sz w:val="24"/>
          <w:szCs w:val="24"/>
        </w:rPr>
      </w:pPr>
      <w:hyperlink r:id="rId102" w:history="1">
        <w:r w:rsidRPr="00C2732F">
          <w:rPr>
            <w:rStyle w:val="Hyperlink"/>
            <w:rFonts w:ascii="Times New Roman" w:hAnsi="Times New Roman" w:cs="Times New Roman"/>
            <w:color w:val="auto"/>
            <w:sz w:val="24"/>
            <w:szCs w:val="24"/>
            <w:u w:val="none"/>
          </w:rPr>
          <w:t xml:space="preserve">DFC project: By 2021, Indian Railways' freight trains can </w:t>
        </w:r>
        <w:proofErr w:type="spellStart"/>
        <w:r w:rsidRPr="00C2732F">
          <w:rPr>
            <w:rStyle w:val="Hyperlink"/>
            <w:rFonts w:ascii="Times New Roman" w:hAnsi="Times New Roman" w:cs="Times New Roman"/>
            <w:color w:val="auto"/>
            <w:sz w:val="24"/>
            <w:szCs w:val="24"/>
            <w:u w:val="none"/>
          </w:rPr>
          <w:t>ply</w:t>
        </w:r>
        <w:proofErr w:type="spellEnd"/>
        <w:r w:rsidRPr="00C2732F">
          <w:rPr>
            <w:rStyle w:val="Hyperlink"/>
            <w:rFonts w:ascii="Times New Roman" w:hAnsi="Times New Roman" w:cs="Times New Roman"/>
            <w:color w:val="auto"/>
            <w:sz w:val="24"/>
            <w:szCs w:val="24"/>
            <w:u w:val="none"/>
          </w:rPr>
          <w:t xml:space="preserve"> on 40% of Dedicated Freight Corridors; details</w:t>
        </w:r>
      </w:hyperlink>
    </w:p>
    <w:p w:rsidR="005316E4" w:rsidRPr="00C2732F" w:rsidRDefault="005316E4" w:rsidP="005768C8">
      <w:pPr>
        <w:numPr>
          <w:ilvl w:val="0"/>
          <w:numId w:val="20"/>
        </w:numPr>
        <w:spacing w:after="0" w:line="402" w:lineRule="atLeast"/>
        <w:ind w:left="214"/>
        <w:jc w:val="both"/>
        <w:textAlignment w:val="baseline"/>
        <w:rPr>
          <w:rFonts w:ascii="Times New Roman" w:hAnsi="Times New Roman" w:cs="Times New Roman"/>
          <w:sz w:val="24"/>
          <w:szCs w:val="24"/>
        </w:rPr>
      </w:pPr>
      <w:hyperlink r:id="rId103" w:history="1">
        <w:r w:rsidRPr="00C2732F">
          <w:rPr>
            <w:rFonts w:ascii="Times New Roman" w:hAnsi="Times New Roman" w:cs="Times New Roman"/>
            <w:noProof/>
            <w:sz w:val="24"/>
            <w:szCs w:val="24"/>
            <w:lang w:eastAsia="en-IN"/>
          </w:rPr>
          <w:drawing>
            <wp:inline distT="0" distB="0" distL="0" distR="0">
              <wp:extent cx="1148080" cy="765810"/>
              <wp:effectExtent l="19050" t="0" r="0" b="0"/>
              <wp:docPr id="69" name="Picture 69" descr="https://images.financialexpress.com/2020/11/indian-railways-1-300x200.jpg?w=120">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images.financialexpress.com/2020/11/indian-railways-1-300x200.jpg?w=120">
                        <a:hlinkClick r:id="rId103"/>
                      </pic:cNvPr>
                      <pic:cNvPicPr>
                        <a:picLocks noChangeAspect="1" noChangeArrowheads="1"/>
                      </pic:cNvPicPr>
                    </pic:nvPicPr>
                    <pic:blipFill>
                      <a:blip r:embed="rId104" cstate="print"/>
                      <a:srcRect/>
                      <a:stretch>
                        <a:fillRect/>
                      </a:stretch>
                    </pic:blipFill>
                    <pic:spPr bwMode="auto">
                      <a:xfrm>
                        <a:off x="0" y="0"/>
                        <a:ext cx="1148080" cy="765810"/>
                      </a:xfrm>
                      <a:prstGeom prst="rect">
                        <a:avLst/>
                      </a:prstGeom>
                      <a:noFill/>
                      <a:ln w="9525">
                        <a:noFill/>
                        <a:miter lim="800000"/>
                        <a:headEnd/>
                        <a:tailEnd/>
                      </a:ln>
                    </pic:spPr>
                  </pic:pic>
                </a:graphicData>
              </a:graphic>
            </wp:inline>
          </w:drawing>
        </w:r>
        <w:r w:rsidRPr="00C2732F">
          <w:rPr>
            <w:rStyle w:val="Hyperlink"/>
            <w:rFonts w:ascii="Times New Roman" w:hAnsi="Times New Roman" w:cs="Times New Roman"/>
            <w:color w:val="auto"/>
            <w:sz w:val="24"/>
            <w:szCs w:val="24"/>
            <w:u w:val="none"/>
          </w:rPr>
          <w:t>102 proposals qualify to bid for passenger trains ops</w:t>
        </w:r>
      </w:hyperlink>
    </w:p>
    <w:p w:rsidR="005316E4" w:rsidRPr="00C2732F" w:rsidRDefault="005316E4" w:rsidP="00C2732F">
      <w:pPr>
        <w:pStyle w:val="NormalWeb"/>
        <w:spacing w:before="0" w:beforeAutospacing="0" w:after="0" w:afterAutospacing="0" w:line="469" w:lineRule="atLeast"/>
        <w:jc w:val="both"/>
        <w:textAlignment w:val="baseline"/>
      </w:pPr>
      <w:r w:rsidRPr="00C2732F">
        <w:t xml:space="preserve">In order to keep the supply chain functional, more than 32.40 </w:t>
      </w:r>
      <w:proofErr w:type="spellStart"/>
      <w:r w:rsidRPr="00C2732F">
        <w:t>lakh</w:t>
      </w:r>
      <w:proofErr w:type="spellEnd"/>
      <w:r w:rsidRPr="00C2732F">
        <w:t xml:space="preserve"> wagons carried supplies from 24 March 2020 to 10 June 2020. Out of these wagons, over 18 </w:t>
      </w:r>
      <w:proofErr w:type="spellStart"/>
      <w:r w:rsidRPr="00C2732F">
        <w:t>lakh</w:t>
      </w:r>
      <w:proofErr w:type="spellEnd"/>
      <w:r w:rsidRPr="00C2732F">
        <w:t xml:space="preserve"> wagons carried major items such as vegetables, fruits, edible oil, milk, food grains, salt, sugar, coal, petroleum products, fertilizers, etc. During the period from 1 April 2020 to 10 June 2020, the national transporter loaded 12.74 million tonnes of food grains as compared to 6.79 million tonnes of food grains in the same period last year. Besides, from 22 March 2020 to 10 June 2020, a total of 3,897 Parcel Train services have also been operated, out of which 3,790 are time-tabled trains. Total consignment of 1</w:t>
      </w:r>
      <w:proofErr w:type="gramStart"/>
      <w:r w:rsidRPr="00C2732F">
        <w:t>,39,196</w:t>
      </w:r>
      <w:proofErr w:type="gramEnd"/>
      <w:r w:rsidRPr="00C2732F">
        <w:t xml:space="preserve"> tonnes has been loaded in these Parcel Trains.</w:t>
      </w:r>
    </w:p>
    <w:p w:rsidR="005316E4" w:rsidRPr="00C2732F" w:rsidRDefault="005316E4" w:rsidP="00C2732F">
      <w:pPr>
        <w:jc w:val="both"/>
        <w:rPr>
          <w:rFonts w:ascii="Times New Roman" w:hAnsi="Times New Roman" w:cs="Times New Roman"/>
          <w:sz w:val="24"/>
          <w:szCs w:val="24"/>
        </w:rPr>
      </w:pPr>
    </w:p>
    <w:p w:rsidR="005316E4" w:rsidRPr="00C2732F" w:rsidRDefault="005316E4" w:rsidP="00C2732F">
      <w:pPr>
        <w:jc w:val="both"/>
        <w:rPr>
          <w:rFonts w:ascii="Times New Roman" w:hAnsi="Times New Roman" w:cs="Times New Roman"/>
          <w:sz w:val="24"/>
          <w:szCs w:val="24"/>
        </w:rPr>
      </w:pPr>
      <w:hyperlink r:id="rId105" w:history="1">
        <w:r w:rsidRPr="00C2732F">
          <w:rPr>
            <w:rStyle w:val="Hyperlink"/>
            <w:rFonts w:ascii="Times New Roman" w:hAnsi="Times New Roman" w:cs="Times New Roman"/>
            <w:color w:val="auto"/>
            <w:sz w:val="24"/>
            <w:szCs w:val="24"/>
          </w:rPr>
          <w:t>https://en.wikipedia.org/wiki/Unit_train</w:t>
        </w:r>
      </w:hyperlink>
    </w:p>
    <w:p w:rsidR="005316E4" w:rsidRPr="005316E4" w:rsidRDefault="005316E4" w:rsidP="00C2732F">
      <w:pPr>
        <w:spacing w:before="120" w:after="120" w:line="240" w:lineRule="auto"/>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A </w:t>
      </w:r>
      <w:r w:rsidRPr="005316E4">
        <w:rPr>
          <w:rFonts w:ascii="Times New Roman" w:eastAsia="Times New Roman" w:hAnsi="Times New Roman" w:cs="Times New Roman"/>
          <w:b/>
          <w:bCs/>
          <w:sz w:val="24"/>
          <w:szCs w:val="24"/>
          <w:lang w:eastAsia="en-IN"/>
        </w:rPr>
        <w:t>unit train</w:t>
      </w:r>
      <w:r w:rsidRPr="005316E4">
        <w:rPr>
          <w:rFonts w:ascii="Times New Roman" w:eastAsia="Times New Roman" w:hAnsi="Times New Roman" w:cs="Times New Roman"/>
          <w:sz w:val="24"/>
          <w:szCs w:val="24"/>
          <w:lang w:eastAsia="en-IN"/>
        </w:rPr>
        <w:t>, also called a </w:t>
      </w:r>
      <w:r w:rsidRPr="005316E4">
        <w:rPr>
          <w:rFonts w:ascii="Times New Roman" w:eastAsia="Times New Roman" w:hAnsi="Times New Roman" w:cs="Times New Roman"/>
          <w:b/>
          <w:bCs/>
          <w:sz w:val="24"/>
          <w:szCs w:val="24"/>
          <w:lang w:eastAsia="en-IN"/>
        </w:rPr>
        <w:t>block train</w:t>
      </w:r>
      <w:r w:rsidRPr="005316E4">
        <w:rPr>
          <w:rFonts w:ascii="Times New Roman" w:eastAsia="Times New Roman" w:hAnsi="Times New Roman" w:cs="Times New Roman"/>
          <w:sz w:val="24"/>
          <w:szCs w:val="24"/>
          <w:lang w:eastAsia="en-IN"/>
        </w:rPr>
        <w:t> or a </w:t>
      </w:r>
      <w:r w:rsidRPr="005316E4">
        <w:rPr>
          <w:rFonts w:ascii="Times New Roman" w:eastAsia="Times New Roman" w:hAnsi="Times New Roman" w:cs="Times New Roman"/>
          <w:b/>
          <w:bCs/>
          <w:sz w:val="24"/>
          <w:szCs w:val="24"/>
          <w:lang w:eastAsia="en-IN"/>
        </w:rPr>
        <w:t>trainload</w:t>
      </w:r>
      <w:r w:rsidRPr="005316E4">
        <w:rPr>
          <w:rFonts w:ascii="Times New Roman" w:eastAsia="Times New Roman" w:hAnsi="Times New Roman" w:cs="Times New Roman"/>
          <w:sz w:val="24"/>
          <w:szCs w:val="24"/>
          <w:lang w:eastAsia="en-IN"/>
        </w:rPr>
        <w:t> service, is a </w:t>
      </w:r>
      <w:hyperlink r:id="rId106" w:tooltip="Train" w:history="1">
        <w:r w:rsidRPr="00C2732F">
          <w:rPr>
            <w:rFonts w:ascii="Times New Roman" w:eastAsia="Times New Roman" w:hAnsi="Times New Roman" w:cs="Times New Roman"/>
            <w:sz w:val="24"/>
            <w:szCs w:val="24"/>
            <w:u w:val="single"/>
            <w:lang w:eastAsia="en-IN"/>
          </w:rPr>
          <w:t>train</w:t>
        </w:r>
      </w:hyperlink>
      <w:r w:rsidRPr="005316E4">
        <w:rPr>
          <w:rFonts w:ascii="Times New Roman" w:eastAsia="Times New Roman" w:hAnsi="Times New Roman" w:cs="Times New Roman"/>
          <w:sz w:val="24"/>
          <w:szCs w:val="24"/>
          <w:lang w:eastAsia="en-IN"/>
        </w:rPr>
        <w:t> in which all </w:t>
      </w:r>
      <w:hyperlink r:id="rId107" w:tooltip="Railroad car" w:history="1">
        <w:r w:rsidRPr="00C2732F">
          <w:rPr>
            <w:rFonts w:ascii="Times New Roman" w:eastAsia="Times New Roman" w:hAnsi="Times New Roman" w:cs="Times New Roman"/>
            <w:sz w:val="24"/>
            <w:szCs w:val="24"/>
            <w:u w:val="single"/>
            <w:lang w:eastAsia="en-IN"/>
          </w:rPr>
          <w:t>cars</w:t>
        </w:r>
      </w:hyperlink>
      <w:r w:rsidRPr="005316E4">
        <w:rPr>
          <w:rFonts w:ascii="Times New Roman" w:eastAsia="Times New Roman" w:hAnsi="Times New Roman" w:cs="Times New Roman"/>
          <w:sz w:val="24"/>
          <w:szCs w:val="24"/>
          <w:lang w:eastAsia="en-IN"/>
        </w:rPr>
        <w:t xml:space="preserve"> (wagons) carry the same commodity and are shipped from the same origin to the </w:t>
      </w:r>
      <w:r w:rsidRPr="005316E4">
        <w:rPr>
          <w:rFonts w:ascii="Times New Roman" w:eastAsia="Times New Roman" w:hAnsi="Times New Roman" w:cs="Times New Roman"/>
          <w:sz w:val="24"/>
          <w:szCs w:val="24"/>
          <w:lang w:eastAsia="en-IN"/>
        </w:rPr>
        <w:lastRenderedPageBreak/>
        <w:t>same destination, without being split up or stored en route.</w:t>
      </w:r>
      <w:hyperlink r:id="rId108" w:anchor="cite_note-1" w:history="1">
        <w:r w:rsidRPr="00C2732F">
          <w:rPr>
            <w:rFonts w:ascii="Times New Roman" w:eastAsia="Times New Roman" w:hAnsi="Times New Roman" w:cs="Times New Roman"/>
            <w:sz w:val="24"/>
            <w:szCs w:val="24"/>
            <w:u w:val="single"/>
            <w:vertAlign w:val="superscript"/>
            <w:lang w:eastAsia="en-IN"/>
          </w:rPr>
          <w:t>[1]</w:t>
        </w:r>
      </w:hyperlink>
      <w:r w:rsidRPr="005316E4">
        <w:rPr>
          <w:rFonts w:ascii="Times New Roman" w:eastAsia="Times New Roman" w:hAnsi="Times New Roman" w:cs="Times New Roman"/>
          <w:sz w:val="24"/>
          <w:szCs w:val="24"/>
          <w:lang w:eastAsia="en-IN"/>
        </w:rPr>
        <w:t> They are distinct from </w:t>
      </w:r>
      <w:hyperlink r:id="rId109" w:tooltip="Wagonload" w:history="1">
        <w:r w:rsidRPr="00C2732F">
          <w:rPr>
            <w:rFonts w:ascii="Times New Roman" w:eastAsia="Times New Roman" w:hAnsi="Times New Roman" w:cs="Times New Roman"/>
            <w:sz w:val="24"/>
            <w:szCs w:val="24"/>
            <w:u w:val="single"/>
            <w:lang w:eastAsia="en-IN"/>
          </w:rPr>
          <w:t>wagonload</w:t>
        </w:r>
      </w:hyperlink>
      <w:r w:rsidRPr="005316E4">
        <w:rPr>
          <w:rFonts w:ascii="Times New Roman" w:eastAsia="Times New Roman" w:hAnsi="Times New Roman" w:cs="Times New Roman"/>
          <w:sz w:val="24"/>
          <w:szCs w:val="24"/>
          <w:lang w:eastAsia="en-IN"/>
        </w:rPr>
        <w:t> trains, which comprise differing numbers of cars for various customers.</w:t>
      </w:r>
      <w:hyperlink r:id="rId110" w:anchor="cite_note-2" w:history="1">
        <w:r w:rsidRPr="00C2732F">
          <w:rPr>
            <w:rFonts w:ascii="Times New Roman" w:eastAsia="Times New Roman" w:hAnsi="Times New Roman" w:cs="Times New Roman"/>
            <w:sz w:val="24"/>
            <w:szCs w:val="24"/>
            <w:u w:val="single"/>
            <w:vertAlign w:val="superscript"/>
            <w:lang w:eastAsia="en-IN"/>
          </w:rPr>
          <w:t>[2]</w:t>
        </w:r>
      </w:hyperlink>
    </w:p>
    <w:p w:rsidR="005316E4" w:rsidRPr="005316E4" w:rsidRDefault="005316E4" w:rsidP="00C2732F">
      <w:pPr>
        <w:spacing w:before="120" w:after="120" w:line="240" w:lineRule="auto"/>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Unit trains enable railways to compete more effectively with road and internal waterway transport systems. Time and money is saved by avoiding the complexities and delays that would otherwise be involved with assembling and disassembling trains at </w:t>
      </w:r>
      <w:hyperlink r:id="rId111" w:tooltip="Rail yard" w:history="1">
        <w:r w:rsidRPr="00C2732F">
          <w:rPr>
            <w:rFonts w:ascii="Times New Roman" w:eastAsia="Times New Roman" w:hAnsi="Times New Roman" w:cs="Times New Roman"/>
            <w:sz w:val="24"/>
            <w:szCs w:val="24"/>
            <w:u w:val="single"/>
            <w:lang w:eastAsia="en-IN"/>
          </w:rPr>
          <w:t>rail yards</w:t>
        </w:r>
      </w:hyperlink>
      <w:r w:rsidRPr="005316E4">
        <w:rPr>
          <w:rFonts w:ascii="Times New Roman" w:eastAsia="Times New Roman" w:hAnsi="Times New Roman" w:cs="Times New Roman"/>
          <w:sz w:val="24"/>
          <w:szCs w:val="24"/>
          <w:lang w:eastAsia="en-IN"/>
        </w:rPr>
        <w:t> near the origin and destination. Unit trains are particularly efficient and economical for high-volume </w:t>
      </w:r>
      <w:hyperlink r:id="rId112" w:tooltip="Commodity" w:history="1">
        <w:r w:rsidRPr="00C2732F">
          <w:rPr>
            <w:rFonts w:ascii="Times New Roman" w:eastAsia="Times New Roman" w:hAnsi="Times New Roman" w:cs="Times New Roman"/>
            <w:sz w:val="24"/>
            <w:szCs w:val="24"/>
            <w:u w:val="single"/>
            <w:lang w:eastAsia="en-IN"/>
          </w:rPr>
          <w:t>commodities</w:t>
        </w:r>
      </w:hyperlink>
      <w:r w:rsidRPr="005316E4">
        <w:rPr>
          <w:rFonts w:ascii="Times New Roman" w:eastAsia="Times New Roman" w:hAnsi="Times New Roman" w:cs="Times New Roman"/>
          <w:sz w:val="24"/>
          <w:szCs w:val="24"/>
          <w:lang w:eastAsia="en-IN"/>
        </w:rPr>
        <w:t>. Since they often carry only one commodity, cars are of all the same type; often the cars are identical.</w:t>
      </w:r>
    </w:p>
    <w:p w:rsidR="005316E4" w:rsidRPr="005316E4" w:rsidRDefault="005316E4" w:rsidP="00C2732F">
      <w:pPr>
        <w:pBdr>
          <w:bottom w:val="single" w:sz="6" w:space="0" w:color="A2A9B1"/>
        </w:pBdr>
        <w:spacing w:before="240" w:after="60" w:line="240" w:lineRule="auto"/>
        <w:jc w:val="both"/>
        <w:outlineLvl w:val="1"/>
        <w:rPr>
          <w:rFonts w:ascii="Times New Roman" w:eastAsia="Times New Roman" w:hAnsi="Times New Roman" w:cs="Times New Roman"/>
          <w:sz w:val="24"/>
          <w:szCs w:val="24"/>
          <w:lang w:eastAsia="en-IN"/>
        </w:rPr>
      </w:pPr>
      <w:proofErr w:type="gramStart"/>
      <w:r w:rsidRPr="00C2732F">
        <w:rPr>
          <w:rFonts w:ascii="Times New Roman" w:eastAsia="Times New Roman" w:hAnsi="Times New Roman" w:cs="Times New Roman"/>
          <w:sz w:val="24"/>
          <w:szCs w:val="24"/>
          <w:lang w:eastAsia="en-IN"/>
        </w:rPr>
        <w:t>Use[</w:t>
      </w:r>
      <w:proofErr w:type="gramEnd"/>
      <w:r w:rsidRPr="00C2732F">
        <w:rPr>
          <w:rFonts w:ascii="Times New Roman" w:eastAsia="Times New Roman" w:hAnsi="Times New Roman" w:cs="Times New Roman"/>
          <w:sz w:val="24"/>
          <w:szCs w:val="24"/>
          <w:lang w:eastAsia="en-IN"/>
        </w:rPr>
        <w:fldChar w:fldCharType="begin"/>
      </w:r>
      <w:r w:rsidRPr="00C2732F">
        <w:rPr>
          <w:rFonts w:ascii="Times New Roman" w:eastAsia="Times New Roman" w:hAnsi="Times New Roman" w:cs="Times New Roman"/>
          <w:sz w:val="24"/>
          <w:szCs w:val="24"/>
          <w:lang w:eastAsia="en-IN"/>
        </w:rPr>
        <w:instrText xml:space="preserve"> HYPERLINK "https://en.wikipedia.org/w/index.php?title=Unit_train&amp;action=edit&amp;section=1" \o "Edit section: Use" </w:instrText>
      </w:r>
      <w:r w:rsidRPr="00C2732F">
        <w:rPr>
          <w:rFonts w:ascii="Times New Roman" w:eastAsia="Times New Roman" w:hAnsi="Times New Roman" w:cs="Times New Roman"/>
          <w:sz w:val="24"/>
          <w:szCs w:val="24"/>
          <w:lang w:eastAsia="en-IN"/>
        </w:rPr>
        <w:fldChar w:fldCharType="separate"/>
      </w:r>
      <w:r w:rsidRPr="00C2732F">
        <w:rPr>
          <w:rFonts w:ascii="Times New Roman" w:eastAsia="Times New Roman" w:hAnsi="Times New Roman" w:cs="Times New Roman"/>
          <w:sz w:val="24"/>
          <w:szCs w:val="24"/>
          <w:u w:val="single"/>
          <w:lang w:eastAsia="en-IN"/>
        </w:rPr>
        <w:t>edit</w:t>
      </w:r>
      <w:r w:rsidRPr="00C2732F">
        <w:rPr>
          <w:rFonts w:ascii="Times New Roman" w:eastAsia="Times New Roman" w:hAnsi="Times New Roman" w:cs="Times New Roman"/>
          <w:sz w:val="24"/>
          <w:szCs w:val="24"/>
          <w:lang w:eastAsia="en-IN"/>
        </w:rPr>
        <w:fldChar w:fldCharType="end"/>
      </w:r>
      <w:r w:rsidRPr="00C2732F">
        <w:rPr>
          <w:rFonts w:ascii="Times New Roman" w:eastAsia="Times New Roman" w:hAnsi="Times New Roman" w:cs="Times New Roman"/>
          <w:sz w:val="24"/>
          <w:szCs w:val="24"/>
          <w:lang w:eastAsia="en-IN"/>
        </w:rPr>
        <w:t>]</w:t>
      </w:r>
    </w:p>
    <w:p w:rsidR="005316E4" w:rsidRPr="005316E4" w:rsidRDefault="005316E4" w:rsidP="00C2732F">
      <w:pPr>
        <w:spacing w:before="120" w:after="120" w:line="240" w:lineRule="auto"/>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Unit trains are typically used for the transportation of bulk goods. These can be solid substances such as:</w:t>
      </w:r>
    </w:p>
    <w:p w:rsidR="005316E4" w:rsidRPr="005316E4" w:rsidRDefault="005316E4" w:rsidP="005768C8">
      <w:pPr>
        <w:numPr>
          <w:ilvl w:val="0"/>
          <w:numId w:val="21"/>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13" w:tooltip="Track ballast" w:history="1">
        <w:r w:rsidRPr="00C2732F">
          <w:rPr>
            <w:rFonts w:ascii="Times New Roman" w:eastAsia="Times New Roman" w:hAnsi="Times New Roman" w:cs="Times New Roman"/>
            <w:sz w:val="24"/>
            <w:szCs w:val="24"/>
            <w:u w:val="single"/>
            <w:lang w:eastAsia="en-IN"/>
          </w:rPr>
          <w:t>Track ballast</w:t>
        </w:r>
      </w:hyperlink>
      <w:r w:rsidRPr="005316E4">
        <w:rPr>
          <w:rFonts w:ascii="Times New Roman" w:eastAsia="Times New Roman" w:hAnsi="Times New Roman" w:cs="Times New Roman"/>
          <w:sz w:val="24"/>
          <w:szCs w:val="24"/>
          <w:lang w:eastAsia="en-IN"/>
        </w:rPr>
        <w:t> or </w:t>
      </w:r>
      <w:hyperlink r:id="rId114" w:tooltip="Gravel" w:history="1">
        <w:r w:rsidRPr="00C2732F">
          <w:rPr>
            <w:rFonts w:ascii="Times New Roman" w:eastAsia="Times New Roman" w:hAnsi="Times New Roman" w:cs="Times New Roman"/>
            <w:sz w:val="24"/>
            <w:szCs w:val="24"/>
            <w:u w:val="single"/>
            <w:lang w:eastAsia="en-IN"/>
          </w:rPr>
          <w:t>gravel</w:t>
        </w:r>
      </w:hyperlink>
    </w:p>
    <w:p w:rsidR="005316E4" w:rsidRPr="005316E4" w:rsidRDefault="005316E4" w:rsidP="005768C8">
      <w:pPr>
        <w:numPr>
          <w:ilvl w:val="0"/>
          <w:numId w:val="21"/>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15" w:tooltip="Iron ore" w:history="1">
        <w:r w:rsidRPr="00C2732F">
          <w:rPr>
            <w:rFonts w:ascii="Times New Roman" w:eastAsia="Times New Roman" w:hAnsi="Times New Roman" w:cs="Times New Roman"/>
            <w:sz w:val="24"/>
            <w:szCs w:val="24"/>
            <w:u w:val="single"/>
            <w:lang w:eastAsia="en-IN"/>
          </w:rPr>
          <w:t>Iron ore</w:t>
        </w:r>
      </w:hyperlink>
      <w:r w:rsidRPr="005316E4">
        <w:rPr>
          <w:rFonts w:ascii="Times New Roman" w:eastAsia="Times New Roman" w:hAnsi="Times New Roman" w:cs="Times New Roman"/>
          <w:sz w:val="24"/>
          <w:szCs w:val="24"/>
          <w:lang w:eastAsia="en-IN"/>
        </w:rPr>
        <w:t> from mines to </w:t>
      </w:r>
      <w:hyperlink r:id="rId116" w:tooltip="Sea ports" w:history="1">
        <w:r w:rsidRPr="00C2732F">
          <w:rPr>
            <w:rFonts w:ascii="Times New Roman" w:eastAsia="Times New Roman" w:hAnsi="Times New Roman" w:cs="Times New Roman"/>
            <w:sz w:val="24"/>
            <w:szCs w:val="24"/>
            <w:u w:val="single"/>
            <w:lang w:eastAsia="en-IN"/>
          </w:rPr>
          <w:t>ports</w:t>
        </w:r>
      </w:hyperlink>
      <w:r w:rsidRPr="005316E4">
        <w:rPr>
          <w:rFonts w:ascii="Times New Roman" w:eastAsia="Times New Roman" w:hAnsi="Times New Roman" w:cs="Times New Roman"/>
          <w:sz w:val="24"/>
          <w:szCs w:val="24"/>
          <w:lang w:eastAsia="en-IN"/>
        </w:rPr>
        <w:t> or </w:t>
      </w:r>
      <w:hyperlink r:id="rId117" w:tooltip="Steel mills" w:history="1">
        <w:r w:rsidRPr="00C2732F">
          <w:rPr>
            <w:rFonts w:ascii="Times New Roman" w:eastAsia="Times New Roman" w:hAnsi="Times New Roman" w:cs="Times New Roman"/>
            <w:sz w:val="24"/>
            <w:szCs w:val="24"/>
            <w:u w:val="single"/>
            <w:lang w:eastAsia="en-IN"/>
          </w:rPr>
          <w:t>steel mills</w:t>
        </w:r>
      </w:hyperlink>
    </w:p>
    <w:p w:rsidR="005316E4" w:rsidRPr="005316E4" w:rsidRDefault="005316E4" w:rsidP="005768C8">
      <w:pPr>
        <w:numPr>
          <w:ilvl w:val="0"/>
          <w:numId w:val="21"/>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18" w:tooltip="Coal" w:history="1">
        <w:r w:rsidRPr="00C2732F">
          <w:rPr>
            <w:rFonts w:ascii="Times New Roman" w:eastAsia="Times New Roman" w:hAnsi="Times New Roman" w:cs="Times New Roman"/>
            <w:sz w:val="24"/>
            <w:szCs w:val="24"/>
            <w:u w:val="single"/>
            <w:lang w:eastAsia="en-IN"/>
          </w:rPr>
          <w:t>Coal</w:t>
        </w:r>
      </w:hyperlink>
      <w:r w:rsidRPr="005316E4">
        <w:rPr>
          <w:rFonts w:ascii="Times New Roman" w:eastAsia="Times New Roman" w:hAnsi="Times New Roman" w:cs="Times New Roman"/>
          <w:sz w:val="24"/>
          <w:szCs w:val="24"/>
          <w:lang w:eastAsia="en-IN"/>
        </w:rPr>
        <w:t> from </w:t>
      </w:r>
      <w:hyperlink r:id="rId119" w:tooltip="Coal mines" w:history="1">
        <w:r w:rsidRPr="00C2732F">
          <w:rPr>
            <w:rFonts w:ascii="Times New Roman" w:eastAsia="Times New Roman" w:hAnsi="Times New Roman" w:cs="Times New Roman"/>
            <w:sz w:val="24"/>
            <w:szCs w:val="24"/>
            <w:u w:val="single"/>
            <w:lang w:eastAsia="en-IN"/>
          </w:rPr>
          <w:t>mines</w:t>
        </w:r>
      </w:hyperlink>
      <w:r w:rsidRPr="005316E4">
        <w:rPr>
          <w:rFonts w:ascii="Times New Roman" w:eastAsia="Times New Roman" w:hAnsi="Times New Roman" w:cs="Times New Roman"/>
          <w:sz w:val="24"/>
          <w:szCs w:val="24"/>
          <w:lang w:eastAsia="en-IN"/>
        </w:rPr>
        <w:t> to </w:t>
      </w:r>
      <w:hyperlink r:id="rId120" w:tooltip="Power stations" w:history="1">
        <w:r w:rsidRPr="00C2732F">
          <w:rPr>
            <w:rFonts w:ascii="Times New Roman" w:eastAsia="Times New Roman" w:hAnsi="Times New Roman" w:cs="Times New Roman"/>
            <w:sz w:val="24"/>
            <w:szCs w:val="24"/>
            <w:u w:val="single"/>
            <w:lang w:eastAsia="en-IN"/>
          </w:rPr>
          <w:t>power stations</w:t>
        </w:r>
      </w:hyperlink>
    </w:p>
    <w:p w:rsidR="005316E4" w:rsidRPr="005316E4" w:rsidRDefault="005316E4" w:rsidP="005768C8">
      <w:pPr>
        <w:numPr>
          <w:ilvl w:val="0"/>
          <w:numId w:val="21"/>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21" w:tooltip="Coke (fuel)" w:history="1">
        <w:r w:rsidRPr="00C2732F">
          <w:rPr>
            <w:rFonts w:ascii="Times New Roman" w:eastAsia="Times New Roman" w:hAnsi="Times New Roman" w:cs="Times New Roman"/>
            <w:sz w:val="24"/>
            <w:szCs w:val="24"/>
            <w:u w:val="single"/>
            <w:lang w:eastAsia="en-IN"/>
          </w:rPr>
          <w:t>Coke</w:t>
        </w:r>
      </w:hyperlink>
      <w:r w:rsidRPr="005316E4">
        <w:rPr>
          <w:rFonts w:ascii="Times New Roman" w:eastAsia="Times New Roman" w:hAnsi="Times New Roman" w:cs="Times New Roman"/>
          <w:sz w:val="24"/>
          <w:szCs w:val="24"/>
          <w:lang w:eastAsia="en-IN"/>
        </w:rPr>
        <w:t> from </w:t>
      </w:r>
      <w:hyperlink r:id="rId122" w:tooltip="Coking plant" w:history="1">
        <w:r w:rsidRPr="00C2732F">
          <w:rPr>
            <w:rFonts w:ascii="Times New Roman" w:eastAsia="Times New Roman" w:hAnsi="Times New Roman" w:cs="Times New Roman"/>
            <w:sz w:val="24"/>
            <w:szCs w:val="24"/>
            <w:u w:val="single"/>
            <w:lang w:eastAsia="en-IN"/>
          </w:rPr>
          <w:t>coking plants</w:t>
        </w:r>
      </w:hyperlink>
      <w:r w:rsidRPr="005316E4">
        <w:rPr>
          <w:rFonts w:ascii="Times New Roman" w:eastAsia="Times New Roman" w:hAnsi="Times New Roman" w:cs="Times New Roman"/>
          <w:sz w:val="24"/>
          <w:szCs w:val="24"/>
          <w:lang w:eastAsia="en-IN"/>
        </w:rPr>
        <w:t> to </w:t>
      </w:r>
      <w:hyperlink r:id="rId123" w:tooltip="Steel mill" w:history="1">
        <w:r w:rsidRPr="00C2732F">
          <w:rPr>
            <w:rFonts w:ascii="Times New Roman" w:eastAsia="Times New Roman" w:hAnsi="Times New Roman" w:cs="Times New Roman"/>
            <w:sz w:val="24"/>
            <w:szCs w:val="24"/>
            <w:u w:val="single"/>
            <w:lang w:eastAsia="en-IN"/>
          </w:rPr>
          <w:t>steel mills</w:t>
        </w:r>
      </w:hyperlink>
    </w:p>
    <w:p w:rsidR="005316E4" w:rsidRPr="005316E4" w:rsidRDefault="005316E4" w:rsidP="005768C8">
      <w:pPr>
        <w:numPr>
          <w:ilvl w:val="0"/>
          <w:numId w:val="21"/>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24" w:tooltip="Steel" w:history="1">
        <w:r w:rsidRPr="00C2732F">
          <w:rPr>
            <w:rFonts w:ascii="Times New Roman" w:eastAsia="Times New Roman" w:hAnsi="Times New Roman" w:cs="Times New Roman"/>
            <w:sz w:val="24"/>
            <w:szCs w:val="24"/>
            <w:u w:val="single"/>
            <w:lang w:eastAsia="en-IN"/>
          </w:rPr>
          <w:t>Steel</w:t>
        </w:r>
      </w:hyperlink>
    </w:p>
    <w:p w:rsidR="005316E4" w:rsidRPr="005316E4" w:rsidRDefault="005316E4" w:rsidP="00C2732F">
      <w:pPr>
        <w:spacing w:before="120" w:after="120" w:line="240" w:lineRule="auto"/>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Bulk liquids are transported in unit trains made up of </w:t>
      </w:r>
      <w:hyperlink r:id="rId125" w:tooltip="Tank car" w:history="1">
        <w:r w:rsidRPr="00C2732F">
          <w:rPr>
            <w:rFonts w:ascii="Times New Roman" w:eastAsia="Times New Roman" w:hAnsi="Times New Roman" w:cs="Times New Roman"/>
            <w:sz w:val="24"/>
            <w:szCs w:val="24"/>
            <w:u w:val="single"/>
            <w:lang w:eastAsia="en-IN"/>
          </w:rPr>
          <w:t>tank cars</w:t>
        </w:r>
      </w:hyperlink>
      <w:r w:rsidRPr="005316E4">
        <w:rPr>
          <w:rFonts w:ascii="Times New Roman" w:eastAsia="Times New Roman" w:hAnsi="Times New Roman" w:cs="Times New Roman"/>
          <w:sz w:val="24"/>
          <w:szCs w:val="24"/>
          <w:lang w:eastAsia="en-IN"/>
        </w:rPr>
        <w:t>, such as:</w:t>
      </w:r>
    </w:p>
    <w:p w:rsidR="005316E4" w:rsidRPr="005316E4" w:rsidRDefault="005316E4" w:rsidP="005768C8">
      <w:pPr>
        <w:numPr>
          <w:ilvl w:val="0"/>
          <w:numId w:val="22"/>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26" w:tooltip="Crude oil" w:history="1">
        <w:r w:rsidRPr="00C2732F">
          <w:rPr>
            <w:rFonts w:ascii="Times New Roman" w:eastAsia="Times New Roman" w:hAnsi="Times New Roman" w:cs="Times New Roman"/>
            <w:sz w:val="24"/>
            <w:szCs w:val="24"/>
            <w:u w:val="single"/>
            <w:lang w:eastAsia="en-IN"/>
          </w:rPr>
          <w:t>Crude oil</w:t>
        </w:r>
      </w:hyperlink>
      <w:r w:rsidRPr="005316E4">
        <w:rPr>
          <w:rFonts w:ascii="Times New Roman" w:eastAsia="Times New Roman" w:hAnsi="Times New Roman" w:cs="Times New Roman"/>
          <w:sz w:val="24"/>
          <w:szCs w:val="24"/>
          <w:lang w:eastAsia="en-IN"/>
        </w:rPr>
        <w:t> from oil fields to refineries (can be [60,000 barrels (9,500 m</w:t>
      </w:r>
      <w:r w:rsidRPr="005316E4">
        <w:rPr>
          <w:rFonts w:ascii="Times New Roman" w:eastAsia="Times New Roman" w:hAnsi="Times New Roman" w:cs="Times New Roman"/>
          <w:sz w:val="24"/>
          <w:szCs w:val="24"/>
          <w:vertAlign w:val="superscript"/>
          <w:lang w:eastAsia="en-IN"/>
        </w:rPr>
        <w:t>3</w:t>
      </w:r>
      <w:r w:rsidRPr="005316E4">
        <w:rPr>
          <w:rFonts w:ascii="Times New Roman" w:eastAsia="Times New Roman" w:hAnsi="Times New Roman" w:cs="Times New Roman"/>
          <w:sz w:val="24"/>
          <w:szCs w:val="24"/>
          <w:lang w:eastAsia="en-IN"/>
        </w:rPr>
        <w:t>)] of oil in a unit train of 100 tank cars)</w:t>
      </w:r>
      <w:hyperlink r:id="rId127" w:anchor="cite_note-union_pacific_oil_train-3" w:history="1">
        <w:r w:rsidRPr="00C2732F">
          <w:rPr>
            <w:rFonts w:ascii="Times New Roman" w:eastAsia="Times New Roman" w:hAnsi="Times New Roman" w:cs="Times New Roman"/>
            <w:sz w:val="24"/>
            <w:szCs w:val="24"/>
            <w:u w:val="single"/>
            <w:vertAlign w:val="superscript"/>
            <w:lang w:eastAsia="en-IN"/>
          </w:rPr>
          <w:t>[3]</w:t>
        </w:r>
      </w:hyperlink>
    </w:p>
    <w:p w:rsidR="005316E4" w:rsidRPr="005316E4" w:rsidRDefault="005316E4" w:rsidP="005768C8">
      <w:pPr>
        <w:numPr>
          <w:ilvl w:val="0"/>
          <w:numId w:val="22"/>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28" w:tooltip="Mineral oil" w:history="1">
        <w:r w:rsidRPr="00C2732F">
          <w:rPr>
            <w:rFonts w:ascii="Times New Roman" w:eastAsia="Times New Roman" w:hAnsi="Times New Roman" w:cs="Times New Roman"/>
            <w:sz w:val="24"/>
            <w:szCs w:val="24"/>
            <w:u w:val="single"/>
            <w:lang w:eastAsia="en-IN"/>
          </w:rPr>
          <w:t>Mineral oil</w:t>
        </w:r>
      </w:hyperlink>
      <w:r w:rsidRPr="005316E4">
        <w:rPr>
          <w:rFonts w:ascii="Times New Roman" w:eastAsia="Times New Roman" w:hAnsi="Times New Roman" w:cs="Times New Roman"/>
          <w:sz w:val="24"/>
          <w:szCs w:val="24"/>
          <w:lang w:eastAsia="en-IN"/>
        </w:rPr>
        <w:t> products from the </w:t>
      </w:r>
      <w:hyperlink r:id="rId129" w:tooltip="Refineries" w:history="1">
        <w:r w:rsidRPr="00C2732F">
          <w:rPr>
            <w:rFonts w:ascii="Times New Roman" w:eastAsia="Times New Roman" w:hAnsi="Times New Roman" w:cs="Times New Roman"/>
            <w:sz w:val="24"/>
            <w:szCs w:val="24"/>
            <w:u w:val="single"/>
            <w:lang w:eastAsia="en-IN"/>
          </w:rPr>
          <w:t>refineries</w:t>
        </w:r>
      </w:hyperlink>
      <w:r w:rsidRPr="005316E4">
        <w:rPr>
          <w:rFonts w:ascii="Times New Roman" w:eastAsia="Times New Roman" w:hAnsi="Times New Roman" w:cs="Times New Roman"/>
          <w:sz w:val="24"/>
          <w:szCs w:val="24"/>
          <w:lang w:eastAsia="en-IN"/>
        </w:rPr>
        <w:t> to the storage facilities</w:t>
      </w:r>
    </w:p>
    <w:p w:rsidR="005316E4" w:rsidRPr="005316E4" w:rsidRDefault="005316E4" w:rsidP="005768C8">
      <w:pPr>
        <w:numPr>
          <w:ilvl w:val="0"/>
          <w:numId w:val="22"/>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0" w:tooltip="Ethanol" w:history="1">
        <w:r w:rsidRPr="00C2732F">
          <w:rPr>
            <w:rFonts w:ascii="Times New Roman" w:eastAsia="Times New Roman" w:hAnsi="Times New Roman" w:cs="Times New Roman"/>
            <w:sz w:val="24"/>
            <w:szCs w:val="24"/>
            <w:u w:val="single"/>
            <w:lang w:eastAsia="en-IN"/>
          </w:rPr>
          <w:t>Ethanol</w:t>
        </w:r>
      </w:hyperlink>
      <w:r w:rsidRPr="005316E4">
        <w:rPr>
          <w:rFonts w:ascii="Times New Roman" w:eastAsia="Times New Roman" w:hAnsi="Times New Roman" w:cs="Times New Roman"/>
          <w:sz w:val="24"/>
          <w:szCs w:val="24"/>
          <w:lang w:eastAsia="en-IN"/>
        </w:rPr>
        <w:t> from ethanol plants to motor fuel blending facilities</w:t>
      </w:r>
      <w:hyperlink r:id="rId131" w:anchor="cite_note-ethanol_train-4" w:history="1">
        <w:r w:rsidRPr="00C2732F">
          <w:rPr>
            <w:rFonts w:ascii="Times New Roman" w:eastAsia="Times New Roman" w:hAnsi="Times New Roman" w:cs="Times New Roman"/>
            <w:sz w:val="24"/>
            <w:szCs w:val="24"/>
            <w:u w:val="single"/>
            <w:vertAlign w:val="superscript"/>
            <w:lang w:eastAsia="en-IN"/>
          </w:rPr>
          <w:t>[4]</w:t>
        </w:r>
      </w:hyperlink>
    </w:p>
    <w:p w:rsidR="005316E4" w:rsidRPr="005316E4" w:rsidRDefault="005316E4" w:rsidP="005768C8">
      <w:pPr>
        <w:numPr>
          <w:ilvl w:val="0"/>
          <w:numId w:val="22"/>
        </w:numPr>
        <w:spacing w:before="100" w:beforeAutospacing="1" w:after="24" w:line="240" w:lineRule="auto"/>
        <w:ind w:left="384"/>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Molten </w:t>
      </w:r>
      <w:proofErr w:type="spellStart"/>
      <w:r w:rsidRPr="005316E4">
        <w:rPr>
          <w:rFonts w:ascii="Times New Roman" w:eastAsia="Times New Roman" w:hAnsi="Times New Roman" w:cs="Times New Roman"/>
          <w:sz w:val="24"/>
          <w:szCs w:val="24"/>
          <w:lang w:eastAsia="en-IN"/>
        </w:rPr>
        <w:fldChar w:fldCharType="begin"/>
      </w:r>
      <w:r w:rsidRPr="005316E4">
        <w:rPr>
          <w:rFonts w:ascii="Times New Roman" w:eastAsia="Times New Roman" w:hAnsi="Times New Roman" w:cs="Times New Roman"/>
          <w:sz w:val="24"/>
          <w:szCs w:val="24"/>
          <w:lang w:eastAsia="en-IN"/>
        </w:rPr>
        <w:instrText xml:space="preserve"> HYPERLINK "https://en.wikipedia.org/wiki/Sulfur" \o "Sulfur" </w:instrText>
      </w:r>
      <w:r w:rsidRPr="005316E4">
        <w:rPr>
          <w:rFonts w:ascii="Times New Roman" w:eastAsia="Times New Roman" w:hAnsi="Times New Roman" w:cs="Times New Roman"/>
          <w:sz w:val="24"/>
          <w:szCs w:val="24"/>
          <w:lang w:eastAsia="en-IN"/>
        </w:rPr>
        <w:fldChar w:fldCharType="separate"/>
      </w:r>
      <w:r w:rsidRPr="00C2732F">
        <w:rPr>
          <w:rFonts w:ascii="Times New Roman" w:eastAsia="Times New Roman" w:hAnsi="Times New Roman" w:cs="Times New Roman"/>
          <w:sz w:val="24"/>
          <w:szCs w:val="24"/>
          <w:u w:val="single"/>
          <w:lang w:eastAsia="en-IN"/>
        </w:rPr>
        <w:t>sulfur</w:t>
      </w:r>
      <w:proofErr w:type="spellEnd"/>
      <w:r w:rsidRPr="005316E4">
        <w:rPr>
          <w:rFonts w:ascii="Times New Roman" w:eastAsia="Times New Roman" w:hAnsi="Times New Roman" w:cs="Times New Roman"/>
          <w:sz w:val="24"/>
          <w:szCs w:val="24"/>
          <w:lang w:eastAsia="en-IN"/>
        </w:rPr>
        <w:fldChar w:fldCharType="end"/>
      </w:r>
      <w:r w:rsidRPr="005316E4">
        <w:rPr>
          <w:rFonts w:ascii="Times New Roman" w:eastAsia="Times New Roman" w:hAnsi="Times New Roman" w:cs="Times New Roman"/>
          <w:sz w:val="24"/>
          <w:szCs w:val="24"/>
          <w:lang w:eastAsia="en-IN"/>
        </w:rPr>
        <w:t> (non-</w:t>
      </w:r>
      <w:proofErr w:type="spellStart"/>
      <w:r w:rsidRPr="005316E4">
        <w:rPr>
          <w:rFonts w:ascii="Times New Roman" w:eastAsia="Times New Roman" w:hAnsi="Times New Roman" w:cs="Times New Roman"/>
          <w:sz w:val="24"/>
          <w:szCs w:val="24"/>
          <w:lang w:eastAsia="en-IN"/>
        </w:rPr>
        <w:t>US:sulphur</w:t>
      </w:r>
      <w:proofErr w:type="spellEnd"/>
      <w:r w:rsidRPr="005316E4">
        <w:rPr>
          <w:rFonts w:ascii="Times New Roman" w:eastAsia="Times New Roman" w:hAnsi="Times New Roman" w:cs="Times New Roman"/>
          <w:sz w:val="24"/>
          <w:szCs w:val="24"/>
          <w:lang w:eastAsia="en-IN"/>
        </w:rPr>
        <w:t>)</w:t>
      </w:r>
    </w:p>
    <w:p w:rsidR="005316E4" w:rsidRPr="005316E4" w:rsidRDefault="005316E4" w:rsidP="00C2732F">
      <w:pPr>
        <w:spacing w:before="120" w:after="120" w:line="240" w:lineRule="auto"/>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Food, such as:</w:t>
      </w:r>
    </w:p>
    <w:p w:rsidR="005316E4" w:rsidRPr="005316E4" w:rsidRDefault="005316E4" w:rsidP="005768C8">
      <w:pPr>
        <w:numPr>
          <w:ilvl w:val="0"/>
          <w:numId w:val="23"/>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2" w:tooltip="Wheat" w:history="1">
        <w:r w:rsidRPr="00C2732F">
          <w:rPr>
            <w:rFonts w:ascii="Times New Roman" w:eastAsia="Times New Roman" w:hAnsi="Times New Roman" w:cs="Times New Roman"/>
            <w:sz w:val="24"/>
            <w:szCs w:val="24"/>
            <w:u w:val="single"/>
            <w:lang w:eastAsia="en-IN"/>
          </w:rPr>
          <w:t>Wheat</w:t>
        </w:r>
      </w:hyperlink>
    </w:p>
    <w:p w:rsidR="005316E4" w:rsidRPr="005316E4" w:rsidRDefault="005316E4" w:rsidP="005768C8">
      <w:pPr>
        <w:numPr>
          <w:ilvl w:val="0"/>
          <w:numId w:val="23"/>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3" w:tooltip="Maize" w:history="1">
        <w:r w:rsidRPr="00C2732F">
          <w:rPr>
            <w:rFonts w:ascii="Times New Roman" w:eastAsia="Times New Roman" w:hAnsi="Times New Roman" w:cs="Times New Roman"/>
            <w:sz w:val="24"/>
            <w:szCs w:val="24"/>
            <w:u w:val="single"/>
            <w:lang w:eastAsia="en-IN"/>
          </w:rPr>
          <w:t>Corn</w:t>
        </w:r>
      </w:hyperlink>
    </w:p>
    <w:p w:rsidR="005316E4" w:rsidRPr="005316E4" w:rsidRDefault="005316E4" w:rsidP="005768C8">
      <w:pPr>
        <w:numPr>
          <w:ilvl w:val="0"/>
          <w:numId w:val="23"/>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4" w:tooltip="Fruit juice" w:history="1">
        <w:r w:rsidRPr="00C2732F">
          <w:rPr>
            <w:rFonts w:ascii="Times New Roman" w:eastAsia="Times New Roman" w:hAnsi="Times New Roman" w:cs="Times New Roman"/>
            <w:sz w:val="24"/>
            <w:szCs w:val="24"/>
            <w:u w:val="single"/>
            <w:lang w:eastAsia="en-IN"/>
          </w:rPr>
          <w:t>Fruit juice</w:t>
        </w:r>
      </w:hyperlink>
    </w:p>
    <w:p w:rsidR="005316E4" w:rsidRPr="005316E4" w:rsidRDefault="005316E4" w:rsidP="005768C8">
      <w:pPr>
        <w:numPr>
          <w:ilvl w:val="0"/>
          <w:numId w:val="23"/>
        </w:numPr>
        <w:spacing w:before="100" w:beforeAutospacing="1" w:after="24" w:line="240" w:lineRule="auto"/>
        <w:ind w:left="384"/>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Refrigerated food</w:t>
      </w:r>
    </w:p>
    <w:p w:rsidR="005316E4" w:rsidRPr="005316E4" w:rsidRDefault="005316E4" w:rsidP="00C2732F">
      <w:pPr>
        <w:spacing w:before="120" w:after="120" w:line="240" w:lineRule="auto"/>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Other examples include:</w:t>
      </w:r>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5" w:tooltip="Shipping container" w:history="1">
        <w:r w:rsidRPr="00C2732F">
          <w:rPr>
            <w:rFonts w:ascii="Times New Roman" w:eastAsia="Times New Roman" w:hAnsi="Times New Roman" w:cs="Times New Roman"/>
            <w:sz w:val="24"/>
            <w:szCs w:val="24"/>
            <w:u w:val="single"/>
            <w:lang w:eastAsia="en-IN"/>
          </w:rPr>
          <w:t>Shipping containers</w:t>
        </w:r>
      </w:hyperlink>
      <w:r w:rsidRPr="005316E4">
        <w:rPr>
          <w:rFonts w:ascii="Times New Roman" w:eastAsia="Times New Roman" w:hAnsi="Times New Roman" w:cs="Times New Roman"/>
          <w:sz w:val="24"/>
          <w:szCs w:val="24"/>
          <w:lang w:eastAsia="en-IN"/>
        </w:rPr>
        <w:t>, generally between a port and a truck depot</w:t>
      </w:r>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6" w:tooltip="Car" w:history="1">
        <w:r w:rsidRPr="00C2732F">
          <w:rPr>
            <w:rFonts w:ascii="Times New Roman" w:eastAsia="Times New Roman" w:hAnsi="Times New Roman" w:cs="Times New Roman"/>
            <w:sz w:val="24"/>
            <w:szCs w:val="24"/>
            <w:u w:val="single"/>
            <w:lang w:eastAsia="en-IN"/>
          </w:rPr>
          <w:t>Cars</w:t>
        </w:r>
      </w:hyperlink>
      <w:r w:rsidRPr="005316E4">
        <w:rPr>
          <w:rFonts w:ascii="Times New Roman" w:eastAsia="Times New Roman" w:hAnsi="Times New Roman" w:cs="Times New Roman"/>
          <w:sz w:val="24"/>
          <w:szCs w:val="24"/>
          <w:lang w:eastAsia="en-IN"/>
        </w:rPr>
        <w:t> in </w:t>
      </w:r>
      <w:proofErr w:type="spellStart"/>
      <w:r w:rsidRPr="005316E4">
        <w:rPr>
          <w:rFonts w:ascii="Times New Roman" w:eastAsia="Times New Roman" w:hAnsi="Times New Roman" w:cs="Times New Roman"/>
          <w:sz w:val="24"/>
          <w:szCs w:val="24"/>
          <w:lang w:eastAsia="en-IN"/>
        </w:rPr>
        <w:fldChar w:fldCharType="begin"/>
      </w:r>
      <w:r w:rsidRPr="005316E4">
        <w:rPr>
          <w:rFonts w:ascii="Times New Roman" w:eastAsia="Times New Roman" w:hAnsi="Times New Roman" w:cs="Times New Roman"/>
          <w:sz w:val="24"/>
          <w:szCs w:val="24"/>
          <w:lang w:eastAsia="en-IN"/>
        </w:rPr>
        <w:instrText xml:space="preserve"> HYPERLINK "https://en.wikipedia.org/wiki/Autorack" \o "Autorack" </w:instrText>
      </w:r>
      <w:r w:rsidRPr="005316E4">
        <w:rPr>
          <w:rFonts w:ascii="Times New Roman" w:eastAsia="Times New Roman" w:hAnsi="Times New Roman" w:cs="Times New Roman"/>
          <w:sz w:val="24"/>
          <w:szCs w:val="24"/>
          <w:lang w:eastAsia="en-IN"/>
        </w:rPr>
        <w:fldChar w:fldCharType="separate"/>
      </w:r>
      <w:r w:rsidRPr="00C2732F">
        <w:rPr>
          <w:rFonts w:ascii="Times New Roman" w:eastAsia="Times New Roman" w:hAnsi="Times New Roman" w:cs="Times New Roman"/>
          <w:sz w:val="24"/>
          <w:szCs w:val="24"/>
          <w:u w:val="single"/>
          <w:lang w:eastAsia="en-IN"/>
        </w:rPr>
        <w:t>autoracks</w:t>
      </w:r>
      <w:proofErr w:type="spellEnd"/>
      <w:r w:rsidRPr="005316E4">
        <w:rPr>
          <w:rFonts w:ascii="Times New Roman" w:eastAsia="Times New Roman" w:hAnsi="Times New Roman" w:cs="Times New Roman"/>
          <w:sz w:val="24"/>
          <w:szCs w:val="24"/>
          <w:lang w:eastAsia="en-IN"/>
        </w:rPr>
        <w:fldChar w:fldCharType="end"/>
      </w:r>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7" w:tooltip="Construction aggregate" w:history="1">
        <w:r w:rsidRPr="00C2732F">
          <w:rPr>
            <w:rFonts w:ascii="Times New Roman" w:eastAsia="Times New Roman" w:hAnsi="Times New Roman" w:cs="Times New Roman"/>
            <w:sz w:val="24"/>
            <w:szCs w:val="24"/>
            <w:u w:val="single"/>
            <w:lang w:eastAsia="en-IN"/>
          </w:rPr>
          <w:t>Aggregate</w:t>
        </w:r>
      </w:hyperlink>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8" w:tooltip="Military technology" w:history="1">
        <w:r w:rsidRPr="00C2732F">
          <w:rPr>
            <w:rFonts w:ascii="Times New Roman" w:eastAsia="Times New Roman" w:hAnsi="Times New Roman" w:cs="Times New Roman"/>
            <w:sz w:val="24"/>
            <w:szCs w:val="24"/>
            <w:u w:val="single"/>
            <w:lang w:eastAsia="en-IN"/>
          </w:rPr>
          <w:t>Military Equipment (weapons)</w:t>
        </w:r>
      </w:hyperlink>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39" w:tooltip="Waste" w:history="1">
        <w:r w:rsidRPr="00C2732F">
          <w:rPr>
            <w:rFonts w:ascii="Times New Roman" w:eastAsia="Times New Roman" w:hAnsi="Times New Roman" w:cs="Times New Roman"/>
            <w:sz w:val="24"/>
            <w:szCs w:val="24"/>
            <w:u w:val="single"/>
            <w:lang w:eastAsia="en-IN"/>
          </w:rPr>
          <w:t>Waste</w:t>
        </w:r>
      </w:hyperlink>
      <w:r w:rsidRPr="005316E4">
        <w:rPr>
          <w:rFonts w:ascii="Times New Roman" w:eastAsia="Times New Roman" w:hAnsi="Times New Roman" w:cs="Times New Roman"/>
          <w:sz w:val="24"/>
          <w:szCs w:val="24"/>
          <w:lang w:eastAsia="en-IN"/>
        </w:rPr>
        <w:t> (garbage), usually for </w:t>
      </w:r>
      <w:hyperlink r:id="rId140" w:tooltip="Recycling" w:history="1">
        <w:r w:rsidRPr="00C2732F">
          <w:rPr>
            <w:rFonts w:ascii="Times New Roman" w:eastAsia="Times New Roman" w:hAnsi="Times New Roman" w:cs="Times New Roman"/>
            <w:sz w:val="24"/>
            <w:szCs w:val="24"/>
            <w:u w:val="single"/>
            <w:lang w:eastAsia="en-IN"/>
          </w:rPr>
          <w:t>recycling</w:t>
        </w:r>
      </w:hyperlink>
      <w:r w:rsidRPr="005316E4">
        <w:rPr>
          <w:rFonts w:ascii="Times New Roman" w:eastAsia="Times New Roman" w:hAnsi="Times New Roman" w:cs="Times New Roman"/>
          <w:sz w:val="24"/>
          <w:szCs w:val="24"/>
          <w:lang w:eastAsia="en-IN"/>
        </w:rPr>
        <w:t>, often metals or paper</w:t>
      </w:r>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41" w:tooltip="Potash" w:history="1">
        <w:r w:rsidRPr="00C2732F">
          <w:rPr>
            <w:rFonts w:ascii="Times New Roman" w:eastAsia="Times New Roman" w:hAnsi="Times New Roman" w:cs="Times New Roman"/>
            <w:sz w:val="24"/>
            <w:szCs w:val="24"/>
            <w:u w:val="single"/>
            <w:lang w:eastAsia="en-IN"/>
          </w:rPr>
          <w:t>Potash</w:t>
        </w:r>
      </w:hyperlink>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42" w:tooltip="Taconite" w:history="1">
        <w:r w:rsidRPr="00C2732F">
          <w:rPr>
            <w:rFonts w:ascii="Times New Roman" w:eastAsia="Times New Roman" w:hAnsi="Times New Roman" w:cs="Times New Roman"/>
            <w:sz w:val="24"/>
            <w:szCs w:val="24"/>
            <w:u w:val="single"/>
            <w:lang w:eastAsia="en-IN"/>
          </w:rPr>
          <w:t>Taconite</w:t>
        </w:r>
      </w:hyperlink>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43" w:tooltip="Mail" w:history="1">
        <w:r w:rsidRPr="00C2732F">
          <w:rPr>
            <w:rFonts w:ascii="Times New Roman" w:eastAsia="Times New Roman" w:hAnsi="Times New Roman" w:cs="Times New Roman"/>
            <w:sz w:val="24"/>
            <w:szCs w:val="24"/>
            <w:u w:val="single"/>
            <w:lang w:eastAsia="en-IN"/>
          </w:rPr>
          <w:t>Mail</w:t>
        </w:r>
      </w:hyperlink>
    </w:p>
    <w:p w:rsidR="005316E4" w:rsidRPr="005316E4" w:rsidRDefault="005316E4" w:rsidP="005768C8">
      <w:pPr>
        <w:numPr>
          <w:ilvl w:val="0"/>
          <w:numId w:val="24"/>
        </w:numPr>
        <w:spacing w:before="100" w:beforeAutospacing="1" w:after="24" w:line="240" w:lineRule="auto"/>
        <w:ind w:left="384"/>
        <w:jc w:val="both"/>
        <w:rPr>
          <w:rFonts w:ascii="Times New Roman" w:eastAsia="Times New Roman" w:hAnsi="Times New Roman" w:cs="Times New Roman"/>
          <w:sz w:val="24"/>
          <w:szCs w:val="24"/>
          <w:lang w:eastAsia="en-IN"/>
        </w:rPr>
      </w:pPr>
      <w:hyperlink r:id="rId144" w:tooltip="Sand" w:history="1">
        <w:r w:rsidRPr="00C2732F">
          <w:rPr>
            <w:rFonts w:ascii="Times New Roman" w:eastAsia="Times New Roman" w:hAnsi="Times New Roman" w:cs="Times New Roman"/>
            <w:sz w:val="24"/>
            <w:szCs w:val="24"/>
            <w:u w:val="single"/>
            <w:lang w:eastAsia="en-IN"/>
          </w:rPr>
          <w:t>Sand</w:t>
        </w:r>
      </w:hyperlink>
      <w:r w:rsidRPr="005316E4">
        <w:rPr>
          <w:rFonts w:ascii="Times New Roman" w:eastAsia="Times New Roman" w:hAnsi="Times New Roman" w:cs="Times New Roman"/>
          <w:sz w:val="24"/>
          <w:szCs w:val="24"/>
          <w:lang w:eastAsia="en-IN"/>
        </w:rPr>
        <w:t> for </w:t>
      </w:r>
      <w:hyperlink r:id="rId145" w:tooltip="Hydraulic fracturing" w:history="1">
        <w:r w:rsidRPr="00C2732F">
          <w:rPr>
            <w:rFonts w:ascii="Times New Roman" w:eastAsia="Times New Roman" w:hAnsi="Times New Roman" w:cs="Times New Roman"/>
            <w:sz w:val="24"/>
            <w:szCs w:val="24"/>
            <w:u w:val="single"/>
            <w:lang w:eastAsia="en-IN"/>
          </w:rPr>
          <w:t>hydraulic fracturing</w:t>
        </w:r>
      </w:hyperlink>
      <w:hyperlink r:id="rId146" w:anchor="cite_note-5" w:history="1">
        <w:r w:rsidRPr="00C2732F">
          <w:rPr>
            <w:rFonts w:ascii="Times New Roman" w:eastAsia="Times New Roman" w:hAnsi="Times New Roman" w:cs="Times New Roman"/>
            <w:sz w:val="24"/>
            <w:szCs w:val="24"/>
            <w:u w:val="single"/>
            <w:vertAlign w:val="superscript"/>
            <w:lang w:eastAsia="en-IN"/>
          </w:rPr>
          <w:t>[5]</w:t>
        </w:r>
      </w:hyperlink>
    </w:p>
    <w:p w:rsidR="005316E4" w:rsidRPr="00C2732F" w:rsidRDefault="005316E4" w:rsidP="00C2732F">
      <w:pPr>
        <w:jc w:val="both"/>
        <w:rPr>
          <w:rFonts w:ascii="Times New Roman" w:hAnsi="Times New Roman" w:cs="Times New Roman"/>
          <w:sz w:val="24"/>
          <w:szCs w:val="24"/>
        </w:rPr>
      </w:pPr>
    </w:p>
    <w:p w:rsidR="005316E4" w:rsidRPr="00C2732F" w:rsidRDefault="005316E4" w:rsidP="00C2732F">
      <w:pPr>
        <w:pStyle w:val="Heading1"/>
        <w:spacing w:before="0" w:line="312" w:lineRule="atLeast"/>
        <w:jc w:val="both"/>
        <w:textAlignment w:val="baseline"/>
        <w:rPr>
          <w:rFonts w:ascii="Times New Roman" w:hAnsi="Times New Roman" w:cs="Times New Roman"/>
          <w:color w:val="auto"/>
          <w:sz w:val="24"/>
          <w:szCs w:val="24"/>
        </w:rPr>
      </w:pPr>
      <w:r w:rsidRPr="00C2732F">
        <w:rPr>
          <w:rFonts w:ascii="Times New Roman" w:hAnsi="Times New Roman" w:cs="Times New Roman"/>
          <w:color w:val="auto"/>
          <w:sz w:val="24"/>
          <w:szCs w:val="24"/>
        </w:rPr>
        <w:t>What is Outsourcing?</w:t>
      </w:r>
    </w:p>
    <w:p w:rsidR="005316E4" w:rsidRPr="00C2732F" w:rsidRDefault="005316E4" w:rsidP="00C2732F">
      <w:pPr>
        <w:pStyle w:val="post-meta"/>
        <w:spacing w:before="0" w:beforeAutospacing="0" w:after="0" w:afterAutospacing="0"/>
        <w:jc w:val="both"/>
        <w:textAlignment w:val="baseline"/>
      </w:pPr>
      <w:r w:rsidRPr="00C2732F">
        <w:rPr>
          <w:rStyle w:val="published"/>
          <w:bdr w:val="none" w:sz="0" w:space="0" w:color="auto" w:frame="1"/>
        </w:rPr>
        <w:t>Aug 15, 2017</w:t>
      </w:r>
      <w:r w:rsidRPr="00C2732F">
        <w:t> | </w:t>
      </w:r>
      <w:hyperlink r:id="rId147" w:history="1">
        <w:r w:rsidRPr="00C2732F">
          <w:rPr>
            <w:rStyle w:val="Hyperlink"/>
            <w:color w:val="auto"/>
            <w:bdr w:val="none" w:sz="0" w:space="0" w:color="auto" w:frame="1"/>
          </w:rPr>
          <w:t>Logistics</w:t>
        </w:r>
      </w:hyperlink>
      <w:r w:rsidRPr="00C2732F">
        <w:t>, </w:t>
      </w:r>
      <w:hyperlink r:id="rId148" w:history="1">
        <w:r w:rsidRPr="00C2732F">
          <w:rPr>
            <w:rStyle w:val="Hyperlink"/>
            <w:color w:val="auto"/>
            <w:bdr w:val="none" w:sz="0" w:space="0" w:color="auto" w:frame="1"/>
          </w:rPr>
          <w:t>Outsourcing</w:t>
        </w:r>
      </w:hyperlink>
      <w:r w:rsidRPr="00C2732F">
        <w:t> | </w:t>
      </w:r>
      <w:hyperlink r:id="rId149" w:anchor="respond" w:history="1">
        <w:r w:rsidRPr="00C2732F">
          <w:rPr>
            <w:rStyle w:val="Hyperlink"/>
            <w:color w:val="auto"/>
            <w:bdr w:val="none" w:sz="0" w:space="0" w:color="auto" w:frame="1"/>
          </w:rPr>
          <w:t>6 comments</w:t>
        </w:r>
      </w:hyperlink>
    </w:p>
    <w:p w:rsidR="005316E4" w:rsidRPr="00C2732F" w:rsidRDefault="005316E4" w:rsidP="00C2732F">
      <w:pPr>
        <w:pStyle w:val="Heading2"/>
        <w:spacing w:before="0" w:beforeAutospacing="0" w:after="0" w:afterAutospacing="0" w:line="312" w:lineRule="atLeast"/>
        <w:jc w:val="both"/>
        <w:textAlignment w:val="baseline"/>
        <w:rPr>
          <w:b w:val="0"/>
          <w:bCs w:val="0"/>
          <w:sz w:val="24"/>
          <w:szCs w:val="24"/>
        </w:rPr>
      </w:pPr>
      <w:r w:rsidRPr="00C2732F">
        <w:rPr>
          <w:rStyle w:val="Strong"/>
          <w:b/>
          <w:bCs/>
          <w:sz w:val="24"/>
          <w:szCs w:val="24"/>
          <w:bdr w:val="none" w:sz="0" w:space="0" w:color="auto" w:frame="1"/>
        </w:rPr>
        <w:lastRenderedPageBreak/>
        <w:t>What is Outsourcing?</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4"/>
        <w:spacing w:before="0" w:line="312" w:lineRule="atLeast"/>
        <w:jc w:val="both"/>
        <w:textAlignment w:val="baseline"/>
        <w:rPr>
          <w:rFonts w:ascii="Times New Roman" w:hAnsi="Times New Roman" w:cs="Times New Roman"/>
          <w:b w:val="0"/>
          <w:bCs w:val="0"/>
          <w:color w:val="auto"/>
          <w:sz w:val="24"/>
          <w:szCs w:val="24"/>
        </w:rPr>
      </w:pPr>
      <w:r w:rsidRPr="00C2732F">
        <w:rPr>
          <w:rStyle w:val="Emphasis"/>
          <w:rFonts w:ascii="Times New Roman" w:hAnsi="Times New Roman" w:cs="Times New Roman"/>
          <w:b w:val="0"/>
          <w:bCs w:val="0"/>
          <w:color w:val="auto"/>
          <w:sz w:val="24"/>
          <w:szCs w:val="24"/>
          <w:bdr w:val="none" w:sz="0" w:space="0" w:color="auto" w:frame="1"/>
        </w:rPr>
        <w:t>Can you give us a brief introduction to supply chain and logistics outsourcing?</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NormalWeb"/>
        <w:spacing w:before="0" w:beforeAutospacing="0" w:after="0" w:afterAutospacing="0"/>
        <w:jc w:val="both"/>
        <w:textAlignment w:val="baseline"/>
      </w:pPr>
      <w:r w:rsidRPr="00C2732F">
        <w:t>Outsourcing is using an external supplier for services to a company that cannot provide them for itself, or cannot provide them in an efficient way.</w:t>
      </w:r>
    </w:p>
    <w:p w:rsidR="005316E4" w:rsidRPr="00C2732F" w:rsidRDefault="005316E4" w:rsidP="00C2732F">
      <w:pPr>
        <w:pStyle w:val="NormalWeb"/>
        <w:spacing w:before="0" w:beforeAutospacing="0" w:after="0" w:afterAutospacing="0"/>
        <w:jc w:val="both"/>
        <w:textAlignment w:val="baseline"/>
      </w:pPr>
      <w:r w:rsidRPr="00C2732F">
        <w:t>If you look at the situation a few decades ago, there were many companies that manufactured products, stored the products in their own warehouses, ran their own transport fleet and sought to distribute those products, all under their own “umbrella” and their own management.</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3"/>
        <w:spacing w:before="0" w:line="312" w:lineRule="atLeast"/>
        <w:jc w:val="both"/>
        <w:textAlignment w:val="baseline"/>
        <w:rPr>
          <w:rFonts w:ascii="Times New Roman" w:hAnsi="Times New Roman" w:cs="Times New Roman"/>
          <w:b w:val="0"/>
          <w:bCs w:val="0"/>
          <w:color w:val="auto"/>
          <w:sz w:val="24"/>
          <w:szCs w:val="24"/>
        </w:rPr>
      </w:pPr>
      <w:r w:rsidRPr="00C2732F">
        <w:rPr>
          <w:rStyle w:val="Strong"/>
          <w:rFonts w:ascii="Times New Roman" w:hAnsi="Times New Roman" w:cs="Times New Roman"/>
          <w:b/>
          <w:bCs/>
          <w:color w:val="auto"/>
          <w:sz w:val="24"/>
          <w:szCs w:val="24"/>
          <w:bdr w:val="none" w:sz="0" w:space="0" w:color="auto" w:frame="1"/>
        </w:rPr>
        <w:t>Check out our Related Pages Below:</w:t>
      </w:r>
    </w:p>
    <w:p w:rsidR="005316E4" w:rsidRPr="00C2732F" w:rsidRDefault="005316E4" w:rsidP="005768C8">
      <w:pPr>
        <w:numPr>
          <w:ilvl w:val="0"/>
          <w:numId w:val="25"/>
        </w:numPr>
        <w:spacing w:after="0" w:line="435" w:lineRule="atLeast"/>
        <w:ind w:left="0"/>
        <w:jc w:val="both"/>
        <w:textAlignment w:val="baseline"/>
        <w:rPr>
          <w:rFonts w:ascii="Times New Roman" w:hAnsi="Times New Roman" w:cs="Times New Roman"/>
          <w:sz w:val="24"/>
          <w:szCs w:val="24"/>
        </w:rPr>
      </w:pPr>
      <w:hyperlink r:id="rId150" w:history="1">
        <w:r w:rsidRPr="00C2732F">
          <w:rPr>
            <w:rStyle w:val="Hyperlink"/>
            <w:rFonts w:ascii="Times New Roman" w:hAnsi="Times New Roman" w:cs="Times New Roman"/>
            <w:color w:val="auto"/>
            <w:sz w:val="24"/>
            <w:szCs w:val="24"/>
            <w:bdr w:val="none" w:sz="0" w:space="0" w:color="auto" w:frame="1"/>
          </w:rPr>
          <w:t>Outsourcing – Trick or Treat</w:t>
        </w:r>
      </w:hyperlink>
    </w:p>
    <w:p w:rsidR="005316E4" w:rsidRPr="00C2732F" w:rsidRDefault="005316E4" w:rsidP="005768C8">
      <w:pPr>
        <w:numPr>
          <w:ilvl w:val="0"/>
          <w:numId w:val="25"/>
        </w:numPr>
        <w:spacing w:after="0" w:line="435" w:lineRule="atLeast"/>
        <w:ind w:left="0"/>
        <w:jc w:val="both"/>
        <w:textAlignment w:val="baseline"/>
        <w:rPr>
          <w:rFonts w:ascii="Times New Roman" w:hAnsi="Times New Roman" w:cs="Times New Roman"/>
          <w:sz w:val="24"/>
          <w:szCs w:val="24"/>
        </w:rPr>
      </w:pPr>
      <w:hyperlink r:id="rId151" w:history="1">
        <w:r w:rsidRPr="00C2732F">
          <w:rPr>
            <w:rStyle w:val="Hyperlink"/>
            <w:rFonts w:ascii="Times New Roman" w:hAnsi="Times New Roman" w:cs="Times New Roman"/>
            <w:color w:val="auto"/>
            <w:sz w:val="24"/>
            <w:szCs w:val="24"/>
            <w:bdr w:val="none" w:sz="0" w:space="0" w:color="auto" w:frame="1"/>
          </w:rPr>
          <w:t>Logistics Outsourcing Training in Thailand</w:t>
        </w:r>
      </w:hyperlink>
    </w:p>
    <w:p w:rsidR="005316E4" w:rsidRPr="00C2732F" w:rsidRDefault="005316E4" w:rsidP="005768C8">
      <w:pPr>
        <w:numPr>
          <w:ilvl w:val="0"/>
          <w:numId w:val="25"/>
        </w:numPr>
        <w:spacing w:after="0" w:line="435" w:lineRule="atLeast"/>
        <w:ind w:left="0"/>
        <w:jc w:val="both"/>
        <w:textAlignment w:val="baseline"/>
        <w:rPr>
          <w:rFonts w:ascii="Times New Roman" w:hAnsi="Times New Roman" w:cs="Times New Roman"/>
          <w:sz w:val="24"/>
          <w:szCs w:val="24"/>
        </w:rPr>
      </w:pPr>
      <w:hyperlink r:id="rId152" w:history="1">
        <w:r w:rsidRPr="00C2732F">
          <w:rPr>
            <w:rStyle w:val="Hyperlink"/>
            <w:rFonts w:ascii="Times New Roman" w:hAnsi="Times New Roman" w:cs="Times New Roman"/>
            <w:color w:val="auto"/>
            <w:sz w:val="24"/>
            <w:szCs w:val="24"/>
            <w:bdr w:val="none" w:sz="0" w:space="0" w:color="auto" w:frame="1"/>
          </w:rPr>
          <w:t>Supply Chain, Transport, Logistics Outsourcing Consultants</w:t>
        </w:r>
      </w:hyperlink>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NormalWeb"/>
        <w:spacing w:before="0" w:beforeAutospacing="0" w:after="0" w:afterAutospacing="0"/>
        <w:jc w:val="both"/>
        <w:textAlignment w:val="baseline"/>
      </w:pPr>
      <w:r w:rsidRPr="00C2732F">
        <w:t>In the 1970s, 80s and 90s, it became increasingly expensive and complex for these companies to handle the warehousing and the transport themselves. The outsourcing industry grew up in parallel with this and the decision of many companies to be supplied externally for such “non-core” or non-strategic activities.</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2"/>
        <w:spacing w:before="0" w:beforeAutospacing="0" w:after="0" w:afterAutospacing="0" w:line="312" w:lineRule="atLeast"/>
        <w:jc w:val="both"/>
        <w:textAlignment w:val="baseline"/>
        <w:rPr>
          <w:b w:val="0"/>
          <w:bCs w:val="0"/>
          <w:sz w:val="24"/>
          <w:szCs w:val="24"/>
        </w:rPr>
      </w:pPr>
      <w:r w:rsidRPr="00C2732F">
        <w:rPr>
          <w:rStyle w:val="Strong"/>
          <w:b/>
          <w:bCs/>
          <w:sz w:val="24"/>
          <w:szCs w:val="24"/>
          <w:bdr w:val="none" w:sz="0" w:space="0" w:color="auto" w:frame="1"/>
        </w:rPr>
        <w:t>Logistics Outsourcing Trends and Statistics</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4"/>
        <w:spacing w:before="0" w:line="312" w:lineRule="atLeast"/>
        <w:jc w:val="both"/>
        <w:textAlignment w:val="baseline"/>
        <w:rPr>
          <w:rFonts w:ascii="Times New Roman" w:hAnsi="Times New Roman" w:cs="Times New Roman"/>
          <w:b w:val="0"/>
          <w:bCs w:val="0"/>
          <w:color w:val="auto"/>
          <w:sz w:val="24"/>
          <w:szCs w:val="24"/>
        </w:rPr>
      </w:pPr>
      <w:r w:rsidRPr="00C2732F">
        <w:rPr>
          <w:rStyle w:val="Emphasis"/>
          <w:rFonts w:ascii="Times New Roman" w:hAnsi="Times New Roman" w:cs="Times New Roman"/>
          <w:b w:val="0"/>
          <w:bCs w:val="0"/>
          <w:color w:val="auto"/>
          <w:sz w:val="24"/>
          <w:szCs w:val="24"/>
          <w:bdr w:val="none" w:sz="0" w:space="0" w:color="auto" w:frame="1"/>
        </w:rPr>
        <w:t>What are the basic statistics and trends in the outsourcing industry?</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NormalWeb"/>
        <w:spacing w:before="0" w:beforeAutospacing="0" w:after="0" w:afterAutospacing="0"/>
        <w:jc w:val="both"/>
        <w:textAlignment w:val="baseline"/>
      </w:pPr>
      <w:r w:rsidRPr="00C2732F">
        <w:t>Depending on which statistics you look at, it’s not unreasonable to consider that more than 75% of companies now outsource warehousing and transport.</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3"/>
        <w:spacing w:before="0" w:line="312" w:lineRule="atLeast"/>
        <w:jc w:val="both"/>
        <w:textAlignment w:val="baseline"/>
        <w:rPr>
          <w:rFonts w:ascii="Times New Roman" w:hAnsi="Times New Roman" w:cs="Times New Roman"/>
          <w:b w:val="0"/>
          <w:bCs w:val="0"/>
          <w:color w:val="auto"/>
          <w:sz w:val="24"/>
          <w:szCs w:val="24"/>
        </w:rPr>
      </w:pPr>
      <w:r w:rsidRPr="00C2732F">
        <w:rPr>
          <w:rFonts w:ascii="Times New Roman" w:hAnsi="Times New Roman" w:cs="Times New Roman"/>
          <w:b w:val="0"/>
          <w:bCs w:val="0"/>
          <w:color w:val="auto"/>
          <w:sz w:val="24"/>
          <w:szCs w:val="24"/>
          <w:bdr w:val="none" w:sz="0" w:space="0" w:color="auto" w:frame="1"/>
        </w:rPr>
        <w:t>In fact as at 2017, 90% of Fortune 500 companies in the United States alone are working with third-party logistics providers, according to a recently released </w:t>
      </w:r>
      <w:hyperlink r:id="rId153" w:tgtFrame="_blank" w:history="1">
        <w:r w:rsidRPr="00C2732F">
          <w:rPr>
            <w:rStyle w:val="Hyperlink"/>
            <w:rFonts w:ascii="Times New Roman" w:hAnsi="Times New Roman" w:cs="Times New Roman"/>
            <w:b w:val="0"/>
            <w:bCs w:val="0"/>
            <w:color w:val="auto"/>
            <w:sz w:val="24"/>
            <w:szCs w:val="24"/>
            <w:bdr w:val="none" w:sz="0" w:space="0" w:color="auto" w:frame="1"/>
          </w:rPr>
          <w:t>report form Armstrong &amp; Associates.</w:t>
        </w:r>
      </w:hyperlink>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NormalWeb"/>
        <w:spacing w:before="0" w:beforeAutospacing="0" w:after="0" w:afterAutospacing="0"/>
        <w:jc w:val="both"/>
        <w:textAlignment w:val="baseline"/>
      </w:pPr>
      <w:r w:rsidRPr="00C2732F">
        <w:t>Of course some companies may try outsourcing for a period of time and then decide, for various reasons, to move those services back in-house. However, for many shippers—especially those exploiting the ecommerce explosion—outsourcing has become the only sensible logistics solution.</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3"/>
        <w:spacing w:before="0" w:line="312" w:lineRule="atLeast"/>
        <w:jc w:val="both"/>
        <w:textAlignment w:val="baseline"/>
        <w:rPr>
          <w:rFonts w:ascii="Times New Roman" w:hAnsi="Times New Roman" w:cs="Times New Roman"/>
          <w:b w:val="0"/>
          <w:bCs w:val="0"/>
          <w:color w:val="auto"/>
          <w:sz w:val="24"/>
          <w:szCs w:val="24"/>
        </w:rPr>
      </w:pPr>
      <w:r w:rsidRPr="00C2732F">
        <w:rPr>
          <w:rFonts w:ascii="Times New Roman" w:hAnsi="Times New Roman" w:cs="Times New Roman"/>
          <w:b w:val="0"/>
          <w:bCs w:val="0"/>
          <w:color w:val="auto"/>
          <w:sz w:val="24"/>
          <w:szCs w:val="24"/>
          <w:bdr w:val="none" w:sz="0" w:space="0" w:color="auto" w:frame="1"/>
        </w:rPr>
        <w:t>The 3PL market has grown strongly since this post was originally published in 2012 and consolidation is a continuing trend.</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NormalWeb"/>
        <w:spacing w:before="0" w:beforeAutospacing="0" w:after="0" w:afterAutospacing="0"/>
        <w:jc w:val="both"/>
        <w:textAlignment w:val="baseline"/>
      </w:pPr>
      <w:r w:rsidRPr="00C2732F">
        <w:t xml:space="preserve">Key mergers taking place over the last five years have included </w:t>
      </w:r>
      <w:proofErr w:type="spellStart"/>
      <w:r w:rsidRPr="00C2732F">
        <w:t>Exel</w:t>
      </w:r>
      <w:proofErr w:type="spellEnd"/>
      <w:r w:rsidRPr="00C2732F">
        <w:t xml:space="preserve"> with DHL, BAX with </w:t>
      </w:r>
      <w:proofErr w:type="spellStart"/>
      <w:r w:rsidRPr="00C2732F">
        <w:t>Schenker</w:t>
      </w:r>
      <w:proofErr w:type="spellEnd"/>
      <w:r w:rsidRPr="00C2732F">
        <w:t xml:space="preserve">, and DSV with </w:t>
      </w:r>
      <w:proofErr w:type="spellStart"/>
      <w:r w:rsidRPr="00C2732F">
        <w:t>UTi</w:t>
      </w:r>
      <w:proofErr w:type="spellEnd"/>
      <w:r w:rsidRPr="00C2732F">
        <w:t xml:space="preserve">, while XPO has expanded massively after acquiring French logistics giant Norbert </w:t>
      </w:r>
      <w:proofErr w:type="spellStart"/>
      <w:r w:rsidRPr="00C2732F">
        <w:t>Dentressangle</w:t>
      </w:r>
      <w:proofErr w:type="spellEnd"/>
      <w:r w:rsidRPr="00C2732F">
        <w:t xml:space="preserve"> and the US-based Con-way group.</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2"/>
        <w:spacing w:before="0" w:beforeAutospacing="0" w:after="0" w:afterAutospacing="0" w:line="312" w:lineRule="atLeast"/>
        <w:jc w:val="both"/>
        <w:textAlignment w:val="baseline"/>
        <w:rPr>
          <w:b w:val="0"/>
          <w:bCs w:val="0"/>
          <w:sz w:val="24"/>
          <w:szCs w:val="24"/>
        </w:rPr>
      </w:pPr>
      <w:r w:rsidRPr="00C2732F">
        <w:rPr>
          <w:rStyle w:val="Strong"/>
          <w:b/>
          <w:bCs/>
          <w:sz w:val="24"/>
          <w:szCs w:val="24"/>
          <w:bdr w:val="none" w:sz="0" w:space="0" w:color="auto" w:frame="1"/>
        </w:rPr>
        <w:t>Key Reasons for Logistics Outsourcing</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4"/>
        <w:spacing w:before="0" w:line="312" w:lineRule="atLeast"/>
        <w:jc w:val="both"/>
        <w:textAlignment w:val="baseline"/>
        <w:rPr>
          <w:rFonts w:ascii="Times New Roman" w:hAnsi="Times New Roman" w:cs="Times New Roman"/>
          <w:b w:val="0"/>
          <w:bCs w:val="0"/>
          <w:color w:val="auto"/>
          <w:sz w:val="24"/>
          <w:szCs w:val="24"/>
        </w:rPr>
      </w:pPr>
      <w:r w:rsidRPr="00C2732F">
        <w:rPr>
          <w:rStyle w:val="Emphasis"/>
          <w:rFonts w:ascii="Times New Roman" w:hAnsi="Times New Roman" w:cs="Times New Roman"/>
          <w:b w:val="0"/>
          <w:bCs w:val="0"/>
          <w:color w:val="auto"/>
          <w:sz w:val="24"/>
          <w:szCs w:val="24"/>
          <w:bdr w:val="none" w:sz="0" w:space="0" w:color="auto" w:frame="1"/>
        </w:rPr>
        <w:lastRenderedPageBreak/>
        <w:t>Are there other motivations, besides cost, for companies to outsource “non-core” activities?</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NormalWeb"/>
        <w:spacing w:before="0" w:beforeAutospacing="0" w:after="0" w:afterAutospacing="0"/>
        <w:jc w:val="both"/>
        <w:textAlignment w:val="baseline"/>
      </w:pPr>
      <w:r w:rsidRPr="00C2732F">
        <w:t>Yes and, perhaps surprisingly, cost savings should not necessarily be the primary factor in a logistics outsourcing decision. In fact, it’s relatively rare for a company to enjoy lower supply chain costs for some time after partnering with a 3PL.</w:t>
      </w:r>
    </w:p>
    <w:p w:rsidR="005316E4" w:rsidRPr="00C2732F" w:rsidRDefault="005316E4" w:rsidP="00C2732F">
      <w:pPr>
        <w:pStyle w:val="NormalWeb"/>
        <w:spacing w:before="0" w:beforeAutospacing="0" w:after="0" w:afterAutospacing="0"/>
        <w:jc w:val="both"/>
        <w:textAlignment w:val="baseline"/>
      </w:pPr>
      <w:r w:rsidRPr="00C2732F">
        <w:t>However, there are a number of other very compelling reasons to outsource a logistics operation. Take the example of running a warehouse efficiently. This takes considerable time and resources, not to mention special technologies and investments in mobile equipment, racking systems and so on.</w:t>
      </w:r>
    </w:p>
    <w:p w:rsidR="005316E4" w:rsidRPr="00C2732F" w:rsidRDefault="005316E4" w:rsidP="00C2732F">
      <w:pPr>
        <w:pStyle w:val="NormalWeb"/>
        <w:spacing w:before="0" w:beforeAutospacing="0" w:after="0" w:afterAutospacing="0"/>
        <w:jc w:val="both"/>
        <w:textAlignment w:val="baseline"/>
      </w:pPr>
      <w:r w:rsidRPr="00C2732F">
        <w:t>This kind of complexity can be difficult for companies to manage in addition to their truly strategic activities—the ones that they really want to compete in. A company specialising in sales or in manufacturing, for example, doesn’t necessarily want the bother of managing warehousing and transport.</w:t>
      </w:r>
    </w:p>
    <w:p w:rsidR="005316E4" w:rsidRPr="00C2732F" w:rsidRDefault="005316E4" w:rsidP="00C2732F">
      <w:pPr>
        <w:pStyle w:val="NormalWeb"/>
        <w:spacing w:before="0" w:beforeAutospacing="0" w:after="0" w:afterAutospacing="0"/>
        <w:jc w:val="both"/>
        <w:textAlignment w:val="baseline"/>
      </w:pPr>
      <w:r w:rsidRPr="00C2732F">
        <w:rPr>
          <w:rStyle w:val="Emphasis"/>
          <w:b/>
          <w:bCs/>
          <w:bdr w:val="none" w:sz="0" w:space="0" w:color="auto" w:frame="1"/>
        </w:rPr>
        <w:t>Other reasons to outsource include:</w:t>
      </w:r>
    </w:p>
    <w:p w:rsidR="005316E4" w:rsidRPr="00C2732F" w:rsidRDefault="005316E4" w:rsidP="005768C8">
      <w:pPr>
        <w:numPr>
          <w:ilvl w:val="0"/>
          <w:numId w:val="26"/>
        </w:numPr>
        <w:spacing w:after="0" w:line="435" w:lineRule="atLeast"/>
        <w:ind w:left="0"/>
        <w:jc w:val="both"/>
        <w:textAlignment w:val="baseline"/>
        <w:rPr>
          <w:rFonts w:ascii="Times New Roman" w:hAnsi="Times New Roman" w:cs="Times New Roman"/>
          <w:sz w:val="24"/>
          <w:szCs w:val="24"/>
        </w:rPr>
      </w:pPr>
      <w:r w:rsidRPr="00C2732F">
        <w:rPr>
          <w:rFonts w:ascii="Times New Roman" w:hAnsi="Times New Roman" w:cs="Times New Roman"/>
          <w:sz w:val="24"/>
          <w:szCs w:val="24"/>
        </w:rPr>
        <w:t>To achieve customer service improvements</w:t>
      </w:r>
    </w:p>
    <w:p w:rsidR="005316E4" w:rsidRPr="00C2732F" w:rsidRDefault="005316E4" w:rsidP="005768C8">
      <w:pPr>
        <w:numPr>
          <w:ilvl w:val="0"/>
          <w:numId w:val="26"/>
        </w:numPr>
        <w:spacing w:after="0" w:line="435" w:lineRule="atLeast"/>
        <w:ind w:left="0"/>
        <w:jc w:val="both"/>
        <w:textAlignment w:val="baseline"/>
        <w:rPr>
          <w:rFonts w:ascii="Times New Roman" w:hAnsi="Times New Roman" w:cs="Times New Roman"/>
          <w:sz w:val="24"/>
          <w:szCs w:val="24"/>
        </w:rPr>
      </w:pPr>
      <w:r w:rsidRPr="00C2732F">
        <w:rPr>
          <w:rFonts w:ascii="Times New Roman" w:hAnsi="Times New Roman" w:cs="Times New Roman"/>
          <w:sz w:val="24"/>
          <w:szCs w:val="24"/>
        </w:rPr>
        <w:t>To gain access to global capability</w:t>
      </w:r>
    </w:p>
    <w:p w:rsidR="005316E4" w:rsidRPr="00C2732F" w:rsidRDefault="005316E4" w:rsidP="005768C8">
      <w:pPr>
        <w:numPr>
          <w:ilvl w:val="0"/>
          <w:numId w:val="26"/>
        </w:numPr>
        <w:spacing w:after="0" w:line="435" w:lineRule="atLeast"/>
        <w:ind w:left="0"/>
        <w:jc w:val="both"/>
        <w:textAlignment w:val="baseline"/>
        <w:rPr>
          <w:rFonts w:ascii="Times New Roman" w:hAnsi="Times New Roman" w:cs="Times New Roman"/>
          <w:sz w:val="24"/>
          <w:szCs w:val="24"/>
        </w:rPr>
      </w:pPr>
      <w:r w:rsidRPr="00C2732F">
        <w:rPr>
          <w:rFonts w:ascii="Times New Roman" w:hAnsi="Times New Roman" w:cs="Times New Roman"/>
          <w:sz w:val="24"/>
          <w:szCs w:val="24"/>
        </w:rPr>
        <w:t>To increase flexibility</w:t>
      </w:r>
    </w:p>
    <w:p w:rsidR="005316E4" w:rsidRPr="00C2732F" w:rsidRDefault="005316E4" w:rsidP="005768C8">
      <w:pPr>
        <w:numPr>
          <w:ilvl w:val="0"/>
          <w:numId w:val="26"/>
        </w:numPr>
        <w:spacing w:after="0" w:line="435" w:lineRule="atLeast"/>
        <w:ind w:left="0"/>
        <w:jc w:val="both"/>
        <w:textAlignment w:val="baseline"/>
        <w:rPr>
          <w:rFonts w:ascii="Times New Roman" w:hAnsi="Times New Roman" w:cs="Times New Roman"/>
          <w:sz w:val="24"/>
          <w:szCs w:val="24"/>
        </w:rPr>
      </w:pPr>
      <w:r w:rsidRPr="00C2732F">
        <w:rPr>
          <w:rFonts w:ascii="Times New Roman" w:hAnsi="Times New Roman" w:cs="Times New Roman"/>
          <w:sz w:val="24"/>
          <w:szCs w:val="24"/>
        </w:rPr>
        <w:t>To benefit from economies of scale…</w:t>
      </w:r>
    </w:p>
    <w:p w:rsidR="005316E4" w:rsidRPr="00C2732F" w:rsidRDefault="005316E4" w:rsidP="00C2732F">
      <w:pPr>
        <w:pStyle w:val="NormalWeb"/>
        <w:spacing w:before="0" w:beforeAutospacing="0" w:after="0" w:afterAutospacing="0"/>
        <w:jc w:val="both"/>
        <w:textAlignment w:val="baseline"/>
      </w:pPr>
      <w:r w:rsidRPr="00C2732F">
        <w:t>And perhaps the most common reason of all today (especially for small and medium-sized enterprises) is to tap into advanced logistics technology which many 3PLs now offer to improve visibility, aid process-efficiency, and meet customer demands for real-time information.</w:t>
      </w:r>
    </w:p>
    <w:p w:rsidR="005316E4" w:rsidRPr="00C2732F" w:rsidRDefault="005316E4" w:rsidP="00C2732F">
      <w:pPr>
        <w:pStyle w:val="NormalWeb"/>
        <w:spacing w:before="0" w:beforeAutospacing="0" w:after="0" w:afterAutospacing="0"/>
        <w:jc w:val="both"/>
        <w:textAlignment w:val="baseline"/>
      </w:pPr>
      <w:r w:rsidRPr="00C2732F">
        <w:t> </w:t>
      </w:r>
    </w:p>
    <w:p w:rsidR="005316E4" w:rsidRPr="00C2732F" w:rsidRDefault="005316E4" w:rsidP="00C2732F">
      <w:pPr>
        <w:pStyle w:val="Heading2"/>
        <w:spacing w:before="0" w:beforeAutospacing="0" w:after="0" w:afterAutospacing="0" w:line="312" w:lineRule="atLeast"/>
        <w:jc w:val="both"/>
        <w:textAlignment w:val="baseline"/>
        <w:rPr>
          <w:b w:val="0"/>
          <w:bCs w:val="0"/>
          <w:sz w:val="24"/>
          <w:szCs w:val="24"/>
        </w:rPr>
      </w:pPr>
      <w:r w:rsidRPr="00C2732F">
        <w:rPr>
          <w:rStyle w:val="Strong"/>
          <w:b/>
          <w:bCs/>
          <w:sz w:val="24"/>
          <w:szCs w:val="24"/>
          <w:bdr w:val="none" w:sz="0" w:space="0" w:color="auto" w:frame="1"/>
        </w:rPr>
        <w:t>Outsourcing should be a Strategic Decision, but not a Strategy</w:t>
      </w:r>
    </w:p>
    <w:p w:rsidR="005316E4" w:rsidRPr="00C2732F" w:rsidRDefault="005316E4" w:rsidP="00C2732F">
      <w:pPr>
        <w:pStyle w:val="NormalWeb"/>
        <w:spacing w:before="0" w:beforeAutospacing="0" w:after="0" w:afterAutospacing="0"/>
        <w:jc w:val="both"/>
        <w:textAlignment w:val="baseline"/>
      </w:pPr>
      <w:r w:rsidRPr="00C2732F">
        <w:t>The decision to outsource logistics is not one to take lightly, especially for larger companies that currently have an in-house warehousing/distribution operation. There are pitfalls for the unwary, and shippers have been known to make mistakes and regret the decision to outsource.</w:t>
      </w:r>
    </w:p>
    <w:p w:rsidR="005316E4" w:rsidRPr="00C2732F" w:rsidRDefault="005316E4" w:rsidP="00C2732F">
      <w:pPr>
        <w:pStyle w:val="NormalWeb"/>
        <w:spacing w:before="0" w:beforeAutospacing="0" w:after="0" w:afterAutospacing="0"/>
        <w:jc w:val="both"/>
        <w:textAlignment w:val="baseline"/>
      </w:pPr>
      <w:r w:rsidRPr="00C2732F">
        <w:t>The biggest mistake of all is to consider logistics outsourcing as a strategy in itself. At the same time, commitment to a strategic, rather than transactional relationship with a 3PL will be more likely to yield the desired results.</w:t>
      </w:r>
    </w:p>
    <w:p w:rsidR="005316E4" w:rsidRPr="00C2732F" w:rsidRDefault="005316E4" w:rsidP="00C2732F">
      <w:pPr>
        <w:pStyle w:val="NormalWeb"/>
        <w:spacing w:before="0" w:beforeAutospacing="0" w:after="0" w:afterAutospacing="0"/>
        <w:jc w:val="both"/>
        <w:textAlignment w:val="baseline"/>
      </w:pPr>
      <w:r w:rsidRPr="00C2732F">
        <w:t> </w:t>
      </w:r>
      <w:hyperlink r:id="rId154" w:history="1">
        <w:r w:rsidRPr="00C2732F">
          <w:rPr>
            <w:rStyle w:val="Hyperlink"/>
            <w:color w:val="auto"/>
          </w:rPr>
          <w:t>https://www.logisticsbureau.com/what-is-outsourcing/</w:t>
        </w:r>
      </w:hyperlink>
    </w:p>
    <w:p w:rsidR="005316E4" w:rsidRPr="00C2732F" w:rsidRDefault="005316E4" w:rsidP="00C2732F">
      <w:pPr>
        <w:pStyle w:val="NormalWeb"/>
        <w:spacing w:before="0" w:beforeAutospacing="0" w:after="0" w:afterAutospacing="0"/>
        <w:jc w:val="both"/>
        <w:textAlignment w:val="baseline"/>
      </w:pPr>
    </w:p>
    <w:p w:rsidR="005316E4" w:rsidRPr="00C2732F" w:rsidRDefault="005316E4" w:rsidP="00C2732F">
      <w:pPr>
        <w:pStyle w:val="NormalWeb"/>
        <w:spacing w:before="0" w:beforeAutospacing="0" w:after="0" w:afterAutospacing="0"/>
        <w:jc w:val="both"/>
        <w:textAlignment w:val="baseline"/>
      </w:pPr>
      <w:hyperlink r:id="rId155" w:history="1">
        <w:r w:rsidRPr="00C2732F">
          <w:rPr>
            <w:rStyle w:val="Hyperlink"/>
            <w:color w:val="auto"/>
          </w:rPr>
          <w:t>https://www.dbgroup.net/en/news/here-are-top-6-advantages-outsourcing-logistics</w:t>
        </w:r>
      </w:hyperlink>
    </w:p>
    <w:p w:rsidR="005316E4" w:rsidRPr="00C2732F" w:rsidRDefault="005316E4" w:rsidP="00C2732F">
      <w:pPr>
        <w:pStyle w:val="NormalWeb"/>
        <w:spacing w:before="0" w:beforeAutospacing="0" w:after="0" w:afterAutospacing="0"/>
        <w:jc w:val="both"/>
        <w:textAlignment w:val="baseline"/>
      </w:pPr>
    </w:p>
    <w:p w:rsidR="005316E4" w:rsidRPr="00C2732F" w:rsidRDefault="005316E4" w:rsidP="00C2732F">
      <w:pPr>
        <w:pStyle w:val="NormalWeb"/>
        <w:spacing w:before="0" w:beforeAutospacing="0" w:after="240" w:afterAutospacing="0"/>
        <w:jc w:val="both"/>
      </w:pPr>
      <w:r w:rsidRPr="00C2732F">
        <w:t>Ever considered to </w:t>
      </w:r>
      <w:r w:rsidRPr="00C2732F">
        <w:rPr>
          <w:rStyle w:val="Strong"/>
        </w:rPr>
        <w:t>outsource your logistics</w:t>
      </w:r>
      <w:r w:rsidRPr="00C2732F">
        <w:t>?</w:t>
      </w:r>
      <w:r w:rsidRPr="00C2732F">
        <w:br/>
        <w:t>Outsourcing means getting advantage of the expertise and structure of an external provider. At D.B. Group we perceive our role of a 3PL provider as being the one reference point for our customers in terms of:</w:t>
      </w:r>
      <w:r w:rsidRPr="00C2732F">
        <w:br/>
        <w:t>-    Supply chain management</w:t>
      </w:r>
      <w:r w:rsidRPr="00C2732F">
        <w:br/>
        <w:t>-    Cost reduction</w:t>
      </w:r>
      <w:r w:rsidRPr="00C2732F">
        <w:br/>
        <w:t>-    Ad-hoc study of their needs and relative customized solutions (warehouse flows design)</w:t>
      </w:r>
      <w:r w:rsidRPr="00C2732F">
        <w:br/>
        <w:t>-    Management of customers’ inbound and outbound flows.</w:t>
      </w:r>
    </w:p>
    <w:p w:rsidR="005316E4" w:rsidRPr="00C2732F" w:rsidRDefault="005316E4" w:rsidP="00C2732F">
      <w:pPr>
        <w:pStyle w:val="NormalWeb"/>
        <w:spacing w:before="0" w:beforeAutospacing="0" w:after="240" w:afterAutospacing="0"/>
        <w:jc w:val="both"/>
      </w:pPr>
      <w:r w:rsidRPr="00C2732F">
        <w:t>Data state that, nowadays 75% of firms are currently outsourcing their logistic activities to a 3PL operator. Here below you can find the main advantages of outsourcing logistics and how D.B. Group can help you achieving better results in a more efficient way.</w:t>
      </w:r>
    </w:p>
    <w:p w:rsidR="005316E4" w:rsidRPr="00C2732F" w:rsidRDefault="005316E4" w:rsidP="00C2732F">
      <w:pPr>
        <w:pStyle w:val="NormalWeb"/>
        <w:spacing w:before="0" w:beforeAutospacing="0" w:after="240" w:afterAutospacing="0"/>
        <w:jc w:val="both"/>
      </w:pPr>
      <w:r w:rsidRPr="00C2732F">
        <w:rPr>
          <w:rStyle w:val="Strong"/>
        </w:rPr>
        <w:lastRenderedPageBreak/>
        <w:t>1.    Reduction of indirect costs</w:t>
      </w:r>
      <w:proofErr w:type="gramStart"/>
      <w:r w:rsidRPr="00C2732F">
        <w:t>:</w:t>
      </w:r>
      <w:proofErr w:type="gramEnd"/>
      <w:r w:rsidRPr="00C2732F">
        <w:br/>
        <w:t>By outsourcing your logistics to a partner you will be able to transform some direct costs linked to the logistic activity into variable costs. With our logistics solutions the customer who outsources its logistics won’t have to invest in spaces and warehouses, systems and technologies, employees and safety measures.</w:t>
      </w:r>
    </w:p>
    <w:p w:rsidR="005316E4" w:rsidRPr="00C2732F" w:rsidRDefault="005316E4" w:rsidP="00C2732F">
      <w:pPr>
        <w:pStyle w:val="NormalWeb"/>
        <w:spacing w:before="0" w:beforeAutospacing="0" w:after="240" w:afterAutospacing="0"/>
        <w:jc w:val="both"/>
      </w:pPr>
      <w:r w:rsidRPr="00C2732F">
        <w:rPr>
          <w:rStyle w:val="Strong"/>
        </w:rPr>
        <w:t>2.    Improved flexibility</w:t>
      </w:r>
      <w:r w:rsidRPr="00C2732F">
        <w:t>.</w:t>
      </w:r>
      <w:r w:rsidRPr="00C2732F">
        <w:br/>
        <w:t>Both in case of growth of your volumes and in case of inflection, you will get high flexibility given by the fact that we can arrange both spaces and personnel on the basis of your actual needs.</w:t>
      </w:r>
    </w:p>
    <w:p w:rsidR="005316E4" w:rsidRPr="00C2732F" w:rsidRDefault="005316E4" w:rsidP="00C2732F">
      <w:pPr>
        <w:pStyle w:val="NormalWeb"/>
        <w:spacing w:before="0" w:beforeAutospacing="0" w:after="240" w:afterAutospacing="0"/>
        <w:jc w:val="both"/>
      </w:pPr>
      <w:r w:rsidRPr="00C2732F">
        <w:rPr>
          <w:rStyle w:val="Strong"/>
        </w:rPr>
        <w:t>3.    Expertise and know-how</w:t>
      </w:r>
      <w:r w:rsidRPr="00C2732F">
        <w:t>.</w:t>
      </w:r>
      <w:r w:rsidRPr="00C2732F">
        <w:br/>
        <w:t>To have a 3PL partner means following the evolution of the firm. We will make our expertise and know how available to you. At the same time you will have no need to look for some professional lowering the cost of search, education and hiring.</w:t>
      </w:r>
    </w:p>
    <w:p w:rsidR="005316E4" w:rsidRPr="00C2732F" w:rsidRDefault="005316E4" w:rsidP="00C2732F">
      <w:pPr>
        <w:pStyle w:val="NormalWeb"/>
        <w:spacing w:before="0" w:beforeAutospacing="0" w:after="240" w:afterAutospacing="0"/>
        <w:jc w:val="both"/>
      </w:pPr>
      <w:r w:rsidRPr="00C2732F">
        <w:rPr>
          <w:rStyle w:val="Strong"/>
        </w:rPr>
        <w:t>4.    Performance improvement</w:t>
      </w:r>
      <w:r w:rsidRPr="00C2732F">
        <w:t>.</w:t>
      </w:r>
      <w:r w:rsidRPr="00C2732F">
        <w:br/>
        <w:t xml:space="preserve">A partner is an expert of the specific </w:t>
      </w:r>
      <w:proofErr w:type="gramStart"/>
      <w:r w:rsidRPr="00C2732F">
        <w:t>subject, that</w:t>
      </w:r>
      <w:proofErr w:type="gramEnd"/>
      <w:r w:rsidRPr="00C2732F">
        <w:t xml:space="preserve"> by exploiting expertise and technology can grant excellent performances. This result is given on the one hand by the know-how developed and on the other hand by technologies that are regularly deployed. Furthermore, as an international partner, we can suggest customized solutions for different geographic areas.</w:t>
      </w:r>
    </w:p>
    <w:p w:rsidR="005316E4" w:rsidRPr="00C2732F" w:rsidRDefault="005316E4" w:rsidP="00C2732F">
      <w:pPr>
        <w:pStyle w:val="NormalWeb"/>
        <w:spacing w:before="0" w:beforeAutospacing="0" w:after="240" w:afterAutospacing="0"/>
        <w:jc w:val="both"/>
      </w:pPr>
      <w:r w:rsidRPr="00C2732F">
        <w:rPr>
          <w:rStyle w:val="Strong"/>
        </w:rPr>
        <w:t>5.    Customs assistance</w:t>
      </w:r>
      <w:r w:rsidRPr="00C2732F">
        <w:t>.</w:t>
      </w:r>
      <w:r w:rsidRPr="00C2732F">
        <w:br/>
        <w:t>Our global network allows our customers to develop their business in new markets. Our clients can use both our customs consultancy expertise, to proceed with a specific analysis of the requirements to export their products, and our international network of facilities in destination countries, to exploit the many advantages arising from bonded warehouses and warehouses located in Free Trade Zones.</w:t>
      </w:r>
    </w:p>
    <w:p w:rsidR="005316E4" w:rsidRPr="00C2732F" w:rsidRDefault="005316E4" w:rsidP="00C2732F">
      <w:pPr>
        <w:pStyle w:val="NormalWeb"/>
        <w:spacing w:before="0" w:beforeAutospacing="0" w:after="240" w:afterAutospacing="0"/>
        <w:jc w:val="both"/>
      </w:pPr>
      <w:r w:rsidRPr="00C2732F">
        <w:rPr>
          <w:rStyle w:val="Strong"/>
        </w:rPr>
        <w:t>6.    You can concentrate on your core business.</w:t>
      </w:r>
      <w:r w:rsidRPr="00C2732F">
        <w:br/>
        <w:t>By outsourcing logistics operations management you will be able to fully concentrate on your core business, focusing you efforts in developing your ideas. We will take care of your goods with our expertise.</w:t>
      </w:r>
    </w:p>
    <w:p w:rsidR="005316E4" w:rsidRPr="00C2732F" w:rsidRDefault="005316E4" w:rsidP="00C2732F">
      <w:pPr>
        <w:pStyle w:val="NormalWeb"/>
        <w:spacing w:before="0" w:beforeAutospacing="0" w:after="0" w:afterAutospacing="0"/>
        <w:jc w:val="both"/>
        <w:textAlignment w:val="baseline"/>
      </w:pPr>
    </w:p>
    <w:p w:rsidR="005316E4" w:rsidRPr="00C2732F" w:rsidRDefault="005316E4" w:rsidP="00C2732F">
      <w:pPr>
        <w:pStyle w:val="Heading2"/>
        <w:spacing w:before="0" w:beforeAutospacing="0" w:after="0" w:afterAutospacing="0" w:line="360" w:lineRule="atLeast"/>
        <w:jc w:val="both"/>
        <w:rPr>
          <w:sz w:val="24"/>
          <w:szCs w:val="24"/>
        </w:rPr>
      </w:pPr>
      <w:r w:rsidRPr="00C2732F">
        <w:rPr>
          <w:rStyle w:val="Strong"/>
          <w:b/>
          <w:bCs/>
          <w:sz w:val="24"/>
          <w:szCs w:val="24"/>
          <w:bdr w:val="none" w:sz="0" w:space="0" w:color="auto" w:frame="1"/>
        </w:rPr>
        <w:t>What is 3PL?</w:t>
      </w:r>
    </w:p>
    <w:p w:rsidR="005316E4" w:rsidRPr="00C2732F" w:rsidRDefault="005316E4" w:rsidP="00C2732F">
      <w:pPr>
        <w:pStyle w:val="NormalWeb"/>
        <w:spacing w:before="0" w:beforeAutospacing="0" w:after="0" w:afterAutospacing="0"/>
        <w:jc w:val="both"/>
      </w:pPr>
      <w:r w:rsidRPr="00C2732F">
        <w:rPr>
          <w:bdr w:val="none" w:sz="0" w:space="0" w:color="auto" w:frame="1"/>
        </w:rPr>
        <w:t xml:space="preserve">3PL, or third-party logistics, is essentially a variety of services and processes that are provided to a business by an external company for a variety of reasons such as wanting to reduce </w:t>
      </w:r>
      <w:proofErr w:type="gramStart"/>
      <w:r w:rsidRPr="00C2732F">
        <w:rPr>
          <w:bdr w:val="none" w:sz="0" w:space="0" w:color="auto" w:frame="1"/>
        </w:rPr>
        <w:t>costs,</w:t>
      </w:r>
      <w:proofErr w:type="gramEnd"/>
      <w:r w:rsidRPr="00C2732F">
        <w:rPr>
          <w:bdr w:val="none" w:sz="0" w:space="0" w:color="auto" w:frame="1"/>
        </w:rPr>
        <w:t xml:space="preserve"> improve efficiencies and expand capabilities. 3PL services are usually flexible and scalable based on the needs of the business, meaning that they can be utilized on an as-needed basis, or as a long-term solution depending on the goals and objectives of the business.</w:t>
      </w:r>
    </w:p>
    <w:p w:rsidR="005316E4" w:rsidRPr="00C2732F" w:rsidRDefault="005316E4" w:rsidP="00C2732F">
      <w:pPr>
        <w:pStyle w:val="Heading2"/>
        <w:spacing w:before="0" w:beforeAutospacing="0" w:after="0" w:afterAutospacing="0" w:line="360" w:lineRule="atLeast"/>
        <w:jc w:val="both"/>
        <w:rPr>
          <w:sz w:val="24"/>
          <w:szCs w:val="24"/>
        </w:rPr>
      </w:pPr>
      <w:r w:rsidRPr="00C2732F">
        <w:rPr>
          <w:rStyle w:val="Strong"/>
          <w:b/>
          <w:bCs/>
          <w:sz w:val="24"/>
          <w:szCs w:val="24"/>
          <w:bdr w:val="none" w:sz="0" w:space="0" w:color="auto" w:frame="1"/>
        </w:rPr>
        <w:t>Why Choose 3PL?</w:t>
      </w:r>
    </w:p>
    <w:p w:rsidR="005316E4" w:rsidRPr="00C2732F" w:rsidRDefault="005316E4" w:rsidP="00C2732F">
      <w:pPr>
        <w:pStyle w:val="NormalWeb"/>
        <w:spacing w:before="0" w:beforeAutospacing="0" w:after="0" w:afterAutospacing="0"/>
        <w:jc w:val="both"/>
      </w:pPr>
      <w:r w:rsidRPr="00C2732F">
        <w:rPr>
          <w:bdr w:val="none" w:sz="0" w:space="0" w:color="auto" w:frame="1"/>
        </w:rPr>
        <w:t xml:space="preserve">There are many reasons why companies choose to go the 3PL service route. Often, as a company </w:t>
      </w:r>
      <w:proofErr w:type="gramStart"/>
      <w:r w:rsidRPr="00C2732F">
        <w:rPr>
          <w:bdr w:val="none" w:sz="0" w:space="0" w:color="auto" w:frame="1"/>
        </w:rPr>
        <w:t>grows,</w:t>
      </w:r>
      <w:proofErr w:type="gramEnd"/>
      <w:r w:rsidRPr="00C2732F">
        <w:rPr>
          <w:bdr w:val="none" w:sz="0" w:space="0" w:color="auto" w:frame="1"/>
        </w:rPr>
        <w:t xml:space="preserve"> the need for warehouse space increases beyond that business’ ability to manage it. 3PL warehousing can be a good option for companies facing storage capacity issues. Other companies may be challenged with increasing transportation costs and investment in equipment and vehicles. The large fleets of modern vehicles and equipment that are available through 3PL providers are often a much more cost-effective solution. Then </w:t>
      </w:r>
      <w:r w:rsidRPr="00C2732F">
        <w:rPr>
          <w:bdr w:val="none" w:sz="0" w:space="0" w:color="auto" w:frame="1"/>
        </w:rPr>
        <w:lastRenderedPageBreak/>
        <w:t>there are US businesses looking to expand into the Canadian market – a good 3PL will have the depth of experience to help solve many logistics challenges involved with these scenarios.</w:t>
      </w:r>
    </w:p>
    <w:p w:rsidR="005316E4" w:rsidRPr="00C2732F" w:rsidRDefault="005316E4" w:rsidP="00C2732F">
      <w:pPr>
        <w:pStyle w:val="NormalWeb"/>
        <w:spacing w:before="0" w:beforeAutospacing="0" w:after="0" w:afterAutospacing="0"/>
        <w:jc w:val="both"/>
      </w:pPr>
      <w:r w:rsidRPr="00C2732F">
        <w:rPr>
          <w:bdr w:val="none" w:sz="0" w:space="0" w:color="auto" w:frame="1"/>
        </w:rPr>
        <w:t>Other reasons why companies may choose to partner with a 3PL include challenges with customer service, order fulfilment, returns, order tracking, technical services, inventory management, and more. As you can expect, the more of these struggles that a company faces as they grow, the more value a 3PL partner can provide.</w:t>
      </w:r>
    </w:p>
    <w:p w:rsidR="005316E4" w:rsidRPr="00C2732F" w:rsidRDefault="005316E4" w:rsidP="00C2732F">
      <w:pPr>
        <w:pStyle w:val="Heading2"/>
        <w:spacing w:before="0" w:beforeAutospacing="0" w:after="0" w:afterAutospacing="0" w:line="360" w:lineRule="atLeast"/>
        <w:jc w:val="both"/>
        <w:rPr>
          <w:sz w:val="24"/>
          <w:szCs w:val="24"/>
        </w:rPr>
      </w:pPr>
      <w:r w:rsidRPr="00C2732F">
        <w:rPr>
          <w:rStyle w:val="Strong"/>
          <w:b/>
          <w:bCs/>
          <w:sz w:val="24"/>
          <w:szCs w:val="24"/>
          <w:bdr w:val="none" w:sz="0" w:space="0" w:color="auto" w:frame="1"/>
        </w:rPr>
        <w:t>Benefits of 3PL</w:t>
      </w:r>
    </w:p>
    <w:p w:rsidR="005316E4" w:rsidRPr="00C2732F" w:rsidRDefault="005316E4" w:rsidP="00C2732F">
      <w:pPr>
        <w:pStyle w:val="NormalWeb"/>
        <w:spacing w:before="0" w:beforeAutospacing="0" w:after="0" w:afterAutospacing="0"/>
        <w:jc w:val="both"/>
      </w:pPr>
      <w:r w:rsidRPr="00C2732F">
        <w:rPr>
          <w:bdr w:val="none" w:sz="0" w:space="0" w:color="auto" w:frame="1"/>
        </w:rPr>
        <w:t>3PL logistics providers can deliver a great deal of value to companies that are dealing with the challenges associated with rapid growth or changing market conditions. Here are some of the main benefits that can be realized by utilizing 3PL logistics.</w:t>
      </w:r>
    </w:p>
    <w:p w:rsidR="005316E4" w:rsidRPr="00C2732F" w:rsidRDefault="005316E4" w:rsidP="00C2732F">
      <w:pPr>
        <w:pStyle w:val="Heading2"/>
        <w:spacing w:before="0" w:beforeAutospacing="0" w:after="0" w:afterAutospacing="0" w:line="360" w:lineRule="atLeast"/>
        <w:jc w:val="both"/>
        <w:rPr>
          <w:sz w:val="24"/>
          <w:szCs w:val="24"/>
        </w:rPr>
      </w:pPr>
      <w:r w:rsidRPr="00C2732F">
        <w:rPr>
          <w:rStyle w:val="Strong"/>
          <w:b/>
          <w:bCs/>
          <w:sz w:val="24"/>
          <w:szCs w:val="24"/>
          <w:bdr w:val="none" w:sz="0" w:space="0" w:color="auto" w:frame="1"/>
        </w:rPr>
        <w:t>Cost Savings</w:t>
      </w:r>
    </w:p>
    <w:p w:rsidR="005316E4" w:rsidRPr="00C2732F" w:rsidRDefault="005316E4" w:rsidP="00C2732F">
      <w:pPr>
        <w:pStyle w:val="NormalWeb"/>
        <w:spacing w:before="0" w:beforeAutospacing="0" w:after="0" w:afterAutospacing="0"/>
        <w:jc w:val="both"/>
      </w:pPr>
      <w:r w:rsidRPr="00C2732F">
        <w:rPr>
          <w:bdr w:val="none" w:sz="0" w:space="0" w:color="auto" w:frame="1"/>
        </w:rPr>
        <w:t xml:space="preserve">3PL providers have vast networks of resources across the country, and the globe. This includes warehousing space, trucking and transportation fleets, human resources, and technology that your company can take advantage of without the necessary massive investment in overhead and capital setting this all up on your own would require. This level of flexibility </w:t>
      </w:r>
      <w:proofErr w:type="gramStart"/>
      <w:r w:rsidRPr="00C2732F">
        <w:rPr>
          <w:bdr w:val="none" w:sz="0" w:space="0" w:color="auto" w:frame="1"/>
        </w:rPr>
        <w:t>adds</w:t>
      </w:r>
      <w:proofErr w:type="gramEnd"/>
      <w:r w:rsidRPr="00C2732F">
        <w:rPr>
          <w:bdr w:val="none" w:sz="0" w:space="0" w:color="auto" w:frame="1"/>
        </w:rPr>
        <w:t xml:space="preserve"> up to significant cost savings which have a big impact on the bottom line.</w:t>
      </w:r>
    </w:p>
    <w:p w:rsidR="005316E4" w:rsidRPr="00C2732F" w:rsidRDefault="005316E4" w:rsidP="00C2732F">
      <w:pPr>
        <w:pStyle w:val="Heading3"/>
        <w:spacing w:before="0" w:line="360" w:lineRule="atLeast"/>
        <w:jc w:val="both"/>
        <w:rPr>
          <w:rFonts w:ascii="Times New Roman" w:hAnsi="Times New Roman" w:cs="Times New Roman"/>
          <w:color w:val="auto"/>
          <w:sz w:val="24"/>
          <w:szCs w:val="24"/>
        </w:rPr>
      </w:pPr>
      <w:r w:rsidRPr="00C2732F">
        <w:rPr>
          <w:rStyle w:val="Strong"/>
          <w:rFonts w:ascii="Times New Roman" w:hAnsi="Times New Roman" w:cs="Times New Roman"/>
          <w:b/>
          <w:bCs/>
          <w:color w:val="auto"/>
          <w:sz w:val="24"/>
          <w:szCs w:val="24"/>
          <w:bdr w:val="none" w:sz="0" w:space="0" w:color="auto" w:frame="1"/>
        </w:rPr>
        <w:t>Flexibility</w:t>
      </w:r>
    </w:p>
    <w:p w:rsidR="005316E4" w:rsidRPr="00C2732F" w:rsidRDefault="005316E4" w:rsidP="00C2732F">
      <w:pPr>
        <w:pStyle w:val="NormalWeb"/>
        <w:spacing w:before="0" w:beforeAutospacing="0" w:after="0" w:afterAutospacing="0"/>
        <w:jc w:val="both"/>
      </w:pPr>
      <w:r w:rsidRPr="00C2732F">
        <w:rPr>
          <w:bdr w:val="none" w:sz="0" w:space="0" w:color="auto" w:frame="1"/>
        </w:rPr>
        <w:t xml:space="preserve">The level of service you obtain from a 3PL provider is entirely up to you, and can be adjusted to accommodate different levels of business due to seasonal or cyclical demands. For example, if your company sees a big surge in orders every year for the holidays, 3PL companies can scale up services and </w:t>
      </w:r>
      <w:proofErr w:type="spellStart"/>
      <w:r w:rsidRPr="00C2732F">
        <w:rPr>
          <w:bdr w:val="none" w:sz="0" w:space="0" w:color="auto" w:frame="1"/>
        </w:rPr>
        <w:t>labor</w:t>
      </w:r>
      <w:proofErr w:type="spellEnd"/>
      <w:r w:rsidRPr="00C2732F">
        <w:rPr>
          <w:bdr w:val="none" w:sz="0" w:space="0" w:color="auto" w:frame="1"/>
        </w:rPr>
        <w:t xml:space="preserve"> accordingly to meet high demand needs, and then go back to normal levels once the surge </w:t>
      </w:r>
      <w:proofErr w:type="spellStart"/>
      <w:r w:rsidRPr="00C2732F">
        <w:rPr>
          <w:bdr w:val="none" w:sz="0" w:space="0" w:color="auto" w:frame="1"/>
        </w:rPr>
        <w:t>subsides</w:t>
      </w:r>
      <w:r w:rsidRPr="00C2732F">
        <w:rPr>
          <w:rStyle w:val="Strong"/>
          <w:bdr w:val="none" w:sz="0" w:space="0" w:color="auto" w:frame="1"/>
        </w:rPr>
        <w:t>Efficiency</w:t>
      </w:r>
      <w:proofErr w:type="spellEnd"/>
    </w:p>
    <w:p w:rsidR="005316E4" w:rsidRPr="00C2732F" w:rsidRDefault="005316E4" w:rsidP="00C2732F">
      <w:pPr>
        <w:pStyle w:val="NormalWeb"/>
        <w:spacing w:before="0" w:beforeAutospacing="0" w:after="0" w:afterAutospacing="0"/>
        <w:jc w:val="both"/>
      </w:pPr>
      <w:r w:rsidRPr="00C2732F">
        <w:rPr>
          <w:bdr w:val="none" w:sz="0" w:space="0" w:color="auto" w:frame="1"/>
        </w:rPr>
        <w:t>In addition to the savings in capital costs, many companies see a significant savings in time through 3PL services. This can take the form of lower cost per unit shipped, faster transportation and reduced delivery times, and in the ability for the whole organization to devote more time to its core specialties, including product development, customer service, sales &amp; lead generation, or market growth.</w:t>
      </w:r>
    </w:p>
    <w:p w:rsidR="005316E4" w:rsidRPr="00C2732F" w:rsidRDefault="005316E4" w:rsidP="00C2732F">
      <w:pPr>
        <w:pStyle w:val="NormalWeb"/>
        <w:spacing w:before="0" w:beforeAutospacing="0" w:after="0" w:afterAutospacing="0"/>
        <w:jc w:val="both"/>
      </w:pPr>
      <w:r w:rsidRPr="00C2732F">
        <w:rPr>
          <w:bdr w:val="none" w:sz="0" w:space="0" w:color="auto" w:frame="1"/>
        </w:rPr>
        <w:t>Improved efficiency means greater return on your investment.</w:t>
      </w:r>
    </w:p>
    <w:p w:rsidR="005316E4" w:rsidRPr="00C2732F" w:rsidRDefault="005316E4" w:rsidP="00C2732F">
      <w:pPr>
        <w:pStyle w:val="Heading3"/>
        <w:spacing w:before="0" w:line="360" w:lineRule="atLeast"/>
        <w:jc w:val="both"/>
        <w:rPr>
          <w:rFonts w:ascii="Times New Roman" w:hAnsi="Times New Roman" w:cs="Times New Roman"/>
          <w:color w:val="auto"/>
          <w:sz w:val="24"/>
          <w:szCs w:val="24"/>
        </w:rPr>
      </w:pPr>
      <w:r w:rsidRPr="00C2732F">
        <w:rPr>
          <w:rStyle w:val="Strong"/>
          <w:rFonts w:ascii="Times New Roman" w:hAnsi="Times New Roman" w:cs="Times New Roman"/>
          <w:b/>
          <w:bCs/>
          <w:color w:val="auto"/>
          <w:sz w:val="24"/>
          <w:szCs w:val="24"/>
          <w:bdr w:val="none" w:sz="0" w:space="0" w:color="auto" w:frame="1"/>
        </w:rPr>
        <w:t>Customer Experience</w:t>
      </w:r>
    </w:p>
    <w:p w:rsidR="005316E4" w:rsidRPr="00C2732F" w:rsidRDefault="005316E4" w:rsidP="00C2732F">
      <w:pPr>
        <w:pStyle w:val="NormalWeb"/>
        <w:spacing w:before="0" w:beforeAutospacing="0" w:after="0" w:afterAutospacing="0"/>
        <w:jc w:val="both"/>
      </w:pPr>
      <w:r w:rsidRPr="00C2732F">
        <w:rPr>
          <w:bdr w:val="none" w:sz="0" w:space="0" w:color="auto" w:frame="1"/>
        </w:rPr>
        <w:t>In addition to business-side benefits, there are many customer-facing benefits to 3PL services. Companies can expect to achieve faster and more reliable delivery times, improved tracking and order status communication, reduced chance of damage or incorrect product packing, and more. All these benefits make a big difference in overall customer satisfaction and retention, while improving the average lifetime value of customers and your brand image.</w:t>
      </w:r>
    </w:p>
    <w:p w:rsidR="005316E4" w:rsidRPr="00C2732F" w:rsidRDefault="005316E4" w:rsidP="00C2732F">
      <w:pPr>
        <w:pStyle w:val="Heading3"/>
        <w:spacing w:before="0" w:line="360" w:lineRule="atLeast"/>
        <w:jc w:val="both"/>
        <w:rPr>
          <w:rFonts w:ascii="Times New Roman" w:hAnsi="Times New Roman" w:cs="Times New Roman"/>
          <w:color w:val="auto"/>
          <w:sz w:val="24"/>
          <w:szCs w:val="24"/>
        </w:rPr>
      </w:pPr>
      <w:r w:rsidRPr="00C2732F">
        <w:rPr>
          <w:rStyle w:val="Strong"/>
          <w:rFonts w:ascii="Times New Roman" w:hAnsi="Times New Roman" w:cs="Times New Roman"/>
          <w:b/>
          <w:bCs/>
          <w:color w:val="auto"/>
          <w:sz w:val="24"/>
          <w:szCs w:val="24"/>
          <w:bdr w:val="none" w:sz="0" w:space="0" w:color="auto" w:frame="1"/>
        </w:rPr>
        <w:t>International Reach</w:t>
      </w:r>
    </w:p>
    <w:p w:rsidR="005316E4" w:rsidRPr="00C2732F" w:rsidRDefault="005316E4" w:rsidP="00C2732F">
      <w:pPr>
        <w:pStyle w:val="NormalWeb"/>
        <w:spacing w:before="0" w:beforeAutospacing="0" w:after="0" w:afterAutospacing="0"/>
        <w:jc w:val="both"/>
      </w:pPr>
      <w:r w:rsidRPr="00C2732F">
        <w:rPr>
          <w:bdr w:val="none" w:sz="0" w:space="0" w:color="auto" w:frame="1"/>
        </w:rPr>
        <w:t>When an American company expands beyond its country’s borders into Canada, a new set of challenges arises in the form of regulatory compliance, customs clearance, and communications. 3PL providers are able to assist companies with a smooth and efficient entry into new markets through the use of their established &amp; extensive Canadian networks.</w:t>
      </w:r>
    </w:p>
    <w:p w:rsidR="005316E4" w:rsidRPr="00C2732F" w:rsidRDefault="005316E4" w:rsidP="00C2732F">
      <w:pPr>
        <w:pStyle w:val="NormalWeb"/>
        <w:spacing w:before="0" w:beforeAutospacing="0" w:after="0" w:afterAutospacing="0"/>
        <w:jc w:val="both"/>
      </w:pPr>
      <w:r w:rsidRPr="00C2732F">
        <w:rPr>
          <w:bdr w:val="none" w:sz="0" w:space="0" w:color="auto" w:frame="1"/>
        </w:rPr>
        <w:t>For anyone considering a move into Canadian markets, the guidance available from experienced 3PL logistics providers is extremely valuable.</w:t>
      </w:r>
    </w:p>
    <w:p w:rsidR="005316E4" w:rsidRPr="00C2732F" w:rsidRDefault="005316E4" w:rsidP="00C2732F">
      <w:pPr>
        <w:pStyle w:val="Heading2"/>
        <w:spacing w:before="0" w:beforeAutospacing="0" w:after="0" w:afterAutospacing="0" w:line="360" w:lineRule="atLeast"/>
        <w:jc w:val="both"/>
        <w:rPr>
          <w:sz w:val="24"/>
          <w:szCs w:val="24"/>
        </w:rPr>
      </w:pPr>
      <w:r w:rsidRPr="00C2732F">
        <w:rPr>
          <w:rStyle w:val="Strong"/>
          <w:b/>
          <w:bCs/>
          <w:sz w:val="24"/>
          <w:szCs w:val="24"/>
          <w:bdr w:val="none" w:sz="0" w:space="0" w:color="auto" w:frame="1"/>
        </w:rPr>
        <w:t>Services Available from 3PL Providers</w:t>
      </w:r>
    </w:p>
    <w:p w:rsidR="005316E4" w:rsidRPr="00C2732F" w:rsidRDefault="005316E4" w:rsidP="00C2732F">
      <w:pPr>
        <w:pStyle w:val="NormalWeb"/>
        <w:spacing w:before="0" w:beforeAutospacing="0" w:after="0" w:afterAutospacing="0"/>
        <w:jc w:val="both"/>
      </w:pPr>
      <w:r w:rsidRPr="00C2732F">
        <w:rPr>
          <w:bdr w:val="none" w:sz="0" w:space="0" w:color="auto" w:frame="1"/>
        </w:rPr>
        <w:t>While virtually any logistics function can be done by major 3PL providers, these are the most common </w:t>
      </w:r>
      <w:hyperlink r:id="rId156" w:history="1">
        <w:r w:rsidRPr="00C2732F">
          <w:rPr>
            <w:rStyle w:val="Hyperlink"/>
            <w:color w:val="auto"/>
            <w:bdr w:val="none" w:sz="0" w:space="0" w:color="auto" w:frame="1"/>
          </w:rPr>
          <w:t>logistics processes and services</w:t>
        </w:r>
      </w:hyperlink>
      <w:r w:rsidRPr="00C2732F">
        <w:rPr>
          <w:bdr w:val="none" w:sz="0" w:space="0" w:color="auto" w:frame="1"/>
        </w:rPr>
        <w:t> available from leading Canadian third-party logistics companies.</w:t>
      </w:r>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57" w:history="1">
        <w:r w:rsidRPr="00C2732F">
          <w:rPr>
            <w:rStyle w:val="Hyperlink"/>
            <w:rFonts w:ascii="Times New Roman" w:hAnsi="Times New Roman" w:cs="Times New Roman"/>
            <w:color w:val="auto"/>
            <w:sz w:val="24"/>
            <w:szCs w:val="24"/>
            <w:bdr w:val="none" w:sz="0" w:space="0" w:color="auto" w:frame="1"/>
          </w:rPr>
          <w:t>Warehousing &amp; Inventory Management</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58" w:history="1">
        <w:r w:rsidRPr="00C2732F">
          <w:rPr>
            <w:rStyle w:val="Hyperlink"/>
            <w:rFonts w:ascii="Times New Roman" w:hAnsi="Times New Roman" w:cs="Times New Roman"/>
            <w:color w:val="auto"/>
            <w:sz w:val="24"/>
            <w:szCs w:val="24"/>
            <w:bdr w:val="none" w:sz="0" w:space="0" w:color="auto" w:frame="1"/>
          </w:rPr>
          <w:t>Order Packing &amp; Fulfilment</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59" w:history="1">
        <w:r w:rsidRPr="00C2732F">
          <w:rPr>
            <w:rStyle w:val="Hyperlink"/>
            <w:rFonts w:ascii="Times New Roman" w:hAnsi="Times New Roman" w:cs="Times New Roman"/>
            <w:color w:val="auto"/>
            <w:sz w:val="24"/>
            <w:szCs w:val="24"/>
            <w:bdr w:val="none" w:sz="0" w:space="0" w:color="auto" w:frame="1"/>
          </w:rPr>
          <w:t>Value Added Services</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60" w:history="1">
        <w:r w:rsidRPr="00C2732F">
          <w:rPr>
            <w:rStyle w:val="Hyperlink"/>
            <w:rFonts w:ascii="Times New Roman" w:hAnsi="Times New Roman" w:cs="Times New Roman"/>
            <w:color w:val="auto"/>
            <w:sz w:val="24"/>
            <w:szCs w:val="24"/>
            <w:bdr w:val="none" w:sz="0" w:space="0" w:color="auto" w:frame="1"/>
          </w:rPr>
          <w:t>Certified Technician Services</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61" w:history="1">
        <w:r w:rsidRPr="00C2732F">
          <w:rPr>
            <w:rStyle w:val="Hyperlink"/>
            <w:rFonts w:ascii="Times New Roman" w:hAnsi="Times New Roman" w:cs="Times New Roman"/>
            <w:color w:val="auto"/>
            <w:sz w:val="24"/>
            <w:szCs w:val="24"/>
            <w:bdr w:val="none" w:sz="0" w:space="0" w:color="auto" w:frame="1"/>
          </w:rPr>
          <w:t>Transportation &amp; Shipping Coordination</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62" w:history="1">
        <w:r w:rsidRPr="00C2732F">
          <w:rPr>
            <w:rStyle w:val="Hyperlink"/>
            <w:rFonts w:ascii="Times New Roman" w:hAnsi="Times New Roman" w:cs="Times New Roman"/>
            <w:color w:val="auto"/>
            <w:sz w:val="24"/>
            <w:szCs w:val="24"/>
            <w:bdr w:val="none" w:sz="0" w:space="0" w:color="auto" w:frame="1"/>
          </w:rPr>
          <w:t>Order Tracking &amp; Status Communication</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63" w:history="1">
        <w:r w:rsidRPr="00C2732F">
          <w:rPr>
            <w:rStyle w:val="Hyperlink"/>
            <w:rFonts w:ascii="Times New Roman" w:hAnsi="Times New Roman" w:cs="Times New Roman"/>
            <w:color w:val="auto"/>
            <w:sz w:val="24"/>
            <w:szCs w:val="24"/>
            <w:bdr w:val="none" w:sz="0" w:space="0" w:color="auto" w:frame="1"/>
          </w:rPr>
          <w:t>Customer Service</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64" w:history="1">
        <w:r w:rsidRPr="00C2732F">
          <w:rPr>
            <w:rStyle w:val="Hyperlink"/>
            <w:rFonts w:ascii="Times New Roman" w:hAnsi="Times New Roman" w:cs="Times New Roman"/>
            <w:color w:val="auto"/>
            <w:sz w:val="24"/>
            <w:szCs w:val="24"/>
            <w:bdr w:val="none" w:sz="0" w:space="0" w:color="auto" w:frame="1"/>
          </w:rPr>
          <w:t>Returns Processing &amp; Reverse Logistics</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hyperlink r:id="rId165" w:history="1">
        <w:r w:rsidRPr="00C2732F">
          <w:rPr>
            <w:rStyle w:val="Hyperlink"/>
            <w:rFonts w:ascii="Times New Roman" w:hAnsi="Times New Roman" w:cs="Times New Roman"/>
            <w:color w:val="auto"/>
            <w:sz w:val="24"/>
            <w:szCs w:val="24"/>
            <w:bdr w:val="none" w:sz="0" w:space="0" w:color="auto" w:frame="1"/>
          </w:rPr>
          <w:t>International Logistics &amp; Customs Expertise</w:t>
        </w:r>
      </w:hyperlink>
    </w:p>
    <w:p w:rsidR="005316E4" w:rsidRPr="00C2732F" w:rsidRDefault="005316E4" w:rsidP="005768C8">
      <w:pPr>
        <w:numPr>
          <w:ilvl w:val="0"/>
          <w:numId w:val="27"/>
        </w:numPr>
        <w:spacing w:after="0"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bdr w:val="none" w:sz="0" w:space="0" w:color="auto" w:frame="1"/>
        </w:rPr>
        <w:t>Custom Solutions</w:t>
      </w:r>
    </w:p>
    <w:p w:rsidR="005316E4" w:rsidRPr="00C2732F" w:rsidRDefault="005316E4" w:rsidP="00C2732F">
      <w:pPr>
        <w:pStyle w:val="NormalWeb"/>
        <w:spacing w:before="0" w:beforeAutospacing="0" w:after="0" w:afterAutospacing="0"/>
        <w:jc w:val="both"/>
      </w:pPr>
      <w:r w:rsidRPr="00C2732F">
        <w:rPr>
          <w:bdr w:val="none" w:sz="0" w:space="0" w:color="auto" w:frame="1"/>
        </w:rPr>
        <w:t>As your company continues growing, it’s inevitable that you will encounter additional challenges related to rising costs, increased logistics complexity, and changing customer needs. 3PL logistics can be an excellent way to address these challenges before they become a hindrance to the continued success of your business. Identifying the areas where 3PL service can bring the most benefits to your company may be difficult, but with the right 3PL partner, you’ll get the guidance and direction you need to implement an effective plan. The experts at SCI will work with you every step of the way to identify the biggest opportunities for your company to take advantage of with 3PL services.</w:t>
      </w:r>
    </w:p>
    <w:p w:rsidR="005316E4" w:rsidRPr="00C2732F" w:rsidRDefault="005316E4" w:rsidP="00C2732F">
      <w:pPr>
        <w:pStyle w:val="NormalWeb"/>
        <w:spacing w:before="0" w:beforeAutospacing="0" w:after="0" w:afterAutospacing="0"/>
        <w:jc w:val="both"/>
        <w:textAlignment w:val="baseline"/>
      </w:pPr>
    </w:p>
    <w:p w:rsidR="005316E4" w:rsidRPr="00C2732F" w:rsidRDefault="005316E4" w:rsidP="00C2732F">
      <w:pPr>
        <w:pStyle w:val="NormalWeb"/>
        <w:spacing w:before="0" w:beforeAutospacing="0" w:after="0" w:afterAutospacing="0"/>
        <w:jc w:val="both"/>
        <w:textAlignment w:val="baseline"/>
      </w:pPr>
      <w:hyperlink r:id="rId166" w:history="1">
        <w:r w:rsidRPr="00C2732F">
          <w:rPr>
            <w:rStyle w:val="Hyperlink"/>
            <w:color w:val="auto"/>
          </w:rPr>
          <w:t>https://www.sci.ca/the-hub/sci-news/what-is-3pl-logistics/</w:t>
        </w:r>
      </w:hyperlink>
    </w:p>
    <w:p w:rsidR="005316E4" w:rsidRPr="00C2732F" w:rsidRDefault="005316E4" w:rsidP="00C2732F">
      <w:pPr>
        <w:pStyle w:val="NormalWeb"/>
        <w:spacing w:before="0" w:beforeAutospacing="0" w:after="0" w:afterAutospacing="0"/>
        <w:jc w:val="both"/>
        <w:textAlignment w:val="baseline"/>
      </w:pPr>
      <w:hyperlink r:id="rId167" w:history="1">
        <w:r w:rsidRPr="00C2732F">
          <w:rPr>
            <w:rStyle w:val="Hyperlink"/>
            <w:color w:val="auto"/>
          </w:rPr>
          <w:t>https://www.shipbob.com/blog/3pl/</w:t>
        </w:r>
      </w:hyperlink>
    </w:p>
    <w:p w:rsidR="005316E4" w:rsidRPr="00C2732F" w:rsidRDefault="005316E4" w:rsidP="00C2732F">
      <w:pPr>
        <w:pStyle w:val="NormalWeb"/>
        <w:spacing w:before="0" w:beforeAutospacing="0" w:after="0" w:afterAutospacing="0"/>
        <w:jc w:val="both"/>
        <w:textAlignment w:val="baseline"/>
      </w:pPr>
      <w:hyperlink r:id="rId168" w:history="1">
        <w:r w:rsidRPr="00C2732F">
          <w:rPr>
            <w:rStyle w:val="Hyperlink"/>
            <w:color w:val="auto"/>
          </w:rPr>
          <w:t>https://www.blumeglobal.com/learning/services-third-party-logistics-providers-offer/</w:t>
        </w:r>
      </w:hyperlink>
    </w:p>
    <w:p w:rsidR="005316E4" w:rsidRPr="00C2732F" w:rsidRDefault="005316E4" w:rsidP="00C2732F">
      <w:pPr>
        <w:pStyle w:val="NormalWeb"/>
        <w:spacing w:before="0" w:beforeAutospacing="0" w:after="0" w:afterAutospacing="0"/>
        <w:jc w:val="both"/>
        <w:textAlignment w:val="baseline"/>
      </w:pPr>
    </w:p>
    <w:p w:rsidR="005316E4" w:rsidRPr="00C2732F" w:rsidRDefault="005316E4" w:rsidP="00C2732F">
      <w:pPr>
        <w:pStyle w:val="NormalWeb"/>
        <w:spacing w:before="0" w:beforeAutospacing="0" w:after="0" w:afterAutospacing="0"/>
        <w:jc w:val="both"/>
        <w:textAlignment w:val="baseline"/>
      </w:pPr>
      <w:hyperlink r:id="rId169" w:history="1">
        <w:r w:rsidRPr="00C2732F">
          <w:rPr>
            <w:rStyle w:val="Hyperlink"/>
            <w:color w:val="auto"/>
          </w:rPr>
          <w:t>https://supplychain.enchange.com/bid/24156/Fourth-Party-Logistics-4PLP-what-this-means-for-your-Supply-Chain</w:t>
        </w:r>
      </w:hyperlink>
    </w:p>
    <w:p w:rsidR="005316E4" w:rsidRPr="00C2732F" w:rsidRDefault="005316E4" w:rsidP="00C2732F">
      <w:pPr>
        <w:pStyle w:val="NormalWeb"/>
        <w:spacing w:before="0" w:beforeAutospacing="0" w:after="0" w:afterAutospacing="0"/>
        <w:jc w:val="both"/>
        <w:textAlignment w:val="baseline"/>
      </w:pPr>
    </w:p>
    <w:p w:rsidR="005316E4" w:rsidRPr="00C2732F" w:rsidRDefault="005316E4" w:rsidP="00C2732F">
      <w:pPr>
        <w:pStyle w:val="Heading1"/>
        <w:spacing w:before="167" w:after="167"/>
        <w:jc w:val="both"/>
        <w:rPr>
          <w:rFonts w:ascii="Times New Roman" w:hAnsi="Times New Roman" w:cs="Times New Roman"/>
          <w:b w:val="0"/>
          <w:bCs w:val="0"/>
          <w:color w:val="auto"/>
          <w:sz w:val="24"/>
          <w:szCs w:val="24"/>
        </w:rPr>
      </w:pPr>
      <w:r w:rsidRPr="00C2732F">
        <w:rPr>
          <w:rStyle w:val="hscoswrapper"/>
          <w:rFonts w:ascii="Times New Roman" w:hAnsi="Times New Roman" w:cs="Times New Roman"/>
          <w:b w:val="0"/>
          <w:bCs w:val="0"/>
          <w:color w:val="auto"/>
          <w:sz w:val="24"/>
          <w:szCs w:val="24"/>
        </w:rPr>
        <w:t>Fourth Party Logistics (4PLP); what this means for your Supply Chain</w:t>
      </w:r>
    </w:p>
    <w:p w:rsidR="005316E4" w:rsidRPr="00C2732F" w:rsidRDefault="005316E4" w:rsidP="00C2732F">
      <w:pPr>
        <w:jc w:val="both"/>
        <w:rPr>
          <w:rFonts w:ascii="Times New Roman" w:hAnsi="Times New Roman" w:cs="Times New Roman"/>
          <w:sz w:val="24"/>
          <w:szCs w:val="24"/>
        </w:rPr>
      </w:pPr>
      <w:r w:rsidRPr="00C2732F">
        <w:rPr>
          <w:rStyle w:val="hs-author-label"/>
          <w:rFonts w:ascii="Times New Roman" w:hAnsi="Times New Roman" w:cs="Times New Roman"/>
          <w:sz w:val="24"/>
          <w:szCs w:val="24"/>
        </w:rPr>
        <w:t>Posted by</w:t>
      </w:r>
      <w:r w:rsidRPr="00C2732F">
        <w:rPr>
          <w:rFonts w:ascii="Times New Roman" w:hAnsi="Times New Roman" w:cs="Times New Roman"/>
          <w:sz w:val="24"/>
          <w:szCs w:val="24"/>
        </w:rPr>
        <w:t> Dave Jordan on Tue, Sep 07, 2010</w:t>
      </w:r>
    </w:p>
    <w:p w:rsidR="005316E4" w:rsidRPr="00C2732F" w:rsidRDefault="005316E4" w:rsidP="005768C8">
      <w:pPr>
        <w:numPr>
          <w:ilvl w:val="0"/>
          <w:numId w:val="28"/>
        </w:numPr>
        <w:spacing w:before="100" w:beforeAutospacing="1" w:after="100" w:afterAutospacing="1" w:line="240" w:lineRule="auto"/>
        <w:ind w:left="0" w:right="167"/>
        <w:jc w:val="both"/>
        <w:rPr>
          <w:rFonts w:ascii="Times New Roman" w:hAnsi="Times New Roman" w:cs="Times New Roman"/>
          <w:sz w:val="24"/>
          <w:szCs w:val="24"/>
          <w:shd w:val="clear" w:color="auto" w:fill="FFFFFF"/>
        </w:rPr>
      </w:pPr>
    </w:p>
    <w:p w:rsidR="005316E4" w:rsidRPr="00C2732F" w:rsidRDefault="005316E4" w:rsidP="005768C8">
      <w:pPr>
        <w:numPr>
          <w:ilvl w:val="0"/>
          <w:numId w:val="28"/>
        </w:numPr>
        <w:spacing w:beforeAutospacing="1" w:after="0" w:afterAutospacing="1" w:line="240" w:lineRule="auto"/>
        <w:ind w:left="0" w:right="84"/>
        <w:jc w:val="both"/>
        <w:rPr>
          <w:rFonts w:ascii="Times New Roman" w:hAnsi="Times New Roman" w:cs="Times New Roman"/>
          <w:sz w:val="24"/>
          <w:szCs w:val="24"/>
          <w:shd w:val="clear" w:color="auto" w:fill="FFFFFF"/>
        </w:rPr>
      </w:pPr>
      <w:r w:rsidRPr="00C2732F">
        <w:rPr>
          <w:rStyle w:val="in-widget"/>
          <w:rFonts w:ascii="Times New Roman" w:hAnsi="Times New Roman" w:cs="Times New Roman"/>
          <w:sz w:val="24"/>
          <w:szCs w:val="24"/>
          <w:shd w:val="clear" w:color="auto" w:fill="FFFFFF"/>
        </w:rPr>
        <w:t>Share</w:t>
      </w:r>
    </w:p>
    <w:p w:rsidR="005316E4" w:rsidRPr="00C2732F" w:rsidRDefault="005316E4" w:rsidP="005768C8">
      <w:pPr>
        <w:numPr>
          <w:ilvl w:val="0"/>
          <w:numId w:val="28"/>
        </w:numPr>
        <w:spacing w:before="100" w:beforeAutospacing="1" w:after="100" w:afterAutospacing="1" w:line="240" w:lineRule="auto"/>
        <w:ind w:left="0" w:right="167"/>
        <w:jc w:val="both"/>
        <w:rPr>
          <w:rFonts w:ascii="Times New Roman" w:hAnsi="Times New Roman" w:cs="Times New Roman"/>
          <w:sz w:val="24"/>
          <w:szCs w:val="24"/>
          <w:shd w:val="clear" w:color="auto" w:fill="FFFFFF"/>
        </w:rPr>
      </w:pPr>
    </w:p>
    <w:p w:rsidR="005316E4" w:rsidRPr="00C2732F" w:rsidRDefault="005316E4" w:rsidP="00C2732F">
      <w:pPr>
        <w:pStyle w:val="NormalWeb"/>
        <w:jc w:val="both"/>
      </w:pPr>
      <w:r w:rsidRPr="00C2732F">
        <w:t>While third-party logistics outsourcing is accepted business practice (though </w:t>
      </w:r>
      <w:hyperlink r:id="rId170" w:tgtFrame="_blank" w:tooltip="not without risk" w:history="1">
        <w:r w:rsidRPr="00C2732F">
          <w:rPr>
            <w:rStyle w:val="Hyperlink"/>
            <w:color w:val="auto"/>
          </w:rPr>
          <w:t>not without risk</w:t>
        </w:r>
      </w:hyperlink>
      <w:r w:rsidRPr="00C2732F">
        <w:t>), corporations are now looking to outsource to a single partner who will assess, design, build, run and measure integrated comprehensive supply chain solutions on their behalf. This evolution in supply chain outsourcing is Fourth-party Logistics or 4PL.</w:t>
      </w:r>
    </w:p>
    <w:p w:rsidR="005316E4" w:rsidRPr="00C2732F" w:rsidRDefault="005316E4" w:rsidP="00C2732F">
      <w:pPr>
        <w:pStyle w:val="NormalWeb"/>
        <w:jc w:val="both"/>
      </w:pPr>
      <w:r w:rsidRPr="00C2732F">
        <w:t>A 4PL provider is a supply chain integrator. The 4PL assembles and manages all resources, capabilities and technology of an organisation’s Supply Chain and its array of providers.</w:t>
      </w:r>
    </w:p>
    <w:p w:rsidR="005316E4" w:rsidRPr="00C2732F" w:rsidRDefault="005316E4" w:rsidP="00C2732F">
      <w:pPr>
        <w:pStyle w:val="NormalWeb"/>
        <w:jc w:val="both"/>
      </w:pPr>
      <w:r w:rsidRPr="00C2732F">
        <w:rPr>
          <w:noProof/>
        </w:rPr>
        <w:lastRenderedPageBreak/>
        <w:drawing>
          <wp:inline distT="0" distB="0" distL="0" distR="0">
            <wp:extent cx="3119648" cy="2158409"/>
            <wp:effectExtent l="0" t="0" r="0" b="0"/>
            <wp:docPr id="83" name="img-1359032899413" descr="Fourth Party Log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59032899413" descr="Fourth Party Logistics"/>
                    <pic:cNvPicPr>
                      <a:picLocks noChangeAspect="1" noChangeArrowheads="1"/>
                    </pic:cNvPicPr>
                  </pic:nvPicPr>
                  <pic:blipFill>
                    <a:blip r:embed="rId171" cstate="print"/>
                    <a:srcRect/>
                    <a:stretch>
                      <a:fillRect/>
                    </a:stretch>
                  </pic:blipFill>
                  <pic:spPr bwMode="auto">
                    <a:xfrm>
                      <a:off x="0" y="0"/>
                      <a:ext cx="3119637" cy="2158401"/>
                    </a:xfrm>
                    <a:prstGeom prst="rect">
                      <a:avLst/>
                    </a:prstGeom>
                    <a:noFill/>
                    <a:ln w="9525">
                      <a:noFill/>
                      <a:miter lim="800000"/>
                      <a:headEnd/>
                      <a:tailEnd/>
                    </a:ln>
                  </pic:spPr>
                </pic:pic>
              </a:graphicData>
            </a:graphic>
          </wp:inline>
        </w:drawing>
      </w:r>
    </w:p>
    <w:p w:rsidR="005316E4" w:rsidRPr="00C2732F" w:rsidRDefault="005316E4" w:rsidP="00C2732F">
      <w:pPr>
        <w:pStyle w:val="NormalWeb"/>
        <w:jc w:val="both"/>
      </w:pPr>
      <w:r w:rsidRPr="00C2732F">
        <w:t>An experienced and reliable 4PL provider will bring value and a reengineered approach to your organisation as it will manage the logistics process, regardless of what carriers, forwarders or warehouses are used. As the centralised contact with the client, 4PL has overall responsibility for logistics performance and the ability to impact the entire supply chain and not just single elements. Consider how many discrete discussions you need to have in your company to ensure your product gets into consumers hands!</w:t>
      </w:r>
    </w:p>
    <w:p w:rsidR="005316E4" w:rsidRPr="00C2732F" w:rsidRDefault="005316E4" w:rsidP="00C2732F">
      <w:pPr>
        <w:pStyle w:val="NormalWeb"/>
        <w:jc w:val="both"/>
      </w:pPr>
      <w:r w:rsidRPr="00C2732F">
        <w:t>Like Business Process Outsourcing, a 4PL solution aims to manage people, process and technology. Importantly, 4PL outsourcing must not be seen as a pure cost reduction issue and if it is considered as such then it is prone to failure. Adopting a 4PL approach brings a different perspective, knowledge, experience and technology to the existing in-house function. Successful 4PL partnerships will see both parties work side by side motivated by mutual success and reward.</w:t>
      </w:r>
    </w:p>
    <w:p w:rsidR="005316E4" w:rsidRPr="00C2732F" w:rsidRDefault="005316E4" w:rsidP="00C2732F">
      <w:pPr>
        <w:pStyle w:val="NormalWeb"/>
        <w:jc w:val="both"/>
      </w:pPr>
      <w:r w:rsidRPr="00C2732F">
        <w:t>Some of the 4PL benefits include: access to a broader base of potential suppliers; back-end system integration; increased market transparency for goods and services; standardisation and automation of order placement; reduced procurement costs and order cycle times. If your business and people are sufficiently mature you might also integrate the 4PL into the </w:t>
      </w:r>
      <w:hyperlink r:id="rId172" w:tgtFrame="_blank" w:tooltip="S&amp;OP process" w:history="1">
        <w:r w:rsidRPr="00C2732F">
          <w:rPr>
            <w:rStyle w:val="Hyperlink"/>
            <w:color w:val="auto"/>
          </w:rPr>
          <w:t>S&amp;OP process</w:t>
        </w:r>
      </w:hyperlink>
      <w:r w:rsidRPr="00C2732F">
        <w:t>. Think how powerful that could be!</w:t>
      </w:r>
    </w:p>
    <w:p w:rsidR="005316E4" w:rsidRPr="00C2732F" w:rsidRDefault="005316E4" w:rsidP="00C2732F">
      <w:pPr>
        <w:pStyle w:val="NormalWeb"/>
        <w:jc w:val="both"/>
      </w:pPr>
      <w:r w:rsidRPr="00C2732F">
        <w:t>Organisations are exploring this solution because it can improve their own bottom line through increased and sustainable business efficiency. A word of warning; do not go down this road unless your existing supply chain is already robust AND people are sufficiently experienced to cope with a very different way of doing business.</w:t>
      </w:r>
    </w:p>
    <w:p w:rsidR="005316E4" w:rsidRPr="00C2732F" w:rsidRDefault="005316E4" w:rsidP="00C2732F">
      <w:pPr>
        <w:pStyle w:val="NormalWeb"/>
        <w:spacing w:before="0" w:beforeAutospacing="0" w:after="0" w:afterAutospacing="0"/>
        <w:jc w:val="both"/>
        <w:textAlignment w:val="baseline"/>
      </w:pPr>
    </w:p>
    <w:p w:rsidR="005316E4" w:rsidRPr="005316E4" w:rsidRDefault="005316E4" w:rsidP="00C2732F">
      <w:pPr>
        <w:spacing w:after="0" w:line="240" w:lineRule="auto"/>
        <w:jc w:val="both"/>
        <w:outlineLvl w:val="1"/>
        <w:rPr>
          <w:rFonts w:ascii="Times New Roman" w:eastAsia="Times New Roman" w:hAnsi="Times New Roman" w:cs="Times New Roman"/>
          <w:b/>
          <w:bCs/>
          <w:sz w:val="24"/>
          <w:szCs w:val="24"/>
          <w:lang w:eastAsia="en-IN"/>
        </w:rPr>
      </w:pPr>
      <w:r w:rsidRPr="00C2732F">
        <w:rPr>
          <w:rFonts w:ascii="Times New Roman" w:eastAsia="Times New Roman" w:hAnsi="Times New Roman" w:cs="Times New Roman"/>
          <w:b/>
          <w:bCs/>
          <w:sz w:val="24"/>
          <w:szCs w:val="24"/>
          <w:lang w:eastAsia="en-IN"/>
        </w:rPr>
        <w:t>What is 4PL?</w:t>
      </w:r>
    </w:p>
    <w:p w:rsidR="005316E4" w:rsidRPr="005316E4" w:rsidRDefault="005316E4" w:rsidP="00C2732F">
      <w:pPr>
        <w:spacing w:before="335" w:after="335" w:line="335"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A 4PL is a fourth-party logistics provider and it essentially takes third-party logistics a step further by managing resources, technology, infrastructure, and even manage external 3PLs to design, build and provide supply chain solutions for businesses.</w:t>
      </w:r>
    </w:p>
    <w:p w:rsidR="005316E4" w:rsidRPr="005316E4" w:rsidRDefault="005316E4" w:rsidP="00C2732F">
      <w:pPr>
        <w:spacing w:before="335" w:after="335" w:line="335"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4PL services typically encompass 3PL services as well as:</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Logistics strategy</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lastRenderedPageBreak/>
        <w:t>Analytics including transportation spend, analysis, capacity utilization, and carrier performance</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Freight sourcing strategies</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Network analysis and design</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Consultancy</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Business planning</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Change management</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Project management</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Control tower and network management services, coordinating a wide supplier base across many modes and geographies</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Inventory planning and management</w:t>
      </w:r>
    </w:p>
    <w:p w:rsidR="005316E4" w:rsidRPr="005316E4" w:rsidRDefault="005316E4" w:rsidP="005768C8">
      <w:pPr>
        <w:numPr>
          <w:ilvl w:val="0"/>
          <w:numId w:val="29"/>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Inbound, outbound and reverse logistics management</w:t>
      </w:r>
    </w:p>
    <w:p w:rsidR="005316E4" w:rsidRPr="005316E4" w:rsidRDefault="005316E4" w:rsidP="00C2732F">
      <w:pPr>
        <w:spacing w:after="0" w:line="335" w:lineRule="atLeast"/>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4PL examples</w:t>
      </w:r>
    </w:p>
    <w:p w:rsidR="005316E4" w:rsidRPr="005316E4" w:rsidRDefault="005316E4" w:rsidP="00C2732F">
      <w:pPr>
        <w:spacing w:before="335" w:after="335" w:line="335" w:lineRule="atLeast"/>
        <w:jc w:val="both"/>
        <w:rPr>
          <w:rFonts w:ascii="Times New Roman" w:eastAsia="Times New Roman" w:hAnsi="Times New Roman" w:cs="Times New Roman"/>
          <w:sz w:val="24"/>
          <w:szCs w:val="24"/>
          <w:lang w:eastAsia="en-IN"/>
        </w:rPr>
      </w:pPr>
      <w:hyperlink r:id="rId173" w:tgtFrame="_blank" w:history="1">
        <w:r w:rsidRPr="00C2732F">
          <w:rPr>
            <w:rFonts w:ascii="Times New Roman" w:eastAsia="Times New Roman" w:hAnsi="Times New Roman" w:cs="Times New Roman"/>
            <w:sz w:val="24"/>
            <w:szCs w:val="24"/>
            <w:lang w:eastAsia="en-IN"/>
          </w:rPr>
          <w:t>Deloitte</w:t>
        </w:r>
      </w:hyperlink>
      <w:r w:rsidRPr="005316E4">
        <w:rPr>
          <w:rFonts w:ascii="Times New Roman" w:eastAsia="Times New Roman" w:hAnsi="Times New Roman" w:cs="Times New Roman"/>
          <w:sz w:val="24"/>
          <w:szCs w:val="24"/>
          <w:lang w:eastAsia="en-IN"/>
        </w:rPr>
        <w:t> provides 4PL services that go above and beyond traditional 3PL by offering strategic business insights and consultative services in addition to logistics execution.</w:t>
      </w:r>
    </w:p>
    <w:p w:rsidR="005316E4" w:rsidRPr="005316E4" w:rsidRDefault="005316E4" w:rsidP="00C2732F">
      <w:pPr>
        <w:spacing w:after="0" w:line="335" w:lineRule="atLeast"/>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Pros of 4PL</w:t>
      </w:r>
    </w:p>
    <w:p w:rsidR="005316E4" w:rsidRPr="005316E4" w:rsidRDefault="005316E4" w:rsidP="005768C8">
      <w:pPr>
        <w:numPr>
          <w:ilvl w:val="0"/>
          <w:numId w:val="30"/>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Outsource the entire logistics segment of a business</w:t>
      </w:r>
    </w:p>
    <w:p w:rsidR="005316E4" w:rsidRPr="005316E4" w:rsidRDefault="005316E4" w:rsidP="005768C8">
      <w:pPr>
        <w:numPr>
          <w:ilvl w:val="0"/>
          <w:numId w:val="30"/>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Take advantage of strategic advice in addition to operational support</w:t>
      </w:r>
    </w:p>
    <w:p w:rsidR="005316E4" w:rsidRPr="005316E4" w:rsidRDefault="005316E4" w:rsidP="00C2732F">
      <w:pPr>
        <w:spacing w:after="0" w:line="335" w:lineRule="atLeast"/>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Cons of 4PL</w:t>
      </w:r>
    </w:p>
    <w:p w:rsidR="005316E4" w:rsidRPr="005316E4" w:rsidRDefault="005316E4" w:rsidP="005768C8">
      <w:pPr>
        <w:numPr>
          <w:ilvl w:val="0"/>
          <w:numId w:val="31"/>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 xml:space="preserve">Little control over logistics and </w:t>
      </w:r>
      <w:proofErr w:type="spellStart"/>
      <w:r w:rsidRPr="005316E4">
        <w:rPr>
          <w:rFonts w:ascii="Times New Roman" w:eastAsia="Times New Roman" w:hAnsi="Times New Roman" w:cs="Times New Roman"/>
          <w:sz w:val="24"/>
          <w:szCs w:val="24"/>
          <w:lang w:eastAsia="en-IN"/>
        </w:rPr>
        <w:t>fulfillment</w:t>
      </w:r>
      <w:proofErr w:type="spellEnd"/>
      <w:r w:rsidRPr="005316E4">
        <w:rPr>
          <w:rFonts w:ascii="Times New Roman" w:eastAsia="Times New Roman" w:hAnsi="Times New Roman" w:cs="Times New Roman"/>
          <w:sz w:val="24"/>
          <w:szCs w:val="24"/>
          <w:lang w:eastAsia="en-IN"/>
        </w:rPr>
        <w:t xml:space="preserve"> processes</w:t>
      </w:r>
    </w:p>
    <w:p w:rsidR="005316E4" w:rsidRPr="005316E4" w:rsidRDefault="005316E4" w:rsidP="005768C8">
      <w:pPr>
        <w:numPr>
          <w:ilvl w:val="0"/>
          <w:numId w:val="31"/>
        </w:numPr>
        <w:spacing w:before="167" w:after="167" w:line="335" w:lineRule="atLeast"/>
        <w:ind w:left="240"/>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Likely to be expensive</w:t>
      </w:r>
    </w:p>
    <w:p w:rsidR="005316E4" w:rsidRPr="005316E4" w:rsidRDefault="005316E4" w:rsidP="00C2732F">
      <w:pPr>
        <w:spacing w:before="335" w:after="335" w:line="335" w:lineRule="atLeast"/>
        <w:jc w:val="both"/>
        <w:rPr>
          <w:rFonts w:ascii="Times New Roman" w:eastAsia="Times New Roman" w:hAnsi="Times New Roman" w:cs="Times New Roman"/>
          <w:sz w:val="24"/>
          <w:szCs w:val="24"/>
          <w:lang w:eastAsia="en-IN"/>
        </w:rPr>
      </w:pPr>
      <w:r w:rsidRPr="005316E4">
        <w:rPr>
          <w:rFonts w:ascii="Times New Roman" w:eastAsia="Times New Roman" w:hAnsi="Times New Roman" w:cs="Times New Roman"/>
          <w:sz w:val="24"/>
          <w:szCs w:val="24"/>
          <w:lang w:eastAsia="en-IN"/>
        </w:rPr>
        <w:t>4PLs are a relatively new concept, but typically they’re sought out by medium to large sized businesses that are seeking a complete logistics solution from both an operational and a strategic perspective.</w:t>
      </w:r>
    </w:p>
    <w:p w:rsidR="00C2732F" w:rsidRPr="00C2732F" w:rsidRDefault="00C2732F" w:rsidP="00C2732F">
      <w:pPr>
        <w:pStyle w:val="Heading1"/>
        <w:spacing w:before="167" w:after="167" w:line="703" w:lineRule="atLeast"/>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 xml:space="preserve">What is a 4PL? The Difference Between 4PL </w:t>
      </w:r>
      <w:proofErr w:type="spellStart"/>
      <w:r w:rsidRPr="00C2732F">
        <w:rPr>
          <w:rFonts w:ascii="Times New Roman" w:hAnsi="Times New Roman" w:cs="Times New Roman"/>
          <w:color w:val="auto"/>
          <w:sz w:val="24"/>
          <w:szCs w:val="24"/>
        </w:rPr>
        <w:t>vs</w:t>
      </w:r>
      <w:proofErr w:type="spellEnd"/>
      <w:r w:rsidRPr="00C2732F">
        <w:rPr>
          <w:rFonts w:ascii="Times New Roman" w:hAnsi="Times New Roman" w:cs="Times New Roman"/>
          <w:color w:val="auto"/>
          <w:sz w:val="24"/>
          <w:szCs w:val="24"/>
        </w:rPr>
        <w:t xml:space="preserve"> 3PL</w:t>
      </w:r>
    </w:p>
    <w:p w:rsidR="00C2732F" w:rsidRPr="00C2732F" w:rsidRDefault="00C2732F" w:rsidP="00C2732F">
      <w:pPr>
        <w:spacing w:line="536" w:lineRule="atLeast"/>
        <w:jc w:val="both"/>
        <w:rPr>
          <w:rFonts w:ascii="Times New Roman" w:hAnsi="Times New Roman" w:cs="Times New Roman"/>
          <w:sz w:val="24"/>
          <w:szCs w:val="24"/>
        </w:rPr>
      </w:pPr>
      <w:r w:rsidRPr="00C2732F">
        <w:rPr>
          <w:rFonts w:ascii="Times New Roman" w:hAnsi="Times New Roman" w:cs="Times New Roman"/>
          <w:sz w:val="24"/>
          <w:szCs w:val="24"/>
        </w:rPr>
        <w:t>What is 4PL? How is different than 3PL? Learn more about lead logistics providers and how they affect the supply chain here.</w:t>
      </w:r>
    </w:p>
    <w:p w:rsidR="00C2732F" w:rsidRPr="00C2732F" w:rsidRDefault="00C2732F" w:rsidP="00C2732F">
      <w:pPr>
        <w:pStyle w:val="NormalWeb"/>
        <w:spacing w:before="0" w:beforeAutospacing="0" w:after="335" w:afterAutospacing="0"/>
        <w:jc w:val="both"/>
      </w:pPr>
      <w:r w:rsidRPr="00C2732F">
        <w:lastRenderedPageBreak/>
        <w:t>Fourth-party logistics, also known as 4PL or lead logistics providers, is a logistics model in which manufacturers outsource both the organization and oversight of their supply chain to a 4PL provider.</w:t>
      </w:r>
    </w:p>
    <w:p w:rsidR="00C2732F" w:rsidRPr="00C2732F" w:rsidRDefault="00C2732F" w:rsidP="00C2732F">
      <w:pPr>
        <w:pStyle w:val="NormalWeb"/>
        <w:spacing w:before="0" w:beforeAutospacing="0" w:after="335" w:afterAutospacing="0"/>
        <w:jc w:val="both"/>
      </w:pPr>
      <w:r w:rsidRPr="00C2732F">
        <w:t>4PL generally offer a high level of effective supply chain management to customers, allowing manufacturers to outsource their logistical process to third-party professionals in order to manage it efficiently.</w:t>
      </w:r>
    </w:p>
    <w:p w:rsidR="00C2732F" w:rsidRPr="00C2732F" w:rsidRDefault="00C2732F" w:rsidP="00C2732F">
      <w:pPr>
        <w:pStyle w:val="NormalWeb"/>
        <w:spacing w:before="0" w:beforeAutospacing="0" w:after="335" w:afterAutospacing="0"/>
        <w:jc w:val="both"/>
      </w:pPr>
      <w:r w:rsidRPr="00C2732F">
        <w:t>Oftentimes, it’s a tough decision for businesses to choose either </w:t>
      </w:r>
      <w:hyperlink r:id="rId174" w:history="1">
        <w:r w:rsidRPr="00C2732F">
          <w:rPr>
            <w:rStyle w:val="Hyperlink"/>
            <w:color w:val="auto"/>
          </w:rPr>
          <w:t>3PL or 4PL</w:t>
        </w:r>
      </w:hyperlink>
      <w:r w:rsidRPr="00C2732F">
        <w:t> logistics in order to optimize their supply chain management. Understanding the differences between them and their own unique advantages and disadvantages is crucial to maximizing the efficiency and cost-effectiveness of your supply chain, giving your business a competitive edge overall.</w:t>
      </w:r>
    </w:p>
    <w:p w:rsidR="00C2732F" w:rsidRPr="00C2732F" w:rsidRDefault="00C2732F" w:rsidP="00C2732F">
      <w:pPr>
        <w:pStyle w:val="NormalWeb"/>
        <w:spacing w:before="0" w:beforeAutospacing="0" w:after="335" w:afterAutospacing="0"/>
        <w:jc w:val="both"/>
      </w:pPr>
      <w:r w:rsidRPr="00C2732F">
        <w:t>Here's a look at how 4PLs work, their advantages and disadvantages, how 3PLs work, their advantages and disadvantages and the main differences between 4PLs and 3PLs.</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How is 4PL?</w:t>
      </w:r>
    </w:p>
    <w:p w:rsidR="00C2732F" w:rsidRPr="00C2732F" w:rsidRDefault="00C2732F" w:rsidP="00C2732F">
      <w:pPr>
        <w:pStyle w:val="NormalWeb"/>
        <w:spacing w:before="0" w:beforeAutospacing="0" w:after="335" w:afterAutospacing="0"/>
        <w:jc w:val="both"/>
      </w:pPr>
      <w:r w:rsidRPr="00C2732F">
        <w:t>4PL providers oversee the organization and management of a whole supply chain for manufacturers and wholesalers.</w:t>
      </w:r>
    </w:p>
    <w:p w:rsidR="00C2732F" w:rsidRPr="00C2732F" w:rsidRDefault="00C2732F" w:rsidP="00C2732F">
      <w:pPr>
        <w:pStyle w:val="NormalWeb"/>
        <w:spacing w:before="0" w:beforeAutospacing="0" w:after="335" w:afterAutospacing="0"/>
        <w:jc w:val="both"/>
      </w:pPr>
      <w:r w:rsidRPr="00C2732F">
        <w:t>For example, under the 4PL model, the manufacturer of a product outsources the logistics, packaging, warehousing and delivery of a product to a retailer to a 4PL company. Essentially, 4PL companies take control of the entirety of all logistical operations for manufacturing companies.</w:t>
      </w:r>
    </w:p>
    <w:p w:rsidR="00C2732F" w:rsidRPr="00C2732F" w:rsidRDefault="00C2732F" w:rsidP="00C2732F">
      <w:pPr>
        <w:pStyle w:val="NormalWeb"/>
        <w:spacing w:before="0" w:beforeAutospacing="0" w:after="335" w:afterAutospacing="0"/>
        <w:jc w:val="both"/>
      </w:pPr>
      <w:r w:rsidRPr="00C2732F">
        <w:t>Some of the services rendered by 4PL logistics companies include:</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Freight sourcing strategies</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Logistics strategy</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Consultancy</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Analysis of transportation expenses</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Analysis of carrier performance</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Effective management of third-party logistics</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Business planning</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Project management</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Proper management of inbound, outbound and reverse logistics</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Proper coordination of a wide supplier base in various geographic locations</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Change of management</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Network analysis and designs</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Analysis of capacity utilization</w:t>
      </w:r>
    </w:p>
    <w:p w:rsidR="00C2732F" w:rsidRPr="00C2732F" w:rsidRDefault="00C2732F" w:rsidP="005768C8">
      <w:pPr>
        <w:numPr>
          <w:ilvl w:val="0"/>
          <w:numId w:val="32"/>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Proper inventory planning and management</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lastRenderedPageBreak/>
        <w:t>What is the difference between a 4PL vs. 3PL?</w:t>
      </w:r>
    </w:p>
    <w:p w:rsidR="00C2732F" w:rsidRPr="00C2732F" w:rsidRDefault="00C2732F" w:rsidP="00C2732F">
      <w:pPr>
        <w:pStyle w:val="NormalWeb"/>
        <w:spacing w:before="0" w:beforeAutospacing="0" w:after="335" w:afterAutospacing="0"/>
        <w:jc w:val="both"/>
      </w:pPr>
      <w:r w:rsidRPr="00C2732F">
        <w:t>The main difference between a 4PL and a 3PL is that a 4PL handles the entirety of a supply chain while a 3PL is mainly concerned with handling just the logistical process.</w:t>
      </w:r>
    </w:p>
    <w:p w:rsidR="00C2732F" w:rsidRPr="00C2732F" w:rsidRDefault="00C2732F" w:rsidP="00C2732F">
      <w:pPr>
        <w:pStyle w:val="NormalWeb"/>
        <w:spacing w:before="0" w:beforeAutospacing="0" w:after="335" w:afterAutospacing="0"/>
        <w:jc w:val="both"/>
      </w:pPr>
      <w:r w:rsidRPr="00C2732F">
        <w:t xml:space="preserve">3PL vs. 4PL is hotly debated between companies these days as to which model is superior. Ultimately, each one works better for different situations and understanding how </w:t>
      </w:r>
      <w:proofErr w:type="gramStart"/>
      <w:r w:rsidRPr="00C2732F">
        <w:t>their differ</w:t>
      </w:r>
      <w:proofErr w:type="gramEnd"/>
      <w:r w:rsidRPr="00C2732F">
        <w:t xml:space="preserve"> is crucial for every company.</w:t>
      </w:r>
    </w:p>
    <w:p w:rsidR="00C2732F" w:rsidRPr="00C2732F" w:rsidRDefault="00C2732F" w:rsidP="00C2732F">
      <w:pPr>
        <w:pStyle w:val="NormalWeb"/>
        <w:spacing w:before="0" w:beforeAutospacing="0" w:after="335" w:afterAutospacing="0"/>
        <w:jc w:val="both"/>
      </w:pPr>
      <w:r w:rsidRPr="00C2732F">
        <w:t>Some of their key differences include:</w:t>
      </w:r>
    </w:p>
    <w:p w:rsidR="00C2732F" w:rsidRPr="00C2732F" w:rsidRDefault="00C2732F" w:rsidP="005768C8">
      <w:pPr>
        <w:numPr>
          <w:ilvl w:val="0"/>
          <w:numId w:val="33"/>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Fourth-party logistics are generally better suited for medium-to-large businesses, while third-party logistics are more suitable for small-to-medium businesses.</w:t>
      </w:r>
    </w:p>
    <w:p w:rsidR="00C2732F" w:rsidRPr="00C2732F" w:rsidRDefault="00C2732F" w:rsidP="005768C8">
      <w:pPr>
        <w:numPr>
          <w:ilvl w:val="0"/>
          <w:numId w:val="33"/>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Fourth-party logistics functions at the optimization and integration level while third-party logistics focuses more on daily operations.</w:t>
      </w:r>
    </w:p>
    <w:p w:rsidR="00C2732F" w:rsidRPr="00C2732F" w:rsidRDefault="00C2732F" w:rsidP="005768C8">
      <w:pPr>
        <w:numPr>
          <w:ilvl w:val="0"/>
          <w:numId w:val="33"/>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Fourth-party logistics providers may own assets like trucks and warehouses while third-party logistics providers generally don’t own such assets.</w:t>
      </w:r>
    </w:p>
    <w:p w:rsidR="00C2732F" w:rsidRPr="00C2732F" w:rsidRDefault="00C2732F" w:rsidP="005768C8">
      <w:pPr>
        <w:numPr>
          <w:ilvl w:val="0"/>
          <w:numId w:val="33"/>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Fourth-party logistics companies can effectively coordinate the activities of third-party logistics providers.</w:t>
      </w:r>
    </w:p>
    <w:p w:rsidR="00C2732F" w:rsidRPr="00C2732F" w:rsidRDefault="00C2732F" w:rsidP="005768C8">
      <w:pPr>
        <w:numPr>
          <w:ilvl w:val="0"/>
          <w:numId w:val="33"/>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Fourth-party logistics provides the highest level of logistics services for a great value while third-party logistics is more focused on one-off transactions.</w:t>
      </w:r>
    </w:p>
    <w:p w:rsidR="00C2732F" w:rsidRPr="00C2732F" w:rsidRDefault="00C2732F" w:rsidP="005768C8">
      <w:pPr>
        <w:numPr>
          <w:ilvl w:val="0"/>
          <w:numId w:val="33"/>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Fourth-party logistics provider maintains a single point of contact for every business’ supply chain while with third-party logistics, businesses often must take care of certain aspects of the supply process internally.</w:t>
      </w:r>
    </w:p>
    <w:p w:rsidR="00C2732F" w:rsidRPr="00C2732F" w:rsidRDefault="00C2732F" w:rsidP="00C2732F">
      <w:pPr>
        <w:pStyle w:val="NormalWeb"/>
        <w:spacing w:before="0" w:beforeAutospacing="0" w:after="335" w:afterAutospacing="0"/>
        <w:jc w:val="both"/>
      </w:pPr>
      <w:r w:rsidRPr="00C2732F">
        <w:t>Apart from all these, 4PL, services just like every other business model, comes with its own advantages and disadvantages. Some of these include:</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Advantages of 4PL</w:t>
      </w:r>
    </w:p>
    <w:p w:rsidR="00C2732F" w:rsidRPr="00C2732F" w:rsidRDefault="00C2732F" w:rsidP="005768C8">
      <w:pPr>
        <w:numPr>
          <w:ilvl w:val="0"/>
          <w:numId w:val="34"/>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Unique and professional operational support</w:t>
      </w:r>
    </w:p>
    <w:p w:rsidR="00C2732F" w:rsidRPr="00C2732F" w:rsidRDefault="00C2732F" w:rsidP="005768C8">
      <w:pPr>
        <w:numPr>
          <w:ilvl w:val="0"/>
          <w:numId w:val="34"/>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Effective outsourcing of all logistics needs of a given business</w:t>
      </w:r>
    </w:p>
    <w:p w:rsidR="00C2732F" w:rsidRPr="00C2732F" w:rsidRDefault="00C2732F" w:rsidP="005768C8">
      <w:pPr>
        <w:numPr>
          <w:ilvl w:val="0"/>
          <w:numId w:val="34"/>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Offers a single point of contact for all the parties involved in the supply chain</w:t>
      </w:r>
    </w:p>
    <w:p w:rsidR="00C2732F" w:rsidRPr="00C2732F" w:rsidRDefault="00C2732F" w:rsidP="005768C8">
      <w:pPr>
        <w:numPr>
          <w:ilvl w:val="0"/>
          <w:numId w:val="34"/>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Gives more sense of ownership and control over your business</w:t>
      </w:r>
    </w:p>
    <w:p w:rsidR="00C2732F" w:rsidRPr="00C2732F" w:rsidRDefault="00C2732F" w:rsidP="005768C8">
      <w:pPr>
        <w:numPr>
          <w:ilvl w:val="0"/>
          <w:numId w:val="34"/>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Creates a lean and cost-effective supply chain for improved profit margin</w:t>
      </w:r>
    </w:p>
    <w:p w:rsidR="00C2732F" w:rsidRPr="00C2732F" w:rsidRDefault="00C2732F" w:rsidP="005768C8">
      <w:pPr>
        <w:numPr>
          <w:ilvl w:val="0"/>
          <w:numId w:val="34"/>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Outsources all logistics to third-party professionals, letting manufacturers focus on their product</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Disadvantages of 4PL</w:t>
      </w:r>
    </w:p>
    <w:p w:rsidR="00C2732F" w:rsidRPr="00C2732F" w:rsidRDefault="00C2732F" w:rsidP="005768C8">
      <w:pPr>
        <w:numPr>
          <w:ilvl w:val="0"/>
          <w:numId w:val="35"/>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Minimal control over </w:t>
      </w:r>
      <w:proofErr w:type="spellStart"/>
      <w:r w:rsidRPr="00C2732F">
        <w:rPr>
          <w:rFonts w:ascii="Times New Roman" w:hAnsi="Times New Roman" w:cs="Times New Roman"/>
          <w:sz w:val="24"/>
          <w:szCs w:val="24"/>
        </w:rPr>
        <w:t>fulfillment</w:t>
      </w:r>
      <w:proofErr w:type="spellEnd"/>
      <w:r w:rsidRPr="00C2732F">
        <w:rPr>
          <w:rFonts w:ascii="Times New Roman" w:hAnsi="Times New Roman" w:cs="Times New Roman"/>
          <w:sz w:val="24"/>
          <w:szCs w:val="24"/>
        </w:rPr>
        <w:t xml:space="preserve"> and logistics processes</w:t>
      </w:r>
    </w:p>
    <w:p w:rsidR="00C2732F" w:rsidRPr="00C2732F" w:rsidRDefault="00C2732F" w:rsidP="005768C8">
      <w:pPr>
        <w:numPr>
          <w:ilvl w:val="0"/>
          <w:numId w:val="35"/>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May be cost-prohibitive for some small businesses and </w:t>
      </w:r>
      <w:proofErr w:type="spellStart"/>
      <w:r w:rsidRPr="00C2732F">
        <w:rPr>
          <w:rFonts w:ascii="Times New Roman" w:hAnsi="Times New Roman" w:cs="Times New Roman"/>
          <w:sz w:val="24"/>
          <w:szCs w:val="24"/>
        </w:rPr>
        <w:t>startups</w:t>
      </w:r>
      <w:proofErr w:type="spellEnd"/>
    </w:p>
    <w:p w:rsidR="00C2732F" w:rsidRPr="00C2732F" w:rsidRDefault="00C2732F" w:rsidP="00C2732F">
      <w:pPr>
        <w:pStyle w:val="NormalWeb"/>
        <w:spacing w:before="0" w:beforeAutospacing="0" w:after="335" w:afterAutospacing="0"/>
        <w:jc w:val="both"/>
      </w:pPr>
      <w:r w:rsidRPr="00C2732F">
        <w:t>With fourth-party logistics, companies can minimize inefficiencies in their supply chain and ensure they focus more on their product as opposed to dealing with the complexities of their supply chain.</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lastRenderedPageBreak/>
        <w:t>How does a 3PL work?</w:t>
      </w:r>
    </w:p>
    <w:p w:rsidR="00C2732F" w:rsidRPr="00C2732F" w:rsidRDefault="00C2732F" w:rsidP="00C2732F">
      <w:pPr>
        <w:pStyle w:val="NormalWeb"/>
        <w:spacing w:before="0" w:beforeAutospacing="0" w:after="335" w:afterAutospacing="0"/>
        <w:jc w:val="both"/>
      </w:pPr>
      <w:r w:rsidRPr="00C2732F">
        <w:t>The 3PL model is where a manufacturer maintains oversight of their supply chain but outsources their transportation and logistics operations to a 3PL provider.</w:t>
      </w:r>
    </w:p>
    <w:p w:rsidR="00C2732F" w:rsidRPr="00C2732F" w:rsidRDefault="00C2732F" w:rsidP="00C2732F">
      <w:pPr>
        <w:pStyle w:val="NormalWeb"/>
        <w:spacing w:before="0" w:beforeAutospacing="0" w:after="335" w:afterAutospacing="0"/>
        <w:jc w:val="both"/>
      </w:pPr>
      <w:r w:rsidRPr="00C2732F">
        <w:t xml:space="preserve">Third-party logistics, or 3PL, is similar to 4PL in many ways but differs in some key respects. For example, a 3PL provider working for a farm may package and store produce in addition to transporting it to a grocery </w:t>
      </w:r>
      <w:proofErr w:type="gramStart"/>
      <w:r w:rsidRPr="00C2732F">
        <w:t>store.</w:t>
      </w:r>
      <w:proofErr w:type="gramEnd"/>
      <w:r w:rsidRPr="00C2732F">
        <w:t xml:space="preserve"> Unlike a 4PL, however, it won't oversee the entirety of the supply chain management and organization.</w:t>
      </w:r>
    </w:p>
    <w:p w:rsidR="00C2732F" w:rsidRPr="00C2732F" w:rsidRDefault="00C2732F" w:rsidP="00C2732F">
      <w:pPr>
        <w:pStyle w:val="NormalWeb"/>
        <w:spacing w:before="0" w:beforeAutospacing="0" w:after="335" w:afterAutospacing="0"/>
        <w:jc w:val="both"/>
      </w:pPr>
      <w:r w:rsidRPr="00C2732F">
        <w:t>Some of the services rendered by 3PL include:</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Inventory storage</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Proper inventory management</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Customs brokerage</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Freight forwarding</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Contract management</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Picking and packing of goods</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Cross-docking</w:t>
      </w:r>
    </w:p>
    <w:p w:rsidR="00C2732F" w:rsidRPr="00C2732F" w:rsidRDefault="00C2732F" w:rsidP="005768C8">
      <w:pPr>
        <w:numPr>
          <w:ilvl w:val="0"/>
          <w:numId w:val="36"/>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IT solutions</w:t>
      </w:r>
    </w:p>
    <w:p w:rsidR="00C2732F" w:rsidRPr="00C2732F" w:rsidRDefault="00C2732F" w:rsidP="00C2732F">
      <w:pPr>
        <w:pStyle w:val="NormalWeb"/>
        <w:spacing w:before="0" w:beforeAutospacing="0" w:after="335" w:afterAutospacing="0"/>
        <w:jc w:val="both"/>
      </w:pPr>
      <w:r w:rsidRPr="00C2732F">
        <w:t>Third-party logistics providers serve as intermediaries between manufacturers and retailers and, just like 4PL companies, come with their own advantages and disadvantages. A few of these include:</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Advantages of 3PL</w:t>
      </w:r>
    </w:p>
    <w:p w:rsidR="00C2732F" w:rsidRPr="00C2732F" w:rsidRDefault="00C2732F" w:rsidP="005768C8">
      <w:pPr>
        <w:numPr>
          <w:ilvl w:val="0"/>
          <w:numId w:val="37"/>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Saves time and money</w:t>
      </w:r>
    </w:p>
    <w:p w:rsidR="00C2732F" w:rsidRPr="00C2732F" w:rsidRDefault="00C2732F" w:rsidP="005768C8">
      <w:pPr>
        <w:numPr>
          <w:ilvl w:val="0"/>
          <w:numId w:val="37"/>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Great for local and international distributions</w:t>
      </w:r>
    </w:p>
    <w:p w:rsidR="00C2732F" w:rsidRPr="00C2732F" w:rsidRDefault="00C2732F" w:rsidP="005768C8">
      <w:pPr>
        <w:numPr>
          <w:ilvl w:val="0"/>
          <w:numId w:val="37"/>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Affordable for small businesses with fast-growing orders</w:t>
      </w:r>
    </w:p>
    <w:p w:rsidR="00C2732F" w:rsidRPr="00C2732F" w:rsidRDefault="00C2732F" w:rsidP="005768C8">
      <w:pPr>
        <w:numPr>
          <w:ilvl w:val="0"/>
          <w:numId w:val="37"/>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Ability to have control over returns</w:t>
      </w:r>
    </w:p>
    <w:p w:rsidR="00C2732F" w:rsidRPr="00C2732F" w:rsidRDefault="00C2732F" w:rsidP="005768C8">
      <w:pPr>
        <w:numPr>
          <w:ilvl w:val="0"/>
          <w:numId w:val="37"/>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Highly decentralization reduces risk</w:t>
      </w:r>
    </w:p>
    <w:p w:rsidR="00C2732F" w:rsidRPr="00C2732F" w:rsidRDefault="00C2732F" w:rsidP="005768C8">
      <w:pPr>
        <w:numPr>
          <w:ilvl w:val="0"/>
          <w:numId w:val="37"/>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Responsive logistics model</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Disadvantages of 3PL</w:t>
      </w:r>
    </w:p>
    <w:p w:rsidR="00C2732F" w:rsidRPr="00C2732F" w:rsidRDefault="00C2732F" w:rsidP="005768C8">
      <w:pPr>
        <w:numPr>
          <w:ilvl w:val="0"/>
          <w:numId w:val="38"/>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Less control over inventory</w:t>
      </w:r>
    </w:p>
    <w:p w:rsidR="00C2732F" w:rsidRPr="00C2732F" w:rsidRDefault="00C2732F" w:rsidP="005768C8">
      <w:pPr>
        <w:numPr>
          <w:ilvl w:val="0"/>
          <w:numId w:val="38"/>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Expensive if orders are low</w:t>
      </w:r>
    </w:p>
    <w:p w:rsidR="00C2732F" w:rsidRPr="00C2732F" w:rsidRDefault="00C2732F" w:rsidP="005768C8">
      <w:pPr>
        <w:numPr>
          <w:ilvl w:val="0"/>
          <w:numId w:val="38"/>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Only suitable for small-to-medium businesses generally</w:t>
      </w:r>
    </w:p>
    <w:p w:rsidR="00C2732F" w:rsidRPr="00C2732F" w:rsidRDefault="00C2732F" w:rsidP="005768C8">
      <w:pPr>
        <w:numPr>
          <w:ilvl w:val="0"/>
          <w:numId w:val="38"/>
        </w:numPr>
        <w:spacing w:before="100" w:beforeAutospacing="1" w:after="100" w:afterAutospacing="1" w:line="240" w:lineRule="auto"/>
        <w:ind w:left="0"/>
        <w:jc w:val="both"/>
        <w:rPr>
          <w:rFonts w:ascii="Times New Roman" w:hAnsi="Times New Roman" w:cs="Times New Roman"/>
          <w:sz w:val="24"/>
          <w:szCs w:val="24"/>
        </w:rPr>
      </w:pPr>
      <w:r w:rsidRPr="00C2732F">
        <w:rPr>
          <w:rFonts w:ascii="Times New Roman" w:hAnsi="Times New Roman" w:cs="Times New Roman"/>
          <w:sz w:val="24"/>
          <w:szCs w:val="24"/>
        </w:rPr>
        <w:t xml:space="preserve">Limited control over customer experience and </w:t>
      </w:r>
      <w:proofErr w:type="spellStart"/>
      <w:r w:rsidRPr="00C2732F">
        <w:rPr>
          <w:rFonts w:ascii="Times New Roman" w:hAnsi="Times New Roman" w:cs="Times New Roman"/>
          <w:sz w:val="24"/>
          <w:szCs w:val="24"/>
        </w:rPr>
        <w:t>fulfillment</w:t>
      </w:r>
      <w:proofErr w:type="spellEnd"/>
    </w:p>
    <w:p w:rsidR="00C2732F" w:rsidRPr="00C2732F" w:rsidRDefault="00C2732F" w:rsidP="00C2732F">
      <w:pPr>
        <w:pStyle w:val="NormalWeb"/>
        <w:spacing w:before="0" w:beforeAutospacing="0" w:after="335" w:afterAutospacing="0"/>
        <w:jc w:val="both"/>
      </w:pPr>
      <w:r w:rsidRPr="00C2732F">
        <w:t>As 3PL companies act as managers between manufacturers and retailers, the service provider doesn’t take ownership of the goods or products being shipped. If your supply chain turns out to be too complex for you to internally manage effectively, then a 3PL provider may be a suitable option for your business.</w:t>
      </w:r>
    </w:p>
    <w:p w:rsidR="00C2732F" w:rsidRPr="00C2732F" w:rsidRDefault="00C2732F" w:rsidP="00C2732F">
      <w:pPr>
        <w:pStyle w:val="Heading3"/>
        <w:spacing w:before="502" w:after="335"/>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lastRenderedPageBreak/>
        <w:t>Conclusion</w:t>
      </w:r>
    </w:p>
    <w:p w:rsidR="00C2732F" w:rsidRPr="00C2732F" w:rsidRDefault="00C2732F" w:rsidP="00C2732F">
      <w:pPr>
        <w:pStyle w:val="NormalWeb"/>
        <w:spacing w:before="0" w:beforeAutospacing="0" w:after="335" w:afterAutospacing="0"/>
        <w:jc w:val="both"/>
      </w:pPr>
      <w:r w:rsidRPr="00C2732F">
        <w:t xml:space="preserve">While 4PL offers many distinct advantages, the choice of the logistics model you choose is mostly determined by your existing business model, company size, budget, infrastructure and other factors. Ultimately, the choice of logistics model depends on what works best for your own business, leaving it you </w:t>
      </w:r>
      <w:proofErr w:type="spellStart"/>
      <w:r w:rsidRPr="00C2732F">
        <w:t>you</w:t>
      </w:r>
      <w:proofErr w:type="spellEnd"/>
      <w:r w:rsidRPr="00C2732F">
        <w:t xml:space="preserve"> to decide if 4PL services or 3PL services are better.</w:t>
      </w:r>
    </w:p>
    <w:p w:rsidR="00C2732F" w:rsidRPr="00C2732F" w:rsidRDefault="00C2732F" w:rsidP="00C2732F">
      <w:pPr>
        <w:pStyle w:val="NormalWeb"/>
        <w:spacing w:before="0" w:beforeAutospacing="0" w:after="335" w:afterAutospacing="0"/>
        <w:jc w:val="both"/>
      </w:pPr>
      <w:r w:rsidRPr="00C2732F">
        <w:t>With </w:t>
      </w:r>
      <w:proofErr w:type="spellStart"/>
      <w:r w:rsidRPr="00C2732F">
        <w:fldChar w:fldCharType="begin"/>
      </w:r>
      <w:r w:rsidRPr="00C2732F">
        <w:instrText xml:space="preserve"> HYPERLINK "https://app.easyship.com/" </w:instrText>
      </w:r>
      <w:r w:rsidRPr="00C2732F">
        <w:fldChar w:fldCharType="separate"/>
      </w:r>
      <w:r w:rsidRPr="00C2732F">
        <w:rPr>
          <w:rStyle w:val="Hyperlink"/>
          <w:color w:val="auto"/>
        </w:rPr>
        <w:t>Easyship</w:t>
      </w:r>
      <w:proofErr w:type="spellEnd"/>
      <w:r w:rsidRPr="00C2732F">
        <w:fldChar w:fldCharType="end"/>
      </w:r>
      <w:r w:rsidRPr="00C2732F">
        <w:t>, your business can enjoy access to our global courier network with pre-negotiated rates and to warehouses all around the world with both B2B and B2C shipping. </w:t>
      </w:r>
      <w:hyperlink r:id="rId175" w:history="1">
        <w:r w:rsidRPr="00C2732F">
          <w:rPr>
            <w:rStyle w:val="Hyperlink"/>
            <w:color w:val="auto"/>
          </w:rPr>
          <w:t>Sign up</w:t>
        </w:r>
      </w:hyperlink>
      <w:r w:rsidRPr="00C2732F">
        <w:t> for free today to scale your business globally and efficiently!</w:t>
      </w:r>
    </w:p>
    <w:p w:rsidR="00C2732F" w:rsidRPr="00C2732F" w:rsidRDefault="00C2732F" w:rsidP="00C2732F">
      <w:pPr>
        <w:pStyle w:val="Heading1"/>
        <w:spacing w:before="0" w:after="134"/>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Outsourcing</w:t>
      </w:r>
    </w:p>
    <w:p w:rsidR="00C2732F" w:rsidRPr="00C2732F" w:rsidRDefault="00C2732F" w:rsidP="00C2732F">
      <w:pPr>
        <w:pStyle w:val="Heading2"/>
        <w:spacing w:before="0" w:beforeAutospacing="0" w:after="201" w:afterAutospacing="0"/>
        <w:jc w:val="both"/>
        <w:rPr>
          <w:b w:val="0"/>
          <w:bCs w:val="0"/>
          <w:sz w:val="24"/>
          <w:szCs w:val="24"/>
        </w:rPr>
      </w:pPr>
      <w:r w:rsidRPr="00C2732F">
        <w:rPr>
          <w:b w:val="0"/>
          <w:bCs w:val="0"/>
          <w:sz w:val="24"/>
          <w:szCs w:val="24"/>
        </w:rPr>
        <w:t>Advantages and disadvantages of outsourcing</w:t>
      </w:r>
    </w:p>
    <w:p w:rsidR="00C2732F" w:rsidRPr="00C2732F" w:rsidRDefault="00C2732F" w:rsidP="00C2732F">
      <w:pPr>
        <w:jc w:val="both"/>
        <w:rPr>
          <w:rFonts w:ascii="Times New Roman" w:hAnsi="Times New Roman" w:cs="Times New Roman"/>
          <w:b/>
          <w:bCs/>
          <w:sz w:val="24"/>
          <w:szCs w:val="24"/>
        </w:rPr>
      </w:pPr>
      <w:r w:rsidRPr="00C2732F">
        <w:rPr>
          <w:rFonts w:ascii="Times New Roman" w:hAnsi="Times New Roman" w:cs="Times New Roman"/>
          <w:b/>
          <w:bCs/>
          <w:sz w:val="24"/>
          <w:szCs w:val="24"/>
        </w:rPr>
        <w:t>Guide</w:t>
      </w:r>
    </w:p>
    <w:p w:rsidR="00C2732F" w:rsidRPr="00C2732F" w:rsidRDefault="00C2732F" w:rsidP="00C2732F">
      <w:pPr>
        <w:pStyle w:val="NormalWeb"/>
        <w:spacing w:before="0" w:beforeAutospacing="0" w:after="268" w:afterAutospacing="0"/>
        <w:jc w:val="both"/>
      </w:pPr>
      <w:r w:rsidRPr="00C2732F">
        <w:rPr>
          <w:rStyle w:val="Strong"/>
        </w:rPr>
        <w:t>Outsourcing</w:t>
      </w:r>
      <w:r w:rsidRPr="00C2732F">
        <w:t> is a common practice of contracting out business functions and processes to third-party providers. The benefits of outsourcing can be substantial - from cost savings and efficiency gains to greater competitive advantage.</w:t>
      </w:r>
    </w:p>
    <w:p w:rsidR="00C2732F" w:rsidRPr="00C2732F" w:rsidRDefault="00C2732F" w:rsidP="00C2732F">
      <w:pPr>
        <w:pStyle w:val="NormalWeb"/>
        <w:spacing w:before="0" w:beforeAutospacing="0" w:after="268" w:afterAutospacing="0"/>
        <w:jc w:val="both"/>
      </w:pPr>
      <w:r w:rsidRPr="00C2732F">
        <w:t>On the other hand, loss of control over the outsourced function is often a potential business risk. You should consider carefully the pros and cons of outsourcing before deciding to contract out any activities or business operations.</w:t>
      </w:r>
    </w:p>
    <w:p w:rsidR="00C2732F" w:rsidRPr="00C2732F" w:rsidRDefault="00C2732F" w:rsidP="00C2732F">
      <w:pPr>
        <w:pStyle w:val="Heading3"/>
        <w:spacing w:before="0" w:after="67"/>
        <w:jc w:val="both"/>
        <w:rPr>
          <w:rFonts w:ascii="Times New Roman" w:hAnsi="Times New Roman" w:cs="Times New Roman"/>
          <w:b w:val="0"/>
          <w:bCs w:val="0"/>
          <w:color w:val="auto"/>
          <w:sz w:val="24"/>
          <w:szCs w:val="24"/>
        </w:rPr>
      </w:pPr>
      <w:r w:rsidRPr="00C2732F">
        <w:rPr>
          <w:rFonts w:ascii="Times New Roman" w:hAnsi="Times New Roman" w:cs="Times New Roman"/>
          <w:b w:val="0"/>
          <w:bCs w:val="0"/>
          <w:color w:val="auto"/>
          <w:sz w:val="24"/>
          <w:szCs w:val="24"/>
        </w:rPr>
        <w:t>Advantages of outsourcing</w:t>
      </w:r>
    </w:p>
    <w:p w:rsidR="00C2732F" w:rsidRPr="00C2732F" w:rsidRDefault="00C2732F" w:rsidP="00C2732F">
      <w:pPr>
        <w:pStyle w:val="NormalWeb"/>
        <w:spacing w:before="0" w:beforeAutospacing="0" w:after="268" w:afterAutospacing="0"/>
        <w:jc w:val="both"/>
      </w:pPr>
      <w:r w:rsidRPr="00C2732F">
        <w:t>There are many reasons why a business may choose to outsource a particular task, job or a process. For example, some of the recognised </w:t>
      </w:r>
      <w:r w:rsidRPr="00C2732F">
        <w:rPr>
          <w:rStyle w:val="Strong"/>
        </w:rPr>
        <w:t>benefits of outsourcing</w:t>
      </w:r>
      <w:r w:rsidRPr="00C2732F">
        <w:t> include:</w:t>
      </w:r>
    </w:p>
    <w:p w:rsidR="00C2732F" w:rsidRPr="00C2732F" w:rsidRDefault="00C2732F" w:rsidP="005768C8">
      <w:pPr>
        <w:numPr>
          <w:ilvl w:val="0"/>
          <w:numId w:val="39"/>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improved focus on core business activities</w:t>
      </w:r>
      <w:r w:rsidRPr="00C2732F">
        <w:rPr>
          <w:rFonts w:ascii="Times New Roman" w:hAnsi="Times New Roman" w:cs="Times New Roman"/>
          <w:sz w:val="24"/>
          <w:szCs w:val="24"/>
        </w:rPr>
        <w:t> - outsourcing can free up your business to focus on its strengths, allowing your staff to concentrate on their main tasks and on the future strategy</w:t>
      </w:r>
    </w:p>
    <w:p w:rsidR="00C2732F" w:rsidRPr="00C2732F" w:rsidRDefault="00C2732F" w:rsidP="005768C8">
      <w:pPr>
        <w:numPr>
          <w:ilvl w:val="0"/>
          <w:numId w:val="39"/>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increased efficiency</w:t>
      </w:r>
      <w:r w:rsidRPr="00C2732F">
        <w:rPr>
          <w:rFonts w:ascii="Times New Roman" w:hAnsi="Times New Roman" w:cs="Times New Roman"/>
          <w:sz w:val="24"/>
          <w:szCs w:val="24"/>
        </w:rPr>
        <w:t> - choosing an outsourcing company that specialises in the process or service you want them to carry out for you can help you achieve a more productive, efficient service, often of greater quality</w:t>
      </w:r>
    </w:p>
    <w:p w:rsidR="00C2732F" w:rsidRPr="00C2732F" w:rsidRDefault="00C2732F" w:rsidP="005768C8">
      <w:pPr>
        <w:numPr>
          <w:ilvl w:val="0"/>
          <w:numId w:val="39"/>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controlled costs</w:t>
      </w:r>
      <w:r w:rsidRPr="00C2732F">
        <w:rPr>
          <w:rFonts w:ascii="Times New Roman" w:hAnsi="Times New Roman" w:cs="Times New Roman"/>
          <w:sz w:val="24"/>
          <w:szCs w:val="24"/>
        </w:rPr>
        <w:t> - cost-savings achieved by outsourcing can help you release capital for investment in other areas of your business</w:t>
      </w:r>
    </w:p>
    <w:p w:rsidR="00C2732F" w:rsidRPr="00C2732F" w:rsidRDefault="00C2732F" w:rsidP="005768C8">
      <w:pPr>
        <w:numPr>
          <w:ilvl w:val="0"/>
          <w:numId w:val="39"/>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increased reach</w:t>
      </w:r>
      <w:r w:rsidRPr="00C2732F">
        <w:rPr>
          <w:rFonts w:ascii="Times New Roman" w:hAnsi="Times New Roman" w:cs="Times New Roman"/>
          <w:sz w:val="24"/>
          <w:szCs w:val="24"/>
        </w:rPr>
        <w:t> - outsourcing can give you access to capabilities and facilities otherwise not accessible or affordable</w:t>
      </w:r>
    </w:p>
    <w:p w:rsidR="00C2732F" w:rsidRPr="00C2732F" w:rsidRDefault="00C2732F" w:rsidP="005768C8">
      <w:pPr>
        <w:numPr>
          <w:ilvl w:val="0"/>
          <w:numId w:val="39"/>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greater competitive advantage </w:t>
      </w:r>
      <w:r w:rsidRPr="00C2732F">
        <w:rPr>
          <w:rFonts w:ascii="Times New Roman" w:hAnsi="Times New Roman" w:cs="Times New Roman"/>
          <w:sz w:val="24"/>
          <w:szCs w:val="24"/>
        </w:rPr>
        <w:t>- outsourcing can help you leverage knowledge and skills along with your complete supply chain</w:t>
      </w:r>
    </w:p>
    <w:p w:rsidR="00C2732F" w:rsidRPr="00C2732F" w:rsidRDefault="00C2732F" w:rsidP="00C2732F">
      <w:pPr>
        <w:pStyle w:val="NormalWeb"/>
        <w:spacing w:before="0" w:beforeAutospacing="0" w:after="268" w:afterAutospacing="0"/>
        <w:jc w:val="both"/>
      </w:pPr>
      <w:r w:rsidRPr="00C2732F">
        <w:t>Outsourcing can also help to make your business more flexible and agile, able to adapt to changing market conditions and challenges, while providing cost savings and service level improvements.</w:t>
      </w:r>
    </w:p>
    <w:p w:rsidR="00C2732F" w:rsidRPr="00C2732F" w:rsidRDefault="00C2732F" w:rsidP="00C2732F">
      <w:pPr>
        <w:pStyle w:val="Heading3"/>
        <w:spacing w:before="0" w:after="67"/>
        <w:jc w:val="both"/>
        <w:rPr>
          <w:rFonts w:ascii="Times New Roman" w:hAnsi="Times New Roman" w:cs="Times New Roman"/>
          <w:b w:val="0"/>
          <w:bCs w:val="0"/>
          <w:color w:val="auto"/>
          <w:sz w:val="24"/>
          <w:szCs w:val="24"/>
        </w:rPr>
      </w:pPr>
      <w:r w:rsidRPr="00C2732F">
        <w:rPr>
          <w:rFonts w:ascii="Times New Roman" w:hAnsi="Times New Roman" w:cs="Times New Roman"/>
          <w:b w:val="0"/>
          <w:bCs w:val="0"/>
          <w:color w:val="auto"/>
          <w:sz w:val="24"/>
          <w:szCs w:val="24"/>
        </w:rPr>
        <w:lastRenderedPageBreak/>
        <w:t>Disadvantages of outsourcing</w:t>
      </w:r>
    </w:p>
    <w:p w:rsidR="00C2732F" w:rsidRPr="00C2732F" w:rsidRDefault="00C2732F" w:rsidP="00C2732F">
      <w:pPr>
        <w:pStyle w:val="NormalWeb"/>
        <w:spacing w:before="0" w:beforeAutospacing="0" w:after="268" w:afterAutospacing="0"/>
        <w:jc w:val="both"/>
      </w:pPr>
      <w:r w:rsidRPr="00C2732F">
        <w:t>Outsourcing involves handing over direct control over a business function or process to a third party. As such, it comes with </w:t>
      </w:r>
      <w:r w:rsidRPr="00C2732F">
        <w:rPr>
          <w:rStyle w:val="Strong"/>
        </w:rPr>
        <w:t>certain risks</w:t>
      </w:r>
      <w:r w:rsidRPr="00C2732F">
        <w:t>. For example, when outsourcing, you may experience problems with:</w:t>
      </w:r>
    </w:p>
    <w:p w:rsidR="00C2732F" w:rsidRPr="00C2732F" w:rsidRDefault="00C2732F" w:rsidP="005768C8">
      <w:pPr>
        <w:numPr>
          <w:ilvl w:val="0"/>
          <w:numId w:val="40"/>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service delivery</w:t>
      </w:r>
      <w:r w:rsidRPr="00C2732F">
        <w:rPr>
          <w:rFonts w:ascii="Times New Roman" w:hAnsi="Times New Roman" w:cs="Times New Roman"/>
          <w:sz w:val="24"/>
          <w:szCs w:val="24"/>
        </w:rPr>
        <w:t> - which may fall behind time or below expectation</w:t>
      </w:r>
    </w:p>
    <w:p w:rsidR="00C2732F" w:rsidRPr="00C2732F" w:rsidRDefault="00C2732F" w:rsidP="005768C8">
      <w:pPr>
        <w:numPr>
          <w:ilvl w:val="0"/>
          <w:numId w:val="40"/>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confidentiality and security</w:t>
      </w:r>
      <w:r w:rsidRPr="00C2732F">
        <w:rPr>
          <w:rFonts w:ascii="Times New Roman" w:hAnsi="Times New Roman" w:cs="Times New Roman"/>
          <w:sz w:val="24"/>
          <w:szCs w:val="24"/>
        </w:rPr>
        <w:t> - which may be at risk</w:t>
      </w:r>
    </w:p>
    <w:p w:rsidR="00C2732F" w:rsidRPr="00C2732F" w:rsidRDefault="00C2732F" w:rsidP="005768C8">
      <w:pPr>
        <w:numPr>
          <w:ilvl w:val="0"/>
          <w:numId w:val="40"/>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lack of flexibility</w:t>
      </w:r>
      <w:r w:rsidRPr="00C2732F">
        <w:rPr>
          <w:rFonts w:ascii="Times New Roman" w:hAnsi="Times New Roman" w:cs="Times New Roman"/>
          <w:sz w:val="24"/>
          <w:szCs w:val="24"/>
        </w:rPr>
        <w:t> - contract could prove too rigid to accommodate change</w:t>
      </w:r>
    </w:p>
    <w:p w:rsidR="00C2732F" w:rsidRPr="00C2732F" w:rsidRDefault="00C2732F" w:rsidP="005768C8">
      <w:pPr>
        <w:numPr>
          <w:ilvl w:val="0"/>
          <w:numId w:val="40"/>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management difficulties</w:t>
      </w:r>
      <w:r w:rsidRPr="00C2732F">
        <w:rPr>
          <w:rFonts w:ascii="Times New Roman" w:hAnsi="Times New Roman" w:cs="Times New Roman"/>
          <w:sz w:val="24"/>
          <w:szCs w:val="24"/>
        </w:rPr>
        <w:t> - changes at the outsourcing company could lead to friction</w:t>
      </w:r>
    </w:p>
    <w:p w:rsidR="00C2732F" w:rsidRPr="00C2732F" w:rsidRDefault="00C2732F" w:rsidP="005768C8">
      <w:pPr>
        <w:numPr>
          <w:ilvl w:val="0"/>
          <w:numId w:val="40"/>
        </w:numPr>
        <w:spacing w:before="100" w:beforeAutospacing="1" w:after="67" w:line="240" w:lineRule="auto"/>
        <w:jc w:val="both"/>
        <w:rPr>
          <w:rFonts w:ascii="Times New Roman" w:hAnsi="Times New Roman" w:cs="Times New Roman"/>
          <w:sz w:val="24"/>
          <w:szCs w:val="24"/>
        </w:rPr>
      </w:pPr>
      <w:r w:rsidRPr="00C2732F">
        <w:rPr>
          <w:rStyle w:val="Strong"/>
          <w:rFonts w:ascii="Times New Roman" w:hAnsi="Times New Roman" w:cs="Times New Roman"/>
          <w:sz w:val="24"/>
          <w:szCs w:val="24"/>
        </w:rPr>
        <w:t>instability</w:t>
      </w:r>
      <w:r w:rsidRPr="00C2732F">
        <w:rPr>
          <w:rFonts w:ascii="Times New Roman" w:hAnsi="Times New Roman" w:cs="Times New Roman"/>
          <w:sz w:val="24"/>
          <w:szCs w:val="24"/>
        </w:rPr>
        <w:t> - the outsourcing company could go out of business</w:t>
      </w:r>
    </w:p>
    <w:p w:rsidR="00C2732F" w:rsidRPr="00C2732F" w:rsidRDefault="00C2732F" w:rsidP="00C2732F">
      <w:pPr>
        <w:pStyle w:val="NormalWeb"/>
        <w:spacing w:before="0" w:beforeAutospacing="0" w:after="268" w:afterAutospacing="0"/>
        <w:jc w:val="both"/>
      </w:pPr>
      <w:r w:rsidRPr="00C2732F">
        <w:rPr>
          <w:rStyle w:val="Strong"/>
        </w:rPr>
        <w:t>Offshore outsourcing</w:t>
      </w:r>
      <w:r w:rsidRPr="00C2732F">
        <w:t>, although potentially more cost-effective, may present additional challenges such as hidden costs of provider selection or handover, severance and costs related to layoffs of local employees who will not be relocated internationally, etc. Even simply managing the offshore relationship can prove challenging due to time zones, different languages or cultural preferences.</w:t>
      </w:r>
    </w:p>
    <w:p w:rsidR="00C2732F" w:rsidRPr="00C2732F" w:rsidRDefault="00C2732F" w:rsidP="00C2732F">
      <w:pPr>
        <w:pStyle w:val="NormalWeb"/>
        <w:spacing w:before="0" w:beforeAutospacing="0" w:after="268" w:afterAutospacing="0"/>
        <w:jc w:val="both"/>
      </w:pPr>
      <w:r w:rsidRPr="00C2732F">
        <w:t>You should examine carefully all the </w:t>
      </w:r>
      <w:r w:rsidRPr="00C2732F">
        <w:rPr>
          <w:rStyle w:val="Strong"/>
        </w:rPr>
        <w:t>pros and cons of outsourcing</w:t>
      </w:r>
      <w:r w:rsidRPr="00C2732F">
        <w:t> to make sure that the benefits outweigh the risks. Before deciding on your strategy, it may be worth looking at some common </w:t>
      </w:r>
      <w:hyperlink r:id="rId176" w:tooltip="Common outsourcing considerations to take into account before contracting out your business functions or processes" w:history="1">
        <w:r w:rsidRPr="00C2732F">
          <w:rPr>
            <w:rStyle w:val="Hyperlink"/>
            <w:b/>
            <w:bCs/>
            <w:color w:val="auto"/>
          </w:rPr>
          <w:t>outsourcing considerations</w:t>
        </w:r>
      </w:hyperlink>
      <w:r w:rsidRPr="00C2732F">
        <w:t>.</w:t>
      </w:r>
    </w:p>
    <w:p w:rsidR="00C2732F" w:rsidRPr="00C2732F" w:rsidRDefault="00C2732F" w:rsidP="00C2732F">
      <w:pPr>
        <w:pStyle w:val="NormalWeb"/>
        <w:spacing w:before="0" w:beforeAutospacing="0" w:after="0" w:afterAutospacing="0"/>
        <w:jc w:val="both"/>
        <w:textAlignment w:val="baseline"/>
      </w:pPr>
      <w:hyperlink r:id="rId177" w:history="1">
        <w:r w:rsidRPr="00C2732F">
          <w:rPr>
            <w:rStyle w:val="Hyperlink"/>
            <w:color w:val="auto"/>
          </w:rPr>
          <w:t>https://www.nibusinessinfo.co.uk/content/advantages-and-disadvantages-outsourcing</w:t>
        </w:r>
      </w:hyperlink>
    </w:p>
    <w:p w:rsidR="00C2732F" w:rsidRPr="00C2732F" w:rsidRDefault="00C2732F" w:rsidP="00C2732F">
      <w:pPr>
        <w:pStyle w:val="NormalWeb"/>
        <w:spacing w:before="0" w:beforeAutospacing="0" w:after="0" w:afterAutospacing="0"/>
        <w:jc w:val="both"/>
        <w:textAlignment w:val="baseline"/>
      </w:pPr>
    </w:p>
    <w:p w:rsidR="00C2732F" w:rsidRPr="00C2732F" w:rsidRDefault="00C2732F" w:rsidP="00C2732F">
      <w:pPr>
        <w:pStyle w:val="NormalWeb"/>
        <w:spacing w:before="0" w:beforeAutospacing="0" w:after="0" w:afterAutospacing="0"/>
        <w:jc w:val="both"/>
        <w:textAlignment w:val="baseline"/>
      </w:pPr>
      <w:hyperlink r:id="rId178" w:history="1">
        <w:r w:rsidRPr="00C2732F">
          <w:rPr>
            <w:rStyle w:val="Hyperlink"/>
            <w:color w:val="auto"/>
          </w:rPr>
          <w:t>https://www.cips.org/knowledge/procurement-topics-and-skills/supply-chain-management/global-supply-chains/#:~:text=Global%20supply%20chains%20are%20networks,and%20resources%20across%20the%20globe</w:t>
        </w:r>
      </w:hyperlink>
      <w:r w:rsidRPr="00C2732F">
        <w:t>.</w:t>
      </w:r>
    </w:p>
    <w:p w:rsidR="00C2732F" w:rsidRPr="00C2732F" w:rsidRDefault="00C2732F" w:rsidP="00C2732F">
      <w:pPr>
        <w:spacing w:after="300" w:line="480" w:lineRule="atLeast"/>
        <w:jc w:val="both"/>
        <w:outlineLvl w:val="1"/>
        <w:rPr>
          <w:rFonts w:ascii="Times New Roman" w:eastAsia="Times New Roman" w:hAnsi="Times New Roman" w:cs="Times New Roman"/>
          <w:b/>
          <w:bCs/>
          <w:sz w:val="24"/>
          <w:szCs w:val="24"/>
          <w:lang w:eastAsia="en-IN"/>
        </w:rPr>
      </w:pPr>
      <w:r w:rsidRPr="00C2732F">
        <w:rPr>
          <w:rFonts w:ascii="Times New Roman" w:eastAsia="Times New Roman" w:hAnsi="Times New Roman" w:cs="Times New Roman"/>
          <w:b/>
          <w:bCs/>
          <w:sz w:val="24"/>
          <w:szCs w:val="24"/>
          <w:lang w:eastAsia="en-IN"/>
        </w:rPr>
        <w:t>What Is a Global Supply Chain?</w:t>
      </w:r>
    </w:p>
    <w:p w:rsidR="00C2732F" w:rsidRPr="00C2732F" w:rsidRDefault="00C2732F" w:rsidP="00C2732F">
      <w:pPr>
        <w:spacing w:after="300"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Global supply chains are networks that can span across multiple continents and countries for the purpose of sourcing and supplying goods and services. Global supply chains involve the flow of information, processes and resources across the globe.</w:t>
      </w:r>
    </w:p>
    <w:p w:rsidR="00C2732F" w:rsidRPr="00C2732F" w:rsidRDefault="00C2732F" w:rsidP="00C2732F">
      <w:pPr>
        <w:spacing w:after="300" w:line="480" w:lineRule="atLeast"/>
        <w:jc w:val="both"/>
        <w:outlineLvl w:val="1"/>
        <w:rPr>
          <w:rFonts w:ascii="Times New Roman" w:eastAsia="Times New Roman" w:hAnsi="Times New Roman" w:cs="Times New Roman"/>
          <w:b/>
          <w:bCs/>
          <w:sz w:val="24"/>
          <w:szCs w:val="24"/>
          <w:lang w:eastAsia="en-IN"/>
        </w:rPr>
      </w:pPr>
      <w:r w:rsidRPr="00C2732F">
        <w:rPr>
          <w:rFonts w:ascii="Times New Roman" w:eastAsia="Times New Roman" w:hAnsi="Times New Roman" w:cs="Times New Roman"/>
          <w:b/>
          <w:bCs/>
          <w:sz w:val="24"/>
          <w:szCs w:val="24"/>
          <w:lang w:eastAsia="en-IN"/>
        </w:rPr>
        <w:t xml:space="preserve">What Is the Difference </w:t>
      </w:r>
      <w:proofErr w:type="gramStart"/>
      <w:r w:rsidRPr="00C2732F">
        <w:rPr>
          <w:rFonts w:ascii="Times New Roman" w:eastAsia="Times New Roman" w:hAnsi="Times New Roman" w:cs="Times New Roman"/>
          <w:b/>
          <w:bCs/>
          <w:sz w:val="24"/>
          <w:szCs w:val="24"/>
          <w:lang w:eastAsia="en-IN"/>
        </w:rPr>
        <w:t>Between</w:t>
      </w:r>
      <w:proofErr w:type="gramEnd"/>
      <w:r w:rsidRPr="00C2732F">
        <w:rPr>
          <w:rFonts w:ascii="Times New Roman" w:eastAsia="Times New Roman" w:hAnsi="Times New Roman" w:cs="Times New Roman"/>
          <w:b/>
          <w:bCs/>
          <w:sz w:val="24"/>
          <w:szCs w:val="24"/>
          <w:lang w:eastAsia="en-IN"/>
        </w:rPr>
        <w:t xml:space="preserve"> Global Supply Chain </w:t>
      </w:r>
      <w:proofErr w:type="spellStart"/>
      <w:r w:rsidRPr="00C2732F">
        <w:rPr>
          <w:rFonts w:ascii="Times New Roman" w:eastAsia="Times New Roman" w:hAnsi="Times New Roman" w:cs="Times New Roman"/>
          <w:b/>
          <w:bCs/>
          <w:sz w:val="24"/>
          <w:szCs w:val="24"/>
          <w:lang w:eastAsia="en-IN"/>
        </w:rPr>
        <w:t>vs</w:t>
      </w:r>
      <w:proofErr w:type="spellEnd"/>
      <w:r w:rsidRPr="00C2732F">
        <w:rPr>
          <w:rFonts w:ascii="Times New Roman" w:eastAsia="Times New Roman" w:hAnsi="Times New Roman" w:cs="Times New Roman"/>
          <w:b/>
          <w:bCs/>
          <w:sz w:val="24"/>
          <w:szCs w:val="24"/>
          <w:lang w:eastAsia="en-IN"/>
        </w:rPr>
        <w:t xml:space="preserve"> Local Supply Chain?</w:t>
      </w:r>
    </w:p>
    <w:p w:rsidR="00C2732F" w:rsidRPr="00C2732F" w:rsidRDefault="00C2732F" w:rsidP="00C2732F">
      <w:pPr>
        <w:spacing w:after="300"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A global supply chain utilises low-cost country sourcing and refers to the procurement of products and services from countries with lower labour rates and reduced production costs than that of the home country.</w:t>
      </w:r>
    </w:p>
    <w:p w:rsidR="00C2732F" w:rsidRPr="00C2732F" w:rsidRDefault="00C2732F" w:rsidP="00C2732F">
      <w:pPr>
        <w:spacing w:after="300"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A global supply chain will usually flow from your own organisation in your home country as a buyer across your supplier tiers; it is these suppliers who will be located in other areas of the globe.</w:t>
      </w:r>
    </w:p>
    <w:p w:rsidR="00C2732F" w:rsidRPr="00C2732F" w:rsidRDefault="00C2732F" w:rsidP="00C2732F">
      <w:pPr>
        <w:spacing w:after="300"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A local supply chain will look to optimise suppliers who are regional to your own organisation, in some instances organisations will look to leverage “home grown” supply routes, so all suppliers feeding into your supply chain will be located within the country in which your organisation is based, or the supply chain can be even closer in to your </w:t>
      </w:r>
      <w:r w:rsidRPr="00C2732F">
        <w:rPr>
          <w:rFonts w:ascii="Times New Roman" w:eastAsia="Times New Roman" w:hAnsi="Times New Roman" w:cs="Times New Roman"/>
          <w:sz w:val="24"/>
          <w:szCs w:val="24"/>
          <w:lang w:eastAsia="en-IN"/>
        </w:rPr>
        <w:lastRenderedPageBreak/>
        <w:t>organisation and may even be within the same state/city/district, which often gives a clearer visibility of the whole supply chain from raw material through to consumer.</w:t>
      </w:r>
    </w:p>
    <w:p w:rsidR="00C2732F" w:rsidRPr="00C2732F" w:rsidRDefault="00C2732F" w:rsidP="00C2732F">
      <w:pPr>
        <w:spacing w:after="300"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However there are both positives and negatives with global supply chains and the total landed cost or total cost of ownership should always be factored into the true costs.</w:t>
      </w:r>
    </w:p>
    <w:p w:rsidR="00C2732F" w:rsidRPr="00C2732F" w:rsidRDefault="00C2732F" w:rsidP="00C2732F">
      <w:pPr>
        <w:spacing w:after="300" w:line="480" w:lineRule="atLeast"/>
        <w:jc w:val="both"/>
        <w:outlineLvl w:val="1"/>
        <w:rPr>
          <w:rFonts w:ascii="Times New Roman" w:eastAsia="Times New Roman" w:hAnsi="Times New Roman" w:cs="Times New Roman"/>
          <w:b/>
          <w:bCs/>
          <w:sz w:val="24"/>
          <w:szCs w:val="24"/>
          <w:lang w:eastAsia="en-IN"/>
        </w:rPr>
      </w:pPr>
      <w:r w:rsidRPr="00C2732F">
        <w:rPr>
          <w:rFonts w:ascii="Times New Roman" w:eastAsia="Times New Roman" w:hAnsi="Times New Roman" w:cs="Times New Roman"/>
          <w:b/>
          <w:bCs/>
          <w:sz w:val="24"/>
          <w:szCs w:val="24"/>
          <w:lang w:eastAsia="en-IN"/>
        </w:rPr>
        <w:t>What Are the Advantages of Globally Sourced Goods?</w:t>
      </w:r>
    </w:p>
    <w:p w:rsidR="00C2732F" w:rsidRPr="00C2732F" w:rsidRDefault="00C2732F" w:rsidP="005768C8">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Reduced cost price</w:t>
      </w:r>
      <w:r w:rsidRPr="00C2732F">
        <w:rPr>
          <w:rFonts w:ascii="Times New Roman" w:eastAsia="Times New Roman" w:hAnsi="Times New Roman" w:cs="Times New Roman"/>
          <w:sz w:val="24"/>
          <w:szCs w:val="24"/>
          <w:lang w:eastAsia="en-IN"/>
        </w:rPr>
        <w:t> - due to lower labour and operating costs linked to the manufacturer of the products.</w:t>
      </w:r>
    </w:p>
    <w:p w:rsidR="00C2732F" w:rsidRPr="00C2732F" w:rsidRDefault="00C2732F" w:rsidP="005768C8">
      <w:pPr>
        <w:numPr>
          <w:ilvl w:val="0"/>
          <w:numId w:val="4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Supplier development</w:t>
      </w:r>
      <w:r w:rsidRPr="00C2732F">
        <w:rPr>
          <w:rFonts w:ascii="Times New Roman" w:eastAsia="Times New Roman" w:hAnsi="Times New Roman" w:cs="Times New Roman"/>
          <w:sz w:val="24"/>
          <w:szCs w:val="24"/>
          <w:lang w:eastAsia="en-IN"/>
        </w:rPr>
        <w:t> - it is often possible to support specialist product offerings leading to:</w:t>
      </w:r>
    </w:p>
    <w:p w:rsidR="00C2732F" w:rsidRPr="00C2732F" w:rsidRDefault="00C2732F" w:rsidP="005768C8">
      <w:pPr>
        <w:numPr>
          <w:ilvl w:val="1"/>
          <w:numId w:val="4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Opportunity to increase innovation</w:t>
      </w:r>
    </w:p>
    <w:p w:rsidR="00C2732F" w:rsidRPr="00C2732F" w:rsidRDefault="00C2732F" w:rsidP="005768C8">
      <w:pPr>
        <w:numPr>
          <w:ilvl w:val="1"/>
          <w:numId w:val="4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Sharing expertise and </w:t>
      </w:r>
      <w:proofErr w:type="spellStart"/>
      <w:r w:rsidRPr="00C2732F">
        <w:rPr>
          <w:rFonts w:ascii="Times New Roman" w:eastAsia="Times New Roman" w:hAnsi="Times New Roman" w:cs="Times New Roman"/>
          <w:sz w:val="24"/>
          <w:szCs w:val="24"/>
          <w:lang w:eastAsia="en-IN"/>
        </w:rPr>
        <w:t>upskilling</w:t>
      </w:r>
      <w:proofErr w:type="spellEnd"/>
      <w:r w:rsidRPr="00C2732F">
        <w:rPr>
          <w:rFonts w:ascii="Times New Roman" w:eastAsia="Times New Roman" w:hAnsi="Times New Roman" w:cs="Times New Roman"/>
          <w:sz w:val="24"/>
          <w:szCs w:val="24"/>
          <w:lang w:eastAsia="en-IN"/>
        </w:rPr>
        <w:t xml:space="preserve"> a new market/workforce</w:t>
      </w:r>
    </w:p>
    <w:p w:rsidR="00C2732F" w:rsidRPr="00C2732F" w:rsidRDefault="00C2732F" w:rsidP="005768C8">
      <w:pPr>
        <w:numPr>
          <w:ilvl w:val="0"/>
          <w:numId w:val="4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Increasing competition</w:t>
      </w:r>
      <w:r w:rsidRPr="00C2732F">
        <w:rPr>
          <w:rFonts w:ascii="Times New Roman" w:eastAsia="Times New Roman" w:hAnsi="Times New Roman" w:cs="Times New Roman"/>
          <w:sz w:val="24"/>
          <w:szCs w:val="24"/>
          <w:lang w:eastAsia="en-IN"/>
        </w:rPr>
        <w:t> – Developing new suppliers will open up your access to suitably skilled supply routes.</w:t>
      </w:r>
    </w:p>
    <w:p w:rsidR="00C2732F" w:rsidRPr="00C2732F" w:rsidRDefault="00C2732F" w:rsidP="00C2732F">
      <w:pPr>
        <w:spacing w:after="300" w:line="480" w:lineRule="atLeast"/>
        <w:jc w:val="both"/>
        <w:outlineLvl w:val="1"/>
        <w:rPr>
          <w:rFonts w:ascii="Times New Roman" w:eastAsia="Times New Roman" w:hAnsi="Times New Roman" w:cs="Times New Roman"/>
          <w:b/>
          <w:bCs/>
          <w:sz w:val="24"/>
          <w:szCs w:val="24"/>
          <w:lang w:eastAsia="en-IN"/>
        </w:rPr>
      </w:pPr>
      <w:r w:rsidRPr="00C2732F">
        <w:rPr>
          <w:rFonts w:ascii="Times New Roman" w:eastAsia="Times New Roman" w:hAnsi="Times New Roman" w:cs="Times New Roman"/>
          <w:b/>
          <w:bCs/>
          <w:sz w:val="24"/>
          <w:szCs w:val="24"/>
          <w:lang w:eastAsia="en-IN"/>
        </w:rPr>
        <w:t>What Are the Disadvantages of Globally Sourced Goods?</w:t>
      </w:r>
    </w:p>
    <w:p w:rsidR="00C2732F" w:rsidRPr="00C2732F" w:rsidRDefault="00C2732F" w:rsidP="005768C8">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Longer lead times</w:t>
      </w:r>
      <w:r w:rsidRPr="00C2732F">
        <w:rPr>
          <w:rFonts w:ascii="Times New Roman" w:eastAsia="Times New Roman" w:hAnsi="Times New Roman" w:cs="Times New Roman"/>
          <w:sz w:val="24"/>
          <w:szCs w:val="24"/>
          <w:lang w:eastAsia="en-IN"/>
        </w:rPr>
        <w:t> – Whilst the production time can be quite quick the lead time can often be much longer as the goods will require shipping which can add to the lad time, this means that forward planning can be a challenge.</w:t>
      </w:r>
    </w:p>
    <w:p w:rsidR="00C2732F" w:rsidRPr="00C2732F" w:rsidRDefault="00C2732F" w:rsidP="005768C8">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Reputational risks</w:t>
      </w:r>
      <w:r w:rsidRPr="00C2732F">
        <w:rPr>
          <w:rFonts w:ascii="Times New Roman" w:eastAsia="Times New Roman" w:hAnsi="Times New Roman" w:cs="Times New Roman"/>
          <w:sz w:val="24"/>
          <w:szCs w:val="24"/>
          <w:lang w:eastAsia="en-IN"/>
        </w:rPr>
        <w:t> – Risk exposure to modern slavery, brand and financial risk exposure can all be increased.</w:t>
      </w:r>
    </w:p>
    <w:p w:rsidR="00C2732F" w:rsidRPr="00C2732F" w:rsidRDefault="00C2732F" w:rsidP="005768C8">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Fluctuations in Exchange rates</w:t>
      </w:r>
      <w:r w:rsidRPr="00C2732F">
        <w:rPr>
          <w:rFonts w:ascii="Times New Roman" w:eastAsia="Times New Roman" w:hAnsi="Times New Roman" w:cs="Times New Roman"/>
          <w:sz w:val="24"/>
          <w:szCs w:val="24"/>
          <w:lang w:eastAsia="en-IN"/>
        </w:rPr>
        <w:t> – Global markets are more susceptible to regional influences that can impact trading markets.</w:t>
      </w:r>
    </w:p>
    <w:p w:rsidR="00C2732F" w:rsidRPr="00C2732F" w:rsidRDefault="00C2732F" w:rsidP="005768C8">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Challenges in communication</w:t>
      </w:r>
      <w:r w:rsidRPr="00C2732F">
        <w:rPr>
          <w:rFonts w:ascii="Times New Roman" w:eastAsia="Times New Roman" w:hAnsi="Times New Roman" w:cs="Times New Roman"/>
          <w:sz w:val="24"/>
          <w:szCs w:val="24"/>
          <w:lang w:eastAsia="en-IN"/>
        </w:rPr>
        <w:t> – There needs to be careful consideration of terminology and the type of communication methods used to interface with a global supplier to ensure information is interpreted correctly.</w:t>
      </w:r>
    </w:p>
    <w:p w:rsidR="00C2732F" w:rsidRPr="00C2732F" w:rsidRDefault="00C2732F" w:rsidP="005768C8">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Increased risk exposure based on STEEPLED factors</w:t>
      </w:r>
      <w:r w:rsidRPr="00C2732F">
        <w:rPr>
          <w:rFonts w:ascii="Times New Roman" w:eastAsia="Times New Roman" w:hAnsi="Times New Roman" w:cs="Times New Roman"/>
          <w:sz w:val="24"/>
          <w:szCs w:val="24"/>
          <w:lang w:eastAsia="en-IN"/>
        </w:rPr>
        <w:t> - As the supply chain spans over multiple countries there are increased risks of unrest in other countries having a direct impact on your supply chain activities.</w:t>
      </w:r>
    </w:p>
    <w:p w:rsidR="00C2732F" w:rsidRPr="00C2732F" w:rsidRDefault="00C2732F" w:rsidP="005768C8">
      <w:pPr>
        <w:numPr>
          <w:ilvl w:val="0"/>
          <w:numId w:val="43"/>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Loss of control</w:t>
      </w:r>
      <w:r w:rsidRPr="00C2732F">
        <w:rPr>
          <w:rFonts w:ascii="Times New Roman" w:eastAsia="Times New Roman" w:hAnsi="Times New Roman" w:cs="Times New Roman"/>
          <w:sz w:val="24"/>
          <w:szCs w:val="24"/>
          <w:lang w:eastAsia="en-IN"/>
        </w:rPr>
        <w:t> – Due to the distance in the working relationship it can be difficult to manage communications and oversee technical aspects of the production process. Quality issues can also be complex to manage.</w:t>
      </w:r>
    </w:p>
    <w:p w:rsidR="00C2732F" w:rsidRPr="00C2732F" w:rsidRDefault="00C2732F" w:rsidP="00C2732F">
      <w:pPr>
        <w:spacing w:after="300" w:line="480" w:lineRule="atLeast"/>
        <w:jc w:val="both"/>
        <w:outlineLvl w:val="1"/>
        <w:rPr>
          <w:rFonts w:ascii="Times New Roman" w:eastAsia="Times New Roman" w:hAnsi="Times New Roman" w:cs="Times New Roman"/>
          <w:b/>
          <w:bCs/>
          <w:sz w:val="24"/>
          <w:szCs w:val="24"/>
          <w:lang w:eastAsia="en-IN"/>
        </w:rPr>
      </w:pPr>
      <w:r w:rsidRPr="00C2732F">
        <w:rPr>
          <w:rFonts w:ascii="Times New Roman" w:eastAsia="Times New Roman" w:hAnsi="Times New Roman" w:cs="Times New Roman"/>
          <w:b/>
          <w:bCs/>
          <w:sz w:val="24"/>
          <w:szCs w:val="24"/>
          <w:lang w:eastAsia="en-IN"/>
        </w:rPr>
        <w:t>Is a Global Supply Chain Right for Our Organisation?</w:t>
      </w:r>
    </w:p>
    <w:p w:rsidR="00C2732F" w:rsidRPr="00C2732F" w:rsidRDefault="00C2732F" w:rsidP="00C2732F">
      <w:pPr>
        <w:spacing w:after="300"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Each organisation will need to take a calculated view and weigh up the advantages and disadvantages of operating with a global or local supply chain.</w:t>
      </w:r>
    </w:p>
    <w:p w:rsidR="00C2732F" w:rsidRPr="00C2732F" w:rsidRDefault="00C2732F" w:rsidP="00C2732F">
      <w:pPr>
        <w:pStyle w:val="Heading2"/>
        <w:spacing w:before="300" w:beforeAutospacing="0" w:after="48" w:afterAutospacing="0"/>
        <w:jc w:val="both"/>
        <w:rPr>
          <w:sz w:val="24"/>
          <w:szCs w:val="24"/>
        </w:rPr>
      </w:pPr>
      <w:r w:rsidRPr="00C2732F">
        <w:rPr>
          <w:sz w:val="24"/>
          <w:szCs w:val="24"/>
        </w:rPr>
        <w:t>What is Globalization?</w:t>
      </w:r>
    </w:p>
    <w:p w:rsidR="00C2732F" w:rsidRPr="00C2732F" w:rsidRDefault="00C2732F" w:rsidP="00C2732F">
      <w:pPr>
        <w:pStyle w:val="NormalWeb"/>
        <w:spacing w:before="0" w:beforeAutospacing="0" w:after="360" w:afterAutospacing="0"/>
        <w:jc w:val="both"/>
      </w:pPr>
      <w:r w:rsidRPr="00C2732F">
        <w:t>The term “globalization” refers to the free movement of goods, services, and people across the world. In regards to supply chain management, globalization refers to the process in which a business operates on an international scale.</w:t>
      </w:r>
    </w:p>
    <w:p w:rsidR="00C2732F" w:rsidRPr="00C2732F" w:rsidRDefault="00C2732F" w:rsidP="00C2732F">
      <w:pPr>
        <w:pStyle w:val="NormalWeb"/>
        <w:spacing w:before="0" w:beforeAutospacing="0" w:after="360" w:afterAutospacing="0"/>
        <w:jc w:val="both"/>
      </w:pPr>
      <w:r w:rsidRPr="00C2732F">
        <w:lastRenderedPageBreak/>
        <w:t>Globalization offers companies the opportunity to reach new customers in new markets, which dramatically upsets how manufacturers need to operate to be successful. Exposure to new markets means exposure to greater competition and greater risk – but also greater reward.</w:t>
      </w:r>
    </w:p>
    <w:p w:rsidR="00C2732F" w:rsidRPr="00C2732F" w:rsidRDefault="00C2732F" w:rsidP="00C2732F">
      <w:pPr>
        <w:pStyle w:val="Heading2"/>
        <w:spacing w:before="300" w:beforeAutospacing="0" w:after="48" w:afterAutospacing="0"/>
        <w:jc w:val="both"/>
        <w:rPr>
          <w:sz w:val="24"/>
          <w:szCs w:val="24"/>
        </w:rPr>
      </w:pPr>
      <w:r w:rsidRPr="00C2732F">
        <w:rPr>
          <w:sz w:val="24"/>
          <w:szCs w:val="24"/>
        </w:rPr>
        <w:t>Pros and Cons of Globalized Supply Chain</w:t>
      </w:r>
    </w:p>
    <w:p w:rsidR="00C2732F" w:rsidRPr="00C2732F" w:rsidRDefault="00C2732F" w:rsidP="00C2732F">
      <w:pPr>
        <w:pStyle w:val="NormalWeb"/>
        <w:spacing w:before="0" w:beforeAutospacing="0" w:after="360" w:afterAutospacing="0"/>
        <w:jc w:val="both"/>
      </w:pPr>
      <w:r w:rsidRPr="00C2732F">
        <w:t>If you’re a logistics manager or business owner, you may be wondering whether the impacts globalization has on your supply chain will be beneficial or simply make it harder for you to operate.</w:t>
      </w:r>
    </w:p>
    <w:p w:rsidR="00C2732F" w:rsidRPr="00C2732F" w:rsidRDefault="00C2732F" w:rsidP="00C2732F">
      <w:pPr>
        <w:pStyle w:val="NormalWeb"/>
        <w:spacing w:before="0" w:beforeAutospacing="0" w:after="360" w:afterAutospacing="0"/>
        <w:jc w:val="both"/>
      </w:pPr>
      <w:r w:rsidRPr="00C2732F">
        <w:t>The truth is that there are pros and cons to globalization and it may, or may significantly affect your supply chain. It all depends on the nature of your business and how you manage your supply chain.</w:t>
      </w:r>
    </w:p>
    <w:p w:rsidR="00C2732F" w:rsidRPr="00C2732F" w:rsidRDefault="00C2732F" w:rsidP="00C2732F">
      <w:pPr>
        <w:pStyle w:val="Heading3"/>
        <w:spacing w:before="300" w:after="48"/>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5 Benefits of a Globalized Supply Chain</w:t>
      </w:r>
    </w:p>
    <w:p w:rsidR="00C2732F" w:rsidRPr="00C2732F" w:rsidRDefault="00C2732F" w:rsidP="00C2732F">
      <w:pPr>
        <w:pStyle w:val="NormalWeb"/>
        <w:spacing w:before="0" w:beforeAutospacing="0" w:after="360" w:afterAutospacing="0"/>
        <w:jc w:val="both"/>
      </w:pPr>
      <w:r w:rsidRPr="00C2732F">
        <w:t>The onset of globalization means supply chain management is more complex and business critical than ever before. As a logistics manager or business owner, it falls on you to know how globalization can benefit your operation.</w:t>
      </w:r>
    </w:p>
    <w:p w:rsidR="00C2732F" w:rsidRPr="00C2732F" w:rsidRDefault="00C2732F" w:rsidP="005768C8">
      <w:pPr>
        <w:numPr>
          <w:ilvl w:val="0"/>
          <w:numId w:val="44"/>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Reach new customers in new markets around the world –</w:t>
      </w:r>
      <w:r w:rsidRPr="00C2732F">
        <w:rPr>
          <w:rFonts w:ascii="Times New Roman" w:hAnsi="Times New Roman" w:cs="Times New Roman"/>
          <w:sz w:val="24"/>
          <w:szCs w:val="24"/>
        </w:rPr>
        <w:t> Globalization simplifies communication between business owners, vendors, and customers and therefore makes it easier to reach new markets and stay connected with customers no matter where they are in the globe.</w:t>
      </w:r>
    </w:p>
    <w:p w:rsidR="00C2732F" w:rsidRPr="00C2732F" w:rsidRDefault="00C2732F" w:rsidP="005768C8">
      <w:pPr>
        <w:numPr>
          <w:ilvl w:val="0"/>
          <w:numId w:val="45"/>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Expand sourcing opportunities – </w:t>
      </w:r>
      <w:r w:rsidRPr="00C2732F">
        <w:rPr>
          <w:rFonts w:ascii="Times New Roman" w:hAnsi="Times New Roman" w:cs="Times New Roman"/>
          <w:sz w:val="24"/>
          <w:szCs w:val="24"/>
        </w:rPr>
        <w:t>Globalization makes it possible for businesses to secure a diverse selection of workers, materials, and products from regions of the world that were previously out of reach.</w:t>
      </w:r>
    </w:p>
    <w:p w:rsidR="00C2732F" w:rsidRPr="00C2732F" w:rsidRDefault="00C2732F" w:rsidP="005768C8">
      <w:pPr>
        <w:numPr>
          <w:ilvl w:val="0"/>
          <w:numId w:val="46"/>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Offer a larger selection of goods and services –</w:t>
      </w:r>
      <w:r w:rsidRPr="00C2732F">
        <w:rPr>
          <w:rFonts w:ascii="Times New Roman" w:hAnsi="Times New Roman" w:cs="Times New Roman"/>
          <w:sz w:val="24"/>
          <w:szCs w:val="24"/>
        </w:rPr>
        <w:t> Globalization increases your sourcing opportunities which means it also increases the range of products and services that you can provide for your customer.</w:t>
      </w:r>
    </w:p>
    <w:p w:rsidR="00C2732F" w:rsidRPr="00C2732F" w:rsidRDefault="00C2732F" w:rsidP="005768C8">
      <w:pPr>
        <w:numPr>
          <w:ilvl w:val="0"/>
          <w:numId w:val="47"/>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Grow and expand the scope of their business –</w:t>
      </w:r>
      <w:r w:rsidRPr="00C2732F">
        <w:rPr>
          <w:rFonts w:ascii="Times New Roman" w:hAnsi="Times New Roman" w:cs="Times New Roman"/>
          <w:sz w:val="24"/>
          <w:szCs w:val="24"/>
        </w:rPr>
        <w:t> Globalization makes communication near effortless, which make it easier for markets to expand and diversify, thus providing more opportunities for businesses owners to capitalize.</w:t>
      </w:r>
    </w:p>
    <w:p w:rsidR="00C2732F" w:rsidRPr="00C2732F" w:rsidRDefault="00C2732F" w:rsidP="005768C8">
      <w:pPr>
        <w:numPr>
          <w:ilvl w:val="0"/>
          <w:numId w:val="48"/>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Save money and increase profits – </w:t>
      </w:r>
      <w:r w:rsidRPr="00C2732F">
        <w:rPr>
          <w:rFonts w:ascii="Times New Roman" w:hAnsi="Times New Roman" w:cs="Times New Roman"/>
          <w:sz w:val="24"/>
          <w:szCs w:val="24"/>
        </w:rPr>
        <w:t>more options to source from and to capitalize on means more chances to save on spending and a greater chance of profit.</w:t>
      </w:r>
    </w:p>
    <w:p w:rsidR="00C2732F" w:rsidRPr="00C2732F" w:rsidRDefault="00C2732F" w:rsidP="00C2732F">
      <w:pPr>
        <w:pStyle w:val="Heading3"/>
        <w:spacing w:before="300" w:after="48"/>
        <w:jc w:val="both"/>
        <w:rPr>
          <w:rFonts w:ascii="Times New Roman" w:hAnsi="Times New Roman" w:cs="Times New Roman"/>
          <w:color w:val="auto"/>
          <w:sz w:val="24"/>
          <w:szCs w:val="24"/>
        </w:rPr>
      </w:pPr>
      <w:r w:rsidRPr="00C2732F">
        <w:rPr>
          <w:rFonts w:ascii="Times New Roman" w:hAnsi="Times New Roman" w:cs="Times New Roman"/>
          <w:color w:val="auto"/>
          <w:sz w:val="24"/>
          <w:szCs w:val="24"/>
        </w:rPr>
        <w:t>5 Negatives of a Globalized Supply Chain</w:t>
      </w:r>
    </w:p>
    <w:p w:rsidR="00C2732F" w:rsidRPr="00C2732F" w:rsidRDefault="00C2732F" w:rsidP="00C2732F">
      <w:pPr>
        <w:pStyle w:val="NormalWeb"/>
        <w:spacing w:before="0" w:beforeAutospacing="0" w:after="360" w:afterAutospacing="0"/>
        <w:jc w:val="both"/>
      </w:pPr>
      <w:r w:rsidRPr="00C2732F">
        <w:t>The benefits of a globalized supply chain are numerous but it also presents a new set of challenges to your network and managing your supply chain. To take advantage of the benefits of globalization, you need to know the negatives and how to respond to them.</w:t>
      </w:r>
    </w:p>
    <w:p w:rsidR="00C2732F" w:rsidRPr="00C2732F" w:rsidRDefault="00C2732F" w:rsidP="005768C8">
      <w:pPr>
        <w:numPr>
          <w:ilvl w:val="0"/>
          <w:numId w:val="49"/>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Greater complexity – </w:t>
      </w:r>
      <w:r w:rsidRPr="00C2732F">
        <w:rPr>
          <w:rFonts w:ascii="Times New Roman" w:hAnsi="Times New Roman" w:cs="Times New Roman"/>
          <w:sz w:val="24"/>
          <w:szCs w:val="24"/>
        </w:rPr>
        <w:t>Global supply chains have global problems. As companies globalize they must scale up all aspects of their business, especially their supply chain. </w:t>
      </w:r>
    </w:p>
    <w:p w:rsidR="00C2732F" w:rsidRPr="00C2732F" w:rsidRDefault="00C2732F" w:rsidP="005768C8">
      <w:pPr>
        <w:numPr>
          <w:ilvl w:val="0"/>
          <w:numId w:val="50"/>
        </w:numPr>
        <w:spacing w:before="100" w:beforeAutospacing="1" w:after="100" w:afterAutospacing="1" w:line="240" w:lineRule="auto"/>
        <w:ind w:left="397"/>
        <w:jc w:val="both"/>
        <w:rPr>
          <w:rFonts w:ascii="Times New Roman" w:hAnsi="Times New Roman" w:cs="Times New Roman"/>
          <w:sz w:val="24"/>
          <w:szCs w:val="24"/>
        </w:rPr>
      </w:pPr>
      <w:r w:rsidRPr="00C2732F">
        <w:rPr>
          <w:rFonts w:ascii="Times New Roman" w:hAnsi="Times New Roman" w:cs="Times New Roman"/>
          <w:sz w:val="24"/>
          <w:szCs w:val="24"/>
        </w:rPr>
        <w:lastRenderedPageBreak/>
        <w:t>I</w:t>
      </w:r>
      <w:r w:rsidRPr="00C2732F">
        <w:rPr>
          <w:rStyle w:val="Strong"/>
          <w:rFonts w:ascii="Times New Roman" w:hAnsi="Times New Roman" w:cs="Times New Roman"/>
          <w:sz w:val="24"/>
          <w:szCs w:val="24"/>
        </w:rPr>
        <w:t>ncreased risk to your supply chain – </w:t>
      </w:r>
      <w:r w:rsidRPr="00C2732F">
        <w:rPr>
          <w:rFonts w:ascii="Times New Roman" w:hAnsi="Times New Roman" w:cs="Times New Roman"/>
          <w:sz w:val="24"/>
          <w:szCs w:val="24"/>
        </w:rPr>
        <w:t>When your materials, factories, and customers are spread around the globe that means your business is entirely at the mercy of global events, like natural disasters, port and border closures and changes to the geo-political landscape.</w:t>
      </w:r>
    </w:p>
    <w:p w:rsidR="00C2732F" w:rsidRPr="00C2732F" w:rsidRDefault="00C2732F" w:rsidP="005768C8">
      <w:pPr>
        <w:numPr>
          <w:ilvl w:val="0"/>
          <w:numId w:val="51"/>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Increased competition –</w:t>
      </w:r>
      <w:r w:rsidRPr="00C2732F">
        <w:rPr>
          <w:rFonts w:ascii="Times New Roman" w:hAnsi="Times New Roman" w:cs="Times New Roman"/>
          <w:sz w:val="24"/>
          <w:szCs w:val="24"/>
        </w:rPr>
        <w:t xml:space="preserve"> You can bet that if your company broke into a new market that there are several companies just like yours with the have access to the exact same supplies, products, </w:t>
      </w:r>
      <w:proofErr w:type="spellStart"/>
      <w:r w:rsidRPr="00C2732F">
        <w:rPr>
          <w:rFonts w:ascii="Times New Roman" w:hAnsi="Times New Roman" w:cs="Times New Roman"/>
          <w:sz w:val="24"/>
          <w:szCs w:val="24"/>
        </w:rPr>
        <w:t>labor</w:t>
      </w:r>
      <w:proofErr w:type="spellEnd"/>
      <w:r w:rsidRPr="00C2732F">
        <w:rPr>
          <w:rFonts w:ascii="Times New Roman" w:hAnsi="Times New Roman" w:cs="Times New Roman"/>
          <w:sz w:val="24"/>
          <w:szCs w:val="24"/>
        </w:rPr>
        <w:t xml:space="preserve"> pool, and customers as you. To stay in global market supply chains, you need to be as lean and efficient as possible.</w:t>
      </w:r>
    </w:p>
    <w:p w:rsidR="00C2732F" w:rsidRPr="00C2732F" w:rsidRDefault="00C2732F" w:rsidP="005768C8">
      <w:pPr>
        <w:numPr>
          <w:ilvl w:val="0"/>
          <w:numId w:val="52"/>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Greater data collection challenges –</w:t>
      </w:r>
      <w:r w:rsidRPr="00C2732F">
        <w:rPr>
          <w:rFonts w:ascii="Times New Roman" w:hAnsi="Times New Roman" w:cs="Times New Roman"/>
          <w:sz w:val="24"/>
          <w:szCs w:val="24"/>
        </w:rPr>
        <w:t> When different aspects of your supply chain are scattered around the globe, the process data collection and oversight grows in complexity and becomes more difficult.</w:t>
      </w:r>
    </w:p>
    <w:p w:rsidR="00C2732F" w:rsidRPr="00C2732F" w:rsidRDefault="00C2732F" w:rsidP="005768C8">
      <w:pPr>
        <w:numPr>
          <w:ilvl w:val="0"/>
          <w:numId w:val="53"/>
        </w:numPr>
        <w:spacing w:before="100" w:beforeAutospacing="1" w:after="100" w:afterAutospacing="1" w:line="240" w:lineRule="auto"/>
        <w:ind w:left="397"/>
        <w:jc w:val="both"/>
        <w:rPr>
          <w:rFonts w:ascii="Times New Roman" w:hAnsi="Times New Roman" w:cs="Times New Roman"/>
          <w:sz w:val="24"/>
          <w:szCs w:val="24"/>
        </w:rPr>
      </w:pPr>
      <w:r w:rsidRPr="00C2732F">
        <w:rPr>
          <w:rStyle w:val="Strong"/>
          <w:rFonts w:ascii="Times New Roman" w:hAnsi="Times New Roman" w:cs="Times New Roman"/>
          <w:sz w:val="24"/>
          <w:szCs w:val="24"/>
        </w:rPr>
        <w:t>More legal issues – </w:t>
      </w:r>
      <w:r w:rsidRPr="00C2732F">
        <w:rPr>
          <w:rFonts w:ascii="Times New Roman" w:hAnsi="Times New Roman" w:cs="Times New Roman"/>
          <w:sz w:val="24"/>
          <w:szCs w:val="24"/>
        </w:rPr>
        <w:t>Operating across borders means operating in countries with different legal systems, which can get complicated and expensive very quickly.</w:t>
      </w:r>
    </w:p>
    <w:p w:rsidR="00C2732F" w:rsidRPr="00C2732F" w:rsidRDefault="00C2732F" w:rsidP="00C2732F">
      <w:pPr>
        <w:pStyle w:val="Heading2"/>
        <w:spacing w:before="300" w:beforeAutospacing="0" w:after="48" w:afterAutospacing="0"/>
        <w:jc w:val="both"/>
        <w:rPr>
          <w:sz w:val="24"/>
          <w:szCs w:val="24"/>
        </w:rPr>
      </w:pPr>
      <w:r w:rsidRPr="00C2732F">
        <w:rPr>
          <w:sz w:val="24"/>
          <w:szCs w:val="24"/>
        </w:rPr>
        <w:t>How Will Globalization Affect Your Supply Chain?</w:t>
      </w:r>
    </w:p>
    <w:p w:rsidR="00C2732F" w:rsidRPr="00C2732F" w:rsidRDefault="00C2732F" w:rsidP="00C2732F">
      <w:pPr>
        <w:pStyle w:val="NormalWeb"/>
        <w:spacing w:before="0" w:beforeAutospacing="0" w:after="360" w:afterAutospacing="0"/>
        <w:jc w:val="both"/>
      </w:pPr>
      <w:r w:rsidRPr="00C2732F">
        <w:t>Globalization is, for better or worse, a good thing for your supply chain, your business and the world at large. It’s true, globalization poses substantial risk to your business but only if you do not take steps to insulate your supply chain from the worst of its effects. Because the benefits that globalization will bring to your business far outweigh the risk.</w:t>
      </w:r>
    </w:p>
    <w:p w:rsidR="00C2732F" w:rsidRPr="00C2732F" w:rsidRDefault="00C2732F" w:rsidP="00C2732F">
      <w:pPr>
        <w:pStyle w:val="NormalWeb"/>
        <w:spacing w:before="0" w:beforeAutospacing="0" w:after="360" w:afterAutospacing="0"/>
        <w:jc w:val="both"/>
      </w:pPr>
      <w:proofErr w:type="spellStart"/>
      <w:r w:rsidRPr="00C2732F">
        <w:t>Flowspace</w:t>
      </w:r>
      <w:proofErr w:type="spellEnd"/>
      <w:r w:rsidRPr="00C2732F">
        <w:t xml:space="preserve"> is the answer your supply chain needs to stay competitive in the marketplace. As the premium on-demand warehousing and </w:t>
      </w:r>
      <w:proofErr w:type="spellStart"/>
      <w:r w:rsidRPr="00C2732F">
        <w:t>fulfillment</w:t>
      </w:r>
      <w:proofErr w:type="spellEnd"/>
      <w:r w:rsidRPr="00C2732F">
        <w:t xml:space="preserve"> service in the country, we offer month-to-month storage space, cold storage, pick and pack, and a free management system and zero long-term commitments. Contact us today.</w:t>
      </w:r>
    </w:p>
    <w:p w:rsidR="00C2732F" w:rsidRPr="00C2732F" w:rsidRDefault="00C2732F" w:rsidP="00C2732F">
      <w:pPr>
        <w:pStyle w:val="NormalWeb"/>
        <w:spacing w:before="0" w:beforeAutospacing="0" w:after="0" w:afterAutospacing="0"/>
        <w:jc w:val="both"/>
        <w:textAlignment w:val="baseline"/>
      </w:pPr>
      <w:hyperlink r:id="rId179" w:history="1">
        <w:r w:rsidRPr="00C2732F">
          <w:rPr>
            <w:rStyle w:val="Hyperlink"/>
            <w:color w:val="auto"/>
          </w:rPr>
          <w:t>https://www.flow.space/blog/globalization-supply-chain/#:~:text=In%20regards%20to%20supply%20chain,to%20operate%20to%20be%20successful</w:t>
        </w:r>
      </w:hyperlink>
      <w:r w:rsidRPr="00C2732F">
        <w:t>.</w:t>
      </w:r>
    </w:p>
    <w:p w:rsidR="00C2732F" w:rsidRPr="00C2732F" w:rsidRDefault="00C2732F" w:rsidP="00C2732F">
      <w:pPr>
        <w:pStyle w:val="NormalWeb"/>
        <w:spacing w:before="0" w:beforeAutospacing="0" w:after="0" w:afterAutospacing="0"/>
        <w:jc w:val="both"/>
        <w:textAlignment w:val="baseline"/>
      </w:pPr>
    </w:p>
    <w:p w:rsidR="00C2732F" w:rsidRPr="00C2732F" w:rsidRDefault="00C2732F" w:rsidP="00C2732F">
      <w:pPr>
        <w:spacing w:after="0" w:line="603" w:lineRule="atLeast"/>
        <w:jc w:val="both"/>
        <w:outlineLvl w:val="1"/>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Globalization </w:t>
      </w:r>
      <w:proofErr w:type="gramStart"/>
      <w:r w:rsidRPr="00C2732F">
        <w:rPr>
          <w:rFonts w:ascii="Times New Roman" w:eastAsia="Times New Roman" w:hAnsi="Times New Roman" w:cs="Times New Roman"/>
          <w:sz w:val="24"/>
          <w:szCs w:val="24"/>
          <w:lang w:eastAsia="en-IN"/>
        </w:rPr>
        <w:t>And</w:t>
      </w:r>
      <w:proofErr w:type="gramEnd"/>
      <w:r w:rsidRPr="00C2732F">
        <w:rPr>
          <w:rFonts w:ascii="Times New Roman" w:eastAsia="Times New Roman" w:hAnsi="Times New Roman" w:cs="Times New Roman"/>
          <w:sz w:val="24"/>
          <w:szCs w:val="24"/>
          <w:lang w:eastAsia="en-IN"/>
        </w:rPr>
        <w:t xml:space="preserve"> Its Effect On Supply Chain Management</w:t>
      </w:r>
    </w:p>
    <w:p w:rsidR="00C2732F" w:rsidRPr="00C2732F" w:rsidRDefault="00C2732F" w:rsidP="005768C8">
      <w:pPr>
        <w:numPr>
          <w:ilvl w:val="0"/>
          <w:numId w:val="54"/>
        </w:numPr>
        <w:spacing w:before="100" w:beforeAutospacing="1" w:after="100" w:afterAutospacing="1" w:line="240" w:lineRule="auto"/>
        <w:ind w:left="0"/>
        <w:jc w:val="both"/>
        <w:rPr>
          <w:rFonts w:ascii="Times New Roman" w:eastAsia="Times New Roman" w:hAnsi="Times New Roman" w:cs="Times New Roman"/>
          <w:spacing w:val="17"/>
          <w:sz w:val="24"/>
          <w:szCs w:val="24"/>
          <w:lang w:eastAsia="en-IN"/>
        </w:rPr>
      </w:pPr>
      <w:hyperlink r:id="rId180" w:history="1">
        <w:r w:rsidRPr="00C2732F">
          <w:rPr>
            <w:rFonts w:ascii="Times New Roman" w:eastAsia="Times New Roman" w:hAnsi="Times New Roman" w:cs="Times New Roman"/>
            <w:b/>
            <w:bCs/>
            <w:spacing w:val="17"/>
            <w:sz w:val="24"/>
            <w:szCs w:val="24"/>
            <w:lang w:eastAsia="en-IN"/>
          </w:rPr>
          <w:t>Home</w:t>
        </w:r>
      </w:hyperlink>
    </w:p>
    <w:p w:rsidR="00C2732F" w:rsidRPr="00C2732F" w:rsidRDefault="00C2732F" w:rsidP="00C2732F">
      <w:pPr>
        <w:spacing w:after="0"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w:t>
      </w:r>
    </w:p>
    <w:p w:rsidR="00C2732F" w:rsidRPr="00C2732F" w:rsidRDefault="00C2732F" w:rsidP="005768C8">
      <w:pPr>
        <w:numPr>
          <w:ilvl w:val="0"/>
          <w:numId w:val="54"/>
        </w:numPr>
        <w:spacing w:before="100" w:beforeAutospacing="1" w:after="100" w:afterAutospacing="1" w:line="240" w:lineRule="auto"/>
        <w:ind w:left="0"/>
        <w:jc w:val="both"/>
        <w:rPr>
          <w:rFonts w:ascii="Times New Roman" w:eastAsia="Times New Roman" w:hAnsi="Times New Roman" w:cs="Times New Roman"/>
          <w:b/>
          <w:bCs/>
          <w:spacing w:val="17"/>
          <w:sz w:val="24"/>
          <w:szCs w:val="24"/>
          <w:lang w:eastAsia="en-IN"/>
        </w:rPr>
      </w:pPr>
      <w:r w:rsidRPr="00C2732F">
        <w:rPr>
          <w:rFonts w:ascii="Times New Roman" w:eastAsia="Times New Roman" w:hAnsi="Times New Roman" w:cs="Times New Roman"/>
          <w:b/>
          <w:bCs/>
          <w:spacing w:val="17"/>
          <w:sz w:val="24"/>
          <w:szCs w:val="24"/>
          <w:lang w:eastAsia="en-IN"/>
        </w:rPr>
        <w:t> Globalization and its Effect on Supply Chain Management</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Introduction</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Business today is in a global environment. This environment forces companies, regardless of location or primary market base, to consider the rest of the world in their competitive strategy analysis. Firms cannot isolate themselves from or ignore external factors such as economic trends, competitive situations or technology innovation in other countries, if some of their competitors are competing or are located in those countries. Companies are going truly global with Supply-chain Management (SCM). A company can develop a product in the United </w:t>
      </w:r>
      <w:r w:rsidRPr="00C2732F">
        <w:rPr>
          <w:rFonts w:ascii="Times New Roman" w:eastAsia="Times New Roman" w:hAnsi="Times New Roman" w:cs="Times New Roman"/>
          <w:sz w:val="24"/>
          <w:szCs w:val="24"/>
          <w:lang w:eastAsia="en-IN"/>
        </w:rPr>
        <w:lastRenderedPageBreak/>
        <w:t>States, manufacture in India and sell in Europe. Companies have changed the ways in which they manage their operations and logistics activities. Changes in trade, the spread and modernization of transport infrastructures and the intensification of competition have elevated the importance of flow management to new levels.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Driving Forces of Globalization</w:t>
      </w:r>
      <w:r w:rsidRPr="00C2732F">
        <w:rPr>
          <w:rFonts w:ascii="Times New Roman" w:eastAsia="Times New Roman" w:hAnsi="Times New Roman" w:cs="Times New Roman"/>
          <w:sz w:val="24"/>
          <w:szCs w:val="24"/>
          <w:lang w:eastAsia="en-IN"/>
        </w:rPr>
        <w:t> </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The last two decades have seen the evolution of the global manufacturing environment. Majority of the manufacturers have global presence through exports, strategic alliances, joint ventures or as a part of a committed strategy to sell and produce in foreign markets.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Fig. 1: A Conceptual Framework: The Four Driving Forces of the Globalization Process. (Adapted from global operators and logistics Philippe-</w:t>
      </w:r>
      <w:proofErr w:type="spellStart"/>
      <w:r w:rsidRPr="00C2732F">
        <w:rPr>
          <w:rFonts w:ascii="Times New Roman" w:eastAsia="Times New Roman" w:hAnsi="Times New Roman" w:cs="Times New Roman"/>
          <w:sz w:val="24"/>
          <w:szCs w:val="24"/>
          <w:lang w:eastAsia="en-IN"/>
        </w:rPr>
        <w:t>Puire</w:t>
      </w:r>
      <w:proofErr w:type="spellEnd"/>
      <w:r w:rsidRPr="00C2732F">
        <w:rPr>
          <w:rFonts w:ascii="Times New Roman" w:eastAsia="Times New Roman" w:hAnsi="Times New Roman" w:cs="Times New Roman"/>
          <w:sz w:val="24"/>
          <w:szCs w:val="24"/>
          <w:lang w:eastAsia="en-IN"/>
        </w:rPr>
        <w:t xml:space="preserve"> </w:t>
      </w:r>
      <w:proofErr w:type="spellStart"/>
      <w:r w:rsidRPr="00C2732F">
        <w:rPr>
          <w:rFonts w:ascii="Times New Roman" w:eastAsia="Times New Roman" w:hAnsi="Times New Roman" w:cs="Times New Roman"/>
          <w:sz w:val="24"/>
          <w:szCs w:val="24"/>
          <w:lang w:eastAsia="en-IN"/>
        </w:rPr>
        <w:t>Dernier</w:t>
      </w:r>
      <w:proofErr w:type="spellEnd"/>
      <w:r w:rsidRPr="00C2732F">
        <w:rPr>
          <w:rFonts w:ascii="Times New Roman" w:eastAsia="Times New Roman" w:hAnsi="Times New Roman" w:cs="Times New Roman"/>
          <w:sz w:val="24"/>
          <w:szCs w:val="24"/>
          <w:lang w:eastAsia="en-IN"/>
        </w:rPr>
        <w:t xml:space="preserve">, </w:t>
      </w:r>
      <w:proofErr w:type="spellStart"/>
      <w:r w:rsidRPr="00C2732F">
        <w:rPr>
          <w:rFonts w:ascii="Times New Roman" w:eastAsia="Times New Roman" w:hAnsi="Times New Roman" w:cs="Times New Roman"/>
          <w:sz w:val="24"/>
          <w:szCs w:val="24"/>
          <w:lang w:eastAsia="en-IN"/>
        </w:rPr>
        <w:t>Recordo</w:t>
      </w:r>
      <w:proofErr w:type="spellEnd"/>
      <w:r w:rsidRPr="00C2732F">
        <w:rPr>
          <w:rFonts w:ascii="Times New Roman" w:eastAsia="Times New Roman" w:hAnsi="Times New Roman" w:cs="Times New Roman"/>
          <w:sz w:val="24"/>
          <w:szCs w:val="24"/>
          <w:lang w:eastAsia="en-IN"/>
        </w:rPr>
        <w:t xml:space="preserve"> Ernst, Michel Fender, </w:t>
      </w:r>
      <w:proofErr w:type="spellStart"/>
      <w:proofErr w:type="gramStart"/>
      <w:r w:rsidRPr="00C2732F">
        <w:rPr>
          <w:rFonts w:ascii="Times New Roman" w:eastAsia="Times New Roman" w:hAnsi="Times New Roman" w:cs="Times New Roman"/>
          <w:sz w:val="24"/>
          <w:szCs w:val="24"/>
          <w:lang w:eastAsia="en-IN"/>
        </w:rPr>
        <w:t>Panos</w:t>
      </w:r>
      <w:proofErr w:type="spellEnd"/>
      <w:proofErr w:type="gramEnd"/>
      <w:r w:rsidRPr="00C2732F">
        <w:rPr>
          <w:rFonts w:ascii="Times New Roman" w:eastAsia="Times New Roman" w:hAnsi="Times New Roman" w:cs="Times New Roman"/>
          <w:sz w:val="24"/>
          <w:szCs w:val="24"/>
          <w:lang w:eastAsia="en-IN"/>
        </w:rPr>
        <w:t xml:space="preserve"> </w:t>
      </w:r>
      <w:proofErr w:type="spellStart"/>
      <w:r w:rsidRPr="00C2732F">
        <w:rPr>
          <w:rFonts w:ascii="Times New Roman" w:eastAsia="Times New Roman" w:hAnsi="Times New Roman" w:cs="Times New Roman"/>
          <w:sz w:val="24"/>
          <w:szCs w:val="24"/>
          <w:lang w:eastAsia="en-IN"/>
        </w:rPr>
        <w:t>Kouvelies</w:t>
      </w:r>
      <w:proofErr w:type="spellEnd"/>
      <w:r w:rsidRPr="00C2732F">
        <w:rPr>
          <w:rFonts w:ascii="Times New Roman" w:eastAsia="Times New Roman" w:hAnsi="Times New Roman" w:cs="Times New Roman"/>
          <w:sz w:val="24"/>
          <w:szCs w:val="24"/>
          <w:lang w:eastAsia="en-IN"/>
        </w:rPr>
        <w:t>). The outline of the conceptual framework is given in Figure 1 below. The factors shaping the global environment and driving the development of global operations strategies of multinational firms fall into four categories: global market forces, technological forces, global cost forces and political and macroeconomic forces.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a) Global Market Forces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There is tremendous growth potential in the foreign developing </w:t>
      </w:r>
      <w:proofErr w:type="gramStart"/>
      <w:r w:rsidRPr="00C2732F">
        <w:rPr>
          <w:rFonts w:ascii="Times New Roman" w:eastAsia="Times New Roman" w:hAnsi="Times New Roman" w:cs="Times New Roman"/>
          <w:sz w:val="24"/>
          <w:szCs w:val="24"/>
          <w:lang w:eastAsia="en-IN"/>
        </w:rPr>
        <w:t>markets which has</w:t>
      </w:r>
      <w:proofErr w:type="gramEnd"/>
      <w:r w:rsidRPr="00C2732F">
        <w:rPr>
          <w:rFonts w:ascii="Times New Roman" w:eastAsia="Times New Roman" w:hAnsi="Times New Roman" w:cs="Times New Roman"/>
          <w:sz w:val="24"/>
          <w:szCs w:val="24"/>
          <w:lang w:eastAsia="en-IN"/>
        </w:rPr>
        <w:t xml:space="preserve"> resulted in intensified foreign competition in local markets which forces the small – and medium-sized companies to upgrade their operations and even consider expanding internationally. There has also been growth in foreign demand which necessitates the development of a global network of manufacturing bases and markets. When the markets are global, the production-planning task of the manager becomes difficult on one hand and allows more efficient utilization of resources on the other. Few industries remain today in which the international product life-cycle theory still applies. Product markets, particularly in technologically intensive industries, are changing rapidly. Product -cycles are shrinking as customers demand new products faster. In addition, the advances in communication and transportation technology give customers around the world immediate access to the latest available products and technologies. Thus, manufacturers hoping to capture global demand must introduce their new products simultaneously to all major markets. Furthermore, the integration of product design and the development of related manufacturing processes have become the key success factors in many high-technology industries, where fast product introduction and extensive customization determine market success. As a result, companies must maintain production facilities, pilot production plants, engineering resources and even Research and Development (R &amp; D) facilities all over the world. Apple Computer, for example, has built a global manufacturing and engineering infrastructure with facilities in California, Ireland and Singapore. This network allows Apple to introduce new products simultaneously in the American, European and Asian markets. Companies use the state-of-the-art markets as learning grounds for product development and effective production management, and then transfer this knowledge to their other production facilities worldwide. This rationale explains why Mercedes-Benz decided recently to locate a huge manufacturing plant in Vance, Alabama. The company recognizes that the United States is the state-of-the-art market for sport utility vehicles. It plans to produce those vehicles at the Vance plant and introduce them worldwide by 1997.</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b) Technological Forces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lastRenderedPageBreak/>
        <w:t xml:space="preserve">A peculiar trend which was prevalent in the last decade, besides globalization, was a limited number of producers which emerged due to diversity among products and uniformity across national markets. Product diversity has increased as products have grown more complex and differentiated and product life cycles have shortened. The share of the US market for high-technology goods supplied by imports from foreign-based companies rose from a negligible 5 per cent to more than 20 percent with the last decade. Moreover, the sources of such imports expanded beyond Europe to include Japan and the newly industrialized countries of Hong Kong, Singapore, South Korea and Taiwan. There has been diffusion of technological knowledge and global low-cost manufacturing locations have emerged. In response to this diffusion of technological capability, multinational firms need to improve their ability to tap multiple sources of technology located in various countries. They also must be able to absorb quickly, and commercialize effectively, new technologies that, in many cases, were invented outside the firm thus overcoming the destructive and pervasive ‘not-invented-here’ attitude and resulting inertia. There </w:t>
      </w:r>
      <w:proofErr w:type="gramStart"/>
      <w:r w:rsidRPr="00C2732F">
        <w:rPr>
          <w:rFonts w:ascii="Times New Roman" w:eastAsia="Times New Roman" w:hAnsi="Times New Roman" w:cs="Times New Roman"/>
          <w:sz w:val="24"/>
          <w:szCs w:val="24"/>
          <w:lang w:eastAsia="en-IN"/>
        </w:rPr>
        <w:t>has</w:t>
      </w:r>
      <w:proofErr w:type="gramEnd"/>
      <w:r w:rsidRPr="00C2732F">
        <w:rPr>
          <w:rFonts w:ascii="Times New Roman" w:eastAsia="Times New Roman" w:hAnsi="Times New Roman" w:cs="Times New Roman"/>
          <w:sz w:val="24"/>
          <w:szCs w:val="24"/>
          <w:lang w:eastAsia="en-IN"/>
        </w:rPr>
        <w:t xml:space="preserve"> been technology sharing and </w:t>
      </w:r>
      <w:proofErr w:type="spellStart"/>
      <w:r w:rsidRPr="00C2732F">
        <w:rPr>
          <w:rFonts w:ascii="Times New Roman" w:eastAsia="Times New Roman" w:hAnsi="Times New Roman" w:cs="Times New Roman"/>
          <w:sz w:val="24"/>
          <w:szCs w:val="24"/>
          <w:lang w:eastAsia="en-IN"/>
        </w:rPr>
        <w:t>interfirm</w:t>
      </w:r>
      <w:proofErr w:type="spellEnd"/>
      <w:r w:rsidRPr="00C2732F">
        <w:rPr>
          <w:rFonts w:ascii="Times New Roman" w:eastAsia="Times New Roman" w:hAnsi="Times New Roman" w:cs="Times New Roman"/>
          <w:sz w:val="24"/>
          <w:szCs w:val="24"/>
          <w:lang w:eastAsia="en-IN"/>
        </w:rPr>
        <w:t xml:space="preserve"> collaborations. The well-known joint ventures in the auto industry between US and Japanese firms (GM-Toyota, Chrysler-Mitsubishi, </w:t>
      </w:r>
      <w:proofErr w:type="gramStart"/>
      <w:r w:rsidRPr="00C2732F">
        <w:rPr>
          <w:rFonts w:ascii="Times New Roman" w:eastAsia="Times New Roman" w:hAnsi="Times New Roman" w:cs="Times New Roman"/>
          <w:sz w:val="24"/>
          <w:szCs w:val="24"/>
          <w:lang w:eastAsia="en-IN"/>
        </w:rPr>
        <w:t>Ford</w:t>
      </w:r>
      <w:proofErr w:type="gramEnd"/>
      <w:r w:rsidRPr="00C2732F">
        <w:rPr>
          <w:rFonts w:ascii="Times New Roman" w:eastAsia="Times New Roman" w:hAnsi="Times New Roman" w:cs="Times New Roman"/>
          <w:sz w:val="24"/>
          <w:szCs w:val="24"/>
          <w:lang w:eastAsia="en-IN"/>
        </w:rPr>
        <w:t>-Mazda) followed a similar pattern. US firms needed to obtain first-hand knowledge of Japanese production methods and accelerated product development cycles, while the Japanese producers were seeking ways to overcome US trade barriers and gain access to the vast American auto market. As competitive priorities in global products markets shift more towards product customization and fast new product development, firms are realizing the importance of co-location of manufacturing and product design facilities abroad. In certain product categories, such as Application Specific Integrated Circuits (ASICs), this was the main motivation for establishing design centres in foreign countries. Other industries such as pharmaceuticals and consumer electronics also have taken this approach.</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c) Global Cost Forces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New competitive priorities in manufacturing industries, that is product and process conformance quality, delivery reliability and speed, customization and responsiveness to customers, have forced companies to reprioritize the cost factors that drive their global operations strategies. The Total Quality Management (TQM) revolution brought with it a focus on total quality costs, rather than just direct labour costs. Companies realized that early activities such as product design and worker training substantially impact production costs. They began to emphasize prevention rather than inspection. In addition, they quantified the costs of poor design, low input quality and poor workmanship by calculating internal and external failure costs. All these realizations placed access to skilled workers and quality suppliers high on the priority list for firms competing on quality. Similarly, Just-in-time (JIT) manufacturing methods, which companies widely adopted for the management of mass production systems, emphasized the importance of frequent deliveries by nearby suppliers. A number of high-technology industries have experienced dramatic growth in the capital intensity of production facilities. A state-of-the-art semiconductor factory, for instance, costs close to half a billion dollars. When R &amp; D costs are included, the cost of production facilities for a new generation of electronic products can easily exceed $ 1 billion. Similarly, huge numbers apply for the development and production of new drugs in the pharmaceutical industry. Such high costs drive firms to adopt an economies-of-scale strategy that concentrates production in a single location, typically in a country that has the required labour and supplier infrastructures. They then achieve high-capacity utilization of the capital-intensive facility by aggressively pursuing the global market. Besides this the host government subsidies also become an important consideration.</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lastRenderedPageBreak/>
        <w:t>d) Political and Macroeconomic Forces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Getting hit with unexpected or unreasonable currency devaluations in the foreign countries in which they operate is a nightmare for global operations managers. Managing exposure to changes in nominal and real exchange rates is a task which the global operations manager must master. If the economics are favourable, the firm may even go so far as to establish a supplier in a foreign country where one does not yet exist. For example, if the local currency is chronically undervalued, it is to the firm’s advantage to shift most of its sourcing to local vendors. In any case, the firm may still want to source a limited amount of its inputs from less favourable suppliers in other countries if it feels that maintaining an ongoing relationship may help in the future when strategies need to be reversed. Becton Dickinson has built a global manufacturing network for its disposable syringe business, with production facilities in the United States, Ireland, Mexico and Brazil. When the Mexican peso was devalued, the company quickly shifted its production to the Mexican plant, thereby gaining a cost advantage over its competitors’ US factories. The emergence of trading blocks in Europe (Europe 1992), North America (NAFTA), and the Pacific Rim has serious implications for the way firms A? </w:t>
      </w:r>
      <w:proofErr w:type="gramStart"/>
      <w:r w:rsidRPr="00C2732F">
        <w:rPr>
          <w:rFonts w:ascii="Times New Roman" w:eastAsia="Times New Roman" w:hAnsi="Times New Roman" w:cs="Times New Roman"/>
          <w:sz w:val="24"/>
          <w:szCs w:val="24"/>
          <w:lang w:eastAsia="en-IN"/>
        </w:rPr>
        <w:t>structure</w:t>
      </w:r>
      <w:proofErr w:type="gramEnd"/>
      <w:r w:rsidRPr="00C2732F">
        <w:rPr>
          <w:rFonts w:ascii="Times New Roman" w:eastAsia="Times New Roman" w:hAnsi="Times New Roman" w:cs="Times New Roman"/>
          <w:sz w:val="24"/>
          <w:szCs w:val="24"/>
          <w:lang w:eastAsia="en-IN"/>
        </w:rPr>
        <w:t xml:space="preserve"> or rationalize their global manufacturing/sourcing networks. These trends are clearly apparent in many industries. For instance, before 1992, 3M’s European plants turned out different versions of the same product for the various European countries. Today, 3M manufacturing plants produce goods for all of Europe and, in the process, realize significant cost savings. Similarly, Philips, Thomson, Electrolux and Ford are in the process of creating pan-European networks of factories (producing both components and finished goods). The trade protection mechanisms which exist in the form of tariff and non-tariff barriers </w:t>
      </w:r>
      <w:proofErr w:type="gramStart"/>
      <w:r w:rsidRPr="00C2732F">
        <w:rPr>
          <w:rFonts w:ascii="Times New Roman" w:eastAsia="Times New Roman" w:hAnsi="Times New Roman" w:cs="Times New Roman"/>
          <w:sz w:val="24"/>
          <w:szCs w:val="24"/>
          <w:lang w:eastAsia="en-IN"/>
        </w:rPr>
        <w:t>effect</w:t>
      </w:r>
      <w:proofErr w:type="gramEnd"/>
      <w:r w:rsidRPr="00C2732F">
        <w:rPr>
          <w:rFonts w:ascii="Times New Roman" w:eastAsia="Times New Roman" w:hAnsi="Times New Roman" w:cs="Times New Roman"/>
          <w:sz w:val="24"/>
          <w:szCs w:val="24"/>
          <w:lang w:eastAsia="en-IN"/>
        </w:rPr>
        <w:t xml:space="preserve"> the global operation strategy; but these are readily losing importance in the new borderless trade regime.</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Effect of a Global Integrated Economy on Global Operations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Operations and logistics are forced to adapt to environment. The logistic framework is forced to integrate its activities to meet the challenges of an integrated economy.</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a) Geographical Integration</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Geographical boundaries are losing their importance. Companies view their network of worldwide facilities as a single entity. Implementing worldwide sourcing, establishing production sites on each continent and selling in multiple markets all imply the existence of an operations and logistics approach designed with more than national considerations in mind. This geographical integration has been exploited by the regional economic integration, a very good example being the European Union. After the integration process was triggered off on 1 January 1 1993. At that time, customs duties between European Economic Community countries were abolished. This elimination of borders caused companies to rethink their physical flow structures for Europe as a whole. The usual practice of setting up sales subsidiaries in each country and creating country-specific logistics support and production systems was no longer appropriate. For companies the production and marketing is not restricted to one country but is global. Geographical integration becomes possible not only because of data processing and communication technologies, but also thanks to an excellent worldwide new means of transport. Express delivery services such as Federal Express, DHL, UPS and TNT, with their planes, hubs, systems of </w:t>
      </w:r>
      <w:proofErr w:type="spellStart"/>
      <w:r w:rsidRPr="00C2732F">
        <w:rPr>
          <w:rFonts w:ascii="Times New Roman" w:eastAsia="Times New Roman" w:hAnsi="Times New Roman" w:cs="Times New Roman"/>
          <w:sz w:val="24"/>
          <w:szCs w:val="24"/>
          <w:lang w:eastAsia="en-IN"/>
        </w:rPr>
        <w:t>co.llection</w:t>
      </w:r>
      <w:proofErr w:type="spellEnd"/>
      <w:r w:rsidRPr="00C2732F">
        <w:rPr>
          <w:rFonts w:ascii="Times New Roman" w:eastAsia="Times New Roman" w:hAnsi="Times New Roman" w:cs="Times New Roman"/>
          <w:sz w:val="24"/>
          <w:szCs w:val="24"/>
          <w:lang w:eastAsia="en-IN"/>
        </w:rPr>
        <w:t xml:space="preserve">, tracking and </w:t>
      </w:r>
      <w:r w:rsidRPr="00C2732F">
        <w:rPr>
          <w:rFonts w:ascii="Times New Roman" w:eastAsia="Times New Roman" w:hAnsi="Times New Roman" w:cs="Times New Roman"/>
          <w:sz w:val="24"/>
          <w:szCs w:val="24"/>
          <w:lang w:eastAsia="en-IN"/>
        </w:rPr>
        <w:lastRenderedPageBreak/>
        <w:t>final delivery, allow companies to send articles long distances, in the shortest time possible, and at a much lower cost compared to the cost of carrying inventory.</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b) Functional Integration</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The world is moving at such a fast pace that the various functional activities are no longer sequential and compartmentalized. The responsibilities of the logistics and operations manager is not limited to coordinating the physical flows relating to production distribution, or after sales service; they are also responsible for functions such as research, development and marketing. This functional integration improves flow management considerably. When setting up projects for developing new models, automobile manufacturers such as Renault in Europe have two teams working together: one from the R&amp;D department and the other from the logistics group. The teams’ assignment is to simulate the flows required in the procurement and manufacturing stages according to the elements prepared by the research unit. The logistics department, for instance, can affect the automobile design stage by recommending modifications in order to create savings in logistics.</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b/>
          <w:bCs/>
          <w:sz w:val="24"/>
          <w:szCs w:val="24"/>
          <w:lang w:eastAsia="en-IN"/>
        </w:rPr>
        <w:t xml:space="preserve">c) </w:t>
      </w:r>
      <w:proofErr w:type="spellStart"/>
      <w:r w:rsidRPr="00C2732F">
        <w:rPr>
          <w:rFonts w:ascii="Times New Roman" w:eastAsia="Times New Roman" w:hAnsi="Times New Roman" w:cs="Times New Roman"/>
          <w:b/>
          <w:bCs/>
          <w:sz w:val="24"/>
          <w:szCs w:val="24"/>
          <w:lang w:eastAsia="en-IN"/>
        </w:rPr>
        <w:t>Sectorial</w:t>
      </w:r>
      <w:proofErr w:type="spellEnd"/>
      <w:r w:rsidRPr="00C2732F">
        <w:rPr>
          <w:rFonts w:ascii="Times New Roman" w:eastAsia="Times New Roman" w:hAnsi="Times New Roman" w:cs="Times New Roman"/>
          <w:b/>
          <w:bCs/>
          <w:sz w:val="24"/>
          <w:szCs w:val="24"/>
          <w:lang w:eastAsia="en-IN"/>
        </w:rPr>
        <w:t xml:space="preserve"> Integration</w:t>
      </w:r>
    </w:p>
    <w:p w:rsidR="00C2732F" w:rsidRPr="00C2732F" w:rsidRDefault="00C2732F" w:rsidP="00C2732F">
      <w:pPr>
        <w:spacing w:after="335" w:line="240" w:lineRule="auto"/>
        <w:jc w:val="both"/>
        <w:rPr>
          <w:rFonts w:ascii="Times New Roman" w:eastAsia="Times New Roman" w:hAnsi="Times New Roman" w:cs="Times New Roman"/>
          <w:sz w:val="24"/>
          <w:szCs w:val="24"/>
          <w:lang w:eastAsia="en-IN"/>
        </w:rPr>
      </w:pPr>
      <w:r w:rsidRPr="00C2732F">
        <w:rPr>
          <w:rFonts w:ascii="Times New Roman" w:eastAsia="Times New Roman" w:hAnsi="Times New Roman" w:cs="Times New Roman"/>
          <w:sz w:val="24"/>
          <w:szCs w:val="24"/>
          <w:lang w:eastAsia="en-IN"/>
        </w:rPr>
        <w:t xml:space="preserve">In traditional supply chains, suppliers, manufacturers, distributors and customers each work to optimize their own logistics and operations. They acted in isolation concerned only with their part of the flow system which resulted in creating problems and inefficiencies for other players in the channel hampering the smooth flow all of which add cost to the total system. Leading firms, realizing this situation, are beginning to extend their view beyond their corporate boundaries and work cooperatively with all channel parties in an effort to optimize the entire system. This cross-boundary cooperation is referred to as </w:t>
      </w:r>
      <w:proofErr w:type="spellStart"/>
      <w:r w:rsidRPr="00C2732F">
        <w:rPr>
          <w:rFonts w:ascii="Times New Roman" w:eastAsia="Times New Roman" w:hAnsi="Times New Roman" w:cs="Times New Roman"/>
          <w:sz w:val="24"/>
          <w:szCs w:val="24"/>
          <w:lang w:eastAsia="en-IN"/>
        </w:rPr>
        <w:t>Sectorial</w:t>
      </w:r>
      <w:proofErr w:type="spellEnd"/>
      <w:r w:rsidRPr="00C2732F">
        <w:rPr>
          <w:rFonts w:ascii="Times New Roman" w:eastAsia="Times New Roman" w:hAnsi="Times New Roman" w:cs="Times New Roman"/>
          <w:sz w:val="24"/>
          <w:szCs w:val="24"/>
          <w:lang w:eastAsia="en-IN"/>
        </w:rPr>
        <w:t xml:space="preserve"> Integration.</w:t>
      </w:r>
    </w:p>
    <w:p w:rsidR="00C2732F" w:rsidRPr="00C2732F" w:rsidRDefault="00C2732F" w:rsidP="00C2732F">
      <w:pPr>
        <w:spacing w:after="0" w:line="240" w:lineRule="auto"/>
        <w:jc w:val="both"/>
        <w:rPr>
          <w:rFonts w:ascii="Times New Roman" w:eastAsia="Times New Roman" w:hAnsi="Times New Roman" w:cs="Times New Roman"/>
          <w:sz w:val="24"/>
          <w:szCs w:val="24"/>
          <w:lang w:eastAsia="en-IN"/>
        </w:rPr>
      </w:pPr>
      <w:proofErr w:type="gramStart"/>
      <w:r w:rsidRPr="00C2732F">
        <w:rPr>
          <w:rFonts w:ascii="Times New Roman" w:eastAsia="Times New Roman" w:hAnsi="Times New Roman" w:cs="Times New Roman"/>
          <w:b/>
          <w:bCs/>
          <w:sz w:val="24"/>
          <w:szCs w:val="24"/>
          <w:lang w:eastAsia="en-IN"/>
        </w:rPr>
        <w:t>CONCLUSION :</w:t>
      </w:r>
      <w:proofErr w:type="gramEnd"/>
      <w:r w:rsidRPr="00C2732F">
        <w:rPr>
          <w:rFonts w:ascii="Times New Roman" w:eastAsia="Times New Roman" w:hAnsi="Times New Roman" w:cs="Times New Roman"/>
          <w:sz w:val="24"/>
          <w:szCs w:val="24"/>
          <w:lang w:eastAsia="en-IN"/>
        </w:rPr>
        <w:t xml:space="preserve"> The world economy is becoming borderless and integrated, driven by global market forces, global technological forces, global cost forces and political and macro-economic forces. The integrated world economy and global competitive arena is changing the way in which companies traditionally operated. There is also geographical, functional and </w:t>
      </w:r>
      <w:proofErr w:type="spellStart"/>
      <w:r w:rsidRPr="00C2732F">
        <w:rPr>
          <w:rFonts w:ascii="Times New Roman" w:eastAsia="Times New Roman" w:hAnsi="Times New Roman" w:cs="Times New Roman"/>
          <w:sz w:val="24"/>
          <w:szCs w:val="24"/>
          <w:lang w:eastAsia="en-IN"/>
        </w:rPr>
        <w:t>sectorial</w:t>
      </w:r>
      <w:proofErr w:type="spellEnd"/>
      <w:r w:rsidRPr="00C2732F">
        <w:rPr>
          <w:rFonts w:ascii="Times New Roman" w:eastAsia="Times New Roman" w:hAnsi="Times New Roman" w:cs="Times New Roman"/>
          <w:sz w:val="24"/>
          <w:szCs w:val="24"/>
          <w:lang w:eastAsia="en-IN"/>
        </w:rPr>
        <w:t xml:space="preserve"> integration which gives a truly global playing field to the companies and results in global supply chains.</w:t>
      </w:r>
    </w:p>
    <w:p w:rsidR="00C2732F" w:rsidRPr="00C2732F" w:rsidRDefault="00C2732F" w:rsidP="00C2732F">
      <w:pPr>
        <w:pStyle w:val="NormalWeb"/>
        <w:spacing w:before="0" w:beforeAutospacing="0" w:after="0" w:afterAutospacing="0"/>
        <w:jc w:val="both"/>
        <w:textAlignment w:val="baseline"/>
      </w:pPr>
    </w:p>
    <w:p w:rsidR="00C2732F" w:rsidRPr="00C2732F" w:rsidRDefault="00C2732F" w:rsidP="00C2732F">
      <w:pPr>
        <w:pStyle w:val="NormalWeb"/>
        <w:spacing w:before="0" w:beforeAutospacing="0" w:after="0" w:afterAutospacing="0"/>
        <w:jc w:val="both"/>
        <w:textAlignment w:val="baseline"/>
      </w:pPr>
      <w:r w:rsidRPr="00C2732F">
        <w:t>http://iimm.org/globalization-and-its-effect-on-supply-chain-management/</w:t>
      </w:r>
    </w:p>
    <w:p w:rsidR="005316E4" w:rsidRPr="00C2732F" w:rsidRDefault="005316E4" w:rsidP="00C2732F">
      <w:pPr>
        <w:jc w:val="both"/>
        <w:rPr>
          <w:rFonts w:ascii="Times New Roman" w:hAnsi="Times New Roman" w:cs="Times New Roman"/>
          <w:sz w:val="24"/>
          <w:szCs w:val="24"/>
        </w:rPr>
      </w:pPr>
    </w:p>
    <w:sectPr w:rsidR="005316E4" w:rsidRPr="00C2732F" w:rsidSect="006B5BB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044"/>
    <w:multiLevelType w:val="multilevel"/>
    <w:tmpl w:val="B2A0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E60F4"/>
    <w:multiLevelType w:val="multilevel"/>
    <w:tmpl w:val="66A6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107A3A"/>
    <w:multiLevelType w:val="multilevel"/>
    <w:tmpl w:val="C0E4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2F58FB"/>
    <w:multiLevelType w:val="multilevel"/>
    <w:tmpl w:val="A2A06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782CB0"/>
    <w:multiLevelType w:val="multilevel"/>
    <w:tmpl w:val="41B4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5F5E82"/>
    <w:multiLevelType w:val="multilevel"/>
    <w:tmpl w:val="DF3C9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2D16F6"/>
    <w:multiLevelType w:val="multilevel"/>
    <w:tmpl w:val="1BEA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2E3060"/>
    <w:multiLevelType w:val="multilevel"/>
    <w:tmpl w:val="0C8E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B11508"/>
    <w:multiLevelType w:val="multilevel"/>
    <w:tmpl w:val="108E9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8736F5"/>
    <w:multiLevelType w:val="multilevel"/>
    <w:tmpl w:val="2AAA0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00429F"/>
    <w:multiLevelType w:val="multilevel"/>
    <w:tmpl w:val="3104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AA75A4"/>
    <w:multiLevelType w:val="multilevel"/>
    <w:tmpl w:val="BBE4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BE39DD"/>
    <w:multiLevelType w:val="multilevel"/>
    <w:tmpl w:val="37AC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445F08"/>
    <w:multiLevelType w:val="multilevel"/>
    <w:tmpl w:val="F8E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3372CD"/>
    <w:multiLevelType w:val="multilevel"/>
    <w:tmpl w:val="0A42E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E17E68"/>
    <w:multiLevelType w:val="multilevel"/>
    <w:tmpl w:val="789A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B1282D"/>
    <w:multiLevelType w:val="multilevel"/>
    <w:tmpl w:val="E65A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7C3F91"/>
    <w:multiLevelType w:val="multilevel"/>
    <w:tmpl w:val="BF58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C977B9"/>
    <w:multiLevelType w:val="multilevel"/>
    <w:tmpl w:val="7E54C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2C2E73"/>
    <w:multiLevelType w:val="multilevel"/>
    <w:tmpl w:val="4AB6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A318F0"/>
    <w:multiLevelType w:val="multilevel"/>
    <w:tmpl w:val="D2F8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3C10A5"/>
    <w:multiLevelType w:val="multilevel"/>
    <w:tmpl w:val="90F2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48A428B"/>
    <w:multiLevelType w:val="multilevel"/>
    <w:tmpl w:val="44E0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063275"/>
    <w:multiLevelType w:val="multilevel"/>
    <w:tmpl w:val="CC6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4D6435"/>
    <w:multiLevelType w:val="multilevel"/>
    <w:tmpl w:val="4048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6927BB"/>
    <w:multiLevelType w:val="multilevel"/>
    <w:tmpl w:val="C008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3E7CE8"/>
    <w:multiLevelType w:val="multilevel"/>
    <w:tmpl w:val="3C68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C41BC4"/>
    <w:multiLevelType w:val="multilevel"/>
    <w:tmpl w:val="DA96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F177AD"/>
    <w:multiLevelType w:val="multilevel"/>
    <w:tmpl w:val="165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B50FAB"/>
    <w:multiLevelType w:val="multilevel"/>
    <w:tmpl w:val="7EB6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CC2BD4"/>
    <w:multiLevelType w:val="multilevel"/>
    <w:tmpl w:val="3B5C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BAE1A28"/>
    <w:multiLevelType w:val="multilevel"/>
    <w:tmpl w:val="4EEA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CD67D59"/>
    <w:multiLevelType w:val="multilevel"/>
    <w:tmpl w:val="14E4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D65CF7"/>
    <w:multiLevelType w:val="multilevel"/>
    <w:tmpl w:val="5DCE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118F1"/>
    <w:multiLevelType w:val="multilevel"/>
    <w:tmpl w:val="06A4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47728F4"/>
    <w:multiLevelType w:val="multilevel"/>
    <w:tmpl w:val="A51A4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4A0496D"/>
    <w:multiLevelType w:val="multilevel"/>
    <w:tmpl w:val="4714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4DA726D"/>
    <w:multiLevelType w:val="multilevel"/>
    <w:tmpl w:val="3504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5F67A06"/>
    <w:multiLevelType w:val="multilevel"/>
    <w:tmpl w:val="62D6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9B7053C"/>
    <w:multiLevelType w:val="multilevel"/>
    <w:tmpl w:val="EB50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C6143E4"/>
    <w:multiLevelType w:val="multilevel"/>
    <w:tmpl w:val="AA9E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C07909"/>
    <w:multiLevelType w:val="multilevel"/>
    <w:tmpl w:val="3D6473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DB7814"/>
    <w:multiLevelType w:val="multilevel"/>
    <w:tmpl w:val="BE2C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A844A8"/>
    <w:multiLevelType w:val="multilevel"/>
    <w:tmpl w:val="3996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DE354C"/>
    <w:multiLevelType w:val="multilevel"/>
    <w:tmpl w:val="CAE4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811710"/>
    <w:multiLevelType w:val="multilevel"/>
    <w:tmpl w:val="0EB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EE5078B"/>
    <w:multiLevelType w:val="multilevel"/>
    <w:tmpl w:val="340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06067F0"/>
    <w:multiLevelType w:val="multilevel"/>
    <w:tmpl w:val="81E81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0EE1A40"/>
    <w:multiLevelType w:val="multilevel"/>
    <w:tmpl w:val="870EB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3AC6174"/>
    <w:multiLevelType w:val="multilevel"/>
    <w:tmpl w:val="F752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8397F40"/>
    <w:multiLevelType w:val="multilevel"/>
    <w:tmpl w:val="3AB6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85D6B50"/>
    <w:multiLevelType w:val="multilevel"/>
    <w:tmpl w:val="33E0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A0D1932"/>
    <w:multiLevelType w:val="multilevel"/>
    <w:tmpl w:val="742C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CA1713C"/>
    <w:multiLevelType w:val="multilevel"/>
    <w:tmpl w:val="D41A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
  </w:num>
  <w:num w:numId="3">
    <w:abstractNumId w:val="46"/>
  </w:num>
  <w:num w:numId="4">
    <w:abstractNumId w:val="18"/>
  </w:num>
  <w:num w:numId="5">
    <w:abstractNumId w:val="7"/>
  </w:num>
  <w:num w:numId="6">
    <w:abstractNumId w:val="52"/>
  </w:num>
  <w:num w:numId="7">
    <w:abstractNumId w:val="13"/>
  </w:num>
  <w:num w:numId="8">
    <w:abstractNumId w:val="42"/>
  </w:num>
  <w:num w:numId="9">
    <w:abstractNumId w:val="27"/>
  </w:num>
  <w:num w:numId="10">
    <w:abstractNumId w:val="43"/>
  </w:num>
  <w:num w:numId="11">
    <w:abstractNumId w:val="37"/>
  </w:num>
  <w:num w:numId="12">
    <w:abstractNumId w:val="6"/>
  </w:num>
  <w:num w:numId="13">
    <w:abstractNumId w:val="16"/>
  </w:num>
  <w:num w:numId="14">
    <w:abstractNumId w:val="33"/>
  </w:num>
  <w:num w:numId="15">
    <w:abstractNumId w:val="15"/>
  </w:num>
  <w:num w:numId="16">
    <w:abstractNumId w:val="23"/>
  </w:num>
  <w:num w:numId="17">
    <w:abstractNumId w:val="51"/>
  </w:num>
  <w:num w:numId="18">
    <w:abstractNumId w:val="40"/>
  </w:num>
  <w:num w:numId="19">
    <w:abstractNumId w:val="41"/>
  </w:num>
  <w:num w:numId="20">
    <w:abstractNumId w:val="28"/>
  </w:num>
  <w:num w:numId="21">
    <w:abstractNumId w:val="17"/>
  </w:num>
  <w:num w:numId="22">
    <w:abstractNumId w:val="39"/>
  </w:num>
  <w:num w:numId="23">
    <w:abstractNumId w:val="49"/>
  </w:num>
  <w:num w:numId="24">
    <w:abstractNumId w:val="22"/>
  </w:num>
  <w:num w:numId="25">
    <w:abstractNumId w:val="1"/>
  </w:num>
  <w:num w:numId="26">
    <w:abstractNumId w:val="30"/>
  </w:num>
  <w:num w:numId="27">
    <w:abstractNumId w:val="50"/>
  </w:num>
  <w:num w:numId="28">
    <w:abstractNumId w:val="29"/>
  </w:num>
  <w:num w:numId="29">
    <w:abstractNumId w:val="4"/>
  </w:num>
  <w:num w:numId="30">
    <w:abstractNumId w:val="36"/>
  </w:num>
  <w:num w:numId="31">
    <w:abstractNumId w:val="53"/>
  </w:num>
  <w:num w:numId="32">
    <w:abstractNumId w:val="26"/>
  </w:num>
  <w:num w:numId="33">
    <w:abstractNumId w:val="20"/>
  </w:num>
  <w:num w:numId="34">
    <w:abstractNumId w:val="25"/>
  </w:num>
  <w:num w:numId="35">
    <w:abstractNumId w:val="11"/>
  </w:num>
  <w:num w:numId="36">
    <w:abstractNumId w:val="10"/>
  </w:num>
  <w:num w:numId="37">
    <w:abstractNumId w:val="24"/>
  </w:num>
  <w:num w:numId="38">
    <w:abstractNumId w:val="45"/>
  </w:num>
  <w:num w:numId="39">
    <w:abstractNumId w:val="34"/>
  </w:num>
  <w:num w:numId="40">
    <w:abstractNumId w:val="31"/>
  </w:num>
  <w:num w:numId="41">
    <w:abstractNumId w:val="5"/>
  </w:num>
  <w:num w:numId="42">
    <w:abstractNumId w:val="19"/>
  </w:num>
  <w:num w:numId="43">
    <w:abstractNumId w:val="32"/>
  </w:num>
  <w:num w:numId="44">
    <w:abstractNumId w:val="8"/>
  </w:num>
  <w:num w:numId="45">
    <w:abstractNumId w:val="21"/>
  </w:num>
  <w:num w:numId="46">
    <w:abstractNumId w:val="44"/>
  </w:num>
  <w:num w:numId="47">
    <w:abstractNumId w:val="12"/>
  </w:num>
  <w:num w:numId="48">
    <w:abstractNumId w:val="35"/>
  </w:num>
  <w:num w:numId="49">
    <w:abstractNumId w:val="9"/>
  </w:num>
  <w:num w:numId="50">
    <w:abstractNumId w:val="48"/>
  </w:num>
  <w:num w:numId="51">
    <w:abstractNumId w:val="3"/>
  </w:num>
  <w:num w:numId="52">
    <w:abstractNumId w:val="14"/>
  </w:num>
  <w:num w:numId="53">
    <w:abstractNumId w:val="47"/>
  </w:num>
  <w:num w:numId="54">
    <w:abstractNumId w:val="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7279B"/>
    <w:rsid w:val="005316E4"/>
    <w:rsid w:val="00546F03"/>
    <w:rsid w:val="005768C8"/>
    <w:rsid w:val="006B5BBA"/>
    <w:rsid w:val="007A117B"/>
    <w:rsid w:val="00BA0B09"/>
    <w:rsid w:val="00C2732F"/>
    <w:rsid w:val="00F727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BBA"/>
  </w:style>
  <w:style w:type="paragraph" w:styleId="Heading1">
    <w:name w:val="heading 1"/>
    <w:basedOn w:val="Normal"/>
    <w:next w:val="Normal"/>
    <w:link w:val="Heading1Char"/>
    <w:uiPriority w:val="9"/>
    <w:qFormat/>
    <w:rsid w:val="00F727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7279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7A11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316E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279B"/>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unhideWhenUsed/>
    <w:rsid w:val="00F7279B"/>
    <w:rPr>
      <w:color w:val="0000FF"/>
      <w:u w:val="single"/>
    </w:rPr>
  </w:style>
  <w:style w:type="character" w:customStyle="1" w:styleId="post-date">
    <w:name w:val="post-date"/>
    <w:basedOn w:val="DefaultParagraphFont"/>
    <w:rsid w:val="00F7279B"/>
  </w:style>
  <w:style w:type="paragraph" w:styleId="NormalWeb">
    <w:name w:val="Normal (Web)"/>
    <w:basedOn w:val="Normal"/>
    <w:uiPriority w:val="99"/>
    <w:semiHidden/>
    <w:unhideWhenUsed/>
    <w:rsid w:val="00F7279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7279B"/>
    <w:rPr>
      <w:b/>
      <w:bCs/>
    </w:rPr>
  </w:style>
  <w:style w:type="character" w:styleId="Emphasis">
    <w:name w:val="Emphasis"/>
    <w:basedOn w:val="DefaultParagraphFont"/>
    <w:uiPriority w:val="20"/>
    <w:qFormat/>
    <w:rsid w:val="00F7279B"/>
    <w:rPr>
      <w:i/>
      <w:iCs/>
    </w:rPr>
  </w:style>
  <w:style w:type="character" w:customStyle="1" w:styleId="Heading1Char">
    <w:name w:val="Heading 1 Char"/>
    <w:basedOn w:val="DefaultParagraphFont"/>
    <w:link w:val="Heading1"/>
    <w:uiPriority w:val="9"/>
    <w:rsid w:val="00F7279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F72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79B"/>
    <w:rPr>
      <w:rFonts w:ascii="Tahoma" w:hAnsi="Tahoma" w:cs="Tahoma"/>
      <w:sz w:val="16"/>
      <w:szCs w:val="16"/>
    </w:rPr>
  </w:style>
  <w:style w:type="character" w:customStyle="1" w:styleId="auth-name">
    <w:name w:val="auth-name"/>
    <w:basedOn w:val="DefaultParagraphFont"/>
    <w:rsid w:val="007A117B"/>
  </w:style>
  <w:style w:type="character" w:customStyle="1" w:styleId="auth-byline">
    <w:name w:val="auth-byline"/>
    <w:basedOn w:val="DefaultParagraphFont"/>
    <w:rsid w:val="007A117B"/>
  </w:style>
  <w:style w:type="character" w:customStyle="1" w:styleId="auth-posted-on">
    <w:name w:val="auth-posted-on"/>
    <w:basedOn w:val="DefaultParagraphFont"/>
    <w:rsid w:val="007A117B"/>
  </w:style>
  <w:style w:type="character" w:customStyle="1" w:styleId="count">
    <w:name w:val="count"/>
    <w:basedOn w:val="DefaultParagraphFont"/>
    <w:rsid w:val="007A117B"/>
  </w:style>
  <w:style w:type="character" w:customStyle="1" w:styleId="txt">
    <w:name w:val="txt"/>
    <w:basedOn w:val="DefaultParagraphFont"/>
    <w:rsid w:val="007A117B"/>
  </w:style>
  <w:style w:type="character" w:customStyle="1" w:styleId="text">
    <w:name w:val="text"/>
    <w:basedOn w:val="DefaultParagraphFont"/>
    <w:rsid w:val="007A117B"/>
  </w:style>
  <w:style w:type="paragraph" w:customStyle="1" w:styleId="muitypography-root">
    <w:name w:val="muitypography-root"/>
    <w:basedOn w:val="Normal"/>
    <w:rsid w:val="007A117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7A117B"/>
    <w:rPr>
      <w:rFonts w:asciiTheme="majorHAnsi" w:eastAsiaTheme="majorEastAsia" w:hAnsiTheme="majorHAnsi" w:cstheme="majorBidi"/>
      <w:b/>
      <w:bCs/>
      <w:color w:val="4F81BD" w:themeColor="accent1"/>
    </w:rPr>
  </w:style>
  <w:style w:type="paragraph" w:customStyle="1" w:styleId="copy">
    <w:name w:val="copy"/>
    <w:basedOn w:val="Normal"/>
    <w:rsid w:val="007A117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caption">
    <w:name w:val="caption"/>
    <w:basedOn w:val="Normal"/>
    <w:rsid w:val="00546F0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entry-meta">
    <w:name w:val="entry-meta"/>
    <w:basedOn w:val="Normal"/>
    <w:rsid w:val="005316E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entry-author">
    <w:name w:val="entry-author"/>
    <w:basedOn w:val="DefaultParagraphFont"/>
    <w:rsid w:val="005316E4"/>
  </w:style>
  <w:style w:type="character" w:customStyle="1" w:styleId="entry-author-name">
    <w:name w:val="entry-author-name"/>
    <w:basedOn w:val="DefaultParagraphFont"/>
    <w:rsid w:val="005316E4"/>
  </w:style>
  <w:style w:type="character" w:customStyle="1" w:styleId="entry-categories">
    <w:name w:val="entry-categories"/>
    <w:basedOn w:val="DefaultParagraphFont"/>
    <w:rsid w:val="005316E4"/>
  </w:style>
  <w:style w:type="character" w:customStyle="1" w:styleId="swpcount">
    <w:name w:val="swp_count"/>
    <w:basedOn w:val="DefaultParagraphFont"/>
    <w:rsid w:val="005316E4"/>
  </w:style>
  <w:style w:type="character" w:customStyle="1" w:styleId="swplabel">
    <w:name w:val="swp_label"/>
    <w:basedOn w:val="DefaultParagraphFont"/>
    <w:rsid w:val="005316E4"/>
  </w:style>
  <w:style w:type="character" w:customStyle="1" w:styleId="swpshare">
    <w:name w:val="swp_share"/>
    <w:basedOn w:val="DefaultParagraphFont"/>
    <w:rsid w:val="005316E4"/>
  </w:style>
  <w:style w:type="character" w:customStyle="1" w:styleId="adthrive-video-text-cutoff">
    <w:name w:val="adthrive-video-text-cutoff"/>
    <w:basedOn w:val="DefaultParagraphFont"/>
    <w:rsid w:val="005316E4"/>
  </w:style>
  <w:style w:type="character" w:customStyle="1" w:styleId="jw-volume-update">
    <w:name w:val="jw-volume-update"/>
    <w:basedOn w:val="DefaultParagraphFont"/>
    <w:rsid w:val="005316E4"/>
  </w:style>
  <w:style w:type="character" w:customStyle="1" w:styleId="Heading4Char">
    <w:name w:val="Heading 4 Char"/>
    <w:basedOn w:val="DefaultParagraphFont"/>
    <w:link w:val="Heading4"/>
    <w:uiPriority w:val="9"/>
    <w:semiHidden/>
    <w:rsid w:val="005316E4"/>
    <w:rPr>
      <w:rFonts w:asciiTheme="majorHAnsi" w:eastAsiaTheme="majorEastAsia" w:hAnsiTheme="majorHAnsi" w:cstheme="majorBidi"/>
      <w:b/>
      <w:bCs/>
      <w:i/>
      <w:iCs/>
      <w:color w:val="4F81BD" w:themeColor="accent1"/>
    </w:rPr>
  </w:style>
  <w:style w:type="paragraph" w:customStyle="1" w:styleId="c-post-singlestandfirst">
    <w:name w:val="c-post-single__standfirst"/>
    <w:basedOn w:val="Normal"/>
    <w:rsid w:val="005316E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1">
    <w:name w:val="s1"/>
    <w:basedOn w:val="DefaultParagraphFont"/>
    <w:rsid w:val="005316E4"/>
  </w:style>
  <w:style w:type="paragraph" w:customStyle="1" w:styleId="p1">
    <w:name w:val="p1"/>
    <w:basedOn w:val="Normal"/>
    <w:rsid w:val="005316E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pipeline">
    <w:name w:val="pipeline"/>
    <w:basedOn w:val="DefaultParagraphFont"/>
    <w:rsid w:val="005316E4"/>
  </w:style>
  <w:style w:type="character" w:customStyle="1" w:styleId="imgclose">
    <w:name w:val="imgclose"/>
    <w:basedOn w:val="DefaultParagraphFont"/>
    <w:rsid w:val="005316E4"/>
  </w:style>
  <w:style w:type="character" w:customStyle="1" w:styleId="article-caption">
    <w:name w:val="article-caption"/>
    <w:basedOn w:val="DefaultParagraphFont"/>
    <w:rsid w:val="005316E4"/>
  </w:style>
  <w:style w:type="character" w:customStyle="1" w:styleId="mw-headline">
    <w:name w:val="mw-headline"/>
    <w:basedOn w:val="DefaultParagraphFont"/>
    <w:rsid w:val="005316E4"/>
  </w:style>
  <w:style w:type="character" w:customStyle="1" w:styleId="mw-editsection">
    <w:name w:val="mw-editsection"/>
    <w:basedOn w:val="DefaultParagraphFont"/>
    <w:rsid w:val="005316E4"/>
  </w:style>
  <w:style w:type="character" w:customStyle="1" w:styleId="mw-editsection-bracket">
    <w:name w:val="mw-editsection-bracket"/>
    <w:basedOn w:val="DefaultParagraphFont"/>
    <w:rsid w:val="005316E4"/>
  </w:style>
  <w:style w:type="paragraph" w:customStyle="1" w:styleId="post-meta">
    <w:name w:val="post-meta"/>
    <w:basedOn w:val="Normal"/>
    <w:rsid w:val="005316E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published">
    <w:name w:val="published"/>
    <w:basedOn w:val="DefaultParagraphFont"/>
    <w:rsid w:val="005316E4"/>
  </w:style>
  <w:style w:type="character" w:customStyle="1" w:styleId="comments-number">
    <w:name w:val="comments-number"/>
    <w:basedOn w:val="DefaultParagraphFont"/>
    <w:rsid w:val="005316E4"/>
  </w:style>
  <w:style w:type="character" w:customStyle="1" w:styleId="hscoswrapper">
    <w:name w:val="hs_cos_wrapper"/>
    <w:basedOn w:val="DefaultParagraphFont"/>
    <w:rsid w:val="005316E4"/>
  </w:style>
  <w:style w:type="character" w:customStyle="1" w:styleId="hs-author-label">
    <w:name w:val="hs-author-label"/>
    <w:basedOn w:val="DefaultParagraphFont"/>
    <w:rsid w:val="005316E4"/>
  </w:style>
  <w:style w:type="character" w:customStyle="1" w:styleId="in-widget">
    <w:name w:val="in-widget"/>
    <w:basedOn w:val="DefaultParagraphFont"/>
    <w:rsid w:val="005316E4"/>
  </w:style>
  <w:style w:type="paragraph" w:customStyle="1" w:styleId="name">
    <w:name w:val="name"/>
    <w:basedOn w:val="Normal"/>
    <w:rsid w:val="00C2732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ate">
    <w:name w:val="date"/>
    <w:basedOn w:val="Normal"/>
    <w:rsid w:val="00C2732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tyle3">
    <w:name w:val="style3"/>
    <w:basedOn w:val="DefaultParagraphFont"/>
    <w:rsid w:val="00C2732F"/>
  </w:style>
</w:styles>
</file>

<file path=word/webSettings.xml><?xml version="1.0" encoding="utf-8"?>
<w:webSettings xmlns:r="http://schemas.openxmlformats.org/officeDocument/2006/relationships" xmlns:w="http://schemas.openxmlformats.org/wordprocessingml/2006/main">
  <w:divs>
    <w:div w:id="2823652">
      <w:bodyDiv w:val="1"/>
      <w:marLeft w:val="0"/>
      <w:marRight w:val="0"/>
      <w:marTop w:val="0"/>
      <w:marBottom w:val="0"/>
      <w:divBdr>
        <w:top w:val="none" w:sz="0" w:space="0" w:color="auto"/>
        <w:left w:val="none" w:sz="0" w:space="0" w:color="auto"/>
        <w:bottom w:val="none" w:sz="0" w:space="0" w:color="auto"/>
        <w:right w:val="none" w:sz="0" w:space="0" w:color="auto"/>
      </w:divBdr>
      <w:divsChild>
        <w:div w:id="1229729414">
          <w:marLeft w:val="0"/>
          <w:marRight w:val="0"/>
          <w:marTop w:val="0"/>
          <w:marBottom w:val="0"/>
          <w:divBdr>
            <w:top w:val="none" w:sz="0" w:space="0" w:color="auto"/>
            <w:left w:val="none" w:sz="0" w:space="0" w:color="auto"/>
            <w:bottom w:val="none" w:sz="0" w:space="0" w:color="auto"/>
            <w:right w:val="none" w:sz="0" w:space="0" w:color="auto"/>
          </w:divBdr>
          <w:divsChild>
            <w:div w:id="2095975036">
              <w:marLeft w:val="0"/>
              <w:marRight w:val="0"/>
              <w:marTop w:val="0"/>
              <w:marBottom w:val="0"/>
              <w:divBdr>
                <w:top w:val="none" w:sz="0" w:space="0" w:color="auto"/>
                <w:left w:val="none" w:sz="0" w:space="0" w:color="auto"/>
                <w:bottom w:val="none" w:sz="0" w:space="0" w:color="auto"/>
                <w:right w:val="none" w:sz="0" w:space="0" w:color="auto"/>
              </w:divBdr>
            </w:div>
          </w:divsChild>
        </w:div>
        <w:div w:id="1126434419">
          <w:marLeft w:val="0"/>
          <w:marRight w:val="0"/>
          <w:marTop w:val="0"/>
          <w:marBottom w:val="0"/>
          <w:divBdr>
            <w:top w:val="none" w:sz="0" w:space="0" w:color="auto"/>
            <w:left w:val="none" w:sz="0" w:space="0" w:color="auto"/>
            <w:bottom w:val="none" w:sz="0" w:space="0" w:color="auto"/>
            <w:right w:val="none" w:sz="0" w:space="0" w:color="auto"/>
          </w:divBdr>
          <w:divsChild>
            <w:div w:id="2076773986">
              <w:marLeft w:val="0"/>
              <w:marRight w:val="0"/>
              <w:marTop w:val="0"/>
              <w:marBottom w:val="0"/>
              <w:divBdr>
                <w:top w:val="none" w:sz="0" w:space="0" w:color="auto"/>
                <w:left w:val="none" w:sz="0" w:space="0" w:color="auto"/>
                <w:bottom w:val="none" w:sz="0" w:space="0" w:color="auto"/>
                <w:right w:val="none" w:sz="0" w:space="0" w:color="auto"/>
              </w:divBdr>
              <w:divsChild>
                <w:div w:id="958530787">
                  <w:marLeft w:val="-251"/>
                  <w:marRight w:val="-251"/>
                  <w:marTop w:val="0"/>
                  <w:marBottom w:val="0"/>
                  <w:divBdr>
                    <w:top w:val="none" w:sz="0" w:space="0" w:color="auto"/>
                    <w:left w:val="none" w:sz="0" w:space="0" w:color="auto"/>
                    <w:bottom w:val="none" w:sz="0" w:space="0" w:color="auto"/>
                    <w:right w:val="none" w:sz="0" w:space="0" w:color="auto"/>
                  </w:divBdr>
                  <w:divsChild>
                    <w:div w:id="971250227">
                      <w:marLeft w:val="0"/>
                      <w:marRight w:val="0"/>
                      <w:marTop w:val="0"/>
                      <w:marBottom w:val="0"/>
                      <w:divBdr>
                        <w:top w:val="none" w:sz="0" w:space="0" w:color="auto"/>
                        <w:left w:val="none" w:sz="0" w:space="0" w:color="auto"/>
                        <w:bottom w:val="none" w:sz="0" w:space="0" w:color="auto"/>
                        <w:right w:val="none" w:sz="0" w:space="0" w:color="auto"/>
                      </w:divBdr>
                      <w:divsChild>
                        <w:div w:id="775323255">
                          <w:marLeft w:val="0"/>
                          <w:marRight w:val="0"/>
                          <w:marTop w:val="0"/>
                          <w:marBottom w:val="0"/>
                          <w:divBdr>
                            <w:top w:val="none" w:sz="0" w:space="0" w:color="auto"/>
                            <w:left w:val="none" w:sz="0" w:space="0" w:color="auto"/>
                            <w:bottom w:val="none" w:sz="0" w:space="0" w:color="auto"/>
                            <w:right w:val="none" w:sz="0" w:space="0" w:color="auto"/>
                          </w:divBdr>
                          <w:divsChild>
                            <w:div w:id="145050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11561">
      <w:bodyDiv w:val="1"/>
      <w:marLeft w:val="0"/>
      <w:marRight w:val="0"/>
      <w:marTop w:val="0"/>
      <w:marBottom w:val="0"/>
      <w:divBdr>
        <w:top w:val="none" w:sz="0" w:space="0" w:color="auto"/>
        <w:left w:val="none" w:sz="0" w:space="0" w:color="auto"/>
        <w:bottom w:val="none" w:sz="0" w:space="0" w:color="auto"/>
        <w:right w:val="none" w:sz="0" w:space="0" w:color="auto"/>
      </w:divBdr>
      <w:divsChild>
        <w:div w:id="530461394">
          <w:marLeft w:val="0"/>
          <w:marRight w:val="0"/>
          <w:marTop w:val="0"/>
          <w:marBottom w:val="0"/>
          <w:divBdr>
            <w:top w:val="none" w:sz="0" w:space="0" w:color="auto"/>
            <w:left w:val="none" w:sz="0" w:space="0" w:color="auto"/>
            <w:bottom w:val="none" w:sz="0" w:space="0" w:color="auto"/>
            <w:right w:val="none" w:sz="0" w:space="0" w:color="auto"/>
          </w:divBdr>
          <w:divsChild>
            <w:div w:id="1693337783">
              <w:marLeft w:val="0"/>
              <w:marRight w:val="0"/>
              <w:marTop w:val="0"/>
              <w:marBottom w:val="0"/>
              <w:divBdr>
                <w:top w:val="none" w:sz="0" w:space="0" w:color="auto"/>
                <w:left w:val="none" w:sz="0" w:space="0" w:color="auto"/>
                <w:bottom w:val="none" w:sz="0" w:space="0" w:color="auto"/>
                <w:right w:val="none" w:sz="0" w:space="0" w:color="auto"/>
              </w:divBdr>
            </w:div>
          </w:divsChild>
        </w:div>
        <w:div w:id="1101680535">
          <w:marLeft w:val="0"/>
          <w:marRight w:val="0"/>
          <w:marTop w:val="335"/>
          <w:marBottom w:val="0"/>
          <w:divBdr>
            <w:top w:val="single" w:sz="6" w:space="8" w:color="CCCCCC"/>
            <w:left w:val="none" w:sz="0" w:space="0" w:color="auto"/>
            <w:bottom w:val="single" w:sz="6" w:space="0" w:color="CCCCCC"/>
            <w:right w:val="none" w:sz="0" w:space="0" w:color="auto"/>
          </w:divBdr>
        </w:div>
        <w:div w:id="1470316725">
          <w:marLeft w:val="0"/>
          <w:marRight w:val="0"/>
          <w:marTop w:val="0"/>
          <w:marBottom w:val="0"/>
          <w:divBdr>
            <w:top w:val="none" w:sz="0" w:space="0" w:color="auto"/>
            <w:left w:val="none" w:sz="0" w:space="0" w:color="auto"/>
            <w:bottom w:val="none" w:sz="0" w:space="0" w:color="auto"/>
            <w:right w:val="none" w:sz="0" w:space="0" w:color="auto"/>
          </w:divBdr>
          <w:divsChild>
            <w:div w:id="3658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2764">
      <w:bodyDiv w:val="1"/>
      <w:marLeft w:val="0"/>
      <w:marRight w:val="0"/>
      <w:marTop w:val="0"/>
      <w:marBottom w:val="0"/>
      <w:divBdr>
        <w:top w:val="none" w:sz="0" w:space="0" w:color="auto"/>
        <w:left w:val="none" w:sz="0" w:space="0" w:color="auto"/>
        <w:bottom w:val="none" w:sz="0" w:space="0" w:color="auto"/>
        <w:right w:val="none" w:sz="0" w:space="0" w:color="auto"/>
      </w:divBdr>
      <w:divsChild>
        <w:div w:id="1063410202">
          <w:marLeft w:val="0"/>
          <w:marRight w:val="0"/>
          <w:marTop w:val="0"/>
          <w:marBottom w:val="0"/>
          <w:divBdr>
            <w:top w:val="none" w:sz="0" w:space="0" w:color="auto"/>
            <w:left w:val="none" w:sz="0" w:space="0" w:color="auto"/>
            <w:bottom w:val="none" w:sz="0" w:space="0" w:color="auto"/>
            <w:right w:val="none" w:sz="0" w:space="0" w:color="auto"/>
          </w:divBdr>
          <w:divsChild>
            <w:div w:id="1477912961">
              <w:marLeft w:val="0"/>
              <w:marRight w:val="0"/>
              <w:marTop w:val="0"/>
              <w:marBottom w:val="0"/>
              <w:divBdr>
                <w:top w:val="none" w:sz="0" w:space="0" w:color="auto"/>
                <w:left w:val="none" w:sz="0" w:space="0" w:color="auto"/>
                <w:bottom w:val="none" w:sz="0" w:space="0" w:color="auto"/>
                <w:right w:val="none" w:sz="0" w:space="0" w:color="auto"/>
              </w:divBdr>
              <w:divsChild>
                <w:div w:id="125660260">
                  <w:marLeft w:val="0"/>
                  <w:marRight w:val="0"/>
                  <w:marTop w:val="0"/>
                  <w:marBottom w:val="0"/>
                  <w:divBdr>
                    <w:top w:val="none" w:sz="0" w:space="0" w:color="auto"/>
                    <w:left w:val="none" w:sz="0" w:space="0" w:color="auto"/>
                    <w:bottom w:val="none" w:sz="0" w:space="0" w:color="auto"/>
                    <w:right w:val="none" w:sz="0" w:space="0" w:color="auto"/>
                  </w:divBdr>
                  <w:divsChild>
                    <w:div w:id="8642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7668">
          <w:marLeft w:val="0"/>
          <w:marRight w:val="0"/>
          <w:marTop w:val="0"/>
          <w:marBottom w:val="0"/>
          <w:divBdr>
            <w:top w:val="none" w:sz="0" w:space="0" w:color="auto"/>
            <w:left w:val="none" w:sz="0" w:space="0" w:color="auto"/>
            <w:bottom w:val="none" w:sz="0" w:space="0" w:color="auto"/>
            <w:right w:val="none" w:sz="0" w:space="0" w:color="auto"/>
          </w:divBdr>
          <w:divsChild>
            <w:div w:id="1588611418">
              <w:marLeft w:val="0"/>
              <w:marRight w:val="0"/>
              <w:marTop w:val="0"/>
              <w:marBottom w:val="0"/>
              <w:divBdr>
                <w:top w:val="none" w:sz="0" w:space="0" w:color="auto"/>
                <w:left w:val="none" w:sz="0" w:space="0" w:color="auto"/>
                <w:bottom w:val="none" w:sz="0" w:space="0" w:color="auto"/>
                <w:right w:val="none" w:sz="0" w:space="0" w:color="auto"/>
              </w:divBdr>
              <w:divsChild>
                <w:div w:id="1893227505">
                  <w:marLeft w:val="0"/>
                  <w:marRight w:val="0"/>
                  <w:marTop w:val="0"/>
                  <w:marBottom w:val="0"/>
                  <w:divBdr>
                    <w:top w:val="none" w:sz="0" w:space="0" w:color="auto"/>
                    <w:left w:val="none" w:sz="0" w:space="0" w:color="auto"/>
                    <w:bottom w:val="none" w:sz="0" w:space="0" w:color="auto"/>
                    <w:right w:val="none" w:sz="0" w:space="0" w:color="auto"/>
                  </w:divBdr>
                  <w:divsChild>
                    <w:div w:id="6184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050">
          <w:marLeft w:val="0"/>
          <w:marRight w:val="0"/>
          <w:marTop w:val="0"/>
          <w:marBottom w:val="0"/>
          <w:divBdr>
            <w:top w:val="none" w:sz="0" w:space="0" w:color="auto"/>
            <w:left w:val="none" w:sz="0" w:space="0" w:color="auto"/>
            <w:bottom w:val="none" w:sz="0" w:space="0" w:color="auto"/>
            <w:right w:val="none" w:sz="0" w:space="0" w:color="auto"/>
          </w:divBdr>
          <w:divsChild>
            <w:div w:id="840124976">
              <w:marLeft w:val="0"/>
              <w:marRight w:val="0"/>
              <w:marTop w:val="0"/>
              <w:marBottom w:val="0"/>
              <w:divBdr>
                <w:top w:val="none" w:sz="0" w:space="0" w:color="auto"/>
                <w:left w:val="none" w:sz="0" w:space="0" w:color="auto"/>
                <w:bottom w:val="none" w:sz="0" w:space="0" w:color="auto"/>
                <w:right w:val="none" w:sz="0" w:space="0" w:color="auto"/>
              </w:divBdr>
              <w:divsChild>
                <w:div w:id="1401518613">
                  <w:marLeft w:val="0"/>
                  <w:marRight w:val="0"/>
                  <w:marTop w:val="0"/>
                  <w:marBottom w:val="0"/>
                  <w:divBdr>
                    <w:top w:val="none" w:sz="0" w:space="0" w:color="auto"/>
                    <w:left w:val="none" w:sz="0" w:space="0" w:color="auto"/>
                    <w:bottom w:val="none" w:sz="0" w:space="0" w:color="auto"/>
                    <w:right w:val="none" w:sz="0" w:space="0" w:color="auto"/>
                  </w:divBdr>
                  <w:divsChild>
                    <w:div w:id="892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22009">
          <w:marLeft w:val="0"/>
          <w:marRight w:val="0"/>
          <w:marTop w:val="0"/>
          <w:marBottom w:val="0"/>
          <w:divBdr>
            <w:top w:val="none" w:sz="0" w:space="0" w:color="auto"/>
            <w:left w:val="none" w:sz="0" w:space="0" w:color="auto"/>
            <w:bottom w:val="none" w:sz="0" w:space="0" w:color="auto"/>
            <w:right w:val="none" w:sz="0" w:space="0" w:color="auto"/>
          </w:divBdr>
          <w:divsChild>
            <w:div w:id="1643189368">
              <w:marLeft w:val="0"/>
              <w:marRight w:val="0"/>
              <w:marTop w:val="0"/>
              <w:marBottom w:val="0"/>
              <w:divBdr>
                <w:top w:val="none" w:sz="0" w:space="0" w:color="auto"/>
                <w:left w:val="none" w:sz="0" w:space="0" w:color="auto"/>
                <w:bottom w:val="none" w:sz="0" w:space="0" w:color="auto"/>
                <w:right w:val="none" w:sz="0" w:space="0" w:color="auto"/>
              </w:divBdr>
              <w:divsChild>
                <w:div w:id="2002151757">
                  <w:marLeft w:val="0"/>
                  <w:marRight w:val="0"/>
                  <w:marTop w:val="0"/>
                  <w:marBottom w:val="0"/>
                  <w:divBdr>
                    <w:top w:val="none" w:sz="0" w:space="0" w:color="auto"/>
                    <w:left w:val="none" w:sz="0" w:space="0" w:color="auto"/>
                    <w:bottom w:val="none" w:sz="0" w:space="0" w:color="auto"/>
                    <w:right w:val="none" w:sz="0" w:space="0" w:color="auto"/>
                  </w:divBdr>
                  <w:divsChild>
                    <w:div w:id="5428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101395">
          <w:marLeft w:val="0"/>
          <w:marRight w:val="0"/>
          <w:marTop w:val="0"/>
          <w:marBottom w:val="0"/>
          <w:divBdr>
            <w:top w:val="none" w:sz="0" w:space="0" w:color="auto"/>
            <w:left w:val="none" w:sz="0" w:space="0" w:color="auto"/>
            <w:bottom w:val="none" w:sz="0" w:space="0" w:color="auto"/>
            <w:right w:val="none" w:sz="0" w:space="0" w:color="auto"/>
          </w:divBdr>
          <w:divsChild>
            <w:div w:id="999231067">
              <w:marLeft w:val="0"/>
              <w:marRight w:val="0"/>
              <w:marTop w:val="0"/>
              <w:marBottom w:val="0"/>
              <w:divBdr>
                <w:top w:val="none" w:sz="0" w:space="0" w:color="auto"/>
                <w:left w:val="none" w:sz="0" w:space="0" w:color="auto"/>
                <w:bottom w:val="none" w:sz="0" w:space="0" w:color="auto"/>
                <w:right w:val="none" w:sz="0" w:space="0" w:color="auto"/>
              </w:divBdr>
              <w:divsChild>
                <w:div w:id="218827314">
                  <w:marLeft w:val="0"/>
                  <w:marRight w:val="0"/>
                  <w:marTop w:val="0"/>
                  <w:marBottom w:val="0"/>
                  <w:divBdr>
                    <w:top w:val="none" w:sz="0" w:space="0" w:color="auto"/>
                    <w:left w:val="none" w:sz="0" w:space="0" w:color="auto"/>
                    <w:bottom w:val="none" w:sz="0" w:space="0" w:color="auto"/>
                    <w:right w:val="none" w:sz="0" w:space="0" w:color="auto"/>
                  </w:divBdr>
                  <w:divsChild>
                    <w:div w:id="197154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89922">
          <w:marLeft w:val="0"/>
          <w:marRight w:val="0"/>
          <w:marTop w:val="0"/>
          <w:marBottom w:val="0"/>
          <w:divBdr>
            <w:top w:val="none" w:sz="0" w:space="0" w:color="auto"/>
            <w:left w:val="none" w:sz="0" w:space="0" w:color="auto"/>
            <w:bottom w:val="none" w:sz="0" w:space="0" w:color="auto"/>
            <w:right w:val="none" w:sz="0" w:space="0" w:color="auto"/>
          </w:divBdr>
          <w:divsChild>
            <w:div w:id="1766879853">
              <w:marLeft w:val="0"/>
              <w:marRight w:val="0"/>
              <w:marTop w:val="0"/>
              <w:marBottom w:val="0"/>
              <w:divBdr>
                <w:top w:val="none" w:sz="0" w:space="0" w:color="auto"/>
                <w:left w:val="none" w:sz="0" w:space="0" w:color="auto"/>
                <w:bottom w:val="none" w:sz="0" w:space="0" w:color="auto"/>
                <w:right w:val="none" w:sz="0" w:space="0" w:color="auto"/>
              </w:divBdr>
              <w:divsChild>
                <w:div w:id="1973830113">
                  <w:marLeft w:val="0"/>
                  <w:marRight w:val="0"/>
                  <w:marTop w:val="0"/>
                  <w:marBottom w:val="0"/>
                  <w:divBdr>
                    <w:top w:val="none" w:sz="0" w:space="0" w:color="auto"/>
                    <w:left w:val="none" w:sz="0" w:space="0" w:color="auto"/>
                    <w:bottom w:val="none" w:sz="0" w:space="0" w:color="auto"/>
                    <w:right w:val="none" w:sz="0" w:space="0" w:color="auto"/>
                  </w:divBdr>
                  <w:divsChild>
                    <w:div w:id="126807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24988">
          <w:marLeft w:val="0"/>
          <w:marRight w:val="0"/>
          <w:marTop w:val="0"/>
          <w:marBottom w:val="0"/>
          <w:divBdr>
            <w:top w:val="none" w:sz="0" w:space="0" w:color="auto"/>
            <w:left w:val="none" w:sz="0" w:space="0" w:color="auto"/>
            <w:bottom w:val="none" w:sz="0" w:space="0" w:color="auto"/>
            <w:right w:val="none" w:sz="0" w:space="0" w:color="auto"/>
          </w:divBdr>
          <w:divsChild>
            <w:div w:id="1500778523">
              <w:marLeft w:val="0"/>
              <w:marRight w:val="0"/>
              <w:marTop w:val="0"/>
              <w:marBottom w:val="0"/>
              <w:divBdr>
                <w:top w:val="none" w:sz="0" w:space="0" w:color="auto"/>
                <w:left w:val="none" w:sz="0" w:space="0" w:color="auto"/>
                <w:bottom w:val="none" w:sz="0" w:space="0" w:color="auto"/>
                <w:right w:val="none" w:sz="0" w:space="0" w:color="auto"/>
              </w:divBdr>
              <w:divsChild>
                <w:div w:id="836117018">
                  <w:marLeft w:val="0"/>
                  <w:marRight w:val="0"/>
                  <w:marTop w:val="0"/>
                  <w:marBottom w:val="0"/>
                  <w:divBdr>
                    <w:top w:val="none" w:sz="0" w:space="0" w:color="auto"/>
                    <w:left w:val="none" w:sz="0" w:space="0" w:color="auto"/>
                    <w:bottom w:val="none" w:sz="0" w:space="0" w:color="auto"/>
                    <w:right w:val="none" w:sz="0" w:space="0" w:color="auto"/>
                  </w:divBdr>
                  <w:divsChild>
                    <w:div w:id="114199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550107">
      <w:bodyDiv w:val="1"/>
      <w:marLeft w:val="0"/>
      <w:marRight w:val="0"/>
      <w:marTop w:val="0"/>
      <w:marBottom w:val="0"/>
      <w:divBdr>
        <w:top w:val="none" w:sz="0" w:space="0" w:color="auto"/>
        <w:left w:val="none" w:sz="0" w:space="0" w:color="auto"/>
        <w:bottom w:val="none" w:sz="0" w:space="0" w:color="auto"/>
        <w:right w:val="none" w:sz="0" w:space="0" w:color="auto"/>
      </w:divBdr>
      <w:divsChild>
        <w:div w:id="194779484">
          <w:marLeft w:val="0"/>
          <w:marRight w:val="0"/>
          <w:marTop w:val="0"/>
          <w:marBottom w:val="0"/>
          <w:divBdr>
            <w:top w:val="none" w:sz="0" w:space="0" w:color="auto"/>
            <w:left w:val="none" w:sz="0" w:space="0" w:color="auto"/>
            <w:bottom w:val="none" w:sz="0" w:space="0" w:color="auto"/>
            <w:right w:val="none" w:sz="0" w:space="0" w:color="auto"/>
          </w:divBdr>
          <w:divsChild>
            <w:div w:id="77018833">
              <w:marLeft w:val="0"/>
              <w:marRight w:val="0"/>
              <w:marTop w:val="0"/>
              <w:marBottom w:val="0"/>
              <w:divBdr>
                <w:top w:val="none" w:sz="0" w:space="0" w:color="auto"/>
                <w:left w:val="none" w:sz="0" w:space="0" w:color="auto"/>
                <w:bottom w:val="single" w:sz="6" w:space="8" w:color="DFE3E8"/>
                <w:right w:val="none" w:sz="0" w:space="0" w:color="auto"/>
              </w:divBdr>
              <w:divsChild>
                <w:div w:id="247542588">
                  <w:marLeft w:val="0"/>
                  <w:marRight w:val="0"/>
                  <w:marTop w:val="0"/>
                  <w:marBottom w:val="837"/>
                  <w:divBdr>
                    <w:top w:val="none" w:sz="0" w:space="0" w:color="auto"/>
                    <w:left w:val="none" w:sz="0" w:space="0" w:color="auto"/>
                    <w:bottom w:val="none" w:sz="0" w:space="0" w:color="auto"/>
                    <w:right w:val="none" w:sz="0" w:space="0" w:color="auto"/>
                  </w:divBdr>
                  <w:divsChild>
                    <w:div w:id="173039638">
                      <w:marLeft w:val="0"/>
                      <w:marRight w:val="837"/>
                      <w:marTop w:val="0"/>
                      <w:marBottom w:val="0"/>
                      <w:divBdr>
                        <w:top w:val="none" w:sz="0" w:space="0" w:color="auto"/>
                        <w:left w:val="none" w:sz="0" w:space="0" w:color="auto"/>
                        <w:bottom w:val="none" w:sz="0" w:space="0" w:color="auto"/>
                        <w:right w:val="none" w:sz="0" w:space="0" w:color="auto"/>
                      </w:divBdr>
                      <w:divsChild>
                        <w:div w:id="830877306">
                          <w:marLeft w:val="0"/>
                          <w:marRight w:val="0"/>
                          <w:marTop w:val="0"/>
                          <w:marBottom w:val="0"/>
                          <w:divBdr>
                            <w:top w:val="none" w:sz="0" w:space="0" w:color="auto"/>
                            <w:left w:val="none" w:sz="0" w:space="0" w:color="auto"/>
                            <w:bottom w:val="none" w:sz="0" w:space="0" w:color="auto"/>
                            <w:right w:val="none" w:sz="0" w:space="0" w:color="auto"/>
                          </w:divBdr>
                        </w:div>
                      </w:divsChild>
                    </w:div>
                    <w:div w:id="1508059356">
                      <w:marLeft w:val="0"/>
                      <w:marRight w:val="0"/>
                      <w:marTop w:val="0"/>
                      <w:marBottom w:val="0"/>
                      <w:divBdr>
                        <w:top w:val="none" w:sz="0" w:space="0" w:color="auto"/>
                        <w:left w:val="none" w:sz="0" w:space="0" w:color="auto"/>
                        <w:bottom w:val="none" w:sz="0" w:space="0" w:color="auto"/>
                        <w:right w:val="none" w:sz="0" w:space="0" w:color="auto"/>
                      </w:divBdr>
                    </w:div>
                  </w:divsChild>
                </w:div>
                <w:div w:id="1442609954">
                  <w:marLeft w:val="0"/>
                  <w:marRight w:val="0"/>
                  <w:marTop w:val="0"/>
                  <w:marBottom w:val="0"/>
                  <w:divBdr>
                    <w:top w:val="none" w:sz="0" w:space="0" w:color="auto"/>
                    <w:left w:val="none" w:sz="0" w:space="0" w:color="auto"/>
                    <w:bottom w:val="none" w:sz="0" w:space="0" w:color="auto"/>
                    <w:right w:val="none" w:sz="0" w:space="0" w:color="auto"/>
                  </w:divBdr>
                  <w:divsChild>
                    <w:div w:id="4752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1431">
          <w:marLeft w:val="0"/>
          <w:marRight w:val="0"/>
          <w:marTop w:val="0"/>
          <w:marBottom w:val="0"/>
          <w:divBdr>
            <w:top w:val="none" w:sz="0" w:space="0" w:color="auto"/>
            <w:left w:val="none" w:sz="0" w:space="0" w:color="auto"/>
            <w:bottom w:val="none" w:sz="0" w:space="0" w:color="auto"/>
            <w:right w:val="none" w:sz="0" w:space="0" w:color="auto"/>
          </w:divBdr>
          <w:divsChild>
            <w:div w:id="54743734">
              <w:marLeft w:val="0"/>
              <w:marRight w:val="0"/>
              <w:marTop w:val="0"/>
              <w:marBottom w:val="0"/>
              <w:divBdr>
                <w:top w:val="none" w:sz="0" w:space="0" w:color="auto"/>
                <w:left w:val="none" w:sz="0" w:space="0" w:color="auto"/>
                <w:bottom w:val="none" w:sz="0" w:space="0" w:color="auto"/>
                <w:right w:val="none" w:sz="0" w:space="0" w:color="auto"/>
              </w:divBdr>
              <w:divsChild>
                <w:div w:id="2051345916">
                  <w:marLeft w:val="0"/>
                  <w:marRight w:val="0"/>
                  <w:marTop w:val="0"/>
                  <w:marBottom w:val="0"/>
                  <w:divBdr>
                    <w:top w:val="none" w:sz="0" w:space="0" w:color="auto"/>
                    <w:left w:val="none" w:sz="0" w:space="0" w:color="auto"/>
                    <w:bottom w:val="none" w:sz="0" w:space="0" w:color="auto"/>
                    <w:right w:val="none" w:sz="0" w:space="0" w:color="auto"/>
                  </w:divBdr>
                  <w:divsChild>
                    <w:div w:id="2112773597">
                      <w:marLeft w:val="0"/>
                      <w:marRight w:val="0"/>
                      <w:marTop w:val="0"/>
                      <w:marBottom w:val="1005"/>
                      <w:divBdr>
                        <w:top w:val="none" w:sz="0" w:space="0" w:color="auto"/>
                        <w:left w:val="none" w:sz="0" w:space="0" w:color="auto"/>
                        <w:bottom w:val="none" w:sz="0" w:space="0" w:color="auto"/>
                        <w:right w:val="none" w:sz="0" w:space="0" w:color="auto"/>
                      </w:divBdr>
                      <w:divsChild>
                        <w:div w:id="1641381672">
                          <w:marLeft w:val="0"/>
                          <w:marRight w:val="0"/>
                          <w:marTop w:val="0"/>
                          <w:marBottom w:val="0"/>
                          <w:divBdr>
                            <w:top w:val="none" w:sz="0" w:space="0" w:color="auto"/>
                            <w:left w:val="none" w:sz="0" w:space="0" w:color="auto"/>
                            <w:bottom w:val="none" w:sz="0" w:space="0" w:color="auto"/>
                            <w:right w:val="none" w:sz="0" w:space="0" w:color="auto"/>
                          </w:divBdr>
                          <w:divsChild>
                            <w:div w:id="222451474">
                              <w:marLeft w:val="0"/>
                              <w:marRight w:val="0"/>
                              <w:marTop w:val="0"/>
                              <w:marBottom w:val="0"/>
                              <w:divBdr>
                                <w:top w:val="none" w:sz="0" w:space="0" w:color="auto"/>
                                <w:left w:val="none" w:sz="0" w:space="0" w:color="auto"/>
                                <w:bottom w:val="none" w:sz="0" w:space="0" w:color="auto"/>
                                <w:right w:val="none" w:sz="0" w:space="0" w:color="auto"/>
                              </w:divBdr>
                              <w:divsChild>
                                <w:div w:id="187592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06809">
                          <w:marLeft w:val="0"/>
                          <w:marRight w:val="0"/>
                          <w:marTop w:val="0"/>
                          <w:marBottom w:val="0"/>
                          <w:divBdr>
                            <w:top w:val="none" w:sz="0" w:space="0" w:color="auto"/>
                            <w:left w:val="none" w:sz="0" w:space="0" w:color="auto"/>
                            <w:bottom w:val="none" w:sz="0" w:space="0" w:color="auto"/>
                            <w:right w:val="none" w:sz="0" w:space="0" w:color="auto"/>
                          </w:divBdr>
                          <w:divsChild>
                            <w:div w:id="70807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791493">
      <w:bodyDiv w:val="1"/>
      <w:marLeft w:val="0"/>
      <w:marRight w:val="0"/>
      <w:marTop w:val="0"/>
      <w:marBottom w:val="0"/>
      <w:divBdr>
        <w:top w:val="none" w:sz="0" w:space="0" w:color="auto"/>
        <w:left w:val="none" w:sz="0" w:space="0" w:color="auto"/>
        <w:bottom w:val="none" w:sz="0" w:space="0" w:color="auto"/>
        <w:right w:val="none" w:sz="0" w:space="0" w:color="auto"/>
      </w:divBdr>
      <w:divsChild>
        <w:div w:id="131992329">
          <w:marLeft w:val="0"/>
          <w:marRight w:val="0"/>
          <w:marTop w:val="0"/>
          <w:marBottom w:val="419"/>
          <w:divBdr>
            <w:top w:val="none" w:sz="0" w:space="0" w:color="auto"/>
            <w:left w:val="none" w:sz="0" w:space="0" w:color="auto"/>
            <w:bottom w:val="none" w:sz="0" w:space="0" w:color="auto"/>
            <w:right w:val="none" w:sz="0" w:space="0" w:color="auto"/>
          </w:divBdr>
        </w:div>
        <w:div w:id="1380474026">
          <w:marLeft w:val="0"/>
          <w:marRight w:val="0"/>
          <w:marTop w:val="0"/>
          <w:marBottom w:val="419"/>
          <w:divBdr>
            <w:top w:val="none" w:sz="0" w:space="0" w:color="auto"/>
            <w:left w:val="none" w:sz="0" w:space="0" w:color="auto"/>
            <w:bottom w:val="none" w:sz="0" w:space="0" w:color="auto"/>
            <w:right w:val="none" w:sz="0" w:space="0" w:color="auto"/>
          </w:divBdr>
        </w:div>
        <w:div w:id="36784721">
          <w:marLeft w:val="0"/>
          <w:marRight w:val="0"/>
          <w:marTop w:val="0"/>
          <w:marBottom w:val="419"/>
          <w:divBdr>
            <w:top w:val="none" w:sz="0" w:space="0" w:color="auto"/>
            <w:left w:val="none" w:sz="0" w:space="0" w:color="auto"/>
            <w:bottom w:val="none" w:sz="0" w:space="0" w:color="auto"/>
            <w:right w:val="none" w:sz="0" w:space="0" w:color="auto"/>
          </w:divBdr>
        </w:div>
        <w:div w:id="567304241">
          <w:marLeft w:val="0"/>
          <w:marRight w:val="0"/>
          <w:marTop w:val="0"/>
          <w:marBottom w:val="419"/>
          <w:divBdr>
            <w:top w:val="none" w:sz="0" w:space="0" w:color="auto"/>
            <w:left w:val="none" w:sz="0" w:space="0" w:color="auto"/>
            <w:bottom w:val="none" w:sz="0" w:space="0" w:color="auto"/>
            <w:right w:val="none" w:sz="0" w:space="0" w:color="auto"/>
          </w:divBdr>
        </w:div>
        <w:div w:id="1793203628">
          <w:marLeft w:val="0"/>
          <w:marRight w:val="0"/>
          <w:marTop w:val="0"/>
          <w:marBottom w:val="419"/>
          <w:divBdr>
            <w:top w:val="none" w:sz="0" w:space="0" w:color="auto"/>
            <w:left w:val="none" w:sz="0" w:space="0" w:color="auto"/>
            <w:bottom w:val="none" w:sz="0" w:space="0" w:color="auto"/>
            <w:right w:val="none" w:sz="0" w:space="0" w:color="auto"/>
          </w:divBdr>
        </w:div>
        <w:div w:id="1859153531">
          <w:marLeft w:val="0"/>
          <w:marRight w:val="0"/>
          <w:marTop w:val="0"/>
          <w:marBottom w:val="419"/>
          <w:divBdr>
            <w:top w:val="none" w:sz="0" w:space="0" w:color="auto"/>
            <w:left w:val="none" w:sz="0" w:space="0" w:color="auto"/>
            <w:bottom w:val="none" w:sz="0" w:space="0" w:color="auto"/>
            <w:right w:val="none" w:sz="0" w:space="0" w:color="auto"/>
          </w:divBdr>
        </w:div>
      </w:divsChild>
    </w:div>
    <w:div w:id="319846739">
      <w:bodyDiv w:val="1"/>
      <w:marLeft w:val="0"/>
      <w:marRight w:val="0"/>
      <w:marTop w:val="0"/>
      <w:marBottom w:val="0"/>
      <w:divBdr>
        <w:top w:val="none" w:sz="0" w:space="0" w:color="auto"/>
        <w:left w:val="none" w:sz="0" w:space="0" w:color="auto"/>
        <w:bottom w:val="none" w:sz="0" w:space="0" w:color="auto"/>
        <w:right w:val="none" w:sz="0" w:space="0" w:color="auto"/>
      </w:divBdr>
      <w:divsChild>
        <w:div w:id="1521629901">
          <w:marLeft w:val="0"/>
          <w:marRight w:val="0"/>
          <w:marTop w:val="0"/>
          <w:marBottom w:val="0"/>
          <w:divBdr>
            <w:top w:val="none" w:sz="0" w:space="0" w:color="auto"/>
            <w:left w:val="none" w:sz="0" w:space="0" w:color="auto"/>
            <w:bottom w:val="none" w:sz="0" w:space="0" w:color="auto"/>
            <w:right w:val="none" w:sz="0" w:space="0" w:color="auto"/>
          </w:divBdr>
          <w:divsChild>
            <w:div w:id="323973661">
              <w:marLeft w:val="0"/>
              <w:marRight w:val="0"/>
              <w:marTop w:val="0"/>
              <w:marBottom w:val="0"/>
              <w:divBdr>
                <w:top w:val="none" w:sz="0" w:space="0" w:color="auto"/>
                <w:left w:val="none" w:sz="0" w:space="0" w:color="auto"/>
                <w:bottom w:val="none" w:sz="0" w:space="0" w:color="auto"/>
                <w:right w:val="none" w:sz="0" w:space="0" w:color="auto"/>
              </w:divBdr>
            </w:div>
            <w:div w:id="2104059960">
              <w:marLeft w:val="0"/>
              <w:marRight w:val="0"/>
              <w:marTop w:val="0"/>
              <w:marBottom w:val="134"/>
              <w:divBdr>
                <w:top w:val="none" w:sz="0" w:space="0" w:color="auto"/>
                <w:left w:val="none" w:sz="0" w:space="0" w:color="auto"/>
                <w:bottom w:val="none" w:sz="0" w:space="0" w:color="auto"/>
                <w:right w:val="none" w:sz="0" w:space="0" w:color="auto"/>
              </w:divBdr>
            </w:div>
          </w:divsChild>
        </w:div>
        <w:div w:id="1543439731">
          <w:marLeft w:val="0"/>
          <w:marRight w:val="0"/>
          <w:marTop w:val="0"/>
          <w:marBottom w:val="0"/>
          <w:divBdr>
            <w:top w:val="none" w:sz="0" w:space="0" w:color="auto"/>
            <w:left w:val="none" w:sz="0" w:space="0" w:color="auto"/>
            <w:bottom w:val="none" w:sz="0" w:space="0" w:color="auto"/>
            <w:right w:val="none" w:sz="0" w:space="0" w:color="auto"/>
          </w:divBdr>
          <w:divsChild>
            <w:div w:id="796222286">
              <w:marLeft w:val="0"/>
              <w:marRight w:val="0"/>
              <w:marTop w:val="0"/>
              <w:marBottom w:val="0"/>
              <w:divBdr>
                <w:top w:val="none" w:sz="0" w:space="0" w:color="auto"/>
                <w:left w:val="none" w:sz="0" w:space="0" w:color="auto"/>
                <w:bottom w:val="none" w:sz="0" w:space="0" w:color="auto"/>
                <w:right w:val="none" w:sz="0" w:space="0" w:color="auto"/>
              </w:divBdr>
              <w:divsChild>
                <w:div w:id="1236085184">
                  <w:marLeft w:val="0"/>
                  <w:marRight w:val="0"/>
                  <w:marTop w:val="0"/>
                  <w:marBottom w:val="0"/>
                  <w:divBdr>
                    <w:top w:val="none" w:sz="0" w:space="0" w:color="auto"/>
                    <w:left w:val="none" w:sz="0" w:space="0" w:color="auto"/>
                    <w:bottom w:val="none" w:sz="0" w:space="0" w:color="auto"/>
                    <w:right w:val="none" w:sz="0" w:space="0" w:color="auto"/>
                  </w:divBdr>
                  <w:divsChild>
                    <w:div w:id="463738630">
                      <w:marLeft w:val="0"/>
                      <w:marRight w:val="0"/>
                      <w:marTop w:val="0"/>
                      <w:marBottom w:val="0"/>
                      <w:divBdr>
                        <w:top w:val="none" w:sz="0" w:space="0" w:color="auto"/>
                        <w:left w:val="none" w:sz="0" w:space="0" w:color="auto"/>
                        <w:bottom w:val="none" w:sz="0" w:space="0" w:color="auto"/>
                        <w:right w:val="none" w:sz="0" w:space="0" w:color="auto"/>
                      </w:divBdr>
                      <w:divsChild>
                        <w:div w:id="12567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301630">
      <w:bodyDiv w:val="1"/>
      <w:marLeft w:val="0"/>
      <w:marRight w:val="0"/>
      <w:marTop w:val="0"/>
      <w:marBottom w:val="0"/>
      <w:divBdr>
        <w:top w:val="none" w:sz="0" w:space="0" w:color="auto"/>
        <w:left w:val="none" w:sz="0" w:space="0" w:color="auto"/>
        <w:bottom w:val="none" w:sz="0" w:space="0" w:color="auto"/>
        <w:right w:val="none" w:sz="0" w:space="0" w:color="auto"/>
      </w:divBdr>
    </w:div>
    <w:div w:id="594632522">
      <w:bodyDiv w:val="1"/>
      <w:marLeft w:val="0"/>
      <w:marRight w:val="0"/>
      <w:marTop w:val="0"/>
      <w:marBottom w:val="0"/>
      <w:divBdr>
        <w:top w:val="none" w:sz="0" w:space="0" w:color="auto"/>
        <w:left w:val="none" w:sz="0" w:space="0" w:color="auto"/>
        <w:bottom w:val="none" w:sz="0" w:space="0" w:color="auto"/>
        <w:right w:val="none" w:sz="0" w:space="0" w:color="auto"/>
      </w:divBdr>
      <w:divsChild>
        <w:div w:id="2124421037">
          <w:marLeft w:val="0"/>
          <w:marRight w:val="0"/>
          <w:marTop w:val="0"/>
          <w:marBottom w:val="335"/>
          <w:divBdr>
            <w:top w:val="none" w:sz="0" w:space="0" w:color="auto"/>
            <w:left w:val="none" w:sz="0" w:space="0" w:color="auto"/>
            <w:bottom w:val="none" w:sz="0" w:space="0" w:color="auto"/>
            <w:right w:val="none" w:sz="0" w:space="0" w:color="auto"/>
          </w:divBdr>
          <w:divsChild>
            <w:div w:id="933438510">
              <w:marLeft w:val="0"/>
              <w:marRight w:val="0"/>
              <w:marTop w:val="0"/>
              <w:marBottom w:val="0"/>
              <w:divBdr>
                <w:top w:val="none" w:sz="0" w:space="0" w:color="auto"/>
                <w:left w:val="none" w:sz="0" w:space="0" w:color="auto"/>
                <w:bottom w:val="none" w:sz="0" w:space="0" w:color="auto"/>
                <w:right w:val="none" w:sz="0" w:space="0" w:color="auto"/>
              </w:divBdr>
              <w:divsChild>
                <w:div w:id="1049842595">
                  <w:marLeft w:val="0"/>
                  <w:marRight w:val="0"/>
                  <w:marTop w:val="0"/>
                  <w:marBottom w:val="335"/>
                  <w:divBdr>
                    <w:top w:val="none" w:sz="0" w:space="0" w:color="auto"/>
                    <w:left w:val="none" w:sz="0" w:space="0" w:color="auto"/>
                    <w:bottom w:val="none" w:sz="0" w:space="0" w:color="auto"/>
                    <w:right w:val="none" w:sz="0" w:space="0" w:color="auto"/>
                  </w:divBdr>
                </w:div>
              </w:divsChild>
            </w:div>
          </w:divsChild>
        </w:div>
      </w:divsChild>
    </w:div>
    <w:div w:id="750465928">
      <w:bodyDiv w:val="1"/>
      <w:marLeft w:val="0"/>
      <w:marRight w:val="0"/>
      <w:marTop w:val="0"/>
      <w:marBottom w:val="0"/>
      <w:divBdr>
        <w:top w:val="none" w:sz="0" w:space="0" w:color="auto"/>
        <w:left w:val="none" w:sz="0" w:space="0" w:color="auto"/>
        <w:bottom w:val="none" w:sz="0" w:space="0" w:color="auto"/>
        <w:right w:val="none" w:sz="0" w:space="0" w:color="auto"/>
      </w:divBdr>
      <w:divsChild>
        <w:div w:id="1154759268">
          <w:marLeft w:val="0"/>
          <w:marRight w:val="0"/>
          <w:marTop w:val="0"/>
          <w:marBottom w:val="0"/>
          <w:divBdr>
            <w:top w:val="none" w:sz="0" w:space="0" w:color="auto"/>
            <w:left w:val="none" w:sz="0" w:space="0" w:color="auto"/>
            <w:bottom w:val="none" w:sz="0" w:space="0" w:color="auto"/>
            <w:right w:val="none" w:sz="0" w:space="0" w:color="auto"/>
          </w:divBdr>
        </w:div>
        <w:div w:id="657927690">
          <w:marLeft w:val="0"/>
          <w:marRight w:val="0"/>
          <w:marTop w:val="0"/>
          <w:marBottom w:val="0"/>
          <w:divBdr>
            <w:top w:val="none" w:sz="0" w:space="0" w:color="auto"/>
            <w:left w:val="none" w:sz="0" w:space="0" w:color="auto"/>
            <w:bottom w:val="none" w:sz="0" w:space="0" w:color="auto"/>
            <w:right w:val="none" w:sz="0" w:space="0" w:color="auto"/>
          </w:divBdr>
        </w:div>
        <w:div w:id="1465805868">
          <w:marLeft w:val="0"/>
          <w:marRight w:val="0"/>
          <w:marTop w:val="0"/>
          <w:marBottom w:val="0"/>
          <w:divBdr>
            <w:top w:val="none" w:sz="0" w:space="0" w:color="auto"/>
            <w:left w:val="none" w:sz="0" w:space="0" w:color="auto"/>
            <w:bottom w:val="none" w:sz="0" w:space="0" w:color="auto"/>
            <w:right w:val="none" w:sz="0" w:space="0" w:color="auto"/>
          </w:divBdr>
        </w:div>
        <w:div w:id="1472210230">
          <w:marLeft w:val="0"/>
          <w:marRight w:val="0"/>
          <w:marTop w:val="0"/>
          <w:marBottom w:val="0"/>
          <w:divBdr>
            <w:top w:val="none" w:sz="0" w:space="0" w:color="auto"/>
            <w:left w:val="none" w:sz="0" w:space="0" w:color="auto"/>
            <w:bottom w:val="none" w:sz="0" w:space="0" w:color="auto"/>
            <w:right w:val="none" w:sz="0" w:space="0" w:color="auto"/>
          </w:divBdr>
          <w:divsChild>
            <w:div w:id="490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39489">
      <w:bodyDiv w:val="1"/>
      <w:marLeft w:val="0"/>
      <w:marRight w:val="0"/>
      <w:marTop w:val="0"/>
      <w:marBottom w:val="0"/>
      <w:divBdr>
        <w:top w:val="none" w:sz="0" w:space="0" w:color="auto"/>
        <w:left w:val="none" w:sz="0" w:space="0" w:color="auto"/>
        <w:bottom w:val="none" w:sz="0" w:space="0" w:color="auto"/>
        <w:right w:val="none" w:sz="0" w:space="0" w:color="auto"/>
      </w:divBdr>
    </w:div>
    <w:div w:id="891574797">
      <w:bodyDiv w:val="1"/>
      <w:marLeft w:val="0"/>
      <w:marRight w:val="0"/>
      <w:marTop w:val="0"/>
      <w:marBottom w:val="0"/>
      <w:divBdr>
        <w:top w:val="none" w:sz="0" w:space="0" w:color="auto"/>
        <w:left w:val="none" w:sz="0" w:space="0" w:color="auto"/>
        <w:bottom w:val="none" w:sz="0" w:space="0" w:color="auto"/>
        <w:right w:val="none" w:sz="0" w:space="0" w:color="auto"/>
      </w:divBdr>
      <w:divsChild>
        <w:div w:id="563682755">
          <w:marLeft w:val="-251"/>
          <w:marRight w:val="-251"/>
          <w:marTop w:val="0"/>
          <w:marBottom w:val="0"/>
          <w:divBdr>
            <w:top w:val="none" w:sz="0" w:space="0" w:color="auto"/>
            <w:left w:val="none" w:sz="0" w:space="0" w:color="auto"/>
            <w:bottom w:val="none" w:sz="0" w:space="0" w:color="auto"/>
            <w:right w:val="none" w:sz="0" w:space="0" w:color="auto"/>
          </w:divBdr>
          <w:divsChild>
            <w:div w:id="1807315887">
              <w:marLeft w:val="0"/>
              <w:marRight w:val="0"/>
              <w:marTop w:val="0"/>
              <w:marBottom w:val="0"/>
              <w:divBdr>
                <w:top w:val="none" w:sz="0" w:space="0" w:color="auto"/>
                <w:left w:val="none" w:sz="0" w:space="0" w:color="auto"/>
                <w:bottom w:val="none" w:sz="0" w:space="0" w:color="auto"/>
                <w:right w:val="none" w:sz="0" w:space="0" w:color="auto"/>
              </w:divBdr>
              <w:divsChild>
                <w:div w:id="346827959">
                  <w:marLeft w:val="0"/>
                  <w:marRight w:val="0"/>
                  <w:marTop w:val="0"/>
                  <w:marBottom w:val="0"/>
                  <w:divBdr>
                    <w:top w:val="none" w:sz="0" w:space="0" w:color="auto"/>
                    <w:left w:val="none" w:sz="0" w:space="0" w:color="auto"/>
                    <w:bottom w:val="none" w:sz="0" w:space="0" w:color="auto"/>
                    <w:right w:val="none" w:sz="0" w:space="0" w:color="auto"/>
                  </w:divBdr>
                  <w:divsChild>
                    <w:div w:id="1650328520">
                      <w:marLeft w:val="0"/>
                      <w:marRight w:val="0"/>
                      <w:marTop w:val="0"/>
                      <w:marBottom w:val="0"/>
                      <w:divBdr>
                        <w:top w:val="none" w:sz="0" w:space="0" w:color="auto"/>
                        <w:left w:val="none" w:sz="0" w:space="0" w:color="auto"/>
                        <w:bottom w:val="none" w:sz="0" w:space="0" w:color="auto"/>
                        <w:right w:val="none" w:sz="0" w:space="0" w:color="auto"/>
                      </w:divBdr>
                      <w:divsChild>
                        <w:div w:id="964651488">
                          <w:marLeft w:val="0"/>
                          <w:marRight w:val="0"/>
                          <w:marTop w:val="0"/>
                          <w:marBottom w:val="0"/>
                          <w:divBdr>
                            <w:top w:val="none" w:sz="0" w:space="0" w:color="auto"/>
                            <w:left w:val="none" w:sz="0" w:space="0" w:color="auto"/>
                            <w:bottom w:val="none" w:sz="0" w:space="0" w:color="auto"/>
                            <w:right w:val="none" w:sz="0" w:space="0" w:color="auto"/>
                          </w:divBdr>
                          <w:divsChild>
                            <w:div w:id="294065066">
                              <w:marLeft w:val="0"/>
                              <w:marRight w:val="0"/>
                              <w:marTop w:val="0"/>
                              <w:marBottom w:val="586"/>
                              <w:divBdr>
                                <w:top w:val="none" w:sz="0" w:space="0" w:color="auto"/>
                                <w:left w:val="none" w:sz="0" w:space="0" w:color="auto"/>
                                <w:bottom w:val="none" w:sz="0" w:space="0" w:color="auto"/>
                                <w:right w:val="none" w:sz="0" w:space="0" w:color="auto"/>
                              </w:divBdr>
                              <w:divsChild>
                                <w:div w:id="1736391815">
                                  <w:marLeft w:val="0"/>
                                  <w:marRight w:val="0"/>
                                  <w:marTop w:val="0"/>
                                  <w:marBottom w:val="0"/>
                                  <w:divBdr>
                                    <w:top w:val="none" w:sz="0" w:space="0" w:color="auto"/>
                                    <w:left w:val="none" w:sz="0" w:space="0" w:color="auto"/>
                                    <w:bottom w:val="none" w:sz="0" w:space="0" w:color="auto"/>
                                    <w:right w:val="none" w:sz="0" w:space="0" w:color="auto"/>
                                  </w:divBdr>
                                </w:div>
                              </w:divsChild>
                            </w:div>
                            <w:div w:id="105971763">
                              <w:marLeft w:val="0"/>
                              <w:marRight w:val="0"/>
                              <w:marTop w:val="0"/>
                              <w:marBottom w:val="586"/>
                              <w:divBdr>
                                <w:top w:val="none" w:sz="0" w:space="0" w:color="auto"/>
                                <w:left w:val="none" w:sz="0" w:space="0" w:color="auto"/>
                                <w:bottom w:val="none" w:sz="0" w:space="0" w:color="auto"/>
                                <w:right w:val="none" w:sz="0" w:space="0" w:color="auto"/>
                              </w:divBdr>
                              <w:divsChild>
                                <w:div w:id="203753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864522">
          <w:marLeft w:val="-251"/>
          <w:marRight w:val="-251"/>
          <w:marTop w:val="0"/>
          <w:marBottom w:val="0"/>
          <w:divBdr>
            <w:top w:val="none" w:sz="0" w:space="0" w:color="auto"/>
            <w:left w:val="none" w:sz="0" w:space="0" w:color="auto"/>
            <w:bottom w:val="none" w:sz="0" w:space="0" w:color="auto"/>
            <w:right w:val="none" w:sz="0" w:space="0" w:color="auto"/>
          </w:divBdr>
          <w:divsChild>
            <w:div w:id="2089304503">
              <w:marLeft w:val="0"/>
              <w:marRight w:val="0"/>
              <w:marTop w:val="0"/>
              <w:marBottom w:val="0"/>
              <w:divBdr>
                <w:top w:val="none" w:sz="0" w:space="0" w:color="auto"/>
                <w:left w:val="none" w:sz="0" w:space="0" w:color="auto"/>
                <w:bottom w:val="none" w:sz="0" w:space="0" w:color="auto"/>
                <w:right w:val="none" w:sz="0" w:space="0" w:color="auto"/>
              </w:divBdr>
              <w:divsChild>
                <w:div w:id="584654817">
                  <w:marLeft w:val="0"/>
                  <w:marRight w:val="0"/>
                  <w:marTop w:val="0"/>
                  <w:marBottom w:val="0"/>
                  <w:divBdr>
                    <w:top w:val="none" w:sz="0" w:space="0" w:color="auto"/>
                    <w:left w:val="none" w:sz="0" w:space="0" w:color="auto"/>
                    <w:bottom w:val="none" w:sz="0" w:space="0" w:color="auto"/>
                    <w:right w:val="none" w:sz="0" w:space="0" w:color="auto"/>
                  </w:divBdr>
                  <w:divsChild>
                    <w:div w:id="838498123">
                      <w:marLeft w:val="0"/>
                      <w:marRight w:val="0"/>
                      <w:marTop w:val="0"/>
                      <w:marBottom w:val="0"/>
                      <w:divBdr>
                        <w:top w:val="none" w:sz="0" w:space="0" w:color="auto"/>
                        <w:left w:val="none" w:sz="0" w:space="0" w:color="auto"/>
                        <w:bottom w:val="none" w:sz="0" w:space="0" w:color="auto"/>
                        <w:right w:val="none" w:sz="0" w:space="0" w:color="auto"/>
                      </w:divBdr>
                      <w:divsChild>
                        <w:div w:id="547186563">
                          <w:marLeft w:val="0"/>
                          <w:marRight w:val="0"/>
                          <w:marTop w:val="0"/>
                          <w:marBottom w:val="0"/>
                          <w:divBdr>
                            <w:top w:val="none" w:sz="0" w:space="0" w:color="auto"/>
                            <w:left w:val="none" w:sz="0" w:space="0" w:color="auto"/>
                            <w:bottom w:val="none" w:sz="0" w:space="0" w:color="auto"/>
                            <w:right w:val="none" w:sz="0" w:space="0" w:color="auto"/>
                          </w:divBdr>
                          <w:divsChild>
                            <w:div w:id="575476581">
                              <w:marLeft w:val="0"/>
                              <w:marRight w:val="0"/>
                              <w:marTop w:val="0"/>
                              <w:marBottom w:val="586"/>
                              <w:divBdr>
                                <w:top w:val="none" w:sz="0" w:space="0" w:color="auto"/>
                                <w:left w:val="none" w:sz="0" w:space="0" w:color="auto"/>
                                <w:bottom w:val="none" w:sz="0" w:space="0" w:color="auto"/>
                                <w:right w:val="none" w:sz="0" w:space="0" w:color="auto"/>
                              </w:divBdr>
                              <w:divsChild>
                                <w:div w:id="1224222737">
                                  <w:marLeft w:val="0"/>
                                  <w:marRight w:val="0"/>
                                  <w:marTop w:val="0"/>
                                  <w:marBottom w:val="0"/>
                                  <w:divBdr>
                                    <w:top w:val="none" w:sz="0" w:space="0" w:color="auto"/>
                                    <w:left w:val="none" w:sz="0" w:space="0" w:color="auto"/>
                                    <w:bottom w:val="none" w:sz="0" w:space="0" w:color="auto"/>
                                    <w:right w:val="none" w:sz="0" w:space="0" w:color="auto"/>
                                  </w:divBdr>
                                </w:div>
                              </w:divsChild>
                            </w:div>
                            <w:div w:id="131098602">
                              <w:marLeft w:val="0"/>
                              <w:marRight w:val="0"/>
                              <w:marTop w:val="0"/>
                              <w:marBottom w:val="586"/>
                              <w:divBdr>
                                <w:top w:val="none" w:sz="0" w:space="0" w:color="auto"/>
                                <w:left w:val="none" w:sz="0" w:space="0" w:color="auto"/>
                                <w:bottom w:val="none" w:sz="0" w:space="0" w:color="auto"/>
                                <w:right w:val="none" w:sz="0" w:space="0" w:color="auto"/>
                              </w:divBdr>
                              <w:divsChild>
                                <w:div w:id="54552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026644">
          <w:marLeft w:val="-251"/>
          <w:marRight w:val="-251"/>
          <w:marTop w:val="0"/>
          <w:marBottom w:val="0"/>
          <w:divBdr>
            <w:top w:val="none" w:sz="0" w:space="0" w:color="auto"/>
            <w:left w:val="none" w:sz="0" w:space="0" w:color="auto"/>
            <w:bottom w:val="none" w:sz="0" w:space="0" w:color="auto"/>
            <w:right w:val="none" w:sz="0" w:space="0" w:color="auto"/>
          </w:divBdr>
          <w:divsChild>
            <w:div w:id="707026563">
              <w:marLeft w:val="0"/>
              <w:marRight w:val="0"/>
              <w:marTop w:val="0"/>
              <w:marBottom w:val="0"/>
              <w:divBdr>
                <w:top w:val="none" w:sz="0" w:space="0" w:color="auto"/>
                <w:left w:val="none" w:sz="0" w:space="0" w:color="auto"/>
                <w:bottom w:val="none" w:sz="0" w:space="0" w:color="auto"/>
                <w:right w:val="none" w:sz="0" w:space="0" w:color="auto"/>
              </w:divBdr>
              <w:divsChild>
                <w:div w:id="1809474505">
                  <w:marLeft w:val="0"/>
                  <w:marRight w:val="0"/>
                  <w:marTop w:val="0"/>
                  <w:marBottom w:val="0"/>
                  <w:divBdr>
                    <w:top w:val="none" w:sz="0" w:space="0" w:color="auto"/>
                    <w:left w:val="none" w:sz="0" w:space="0" w:color="auto"/>
                    <w:bottom w:val="none" w:sz="0" w:space="0" w:color="auto"/>
                    <w:right w:val="none" w:sz="0" w:space="0" w:color="auto"/>
                  </w:divBdr>
                  <w:divsChild>
                    <w:div w:id="1287814496">
                      <w:marLeft w:val="0"/>
                      <w:marRight w:val="0"/>
                      <w:marTop w:val="0"/>
                      <w:marBottom w:val="0"/>
                      <w:divBdr>
                        <w:top w:val="none" w:sz="0" w:space="0" w:color="auto"/>
                        <w:left w:val="none" w:sz="0" w:space="0" w:color="auto"/>
                        <w:bottom w:val="none" w:sz="0" w:space="0" w:color="auto"/>
                        <w:right w:val="none" w:sz="0" w:space="0" w:color="auto"/>
                      </w:divBdr>
                      <w:divsChild>
                        <w:div w:id="1653605735">
                          <w:marLeft w:val="0"/>
                          <w:marRight w:val="0"/>
                          <w:marTop w:val="0"/>
                          <w:marBottom w:val="0"/>
                          <w:divBdr>
                            <w:top w:val="none" w:sz="0" w:space="0" w:color="auto"/>
                            <w:left w:val="none" w:sz="0" w:space="0" w:color="auto"/>
                            <w:bottom w:val="none" w:sz="0" w:space="0" w:color="auto"/>
                            <w:right w:val="none" w:sz="0" w:space="0" w:color="auto"/>
                          </w:divBdr>
                          <w:divsChild>
                            <w:div w:id="1837380640">
                              <w:marLeft w:val="0"/>
                              <w:marRight w:val="0"/>
                              <w:marTop w:val="0"/>
                              <w:marBottom w:val="586"/>
                              <w:divBdr>
                                <w:top w:val="none" w:sz="0" w:space="0" w:color="auto"/>
                                <w:left w:val="none" w:sz="0" w:space="0" w:color="auto"/>
                                <w:bottom w:val="none" w:sz="0" w:space="0" w:color="auto"/>
                                <w:right w:val="none" w:sz="0" w:space="0" w:color="auto"/>
                              </w:divBdr>
                              <w:divsChild>
                                <w:div w:id="2077052322">
                                  <w:marLeft w:val="0"/>
                                  <w:marRight w:val="0"/>
                                  <w:marTop w:val="0"/>
                                  <w:marBottom w:val="0"/>
                                  <w:divBdr>
                                    <w:top w:val="none" w:sz="0" w:space="0" w:color="auto"/>
                                    <w:left w:val="none" w:sz="0" w:space="0" w:color="auto"/>
                                    <w:bottom w:val="none" w:sz="0" w:space="0" w:color="auto"/>
                                    <w:right w:val="none" w:sz="0" w:space="0" w:color="auto"/>
                                  </w:divBdr>
                                </w:div>
                              </w:divsChild>
                            </w:div>
                            <w:div w:id="726026721">
                              <w:marLeft w:val="0"/>
                              <w:marRight w:val="0"/>
                              <w:marTop w:val="0"/>
                              <w:marBottom w:val="586"/>
                              <w:divBdr>
                                <w:top w:val="none" w:sz="0" w:space="0" w:color="auto"/>
                                <w:left w:val="none" w:sz="0" w:space="0" w:color="auto"/>
                                <w:bottom w:val="none" w:sz="0" w:space="0" w:color="auto"/>
                                <w:right w:val="none" w:sz="0" w:space="0" w:color="auto"/>
                              </w:divBdr>
                              <w:divsChild>
                                <w:div w:id="10727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311449">
          <w:marLeft w:val="-251"/>
          <w:marRight w:val="-251"/>
          <w:marTop w:val="0"/>
          <w:marBottom w:val="0"/>
          <w:divBdr>
            <w:top w:val="none" w:sz="0" w:space="0" w:color="auto"/>
            <w:left w:val="none" w:sz="0" w:space="0" w:color="auto"/>
            <w:bottom w:val="none" w:sz="0" w:space="0" w:color="auto"/>
            <w:right w:val="none" w:sz="0" w:space="0" w:color="auto"/>
          </w:divBdr>
          <w:divsChild>
            <w:div w:id="894124115">
              <w:marLeft w:val="0"/>
              <w:marRight w:val="0"/>
              <w:marTop w:val="0"/>
              <w:marBottom w:val="0"/>
              <w:divBdr>
                <w:top w:val="none" w:sz="0" w:space="0" w:color="auto"/>
                <w:left w:val="none" w:sz="0" w:space="0" w:color="auto"/>
                <w:bottom w:val="none" w:sz="0" w:space="0" w:color="auto"/>
                <w:right w:val="none" w:sz="0" w:space="0" w:color="auto"/>
              </w:divBdr>
              <w:divsChild>
                <w:div w:id="400757175">
                  <w:marLeft w:val="0"/>
                  <w:marRight w:val="0"/>
                  <w:marTop w:val="0"/>
                  <w:marBottom w:val="0"/>
                  <w:divBdr>
                    <w:top w:val="none" w:sz="0" w:space="0" w:color="auto"/>
                    <w:left w:val="none" w:sz="0" w:space="0" w:color="auto"/>
                    <w:bottom w:val="none" w:sz="0" w:space="0" w:color="auto"/>
                    <w:right w:val="none" w:sz="0" w:space="0" w:color="auto"/>
                  </w:divBdr>
                  <w:divsChild>
                    <w:div w:id="1204244429">
                      <w:marLeft w:val="0"/>
                      <w:marRight w:val="0"/>
                      <w:marTop w:val="0"/>
                      <w:marBottom w:val="0"/>
                      <w:divBdr>
                        <w:top w:val="none" w:sz="0" w:space="0" w:color="auto"/>
                        <w:left w:val="none" w:sz="0" w:space="0" w:color="auto"/>
                        <w:bottom w:val="none" w:sz="0" w:space="0" w:color="auto"/>
                        <w:right w:val="none" w:sz="0" w:space="0" w:color="auto"/>
                      </w:divBdr>
                      <w:divsChild>
                        <w:div w:id="865293503">
                          <w:marLeft w:val="0"/>
                          <w:marRight w:val="0"/>
                          <w:marTop w:val="0"/>
                          <w:marBottom w:val="0"/>
                          <w:divBdr>
                            <w:top w:val="none" w:sz="0" w:space="0" w:color="auto"/>
                            <w:left w:val="none" w:sz="0" w:space="0" w:color="auto"/>
                            <w:bottom w:val="none" w:sz="0" w:space="0" w:color="auto"/>
                            <w:right w:val="none" w:sz="0" w:space="0" w:color="auto"/>
                          </w:divBdr>
                          <w:divsChild>
                            <w:div w:id="1605764822">
                              <w:marLeft w:val="0"/>
                              <w:marRight w:val="0"/>
                              <w:marTop w:val="0"/>
                              <w:marBottom w:val="586"/>
                              <w:divBdr>
                                <w:top w:val="none" w:sz="0" w:space="0" w:color="auto"/>
                                <w:left w:val="none" w:sz="0" w:space="0" w:color="auto"/>
                                <w:bottom w:val="none" w:sz="0" w:space="0" w:color="auto"/>
                                <w:right w:val="none" w:sz="0" w:space="0" w:color="auto"/>
                              </w:divBdr>
                              <w:divsChild>
                                <w:div w:id="791173669">
                                  <w:marLeft w:val="0"/>
                                  <w:marRight w:val="0"/>
                                  <w:marTop w:val="0"/>
                                  <w:marBottom w:val="0"/>
                                  <w:divBdr>
                                    <w:top w:val="none" w:sz="0" w:space="0" w:color="auto"/>
                                    <w:left w:val="none" w:sz="0" w:space="0" w:color="auto"/>
                                    <w:bottom w:val="none" w:sz="0" w:space="0" w:color="auto"/>
                                    <w:right w:val="none" w:sz="0" w:space="0" w:color="auto"/>
                                  </w:divBdr>
                                </w:div>
                              </w:divsChild>
                            </w:div>
                            <w:div w:id="977607963">
                              <w:marLeft w:val="0"/>
                              <w:marRight w:val="0"/>
                              <w:marTop w:val="0"/>
                              <w:marBottom w:val="586"/>
                              <w:divBdr>
                                <w:top w:val="none" w:sz="0" w:space="0" w:color="auto"/>
                                <w:left w:val="none" w:sz="0" w:space="0" w:color="auto"/>
                                <w:bottom w:val="none" w:sz="0" w:space="0" w:color="auto"/>
                                <w:right w:val="none" w:sz="0" w:space="0" w:color="auto"/>
                              </w:divBdr>
                              <w:divsChild>
                                <w:div w:id="9850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86959">
          <w:marLeft w:val="-251"/>
          <w:marRight w:val="-251"/>
          <w:marTop w:val="0"/>
          <w:marBottom w:val="0"/>
          <w:divBdr>
            <w:top w:val="none" w:sz="0" w:space="0" w:color="auto"/>
            <w:left w:val="none" w:sz="0" w:space="0" w:color="auto"/>
            <w:bottom w:val="none" w:sz="0" w:space="0" w:color="auto"/>
            <w:right w:val="none" w:sz="0" w:space="0" w:color="auto"/>
          </w:divBdr>
          <w:divsChild>
            <w:div w:id="1574853406">
              <w:marLeft w:val="0"/>
              <w:marRight w:val="0"/>
              <w:marTop w:val="0"/>
              <w:marBottom w:val="0"/>
              <w:divBdr>
                <w:top w:val="none" w:sz="0" w:space="0" w:color="auto"/>
                <w:left w:val="none" w:sz="0" w:space="0" w:color="auto"/>
                <w:bottom w:val="none" w:sz="0" w:space="0" w:color="auto"/>
                <w:right w:val="none" w:sz="0" w:space="0" w:color="auto"/>
              </w:divBdr>
              <w:divsChild>
                <w:div w:id="869951417">
                  <w:marLeft w:val="0"/>
                  <w:marRight w:val="0"/>
                  <w:marTop w:val="0"/>
                  <w:marBottom w:val="0"/>
                  <w:divBdr>
                    <w:top w:val="none" w:sz="0" w:space="0" w:color="auto"/>
                    <w:left w:val="none" w:sz="0" w:space="0" w:color="auto"/>
                    <w:bottom w:val="none" w:sz="0" w:space="0" w:color="auto"/>
                    <w:right w:val="none" w:sz="0" w:space="0" w:color="auto"/>
                  </w:divBdr>
                  <w:divsChild>
                    <w:div w:id="1422526055">
                      <w:marLeft w:val="0"/>
                      <w:marRight w:val="0"/>
                      <w:marTop w:val="0"/>
                      <w:marBottom w:val="0"/>
                      <w:divBdr>
                        <w:top w:val="none" w:sz="0" w:space="0" w:color="auto"/>
                        <w:left w:val="none" w:sz="0" w:space="0" w:color="auto"/>
                        <w:bottom w:val="none" w:sz="0" w:space="0" w:color="auto"/>
                        <w:right w:val="none" w:sz="0" w:space="0" w:color="auto"/>
                      </w:divBdr>
                      <w:divsChild>
                        <w:div w:id="442000790">
                          <w:marLeft w:val="0"/>
                          <w:marRight w:val="0"/>
                          <w:marTop w:val="0"/>
                          <w:marBottom w:val="0"/>
                          <w:divBdr>
                            <w:top w:val="none" w:sz="0" w:space="0" w:color="auto"/>
                            <w:left w:val="none" w:sz="0" w:space="0" w:color="auto"/>
                            <w:bottom w:val="none" w:sz="0" w:space="0" w:color="auto"/>
                            <w:right w:val="none" w:sz="0" w:space="0" w:color="auto"/>
                          </w:divBdr>
                          <w:divsChild>
                            <w:div w:id="520050962">
                              <w:marLeft w:val="0"/>
                              <w:marRight w:val="0"/>
                              <w:marTop w:val="0"/>
                              <w:marBottom w:val="586"/>
                              <w:divBdr>
                                <w:top w:val="none" w:sz="0" w:space="0" w:color="auto"/>
                                <w:left w:val="none" w:sz="0" w:space="0" w:color="auto"/>
                                <w:bottom w:val="none" w:sz="0" w:space="0" w:color="auto"/>
                                <w:right w:val="none" w:sz="0" w:space="0" w:color="auto"/>
                              </w:divBdr>
                              <w:divsChild>
                                <w:div w:id="831137805">
                                  <w:marLeft w:val="0"/>
                                  <w:marRight w:val="0"/>
                                  <w:marTop w:val="0"/>
                                  <w:marBottom w:val="0"/>
                                  <w:divBdr>
                                    <w:top w:val="none" w:sz="0" w:space="0" w:color="auto"/>
                                    <w:left w:val="none" w:sz="0" w:space="0" w:color="auto"/>
                                    <w:bottom w:val="none" w:sz="0" w:space="0" w:color="auto"/>
                                    <w:right w:val="none" w:sz="0" w:space="0" w:color="auto"/>
                                  </w:divBdr>
                                </w:div>
                              </w:divsChild>
                            </w:div>
                            <w:div w:id="634602591">
                              <w:marLeft w:val="0"/>
                              <w:marRight w:val="0"/>
                              <w:marTop w:val="0"/>
                              <w:marBottom w:val="586"/>
                              <w:divBdr>
                                <w:top w:val="none" w:sz="0" w:space="0" w:color="auto"/>
                                <w:left w:val="none" w:sz="0" w:space="0" w:color="auto"/>
                                <w:bottom w:val="none" w:sz="0" w:space="0" w:color="auto"/>
                                <w:right w:val="none" w:sz="0" w:space="0" w:color="auto"/>
                              </w:divBdr>
                              <w:divsChild>
                                <w:div w:id="92526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623066">
      <w:bodyDiv w:val="1"/>
      <w:marLeft w:val="0"/>
      <w:marRight w:val="0"/>
      <w:marTop w:val="0"/>
      <w:marBottom w:val="0"/>
      <w:divBdr>
        <w:top w:val="none" w:sz="0" w:space="0" w:color="auto"/>
        <w:left w:val="none" w:sz="0" w:space="0" w:color="auto"/>
        <w:bottom w:val="none" w:sz="0" w:space="0" w:color="auto"/>
        <w:right w:val="none" w:sz="0" w:space="0" w:color="auto"/>
      </w:divBdr>
      <w:divsChild>
        <w:div w:id="1247805657">
          <w:marLeft w:val="0"/>
          <w:marRight w:val="0"/>
          <w:marTop w:val="0"/>
          <w:marBottom w:val="0"/>
          <w:divBdr>
            <w:top w:val="none" w:sz="0" w:space="0" w:color="auto"/>
            <w:left w:val="none" w:sz="0" w:space="0" w:color="auto"/>
            <w:bottom w:val="none" w:sz="0" w:space="0" w:color="auto"/>
            <w:right w:val="none" w:sz="0" w:space="0" w:color="auto"/>
          </w:divBdr>
          <w:divsChild>
            <w:div w:id="1348409648">
              <w:marLeft w:val="0"/>
              <w:marRight w:val="0"/>
              <w:marTop w:val="0"/>
              <w:marBottom w:val="251"/>
              <w:divBdr>
                <w:top w:val="none" w:sz="0" w:space="0" w:color="auto"/>
                <w:left w:val="none" w:sz="0" w:space="0" w:color="auto"/>
                <w:bottom w:val="none" w:sz="0" w:space="0" w:color="auto"/>
                <w:right w:val="none" w:sz="0" w:space="0" w:color="auto"/>
              </w:divBdr>
            </w:div>
          </w:divsChild>
        </w:div>
        <w:div w:id="2048481272">
          <w:marLeft w:val="0"/>
          <w:marRight w:val="0"/>
          <w:marTop w:val="0"/>
          <w:marBottom w:val="720"/>
          <w:divBdr>
            <w:top w:val="none" w:sz="0" w:space="0" w:color="auto"/>
            <w:left w:val="none" w:sz="0" w:space="0" w:color="auto"/>
            <w:bottom w:val="single" w:sz="6" w:space="12" w:color="E8E8E8"/>
            <w:right w:val="none" w:sz="0" w:space="0" w:color="auto"/>
          </w:divBdr>
          <w:divsChild>
            <w:div w:id="355348565">
              <w:marLeft w:val="0"/>
              <w:marRight w:val="0"/>
              <w:marTop w:val="0"/>
              <w:marBottom w:val="480"/>
              <w:divBdr>
                <w:top w:val="none" w:sz="0" w:space="0" w:color="auto"/>
                <w:left w:val="none" w:sz="0" w:space="0" w:color="auto"/>
                <w:bottom w:val="none" w:sz="0" w:space="0" w:color="auto"/>
                <w:right w:val="none" w:sz="0" w:space="0" w:color="auto"/>
              </w:divBdr>
            </w:div>
            <w:div w:id="1055201404">
              <w:marLeft w:val="0"/>
              <w:marRight w:val="0"/>
              <w:marTop w:val="0"/>
              <w:marBottom w:val="480"/>
              <w:divBdr>
                <w:top w:val="none" w:sz="0" w:space="0" w:color="auto"/>
                <w:left w:val="none" w:sz="0" w:space="0" w:color="auto"/>
                <w:bottom w:val="none" w:sz="0" w:space="0" w:color="auto"/>
                <w:right w:val="none" w:sz="0" w:space="0" w:color="auto"/>
              </w:divBdr>
            </w:div>
            <w:div w:id="1622222917">
              <w:marLeft w:val="0"/>
              <w:marRight w:val="0"/>
              <w:marTop w:val="0"/>
              <w:marBottom w:val="480"/>
              <w:divBdr>
                <w:top w:val="none" w:sz="0" w:space="0" w:color="auto"/>
                <w:left w:val="none" w:sz="0" w:space="0" w:color="auto"/>
                <w:bottom w:val="none" w:sz="0" w:space="0" w:color="auto"/>
                <w:right w:val="none" w:sz="0" w:space="0" w:color="auto"/>
              </w:divBdr>
            </w:div>
            <w:div w:id="1871143565">
              <w:marLeft w:val="0"/>
              <w:marRight w:val="0"/>
              <w:marTop w:val="0"/>
              <w:marBottom w:val="480"/>
              <w:divBdr>
                <w:top w:val="none" w:sz="0" w:space="0" w:color="auto"/>
                <w:left w:val="none" w:sz="0" w:space="0" w:color="auto"/>
                <w:bottom w:val="none" w:sz="0" w:space="0" w:color="auto"/>
                <w:right w:val="none" w:sz="0" w:space="0" w:color="auto"/>
              </w:divBdr>
            </w:div>
            <w:div w:id="1657226772">
              <w:marLeft w:val="0"/>
              <w:marRight w:val="0"/>
              <w:marTop w:val="0"/>
              <w:marBottom w:val="240"/>
              <w:divBdr>
                <w:top w:val="none" w:sz="0" w:space="0" w:color="auto"/>
                <w:left w:val="none" w:sz="0" w:space="0" w:color="auto"/>
                <w:bottom w:val="none" w:sz="0" w:space="0" w:color="auto"/>
                <w:right w:val="none" w:sz="0" w:space="0" w:color="auto"/>
              </w:divBdr>
            </w:div>
          </w:divsChild>
        </w:div>
        <w:div w:id="1097141500">
          <w:marLeft w:val="0"/>
          <w:marRight w:val="0"/>
          <w:marTop w:val="0"/>
          <w:marBottom w:val="0"/>
          <w:divBdr>
            <w:top w:val="none" w:sz="0" w:space="0" w:color="auto"/>
            <w:left w:val="none" w:sz="0" w:space="0" w:color="auto"/>
            <w:bottom w:val="none" w:sz="0" w:space="0" w:color="auto"/>
            <w:right w:val="none" w:sz="0" w:space="0" w:color="auto"/>
          </w:divBdr>
          <w:divsChild>
            <w:div w:id="1006058692">
              <w:marLeft w:val="0"/>
              <w:marRight w:val="0"/>
              <w:marTop w:val="0"/>
              <w:marBottom w:val="0"/>
              <w:divBdr>
                <w:top w:val="none" w:sz="0" w:space="0" w:color="auto"/>
                <w:left w:val="none" w:sz="0" w:space="0" w:color="auto"/>
                <w:bottom w:val="none" w:sz="0" w:space="0" w:color="auto"/>
                <w:right w:val="none" w:sz="0" w:space="0" w:color="auto"/>
              </w:divBdr>
              <w:divsChild>
                <w:div w:id="1762142956">
                  <w:marLeft w:val="0"/>
                  <w:marRight w:val="0"/>
                  <w:marTop w:val="0"/>
                  <w:marBottom w:val="0"/>
                  <w:divBdr>
                    <w:top w:val="none" w:sz="0" w:space="0" w:color="auto"/>
                    <w:left w:val="none" w:sz="0" w:space="0" w:color="auto"/>
                    <w:bottom w:val="none" w:sz="0" w:space="0" w:color="auto"/>
                    <w:right w:val="none" w:sz="0" w:space="0" w:color="auto"/>
                  </w:divBdr>
                  <w:divsChild>
                    <w:div w:id="1574006641">
                      <w:marLeft w:val="0"/>
                      <w:marRight w:val="0"/>
                      <w:marTop w:val="0"/>
                      <w:marBottom w:val="0"/>
                      <w:divBdr>
                        <w:top w:val="none" w:sz="0" w:space="0" w:color="auto"/>
                        <w:left w:val="none" w:sz="0" w:space="0" w:color="auto"/>
                        <w:bottom w:val="none" w:sz="0" w:space="0" w:color="auto"/>
                        <w:right w:val="none" w:sz="0" w:space="0" w:color="auto"/>
                      </w:divBdr>
                      <w:divsChild>
                        <w:div w:id="1460152372">
                          <w:marLeft w:val="0"/>
                          <w:marRight w:val="120"/>
                          <w:marTop w:val="0"/>
                          <w:marBottom w:val="0"/>
                          <w:divBdr>
                            <w:top w:val="none" w:sz="0" w:space="0" w:color="auto"/>
                            <w:left w:val="none" w:sz="0" w:space="0" w:color="auto"/>
                            <w:bottom w:val="none" w:sz="0" w:space="0" w:color="auto"/>
                            <w:right w:val="none" w:sz="0" w:space="0" w:color="auto"/>
                          </w:divBdr>
                          <w:divsChild>
                            <w:div w:id="1674800576">
                              <w:marLeft w:val="0"/>
                              <w:marRight w:val="0"/>
                              <w:marTop w:val="0"/>
                              <w:marBottom w:val="0"/>
                              <w:divBdr>
                                <w:top w:val="none" w:sz="0" w:space="0" w:color="auto"/>
                                <w:left w:val="none" w:sz="0" w:space="0" w:color="auto"/>
                                <w:bottom w:val="none" w:sz="0" w:space="0" w:color="auto"/>
                                <w:right w:val="none" w:sz="0" w:space="0" w:color="auto"/>
                              </w:divBdr>
                              <w:divsChild>
                                <w:div w:id="645203495">
                                  <w:marLeft w:val="0"/>
                                  <w:marRight w:val="0"/>
                                  <w:marTop w:val="0"/>
                                  <w:marBottom w:val="0"/>
                                  <w:divBdr>
                                    <w:top w:val="none" w:sz="0" w:space="0" w:color="auto"/>
                                    <w:left w:val="none" w:sz="0" w:space="0" w:color="auto"/>
                                    <w:bottom w:val="none" w:sz="0" w:space="0" w:color="auto"/>
                                    <w:right w:val="none" w:sz="0" w:space="0" w:color="auto"/>
                                  </w:divBdr>
                                  <w:divsChild>
                                    <w:div w:id="1460876890">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 w:id="391663218">
                              <w:marLeft w:val="0"/>
                              <w:marRight w:val="0"/>
                              <w:marTop w:val="0"/>
                              <w:marBottom w:val="0"/>
                              <w:divBdr>
                                <w:top w:val="none" w:sz="0" w:space="0" w:color="auto"/>
                                <w:left w:val="none" w:sz="0" w:space="0" w:color="auto"/>
                                <w:bottom w:val="none" w:sz="0" w:space="0" w:color="auto"/>
                                <w:right w:val="none" w:sz="0" w:space="0" w:color="auto"/>
                              </w:divBdr>
                            </w:div>
                            <w:div w:id="66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264909">
      <w:bodyDiv w:val="1"/>
      <w:marLeft w:val="0"/>
      <w:marRight w:val="0"/>
      <w:marTop w:val="0"/>
      <w:marBottom w:val="0"/>
      <w:divBdr>
        <w:top w:val="none" w:sz="0" w:space="0" w:color="auto"/>
        <w:left w:val="none" w:sz="0" w:space="0" w:color="auto"/>
        <w:bottom w:val="none" w:sz="0" w:space="0" w:color="auto"/>
        <w:right w:val="none" w:sz="0" w:space="0" w:color="auto"/>
      </w:divBdr>
      <w:divsChild>
        <w:div w:id="23530621">
          <w:marLeft w:val="0"/>
          <w:marRight w:val="0"/>
          <w:marTop w:val="0"/>
          <w:marBottom w:val="0"/>
          <w:divBdr>
            <w:top w:val="none" w:sz="0" w:space="0" w:color="auto"/>
            <w:left w:val="none" w:sz="0" w:space="0" w:color="auto"/>
            <w:bottom w:val="none" w:sz="0" w:space="0" w:color="auto"/>
            <w:right w:val="none" w:sz="0" w:space="0" w:color="auto"/>
          </w:divBdr>
          <w:divsChild>
            <w:div w:id="1143348776">
              <w:marLeft w:val="0"/>
              <w:marRight w:val="0"/>
              <w:marTop w:val="0"/>
              <w:marBottom w:val="251"/>
              <w:divBdr>
                <w:top w:val="none" w:sz="0" w:space="0" w:color="auto"/>
                <w:left w:val="none" w:sz="0" w:space="0" w:color="auto"/>
                <w:bottom w:val="none" w:sz="0" w:space="0" w:color="auto"/>
                <w:right w:val="none" w:sz="0" w:space="0" w:color="auto"/>
              </w:divBdr>
              <w:divsChild>
                <w:div w:id="21125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651100">
          <w:marLeft w:val="0"/>
          <w:marRight w:val="0"/>
          <w:marTop w:val="0"/>
          <w:marBottom w:val="0"/>
          <w:divBdr>
            <w:top w:val="none" w:sz="0" w:space="0" w:color="auto"/>
            <w:left w:val="none" w:sz="0" w:space="0" w:color="auto"/>
            <w:bottom w:val="none" w:sz="0" w:space="0" w:color="auto"/>
            <w:right w:val="none" w:sz="0" w:space="0" w:color="auto"/>
          </w:divBdr>
          <w:divsChild>
            <w:div w:id="690568239">
              <w:marLeft w:val="0"/>
              <w:marRight w:val="0"/>
              <w:marTop w:val="0"/>
              <w:marBottom w:val="0"/>
              <w:divBdr>
                <w:top w:val="none" w:sz="0" w:space="0" w:color="auto"/>
                <w:left w:val="none" w:sz="0" w:space="0" w:color="auto"/>
                <w:bottom w:val="single" w:sz="24" w:space="13" w:color="D9D9D9"/>
                <w:right w:val="none" w:sz="0" w:space="0" w:color="auto"/>
              </w:divBdr>
              <w:divsChild>
                <w:div w:id="1638298006">
                  <w:marLeft w:val="0"/>
                  <w:marRight w:val="0"/>
                  <w:marTop w:val="0"/>
                  <w:marBottom w:val="335"/>
                  <w:divBdr>
                    <w:top w:val="none" w:sz="0" w:space="0" w:color="auto"/>
                    <w:left w:val="none" w:sz="0" w:space="0" w:color="auto"/>
                    <w:bottom w:val="none" w:sz="0" w:space="0" w:color="auto"/>
                    <w:right w:val="none" w:sz="0" w:space="0" w:color="auto"/>
                  </w:divBdr>
                  <w:divsChild>
                    <w:div w:id="889850099">
                      <w:marLeft w:val="0"/>
                      <w:marRight w:val="0"/>
                      <w:marTop w:val="0"/>
                      <w:marBottom w:val="0"/>
                      <w:divBdr>
                        <w:top w:val="none" w:sz="0" w:space="0" w:color="auto"/>
                        <w:left w:val="none" w:sz="0" w:space="0" w:color="auto"/>
                        <w:bottom w:val="none" w:sz="0" w:space="0" w:color="auto"/>
                        <w:right w:val="none" w:sz="0" w:space="0" w:color="auto"/>
                      </w:divBdr>
                      <w:divsChild>
                        <w:div w:id="7716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56709">
                  <w:marLeft w:val="0"/>
                  <w:marRight w:val="0"/>
                  <w:marTop w:val="335"/>
                  <w:marBottom w:val="335"/>
                  <w:divBdr>
                    <w:top w:val="none" w:sz="0" w:space="0" w:color="auto"/>
                    <w:left w:val="none" w:sz="0" w:space="0" w:color="auto"/>
                    <w:bottom w:val="none" w:sz="0" w:space="0" w:color="auto"/>
                    <w:right w:val="none" w:sz="0" w:space="0" w:color="auto"/>
                  </w:divBdr>
                  <w:divsChild>
                    <w:div w:id="1111361662">
                      <w:marLeft w:val="0"/>
                      <w:marRight w:val="0"/>
                      <w:marTop w:val="0"/>
                      <w:marBottom w:val="0"/>
                      <w:divBdr>
                        <w:top w:val="none" w:sz="0" w:space="7" w:color="auto"/>
                        <w:left w:val="none" w:sz="0" w:space="7" w:color="auto"/>
                        <w:bottom w:val="single" w:sz="6" w:space="7" w:color="C7C7C7"/>
                        <w:right w:val="none" w:sz="0" w:space="7" w:color="auto"/>
                      </w:divBdr>
                    </w:div>
                  </w:divsChild>
                </w:div>
              </w:divsChild>
            </w:div>
          </w:divsChild>
        </w:div>
      </w:divsChild>
    </w:div>
    <w:div w:id="946813935">
      <w:bodyDiv w:val="1"/>
      <w:marLeft w:val="0"/>
      <w:marRight w:val="0"/>
      <w:marTop w:val="0"/>
      <w:marBottom w:val="0"/>
      <w:divBdr>
        <w:top w:val="none" w:sz="0" w:space="0" w:color="auto"/>
        <w:left w:val="none" w:sz="0" w:space="0" w:color="auto"/>
        <w:bottom w:val="none" w:sz="0" w:space="0" w:color="auto"/>
        <w:right w:val="none" w:sz="0" w:space="0" w:color="auto"/>
      </w:divBdr>
    </w:div>
    <w:div w:id="1104768708">
      <w:bodyDiv w:val="1"/>
      <w:marLeft w:val="0"/>
      <w:marRight w:val="0"/>
      <w:marTop w:val="0"/>
      <w:marBottom w:val="0"/>
      <w:divBdr>
        <w:top w:val="none" w:sz="0" w:space="0" w:color="auto"/>
        <w:left w:val="none" w:sz="0" w:space="0" w:color="auto"/>
        <w:bottom w:val="none" w:sz="0" w:space="0" w:color="auto"/>
        <w:right w:val="none" w:sz="0" w:space="0" w:color="auto"/>
      </w:divBdr>
    </w:div>
    <w:div w:id="1262496162">
      <w:bodyDiv w:val="1"/>
      <w:marLeft w:val="0"/>
      <w:marRight w:val="0"/>
      <w:marTop w:val="0"/>
      <w:marBottom w:val="0"/>
      <w:divBdr>
        <w:top w:val="none" w:sz="0" w:space="0" w:color="auto"/>
        <w:left w:val="none" w:sz="0" w:space="0" w:color="auto"/>
        <w:bottom w:val="none" w:sz="0" w:space="0" w:color="auto"/>
        <w:right w:val="none" w:sz="0" w:space="0" w:color="auto"/>
      </w:divBdr>
    </w:div>
    <w:div w:id="1348214463">
      <w:bodyDiv w:val="1"/>
      <w:marLeft w:val="0"/>
      <w:marRight w:val="0"/>
      <w:marTop w:val="0"/>
      <w:marBottom w:val="0"/>
      <w:divBdr>
        <w:top w:val="none" w:sz="0" w:space="0" w:color="auto"/>
        <w:left w:val="none" w:sz="0" w:space="0" w:color="auto"/>
        <w:bottom w:val="none" w:sz="0" w:space="0" w:color="auto"/>
        <w:right w:val="none" w:sz="0" w:space="0" w:color="auto"/>
      </w:divBdr>
    </w:div>
    <w:div w:id="1388533453">
      <w:bodyDiv w:val="1"/>
      <w:marLeft w:val="0"/>
      <w:marRight w:val="0"/>
      <w:marTop w:val="0"/>
      <w:marBottom w:val="0"/>
      <w:divBdr>
        <w:top w:val="none" w:sz="0" w:space="0" w:color="auto"/>
        <w:left w:val="none" w:sz="0" w:space="0" w:color="auto"/>
        <w:bottom w:val="none" w:sz="0" w:space="0" w:color="auto"/>
        <w:right w:val="none" w:sz="0" w:space="0" w:color="auto"/>
      </w:divBdr>
    </w:div>
    <w:div w:id="1480851803">
      <w:bodyDiv w:val="1"/>
      <w:marLeft w:val="0"/>
      <w:marRight w:val="0"/>
      <w:marTop w:val="0"/>
      <w:marBottom w:val="0"/>
      <w:divBdr>
        <w:top w:val="none" w:sz="0" w:space="0" w:color="auto"/>
        <w:left w:val="none" w:sz="0" w:space="0" w:color="auto"/>
        <w:bottom w:val="none" w:sz="0" w:space="0" w:color="auto"/>
        <w:right w:val="none" w:sz="0" w:space="0" w:color="auto"/>
      </w:divBdr>
      <w:divsChild>
        <w:div w:id="534469349">
          <w:marLeft w:val="0"/>
          <w:marRight w:val="0"/>
          <w:marTop w:val="0"/>
          <w:marBottom w:val="335"/>
          <w:divBdr>
            <w:top w:val="none" w:sz="0" w:space="0" w:color="auto"/>
            <w:left w:val="none" w:sz="0" w:space="0" w:color="auto"/>
            <w:bottom w:val="none" w:sz="0" w:space="0" w:color="auto"/>
            <w:right w:val="none" w:sz="0" w:space="0" w:color="auto"/>
          </w:divBdr>
          <w:divsChild>
            <w:div w:id="789512223">
              <w:marLeft w:val="-251"/>
              <w:marRight w:val="-251"/>
              <w:marTop w:val="0"/>
              <w:marBottom w:val="0"/>
              <w:divBdr>
                <w:top w:val="none" w:sz="0" w:space="0" w:color="auto"/>
                <w:left w:val="none" w:sz="0" w:space="0" w:color="auto"/>
                <w:bottom w:val="none" w:sz="0" w:space="0" w:color="auto"/>
                <w:right w:val="none" w:sz="0" w:space="0" w:color="auto"/>
              </w:divBdr>
              <w:divsChild>
                <w:div w:id="1360080540">
                  <w:marLeft w:val="0"/>
                  <w:marRight w:val="0"/>
                  <w:marTop w:val="0"/>
                  <w:marBottom w:val="0"/>
                  <w:divBdr>
                    <w:top w:val="none" w:sz="0" w:space="0" w:color="auto"/>
                    <w:left w:val="none" w:sz="0" w:space="0" w:color="auto"/>
                    <w:bottom w:val="none" w:sz="0" w:space="0" w:color="auto"/>
                    <w:right w:val="none" w:sz="0" w:space="0" w:color="auto"/>
                  </w:divBdr>
                  <w:divsChild>
                    <w:div w:id="667440611">
                      <w:marLeft w:val="0"/>
                      <w:marRight w:val="0"/>
                      <w:marTop w:val="0"/>
                      <w:marBottom w:val="0"/>
                      <w:divBdr>
                        <w:top w:val="none" w:sz="0" w:space="0" w:color="auto"/>
                        <w:left w:val="none" w:sz="0" w:space="0" w:color="auto"/>
                        <w:bottom w:val="none" w:sz="0" w:space="0" w:color="auto"/>
                        <w:right w:val="none" w:sz="0" w:space="0" w:color="auto"/>
                      </w:divBdr>
                      <w:divsChild>
                        <w:div w:id="1000154746">
                          <w:marLeft w:val="0"/>
                          <w:marRight w:val="0"/>
                          <w:marTop w:val="0"/>
                          <w:marBottom w:val="0"/>
                          <w:divBdr>
                            <w:top w:val="none" w:sz="0" w:space="0" w:color="auto"/>
                            <w:left w:val="none" w:sz="0" w:space="0" w:color="auto"/>
                            <w:bottom w:val="none" w:sz="0" w:space="0" w:color="auto"/>
                            <w:right w:val="none" w:sz="0" w:space="0" w:color="auto"/>
                          </w:divBdr>
                        </w:div>
                        <w:div w:id="646322085">
                          <w:marLeft w:val="0"/>
                          <w:marRight w:val="0"/>
                          <w:marTop w:val="0"/>
                          <w:marBottom w:val="0"/>
                          <w:divBdr>
                            <w:top w:val="none" w:sz="0" w:space="0" w:color="auto"/>
                            <w:left w:val="none" w:sz="0" w:space="0" w:color="auto"/>
                            <w:bottom w:val="none" w:sz="0" w:space="0" w:color="auto"/>
                            <w:right w:val="none" w:sz="0" w:space="0" w:color="auto"/>
                          </w:divBdr>
                        </w:div>
                      </w:divsChild>
                    </w:div>
                    <w:div w:id="4025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4271">
          <w:marLeft w:val="0"/>
          <w:marRight w:val="0"/>
          <w:marTop w:val="0"/>
          <w:marBottom w:val="335"/>
          <w:divBdr>
            <w:top w:val="none" w:sz="0" w:space="0" w:color="auto"/>
            <w:left w:val="none" w:sz="0" w:space="0" w:color="auto"/>
            <w:bottom w:val="none" w:sz="0" w:space="0" w:color="auto"/>
            <w:right w:val="none" w:sz="0" w:space="0" w:color="auto"/>
          </w:divBdr>
          <w:divsChild>
            <w:div w:id="1555387913">
              <w:marLeft w:val="-335"/>
              <w:marRight w:val="-335"/>
              <w:marTop w:val="0"/>
              <w:marBottom w:val="0"/>
              <w:divBdr>
                <w:top w:val="none" w:sz="0" w:space="0" w:color="auto"/>
                <w:left w:val="none" w:sz="0" w:space="0" w:color="auto"/>
                <w:bottom w:val="none" w:sz="0" w:space="0" w:color="auto"/>
                <w:right w:val="none" w:sz="0" w:space="0" w:color="auto"/>
              </w:divBdr>
              <w:divsChild>
                <w:div w:id="776877305">
                  <w:marLeft w:val="0"/>
                  <w:marRight w:val="0"/>
                  <w:marTop w:val="0"/>
                  <w:marBottom w:val="0"/>
                  <w:divBdr>
                    <w:top w:val="none" w:sz="0" w:space="0" w:color="auto"/>
                    <w:left w:val="none" w:sz="0" w:space="0" w:color="auto"/>
                    <w:bottom w:val="none" w:sz="0" w:space="0" w:color="auto"/>
                    <w:right w:val="none" w:sz="0" w:space="0" w:color="auto"/>
                  </w:divBdr>
                  <w:divsChild>
                    <w:div w:id="481967603">
                      <w:marLeft w:val="0"/>
                      <w:marRight w:val="0"/>
                      <w:marTop w:val="0"/>
                      <w:marBottom w:val="0"/>
                      <w:divBdr>
                        <w:top w:val="single" w:sz="12" w:space="0" w:color="ECECEC"/>
                        <w:left w:val="single" w:sz="12" w:space="0" w:color="ECECEC"/>
                        <w:bottom w:val="single" w:sz="12" w:space="0" w:color="ECECEC"/>
                        <w:right w:val="single" w:sz="12" w:space="0" w:color="ECECEC"/>
                      </w:divBdr>
                    </w:div>
                  </w:divsChild>
                </w:div>
                <w:div w:id="1429079726">
                  <w:marLeft w:val="0"/>
                  <w:marRight w:val="50"/>
                  <w:marTop w:val="0"/>
                  <w:marBottom w:val="0"/>
                  <w:divBdr>
                    <w:top w:val="none" w:sz="0" w:space="0" w:color="auto"/>
                    <w:left w:val="none" w:sz="0" w:space="0" w:color="auto"/>
                    <w:bottom w:val="none" w:sz="0" w:space="0" w:color="auto"/>
                    <w:right w:val="none" w:sz="0" w:space="0" w:color="auto"/>
                  </w:divBdr>
                </w:div>
              </w:divsChild>
            </w:div>
          </w:divsChild>
        </w:div>
        <w:div w:id="780075440">
          <w:marLeft w:val="0"/>
          <w:marRight w:val="0"/>
          <w:marTop w:val="0"/>
          <w:marBottom w:val="0"/>
          <w:divBdr>
            <w:top w:val="none" w:sz="0" w:space="0" w:color="auto"/>
            <w:left w:val="none" w:sz="0" w:space="0" w:color="auto"/>
            <w:bottom w:val="none" w:sz="0" w:space="0" w:color="auto"/>
            <w:right w:val="none" w:sz="0" w:space="0" w:color="auto"/>
          </w:divBdr>
          <w:divsChild>
            <w:div w:id="1902137709">
              <w:marLeft w:val="0"/>
              <w:marRight w:val="0"/>
              <w:marTop w:val="0"/>
              <w:marBottom w:val="0"/>
              <w:divBdr>
                <w:top w:val="none" w:sz="0" w:space="0" w:color="auto"/>
                <w:left w:val="none" w:sz="0" w:space="0" w:color="auto"/>
                <w:bottom w:val="none" w:sz="0" w:space="0" w:color="auto"/>
                <w:right w:val="none" w:sz="0" w:space="0" w:color="auto"/>
              </w:divBdr>
              <w:divsChild>
                <w:div w:id="1650861071">
                  <w:marLeft w:val="0"/>
                  <w:marRight w:val="0"/>
                  <w:marTop w:val="0"/>
                  <w:marBottom w:val="0"/>
                  <w:divBdr>
                    <w:top w:val="none" w:sz="0" w:space="0" w:color="auto"/>
                    <w:left w:val="none" w:sz="0" w:space="0" w:color="auto"/>
                    <w:bottom w:val="none" w:sz="0" w:space="0" w:color="auto"/>
                    <w:right w:val="none" w:sz="0" w:space="0" w:color="auto"/>
                  </w:divBdr>
                </w:div>
              </w:divsChild>
            </w:div>
            <w:div w:id="1801799466">
              <w:marLeft w:val="0"/>
              <w:marRight w:val="0"/>
              <w:marTop w:val="167"/>
              <w:marBottom w:val="167"/>
              <w:divBdr>
                <w:top w:val="none" w:sz="0" w:space="0" w:color="auto"/>
                <w:left w:val="none" w:sz="0" w:space="0" w:color="auto"/>
                <w:bottom w:val="none" w:sz="0" w:space="0" w:color="auto"/>
                <w:right w:val="none" w:sz="0" w:space="0" w:color="auto"/>
              </w:divBdr>
            </w:div>
          </w:divsChild>
        </w:div>
      </w:divsChild>
    </w:div>
    <w:div w:id="1693066013">
      <w:bodyDiv w:val="1"/>
      <w:marLeft w:val="0"/>
      <w:marRight w:val="0"/>
      <w:marTop w:val="0"/>
      <w:marBottom w:val="0"/>
      <w:divBdr>
        <w:top w:val="none" w:sz="0" w:space="0" w:color="auto"/>
        <w:left w:val="none" w:sz="0" w:space="0" w:color="auto"/>
        <w:bottom w:val="none" w:sz="0" w:space="0" w:color="auto"/>
        <w:right w:val="none" w:sz="0" w:space="0" w:color="auto"/>
      </w:divBdr>
      <w:divsChild>
        <w:div w:id="1312052763">
          <w:marLeft w:val="0"/>
          <w:marRight w:val="0"/>
          <w:marTop w:val="0"/>
          <w:marBottom w:val="0"/>
          <w:divBdr>
            <w:top w:val="none" w:sz="0" w:space="0" w:color="auto"/>
            <w:left w:val="none" w:sz="0" w:space="0" w:color="auto"/>
            <w:bottom w:val="none" w:sz="0" w:space="0" w:color="auto"/>
            <w:right w:val="none" w:sz="0" w:space="0" w:color="auto"/>
          </w:divBdr>
        </w:div>
        <w:div w:id="601182210">
          <w:marLeft w:val="-335"/>
          <w:marRight w:val="-335"/>
          <w:marTop w:val="0"/>
          <w:marBottom w:val="502"/>
          <w:divBdr>
            <w:top w:val="none" w:sz="0" w:space="0" w:color="auto"/>
            <w:left w:val="none" w:sz="0" w:space="0" w:color="auto"/>
            <w:bottom w:val="none" w:sz="0" w:space="0" w:color="auto"/>
            <w:right w:val="none" w:sz="0" w:space="0" w:color="auto"/>
          </w:divBdr>
          <w:divsChild>
            <w:div w:id="248586203">
              <w:marLeft w:val="0"/>
              <w:marRight w:val="0"/>
              <w:marTop w:val="0"/>
              <w:marBottom w:val="0"/>
              <w:divBdr>
                <w:top w:val="none" w:sz="0" w:space="0" w:color="auto"/>
                <w:left w:val="none" w:sz="0" w:space="0" w:color="auto"/>
                <w:bottom w:val="none" w:sz="0" w:space="0" w:color="auto"/>
                <w:right w:val="none" w:sz="0" w:space="0" w:color="auto"/>
              </w:divBdr>
              <w:divsChild>
                <w:div w:id="1892690397">
                  <w:marLeft w:val="0"/>
                  <w:marRight w:val="0"/>
                  <w:marTop w:val="0"/>
                  <w:marBottom w:val="0"/>
                  <w:divBdr>
                    <w:top w:val="none" w:sz="0" w:space="0" w:color="auto"/>
                    <w:left w:val="none" w:sz="0" w:space="0" w:color="auto"/>
                    <w:bottom w:val="none" w:sz="0" w:space="0" w:color="auto"/>
                    <w:right w:val="none" w:sz="0" w:space="0" w:color="auto"/>
                  </w:divBdr>
                  <w:divsChild>
                    <w:div w:id="1733498267">
                      <w:marLeft w:val="0"/>
                      <w:marRight w:val="0"/>
                      <w:marTop w:val="0"/>
                      <w:marBottom w:val="0"/>
                      <w:divBdr>
                        <w:top w:val="none" w:sz="0" w:space="0" w:color="auto"/>
                        <w:left w:val="none" w:sz="0" w:space="0" w:color="auto"/>
                        <w:bottom w:val="none" w:sz="0" w:space="0" w:color="auto"/>
                        <w:right w:val="none" w:sz="0" w:space="0" w:color="auto"/>
                      </w:divBdr>
                      <w:divsChild>
                        <w:div w:id="1034161939">
                          <w:marLeft w:val="-335"/>
                          <w:marRight w:val="-335"/>
                          <w:marTop w:val="0"/>
                          <w:marBottom w:val="0"/>
                          <w:divBdr>
                            <w:top w:val="none" w:sz="0" w:space="0" w:color="auto"/>
                            <w:left w:val="none" w:sz="0" w:space="0" w:color="auto"/>
                            <w:bottom w:val="none" w:sz="0" w:space="0" w:color="auto"/>
                            <w:right w:val="none" w:sz="0" w:space="0" w:color="auto"/>
                          </w:divBdr>
                          <w:divsChild>
                            <w:div w:id="1660841283">
                              <w:marLeft w:val="0"/>
                              <w:marRight w:val="0"/>
                              <w:marTop w:val="0"/>
                              <w:marBottom w:val="0"/>
                              <w:divBdr>
                                <w:top w:val="none" w:sz="0" w:space="0" w:color="auto"/>
                                <w:left w:val="none" w:sz="0" w:space="0" w:color="auto"/>
                                <w:bottom w:val="none" w:sz="0" w:space="0" w:color="auto"/>
                                <w:right w:val="none" w:sz="0" w:space="0" w:color="auto"/>
                              </w:divBdr>
                              <w:divsChild>
                                <w:div w:id="1715234465">
                                  <w:marLeft w:val="-335"/>
                                  <w:marRight w:val="-335"/>
                                  <w:marTop w:val="0"/>
                                  <w:marBottom w:val="0"/>
                                  <w:divBdr>
                                    <w:top w:val="none" w:sz="0" w:space="0" w:color="auto"/>
                                    <w:left w:val="none" w:sz="0" w:space="0" w:color="auto"/>
                                    <w:bottom w:val="none" w:sz="0" w:space="0" w:color="auto"/>
                                    <w:right w:val="none" w:sz="0" w:space="0" w:color="auto"/>
                                  </w:divBdr>
                                  <w:divsChild>
                                    <w:div w:id="704601217">
                                      <w:marLeft w:val="0"/>
                                      <w:marRight w:val="0"/>
                                      <w:marTop w:val="0"/>
                                      <w:marBottom w:val="0"/>
                                      <w:divBdr>
                                        <w:top w:val="none" w:sz="0" w:space="0" w:color="auto"/>
                                        <w:left w:val="none" w:sz="0" w:space="0" w:color="auto"/>
                                        <w:bottom w:val="none" w:sz="0" w:space="0" w:color="auto"/>
                                        <w:right w:val="none" w:sz="0" w:space="0" w:color="auto"/>
                                      </w:divBdr>
                                      <w:divsChild>
                                        <w:div w:id="1452168342">
                                          <w:marLeft w:val="670"/>
                                          <w:marRight w:val="670"/>
                                          <w:marTop w:val="0"/>
                                          <w:marBottom w:val="0"/>
                                          <w:divBdr>
                                            <w:top w:val="none" w:sz="0" w:space="0" w:color="auto"/>
                                            <w:left w:val="none" w:sz="0" w:space="0" w:color="auto"/>
                                            <w:bottom w:val="none" w:sz="0" w:space="0" w:color="auto"/>
                                            <w:right w:val="none" w:sz="0" w:space="0" w:color="auto"/>
                                          </w:divBdr>
                                          <w:divsChild>
                                            <w:div w:id="1136216398">
                                              <w:marLeft w:val="-167"/>
                                              <w:marRight w:val="-167"/>
                                              <w:marTop w:val="0"/>
                                              <w:marBottom w:val="0"/>
                                              <w:divBdr>
                                                <w:top w:val="none" w:sz="0" w:space="0" w:color="auto"/>
                                                <w:left w:val="none" w:sz="0" w:space="0" w:color="auto"/>
                                                <w:bottom w:val="none" w:sz="0" w:space="0" w:color="auto"/>
                                                <w:right w:val="none" w:sz="0" w:space="0" w:color="auto"/>
                                              </w:divBdr>
                                              <w:divsChild>
                                                <w:div w:id="2129546544">
                                                  <w:marLeft w:val="0"/>
                                                  <w:marRight w:val="0"/>
                                                  <w:marTop w:val="0"/>
                                                  <w:marBottom w:val="0"/>
                                                  <w:divBdr>
                                                    <w:top w:val="none" w:sz="0" w:space="0" w:color="auto"/>
                                                    <w:left w:val="none" w:sz="0" w:space="0" w:color="auto"/>
                                                    <w:bottom w:val="none" w:sz="0" w:space="0" w:color="auto"/>
                                                    <w:right w:val="none" w:sz="0" w:space="0" w:color="auto"/>
                                                  </w:divBdr>
                                                  <w:divsChild>
                                                    <w:div w:id="1089958510">
                                                      <w:marLeft w:val="0"/>
                                                      <w:marRight w:val="0"/>
                                                      <w:marTop w:val="0"/>
                                                      <w:marBottom w:val="0"/>
                                                      <w:divBdr>
                                                        <w:top w:val="none" w:sz="0" w:space="0" w:color="auto"/>
                                                        <w:left w:val="none" w:sz="0" w:space="0" w:color="auto"/>
                                                        <w:bottom w:val="none" w:sz="0" w:space="0" w:color="auto"/>
                                                        <w:right w:val="none" w:sz="0" w:space="0" w:color="auto"/>
                                                      </w:divBdr>
                                                      <w:divsChild>
                                                        <w:div w:id="1982810509">
                                                          <w:marLeft w:val="0"/>
                                                          <w:marRight w:val="0"/>
                                                          <w:marTop w:val="0"/>
                                                          <w:marBottom w:val="670"/>
                                                          <w:divBdr>
                                                            <w:top w:val="none" w:sz="0" w:space="0" w:color="auto"/>
                                                            <w:left w:val="none" w:sz="0" w:space="0" w:color="auto"/>
                                                            <w:bottom w:val="none" w:sz="0" w:space="0" w:color="auto"/>
                                                            <w:right w:val="none" w:sz="0" w:space="0" w:color="auto"/>
                                                          </w:divBdr>
                                                          <w:divsChild>
                                                            <w:div w:id="1038091691">
                                                              <w:marLeft w:val="0"/>
                                                              <w:marRight w:val="0"/>
                                                              <w:marTop w:val="0"/>
                                                              <w:marBottom w:val="0"/>
                                                              <w:divBdr>
                                                                <w:top w:val="none" w:sz="0" w:space="0" w:color="auto"/>
                                                                <w:left w:val="none" w:sz="0" w:space="0" w:color="auto"/>
                                                                <w:bottom w:val="none" w:sz="0" w:space="0" w:color="auto"/>
                                                                <w:right w:val="none" w:sz="0" w:space="0" w:color="auto"/>
                                                              </w:divBdr>
                                                              <w:divsChild>
                                                                <w:div w:id="411512240">
                                                                  <w:marLeft w:val="0"/>
                                                                  <w:marRight w:val="0"/>
                                                                  <w:marTop w:val="0"/>
                                                                  <w:marBottom w:val="0"/>
                                                                  <w:divBdr>
                                                                    <w:top w:val="none" w:sz="0" w:space="0" w:color="auto"/>
                                                                    <w:left w:val="none" w:sz="0" w:space="0" w:color="auto"/>
                                                                    <w:bottom w:val="none" w:sz="0" w:space="0" w:color="auto"/>
                                                                    <w:right w:val="none" w:sz="0" w:space="0" w:color="auto"/>
                                                                  </w:divBdr>
                                                                  <w:divsChild>
                                                                    <w:div w:id="408579771">
                                                                      <w:marLeft w:val="0"/>
                                                                      <w:marRight w:val="0"/>
                                                                      <w:marTop w:val="0"/>
                                                                      <w:marBottom w:val="0"/>
                                                                      <w:divBdr>
                                                                        <w:top w:val="none" w:sz="0" w:space="0" w:color="auto"/>
                                                                        <w:left w:val="none" w:sz="0" w:space="0" w:color="auto"/>
                                                                        <w:bottom w:val="none" w:sz="0" w:space="0" w:color="auto"/>
                                                                        <w:right w:val="none" w:sz="0" w:space="0" w:color="auto"/>
                                                                      </w:divBdr>
                                                                      <w:divsChild>
                                                                        <w:div w:id="17302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605879">
                                                      <w:marLeft w:val="0"/>
                                                      <w:marRight w:val="0"/>
                                                      <w:marTop w:val="0"/>
                                                      <w:marBottom w:val="0"/>
                                                      <w:divBdr>
                                                        <w:top w:val="none" w:sz="0" w:space="0" w:color="auto"/>
                                                        <w:left w:val="none" w:sz="0" w:space="0" w:color="auto"/>
                                                        <w:bottom w:val="none" w:sz="0" w:space="0" w:color="auto"/>
                                                        <w:right w:val="none" w:sz="0" w:space="0" w:color="auto"/>
                                                      </w:divBdr>
                                                      <w:divsChild>
                                                        <w:div w:id="1928996236">
                                                          <w:marLeft w:val="0"/>
                                                          <w:marRight w:val="0"/>
                                                          <w:marTop w:val="0"/>
                                                          <w:marBottom w:val="670"/>
                                                          <w:divBdr>
                                                            <w:top w:val="none" w:sz="0" w:space="0" w:color="auto"/>
                                                            <w:left w:val="none" w:sz="0" w:space="0" w:color="auto"/>
                                                            <w:bottom w:val="none" w:sz="0" w:space="0" w:color="auto"/>
                                                            <w:right w:val="none" w:sz="0" w:space="0" w:color="auto"/>
                                                          </w:divBdr>
                                                          <w:divsChild>
                                                            <w:div w:id="838428449">
                                                              <w:marLeft w:val="0"/>
                                                              <w:marRight w:val="0"/>
                                                              <w:marTop w:val="0"/>
                                                              <w:marBottom w:val="0"/>
                                                              <w:divBdr>
                                                                <w:top w:val="none" w:sz="0" w:space="0" w:color="auto"/>
                                                                <w:left w:val="none" w:sz="0" w:space="0" w:color="auto"/>
                                                                <w:bottom w:val="none" w:sz="0" w:space="0" w:color="auto"/>
                                                                <w:right w:val="none" w:sz="0" w:space="0" w:color="auto"/>
                                                              </w:divBdr>
                                                              <w:divsChild>
                                                                <w:div w:id="630092559">
                                                                  <w:marLeft w:val="0"/>
                                                                  <w:marRight w:val="0"/>
                                                                  <w:marTop w:val="0"/>
                                                                  <w:marBottom w:val="0"/>
                                                                  <w:divBdr>
                                                                    <w:top w:val="none" w:sz="0" w:space="0" w:color="auto"/>
                                                                    <w:left w:val="none" w:sz="0" w:space="0" w:color="auto"/>
                                                                    <w:bottom w:val="none" w:sz="0" w:space="0" w:color="auto"/>
                                                                    <w:right w:val="none" w:sz="0" w:space="0" w:color="auto"/>
                                                                  </w:divBdr>
                                                                  <w:divsChild>
                                                                    <w:div w:id="1498376337">
                                                                      <w:marLeft w:val="0"/>
                                                                      <w:marRight w:val="0"/>
                                                                      <w:marTop w:val="0"/>
                                                                      <w:marBottom w:val="0"/>
                                                                      <w:divBdr>
                                                                        <w:top w:val="none" w:sz="0" w:space="0" w:color="auto"/>
                                                                        <w:left w:val="none" w:sz="0" w:space="0" w:color="auto"/>
                                                                        <w:bottom w:val="none" w:sz="0" w:space="0" w:color="auto"/>
                                                                        <w:right w:val="none" w:sz="0" w:space="0" w:color="auto"/>
                                                                      </w:divBdr>
                                                                      <w:divsChild>
                                                                        <w:div w:id="391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51681">
                                                      <w:marLeft w:val="0"/>
                                                      <w:marRight w:val="0"/>
                                                      <w:marTop w:val="0"/>
                                                      <w:marBottom w:val="0"/>
                                                      <w:divBdr>
                                                        <w:top w:val="none" w:sz="0" w:space="0" w:color="auto"/>
                                                        <w:left w:val="none" w:sz="0" w:space="0" w:color="auto"/>
                                                        <w:bottom w:val="none" w:sz="0" w:space="0" w:color="auto"/>
                                                        <w:right w:val="none" w:sz="0" w:space="0" w:color="auto"/>
                                                      </w:divBdr>
                                                      <w:divsChild>
                                                        <w:div w:id="611522952">
                                                          <w:marLeft w:val="0"/>
                                                          <w:marRight w:val="0"/>
                                                          <w:marTop w:val="0"/>
                                                          <w:marBottom w:val="670"/>
                                                          <w:divBdr>
                                                            <w:top w:val="none" w:sz="0" w:space="0" w:color="auto"/>
                                                            <w:left w:val="none" w:sz="0" w:space="0" w:color="auto"/>
                                                            <w:bottom w:val="none" w:sz="0" w:space="0" w:color="auto"/>
                                                            <w:right w:val="none" w:sz="0" w:space="0" w:color="auto"/>
                                                          </w:divBdr>
                                                          <w:divsChild>
                                                            <w:div w:id="560362004">
                                                              <w:marLeft w:val="0"/>
                                                              <w:marRight w:val="0"/>
                                                              <w:marTop w:val="0"/>
                                                              <w:marBottom w:val="0"/>
                                                              <w:divBdr>
                                                                <w:top w:val="none" w:sz="0" w:space="0" w:color="auto"/>
                                                                <w:left w:val="none" w:sz="0" w:space="0" w:color="auto"/>
                                                                <w:bottom w:val="none" w:sz="0" w:space="0" w:color="auto"/>
                                                                <w:right w:val="none" w:sz="0" w:space="0" w:color="auto"/>
                                                              </w:divBdr>
                                                              <w:divsChild>
                                                                <w:div w:id="667635602">
                                                                  <w:marLeft w:val="0"/>
                                                                  <w:marRight w:val="0"/>
                                                                  <w:marTop w:val="0"/>
                                                                  <w:marBottom w:val="0"/>
                                                                  <w:divBdr>
                                                                    <w:top w:val="none" w:sz="0" w:space="0" w:color="auto"/>
                                                                    <w:left w:val="none" w:sz="0" w:space="0" w:color="auto"/>
                                                                    <w:bottom w:val="none" w:sz="0" w:space="0" w:color="auto"/>
                                                                    <w:right w:val="none" w:sz="0" w:space="0" w:color="auto"/>
                                                                  </w:divBdr>
                                                                  <w:divsChild>
                                                                    <w:div w:id="44136387">
                                                                      <w:marLeft w:val="0"/>
                                                                      <w:marRight w:val="0"/>
                                                                      <w:marTop w:val="0"/>
                                                                      <w:marBottom w:val="0"/>
                                                                      <w:divBdr>
                                                                        <w:top w:val="none" w:sz="0" w:space="0" w:color="auto"/>
                                                                        <w:left w:val="none" w:sz="0" w:space="0" w:color="auto"/>
                                                                        <w:bottom w:val="none" w:sz="0" w:space="0" w:color="auto"/>
                                                                        <w:right w:val="none" w:sz="0" w:space="0" w:color="auto"/>
                                                                      </w:divBdr>
                                                                      <w:divsChild>
                                                                        <w:div w:id="87392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805879">
                                                      <w:marLeft w:val="0"/>
                                                      <w:marRight w:val="0"/>
                                                      <w:marTop w:val="0"/>
                                                      <w:marBottom w:val="0"/>
                                                      <w:divBdr>
                                                        <w:top w:val="none" w:sz="0" w:space="0" w:color="auto"/>
                                                        <w:left w:val="none" w:sz="0" w:space="0" w:color="auto"/>
                                                        <w:bottom w:val="none" w:sz="0" w:space="0" w:color="auto"/>
                                                        <w:right w:val="none" w:sz="0" w:space="0" w:color="auto"/>
                                                      </w:divBdr>
                                                      <w:divsChild>
                                                        <w:div w:id="1229724282">
                                                          <w:marLeft w:val="0"/>
                                                          <w:marRight w:val="0"/>
                                                          <w:marTop w:val="0"/>
                                                          <w:marBottom w:val="670"/>
                                                          <w:divBdr>
                                                            <w:top w:val="none" w:sz="0" w:space="0" w:color="auto"/>
                                                            <w:left w:val="none" w:sz="0" w:space="0" w:color="auto"/>
                                                            <w:bottom w:val="none" w:sz="0" w:space="0" w:color="auto"/>
                                                            <w:right w:val="none" w:sz="0" w:space="0" w:color="auto"/>
                                                          </w:divBdr>
                                                          <w:divsChild>
                                                            <w:div w:id="693658206">
                                                              <w:marLeft w:val="0"/>
                                                              <w:marRight w:val="0"/>
                                                              <w:marTop w:val="0"/>
                                                              <w:marBottom w:val="0"/>
                                                              <w:divBdr>
                                                                <w:top w:val="none" w:sz="0" w:space="0" w:color="auto"/>
                                                                <w:left w:val="none" w:sz="0" w:space="0" w:color="auto"/>
                                                                <w:bottom w:val="none" w:sz="0" w:space="0" w:color="auto"/>
                                                                <w:right w:val="none" w:sz="0" w:space="0" w:color="auto"/>
                                                              </w:divBdr>
                                                              <w:divsChild>
                                                                <w:div w:id="1673487888">
                                                                  <w:marLeft w:val="0"/>
                                                                  <w:marRight w:val="0"/>
                                                                  <w:marTop w:val="0"/>
                                                                  <w:marBottom w:val="0"/>
                                                                  <w:divBdr>
                                                                    <w:top w:val="none" w:sz="0" w:space="0" w:color="auto"/>
                                                                    <w:left w:val="none" w:sz="0" w:space="0" w:color="auto"/>
                                                                    <w:bottom w:val="none" w:sz="0" w:space="0" w:color="auto"/>
                                                                    <w:right w:val="none" w:sz="0" w:space="0" w:color="auto"/>
                                                                  </w:divBdr>
                                                                  <w:divsChild>
                                                                    <w:div w:id="497042526">
                                                                      <w:marLeft w:val="0"/>
                                                                      <w:marRight w:val="0"/>
                                                                      <w:marTop w:val="0"/>
                                                                      <w:marBottom w:val="0"/>
                                                                      <w:divBdr>
                                                                        <w:top w:val="none" w:sz="0" w:space="0" w:color="auto"/>
                                                                        <w:left w:val="none" w:sz="0" w:space="0" w:color="auto"/>
                                                                        <w:bottom w:val="none" w:sz="0" w:space="0" w:color="auto"/>
                                                                        <w:right w:val="none" w:sz="0" w:space="0" w:color="auto"/>
                                                                      </w:divBdr>
                                                                      <w:divsChild>
                                                                        <w:div w:id="65668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805199">
                                                      <w:marLeft w:val="0"/>
                                                      <w:marRight w:val="0"/>
                                                      <w:marTop w:val="0"/>
                                                      <w:marBottom w:val="0"/>
                                                      <w:divBdr>
                                                        <w:top w:val="none" w:sz="0" w:space="0" w:color="auto"/>
                                                        <w:left w:val="none" w:sz="0" w:space="0" w:color="auto"/>
                                                        <w:bottom w:val="none" w:sz="0" w:space="0" w:color="auto"/>
                                                        <w:right w:val="none" w:sz="0" w:space="0" w:color="auto"/>
                                                      </w:divBdr>
                                                      <w:divsChild>
                                                        <w:div w:id="1998608186">
                                                          <w:marLeft w:val="0"/>
                                                          <w:marRight w:val="0"/>
                                                          <w:marTop w:val="0"/>
                                                          <w:marBottom w:val="670"/>
                                                          <w:divBdr>
                                                            <w:top w:val="none" w:sz="0" w:space="0" w:color="auto"/>
                                                            <w:left w:val="none" w:sz="0" w:space="0" w:color="auto"/>
                                                            <w:bottom w:val="none" w:sz="0" w:space="0" w:color="auto"/>
                                                            <w:right w:val="none" w:sz="0" w:space="0" w:color="auto"/>
                                                          </w:divBdr>
                                                          <w:divsChild>
                                                            <w:div w:id="612908817">
                                                              <w:marLeft w:val="0"/>
                                                              <w:marRight w:val="0"/>
                                                              <w:marTop w:val="0"/>
                                                              <w:marBottom w:val="0"/>
                                                              <w:divBdr>
                                                                <w:top w:val="none" w:sz="0" w:space="0" w:color="auto"/>
                                                                <w:left w:val="none" w:sz="0" w:space="0" w:color="auto"/>
                                                                <w:bottom w:val="none" w:sz="0" w:space="0" w:color="auto"/>
                                                                <w:right w:val="none" w:sz="0" w:space="0" w:color="auto"/>
                                                              </w:divBdr>
                                                              <w:divsChild>
                                                                <w:div w:id="118450391">
                                                                  <w:marLeft w:val="0"/>
                                                                  <w:marRight w:val="0"/>
                                                                  <w:marTop w:val="0"/>
                                                                  <w:marBottom w:val="0"/>
                                                                  <w:divBdr>
                                                                    <w:top w:val="none" w:sz="0" w:space="0" w:color="auto"/>
                                                                    <w:left w:val="none" w:sz="0" w:space="0" w:color="auto"/>
                                                                    <w:bottom w:val="none" w:sz="0" w:space="0" w:color="auto"/>
                                                                    <w:right w:val="none" w:sz="0" w:space="0" w:color="auto"/>
                                                                  </w:divBdr>
                                                                  <w:divsChild>
                                                                    <w:div w:id="1760369639">
                                                                      <w:marLeft w:val="0"/>
                                                                      <w:marRight w:val="0"/>
                                                                      <w:marTop w:val="0"/>
                                                                      <w:marBottom w:val="0"/>
                                                                      <w:divBdr>
                                                                        <w:top w:val="none" w:sz="0" w:space="0" w:color="auto"/>
                                                                        <w:left w:val="none" w:sz="0" w:space="0" w:color="auto"/>
                                                                        <w:bottom w:val="none" w:sz="0" w:space="0" w:color="auto"/>
                                                                        <w:right w:val="none" w:sz="0" w:space="0" w:color="auto"/>
                                                                      </w:divBdr>
                                                                      <w:divsChild>
                                                                        <w:div w:id="9373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552463">
                                                      <w:marLeft w:val="0"/>
                                                      <w:marRight w:val="0"/>
                                                      <w:marTop w:val="0"/>
                                                      <w:marBottom w:val="0"/>
                                                      <w:divBdr>
                                                        <w:top w:val="none" w:sz="0" w:space="0" w:color="auto"/>
                                                        <w:left w:val="none" w:sz="0" w:space="0" w:color="auto"/>
                                                        <w:bottom w:val="none" w:sz="0" w:space="0" w:color="auto"/>
                                                        <w:right w:val="none" w:sz="0" w:space="0" w:color="auto"/>
                                                      </w:divBdr>
                                                      <w:divsChild>
                                                        <w:div w:id="399787828">
                                                          <w:marLeft w:val="0"/>
                                                          <w:marRight w:val="0"/>
                                                          <w:marTop w:val="0"/>
                                                          <w:marBottom w:val="670"/>
                                                          <w:divBdr>
                                                            <w:top w:val="none" w:sz="0" w:space="0" w:color="auto"/>
                                                            <w:left w:val="none" w:sz="0" w:space="0" w:color="auto"/>
                                                            <w:bottom w:val="none" w:sz="0" w:space="0" w:color="auto"/>
                                                            <w:right w:val="none" w:sz="0" w:space="0" w:color="auto"/>
                                                          </w:divBdr>
                                                          <w:divsChild>
                                                            <w:div w:id="1911965988">
                                                              <w:marLeft w:val="0"/>
                                                              <w:marRight w:val="0"/>
                                                              <w:marTop w:val="0"/>
                                                              <w:marBottom w:val="0"/>
                                                              <w:divBdr>
                                                                <w:top w:val="none" w:sz="0" w:space="0" w:color="auto"/>
                                                                <w:left w:val="none" w:sz="0" w:space="0" w:color="auto"/>
                                                                <w:bottom w:val="none" w:sz="0" w:space="0" w:color="auto"/>
                                                                <w:right w:val="none" w:sz="0" w:space="0" w:color="auto"/>
                                                              </w:divBdr>
                                                              <w:divsChild>
                                                                <w:div w:id="1942031671">
                                                                  <w:marLeft w:val="0"/>
                                                                  <w:marRight w:val="0"/>
                                                                  <w:marTop w:val="0"/>
                                                                  <w:marBottom w:val="0"/>
                                                                  <w:divBdr>
                                                                    <w:top w:val="none" w:sz="0" w:space="0" w:color="auto"/>
                                                                    <w:left w:val="none" w:sz="0" w:space="0" w:color="auto"/>
                                                                    <w:bottom w:val="none" w:sz="0" w:space="0" w:color="auto"/>
                                                                    <w:right w:val="none" w:sz="0" w:space="0" w:color="auto"/>
                                                                  </w:divBdr>
                                                                  <w:divsChild>
                                                                    <w:div w:id="1382245419">
                                                                      <w:marLeft w:val="0"/>
                                                                      <w:marRight w:val="0"/>
                                                                      <w:marTop w:val="0"/>
                                                                      <w:marBottom w:val="0"/>
                                                                      <w:divBdr>
                                                                        <w:top w:val="none" w:sz="0" w:space="0" w:color="auto"/>
                                                                        <w:left w:val="none" w:sz="0" w:space="0" w:color="auto"/>
                                                                        <w:bottom w:val="none" w:sz="0" w:space="0" w:color="auto"/>
                                                                        <w:right w:val="none" w:sz="0" w:space="0" w:color="auto"/>
                                                                      </w:divBdr>
                                                                      <w:divsChild>
                                                                        <w:div w:id="111201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858363">
                                                      <w:marLeft w:val="0"/>
                                                      <w:marRight w:val="0"/>
                                                      <w:marTop w:val="0"/>
                                                      <w:marBottom w:val="0"/>
                                                      <w:divBdr>
                                                        <w:top w:val="none" w:sz="0" w:space="0" w:color="auto"/>
                                                        <w:left w:val="none" w:sz="0" w:space="0" w:color="auto"/>
                                                        <w:bottom w:val="none" w:sz="0" w:space="0" w:color="auto"/>
                                                        <w:right w:val="none" w:sz="0" w:space="0" w:color="auto"/>
                                                      </w:divBdr>
                                                      <w:divsChild>
                                                        <w:div w:id="1842350671">
                                                          <w:marLeft w:val="0"/>
                                                          <w:marRight w:val="0"/>
                                                          <w:marTop w:val="0"/>
                                                          <w:marBottom w:val="670"/>
                                                          <w:divBdr>
                                                            <w:top w:val="none" w:sz="0" w:space="0" w:color="auto"/>
                                                            <w:left w:val="none" w:sz="0" w:space="0" w:color="auto"/>
                                                            <w:bottom w:val="none" w:sz="0" w:space="0" w:color="auto"/>
                                                            <w:right w:val="none" w:sz="0" w:space="0" w:color="auto"/>
                                                          </w:divBdr>
                                                          <w:divsChild>
                                                            <w:div w:id="496960895">
                                                              <w:marLeft w:val="0"/>
                                                              <w:marRight w:val="0"/>
                                                              <w:marTop w:val="0"/>
                                                              <w:marBottom w:val="0"/>
                                                              <w:divBdr>
                                                                <w:top w:val="none" w:sz="0" w:space="0" w:color="auto"/>
                                                                <w:left w:val="none" w:sz="0" w:space="0" w:color="auto"/>
                                                                <w:bottom w:val="none" w:sz="0" w:space="0" w:color="auto"/>
                                                                <w:right w:val="none" w:sz="0" w:space="0" w:color="auto"/>
                                                              </w:divBdr>
                                                              <w:divsChild>
                                                                <w:div w:id="1403411023">
                                                                  <w:marLeft w:val="0"/>
                                                                  <w:marRight w:val="0"/>
                                                                  <w:marTop w:val="0"/>
                                                                  <w:marBottom w:val="0"/>
                                                                  <w:divBdr>
                                                                    <w:top w:val="none" w:sz="0" w:space="0" w:color="auto"/>
                                                                    <w:left w:val="none" w:sz="0" w:space="0" w:color="auto"/>
                                                                    <w:bottom w:val="none" w:sz="0" w:space="0" w:color="auto"/>
                                                                    <w:right w:val="none" w:sz="0" w:space="0" w:color="auto"/>
                                                                  </w:divBdr>
                                                                  <w:divsChild>
                                                                    <w:div w:id="337660939">
                                                                      <w:marLeft w:val="0"/>
                                                                      <w:marRight w:val="0"/>
                                                                      <w:marTop w:val="0"/>
                                                                      <w:marBottom w:val="0"/>
                                                                      <w:divBdr>
                                                                        <w:top w:val="none" w:sz="0" w:space="0" w:color="auto"/>
                                                                        <w:left w:val="none" w:sz="0" w:space="0" w:color="auto"/>
                                                                        <w:bottom w:val="none" w:sz="0" w:space="0" w:color="auto"/>
                                                                        <w:right w:val="none" w:sz="0" w:space="0" w:color="auto"/>
                                                                      </w:divBdr>
                                                                      <w:divsChild>
                                                                        <w:div w:id="15134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596538">
                                                      <w:marLeft w:val="0"/>
                                                      <w:marRight w:val="0"/>
                                                      <w:marTop w:val="0"/>
                                                      <w:marBottom w:val="0"/>
                                                      <w:divBdr>
                                                        <w:top w:val="none" w:sz="0" w:space="0" w:color="auto"/>
                                                        <w:left w:val="none" w:sz="0" w:space="0" w:color="auto"/>
                                                        <w:bottom w:val="none" w:sz="0" w:space="0" w:color="auto"/>
                                                        <w:right w:val="none" w:sz="0" w:space="0" w:color="auto"/>
                                                      </w:divBdr>
                                                      <w:divsChild>
                                                        <w:div w:id="1039357330">
                                                          <w:marLeft w:val="0"/>
                                                          <w:marRight w:val="0"/>
                                                          <w:marTop w:val="0"/>
                                                          <w:marBottom w:val="670"/>
                                                          <w:divBdr>
                                                            <w:top w:val="none" w:sz="0" w:space="0" w:color="auto"/>
                                                            <w:left w:val="none" w:sz="0" w:space="0" w:color="auto"/>
                                                            <w:bottom w:val="none" w:sz="0" w:space="0" w:color="auto"/>
                                                            <w:right w:val="none" w:sz="0" w:space="0" w:color="auto"/>
                                                          </w:divBdr>
                                                          <w:divsChild>
                                                            <w:div w:id="1800339554">
                                                              <w:marLeft w:val="0"/>
                                                              <w:marRight w:val="0"/>
                                                              <w:marTop w:val="0"/>
                                                              <w:marBottom w:val="0"/>
                                                              <w:divBdr>
                                                                <w:top w:val="none" w:sz="0" w:space="0" w:color="auto"/>
                                                                <w:left w:val="none" w:sz="0" w:space="0" w:color="auto"/>
                                                                <w:bottom w:val="none" w:sz="0" w:space="0" w:color="auto"/>
                                                                <w:right w:val="none" w:sz="0" w:space="0" w:color="auto"/>
                                                              </w:divBdr>
                                                              <w:divsChild>
                                                                <w:div w:id="1004749124">
                                                                  <w:marLeft w:val="0"/>
                                                                  <w:marRight w:val="0"/>
                                                                  <w:marTop w:val="0"/>
                                                                  <w:marBottom w:val="0"/>
                                                                  <w:divBdr>
                                                                    <w:top w:val="none" w:sz="0" w:space="0" w:color="auto"/>
                                                                    <w:left w:val="none" w:sz="0" w:space="0" w:color="auto"/>
                                                                    <w:bottom w:val="none" w:sz="0" w:space="0" w:color="auto"/>
                                                                    <w:right w:val="none" w:sz="0" w:space="0" w:color="auto"/>
                                                                  </w:divBdr>
                                                                  <w:divsChild>
                                                                    <w:div w:id="1067652216">
                                                                      <w:marLeft w:val="0"/>
                                                                      <w:marRight w:val="0"/>
                                                                      <w:marTop w:val="0"/>
                                                                      <w:marBottom w:val="0"/>
                                                                      <w:divBdr>
                                                                        <w:top w:val="none" w:sz="0" w:space="0" w:color="auto"/>
                                                                        <w:left w:val="none" w:sz="0" w:space="0" w:color="auto"/>
                                                                        <w:bottom w:val="none" w:sz="0" w:space="0" w:color="auto"/>
                                                                        <w:right w:val="none" w:sz="0" w:space="0" w:color="auto"/>
                                                                      </w:divBdr>
                                                                      <w:divsChild>
                                                                        <w:div w:id="20761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522257">
                                                      <w:marLeft w:val="0"/>
                                                      <w:marRight w:val="0"/>
                                                      <w:marTop w:val="0"/>
                                                      <w:marBottom w:val="0"/>
                                                      <w:divBdr>
                                                        <w:top w:val="none" w:sz="0" w:space="0" w:color="auto"/>
                                                        <w:left w:val="none" w:sz="0" w:space="0" w:color="auto"/>
                                                        <w:bottom w:val="none" w:sz="0" w:space="0" w:color="auto"/>
                                                        <w:right w:val="none" w:sz="0" w:space="0" w:color="auto"/>
                                                      </w:divBdr>
                                                      <w:divsChild>
                                                        <w:div w:id="582035310">
                                                          <w:marLeft w:val="0"/>
                                                          <w:marRight w:val="0"/>
                                                          <w:marTop w:val="0"/>
                                                          <w:marBottom w:val="670"/>
                                                          <w:divBdr>
                                                            <w:top w:val="none" w:sz="0" w:space="0" w:color="auto"/>
                                                            <w:left w:val="none" w:sz="0" w:space="0" w:color="auto"/>
                                                            <w:bottom w:val="none" w:sz="0" w:space="0" w:color="auto"/>
                                                            <w:right w:val="none" w:sz="0" w:space="0" w:color="auto"/>
                                                          </w:divBdr>
                                                          <w:divsChild>
                                                            <w:div w:id="995576027">
                                                              <w:marLeft w:val="0"/>
                                                              <w:marRight w:val="0"/>
                                                              <w:marTop w:val="0"/>
                                                              <w:marBottom w:val="0"/>
                                                              <w:divBdr>
                                                                <w:top w:val="none" w:sz="0" w:space="0" w:color="auto"/>
                                                                <w:left w:val="none" w:sz="0" w:space="0" w:color="auto"/>
                                                                <w:bottom w:val="none" w:sz="0" w:space="0" w:color="auto"/>
                                                                <w:right w:val="none" w:sz="0" w:space="0" w:color="auto"/>
                                                              </w:divBdr>
                                                              <w:divsChild>
                                                                <w:div w:id="874082540">
                                                                  <w:marLeft w:val="0"/>
                                                                  <w:marRight w:val="0"/>
                                                                  <w:marTop w:val="0"/>
                                                                  <w:marBottom w:val="0"/>
                                                                  <w:divBdr>
                                                                    <w:top w:val="none" w:sz="0" w:space="0" w:color="auto"/>
                                                                    <w:left w:val="none" w:sz="0" w:space="0" w:color="auto"/>
                                                                    <w:bottom w:val="none" w:sz="0" w:space="0" w:color="auto"/>
                                                                    <w:right w:val="none" w:sz="0" w:space="0" w:color="auto"/>
                                                                  </w:divBdr>
                                                                  <w:divsChild>
                                                                    <w:div w:id="296909340">
                                                                      <w:marLeft w:val="0"/>
                                                                      <w:marRight w:val="0"/>
                                                                      <w:marTop w:val="0"/>
                                                                      <w:marBottom w:val="0"/>
                                                                      <w:divBdr>
                                                                        <w:top w:val="none" w:sz="0" w:space="0" w:color="auto"/>
                                                                        <w:left w:val="none" w:sz="0" w:space="0" w:color="auto"/>
                                                                        <w:bottom w:val="none" w:sz="0" w:space="0" w:color="auto"/>
                                                                        <w:right w:val="none" w:sz="0" w:space="0" w:color="auto"/>
                                                                      </w:divBdr>
                                                                      <w:divsChild>
                                                                        <w:div w:id="137569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785205">
                                                      <w:marLeft w:val="0"/>
                                                      <w:marRight w:val="0"/>
                                                      <w:marTop w:val="0"/>
                                                      <w:marBottom w:val="0"/>
                                                      <w:divBdr>
                                                        <w:top w:val="none" w:sz="0" w:space="0" w:color="auto"/>
                                                        <w:left w:val="none" w:sz="0" w:space="0" w:color="auto"/>
                                                        <w:bottom w:val="none" w:sz="0" w:space="0" w:color="auto"/>
                                                        <w:right w:val="none" w:sz="0" w:space="0" w:color="auto"/>
                                                      </w:divBdr>
                                                      <w:divsChild>
                                                        <w:div w:id="565339755">
                                                          <w:marLeft w:val="0"/>
                                                          <w:marRight w:val="0"/>
                                                          <w:marTop w:val="0"/>
                                                          <w:marBottom w:val="670"/>
                                                          <w:divBdr>
                                                            <w:top w:val="none" w:sz="0" w:space="0" w:color="auto"/>
                                                            <w:left w:val="none" w:sz="0" w:space="0" w:color="auto"/>
                                                            <w:bottom w:val="none" w:sz="0" w:space="0" w:color="auto"/>
                                                            <w:right w:val="none" w:sz="0" w:space="0" w:color="auto"/>
                                                          </w:divBdr>
                                                          <w:divsChild>
                                                            <w:div w:id="1705247992">
                                                              <w:marLeft w:val="0"/>
                                                              <w:marRight w:val="0"/>
                                                              <w:marTop w:val="0"/>
                                                              <w:marBottom w:val="0"/>
                                                              <w:divBdr>
                                                                <w:top w:val="none" w:sz="0" w:space="0" w:color="auto"/>
                                                                <w:left w:val="none" w:sz="0" w:space="0" w:color="auto"/>
                                                                <w:bottom w:val="none" w:sz="0" w:space="0" w:color="auto"/>
                                                                <w:right w:val="none" w:sz="0" w:space="0" w:color="auto"/>
                                                              </w:divBdr>
                                                              <w:divsChild>
                                                                <w:div w:id="201793834">
                                                                  <w:marLeft w:val="0"/>
                                                                  <w:marRight w:val="0"/>
                                                                  <w:marTop w:val="0"/>
                                                                  <w:marBottom w:val="0"/>
                                                                  <w:divBdr>
                                                                    <w:top w:val="none" w:sz="0" w:space="0" w:color="auto"/>
                                                                    <w:left w:val="none" w:sz="0" w:space="0" w:color="auto"/>
                                                                    <w:bottom w:val="none" w:sz="0" w:space="0" w:color="auto"/>
                                                                    <w:right w:val="none" w:sz="0" w:space="0" w:color="auto"/>
                                                                  </w:divBdr>
                                                                  <w:divsChild>
                                                                    <w:div w:id="473059144">
                                                                      <w:marLeft w:val="0"/>
                                                                      <w:marRight w:val="0"/>
                                                                      <w:marTop w:val="0"/>
                                                                      <w:marBottom w:val="0"/>
                                                                      <w:divBdr>
                                                                        <w:top w:val="none" w:sz="0" w:space="0" w:color="auto"/>
                                                                        <w:left w:val="none" w:sz="0" w:space="0" w:color="auto"/>
                                                                        <w:bottom w:val="none" w:sz="0" w:space="0" w:color="auto"/>
                                                                        <w:right w:val="none" w:sz="0" w:space="0" w:color="auto"/>
                                                                      </w:divBdr>
                                                                      <w:divsChild>
                                                                        <w:div w:id="152687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1310999">
          <w:marLeft w:val="0"/>
          <w:marRight w:val="0"/>
          <w:marTop w:val="167"/>
          <w:marBottom w:val="0"/>
          <w:divBdr>
            <w:top w:val="none" w:sz="0" w:space="0" w:color="auto"/>
            <w:left w:val="none" w:sz="0" w:space="0" w:color="auto"/>
            <w:bottom w:val="none" w:sz="0" w:space="0" w:color="auto"/>
            <w:right w:val="none" w:sz="0" w:space="0" w:color="auto"/>
          </w:divBdr>
        </w:div>
      </w:divsChild>
    </w:div>
    <w:div w:id="1813905726">
      <w:bodyDiv w:val="1"/>
      <w:marLeft w:val="0"/>
      <w:marRight w:val="0"/>
      <w:marTop w:val="0"/>
      <w:marBottom w:val="0"/>
      <w:divBdr>
        <w:top w:val="none" w:sz="0" w:space="0" w:color="auto"/>
        <w:left w:val="none" w:sz="0" w:space="0" w:color="auto"/>
        <w:bottom w:val="none" w:sz="0" w:space="0" w:color="auto"/>
        <w:right w:val="none" w:sz="0" w:space="0" w:color="auto"/>
      </w:divBdr>
      <w:divsChild>
        <w:div w:id="2011445781">
          <w:marLeft w:val="0"/>
          <w:marRight w:val="0"/>
          <w:marTop w:val="0"/>
          <w:marBottom w:val="0"/>
          <w:divBdr>
            <w:top w:val="none" w:sz="0" w:space="0" w:color="auto"/>
            <w:left w:val="none" w:sz="0" w:space="0" w:color="auto"/>
            <w:bottom w:val="none" w:sz="0" w:space="0" w:color="auto"/>
            <w:right w:val="none" w:sz="0" w:space="0" w:color="auto"/>
          </w:divBdr>
          <w:divsChild>
            <w:div w:id="45296424">
              <w:marLeft w:val="0"/>
              <w:marRight w:val="0"/>
              <w:marTop w:val="0"/>
              <w:marBottom w:val="0"/>
              <w:divBdr>
                <w:top w:val="none" w:sz="0" w:space="0" w:color="auto"/>
                <w:left w:val="none" w:sz="0" w:space="0" w:color="auto"/>
                <w:bottom w:val="none" w:sz="0" w:space="0" w:color="auto"/>
                <w:right w:val="none" w:sz="0" w:space="0" w:color="auto"/>
              </w:divBdr>
              <w:divsChild>
                <w:div w:id="466824846">
                  <w:marLeft w:val="0"/>
                  <w:marRight w:val="0"/>
                  <w:marTop w:val="0"/>
                  <w:marBottom w:val="0"/>
                  <w:divBdr>
                    <w:top w:val="none" w:sz="0" w:space="0" w:color="auto"/>
                    <w:left w:val="none" w:sz="0" w:space="0" w:color="auto"/>
                    <w:bottom w:val="none" w:sz="0" w:space="0" w:color="auto"/>
                    <w:right w:val="none" w:sz="0" w:space="0" w:color="auto"/>
                  </w:divBdr>
                </w:div>
              </w:divsChild>
            </w:div>
            <w:div w:id="1395734168">
              <w:marLeft w:val="0"/>
              <w:marRight w:val="0"/>
              <w:marTop w:val="0"/>
              <w:marBottom w:val="0"/>
              <w:divBdr>
                <w:top w:val="none" w:sz="0" w:space="0" w:color="auto"/>
                <w:left w:val="none" w:sz="0" w:space="0" w:color="auto"/>
                <w:bottom w:val="none" w:sz="0" w:space="0" w:color="auto"/>
                <w:right w:val="none" w:sz="0" w:space="0" w:color="auto"/>
              </w:divBdr>
              <w:divsChild>
                <w:div w:id="1691949597">
                  <w:marLeft w:val="0"/>
                  <w:marRight w:val="0"/>
                  <w:marTop w:val="0"/>
                  <w:marBottom w:val="0"/>
                  <w:divBdr>
                    <w:top w:val="none" w:sz="0" w:space="0" w:color="auto"/>
                    <w:left w:val="none" w:sz="0" w:space="0" w:color="auto"/>
                    <w:bottom w:val="none" w:sz="0" w:space="0" w:color="auto"/>
                    <w:right w:val="none" w:sz="0" w:space="0" w:color="auto"/>
                  </w:divBdr>
                  <w:divsChild>
                    <w:div w:id="1836798400">
                      <w:marLeft w:val="0"/>
                      <w:marRight w:val="0"/>
                      <w:marTop w:val="0"/>
                      <w:marBottom w:val="0"/>
                      <w:divBdr>
                        <w:top w:val="none" w:sz="0" w:space="0" w:color="auto"/>
                        <w:left w:val="none" w:sz="0" w:space="0" w:color="auto"/>
                        <w:bottom w:val="none" w:sz="0" w:space="0" w:color="auto"/>
                        <w:right w:val="none" w:sz="0" w:space="0" w:color="auto"/>
                      </w:divBdr>
                      <w:divsChild>
                        <w:div w:id="187793173">
                          <w:marLeft w:val="0"/>
                          <w:marRight w:val="0"/>
                          <w:marTop w:val="0"/>
                          <w:marBottom w:val="0"/>
                          <w:divBdr>
                            <w:top w:val="none" w:sz="0" w:space="0" w:color="auto"/>
                            <w:left w:val="none" w:sz="0" w:space="0" w:color="auto"/>
                            <w:bottom w:val="none" w:sz="0" w:space="0" w:color="auto"/>
                            <w:right w:val="none" w:sz="0" w:space="0" w:color="auto"/>
                          </w:divBdr>
                          <w:divsChild>
                            <w:div w:id="1675188991">
                              <w:marLeft w:val="0"/>
                              <w:marRight w:val="0"/>
                              <w:marTop w:val="0"/>
                              <w:marBottom w:val="0"/>
                              <w:divBdr>
                                <w:top w:val="single" w:sz="6" w:space="0" w:color="DBDBDB"/>
                                <w:left w:val="none" w:sz="0" w:space="0" w:color="auto"/>
                                <w:bottom w:val="single" w:sz="6" w:space="0" w:color="DBDBDB"/>
                                <w:right w:val="none" w:sz="0" w:space="0" w:color="auto"/>
                              </w:divBdr>
                              <w:divsChild>
                                <w:div w:id="1225945705">
                                  <w:marLeft w:val="0"/>
                                  <w:marRight w:val="0"/>
                                  <w:marTop w:val="0"/>
                                  <w:marBottom w:val="0"/>
                                  <w:divBdr>
                                    <w:top w:val="none" w:sz="0" w:space="0" w:color="auto"/>
                                    <w:left w:val="none" w:sz="0" w:space="0" w:color="auto"/>
                                    <w:bottom w:val="single" w:sz="6" w:space="0" w:color="DBDBDB"/>
                                    <w:right w:val="single" w:sz="6" w:space="0" w:color="DBDBDB"/>
                                  </w:divBdr>
                                  <w:divsChild>
                                    <w:div w:id="1041788787">
                                      <w:marLeft w:val="0"/>
                                      <w:marRight w:val="0"/>
                                      <w:marTop w:val="0"/>
                                      <w:marBottom w:val="0"/>
                                      <w:divBdr>
                                        <w:top w:val="none" w:sz="0" w:space="0" w:color="auto"/>
                                        <w:left w:val="none" w:sz="0" w:space="0" w:color="auto"/>
                                        <w:bottom w:val="none" w:sz="0" w:space="0" w:color="auto"/>
                                        <w:right w:val="none" w:sz="0" w:space="0" w:color="auto"/>
                                      </w:divBdr>
                                      <w:divsChild>
                                        <w:div w:id="105481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3528">
                                  <w:marLeft w:val="0"/>
                                  <w:marRight w:val="0"/>
                                  <w:marTop w:val="0"/>
                                  <w:marBottom w:val="0"/>
                                  <w:divBdr>
                                    <w:top w:val="none" w:sz="0" w:space="0" w:color="auto"/>
                                    <w:left w:val="none" w:sz="0" w:space="0" w:color="auto"/>
                                    <w:bottom w:val="single" w:sz="6" w:space="0" w:color="DBDBDB"/>
                                    <w:right w:val="single" w:sz="6" w:space="0" w:color="DBDBDB"/>
                                  </w:divBdr>
                                  <w:divsChild>
                                    <w:div w:id="1601450521">
                                      <w:marLeft w:val="0"/>
                                      <w:marRight w:val="0"/>
                                      <w:marTop w:val="0"/>
                                      <w:marBottom w:val="0"/>
                                      <w:divBdr>
                                        <w:top w:val="none" w:sz="0" w:space="0" w:color="auto"/>
                                        <w:left w:val="none" w:sz="0" w:space="0" w:color="auto"/>
                                        <w:bottom w:val="none" w:sz="0" w:space="0" w:color="auto"/>
                                        <w:right w:val="none" w:sz="0" w:space="0" w:color="auto"/>
                                      </w:divBdr>
                                      <w:divsChild>
                                        <w:div w:id="14449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48587">
                                  <w:marLeft w:val="0"/>
                                  <w:marRight w:val="0"/>
                                  <w:marTop w:val="0"/>
                                  <w:marBottom w:val="0"/>
                                  <w:divBdr>
                                    <w:top w:val="none" w:sz="0" w:space="0" w:color="auto"/>
                                    <w:left w:val="none" w:sz="0" w:space="0" w:color="auto"/>
                                    <w:bottom w:val="single" w:sz="6" w:space="0" w:color="DBDBDB"/>
                                    <w:right w:val="single" w:sz="6" w:space="0" w:color="DBDBDB"/>
                                  </w:divBdr>
                                  <w:divsChild>
                                    <w:div w:id="1582178160">
                                      <w:marLeft w:val="0"/>
                                      <w:marRight w:val="0"/>
                                      <w:marTop w:val="0"/>
                                      <w:marBottom w:val="0"/>
                                      <w:divBdr>
                                        <w:top w:val="none" w:sz="0" w:space="0" w:color="auto"/>
                                        <w:left w:val="none" w:sz="0" w:space="0" w:color="auto"/>
                                        <w:bottom w:val="none" w:sz="0" w:space="0" w:color="auto"/>
                                        <w:right w:val="none" w:sz="0" w:space="0" w:color="auto"/>
                                      </w:divBdr>
                                      <w:divsChild>
                                        <w:div w:id="15767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0202">
                                  <w:marLeft w:val="0"/>
                                  <w:marRight w:val="0"/>
                                  <w:marTop w:val="0"/>
                                  <w:marBottom w:val="0"/>
                                  <w:divBdr>
                                    <w:top w:val="none" w:sz="0" w:space="0" w:color="auto"/>
                                    <w:left w:val="none" w:sz="0" w:space="0" w:color="auto"/>
                                    <w:bottom w:val="single" w:sz="6" w:space="0" w:color="DBDBDB"/>
                                    <w:right w:val="single" w:sz="6" w:space="0" w:color="DBDBDB"/>
                                  </w:divBdr>
                                  <w:divsChild>
                                    <w:div w:id="557786984">
                                      <w:marLeft w:val="0"/>
                                      <w:marRight w:val="0"/>
                                      <w:marTop w:val="0"/>
                                      <w:marBottom w:val="0"/>
                                      <w:divBdr>
                                        <w:top w:val="none" w:sz="0" w:space="0" w:color="auto"/>
                                        <w:left w:val="none" w:sz="0" w:space="0" w:color="auto"/>
                                        <w:bottom w:val="none" w:sz="0" w:space="0" w:color="auto"/>
                                        <w:right w:val="none" w:sz="0" w:space="0" w:color="auto"/>
                                      </w:divBdr>
                                      <w:divsChild>
                                        <w:div w:id="159011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10182">
          <w:marLeft w:val="0"/>
          <w:marRight w:val="0"/>
          <w:marTop w:val="0"/>
          <w:marBottom w:val="0"/>
          <w:divBdr>
            <w:top w:val="none" w:sz="0" w:space="0" w:color="auto"/>
            <w:left w:val="none" w:sz="0" w:space="0" w:color="auto"/>
            <w:bottom w:val="none" w:sz="0" w:space="0" w:color="auto"/>
            <w:right w:val="none" w:sz="0" w:space="0" w:color="auto"/>
          </w:divBdr>
          <w:divsChild>
            <w:div w:id="1340736285">
              <w:marLeft w:val="0"/>
              <w:marRight w:val="0"/>
              <w:marTop w:val="0"/>
              <w:marBottom w:val="0"/>
              <w:divBdr>
                <w:top w:val="none" w:sz="0" w:space="0" w:color="auto"/>
                <w:left w:val="none" w:sz="0" w:space="0" w:color="auto"/>
                <w:bottom w:val="none" w:sz="0" w:space="0" w:color="auto"/>
                <w:right w:val="none" w:sz="0" w:space="0" w:color="auto"/>
              </w:divBdr>
              <w:divsChild>
                <w:div w:id="1257900866">
                  <w:marLeft w:val="0"/>
                  <w:marRight w:val="0"/>
                  <w:marTop w:val="0"/>
                  <w:marBottom w:val="0"/>
                  <w:divBdr>
                    <w:top w:val="none" w:sz="0" w:space="0" w:color="auto"/>
                    <w:left w:val="none" w:sz="0" w:space="0" w:color="auto"/>
                    <w:bottom w:val="none" w:sz="0" w:space="0" w:color="auto"/>
                    <w:right w:val="none" w:sz="0" w:space="0" w:color="auto"/>
                  </w:divBdr>
                </w:div>
                <w:div w:id="604964079">
                  <w:marLeft w:val="0"/>
                  <w:marRight w:val="0"/>
                  <w:marTop w:val="0"/>
                  <w:marBottom w:val="0"/>
                  <w:divBdr>
                    <w:top w:val="none" w:sz="0" w:space="0" w:color="auto"/>
                    <w:left w:val="none" w:sz="0" w:space="0" w:color="auto"/>
                    <w:bottom w:val="none" w:sz="0" w:space="0" w:color="auto"/>
                    <w:right w:val="none" w:sz="0" w:space="0" w:color="auto"/>
                  </w:divBdr>
                  <w:divsChild>
                    <w:div w:id="1474983588">
                      <w:marLeft w:val="0"/>
                      <w:marRight w:val="0"/>
                      <w:marTop w:val="0"/>
                      <w:marBottom w:val="0"/>
                      <w:divBdr>
                        <w:top w:val="none" w:sz="0" w:space="0" w:color="auto"/>
                        <w:left w:val="none" w:sz="0" w:space="0" w:color="auto"/>
                        <w:bottom w:val="none" w:sz="0" w:space="0" w:color="auto"/>
                        <w:right w:val="none" w:sz="0" w:space="0" w:color="auto"/>
                      </w:divBdr>
                      <w:divsChild>
                        <w:div w:id="1829050632">
                          <w:marLeft w:val="0"/>
                          <w:marRight w:val="0"/>
                          <w:marTop w:val="0"/>
                          <w:marBottom w:val="0"/>
                          <w:divBdr>
                            <w:top w:val="none" w:sz="0" w:space="0" w:color="auto"/>
                            <w:left w:val="none" w:sz="0" w:space="0" w:color="auto"/>
                            <w:bottom w:val="none" w:sz="0" w:space="0" w:color="auto"/>
                            <w:right w:val="none" w:sz="0" w:space="0" w:color="auto"/>
                          </w:divBdr>
                          <w:divsChild>
                            <w:div w:id="440804165">
                              <w:marLeft w:val="0"/>
                              <w:marRight w:val="0"/>
                              <w:marTop w:val="0"/>
                              <w:marBottom w:val="0"/>
                              <w:divBdr>
                                <w:top w:val="none" w:sz="0" w:space="0" w:color="auto"/>
                                <w:left w:val="none" w:sz="0" w:space="0" w:color="auto"/>
                                <w:bottom w:val="none" w:sz="0" w:space="0" w:color="auto"/>
                                <w:right w:val="none" w:sz="0" w:space="0" w:color="auto"/>
                              </w:divBdr>
                              <w:divsChild>
                                <w:div w:id="279840846">
                                  <w:marLeft w:val="0"/>
                                  <w:marRight w:val="0"/>
                                  <w:marTop w:val="0"/>
                                  <w:marBottom w:val="0"/>
                                  <w:divBdr>
                                    <w:top w:val="none" w:sz="0" w:space="0" w:color="auto"/>
                                    <w:left w:val="none" w:sz="0" w:space="0" w:color="auto"/>
                                    <w:bottom w:val="none" w:sz="0" w:space="0" w:color="auto"/>
                                    <w:right w:val="none" w:sz="0" w:space="0" w:color="auto"/>
                                  </w:divBdr>
                                  <w:divsChild>
                                    <w:div w:id="741487677">
                                      <w:marLeft w:val="0"/>
                                      <w:marRight w:val="0"/>
                                      <w:marTop w:val="0"/>
                                      <w:marBottom w:val="0"/>
                                      <w:divBdr>
                                        <w:top w:val="none" w:sz="0" w:space="0" w:color="auto"/>
                                        <w:left w:val="none" w:sz="0" w:space="0" w:color="auto"/>
                                        <w:bottom w:val="none" w:sz="0" w:space="0" w:color="auto"/>
                                        <w:right w:val="none" w:sz="0" w:space="0" w:color="auto"/>
                                      </w:divBdr>
                                      <w:divsChild>
                                        <w:div w:id="1886331235">
                                          <w:marLeft w:val="0"/>
                                          <w:marRight w:val="0"/>
                                          <w:marTop w:val="0"/>
                                          <w:marBottom w:val="0"/>
                                          <w:divBdr>
                                            <w:top w:val="none" w:sz="0" w:space="0" w:color="auto"/>
                                            <w:left w:val="none" w:sz="0" w:space="0" w:color="auto"/>
                                            <w:bottom w:val="none" w:sz="0" w:space="0" w:color="auto"/>
                                            <w:right w:val="none" w:sz="0" w:space="0" w:color="auto"/>
                                          </w:divBdr>
                                          <w:divsChild>
                                            <w:div w:id="1614628675">
                                              <w:marLeft w:val="0"/>
                                              <w:marRight w:val="0"/>
                                              <w:marTop w:val="0"/>
                                              <w:marBottom w:val="0"/>
                                              <w:divBdr>
                                                <w:top w:val="none" w:sz="0" w:space="0" w:color="auto"/>
                                                <w:left w:val="none" w:sz="0" w:space="0" w:color="auto"/>
                                                <w:bottom w:val="none" w:sz="0" w:space="0" w:color="auto"/>
                                                <w:right w:val="none" w:sz="0" w:space="0" w:color="auto"/>
                                              </w:divBdr>
                                            </w:div>
                                          </w:divsChild>
                                        </w:div>
                                        <w:div w:id="1817261559">
                                          <w:marLeft w:val="0"/>
                                          <w:marRight w:val="0"/>
                                          <w:marTop w:val="0"/>
                                          <w:marBottom w:val="0"/>
                                          <w:divBdr>
                                            <w:top w:val="none" w:sz="0" w:space="0" w:color="auto"/>
                                            <w:left w:val="none" w:sz="0" w:space="0" w:color="auto"/>
                                            <w:bottom w:val="none" w:sz="0" w:space="0" w:color="auto"/>
                                            <w:right w:val="none" w:sz="0" w:space="0" w:color="auto"/>
                                          </w:divBdr>
                                          <w:divsChild>
                                            <w:div w:id="1708529285">
                                              <w:marLeft w:val="0"/>
                                              <w:marRight w:val="0"/>
                                              <w:marTop w:val="0"/>
                                              <w:marBottom w:val="0"/>
                                              <w:divBdr>
                                                <w:top w:val="none" w:sz="0" w:space="0" w:color="auto"/>
                                                <w:left w:val="none" w:sz="0" w:space="0" w:color="auto"/>
                                                <w:bottom w:val="none" w:sz="0" w:space="0" w:color="auto"/>
                                                <w:right w:val="none" w:sz="0" w:space="0" w:color="auto"/>
                                              </w:divBdr>
                                            </w:div>
                                          </w:divsChild>
                                        </w:div>
                                        <w:div w:id="122356013">
                                          <w:marLeft w:val="0"/>
                                          <w:marRight w:val="0"/>
                                          <w:marTop w:val="0"/>
                                          <w:marBottom w:val="0"/>
                                          <w:divBdr>
                                            <w:top w:val="none" w:sz="0" w:space="0" w:color="auto"/>
                                            <w:left w:val="none" w:sz="0" w:space="0" w:color="auto"/>
                                            <w:bottom w:val="none" w:sz="0" w:space="0" w:color="auto"/>
                                            <w:right w:val="none" w:sz="0" w:space="0" w:color="auto"/>
                                          </w:divBdr>
                                          <w:divsChild>
                                            <w:div w:id="17381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201468">
                              <w:marLeft w:val="0"/>
                              <w:marRight w:val="0"/>
                              <w:marTop w:val="0"/>
                              <w:marBottom w:val="0"/>
                              <w:divBdr>
                                <w:top w:val="none" w:sz="0" w:space="0" w:color="auto"/>
                                <w:left w:val="none" w:sz="0" w:space="0" w:color="auto"/>
                                <w:bottom w:val="none" w:sz="0" w:space="0" w:color="auto"/>
                                <w:right w:val="none" w:sz="0" w:space="0" w:color="auto"/>
                              </w:divBdr>
                            </w:div>
                            <w:div w:id="264577025">
                              <w:marLeft w:val="0"/>
                              <w:marRight w:val="0"/>
                              <w:marTop w:val="0"/>
                              <w:marBottom w:val="0"/>
                              <w:divBdr>
                                <w:top w:val="none" w:sz="0" w:space="0" w:color="auto"/>
                                <w:left w:val="none" w:sz="0" w:space="0" w:color="auto"/>
                                <w:bottom w:val="none" w:sz="0" w:space="0" w:color="auto"/>
                                <w:right w:val="none" w:sz="0" w:space="0" w:color="auto"/>
                              </w:divBdr>
                            </w:div>
                            <w:div w:id="17090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84956">
      <w:bodyDiv w:val="1"/>
      <w:marLeft w:val="0"/>
      <w:marRight w:val="0"/>
      <w:marTop w:val="0"/>
      <w:marBottom w:val="0"/>
      <w:divBdr>
        <w:top w:val="none" w:sz="0" w:space="0" w:color="auto"/>
        <w:left w:val="none" w:sz="0" w:space="0" w:color="auto"/>
        <w:bottom w:val="none" w:sz="0" w:space="0" w:color="auto"/>
        <w:right w:val="none" w:sz="0" w:space="0" w:color="auto"/>
      </w:divBdr>
      <w:divsChild>
        <w:div w:id="978417385">
          <w:marLeft w:val="0"/>
          <w:marRight w:val="0"/>
          <w:marTop w:val="0"/>
          <w:marBottom w:val="0"/>
          <w:divBdr>
            <w:top w:val="none" w:sz="0" w:space="0" w:color="auto"/>
            <w:left w:val="none" w:sz="0" w:space="0" w:color="auto"/>
            <w:bottom w:val="none" w:sz="0" w:space="0" w:color="auto"/>
            <w:right w:val="none" w:sz="0" w:space="0" w:color="auto"/>
          </w:divBdr>
        </w:div>
        <w:div w:id="1920021167">
          <w:marLeft w:val="0"/>
          <w:marRight w:val="0"/>
          <w:marTop w:val="0"/>
          <w:marBottom w:val="0"/>
          <w:divBdr>
            <w:top w:val="none" w:sz="0" w:space="0" w:color="auto"/>
            <w:left w:val="none" w:sz="0" w:space="0" w:color="auto"/>
            <w:bottom w:val="none" w:sz="0" w:space="0" w:color="auto"/>
            <w:right w:val="none" w:sz="0" w:space="0" w:color="auto"/>
          </w:divBdr>
        </w:div>
      </w:divsChild>
    </w:div>
    <w:div w:id="1876769922">
      <w:bodyDiv w:val="1"/>
      <w:marLeft w:val="0"/>
      <w:marRight w:val="0"/>
      <w:marTop w:val="0"/>
      <w:marBottom w:val="0"/>
      <w:divBdr>
        <w:top w:val="none" w:sz="0" w:space="0" w:color="auto"/>
        <w:left w:val="none" w:sz="0" w:space="0" w:color="auto"/>
        <w:bottom w:val="none" w:sz="0" w:space="0" w:color="auto"/>
        <w:right w:val="none" w:sz="0" w:space="0" w:color="auto"/>
      </w:divBdr>
    </w:div>
    <w:div w:id="1925916017">
      <w:bodyDiv w:val="1"/>
      <w:marLeft w:val="0"/>
      <w:marRight w:val="0"/>
      <w:marTop w:val="0"/>
      <w:marBottom w:val="0"/>
      <w:divBdr>
        <w:top w:val="none" w:sz="0" w:space="0" w:color="auto"/>
        <w:left w:val="none" w:sz="0" w:space="0" w:color="auto"/>
        <w:bottom w:val="none" w:sz="0" w:space="0" w:color="auto"/>
        <w:right w:val="none" w:sz="0" w:space="0" w:color="auto"/>
      </w:divBdr>
    </w:div>
    <w:div w:id="2054381063">
      <w:bodyDiv w:val="1"/>
      <w:marLeft w:val="0"/>
      <w:marRight w:val="0"/>
      <w:marTop w:val="0"/>
      <w:marBottom w:val="0"/>
      <w:divBdr>
        <w:top w:val="none" w:sz="0" w:space="0" w:color="auto"/>
        <w:left w:val="none" w:sz="0" w:space="0" w:color="auto"/>
        <w:bottom w:val="none" w:sz="0" w:space="0" w:color="auto"/>
        <w:right w:val="none" w:sz="0" w:space="0" w:color="auto"/>
      </w:divBdr>
    </w:div>
    <w:div w:id="2118209639">
      <w:bodyDiv w:val="1"/>
      <w:marLeft w:val="0"/>
      <w:marRight w:val="0"/>
      <w:marTop w:val="0"/>
      <w:marBottom w:val="0"/>
      <w:divBdr>
        <w:top w:val="none" w:sz="0" w:space="0" w:color="auto"/>
        <w:left w:val="none" w:sz="0" w:space="0" w:color="auto"/>
        <w:bottom w:val="none" w:sz="0" w:space="0" w:color="auto"/>
        <w:right w:val="none" w:sz="0" w:space="0" w:color="auto"/>
      </w:divBdr>
    </w:div>
    <w:div w:id="2127504953">
      <w:bodyDiv w:val="1"/>
      <w:marLeft w:val="0"/>
      <w:marRight w:val="0"/>
      <w:marTop w:val="0"/>
      <w:marBottom w:val="0"/>
      <w:divBdr>
        <w:top w:val="none" w:sz="0" w:space="0" w:color="auto"/>
        <w:left w:val="none" w:sz="0" w:space="0" w:color="auto"/>
        <w:bottom w:val="none" w:sz="0" w:space="0" w:color="auto"/>
        <w:right w:val="none" w:sz="0" w:space="0" w:color="auto"/>
      </w:divBdr>
      <w:divsChild>
        <w:div w:id="867179015">
          <w:marLeft w:val="0"/>
          <w:marRight w:val="0"/>
          <w:marTop w:val="0"/>
          <w:marBottom w:val="0"/>
          <w:divBdr>
            <w:top w:val="none" w:sz="0" w:space="0" w:color="auto"/>
            <w:left w:val="none" w:sz="0" w:space="0" w:color="auto"/>
            <w:bottom w:val="none" w:sz="0" w:space="0" w:color="auto"/>
            <w:right w:val="none" w:sz="0" w:space="0" w:color="auto"/>
          </w:divBdr>
          <w:divsChild>
            <w:div w:id="154611254">
              <w:marLeft w:val="0"/>
              <w:marRight w:val="0"/>
              <w:marTop w:val="0"/>
              <w:marBottom w:val="0"/>
              <w:divBdr>
                <w:top w:val="none" w:sz="0" w:space="0" w:color="auto"/>
                <w:left w:val="none" w:sz="0" w:space="0" w:color="auto"/>
                <w:bottom w:val="none" w:sz="0" w:space="0" w:color="auto"/>
                <w:right w:val="none" w:sz="0" w:space="0" w:color="auto"/>
              </w:divBdr>
              <w:divsChild>
                <w:div w:id="550073840">
                  <w:marLeft w:val="0"/>
                  <w:marRight w:val="251"/>
                  <w:marTop w:val="0"/>
                  <w:marBottom w:val="0"/>
                  <w:divBdr>
                    <w:top w:val="none" w:sz="0" w:space="0" w:color="auto"/>
                    <w:left w:val="none" w:sz="0" w:space="0" w:color="auto"/>
                    <w:bottom w:val="none" w:sz="0" w:space="0" w:color="auto"/>
                    <w:right w:val="none" w:sz="0" w:space="0" w:color="auto"/>
                  </w:divBdr>
                </w:div>
                <w:div w:id="529532867">
                  <w:marLeft w:val="84"/>
                  <w:marRight w:val="84"/>
                  <w:marTop w:val="0"/>
                  <w:marBottom w:val="50"/>
                  <w:divBdr>
                    <w:top w:val="single" w:sz="6" w:space="0" w:color="1877F2"/>
                    <w:left w:val="single" w:sz="6" w:space="0" w:color="1877F2"/>
                    <w:bottom w:val="single" w:sz="6" w:space="0" w:color="1877F2"/>
                    <w:right w:val="single" w:sz="6" w:space="0" w:color="1877F2"/>
                  </w:divBdr>
                </w:div>
                <w:div w:id="1276595735">
                  <w:marLeft w:val="84"/>
                  <w:marRight w:val="84"/>
                  <w:marTop w:val="0"/>
                  <w:marBottom w:val="50"/>
                  <w:divBdr>
                    <w:top w:val="single" w:sz="6" w:space="0" w:color="1DA1F2"/>
                    <w:left w:val="single" w:sz="6" w:space="0" w:color="1DA1F2"/>
                    <w:bottom w:val="single" w:sz="6" w:space="0" w:color="1DA1F2"/>
                    <w:right w:val="single" w:sz="6" w:space="0" w:color="1DA1F2"/>
                  </w:divBdr>
                </w:div>
                <w:div w:id="1862625307">
                  <w:marLeft w:val="84"/>
                  <w:marRight w:val="84"/>
                  <w:marTop w:val="0"/>
                  <w:marBottom w:val="50"/>
                  <w:divBdr>
                    <w:top w:val="single" w:sz="6" w:space="0" w:color="2767B1"/>
                    <w:left w:val="single" w:sz="6" w:space="0" w:color="2767B1"/>
                    <w:bottom w:val="single" w:sz="6" w:space="0" w:color="2767B1"/>
                    <w:right w:val="single" w:sz="6" w:space="0" w:color="2767B1"/>
                  </w:divBdr>
                </w:div>
                <w:div w:id="23605482">
                  <w:marLeft w:val="84"/>
                  <w:marRight w:val="0"/>
                  <w:marTop w:val="0"/>
                  <w:marBottom w:val="50"/>
                  <w:divBdr>
                    <w:top w:val="single" w:sz="6" w:space="0" w:color="E60023"/>
                    <w:left w:val="single" w:sz="6" w:space="0" w:color="E60023"/>
                    <w:bottom w:val="single" w:sz="6" w:space="0" w:color="E60023"/>
                    <w:right w:val="single" w:sz="6" w:space="0" w:color="E60023"/>
                  </w:divBdr>
                </w:div>
              </w:divsChild>
            </w:div>
            <w:div w:id="272130497">
              <w:marLeft w:val="0"/>
              <w:marRight w:val="0"/>
              <w:marTop w:val="0"/>
              <w:marBottom w:val="0"/>
              <w:divBdr>
                <w:top w:val="single" w:sz="6" w:space="0" w:color="DBDBDB"/>
                <w:left w:val="none" w:sz="0" w:space="0" w:color="auto"/>
                <w:bottom w:val="single" w:sz="6" w:space="0" w:color="DBDBDB"/>
                <w:right w:val="none" w:sz="0" w:space="0" w:color="auto"/>
              </w:divBdr>
              <w:divsChild>
                <w:div w:id="560873590">
                  <w:marLeft w:val="0"/>
                  <w:marRight w:val="0"/>
                  <w:marTop w:val="0"/>
                  <w:marBottom w:val="0"/>
                  <w:divBdr>
                    <w:top w:val="none" w:sz="0" w:space="0" w:color="auto"/>
                    <w:left w:val="none" w:sz="0" w:space="0" w:color="auto"/>
                    <w:bottom w:val="none" w:sz="0" w:space="0" w:color="auto"/>
                    <w:right w:val="none" w:sz="0" w:space="0" w:color="auto"/>
                  </w:divBdr>
                  <w:divsChild>
                    <w:div w:id="1894807456">
                      <w:marLeft w:val="0"/>
                      <w:marRight w:val="0"/>
                      <w:marTop w:val="0"/>
                      <w:marBottom w:val="0"/>
                      <w:divBdr>
                        <w:top w:val="none" w:sz="0" w:space="0" w:color="auto"/>
                        <w:left w:val="none" w:sz="0" w:space="0" w:color="auto"/>
                        <w:bottom w:val="none" w:sz="0" w:space="0" w:color="auto"/>
                        <w:right w:val="none" w:sz="0" w:space="0" w:color="auto"/>
                      </w:divBdr>
                      <w:divsChild>
                        <w:div w:id="1357847141">
                          <w:marLeft w:val="167"/>
                          <w:marRight w:val="167"/>
                          <w:marTop w:val="0"/>
                          <w:marBottom w:val="0"/>
                          <w:divBdr>
                            <w:top w:val="none" w:sz="0" w:space="0" w:color="auto"/>
                            <w:left w:val="none" w:sz="0" w:space="0" w:color="auto"/>
                            <w:bottom w:val="none" w:sz="0" w:space="0" w:color="auto"/>
                            <w:right w:val="none" w:sz="0" w:space="0" w:color="auto"/>
                          </w:divBdr>
                        </w:div>
                        <w:div w:id="446896356">
                          <w:marLeft w:val="0"/>
                          <w:marRight w:val="0"/>
                          <w:marTop w:val="0"/>
                          <w:marBottom w:val="0"/>
                          <w:divBdr>
                            <w:top w:val="none" w:sz="0" w:space="0" w:color="auto"/>
                            <w:left w:val="none" w:sz="0" w:space="0" w:color="auto"/>
                            <w:bottom w:val="none" w:sz="0" w:space="0" w:color="auto"/>
                            <w:right w:val="none" w:sz="0" w:space="0" w:color="auto"/>
                          </w:divBdr>
                        </w:div>
                      </w:divsChild>
                    </w:div>
                    <w:div w:id="1382707496">
                      <w:marLeft w:val="-17"/>
                      <w:marRight w:val="-17"/>
                      <w:marTop w:val="0"/>
                      <w:marBottom w:val="0"/>
                      <w:divBdr>
                        <w:top w:val="none" w:sz="0" w:space="0" w:color="auto"/>
                        <w:left w:val="none" w:sz="0" w:space="0" w:color="auto"/>
                        <w:bottom w:val="none" w:sz="0" w:space="0" w:color="auto"/>
                        <w:right w:val="none" w:sz="0" w:space="0" w:color="auto"/>
                      </w:divBdr>
                    </w:div>
                    <w:div w:id="6448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0468">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ps.gov/systems/gps/control/" TargetMode="External"/><Relationship Id="rId117" Type="http://schemas.openxmlformats.org/officeDocument/2006/relationships/hyperlink" Target="https://en.wikipedia.org/wiki/Steel_mills" TargetMode="External"/><Relationship Id="rId21" Type="http://schemas.openxmlformats.org/officeDocument/2006/relationships/hyperlink" Target="https://www.up.com/suppliers/order_inv/edi/what_is_edi/#:~:text=Electronic%20Data%20Interchange%20(EDI)%20is,electronically%20are%20called%20trading%20partners" TargetMode="External"/><Relationship Id="rId42" Type="http://schemas.openxmlformats.org/officeDocument/2006/relationships/hyperlink" Target="https://spacenews.com/china-to-complete-its-answer-to-gps-with-beidou-navigation-satellite-launches-in-march-may/" TargetMode="External"/><Relationship Id="rId47" Type="http://schemas.openxmlformats.org/officeDocument/2006/relationships/hyperlink" Target="https://breakingdefense.com/2020/02/new-gps-sats-can-maneuver-and-resist-jamming/" TargetMode="External"/><Relationship Id="rId63" Type="http://schemas.openxmlformats.org/officeDocument/2006/relationships/hyperlink" Target="https://www.abr.com/evolution-of-rfid/" TargetMode="External"/><Relationship Id="rId68" Type="http://schemas.openxmlformats.org/officeDocument/2006/relationships/hyperlink" Target="https://en.wikipedia.org/wiki/Multi-Modal_Logistics_Parks_in_India" TargetMode="External"/><Relationship Id="rId84" Type="http://schemas.openxmlformats.org/officeDocument/2006/relationships/hyperlink" Target="https://www.railway-technology.com/projects/eastern-dedicated-freight-corridor-edfc/" TargetMode="External"/><Relationship Id="rId89" Type="http://schemas.openxmlformats.org/officeDocument/2006/relationships/hyperlink" Target="https://howtoexportimport.com/Export/default.aspx" TargetMode="External"/><Relationship Id="rId112" Type="http://schemas.openxmlformats.org/officeDocument/2006/relationships/hyperlink" Target="https://en.wikipedia.org/wiki/Commodity" TargetMode="External"/><Relationship Id="rId133" Type="http://schemas.openxmlformats.org/officeDocument/2006/relationships/hyperlink" Target="https://en.wikipedia.org/wiki/Maize" TargetMode="External"/><Relationship Id="rId138" Type="http://schemas.openxmlformats.org/officeDocument/2006/relationships/hyperlink" Target="https://en.wikipedia.org/wiki/Military_technology" TargetMode="External"/><Relationship Id="rId154" Type="http://schemas.openxmlformats.org/officeDocument/2006/relationships/hyperlink" Target="https://www.logisticsbureau.com/what-is-outsourcing/" TargetMode="External"/><Relationship Id="rId159" Type="http://schemas.openxmlformats.org/officeDocument/2006/relationships/hyperlink" Target="https://www.sci.ca/ecommerce-supply-chain/value-added-services/" TargetMode="External"/><Relationship Id="rId175" Type="http://schemas.openxmlformats.org/officeDocument/2006/relationships/hyperlink" Target="https://app.easyship.com/login" TargetMode="External"/><Relationship Id="rId170" Type="http://schemas.openxmlformats.org/officeDocument/2006/relationships/hyperlink" Target="https://supplychain.enchange.com/bid/24804/Hazards-of-3PLP-Outsourcing-Tendering-in-CEE" TargetMode="External"/><Relationship Id="rId16" Type="http://schemas.openxmlformats.org/officeDocument/2006/relationships/hyperlink" Target="https://onlinecareertips.com/2013/05/information-technology-and-its-impact-on-the-logistics-industry/" TargetMode="External"/><Relationship Id="rId107" Type="http://schemas.openxmlformats.org/officeDocument/2006/relationships/hyperlink" Target="https://en.wikipedia.org/wiki/Railroad_car" TargetMode="External"/><Relationship Id="rId11" Type="http://schemas.openxmlformats.org/officeDocument/2006/relationships/hyperlink" Target="http://www.infor.com/solutions/scm/execution/" TargetMode="External"/><Relationship Id="rId32" Type="http://schemas.openxmlformats.org/officeDocument/2006/relationships/hyperlink" Target="https://www.geotab.com/blog/gps-tracking-for-construction-equipment/" TargetMode="External"/><Relationship Id="rId37" Type="http://schemas.openxmlformats.org/officeDocument/2006/relationships/hyperlink" Target="http://www.gps.gov/systems/gps/performance/accuracy/" TargetMode="External"/><Relationship Id="rId53" Type="http://schemas.openxmlformats.org/officeDocument/2006/relationships/image" Target="media/image5.png"/><Relationship Id="rId58" Type="http://schemas.openxmlformats.org/officeDocument/2006/relationships/hyperlink" Target="https://www.inc.com/encyclopedia/bar-coding.html#:~:text=Bar%20coding%20is%20an%20automatic,%2C%20transportation%2C%20and%20inventory%20elements" TargetMode="External"/><Relationship Id="rId74" Type="http://schemas.openxmlformats.org/officeDocument/2006/relationships/hyperlink" Target="https://www.marineinsight.com/report-an-error/" TargetMode="External"/><Relationship Id="rId79" Type="http://schemas.openxmlformats.org/officeDocument/2006/relationships/hyperlink" Target="http://www.joc.com/port-news/asian-ports/port-nhava-sheva/india%E2%80%99s-major-ports-see-67-percent-growth-container-volumes_20150407.html" TargetMode="External"/><Relationship Id="rId102" Type="http://schemas.openxmlformats.org/officeDocument/2006/relationships/hyperlink" Target="https://www.financialexpress.com/infrastructure/railways/dfc-project-by-2021-indian-railways-freight-trains-can-ply-on-40-of-dedicated-freight-corridors-details/2133833/" TargetMode="External"/><Relationship Id="rId123" Type="http://schemas.openxmlformats.org/officeDocument/2006/relationships/hyperlink" Target="https://en.wikipedia.org/wiki/Steel_mill" TargetMode="External"/><Relationship Id="rId128" Type="http://schemas.openxmlformats.org/officeDocument/2006/relationships/hyperlink" Target="https://en.wikipedia.org/wiki/Mineral_oil" TargetMode="External"/><Relationship Id="rId144" Type="http://schemas.openxmlformats.org/officeDocument/2006/relationships/hyperlink" Target="https://en.wikipedia.org/wiki/Sand" TargetMode="External"/><Relationship Id="rId149" Type="http://schemas.openxmlformats.org/officeDocument/2006/relationships/hyperlink" Target="https://www.logisticsbureau.com/what-is-outsourcing/" TargetMode="External"/><Relationship Id="rId5" Type="http://schemas.openxmlformats.org/officeDocument/2006/relationships/hyperlink" Target="http://www.infor.com/product_summary/scm/sales-operation-planning/" TargetMode="External"/><Relationship Id="rId90" Type="http://schemas.openxmlformats.org/officeDocument/2006/relationships/hyperlink" Target="https://howtoexportimport.com/UserFiles/Windows-Live-Writer/What-is-ICD_9C6D/What%20is%20ICD%20copy_2.jpg" TargetMode="External"/><Relationship Id="rId95" Type="http://schemas.openxmlformats.org/officeDocument/2006/relationships/hyperlink" Target="https://www.tradefinanceglobal.com/services/shipping-transport/bill-of-lading-bl-bol/" TargetMode="External"/><Relationship Id="rId160" Type="http://schemas.openxmlformats.org/officeDocument/2006/relationships/hyperlink" Target="https://www.sci.ca/sci-services/technical-solutions/" TargetMode="External"/><Relationship Id="rId165" Type="http://schemas.openxmlformats.org/officeDocument/2006/relationships/hyperlink" Target="https://www.sci.ca/ecommerce-supply-chain/warehouse-and-distribution/bonded-warehouses/" TargetMode="External"/><Relationship Id="rId181" Type="http://schemas.openxmlformats.org/officeDocument/2006/relationships/fontTable" Target="fontTable.xml"/><Relationship Id="rId22" Type="http://schemas.openxmlformats.org/officeDocument/2006/relationships/hyperlink" Target="https://www.geotab.com/blog/what-is-gps/" TargetMode="External"/><Relationship Id="rId27" Type="http://schemas.openxmlformats.org/officeDocument/2006/relationships/image" Target="media/image1.png"/><Relationship Id="rId43" Type="http://schemas.openxmlformats.org/officeDocument/2006/relationships/image" Target="media/image3.png"/><Relationship Id="rId48" Type="http://schemas.openxmlformats.org/officeDocument/2006/relationships/hyperlink" Target="https://www.nasa.gov/feature/jpl/what-is-an-atomic-clock" TargetMode="External"/><Relationship Id="rId64" Type="http://schemas.openxmlformats.org/officeDocument/2006/relationships/hyperlink" Target="https://www.roadtraffic-technology.com/projects/golden-quadrilateral-highway-network/" TargetMode="External"/><Relationship Id="rId69" Type="http://schemas.openxmlformats.org/officeDocument/2006/relationships/hyperlink" Target="http://www.walkthroughindia.com/walkthroughs/the-12-major-sea-ports-of-india/#:~:text=The%20Mumbai%20Port%20is%20located,chemicals%2C%20Crude%20and%20petroleum%20products" TargetMode="External"/><Relationship Id="rId113" Type="http://schemas.openxmlformats.org/officeDocument/2006/relationships/hyperlink" Target="https://en.wikipedia.org/wiki/Track_ballast" TargetMode="External"/><Relationship Id="rId118" Type="http://schemas.openxmlformats.org/officeDocument/2006/relationships/hyperlink" Target="https://en.wikipedia.org/wiki/Coal" TargetMode="External"/><Relationship Id="rId134" Type="http://schemas.openxmlformats.org/officeDocument/2006/relationships/hyperlink" Target="https://en.wikipedia.org/wiki/Fruit_juice" TargetMode="External"/><Relationship Id="rId139" Type="http://schemas.openxmlformats.org/officeDocument/2006/relationships/hyperlink" Target="https://en.wikipedia.org/wiki/Waste" TargetMode="External"/><Relationship Id="rId80" Type="http://schemas.openxmlformats.org/officeDocument/2006/relationships/hyperlink" Target="https://www.joc.com/port-news/asian-ports/india-approves-new-deep-sea-port_20150610.html" TargetMode="External"/><Relationship Id="rId85" Type="http://schemas.openxmlformats.org/officeDocument/2006/relationships/hyperlink" Target="https://www.railway-technology.com/features/us-railroad-freight-boxcars/" TargetMode="External"/><Relationship Id="rId150" Type="http://schemas.openxmlformats.org/officeDocument/2006/relationships/hyperlink" Target="https://www.logisticsbureau.com/what-is-logistics-outsourcing-trick-or-treat/" TargetMode="External"/><Relationship Id="rId155" Type="http://schemas.openxmlformats.org/officeDocument/2006/relationships/hyperlink" Target="https://www.dbgroup.net/en/news/here-are-top-6-advantages-outsourcing-logistics" TargetMode="External"/><Relationship Id="rId171" Type="http://schemas.openxmlformats.org/officeDocument/2006/relationships/image" Target="media/image12.png"/><Relationship Id="rId176" Type="http://schemas.openxmlformats.org/officeDocument/2006/relationships/hyperlink" Target="https://www.nibusinessinfo.co.uk/content/outsourcing-considerations" TargetMode="External"/><Relationship Id="rId12" Type="http://schemas.openxmlformats.org/officeDocument/2006/relationships/hyperlink" Target="http://www.infor.com/product_summary/scm/labor-management/" TargetMode="External"/><Relationship Id="rId17" Type="http://schemas.openxmlformats.org/officeDocument/2006/relationships/hyperlink" Target="http://www.apu.apus.edu/lp2/transportation-logistics?utm_source=onlinecareertips.com&amp;utm_medium=link&amp;utm_content=content%20-%20Transportation%20and%20Logistics&amp;utm_campaign=Lp2%20-%20Transportation%20Logistics%20-%20LT%20-%20APU" TargetMode="External"/><Relationship Id="rId33" Type="http://schemas.openxmlformats.org/officeDocument/2006/relationships/hyperlink" Target="https://www.geotab.com/blog/off-road-equipment/" TargetMode="External"/><Relationship Id="rId38" Type="http://schemas.openxmlformats.org/officeDocument/2006/relationships/hyperlink" Target="https://www.geotab.com/blog/gps-satellites/" TargetMode="External"/><Relationship Id="rId59" Type="http://schemas.openxmlformats.org/officeDocument/2006/relationships/hyperlink" Target="https://www.abr.com/what-is-rfid-how-does-rfid-work/" TargetMode="External"/><Relationship Id="rId103" Type="http://schemas.openxmlformats.org/officeDocument/2006/relationships/hyperlink" Target="https://www.financialexpress.com/infrastructure/railways/102-proposals-qualify-to-bid-for-passenger-trains-ops/2132432/" TargetMode="External"/><Relationship Id="rId108" Type="http://schemas.openxmlformats.org/officeDocument/2006/relationships/hyperlink" Target="https://en.wikipedia.org/wiki/Unit_train" TargetMode="External"/><Relationship Id="rId124" Type="http://schemas.openxmlformats.org/officeDocument/2006/relationships/hyperlink" Target="https://en.wikipedia.org/wiki/Steel" TargetMode="External"/><Relationship Id="rId129" Type="http://schemas.openxmlformats.org/officeDocument/2006/relationships/hyperlink" Target="https://en.wikipedia.org/wiki/Refineries" TargetMode="External"/><Relationship Id="rId54" Type="http://schemas.openxmlformats.org/officeDocument/2006/relationships/image" Target="media/image6.png"/><Relationship Id="rId70" Type="http://schemas.openxmlformats.org/officeDocument/2006/relationships/hyperlink" Target="https://www.marineinsight.com/ports/what-are-deep-water-ports/" TargetMode="External"/><Relationship Id="rId75" Type="http://schemas.openxmlformats.org/officeDocument/2006/relationships/hyperlink" Target="http://www.joc.com/port-news/asian-ports/adani-ports-lone-bidder-indias-vizhinjam-port-project_20150427.html" TargetMode="External"/><Relationship Id="rId91" Type="http://schemas.openxmlformats.org/officeDocument/2006/relationships/image" Target="media/image9.jpeg"/><Relationship Id="rId96" Type="http://schemas.openxmlformats.org/officeDocument/2006/relationships/hyperlink" Target="https://www.tradefinanceglobal.com/letters-of-credit/" TargetMode="External"/><Relationship Id="rId140" Type="http://schemas.openxmlformats.org/officeDocument/2006/relationships/hyperlink" Target="https://en.wikipedia.org/wiki/Recycling" TargetMode="External"/><Relationship Id="rId145" Type="http://schemas.openxmlformats.org/officeDocument/2006/relationships/hyperlink" Target="https://en.wikipedia.org/wiki/Hydraulic_fracturing" TargetMode="External"/><Relationship Id="rId161" Type="http://schemas.openxmlformats.org/officeDocument/2006/relationships/hyperlink" Target="https://www.sci.ca/sci-services/transportation-management/" TargetMode="External"/><Relationship Id="rId166" Type="http://schemas.openxmlformats.org/officeDocument/2006/relationships/hyperlink" Target="https://www.sci.ca/the-hub/sci-news/what-is-3pl-logistics/"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nfor.com/product_summary/scm/demandplanning/" TargetMode="External"/><Relationship Id="rId23" Type="http://schemas.openxmlformats.org/officeDocument/2006/relationships/hyperlink" Target="https://www.geotab.com/blog/category/popular/" TargetMode="External"/><Relationship Id="rId28" Type="http://schemas.openxmlformats.org/officeDocument/2006/relationships/hyperlink" Target="https://www.geotab.com/blog/crowdsourcing-tools/" TargetMode="External"/><Relationship Id="rId49" Type="http://schemas.openxmlformats.org/officeDocument/2006/relationships/hyperlink" Target="https://www.nasa.gov/feature/jpl/what-is-an-atomic-clock" TargetMode="External"/><Relationship Id="rId114" Type="http://schemas.openxmlformats.org/officeDocument/2006/relationships/hyperlink" Target="https://en.wikipedia.org/wiki/Gravel" TargetMode="External"/><Relationship Id="rId119" Type="http://schemas.openxmlformats.org/officeDocument/2006/relationships/hyperlink" Target="https://en.wikipedia.org/wiki/Coal_mines" TargetMode="External"/><Relationship Id="rId44" Type="http://schemas.openxmlformats.org/officeDocument/2006/relationships/image" Target="media/image4.png"/><Relationship Id="rId60" Type="http://schemas.openxmlformats.org/officeDocument/2006/relationships/hyperlink" Target="https://www.abr.com/solutions/rfid/" TargetMode="External"/><Relationship Id="rId65" Type="http://schemas.openxmlformats.org/officeDocument/2006/relationships/hyperlink" Target="https://www.roadtraffic-technology.com/projects/mumbai/" TargetMode="External"/><Relationship Id="rId81" Type="http://schemas.openxmlformats.org/officeDocument/2006/relationships/hyperlink" Target="https://www.railway-technology.com/projects/dedicatedrailfreight/" TargetMode="External"/><Relationship Id="rId86" Type="http://schemas.openxmlformats.org/officeDocument/2006/relationships/hyperlink" Target="https://www.railway-technology.com/contractors/track/" TargetMode="External"/><Relationship Id="rId130" Type="http://schemas.openxmlformats.org/officeDocument/2006/relationships/hyperlink" Target="https://en.wikipedia.org/wiki/Ethanol" TargetMode="External"/><Relationship Id="rId135" Type="http://schemas.openxmlformats.org/officeDocument/2006/relationships/hyperlink" Target="https://en.wikipedia.org/wiki/Shipping_container" TargetMode="External"/><Relationship Id="rId151" Type="http://schemas.openxmlformats.org/officeDocument/2006/relationships/hyperlink" Target="https://www.logisticsbureau.com/logistics-outsourcing-training-thai/" TargetMode="External"/><Relationship Id="rId156" Type="http://schemas.openxmlformats.org/officeDocument/2006/relationships/hyperlink" Target="https://www.sci.ca/sci-services/" TargetMode="External"/><Relationship Id="rId177" Type="http://schemas.openxmlformats.org/officeDocument/2006/relationships/hyperlink" Target="https://www.nibusinessinfo.co.uk/content/advantages-and-disadvantages-outsourcing" TargetMode="External"/><Relationship Id="rId4" Type="http://schemas.openxmlformats.org/officeDocument/2006/relationships/webSettings" Target="webSettings.xml"/><Relationship Id="rId9" Type="http://schemas.openxmlformats.org/officeDocument/2006/relationships/hyperlink" Target="http://www.infor.com/product_summary/scm/supplyweb/" TargetMode="External"/><Relationship Id="rId172" Type="http://schemas.openxmlformats.org/officeDocument/2006/relationships/hyperlink" Target="http://www.enchange.com/services/supply-chain-change/sales-and-operational-planning/sop-examples" TargetMode="External"/><Relationship Id="rId180" Type="http://schemas.openxmlformats.org/officeDocument/2006/relationships/hyperlink" Target="http://iimm.org/" TargetMode="External"/><Relationship Id="rId13" Type="http://schemas.openxmlformats.org/officeDocument/2006/relationships/hyperlink" Target="http://www.infor.com/product_summary/scm/third-party-logistics-billing/" TargetMode="External"/><Relationship Id="rId18" Type="http://schemas.openxmlformats.org/officeDocument/2006/relationships/hyperlink" Target="http://www.business.com/general/transportation-logistics-information-technology" TargetMode="External"/><Relationship Id="rId39" Type="http://schemas.openxmlformats.org/officeDocument/2006/relationships/hyperlink" Target="https://www.novatel.com/an-introduction-to-gnss/chapter-3-satellite-systems/glonass/" TargetMode="External"/><Relationship Id="rId109" Type="http://schemas.openxmlformats.org/officeDocument/2006/relationships/hyperlink" Target="https://en.wikipedia.org/wiki/Wagonload" TargetMode="External"/><Relationship Id="rId34" Type="http://schemas.openxmlformats.org/officeDocument/2006/relationships/hyperlink" Target="https://www.geotab.com/blog/what-is-truck-tracker/" TargetMode="External"/><Relationship Id="rId50" Type="http://schemas.openxmlformats.org/officeDocument/2006/relationships/hyperlink" Target="https://www.nasa.gov/feature/jpl/what-is-an-atomic-clock" TargetMode="External"/><Relationship Id="rId55" Type="http://schemas.openxmlformats.org/officeDocument/2006/relationships/hyperlink" Target="https://www.qad.com/en-in/cloud-erp" TargetMode="External"/><Relationship Id="rId76" Type="http://schemas.openxmlformats.org/officeDocument/2006/relationships/hyperlink" Target="http://www.joc.com/port-news/asian-ports/port-jawaharlal-nehru/qatar-navigation-lines-debuts-india-middle-east-feeder-service_20150603.html" TargetMode="External"/><Relationship Id="rId97" Type="http://schemas.openxmlformats.org/officeDocument/2006/relationships/hyperlink" Target="https://www.tradefinanceglobal.com/posts/customs-documentation-exporters-guide-shipping-services-customs-clearance/" TargetMode="External"/><Relationship Id="rId104" Type="http://schemas.openxmlformats.org/officeDocument/2006/relationships/image" Target="media/image11.jpeg"/><Relationship Id="rId120" Type="http://schemas.openxmlformats.org/officeDocument/2006/relationships/hyperlink" Target="https://en.wikipedia.org/wiki/Power_stations" TargetMode="External"/><Relationship Id="rId125" Type="http://schemas.openxmlformats.org/officeDocument/2006/relationships/hyperlink" Target="https://en.wikipedia.org/wiki/Tank_car" TargetMode="External"/><Relationship Id="rId141" Type="http://schemas.openxmlformats.org/officeDocument/2006/relationships/hyperlink" Target="https://en.wikipedia.org/wiki/Potash" TargetMode="External"/><Relationship Id="rId146" Type="http://schemas.openxmlformats.org/officeDocument/2006/relationships/hyperlink" Target="https://en.wikipedia.org/wiki/Unit_train" TargetMode="External"/><Relationship Id="rId167" Type="http://schemas.openxmlformats.org/officeDocument/2006/relationships/hyperlink" Target="https://www.shipbob.com/blog/3pl/" TargetMode="External"/><Relationship Id="rId7" Type="http://schemas.openxmlformats.org/officeDocument/2006/relationships/hyperlink" Target="http://www.infor.com/product_summary/scm/advancedplanner/" TargetMode="External"/><Relationship Id="rId71" Type="http://schemas.openxmlformats.org/officeDocument/2006/relationships/hyperlink" Target="https://www.marineinsight.com/maritime-history/a-brief-history-of-the-panama-canal/" TargetMode="External"/><Relationship Id="rId92" Type="http://schemas.openxmlformats.org/officeDocument/2006/relationships/hyperlink" Target="https://www.tradefinanceglobal.com/freight-forwarding/incoterms/what-is-cfs/" TargetMode="External"/><Relationship Id="rId162" Type="http://schemas.openxmlformats.org/officeDocument/2006/relationships/hyperlink" Target="https://www.sci.ca/sci-services/customer-care/" TargetMode="External"/><Relationship Id="rId2" Type="http://schemas.openxmlformats.org/officeDocument/2006/relationships/styles" Target="styles.xml"/><Relationship Id="rId29" Type="http://schemas.openxmlformats.org/officeDocument/2006/relationships/hyperlink" Target="http://www.gps.gov/applications/safety/" TargetMode="External"/><Relationship Id="rId24" Type="http://schemas.openxmlformats.org/officeDocument/2006/relationships/hyperlink" Target="https://www.geotab.com/blog/author/john-kyes/" TargetMode="External"/><Relationship Id="rId40" Type="http://schemas.openxmlformats.org/officeDocument/2006/relationships/image" Target="media/image2.png"/><Relationship Id="rId45" Type="http://schemas.openxmlformats.org/officeDocument/2006/relationships/hyperlink" Target="https://arstechnica.com/science/2019/12/gps-is-going-places/?comments=1" TargetMode="External"/><Relationship Id="rId66" Type="http://schemas.openxmlformats.org/officeDocument/2006/relationships/hyperlink" Target="https://www.roadtraffic-technology.com/contractors/infrastructure/" TargetMode="External"/><Relationship Id="rId87" Type="http://schemas.openxmlformats.org/officeDocument/2006/relationships/hyperlink" Target="http://agriexchange.apeda.gov.in/logistic/inland_container.aspx#:~:text=Inland%20Container%20Depots%2C%20otherwise%20known,conveniently%20closer%20to%20their%20premises" TargetMode="External"/><Relationship Id="rId110" Type="http://schemas.openxmlformats.org/officeDocument/2006/relationships/hyperlink" Target="https://en.wikipedia.org/wiki/Unit_train" TargetMode="External"/><Relationship Id="rId115" Type="http://schemas.openxmlformats.org/officeDocument/2006/relationships/hyperlink" Target="https://en.wikipedia.org/wiki/Iron_ore" TargetMode="External"/><Relationship Id="rId131" Type="http://schemas.openxmlformats.org/officeDocument/2006/relationships/hyperlink" Target="https://en.wikipedia.org/wiki/Unit_train" TargetMode="External"/><Relationship Id="rId136" Type="http://schemas.openxmlformats.org/officeDocument/2006/relationships/hyperlink" Target="https://en.wikipedia.org/wiki/Car" TargetMode="External"/><Relationship Id="rId157" Type="http://schemas.openxmlformats.org/officeDocument/2006/relationships/hyperlink" Target="https://www.sci.ca/sci-services/distribution-warehousing/" TargetMode="External"/><Relationship Id="rId178" Type="http://schemas.openxmlformats.org/officeDocument/2006/relationships/hyperlink" Target="https://www.cips.org/knowledge/procurement-topics-and-skills/supply-chain-management/global-supply-chains/#:~:text=Global%20supply%20chains%20are%20networks,and%20resources%20across%20the%20globe" TargetMode="External"/><Relationship Id="rId61" Type="http://schemas.openxmlformats.org/officeDocument/2006/relationships/hyperlink" Target="https://www.abr.com/passive-rfid-tags-vs-active-rfid-tags/" TargetMode="External"/><Relationship Id="rId82" Type="http://schemas.openxmlformats.org/officeDocument/2006/relationships/image" Target="media/image7.jpeg"/><Relationship Id="rId152" Type="http://schemas.openxmlformats.org/officeDocument/2006/relationships/hyperlink" Target="https://www.logisticsbureau.com/outsourcing-supply-chain-logistics/" TargetMode="External"/><Relationship Id="rId173" Type="http://schemas.openxmlformats.org/officeDocument/2006/relationships/hyperlink" Target="https://www2.deloitte.com/us/en/pages/operations/solutions/about-our-logistics-and-distribution-services.html" TargetMode="External"/><Relationship Id="rId19" Type="http://schemas.openxmlformats.org/officeDocument/2006/relationships/hyperlink" Target="https://www.bms.co.in/explain-the-principles-of-logistics-information-system/" TargetMode="External"/><Relationship Id="rId14" Type="http://schemas.openxmlformats.org/officeDocument/2006/relationships/hyperlink" Target="http://www.infor.com/product_summary/scm/dispatch/" TargetMode="External"/><Relationship Id="rId30" Type="http://schemas.openxmlformats.org/officeDocument/2006/relationships/hyperlink" Target="https://www.geotab.com/blog/active-tracking-first-responders/" TargetMode="External"/><Relationship Id="rId35" Type="http://schemas.openxmlformats.org/officeDocument/2006/relationships/hyperlink" Target="https://www.geotab.com/blog/accuracy-geographical-positioning-systems/" TargetMode="External"/><Relationship Id="rId56" Type="http://schemas.openxmlformats.org/officeDocument/2006/relationships/hyperlink" Target="https://www.qad.com/en-in/industries" TargetMode="External"/><Relationship Id="rId77" Type="http://schemas.openxmlformats.org/officeDocument/2006/relationships/hyperlink" Target="http://www.joc.com/maritime-news/trade-lanes/intra-asia/carriers-vie-growing-india-china-traffic_20150604.html" TargetMode="External"/><Relationship Id="rId100" Type="http://schemas.openxmlformats.org/officeDocument/2006/relationships/image" Target="media/image10.jpeg"/><Relationship Id="rId105" Type="http://schemas.openxmlformats.org/officeDocument/2006/relationships/hyperlink" Target="https://en.wikipedia.org/wiki/Unit_train" TargetMode="External"/><Relationship Id="rId126" Type="http://schemas.openxmlformats.org/officeDocument/2006/relationships/hyperlink" Target="https://en.wikipedia.org/wiki/Crude_oil" TargetMode="External"/><Relationship Id="rId147" Type="http://schemas.openxmlformats.org/officeDocument/2006/relationships/hyperlink" Target="https://www.logisticsbureau.com/category/logistics/" TargetMode="External"/><Relationship Id="rId168" Type="http://schemas.openxmlformats.org/officeDocument/2006/relationships/hyperlink" Target="https://www.blumeglobal.com/learning/services-third-party-logistics-providers-offer/" TargetMode="External"/><Relationship Id="rId8" Type="http://schemas.openxmlformats.org/officeDocument/2006/relationships/hyperlink" Target="http://www.infor.com/product_summary/scm/advancedscheduler/" TargetMode="External"/><Relationship Id="rId51" Type="http://schemas.openxmlformats.org/officeDocument/2006/relationships/hyperlink" Target="https://www.nasa.gov/feature/jpl/what-is-an-atomic-clock" TargetMode="External"/><Relationship Id="rId72" Type="http://schemas.openxmlformats.org/officeDocument/2006/relationships/hyperlink" Target="https://www.marineinsight.com/types-of-ships/what-are-very-large-crude-carrier-vlcc-and-ultra-large-crude-carrier-ulcc/" TargetMode="External"/><Relationship Id="rId93" Type="http://schemas.openxmlformats.org/officeDocument/2006/relationships/hyperlink" Target="https://www.financialexpress.com/infrastructure/railways/indian-railways-sets-new-benchmark-runs-1st-double-stack-container-train-in-high-rise-ohe-electrified-sections/1989643/" TargetMode="External"/><Relationship Id="rId98" Type="http://schemas.openxmlformats.org/officeDocument/2006/relationships/hyperlink" Target="https://www.tradefinanceglobal.com/freight-forwarding/incoterms/what-is-cy-cy/" TargetMode="External"/><Relationship Id="rId121" Type="http://schemas.openxmlformats.org/officeDocument/2006/relationships/hyperlink" Target="https://en.wikipedia.org/wiki/Coke_(fuel)" TargetMode="External"/><Relationship Id="rId142" Type="http://schemas.openxmlformats.org/officeDocument/2006/relationships/hyperlink" Target="https://en.wikipedia.org/wiki/Taconite" TargetMode="External"/><Relationship Id="rId163" Type="http://schemas.openxmlformats.org/officeDocument/2006/relationships/hyperlink" Target="https://www.sci.ca/sci-services/customer-care/" TargetMode="External"/><Relationship Id="rId3" Type="http://schemas.openxmlformats.org/officeDocument/2006/relationships/settings" Target="settings.xml"/><Relationship Id="rId25" Type="http://schemas.openxmlformats.org/officeDocument/2006/relationships/hyperlink" Target="http://www.physics.org/article-questions.asp?id=77" TargetMode="External"/><Relationship Id="rId46" Type="http://schemas.openxmlformats.org/officeDocument/2006/relationships/hyperlink" Target="https://www.digitaltrends.com/cool-tech/what-is-gps-3/" TargetMode="External"/><Relationship Id="rId67" Type="http://schemas.openxmlformats.org/officeDocument/2006/relationships/hyperlink" Target="https://www.adb.org/sites/default/files/publication/614876/adb-brief-142-multimodal-logistics-parks-india.pdf" TargetMode="External"/><Relationship Id="rId116" Type="http://schemas.openxmlformats.org/officeDocument/2006/relationships/hyperlink" Target="https://en.wikipedia.org/wiki/Sea_ports" TargetMode="External"/><Relationship Id="rId137" Type="http://schemas.openxmlformats.org/officeDocument/2006/relationships/hyperlink" Target="https://en.wikipedia.org/wiki/Construction_aggregate" TargetMode="External"/><Relationship Id="rId158" Type="http://schemas.openxmlformats.org/officeDocument/2006/relationships/hyperlink" Target="https://www.sci.ca/sci-services/distribution-warehousing/order-fulfillment/" TargetMode="External"/><Relationship Id="rId20" Type="http://schemas.openxmlformats.org/officeDocument/2006/relationships/hyperlink" Target="https://www.vskills.in/certification/tutorial/logistics-information-system-flow-functionality-and-architecture-2/#:~:text=Logistics%20Professional-,Logistics%20Information%20System%20Flow%2C%20Functionality%20and%20Architecture,warehousing%2C%20financial%20and%20accounting%20systems" TargetMode="External"/><Relationship Id="rId41" Type="http://schemas.openxmlformats.org/officeDocument/2006/relationships/hyperlink" Target="https://www.gpsworld.com/directions-2020-galileo-moves-ahead/" TargetMode="External"/><Relationship Id="rId62" Type="http://schemas.openxmlformats.org/officeDocument/2006/relationships/hyperlink" Target="https://www.abr.com/dod-rfid-compliance-mandate/" TargetMode="External"/><Relationship Id="rId83" Type="http://schemas.openxmlformats.org/officeDocument/2006/relationships/image" Target="media/image8.jpeg"/><Relationship Id="rId88" Type="http://schemas.openxmlformats.org/officeDocument/2006/relationships/hyperlink" Target="https://howtoexportimport.com/What-is-ICD--188.aspx" TargetMode="External"/><Relationship Id="rId111" Type="http://schemas.openxmlformats.org/officeDocument/2006/relationships/hyperlink" Target="https://en.wikipedia.org/wiki/Rail_yard" TargetMode="External"/><Relationship Id="rId132" Type="http://schemas.openxmlformats.org/officeDocument/2006/relationships/hyperlink" Target="https://en.wikipedia.org/wiki/Wheat" TargetMode="External"/><Relationship Id="rId153" Type="http://schemas.openxmlformats.org/officeDocument/2006/relationships/hyperlink" Target="http://www.logisticsmgmt.com/article/armstrong_report_points_to_continued_increase_in_3pl_usage_by_shippers" TargetMode="External"/><Relationship Id="rId174" Type="http://schemas.openxmlformats.org/officeDocument/2006/relationships/hyperlink" Target="https://www.warehouseanywhere.com/resources/3pl-vs-4pl-logistics-definition-and-comparison/" TargetMode="External"/><Relationship Id="rId179" Type="http://schemas.openxmlformats.org/officeDocument/2006/relationships/hyperlink" Target="https://www.flow.space/blog/globalization-supply-chain/#:~:text=In%20regards%20to%20supply%20chain,to%20operate%20to%20be%20successful" TargetMode="External"/><Relationship Id="rId15" Type="http://schemas.openxmlformats.org/officeDocument/2006/relationships/hyperlink" Target="https://emmansonme.wordpress.com/2012/03/12/the-role-of-information-technology-in-logistics-and-supply-chain-management/" TargetMode="External"/><Relationship Id="rId36" Type="http://schemas.openxmlformats.org/officeDocument/2006/relationships/hyperlink" Target="https://www.geotab.com/blog/combating-gps-jammers/" TargetMode="External"/><Relationship Id="rId57" Type="http://schemas.openxmlformats.org/officeDocument/2006/relationships/hyperlink" Target="https://www.qad.com/manufacturing-erp" TargetMode="External"/><Relationship Id="rId106" Type="http://schemas.openxmlformats.org/officeDocument/2006/relationships/hyperlink" Target="https://en.wikipedia.org/wiki/Train" TargetMode="External"/><Relationship Id="rId127" Type="http://schemas.openxmlformats.org/officeDocument/2006/relationships/hyperlink" Target="https://en.wikipedia.org/wiki/Unit_train" TargetMode="External"/><Relationship Id="rId10" Type="http://schemas.openxmlformats.org/officeDocument/2006/relationships/hyperlink" Target="http://www.infor.com/product_summary/scm/networkdesign/" TargetMode="External"/><Relationship Id="rId31" Type="http://schemas.openxmlformats.org/officeDocument/2006/relationships/hyperlink" Target="https://www.softwareadvisoryservice.com/en/industry-updates/pokemon-go-and-big-data/" TargetMode="External"/><Relationship Id="rId52" Type="http://schemas.openxmlformats.org/officeDocument/2006/relationships/hyperlink" Target="https://www.qad.com/en-IN/what-is-erp#:~:text=ERP%20stands%20for%20Enterprise%20Resource,other%20processes%20of%20an%20organization" TargetMode="External"/><Relationship Id="rId73" Type="http://schemas.openxmlformats.org/officeDocument/2006/relationships/hyperlink" Target="https://www.marineinsight.com/guidelines/fighting-oil-spill-on-ship/" TargetMode="External"/><Relationship Id="rId78" Type="http://schemas.openxmlformats.org/officeDocument/2006/relationships/hyperlink" Target="http://www.joc.com/port-news/asian-ports/port-nhava-sheva/heavy-congestion-closes-apmt-gate-nhava-sheva_20150416.html" TargetMode="External"/><Relationship Id="rId94" Type="http://schemas.openxmlformats.org/officeDocument/2006/relationships/hyperlink" Target="https://www.tradefinanceglobal.com/freight-forwarding/incoterms/what-is-cy-cy/" TargetMode="External"/><Relationship Id="rId99" Type="http://schemas.openxmlformats.org/officeDocument/2006/relationships/hyperlink" Target="https://www.tradefinanceglobal.com/freight-forwarding/incoterms/what-is-cy-cy/" TargetMode="External"/><Relationship Id="rId101" Type="http://schemas.openxmlformats.org/officeDocument/2006/relationships/hyperlink" Target="https://www.financialexpress.com/tag/indian-railways/" TargetMode="External"/><Relationship Id="rId122" Type="http://schemas.openxmlformats.org/officeDocument/2006/relationships/hyperlink" Target="https://en.wikipedia.org/wiki/Coking_plant" TargetMode="External"/><Relationship Id="rId143" Type="http://schemas.openxmlformats.org/officeDocument/2006/relationships/hyperlink" Target="https://en.wikipedia.org/wiki/Mail" TargetMode="External"/><Relationship Id="rId148" Type="http://schemas.openxmlformats.org/officeDocument/2006/relationships/hyperlink" Target="https://www.logisticsbureau.com/category/outsourcing/" TargetMode="External"/><Relationship Id="rId164" Type="http://schemas.openxmlformats.org/officeDocument/2006/relationships/hyperlink" Target="https://www.sci.ca/sci-services/reverse-logistics/" TargetMode="External"/><Relationship Id="rId169" Type="http://schemas.openxmlformats.org/officeDocument/2006/relationships/hyperlink" Target="https://supplychain.enchange.com/bid/24156/Fourth-Party-Logistics-4PLP-what-this-means-for-your-Supply-Ch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59</Pages>
  <Words>23651</Words>
  <Characters>134815</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VIMALKUMAR MISTRY</dc:creator>
  <cp:keywords/>
  <dc:description/>
  <cp:lastModifiedBy>VIMALKUMAR MISTRY</cp:lastModifiedBy>
  <cp:revision>7</cp:revision>
  <dcterms:created xsi:type="dcterms:W3CDTF">2020-11-22T09:13:00Z</dcterms:created>
  <dcterms:modified xsi:type="dcterms:W3CDTF">2020-11-22T09:43:00Z</dcterms:modified>
</cp:coreProperties>
</file>