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5EFA60" w14:textId="77777777" w:rsidR="00521E42" w:rsidRPr="00521E42" w:rsidRDefault="00521E42" w:rsidP="00521E42">
      <w:pPr>
        <w:widowControl w:val="0"/>
        <w:autoSpaceDE w:val="0"/>
        <w:autoSpaceDN w:val="0"/>
        <w:spacing w:before="166" w:after="0" w:line="240" w:lineRule="auto"/>
        <w:ind w:left="431" w:right="150"/>
        <w:jc w:val="center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  <w:t xml:space="preserve">Illustration 1: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Find out sales when cost of goods sold is 80,000 and Gross Profit ratio 20%.</w:t>
      </w:r>
    </w:p>
    <w:p w14:paraId="7BB816E1" w14:textId="77777777" w:rsidR="00521E42" w:rsidRPr="00521E42" w:rsidRDefault="00521E42" w:rsidP="00521E42">
      <w:pPr>
        <w:widowControl w:val="0"/>
        <w:autoSpaceDE w:val="0"/>
        <w:autoSpaceDN w:val="0"/>
        <w:spacing w:before="166" w:after="0" w:line="240" w:lineRule="auto"/>
        <w:ind w:left="431" w:right="150"/>
        <w:jc w:val="center"/>
        <w:rPr>
          <w:rFonts w:ascii="Times New Roman" w:eastAsia="Times New Roman" w:hAnsi="Times New Roman" w:cs="Times New Roman"/>
          <w:szCs w:val="21"/>
          <w:lang w:val="en-US" w:bidi="en-US"/>
        </w:rPr>
      </w:pPr>
    </w:p>
    <w:p w14:paraId="6052A60E" w14:textId="77777777" w:rsidR="00521E42" w:rsidRPr="00521E42" w:rsidRDefault="00521E42" w:rsidP="00521E42">
      <w:pPr>
        <w:widowControl w:val="0"/>
        <w:autoSpaceDE w:val="0"/>
        <w:autoSpaceDN w:val="0"/>
        <w:spacing w:before="166" w:after="0" w:line="240" w:lineRule="auto"/>
        <w:ind w:left="431" w:right="150"/>
        <w:jc w:val="center"/>
        <w:rPr>
          <w:rFonts w:ascii="Times New Roman" w:eastAsia="Times New Roman" w:hAnsi="Times New Roman" w:cs="Times New Roman"/>
          <w:szCs w:val="21"/>
          <w:lang w:val="en-US" w:bidi="en-US"/>
        </w:rPr>
      </w:pPr>
    </w:p>
    <w:p w14:paraId="5DB94BB7" w14:textId="77777777" w:rsidR="00521E42" w:rsidRPr="00521E42" w:rsidRDefault="00521E42" w:rsidP="00521E42">
      <w:pPr>
        <w:widowControl w:val="0"/>
        <w:autoSpaceDE w:val="0"/>
        <w:autoSpaceDN w:val="0"/>
        <w:spacing w:before="95" w:after="0" w:line="439" w:lineRule="auto"/>
        <w:ind w:left="708" w:right="1743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  <w:t xml:space="preserve">Illustration 2: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Ascertain purchases when cost of goods sold is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2,00,000 Opening stock : 20,000</w:t>
      </w:r>
    </w:p>
    <w:p w14:paraId="289A8326" w14:textId="77777777" w:rsidR="00521E42" w:rsidRPr="00521E42" w:rsidRDefault="00521E42" w:rsidP="00521E42">
      <w:pPr>
        <w:widowControl w:val="0"/>
        <w:tabs>
          <w:tab w:val="left" w:pos="6530"/>
        </w:tabs>
        <w:autoSpaceDE w:val="0"/>
        <w:autoSpaceDN w:val="0"/>
        <w:spacing w:after="0" w:line="236" w:lineRule="exact"/>
        <w:ind w:left="708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Closing  stock</w:t>
      </w:r>
      <w:r w:rsidRPr="00521E42">
        <w:rPr>
          <w:rFonts w:ascii="Times New Roman" w:eastAsia="Times New Roman" w:hAnsi="Times New Roman" w:cs="Times New Roman"/>
          <w:spacing w:val="-25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:</w:t>
      </w:r>
      <w:r w:rsidRPr="00521E42">
        <w:rPr>
          <w:rFonts w:ascii="Times New Roman" w:eastAsia="Times New Roman" w:hAnsi="Times New Roman" w:cs="Times New Roman"/>
          <w:spacing w:val="17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50,000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ab/>
      </w:r>
    </w:p>
    <w:p w14:paraId="4AA61036" w14:textId="77777777" w:rsidR="00521E42" w:rsidRPr="00521E42" w:rsidRDefault="00521E42" w:rsidP="00521E42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b/>
          <w:sz w:val="23"/>
          <w:szCs w:val="21"/>
          <w:lang w:val="en-US" w:bidi="en-US"/>
        </w:rPr>
      </w:pPr>
    </w:p>
    <w:p w14:paraId="5FC8C56D" w14:textId="77777777" w:rsidR="00521E42" w:rsidRPr="00521E42" w:rsidRDefault="00521E42" w:rsidP="00521E42">
      <w:pPr>
        <w:widowControl w:val="0"/>
        <w:autoSpaceDE w:val="0"/>
        <w:autoSpaceDN w:val="0"/>
        <w:spacing w:before="185" w:after="0" w:line="240" w:lineRule="auto"/>
        <w:ind w:left="708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</w:p>
    <w:p w14:paraId="344AD053" w14:textId="77777777" w:rsidR="00521E42" w:rsidRPr="00521E42" w:rsidRDefault="00521E42" w:rsidP="00521E42">
      <w:pPr>
        <w:widowControl w:val="0"/>
        <w:autoSpaceDE w:val="0"/>
        <w:autoSpaceDN w:val="0"/>
        <w:spacing w:before="195" w:after="0" w:line="240" w:lineRule="auto"/>
        <w:ind w:left="708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>Illustration 3 (Calculation of claim in case of under Insurance):</w:t>
      </w:r>
    </w:p>
    <w:p w14:paraId="3526BEF1" w14:textId="77777777" w:rsidR="00521E42" w:rsidRPr="00521E42" w:rsidRDefault="00521E42" w:rsidP="00521E42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sz w:val="11"/>
          <w:szCs w:val="21"/>
          <w:lang w:val="en-US" w:bidi="en-US"/>
        </w:rPr>
      </w:pPr>
    </w:p>
    <w:tbl>
      <w:tblPr>
        <w:tblW w:w="0" w:type="auto"/>
        <w:tblInd w:w="25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94"/>
        <w:gridCol w:w="1047"/>
      </w:tblGrid>
      <w:tr w:rsidR="00521E42" w:rsidRPr="00521E42" w14:paraId="27FAD45D" w14:textId="77777777" w:rsidTr="0073558A">
        <w:trPr>
          <w:trHeight w:val="297"/>
        </w:trPr>
        <w:tc>
          <w:tcPr>
            <w:tcW w:w="75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805A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23" w:after="0" w:line="240" w:lineRule="auto"/>
              <w:ind w:left="1137"/>
              <w:rPr>
                <w:rFonts w:ascii="Times New Roman" w:eastAsia="Times New Roman" w:hAnsi="Times New Roman" w:cs="Times New Roman"/>
                <w:b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b/>
                <w:w w:val="105"/>
                <w:sz w:val="17"/>
                <w:lang w:val="en-US" w:bidi="en-US"/>
              </w:rPr>
              <w:t>Particulars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7CE8C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22" w:after="0" w:line="240" w:lineRule="auto"/>
              <w:ind w:right="173"/>
              <w:jc w:val="right"/>
              <w:rPr>
                <w:rFonts w:ascii="Arial" w:eastAsia="Times New Roman" w:hAnsi="Times New Roman" w:cs="Times New Roman"/>
                <w:b/>
                <w:sz w:val="17"/>
                <w:lang w:val="en-US" w:bidi="en-US"/>
              </w:rPr>
            </w:pPr>
            <w:r w:rsidRPr="00521E42">
              <w:rPr>
                <w:rFonts w:ascii="Arial" w:eastAsia="Times New Roman" w:hAnsi="Times New Roman" w:cs="Times New Roman"/>
                <w:b/>
                <w:w w:val="104"/>
                <w:sz w:val="17"/>
                <w:lang w:val="en-US" w:bidi="en-US"/>
              </w:rPr>
              <w:t>`</w:t>
            </w:r>
          </w:p>
        </w:tc>
      </w:tr>
      <w:tr w:rsidR="00521E42" w:rsidRPr="00521E42" w14:paraId="066FBA4C" w14:textId="77777777" w:rsidTr="0073558A">
        <w:trPr>
          <w:trHeight w:val="254"/>
        </w:trPr>
        <w:tc>
          <w:tcPr>
            <w:tcW w:w="7594" w:type="dxa"/>
            <w:tcBorders>
              <w:top w:val="single" w:sz="4" w:space="0" w:color="000000"/>
              <w:right w:val="single" w:sz="4" w:space="0" w:color="000000"/>
            </w:tcBorders>
          </w:tcPr>
          <w:p w14:paraId="5CB1C4DB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8" w:after="0" w:line="240" w:lineRule="auto"/>
              <w:ind w:left="4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Loss of stock by fire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</w:tcBorders>
          </w:tcPr>
          <w:p w14:paraId="2AD9F3E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8" w:after="0" w:line="240" w:lineRule="auto"/>
              <w:ind w:right="131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4,00,000</w:t>
            </w:r>
          </w:p>
        </w:tc>
      </w:tr>
      <w:tr w:rsidR="00521E42" w:rsidRPr="00521E42" w14:paraId="0CFC3E14" w14:textId="77777777" w:rsidTr="0073558A">
        <w:trPr>
          <w:trHeight w:val="278"/>
        </w:trPr>
        <w:tc>
          <w:tcPr>
            <w:tcW w:w="7594" w:type="dxa"/>
            <w:tcBorders>
              <w:right w:val="single" w:sz="4" w:space="0" w:color="000000"/>
            </w:tcBorders>
          </w:tcPr>
          <w:p w14:paraId="074A980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left="4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Amount of policy</w:t>
            </w:r>
          </w:p>
        </w:tc>
        <w:tc>
          <w:tcPr>
            <w:tcW w:w="1047" w:type="dxa"/>
            <w:tcBorders>
              <w:left w:val="single" w:sz="4" w:space="0" w:color="000000"/>
            </w:tcBorders>
          </w:tcPr>
          <w:p w14:paraId="53B6202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right="131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3,42,000</w:t>
            </w:r>
          </w:p>
        </w:tc>
      </w:tr>
      <w:tr w:rsidR="00521E42" w:rsidRPr="00521E42" w14:paraId="79870FB3" w14:textId="77777777" w:rsidTr="0073558A">
        <w:trPr>
          <w:trHeight w:val="311"/>
        </w:trPr>
        <w:tc>
          <w:tcPr>
            <w:tcW w:w="7594" w:type="dxa"/>
            <w:tcBorders>
              <w:bottom w:val="single" w:sz="4" w:space="0" w:color="000000"/>
              <w:right w:val="single" w:sz="4" w:space="0" w:color="000000"/>
            </w:tcBorders>
          </w:tcPr>
          <w:p w14:paraId="43E64ACD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43" w:after="0" w:line="240" w:lineRule="auto"/>
              <w:ind w:left="4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Total value of stock destroyed by fire</w:t>
            </w:r>
          </w:p>
        </w:tc>
        <w:tc>
          <w:tcPr>
            <w:tcW w:w="1047" w:type="dxa"/>
            <w:tcBorders>
              <w:left w:val="single" w:sz="4" w:space="0" w:color="000000"/>
              <w:bottom w:val="single" w:sz="4" w:space="0" w:color="000000"/>
            </w:tcBorders>
          </w:tcPr>
          <w:p w14:paraId="74D0638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43" w:after="0" w:line="240" w:lineRule="auto"/>
              <w:ind w:right="131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4,56,000</w:t>
            </w:r>
          </w:p>
        </w:tc>
      </w:tr>
    </w:tbl>
    <w:p w14:paraId="4D724854" w14:textId="77777777" w:rsidR="00521E42" w:rsidRPr="00521E42" w:rsidRDefault="00521E42" w:rsidP="00521E42">
      <w:pPr>
        <w:widowControl w:val="0"/>
        <w:autoSpaceDE w:val="0"/>
        <w:autoSpaceDN w:val="0"/>
        <w:spacing w:before="149" w:after="0" w:line="240" w:lineRule="auto"/>
        <w:ind w:left="708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Calculate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amount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of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claim by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applying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average</w:t>
      </w:r>
      <w:r w:rsidRPr="00521E42">
        <w:rPr>
          <w:rFonts w:ascii="Times New Roman" w:eastAsia="Times New Roman" w:hAnsi="Times New Roman" w:cs="Times New Roman"/>
          <w:spacing w:val="51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clause.</w:t>
      </w:r>
    </w:p>
    <w:p w14:paraId="344D938F" w14:textId="77777777" w:rsidR="00521E42" w:rsidRPr="00521E42" w:rsidRDefault="00521E42" w:rsidP="00521E42">
      <w:pPr>
        <w:widowControl w:val="0"/>
        <w:autoSpaceDE w:val="0"/>
        <w:autoSpaceDN w:val="0"/>
        <w:spacing w:before="28" w:after="0" w:line="240" w:lineRule="auto"/>
        <w:ind w:left="4999"/>
        <w:rPr>
          <w:rFonts w:ascii="Times New Roman" w:eastAsia="Times New Roman" w:hAnsi="Times New Roman" w:cs="Times New Roman"/>
          <w:b/>
          <w:sz w:val="21"/>
          <w:lang w:val="en-US" w:bidi="en-US"/>
        </w:rPr>
      </w:pPr>
    </w:p>
    <w:p w14:paraId="1F22B502" w14:textId="77777777" w:rsidR="00521E42" w:rsidRPr="00521E42" w:rsidRDefault="00521E42" w:rsidP="00521E42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3"/>
          <w:szCs w:val="21"/>
          <w:lang w:val="en-US" w:bidi="en-US"/>
        </w:rPr>
      </w:pPr>
    </w:p>
    <w:p w14:paraId="1186E253" w14:textId="77777777" w:rsidR="00521E42" w:rsidRPr="00521E42" w:rsidRDefault="00521E42" w:rsidP="00521E42">
      <w:pPr>
        <w:widowControl w:val="0"/>
        <w:autoSpaceDE w:val="0"/>
        <w:autoSpaceDN w:val="0"/>
        <w:spacing w:before="200" w:after="0" w:line="266" w:lineRule="auto"/>
        <w:ind w:left="251" w:right="102" w:firstLine="456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Illustration 4 (Calculation of Claim in case of under insurance, using average clause): </w:t>
      </w:r>
    </w:p>
    <w:p w14:paraId="7EA54066" w14:textId="77777777" w:rsidR="00521E42" w:rsidRPr="00521E42" w:rsidRDefault="00521E42" w:rsidP="00521E42">
      <w:pPr>
        <w:widowControl w:val="0"/>
        <w:autoSpaceDE w:val="0"/>
        <w:autoSpaceDN w:val="0"/>
        <w:spacing w:before="200" w:after="0" w:line="266" w:lineRule="auto"/>
        <w:ind w:left="251" w:right="102" w:firstLine="456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Find out the actual claim in the following case:</w:t>
      </w:r>
    </w:p>
    <w:p w14:paraId="24A47661" w14:textId="77777777" w:rsidR="00521E42" w:rsidRPr="00521E42" w:rsidRDefault="00521E42" w:rsidP="00521E42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7"/>
          <w:szCs w:val="21"/>
          <w:lang w:val="en-US" w:bidi="en-US"/>
        </w:rPr>
      </w:pPr>
    </w:p>
    <w:tbl>
      <w:tblPr>
        <w:tblW w:w="0" w:type="auto"/>
        <w:tblInd w:w="25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94"/>
        <w:gridCol w:w="1047"/>
      </w:tblGrid>
      <w:tr w:rsidR="00521E42" w:rsidRPr="00521E42" w14:paraId="012CF0B0" w14:textId="77777777" w:rsidTr="0073558A">
        <w:trPr>
          <w:trHeight w:val="292"/>
        </w:trPr>
        <w:tc>
          <w:tcPr>
            <w:tcW w:w="75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45E1B50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7" w:after="0" w:line="240" w:lineRule="auto"/>
              <w:ind w:left="1140"/>
              <w:rPr>
                <w:rFonts w:ascii="Times New Roman" w:eastAsia="Times New Roman" w:hAnsi="Times New Roman" w:cs="Times New Roman"/>
                <w:b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b/>
                <w:w w:val="105"/>
                <w:sz w:val="17"/>
                <w:lang w:val="en-US" w:bidi="en-US"/>
              </w:rPr>
              <w:t>Particulars</w:t>
            </w:r>
          </w:p>
        </w:tc>
        <w:tc>
          <w:tcPr>
            <w:tcW w:w="10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94AAF1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6" w:after="0" w:line="240" w:lineRule="auto"/>
              <w:ind w:right="171"/>
              <w:jc w:val="right"/>
              <w:rPr>
                <w:rFonts w:ascii="Arial" w:eastAsia="Times New Roman" w:hAnsi="Times New Roman" w:cs="Times New Roman"/>
                <w:b/>
                <w:sz w:val="17"/>
                <w:lang w:val="en-US" w:bidi="en-US"/>
              </w:rPr>
            </w:pPr>
            <w:r w:rsidRPr="00521E42">
              <w:rPr>
                <w:rFonts w:ascii="Arial" w:eastAsia="Times New Roman" w:hAnsi="Times New Roman" w:cs="Times New Roman"/>
                <w:b/>
                <w:w w:val="104"/>
                <w:sz w:val="17"/>
                <w:lang w:val="en-US" w:bidi="en-US"/>
              </w:rPr>
              <w:t>`</w:t>
            </w:r>
          </w:p>
        </w:tc>
      </w:tr>
      <w:tr w:rsidR="00521E42" w:rsidRPr="00521E42" w14:paraId="76AD372C" w14:textId="77777777" w:rsidTr="0073558A">
        <w:trPr>
          <w:trHeight w:val="294"/>
        </w:trPr>
        <w:tc>
          <w:tcPr>
            <w:tcW w:w="7594" w:type="dxa"/>
            <w:tcBorders>
              <w:top w:val="single" w:sz="6" w:space="0" w:color="000000"/>
              <w:right w:val="single" w:sz="4" w:space="0" w:color="000000"/>
            </w:tcBorders>
          </w:tcPr>
          <w:p w14:paraId="341A3ACC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1" w:after="0" w:line="240" w:lineRule="auto"/>
              <w:ind w:left="7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Value of stock on the date of fire</w:t>
            </w:r>
          </w:p>
        </w:tc>
        <w:tc>
          <w:tcPr>
            <w:tcW w:w="1047" w:type="dxa"/>
            <w:tcBorders>
              <w:top w:val="single" w:sz="6" w:space="0" w:color="000000"/>
              <w:left w:val="single" w:sz="4" w:space="0" w:color="000000"/>
            </w:tcBorders>
          </w:tcPr>
          <w:p w14:paraId="6D4E7A0D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1" w:after="0" w:line="240" w:lineRule="auto"/>
              <w:ind w:right="129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25,000</w:t>
            </w:r>
          </w:p>
        </w:tc>
      </w:tr>
      <w:tr w:rsidR="00521E42" w:rsidRPr="00521E42" w14:paraId="0AB253EA" w14:textId="77777777" w:rsidTr="0073558A">
        <w:trPr>
          <w:trHeight w:val="271"/>
        </w:trPr>
        <w:tc>
          <w:tcPr>
            <w:tcW w:w="7594" w:type="dxa"/>
            <w:tcBorders>
              <w:right w:val="single" w:sz="4" w:space="0" w:color="000000"/>
            </w:tcBorders>
          </w:tcPr>
          <w:p w14:paraId="6E2A918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5" w:after="0" w:line="240" w:lineRule="auto"/>
              <w:ind w:left="7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Value of stock saved from fire</w:t>
            </w:r>
          </w:p>
        </w:tc>
        <w:tc>
          <w:tcPr>
            <w:tcW w:w="1047" w:type="dxa"/>
            <w:tcBorders>
              <w:left w:val="single" w:sz="4" w:space="0" w:color="000000"/>
            </w:tcBorders>
          </w:tcPr>
          <w:p w14:paraId="721E2D0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5" w:after="0" w:line="240" w:lineRule="auto"/>
              <w:ind w:right="128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5,000</w:t>
            </w:r>
          </w:p>
        </w:tc>
      </w:tr>
      <w:tr w:rsidR="00521E42" w:rsidRPr="00521E42" w14:paraId="18E749F7" w14:textId="77777777" w:rsidTr="0073558A">
        <w:trPr>
          <w:trHeight w:val="273"/>
        </w:trPr>
        <w:tc>
          <w:tcPr>
            <w:tcW w:w="7594" w:type="dxa"/>
            <w:tcBorders>
              <w:bottom w:val="single" w:sz="4" w:space="0" w:color="000000"/>
              <w:right w:val="single" w:sz="4" w:space="0" w:color="000000"/>
            </w:tcBorders>
          </w:tcPr>
          <w:p w14:paraId="764A00E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left="7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Value of the Insurance Policy</w:t>
            </w:r>
          </w:p>
        </w:tc>
        <w:tc>
          <w:tcPr>
            <w:tcW w:w="1047" w:type="dxa"/>
            <w:tcBorders>
              <w:left w:val="single" w:sz="4" w:space="0" w:color="000000"/>
              <w:bottom w:val="single" w:sz="4" w:space="0" w:color="000000"/>
            </w:tcBorders>
          </w:tcPr>
          <w:p w14:paraId="1011E0BC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right="129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20,000</w:t>
            </w:r>
          </w:p>
        </w:tc>
      </w:tr>
    </w:tbl>
    <w:p w14:paraId="7C0D4F03" w14:textId="77777777" w:rsidR="00521E42" w:rsidRPr="00521E42" w:rsidRDefault="00521E42" w:rsidP="00521E42">
      <w:pPr>
        <w:widowControl w:val="0"/>
        <w:tabs>
          <w:tab w:val="left" w:pos="4519"/>
        </w:tabs>
        <w:autoSpaceDE w:val="0"/>
        <w:autoSpaceDN w:val="0"/>
        <w:spacing w:before="169" w:after="0" w:line="240" w:lineRule="auto"/>
        <w:ind w:left="708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There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is an average clause in</w:t>
      </w:r>
      <w:r w:rsidRPr="00521E42">
        <w:rPr>
          <w:rFonts w:ascii="Times New Roman" w:eastAsia="Times New Roman" w:hAnsi="Times New Roman" w:cs="Times New Roman"/>
          <w:spacing w:val="49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the</w:t>
      </w:r>
      <w:r w:rsidRPr="00521E42">
        <w:rPr>
          <w:rFonts w:ascii="Times New Roman" w:eastAsia="Times New Roman" w:hAnsi="Times New Roman" w:cs="Times New Roman"/>
          <w:spacing w:val="8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6"/>
          <w:sz w:val="21"/>
          <w:lang w:val="en-US" w:bidi="en-US"/>
        </w:rPr>
        <w:t>policy.</w:t>
      </w:r>
      <w:r w:rsidRPr="00521E42">
        <w:rPr>
          <w:rFonts w:ascii="Times New Roman" w:eastAsia="Times New Roman" w:hAnsi="Times New Roman" w:cs="Times New Roman"/>
          <w:spacing w:val="-6"/>
          <w:sz w:val="21"/>
          <w:lang w:val="en-US" w:bidi="en-US"/>
        </w:rPr>
        <w:tab/>
      </w:r>
    </w:p>
    <w:p w14:paraId="259D0E78" w14:textId="77777777" w:rsidR="00521E42" w:rsidRPr="00521E42" w:rsidRDefault="00521E42" w:rsidP="00521E42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15"/>
          <w:szCs w:val="21"/>
          <w:lang w:val="en-US" w:bidi="en-US"/>
        </w:rPr>
      </w:pPr>
    </w:p>
    <w:p w14:paraId="1540C61F" w14:textId="77777777" w:rsidR="00521E42" w:rsidRPr="00521E42" w:rsidRDefault="00521E42" w:rsidP="00521E42">
      <w:pPr>
        <w:widowControl w:val="0"/>
        <w:autoSpaceDE w:val="0"/>
        <w:autoSpaceDN w:val="0"/>
        <w:spacing w:before="200" w:after="0" w:line="266" w:lineRule="auto"/>
        <w:ind w:left="251" w:right="160" w:firstLine="451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Illustration 5 </w:t>
      </w:r>
      <w:r w:rsidRPr="00521E42">
        <w:rPr>
          <w:rFonts w:ascii="Times New Roman" w:eastAsia="Times New Roman" w:hAnsi="Times New Roman" w:cs="Times New Roman"/>
          <w:b/>
          <w:spacing w:val="-3"/>
          <w:sz w:val="21"/>
          <w:lang w:val="en-US" w:bidi="en-US"/>
        </w:rPr>
        <w:t xml:space="preserve">(when </w:t>
      </w: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rate of Gross Profit </w:t>
      </w:r>
      <w:r w:rsidRPr="00521E42">
        <w:rPr>
          <w:rFonts w:ascii="Times New Roman" w:eastAsia="Times New Roman" w:hAnsi="Times New Roman" w:cs="Times New Roman"/>
          <w:b/>
          <w:spacing w:val="-3"/>
          <w:sz w:val="21"/>
          <w:lang w:val="en-US" w:bidi="en-US"/>
        </w:rPr>
        <w:t xml:space="preserve">and </w:t>
      </w: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policy </w:t>
      </w:r>
      <w:r w:rsidRPr="00521E42">
        <w:rPr>
          <w:rFonts w:ascii="Times New Roman" w:eastAsia="Times New Roman" w:hAnsi="Times New Roman" w:cs="Times New Roman"/>
          <w:b/>
          <w:spacing w:val="-3"/>
          <w:sz w:val="21"/>
          <w:lang w:val="en-US" w:bidi="en-US"/>
        </w:rPr>
        <w:t xml:space="preserve">amount </w:t>
      </w: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is </w:t>
      </w:r>
      <w:r w:rsidRPr="00521E42">
        <w:rPr>
          <w:rFonts w:ascii="Times New Roman" w:eastAsia="Times New Roman" w:hAnsi="Times New Roman" w:cs="Times New Roman"/>
          <w:b/>
          <w:spacing w:val="-3"/>
          <w:sz w:val="21"/>
          <w:lang w:val="en-US" w:bidi="en-US"/>
        </w:rPr>
        <w:t xml:space="preserve">not  </w:t>
      </w: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given):  </w:t>
      </w:r>
    </w:p>
    <w:p w14:paraId="70FD5366" w14:textId="77777777" w:rsidR="00521E42" w:rsidRPr="00521E42" w:rsidRDefault="00521E42" w:rsidP="00521E42">
      <w:pPr>
        <w:widowControl w:val="0"/>
        <w:autoSpaceDE w:val="0"/>
        <w:autoSpaceDN w:val="0"/>
        <w:spacing w:before="200" w:after="0" w:line="266" w:lineRule="auto"/>
        <w:ind w:left="251" w:right="160" w:firstLine="451"/>
        <w:jc w:val="both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On 15th June 2015,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premises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and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stock of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 firm was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destroyed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by fire but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accounting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records were saved from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which the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following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particulars are</w:t>
      </w:r>
      <w:r w:rsidRPr="00521E42">
        <w:rPr>
          <w:rFonts w:ascii="Times New Roman" w:eastAsia="Times New Roman" w:hAnsi="Times New Roman" w:cs="Times New Roman"/>
          <w:spacing w:val="17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available:</w:t>
      </w:r>
    </w:p>
    <w:p w14:paraId="41755C7A" w14:textId="77777777" w:rsidR="00521E42" w:rsidRPr="00521E42" w:rsidRDefault="00521E42" w:rsidP="00521E42">
      <w:pPr>
        <w:widowControl w:val="0"/>
        <w:autoSpaceDE w:val="0"/>
        <w:autoSpaceDN w:val="0"/>
        <w:spacing w:before="145" w:after="0" w:line="240" w:lineRule="auto"/>
        <w:ind w:right="345"/>
        <w:jc w:val="right"/>
        <w:rPr>
          <w:rFonts w:ascii="Arial" w:eastAsia="Times New Roman" w:hAnsi="Times New Roman" w:cs="Times New Roman"/>
          <w:b/>
          <w:sz w:val="17"/>
          <w:lang w:val="en-US" w:bidi="en-US"/>
        </w:rPr>
      </w:pPr>
      <w:r w:rsidRPr="00521E42">
        <w:rPr>
          <w:rFonts w:ascii="Arial" w:eastAsia="Times New Roman" w:hAnsi="Times New Roman" w:cs="Times New Roman"/>
          <w:b/>
          <w:w w:val="104"/>
          <w:sz w:val="17"/>
          <w:lang w:val="en-US" w:bidi="en-US"/>
        </w:rPr>
        <w:t>`</w:t>
      </w:r>
    </w:p>
    <w:p w14:paraId="4E6987DD" w14:textId="77777777" w:rsidR="00521E42" w:rsidRPr="00521E42" w:rsidRDefault="00521E42" w:rsidP="00521E42">
      <w:pPr>
        <w:widowControl w:val="0"/>
        <w:autoSpaceDE w:val="0"/>
        <w:autoSpaceDN w:val="0"/>
        <w:spacing w:before="9" w:after="0" w:line="240" w:lineRule="auto"/>
        <w:rPr>
          <w:rFonts w:ascii="Arial" w:eastAsia="Times New Roman" w:hAnsi="Times New Roman" w:cs="Times New Roman"/>
          <w:b/>
          <w:sz w:val="9"/>
          <w:szCs w:val="21"/>
          <w:lang w:val="en-US" w:bidi="en-US"/>
        </w:rPr>
      </w:pPr>
    </w:p>
    <w:tbl>
      <w:tblPr>
        <w:tblW w:w="0" w:type="auto"/>
        <w:tblInd w:w="2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33"/>
        <w:gridCol w:w="3170"/>
      </w:tblGrid>
      <w:tr w:rsidR="00521E42" w:rsidRPr="00521E42" w14:paraId="580DB95E" w14:textId="77777777" w:rsidTr="0073558A">
        <w:trPr>
          <w:trHeight w:val="232"/>
        </w:trPr>
        <w:tc>
          <w:tcPr>
            <w:tcW w:w="5433" w:type="dxa"/>
          </w:tcPr>
          <w:p w14:paraId="418E176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195" w:lineRule="exact"/>
              <w:ind w:left="50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Stock on 1.1.2014</w:t>
            </w:r>
          </w:p>
        </w:tc>
        <w:tc>
          <w:tcPr>
            <w:tcW w:w="3170" w:type="dxa"/>
          </w:tcPr>
          <w:p w14:paraId="0325B14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195" w:lineRule="exact"/>
              <w:ind w:right="53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73,500</w:t>
            </w:r>
          </w:p>
        </w:tc>
      </w:tr>
      <w:tr w:rsidR="00521E42" w:rsidRPr="00521E42" w14:paraId="3F93A593" w14:textId="77777777" w:rsidTr="0073558A">
        <w:trPr>
          <w:trHeight w:val="271"/>
        </w:trPr>
        <w:tc>
          <w:tcPr>
            <w:tcW w:w="5433" w:type="dxa"/>
          </w:tcPr>
          <w:p w14:paraId="218D322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5" w:after="0" w:line="240" w:lineRule="auto"/>
              <w:ind w:left="50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Stock on 31.12.2014</w:t>
            </w:r>
          </w:p>
        </w:tc>
        <w:tc>
          <w:tcPr>
            <w:tcW w:w="3170" w:type="dxa"/>
          </w:tcPr>
          <w:p w14:paraId="40CACFD3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5" w:after="0" w:line="240" w:lineRule="auto"/>
              <w:ind w:right="53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81,900</w:t>
            </w:r>
          </w:p>
        </w:tc>
      </w:tr>
      <w:tr w:rsidR="00521E42" w:rsidRPr="00521E42" w14:paraId="2E57450B" w14:textId="77777777" w:rsidTr="0073558A">
        <w:trPr>
          <w:trHeight w:val="273"/>
        </w:trPr>
        <w:tc>
          <w:tcPr>
            <w:tcW w:w="5433" w:type="dxa"/>
          </w:tcPr>
          <w:p w14:paraId="1E43BCAA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left="50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Purchases for the year 2014</w:t>
            </w:r>
          </w:p>
        </w:tc>
        <w:tc>
          <w:tcPr>
            <w:tcW w:w="3170" w:type="dxa"/>
          </w:tcPr>
          <w:p w14:paraId="27A98B7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3,98,000</w:t>
            </w:r>
          </w:p>
        </w:tc>
      </w:tr>
      <w:tr w:rsidR="00521E42" w:rsidRPr="00521E42" w14:paraId="61A3DB59" w14:textId="77777777" w:rsidTr="0073558A">
        <w:trPr>
          <w:trHeight w:val="271"/>
        </w:trPr>
        <w:tc>
          <w:tcPr>
            <w:tcW w:w="5433" w:type="dxa"/>
          </w:tcPr>
          <w:p w14:paraId="65008C6A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left="50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Sales for the year 2014</w:t>
            </w:r>
          </w:p>
        </w:tc>
        <w:tc>
          <w:tcPr>
            <w:tcW w:w="3170" w:type="dxa"/>
          </w:tcPr>
          <w:p w14:paraId="61179B0B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4,87,000</w:t>
            </w:r>
          </w:p>
        </w:tc>
      </w:tr>
      <w:tr w:rsidR="00521E42" w:rsidRPr="00521E42" w14:paraId="6121C7A4" w14:textId="77777777" w:rsidTr="0073558A">
        <w:trPr>
          <w:trHeight w:val="271"/>
        </w:trPr>
        <w:tc>
          <w:tcPr>
            <w:tcW w:w="5433" w:type="dxa"/>
          </w:tcPr>
          <w:p w14:paraId="6622C3D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5" w:after="0" w:line="240" w:lineRule="auto"/>
              <w:ind w:left="50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Purchases from 1.1.2015 to 15.6.2015</w:t>
            </w:r>
          </w:p>
        </w:tc>
        <w:tc>
          <w:tcPr>
            <w:tcW w:w="3170" w:type="dxa"/>
          </w:tcPr>
          <w:p w14:paraId="5EBF04A3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5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1,62,000</w:t>
            </w:r>
          </w:p>
        </w:tc>
      </w:tr>
      <w:tr w:rsidR="00521E42" w:rsidRPr="00521E42" w14:paraId="149774F1" w14:textId="77777777" w:rsidTr="0073558A">
        <w:trPr>
          <w:trHeight w:val="235"/>
        </w:trPr>
        <w:tc>
          <w:tcPr>
            <w:tcW w:w="5433" w:type="dxa"/>
          </w:tcPr>
          <w:p w14:paraId="67F4C40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177" w:lineRule="exact"/>
              <w:ind w:left="50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w w:val="105"/>
                <w:sz w:val="17"/>
                <w:lang w:val="en-US" w:bidi="en-US"/>
              </w:rPr>
              <w:t>Sales from 1.1.2015 to 15.6.2015</w:t>
            </w:r>
          </w:p>
        </w:tc>
        <w:tc>
          <w:tcPr>
            <w:tcW w:w="3170" w:type="dxa"/>
          </w:tcPr>
          <w:p w14:paraId="34113E80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177" w:lineRule="exact"/>
              <w:ind w:right="48"/>
              <w:jc w:val="right"/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7"/>
                <w:lang w:val="en-US" w:bidi="en-US"/>
              </w:rPr>
              <w:t>2,31,200</w:t>
            </w:r>
          </w:p>
        </w:tc>
      </w:tr>
    </w:tbl>
    <w:p w14:paraId="116DFD1F" w14:textId="77777777" w:rsidR="00521E42" w:rsidRPr="00521E42" w:rsidRDefault="00521E42" w:rsidP="00521E42">
      <w:pPr>
        <w:widowControl w:val="0"/>
        <w:autoSpaceDE w:val="0"/>
        <w:autoSpaceDN w:val="0"/>
        <w:spacing w:before="134" w:after="0" w:line="240" w:lineRule="auto"/>
        <w:ind w:left="703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The stock salvaged was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5,300. Show the amount of claim.</w:t>
      </w:r>
    </w:p>
    <w:p w14:paraId="4394513F" w14:textId="77777777" w:rsidR="00521E42" w:rsidRPr="00521E42" w:rsidRDefault="00521E42" w:rsidP="00521E42">
      <w:pPr>
        <w:widowControl w:val="0"/>
        <w:autoSpaceDE w:val="0"/>
        <w:autoSpaceDN w:val="0"/>
        <w:spacing w:before="27" w:after="0" w:line="240" w:lineRule="auto"/>
        <w:ind w:left="4711"/>
        <w:rPr>
          <w:rFonts w:ascii="Times New Roman" w:eastAsia="Times New Roman" w:hAnsi="Times New Roman" w:cs="Times New Roman"/>
          <w:b/>
          <w:sz w:val="21"/>
          <w:lang w:val="en-US" w:bidi="en-US"/>
        </w:rPr>
      </w:pPr>
    </w:p>
    <w:p w14:paraId="2BFDC690" w14:textId="77777777" w:rsidR="00521E42" w:rsidRPr="00521E42" w:rsidRDefault="00521E42" w:rsidP="00521E42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b/>
          <w:sz w:val="23"/>
          <w:szCs w:val="21"/>
          <w:lang w:val="en-US" w:bidi="en-US"/>
        </w:rPr>
      </w:pPr>
    </w:p>
    <w:p w14:paraId="41B752A3" w14:textId="77777777" w:rsidR="00521E42" w:rsidRPr="00521E42" w:rsidRDefault="00521E42" w:rsidP="00521E42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17"/>
          <w:szCs w:val="21"/>
          <w:lang w:val="en-US" w:bidi="en-US"/>
        </w:rPr>
      </w:pPr>
    </w:p>
    <w:p w14:paraId="30EA0644" w14:textId="77777777" w:rsidR="00521E42" w:rsidRPr="00521E42" w:rsidRDefault="00521E42" w:rsidP="00521E42">
      <w:pPr>
        <w:widowControl w:val="0"/>
        <w:autoSpaceDE w:val="0"/>
        <w:autoSpaceDN w:val="0"/>
        <w:spacing w:before="195" w:after="0" w:line="268" w:lineRule="auto"/>
        <w:ind w:left="251" w:right="159" w:firstLine="456"/>
        <w:jc w:val="both"/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</w:pPr>
    </w:p>
    <w:p w14:paraId="1CFF2A62" w14:textId="77777777" w:rsidR="00521E42" w:rsidRPr="00521E42" w:rsidRDefault="00521E42" w:rsidP="00521E42">
      <w:pPr>
        <w:widowControl w:val="0"/>
        <w:autoSpaceDE w:val="0"/>
        <w:autoSpaceDN w:val="0"/>
        <w:spacing w:before="195" w:after="0" w:line="268" w:lineRule="auto"/>
        <w:ind w:left="251" w:right="159" w:firstLine="456"/>
        <w:jc w:val="both"/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  <w:lastRenderedPageBreak/>
        <w:t xml:space="preserve">Illustration 6 (When information of Debtors are given): </w:t>
      </w:r>
    </w:p>
    <w:p w14:paraId="0409B69D" w14:textId="77777777" w:rsidR="00521E42" w:rsidRPr="00521E42" w:rsidRDefault="00521E42" w:rsidP="00521E42">
      <w:pPr>
        <w:widowControl w:val="0"/>
        <w:autoSpaceDE w:val="0"/>
        <w:autoSpaceDN w:val="0"/>
        <w:spacing w:before="195" w:after="0" w:line="268" w:lineRule="auto"/>
        <w:ind w:left="251" w:right="159" w:firstLine="456"/>
        <w:jc w:val="both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A fire broke out in the warehouse of Merchantile Traders Ltd. on 30th Sep., 15. The company desires to file a claim with the insurance company for loss of stock. From the following information prepare a statement showing the amount of claim. The last account of company were prepared on 31.12.14.</w:t>
      </w:r>
    </w:p>
    <w:p w14:paraId="03AF63AE" w14:textId="77777777" w:rsidR="00521E42" w:rsidRPr="00521E42" w:rsidRDefault="00521E42" w:rsidP="00521E42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15"/>
          <w:szCs w:val="21"/>
          <w:lang w:val="en-US" w:bidi="en-US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28"/>
        <w:gridCol w:w="1258"/>
      </w:tblGrid>
      <w:tr w:rsidR="00521E42" w:rsidRPr="00521E42" w14:paraId="6923FC85" w14:textId="77777777" w:rsidTr="0073558A">
        <w:trPr>
          <w:trHeight w:val="325"/>
        </w:trPr>
        <w:tc>
          <w:tcPr>
            <w:tcW w:w="3728" w:type="dxa"/>
          </w:tcPr>
          <w:p w14:paraId="7A8FB7FD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Stock on 31.12.14</w:t>
            </w:r>
          </w:p>
        </w:tc>
        <w:tc>
          <w:tcPr>
            <w:tcW w:w="1258" w:type="dxa"/>
          </w:tcPr>
          <w:p w14:paraId="7692646F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right="52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1,20,000</w:t>
            </w:r>
          </w:p>
        </w:tc>
      </w:tr>
      <w:tr w:rsidR="00521E42" w:rsidRPr="00521E42" w14:paraId="77DEFE59" w14:textId="77777777" w:rsidTr="0073558A">
        <w:trPr>
          <w:trHeight w:val="425"/>
        </w:trPr>
        <w:tc>
          <w:tcPr>
            <w:tcW w:w="3728" w:type="dxa"/>
          </w:tcPr>
          <w:p w14:paraId="249B607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93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Sundry debtors on 31.12.14</w:t>
            </w:r>
          </w:p>
        </w:tc>
        <w:tc>
          <w:tcPr>
            <w:tcW w:w="1258" w:type="dxa"/>
          </w:tcPr>
          <w:p w14:paraId="77CFBEF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93" w:after="0" w:line="240" w:lineRule="auto"/>
              <w:ind w:right="52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3,20,000</w:t>
            </w:r>
          </w:p>
        </w:tc>
      </w:tr>
      <w:tr w:rsidR="00521E42" w:rsidRPr="00521E42" w14:paraId="7DF26473" w14:textId="77777777" w:rsidTr="0073558A">
        <w:trPr>
          <w:trHeight w:val="427"/>
        </w:trPr>
        <w:tc>
          <w:tcPr>
            <w:tcW w:w="3728" w:type="dxa"/>
          </w:tcPr>
          <w:p w14:paraId="40D081B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96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Sundry debtors on 30.9.15</w:t>
            </w:r>
          </w:p>
        </w:tc>
        <w:tc>
          <w:tcPr>
            <w:tcW w:w="1258" w:type="dxa"/>
          </w:tcPr>
          <w:p w14:paraId="1A0CF3D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96" w:after="0" w:line="240" w:lineRule="auto"/>
              <w:ind w:right="52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2,40,000</w:t>
            </w:r>
          </w:p>
        </w:tc>
      </w:tr>
      <w:tr w:rsidR="00521E42" w:rsidRPr="00521E42" w14:paraId="0731A293" w14:textId="77777777" w:rsidTr="0073558A">
        <w:trPr>
          <w:trHeight w:val="425"/>
        </w:trPr>
        <w:tc>
          <w:tcPr>
            <w:tcW w:w="3728" w:type="dxa"/>
          </w:tcPr>
          <w:p w14:paraId="57049393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96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Cash received from debtors</w:t>
            </w:r>
          </w:p>
        </w:tc>
        <w:tc>
          <w:tcPr>
            <w:tcW w:w="1258" w:type="dxa"/>
          </w:tcPr>
          <w:p w14:paraId="659E5BB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96" w:after="0" w:line="240" w:lineRule="auto"/>
              <w:ind w:right="47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11,52,000</w:t>
            </w:r>
          </w:p>
        </w:tc>
      </w:tr>
      <w:tr w:rsidR="00521E42" w:rsidRPr="00521E42" w14:paraId="77B8F740" w14:textId="77777777" w:rsidTr="0073558A">
        <w:trPr>
          <w:trHeight w:val="425"/>
        </w:trPr>
        <w:tc>
          <w:tcPr>
            <w:tcW w:w="3728" w:type="dxa"/>
          </w:tcPr>
          <w:p w14:paraId="1636972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93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Purchases from 1.1.15 to 30.9.15</w:t>
            </w:r>
          </w:p>
        </w:tc>
        <w:tc>
          <w:tcPr>
            <w:tcW w:w="1258" w:type="dxa"/>
          </w:tcPr>
          <w:p w14:paraId="47508988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93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10,00,000</w:t>
            </w:r>
          </w:p>
        </w:tc>
      </w:tr>
      <w:tr w:rsidR="00521E42" w:rsidRPr="00521E42" w14:paraId="51289C3D" w14:textId="77777777" w:rsidTr="0073558A">
        <w:trPr>
          <w:trHeight w:val="326"/>
        </w:trPr>
        <w:tc>
          <w:tcPr>
            <w:tcW w:w="3728" w:type="dxa"/>
          </w:tcPr>
          <w:p w14:paraId="0DF25215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96" w:after="0" w:line="222" w:lineRule="exact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Rate of Gross Profit on sales 25%</w:t>
            </w:r>
          </w:p>
        </w:tc>
        <w:tc>
          <w:tcPr>
            <w:tcW w:w="1258" w:type="dxa"/>
          </w:tcPr>
          <w:p w14:paraId="24439E9C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</w:p>
        </w:tc>
      </w:tr>
    </w:tbl>
    <w:p w14:paraId="1DFEBAA3" w14:textId="77777777" w:rsidR="00521E42" w:rsidRPr="00521E42" w:rsidRDefault="00521E42" w:rsidP="00521E4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lang w:val="en-US" w:bidi="en-US"/>
        </w:rPr>
      </w:pPr>
    </w:p>
    <w:p w14:paraId="504AB6F6" w14:textId="77777777" w:rsidR="00521E42" w:rsidRPr="00521E42" w:rsidRDefault="00521E42" w:rsidP="00521E4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lang w:val="en-US" w:bidi="en-US"/>
        </w:rPr>
      </w:pPr>
    </w:p>
    <w:p w14:paraId="5D59DA99" w14:textId="77777777" w:rsidR="00521E42" w:rsidRPr="00521E42" w:rsidRDefault="00521E42" w:rsidP="00521E4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lang w:val="en-US" w:bidi="en-US"/>
        </w:rPr>
      </w:pPr>
    </w:p>
    <w:p w14:paraId="5B241A9D" w14:textId="77777777" w:rsidR="00521E42" w:rsidRPr="00521E42" w:rsidRDefault="00521E42" w:rsidP="00521E4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lang w:val="en-US" w:bidi="en-US"/>
        </w:rPr>
      </w:pPr>
    </w:p>
    <w:p w14:paraId="131DDC9E" w14:textId="77777777" w:rsidR="00521E42" w:rsidRPr="00521E42" w:rsidRDefault="00521E42" w:rsidP="00521E4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lang w:val="en-US" w:bidi="en-US"/>
        </w:rPr>
      </w:pPr>
    </w:p>
    <w:p w14:paraId="7BA55C3B" w14:textId="77777777" w:rsidR="00521E42" w:rsidRPr="00521E42" w:rsidRDefault="00521E42" w:rsidP="00521E4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lang w:val="en-US" w:bidi="en-US"/>
        </w:rPr>
      </w:pPr>
    </w:p>
    <w:p w14:paraId="11D0448A" w14:textId="77777777" w:rsidR="00521E42" w:rsidRPr="00521E42" w:rsidRDefault="00521E42" w:rsidP="00521E42">
      <w:pPr>
        <w:widowControl w:val="0"/>
        <w:autoSpaceDE w:val="0"/>
        <w:autoSpaceDN w:val="0"/>
        <w:spacing w:before="145" w:after="0" w:line="266" w:lineRule="auto"/>
        <w:ind w:right="161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</w:p>
    <w:p w14:paraId="7DE21468" w14:textId="77777777" w:rsidR="00521E42" w:rsidRPr="00521E42" w:rsidRDefault="00521E42" w:rsidP="00521E42">
      <w:pPr>
        <w:widowControl w:val="0"/>
        <w:autoSpaceDE w:val="0"/>
        <w:autoSpaceDN w:val="0"/>
        <w:spacing w:before="145" w:after="0" w:line="266" w:lineRule="auto"/>
        <w:ind w:right="161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</w:p>
    <w:p w14:paraId="6535D569" w14:textId="77777777" w:rsidR="00521E42" w:rsidRPr="00521E42" w:rsidRDefault="00521E42" w:rsidP="00521E42">
      <w:pPr>
        <w:widowControl w:val="0"/>
        <w:autoSpaceDE w:val="0"/>
        <w:autoSpaceDN w:val="0"/>
        <w:spacing w:before="145" w:after="0" w:line="266" w:lineRule="auto"/>
        <w:ind w:right="161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</w:p>
    <w:p w14:paraId="5D491242" w14:textId="77777777" w:rsidR="00521E42" w:rsidRPr="00521E42" w:rsidRDefault="00521E42" w:rsidP="00521E42">
      <w:pPr>
        <w:widowControl w:val="0"/>
        <w:autoSpaceDE w:val="0"/>
        <w:autoSpaceDN w:val="0"/>
        <w:spacing w:before="145" w:after="0" w:line="266" w:lineRule="auto"/>
        <w:ind w:right="161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</w:p>
    <w:p w14:paraId="574E4425" w14:textId="77777777" w:rsidR="00521E42" w:rsidRPr="00521E42" w:rsidRDefault="00521E42" w:rsidP="00521E42">
      <w:pPr>
        <w:widowControl w:val="0"/>
        <w:autoSpaceDE w:val="0"/>
        <w:autoSpaceDN w:val="0"/>
        <w:spacing w:before="145" w:after="0" w:line="266" w:lineRule="auto"/>
        <w:ind w:right="161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llustration 7 (When commission on Purchases is given): </w:t>
      </w:r>
    </w:p>
    <w:p w14:paraId="709914EF" w14:textId="77777777" w:rsidR="00521E42" w:rsidRPr="00521E42" w:rsidRDefault="00521E42" w:rsidP="00521E42">
      <w:pPr>
        <w:widowControl w:val="0"/>
        <w:autoSpaceDE w:val="0"/>
        <w:autoSpaceDN w:val="0"/>
        <w:spacing w:before="145" w:after="0" w:line="266" w:lineRule="auto"/>
        <w:ind w:right="161"/>
        <w:jc w:val="both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Balu </w:t>
      </w:r>
      <w:r w:rsidRPr="00521E42">
        <w:rPr>
          <w:rFonts w:ascii="Times New Roman" w:eastAsia="Times New Roman" w:hAnsi="Times New Roman" w:cs="Times New Roman"/>
          <w:spacing w:val="2"/>
          <w:sz w:val="21"/>
          <w:lang w:val="en-US" w:bidi="en-US"/>
        </w:rPr>
        <w:t xml:space="preserve">Traders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have taken a fire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policy of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4,80,000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covering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its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stock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in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Trade.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 fire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occurs on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31-3-2015 and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stock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was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destroyed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with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exception of the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value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of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>`</w:t>
      </w:r>
      <w:r w:rsidRPr="00521E42">
        <w:rPr>
          <w:rFonts w:ascii="Arial" w:eastAsia="Times New Roman" w:hAnsi="Times New Roman" w:cs="Times New Roman"/>
          <w:spacing w:val="41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1,24,080.</w:t>
      </w:r>
    </w:p>
    <w:p w14:paraId="3BC4F854" w14:textId="77777777" w:rsidR="00521E42" w:rsidRPr="00521E42" w:rsidRDefault="00521E42" w:rsidP="00521E42">
      <w:pPr>
        <w:widowControl w:val="0"/>
        <w:autoSpaceDE w:val="0"/>
        <w:autoSpaceDN w:val="0"/>
        <w:spacing w:before="174" w:after="0" w:line="240" w:lineRule="auto"/>
        <w:ind w:left="703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Following particulars are available from the books of accounts of the firm:</w:t>
      </w:r>
    </w:p>
    <w:p w14:paraId="0E7790C0" w14:textId="77777777" w:rsidR="00521E42" w:rsidRPr="00521E42" w:rsidRDefault="00521E42" w:rsidP="00521E42">
      <w:pPr>
        <w:widowControl w:val="0"/>
        <w:autoSpaceDE w:val="0"/>
        <w:autoSpaceDN w:val="0"/>
        <w:spacing w:before="170" w:after="0" w:line="240" w:lineRule="auto"/>
        <w:ind w:right="238"/>
        <w:jc w:val="right"/>
        <w:rPr>
          <w:rFonts w:ascii="Arial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Arial" w:eastAsia="Times New Roman" w:hAnsi="Times New Roman" w:cs="Times New Roman"/>
          <w:b/>
          <w:sz w:val="21"/>
          <w:lang w:val="en-US" w:bidi="en-US"/>
        </w:rPr>
        <w:t>`</w:t>
      </w:r>
    </w:p>
    <w:p w14:paraId="1BF8CE40" w14:textId="77777777" w:rsidR="00521E42" w:rsidRPr="00521E42" w:rsidRDefault="00521E42" w:rsidP="00521E42">
      <w:pPr>
        <w:widowControl w:val="0"/>
        <w:autoSpaceDE w:val="0"/>
        <w:autoSpaceDN w:val="0"/>
        <w:spacing w:before="2" w:after="0" w:line="240" w:lineRule="auto"/>
        <w:rPr>
          <w:rFonts w:ascii="Arial" w:eastAsia="Times New Roman" w:hAnsi="Times New Roman" w:cs="Times New Roman"/>
          <w:b/>
          <w:sz w:val="13"/>
          <w:szCs w:val="21"/>
          <w:lang w:val="en-US" w:bidi="en-US"/>
        </w:rPr>
      </w:pPr>
    </w:p>
    <w:tbl>
      <w:tblPr>
        <w:tblW w:w="0" w:type="auto"/>
        <w:tblInd w:w="66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59"/>
        <w:gridCol w:w="1505"/>
      </w:tblGrid>
      <w:tr w:rsidR="00521E42" w:rsidRPr="00521E42" w14:paraId="2F057752" w14:textId="77777777" w:rsidTr="0073558A">
        <w:trPr>
          <w:trHeight w:val="308"/>
        </w:trPr>
        <w:tc>
          <w:tcPr>
            <w:tcW w:w="6759" w:type="dxa"/>
          </w:tcPr>
          <w:p w14:paraId="330D1F1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Stock on 31-12-2014</w:t>
            </w:r>
          </w:p>
        </w:tc>
        <w:tc>
          <w:tcPr>
            <w:tcW w:w="1505" w:type="dxa"/>
          </w:tcPr>
          <w:p w14:paraId="196E141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right="47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1,80,000</w:t>
            </w:r>
          </w:p>
        </w:tc>
      </w:tr>
      <w:tr w:rsidR="00521E42" w:rsidRPr="00521E42" w14:paraId="042E1956" w14:textId="77777777" w:rsidTr="0073558A">
        <w:trPr>
          <w:trHeight w:val="383"/>
        </w:trPr>
        <w:tc>
          <w:tcPr>
            <w:tcW w:w="6759" w:type="dxa"/>
          </w:tcPr>
          <w:p w14:paraId="7FBF4AC5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Purchases to the date of fire</w:t>
            </w:r>
          </w:p>
        </w:tc>
        <w:tc>
          <w:tcPr>
            <w:tcW w:w="1505" w:type="dxa"/>
          </w:tcPr>
          <w:p w14:paraId="68A45A6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47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7,80,000</w:t>
            </w:r>
          </w:p>
        </w:tc>
      </w:tr>
      <w:tr w:rsidR="00521E42" w:rsidRPr="00521E42" w14:paraId="6EE3DA20" w14:textId="77777777" w:rsidTr="0073558A">
        <w:trPr>
          <w:trHeight w:val="383"/>
        </w:trPr>
        <w:tc>
          <w:tcPr>
            <w:tcW w:w="6759" w:type="dxa"/>
          </w:tcPr>
          <w:p w14:paraId="778EB6E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Sales to the date of fire</w:t>
            </w:r>
          </w:p>
        </w:tc>
        <w:tc>
          <w:tcPr>
            <w:tcW w:w="1505" w:type="dxa"/>
          </w:tcPr>
          <w:p w14:paraId="390AD03F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47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5,40,000</w:t>
            </w:r>
          </w:p>
        </w:tc>
      </w:tr>
      <w:tr w:rsidR="00521E42" w:rsidRPr="00521E42" w14:paraId="68730F5A" w14:textId="77777777" w:rsidTr="0073558A">
        <w:trPr>
          <w:trHeight w:val="384"/>
        </w:trPr>
        <w:tc>
          <w:tcPr>
            <w:tcW w:w="6759" w:type="dxa"/>
          </w:tcPr>
          <w:p w14:paraId="3633E44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Carriage Inwards</w:t>
            </w:r>
          </w:p>
        </w:tc>
        <w:tc>
          <w:tcPr>
            <w:tcW w:w="1505" w:type="dxa"/>
          </w:tcPr>
          <w:p w14:paraId="7FC94BEF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47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24,000</w:t>
            </w:r>
          </w:p>
        </w:tc>
      </w:tr>
      <w:tr w:rsidR="00521E42" w:rsidRPr="00521E42" w14:paraId="0D9505B2" w14:textId="77777777" w:rsidTr="0073558A">
        <w:trPr>
          <w:trHeight w:val="384"/>
        </w:trPr>
        <w:tc>
          <w:tcPr>
            <w:tcW w:w="6759" w:type="dxa"/>
          </w:tcPr>
          <w:p w14:paraId="2120CF88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Commission paid on purchases</w:t>
            </w:r>
          </w:p>
        </w:tc>
        <w:tc>
          <w:tcPr>
            <w:tcW w:w="1505" w:type="dxa"/>
          </w:tcPr>
          <w:p w14:paraId="02C6541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2%</w:t>
            </w:r>
          </w:p>
        </w:tc>
      </w:tr>
      <w:tr w:rsidR="00521E42" w:rsidRPr="00521E42" w14:paraId="20E00F6B" w14:textId="77777777" w:rsidTr="0073558A">
        <w:trPr>
          <w:trHeight w:val="721"/>
        </w:trPr>
        <w:tc>
          <w:tcPr>
            <w:tcW w:w="6759" w:type="dxa"/>
          </w:tcPr>
          <w:p w14:paraId="29084380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Rate of Gross Profit on cost</w:t>
            </w:r>
          </w:p>
          <w:p w14:paraId="3D125B1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71" w:after="0" w:line="222" w:lineRule="exact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The policy was subject to average clause. You are required to calculate</w:t>
            </w:r>
          </w:p>
        </w:tc>
        <w:tc>
          <w:tcPr>
            <w:tcW w:w="1505" w:type="dxa"/>
          </w:tcPr>
          <w:p w14:paraId="043C85A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50%</w:t>
            </w:r>
          </w:p>
        </w:tc>
      </w:tr>
    </w:tbl>
    <w:p w14:paraId="4EBC34BE" w14:textId="77777777" w:rsidR="00521E42" w:rsidRPr="00521E42" w:rsidRDefault="00521E42" w:rsidP="00521E42">
      <w:pPr>
        <w:widowControl w:val="0"/>
        <w:numPr>
          <w:ilvl w:val="0"/>
          <w:numId w:val="3"/>
        </w:numPr>
        <w:tabs>
          <w:tab w:val="left" w:pos="1102"/>
        </w:tabs>
        <w:autoSpaceDE w:val="0"/>
        <w:autoSpaceDN w:val="0"/>
        <w:spacing w:before="195" w:after="0" w:line="240" w:lineRule="auto"/>
        <w:jc w:val="left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pacing w:val="-5"/>
          <w:sz w:val="21"/>
          <w:lang w:val="en-US" w:bidi="en-US"/>
        </w:rPr>
        <w:t xml:space="preserve">Total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loss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of</w:t>
      </w:r>
      <w:r w:rsidRPr="00521E42">
        <w:rPr>
          <w:rFonts w:ascii="Times New Roman" w:eastAsia="Times New Roman" w:hAnsi="Times New Roman" w:cs="Times New Roman"/>
          <w:spacing w:val="-19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stock.</w:t>
      </w:r>
    </w:p>
    <w:p w14:paraId="254031B2" w14:textId="77777777" w:rsidR="00521E42" w:rsidRPr="00521E42" w:rsidRDefault="00521E42" w:rsidP="00521E42">
      <w:pPr>
        <w:widowControl w:val="0"/>
        <w:numPr>
          <w:ilvl w:val="0"/>
          <w:numId w:val="3"/>
        </w:numPr>
        <w:tabs>
          <w:tab w:val="left" w:pos="1102"/>
        </w:tabs>
        <w:autoSpaceDE w:val="0"/>
        <w:autoSpaceDN w:val="0"/>
        <w:spacing w:before="171" w:after="0" w:line="240" w:lineRule="auto"/>
        <w:ind w:hanging="371"/>
        <w:jc w:val="left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pacing w:val="-5"/>
          <w:sz w:val="21"/>
          <w:lang w:val="en-US" w:bidi="en-US"/>
        </w:rPr>
        <w:t>Amount</w:t>
      </w:r>
      <w:r w:rsidRPr="00521E42">
        <w:rPr>
          <w:rFonts w:ascii="Times New Roman" w:eastAsia="Times New Roman" w:hAnsi="Times New Roman" w:cs="Times New Roman"/>
          <w:spacing w:val="18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of</w:t>
      </w:r>
      <w:r w:rsidRPr="00521E42">
        <w:rPr>
          <w:rFonts w:ascii="Times New Roman" w:eastAsia="Times New Roman" w:hAnsi="Times New Roman" w:cs="Times New Roman"/>
          <w:spacing w:val="17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claim</w:t>
      </w:r>
      <w:r w:rsidRPr="00521E42">
        <w:rPr>
          <w:rFonts w:ascii="Times New Roman" w:eastAsia="Times New Roman" w:hAnsi="Times New Roman" w:cs="Times New Roman"/>
          <w:spacing w:val="8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to</w:t>
      </w:r>
      <w:r w:rsidRPr="00521E42">
        <w:rPr>
          <w:rFonts w:ascii="Times New Roman" w:eastAsia="Times New Roman" w:hAnsi="Times New Roman" w:cs="Times New Roman"/>
          <w:spacing w:val="15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be</w:t>
      </w:r>
      <w:r w:rsidRPr="00521E42">
        <w:rPr>
          <w:rFonts w:ascii="Times New Roman" w:eastAsia="Times New Roman" w:hAnsi="Times New Roman" w:cs="Times New Roman"/>
          <w:spacing w:val="12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>lodged</w:t>
      </w:r>
      <w:r w:rsidRPr="00521E42">
        <w:rPr>
          <w:rFonts w:ascii="Times New Roman" w:eastAsia="Times New Roman" w:hAnsi="Times New Roman" w:cs="Times New Roman"/>
          <w:spacing w:val="15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with</w:t>
      </w:r>
      <w:r w:rsidRPr="00521E42">
        <w:rPr>
          <w:rFonts w:ascii="Times New Roman" w:eastAsia="Times New Roman" w:hAnsi="Times New Roman" w:cs="Times New Roman"/>
          <w:spacing w:val="14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the</w:t>
      </w:r>
      <w:r w:rsidRPr="00521E42">
        <w:rPr>
          <w:rFonts w:ascii="Times New Roman" w:eastAsia="Times New Roman" w:hAnsi="Times New Roman" w:cs="Times New Roman"/>
          <w:spacing w:val="17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Insurance</w:t>
      </w:r>
      <w:r w:rsidRPr="00521E42">
        <w:rPr>
          <w:rFonts w:ascii="Times New Roman" w:eastAsia="Times New Roman" w:hAnsi="Times New Roman" w:cs="Times New Roman"/>
          <w:spacing w:val="16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6"/>
          <w:sz w:val="21"/>
          <w:lang w:val="en-US" w:bidi="en-US"/>
        </w:rPr>
        <w:t>Company.</w:t>
      </w:r>
    </w:p>
    <w:p w14:paraId="2ABF36E2" w14:textId="77777777" w:rsidR="00521E42" w:rsidRPr="00521E42" w:rsidRDefault="00521E42" w:rsidP="00521E42">
      <w:pPr>
        <w:widowControl w:val="0"/>
        <w:numPr>
          <w:ilvl w:val="0"/>
          <w:numId w:val="3"/>
        </w:numPr>
        <w:tabs>
          <w:tab w:val="left" w:pos="1102"/>
          <w:tab w:val="left" w:pos="6587"/>
        </w:tabs>
        <w:autoSpaceDE w:val="0"/>
        <w:autoSpaceDN w:val="0"/>
        <w:spacing w:before="171" w:after="0" w:line="240" w:lineRule="auto"/>
        <w:ind w:hanging="418"/>
        <w:jc w:val="left"/>
        <w:rPr>
          <w:rFonts w:ascii="Times New Roman" w:eastAsia="Times New Roman" w:hAnsi="Times New Roman" w:cs="Times New Roman"/>
          <w:sz w:val="21"/>
          <w:lang w:val="en-US" w:bidi="en-US"/>
        </w:rPr>
        <w:sectPr w:rsidR="00521E42" w:rsidRPr="00521E42">
          <w:headerReference w:type="default" r:id="rId7"/>
          <w:pgSz w:w="11900" w:h="16840"/>
          <w:pgMar w:top="3000" w:right="1460" w:bottom="280" w:left="1380" w:header="2307" w:footer="0" w:gutter="0"/>
          <w:pgNumType w:start="10"/>
          <w:cols w:space="720"/>
        </w:sectPr>
      </w:pP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Loss  suffered 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due 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to</w:t>
      </w:r>
      <w:r w:rsidRPr="00521E42">
        <w:rPr>
          <w:rFonts w:ascii="Times New Roman" w:eastAsia="Times New Roman" w:hAnsi="Times New Roman" w:cs="Times New Roman"/>
          <w:spacing w:val="-18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>under</w:t>
      </w:r>
      <w:r w:rsidRPr="00521E42">
        <w:rPr>
          <w:rFonts w:ascii="Times New Roman" w:eastAsia="Times New Roman" w:hAnsi="Times New Roman" w:cs="Times New Roman"/>
          <w:spacing w:val="37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insurance.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ab/>
      </w:r>
    </w:p>
    <w:p w14:paraId="04A93EF1" w14:textId="77777777" w:rsidR="00521E42" w:rsidRPr="00521E42" w:rsidRDefault="00521E42" w:rsidP="00521E42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16"/>
          <w:szCs w:val="21"/>
          <w:lang w:val="en-US" w:bidi="en-US"/>
        </w:rPr>
      </w:pPr>
    </w:p>
    <w:p w14:paraId="6BE057EC" w14:textId="77777777" w:rsidR="00521E42" w:rsidRPr="00521E42" w:rsidRDefault="00521E42" w:rsidP="00521E4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1"/>
          <w:lang w:val="en-US" w:bidi="en-US"/>
        </w:rPr>
        <w:sectPr w:rsidR="00521E42" w:rsidRPr="00521E42">
          <w:type w:val="continuous"/>
          <w:pgSz w:w="11900" w:h="16840"/>
          <w:pgMar w:top="1600" w:right="1460" w:bottom="280" w:left="1380" w:header="720" w:footer="720" w:gutter="0"/>
          <w:cols w:space="720"/>
        </w:sectPr>
      </w:pPr>
    </w:p>
    <w:p w14:paraId="1899F7AA" w14:textId="77777777" w:rsidR="00521E42" w:rsidRPr="00521E42" w:rsidRDefault="00521E42" w:rsidP="00521E42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17"/>
          <w:szCs w:val="21"/>
          <w:lang w:val="en-US" w:bidi="en-US"/>
        </w:rPr>
      </w:pPr>
    </w:p>
    <w:p w14:paraId="65BF0335" w14:textId="77777777" w:rsidR="00521E42" w:rsidRPr="00521E42" w:rsidRDefault="00521E42" w:rsidP="00521E42">
      <w:pPr>
        <w:widowControl w:val="0"/>
        <w:autoSpaceDE w:val="0"/>
        <w:autoSpaceDN w:val="0"/>
        <w:spacing w:before="93" w:after="0" w:line="268" w:lineRule="auto"/>
        <w:ind w:left="251" w:right="165" w:firstLine="451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Illustration 8 (when rate of Gross Profit and policy amount is not given and distribution of sample is given): </w:t>
      </w:r>
    </w:p>
    <w:p w14:paraId="6BEAE8E9" w14:textId="77777777" w:rsidR="00521E42" w:rsidRPr="00521E42" w:rsidRDefault="00521E42" w:rsidP="00521E42">
      <w:pPr>
        <w:widowControl w:val="0"/>
        <w:autoSpaceDE w:val="0"/>
        <w:autoSpaceDN w:val="0"/>
        <w:spacing w:before="93" w:after="0" w:line="268" w:lineRule="auto"/>
        <w:ind w:left="251" w:right="165" w:firstLine="451"/>
        <w:jc w:val="both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On 1st April, 2015, a fire destroyed the stock of a business firm. From the records which were saved, the following information was obtained:</w:t>
      </w:r>
    </w:p>
    <w:p w14:paraId="2DF618A0" w14:textId="77777777" w:rsidR="00521E42" w:rsidRPr="00521E42" w:rsidRDefault="00521E42" w:rsidP="00521E42">
      <w:pPr>
        <w:widowControl w:val="0"/>
        <w:autoSpaceDE w:val="0"/>
        <w:autoSpaceDN w:val="0"/>
        <w:spacing w:before="90" w:after="0" w:line="240" w:lineRule="auto"/>
        <w:ind w:right="353"/>
        <w:jc w:val="right"/>
        <w:rPr>
          <w:rFonts w:ascii="Arial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Arial" w:eastAsia="Times New Roman" w:hAnsi="Times New Roman" w:cs="Times New Roman"/>
          <w:b/>
          <w:sz w:val="21"/>
          <w:lang w:val="en-US" w:bidi="en-US"/>
        </w:rPr>
        <w:t>`</w:t>
      </w:r>
    </w:p>
    <w:p w14:paraId="551B6DD8" w14:textId="77777777" w:rsidR="00521E42" w:rsidRPr="00521E42" w:rsidRDefault="00521E42" w:rsidP="00521E42">
      <w:pPr>
        <w:widowControl w:val="0"/>
        <w:autoSpaceDE w:val="0"/>
        <w:autoSpaceDN w:val="0"/>
        <w:spacing w:before="3" w:after="0" w:line="240" w:lineRule="auto"/>
        <w:rPr>
          <w:rFonts w:ascii="Arial" w:eastAsia="Times New Roman" w:hAnsi="Times New Roman" w:cs="Times New Roman"/>
          <w:b/>
          <w:sz w:val="7"/>
          <w:szCs w:val="21"/>
          <w:lang w:val="en-US" w:bidi="en-US"/>
        </w:rPr>
      </w:pPr>
    </w:p>
    <w:tbl>
      <w:tblPr>
        <w:tblW w:w="0" w:type="auto"/>
        <w:tblInd w:w="2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0"/>
        <w:gridCol w:w="4799"/>
        <w:gridCol w:w="2846"/>
      </w:tblGrid>
      <w:tr w:rsidR="00521E42" w:rsidRPr="00521E42" w14:paraId="6AEFC203" w14:textId="77777777" w:rsidTr="0073558A">
        <w:trPr>
          <w:trHeight w:val="272"/>
        </w:trPr>
        <w:tc>
          <w:tcPr>
            <w:tcW w:w="960" w:type="dxa"/>
          </w:tcPr>
          <w:p w14:paraId="1851C865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left="50"/>
              <w:rPr>
                <w:rFonts w:ascii="Times New Roman" w:eastAsia="Times New Roman" w:hAnsi="Times New Roman" w:cs="Times New Roman"/>
                <w:i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i/>
                <w:sz w:val="21"/>
                <w:lang w:val="en-US" w:bidi="en-US"/>
              </w:rPr>
              <w:t>Stock</w:t>
            </w:r>
          </w:p>
        </w:tc>
        <w:tc>
          <w:tcPr>
            <w:tcW w:w="4799" w:type="dxa"/>
          </w:tcPr>
          <w:p w14:paraId="148184C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left="54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- on 1.1.2014</w:t>
            </w:r>
          </w:p>
        </w:tc>
        <w:tc>
          <w:tcPr>
            <w:tcW w:w="2846" w:type="dxa"/>
          </w:tcPr>
          <w:p w14:paraId="47CEFDE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right="47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45,000</w:t>
            </w:r>
          </w:p>
        </w:tc>
      </w:tr>
      <w:tr w:rsidR="00521E42" w:rsidRPr="00521E42" w14:paraId="0274580B" w14:textId="77777777" w:rsidTr="0073558A">
        <w:trPr>
          <w:trHeight w:val="314"/>
        </w:trPr>
        <w:tc>
          <w:tcPr>
            <w:tcW w:w="960" w:type="dxa"/>
          </w:tcPr>
          <w:p w14:paraId="0AF2DC4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</w:p>
        </w:tc>
        <w:tc>
          <w:tcPr>
            <w:tcW w:w="4799" w:type="dxa"/>
          </w:tcPr>
          <w:p w14:paraId="21F9A54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1" w:after="0" w:line="240" w:lineRule="auto"/>
              <w:ind w:left="54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- on 1.1.2015</w:t>
            </w:r>
          </w:p>
        </w:tc>
        <w:tc>
          <w:tcPr>
            <w:tcW w:w="2846" w:type="dxa"/>
          </w:tcPr>
          <w:p w14:paraId="0146569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1" w:after="0" w:line="240" w:lineRule="auto"/>
              <w:ind w:right="47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55,000</w:t>
            </w:r>
          </w:p>
        </w:tc>
      </w:tr>
      <w:tr w:rsidR="00521E42" w:rsidRPr="00521E42" w14:paraId="6C78E9DE" w14:textId="77777777" w:rsidTr="0073558A">
        <w:trPr>
          <w:trHeight w:val="314"/>
        </w:trPr>
        <w:tc>
          <w:tcPr>
            <w:tcW w:w="960" w:type="dxa"/>
          </w:tcPr>
          <w:p w14:paraId="44623D2B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3" w:after="0" w:line="240" w:lineRule="auto"/>
              <w:ind w:left="50"/>
              <w:rPr>
                <w:rFonts w:ascii="Times New Roman" w:eastAsia="Times New Roman" w:hAnsi="Times New Roman" w:cs="Times New Roman"/>
                <w:i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i/>
                <w:sz w:val="21"/>
                <w:lang w:val="en-US" w:bidi="en-US"/>
              </w:rPr>
              <w:t>Purchases</w:t>
            </w:r>
          </w:p>
        </w:tc>
        <w:tc>
          <w:tcPr>
            <w:tcW w:w="4799" w:type="dxa"/>
          </w:tcPr>
          <w:p w14:paraId="07D16F2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3" w:after="0" w:line="240" w:lineRule="auto"/>
              <w:ind w:left="54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- for calender year 2014</w:t>
            </w:r>
          </w:p>
        </w:tc>
        <w:tc>
          <w:tcPr>
            <w:tcW w:w="2846" w:type="dxa"/>
          </w:tcPr>
          <w:p w14:paraId="08A2E6B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3" w:after="0" w:line="240" w:lineRule="auto"/>
              <w:ind w:right="53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1,29,250</w:t>
            </w:r>
          </w:p>
        </w:tc>
      </w:tr>
      <w:tr w:rsidR="00521E42" w:rsidRPr="00521E42" w14:paraId="01D88BD2" w14:textId="77777777" w:rsidTr="0073558A">
        <w:trPr>
          <w:trHeight w:val="312"/>
        </w:trPr>
        <w:tc>
          <w:tcPr>
            <w:tcW w:w="960" w:type="dxa"/>
          </w:tcPr>
          <w:p w14:paraId="75B0D41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</w:p>
        </w:tc>
        <w:tc>
          <w:tcPr>
            <w:tcW w:w="4799" w:type="dxa"/>
          </w:tcPr>
          <w:p w14:paraId="1BC68773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1" w:after="0" w:line="240" w:lineRule="auto"/>
              <w:ind w:left="54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- for 3 months upto 31.3.2015</w:t>
            </w:r>
          </w:p>
        </w:tc>
        <w:tc>
          <w:tcPr>
            <w:tcW w:w="2846" w:type="dxa"/>
          </w:tcPr>
          <w:p w14:paraId="2A4706B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1" w:after="0" w:line="240" w:lineRule="auto"/>
              <w:ind w:right="47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60,000</w:t>
            </w:r>
          </w:p>
        </w:tc>
      </w:tr>
      <w:tr w:rsidR="00521E42" w:rsidRPr="00521E42" w14:paraId="2FCC19D2" w14:textId="77777777" w:rsidTr="0073558A">
        <w:trPr>
          <w:trHeight w:val="314"/>
        </w:trPr>
        <w:tc>
          <w:tcPr>
            <w:tcW w:w="960" w:type="dxa"/>
          </w:tcPr>
          <w:p w14:paraId="6B78B0C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1" w:after="0" w:line="240" w:lineRule="auto"/>
              <w:ind w:left="50"/>
              <w:rPr>
                <w:rFonts w:ascii="Times New Roman" w:eastAsia="Times New Roman" w:hAnsi="Times New Roman" w:cs="Times New Roman"/>
                <w:i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i/>
                <w:sz w:val="21"/>
                <w:lang w:val="en-US" w:bidi="en-US"/>
              </w:rPr>
              <w:t>Sales</w:t>
            </w:r>
          </w:p>
        </w:tc>
        <w:tc>
          <w:tcPr>
            <w:tcW w:w="4799" w:type="dxa"/>
          </w:tcPr>
          <w:p w14:paraId="1021E88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1" w:after="0" w:line="240" w:lineRule="auto"/>
              <w:ind w:left="54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- for year ended 31.12.2014</w:t>
            </w:r>
          </w:p>
        </w:tc>
        <w:tc>
          <w:tcPr>
            <w:tcW w:w="2846" w:type="dxa"/>
          </w:tcPr>
          <w:p w14:paraId="7FE28318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1" w:after="0" w:line="240" w:lineRule="auto"/>
              <w:ind w:right="53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1,70,000</w:t>
            </w:r>
          </w:p>
        </w:tc>
      </w:tr>
      <w:tr w:rsidR="00521E42" w:rsidRPr="00521E42" w14:paraId="3D773484" w14:textId="77777777" w:rsidTr="0073558A">
        <w:trPr>
          <w:trHeight w:val="275"/>
        </w:trPr>
        <w:tc>
          <w:tcPr>
            <w:tcW w:w="960" w:type="dxa"/>
          </w:tcPr>
          <w:p w14:paraId="4407488F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</w:p>
        </w:tc>
        <w:tc>
          <w:tcPr>
            <w:tcW w:w="4799" w:type="dxa"/>
          </w:tcPr>
          <w:p w14:paraId="6677636C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3" w:after="0" w:line="222" w:lineRule="exact"/>
              <w:ind w:left="54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- upto the date of fire</w:t>
            </w:r>
          </w:p>
        </w:tc>
        <w:tc>
          <w:tcPr>
            <w:tcW w:w="2846" w:type="dxa"/>
          </w:tcPr>
          <w:p w14:paraId="0D2E1F6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3" w:after="0" w:line="222" w:lineRule="exact"/>
              <w:ind w:right="53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1,00,000</w:t>
            </w:r>
          </w:p>
        </w:tc>
      </w:tr>
    </w:tbl>
    <w:p w14:paraId="21268917" w14:textId="77777777" w:rsidR="00521E42" w:rsidRPr="00521E42" w:rsidRDefault="00521E42" w:rsidP="00521E42">
      <w:pPr>
        <w:widowControl w:val="0"/>
        <w:tabs>
          <w:tab w:val="left" w:pos="7919"/>
        </w:tabs>
        <w:autoSpaceDE w:val="0"/>
        <w:autoSpaceDN w:val="0"/>
        <w:spacing w:before="71" w:after="0" w:line="240" w:lineRule="auto"/>
        <w:ind w:right="300"/>
        <w:jc w:val="right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i/>
          <w:sz w:val="21"/>
          <w:lang w:val="en-US" w:bidi="en-US"/>
        </w:rPr>
        <w:t xml:space="preserve">Manufacturing Expenses -  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Calender</w:t>
      </w:r>
      <w:r w:rsidRPr="00521E42">
        <w:rPr>
          <w:rFonts w:ascii="Times New Roman" w:eastAsia="Times New Roman" w:hAnsi="Times New Roman" w:cs="Times New Roman"/>
          <w:spacing w:val="-11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year</w:t>
      </w:r>
      <w:r w:rsidRPr="00521E42">
        <w:rPr>
          <w:rFonts w:ascii="Times New Roman" w:eastAsia="Times New Roman" w:hAnsi="Times New Roman" w:cs="Times New Roman"/>
          <w:spacing w:val="17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2014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ab/>
        <w:t>21,000</w:t>
      </w:r>
    </w:p>
    <w:p w14:paraId="5E6608BA" w14:textId="77777777" w:rsidR="00521E42" w:rsidRPr="00521E42" w:rsidRDefault="00521E42" w:rsidP="00521E42">
      <w:pPr>
        <w:widowControl w:val="0"/>
        <w:tabs>
          <w:tab w:val="left" w:pos="7449"/>
        </w:tabs>
        <w:autoSpaceDE w:val="0"/>
        <w:autoSpaceDN w:val="0"/>
        <w:spacing w:before="99" w:after="0" w:line="240" w:lineRule="auto"/>
        <w:ind w:right="297"/>
        <w:jc w:val="right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-   3 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>months</w:t>
      </w:r>
      <w:r w:rsidRPr="00521E42">
        <w:rPr>
          <w:rFonts w:ascii="Times New Roman" w:eastAsia="Times New Roman" w:hAnsi="Times New Roman" w:cs="Times New Roman"/>
          <w:spacing w:val="8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upto</w:t>
      </w:r>
      <w:r w:rsidRPr="00521E42">
        <w:rPr>
          <w:rFonts w:ascii="Times New Roman" w:eastAsia="Times New Roman" w:hAnsi="Times New Roman" w:cs="Times New Roman"/>
          <w:spacing w:val="31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31.3.2015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ab/>
      </w:r>
      <w:r w:rsidRPr="00521E42">
        <w:rPr>
          <w:rFonts w:ascii="Times New Roman" w:eastAsia="Times New Roman" w:hAnsi="Times New Roman" w:cs="Times New Roman"/>
          <w:spacing w:val="-1"/>
          <w:sz w:val="21"/>
          <w:szCs w:val="21"/>
          <w:lang w:val="en-US" w:bidi="en-US"/>
        </w:rPr>
        <w:t>?</w:t>
      </w:r>
    </w:p>
    <w:p w14:paraId="0B69AB74" w14:textId="77777777" w:rsidR="00521E42" w:rsidRPr="00521E42" w:rsidRDefault="00521E42" w:rsidP="00521E42">
      <w:pPr>
        <w:widowControl w:val="0"/>
        <w:autoSpaceDE w:val="0"/>
        <w:autoSpaceDN w:val="0"/>
        <w:spacing w:before="161" w:after="0" w:line="268" w:lineRule="auto"/>
        <w:ind w:left="251" w:right="164" w:firstLine="451"/>
        <w:jc w:val="both"/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In</w:t>
      </w:r>
      <w:r w:rsidRPr="00521E42">
        <w:rPr>
          <w:rFonts w:ascii="Times New Roman" w:eastAsia="Times New Roman" w:hAnsi="Times New Roman" w:cs="Times New Roman"/>
          <w:spacing w:val="-10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February</w:t>
      </w:r>
      <w:r w:rsidRPr="00521E42">
        <w:rPr>
          <w:rFonts w:ascii="Times New Roman" w:eastAsia="Times New Roman" w:hAnsi="Times New Roman" w:cs="Times New Roman"/>
          <w:spacing w:val="-10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2015,</w:t>
      </w:r>
      <w:r w:rsidRPr="00521E42">
        <w:rPr>
          <w:rFonts w:ascii="Times New Roman" w:eastAsia="Times New Roman" w:hAnsi="Times New Roman" w:cs="Times New Roman"/>
          <w:spacing w:val="-6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>goods</w:t>
      </w:r>
      <w:r w:rsidRPr="00521E42">
        <w:rPr>
          <w:rFonts w:ascii="Times New Roman" w:eastAsia="Times New Roman" w:hAnsi="Times New Roman" w:cs="Times New Roman"/>
          <w:spacing w:val="-6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>valued</w:t>
      </w:r>
      <w:r w:rsidRPr="00521E42">
        <w:rPr>
          <w:rFonts w:ascii="Times New Roman" w:eastAsia="Times New Roman" w:hAnsi="Times New Roman" w:cs="Times New Roman"/>
          <w:spacing w:val="-10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at</w:t>
      </w:r>
      <w:r w:rsidRPr="00521E42">
        <w:rPr>
          <w:rFonts w:ascii="Times New Roman" w:eastAsia="Times New Roman" w:hAnsi="Times New Roman" w:cs="Times New Roman"/>
          <w:spacing w:val="-7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a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>cost</w:t>
      </w:r>
      <w:r w:rsidRPr="00521E42">
        <w:rPr>
          <w:rFonts w:ascii="Times New Roman" w:eastAsia="Times New Roman" w:hAnsi="Times New Roman" w:cs="Times New Roman"/>
          <w:spacing w:val="-6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price</w:t>
      </w:r>
      <w:r w:rsidRPr="00521E42">
        <w:rPr>
          <w:rFonts w:ascii="Times New Roman" w:eastAsia="Times New Roman" w:hAnsi="Times New Roman" w:cs="Times New Roman"/>
          <w:spacing w:val="-8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>of</w:t>
      </w:r>
      <w:r w:rsidRPr="00521E42">
        <w:rPr>
          <w:rFonts w:ascii="Times New Roman" w:eastAsia="Times New Roman" w:hAnsi="Times New Roman" w:cs="Times New Roman"/>
          <w:spacing w:val="-10"/>
          <w:sz w:val="21"/>
          <w:szCs w:val="21"/>
          <w:lang w:val="en-US" w:bidi="en-US"/>
        </w:rPr>
        <w:t xml:space="preserve">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>`</w:t>
      </w:r>
      <w:r w:rsidRPr="00521E42">
        <w:rPr>
          <w:rFonts w:ascii="Arial" w:eastAsia="Times New Roman" w:hAnsi="Times New Roman" w:cs="Times New Roman"/>
          <w:spacing w:val="21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500</w:t>
      </w:r>
      <w:r w:rsidRPr="00521E42">
        <w:rPr>
          <w:rFonts w:ascii="Times New Roman" w:eastAsia="Times New Roman" w:hAnsi="Times New Roman" w:cs="Times New Roman"/>
          <w:spacing w:val="-5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were</w:t>
      </w:r>
      <w:r w:rsidRPr="00521E42">
        <w:rPr>
          <w:rFonts w:ascii="Times New Roman" w:eastAsia="Times New Roman" w:hAnsi="Times New Roman" w:cs="Times New Roman"/>
          <w:spacing w:val="-8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distributed</w:t>
      </w:r>
      <w:r w:rsidRPr="00521E42">
        <w:rPr>
          <w:rFonts w:ascii="Times New Roman" w:eastAsia="Times New Roman" w:hAnsi="Times New Roman" w:cs="Times New Roman"/>
          <w:spacing w:val="-15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as</w:t>
      </w:r>
      <w:r w:rsidRPr="00521E42">
        <w:rPr>
          <w:rFonts w:ascii="Times New Roman" w:eastAsia="Times New Roman" w:hAnsi="Times New Roman" w:cs="Times New Roman"/>
          <w:spacing w:val="-6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>samples.</w:t>
      </w:r>
      <w:r w:rsidRPr="00521E42">
        <w:rPr>
          <w:rFonts w:ascii="Times New Roman" w:eastAsia="Times New Roman" w:hAnsi="Times New Roman" w:cs="Times New Roman"/>
          <w:spacing w:val="-6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Manufacturing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expenses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were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normally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found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to be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constant per </w:t>
      </w:r>
      <w:r w:rsidRPr="00521E42">
        <w:rPr>
          <w:rFonts w:ascii="Times New Roman" w:eastAsia="Times New Roman" w:hAnsi="Times New Roman" w:cs="Times New Roman"/>
          <w:spacing w:val="-5"/>
          <w:sz w:val="21"/>
          <w:szCs w:val="21"/>
          <w:lang w:val="en-US" w:bidi="en-US"/>
        </w:rPr>
        <w:t xml:space="preserve">month.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salvaged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stock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was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estimated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at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7,000. Prepare a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statement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showing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amount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of claim. </w:t>
      </w:r>
    </w:p>
    <w:p w14:paraId="6FE3397C" w14:textId="77777777" w:rsidR="00521E42" w:rsidRPr="00521E42" w:rsidRDefault="00521E42" w:rsidP="00521E42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0"/>
          <w:szCs w:val="21"/>
          <w:lang w:val="en-US" w:bidi="en-US"/>
        </w:rPr>
      </w:pPr>
    </w:p>
    <w:p w14:paraId="7B213AA9" w14:textId="77777777" w:rsidR="00521E42" w:rsidRPr="00521E42" w:rsidRDefault="00521E42" w:rsidP="00521E42">
      <w:pPr>
        <w:widowControl w:val="0"/>
        <w:autoSpaceDE w:val="0"/>
        <w:autoSpaceDN w:val="0"/>
        <w:spacing w:before="199" w:after="0" w:line="268" w:lineRule="auto"/>
        <w:ind w:left="251" w:right="162" w:firstLine="456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Illustration 9 (when average rate of Gross Profit is required): </w:t>
      </w:r>
    </w:p>
    <w:p w14:paraId="44D465E6" w14:textId="77777777" w:rsidR="00521E42" w:rsidRPr="00521E42" w:rsidRDefault="00521E42" w:rsidP="00521E42">
      <w:pPr>
        <w:widowControl w:val="0"/>
        <w:autoSpaceDE w:val="0"/>
        <w:autoSpaceDN w:val="0"/>
        <w:spacing w:before="199" w:after="0" w:line="268" w:lineRule="auto"/>
        <w:ind w:left="251" w:right="162" w:firstLine="456"/>
        <w:jc w:val="both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The Premises and Stock of Gulab Jam were totally destroyed by fire on 30.1.2015 from the books and other records that were saved the following information is available.</w:t>
      </w:r>
    </w:p>
    <w:p w14:paraId="2355EFD0" w14:textId="77777777" w:rsidR="00521E42" w:rsidRPr="00521E42" w:rsidRDefault="00521E42" w:rsidP="00521E42">
      <w:pPr>
        <w:widowControl w:val="0"/>
        <w:autoSpaceDE w:val="0"/>
        <w:autoSpaceDN w:val="0"/>
        <w:spacing w:before="168" w:after="0" w:line="240" w:lineRule="auto"/>
        <w:ind w:left="708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The stock on hand has always been valued at 10% less than cost.</w:t>
      </w:r>
    </w:p>
    <w:p w14:paraId="32DDCE70" w14:textId="77777777" w:rsidR="00521E42" w:rsidRPr="00521E42" w:rsidRDefault="00521E42" w:rsidP="00521E42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8"/>
          <w:szCs w:val="21"/>
          <w:lang w:val="en-US" w:bidi="en-US"/>
        </w:rPr>
      </w:pPr>
    </w:p>
    <w:tbl>
      <w:tblPr>
        <w:tblW w:w="0" w:type="auto"/>
        <w:tblInd w:w="25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8"/>
        <w:gridCol w:w="2031"/>
        <w:gridCol w:w="1133"/>
        <w:gridCol w:w="1209"/>
        <w:gridCol w:w="1119"/>
      </w:tblGrid>
      <w:tr w:rsidR="00521E42" w:rsidRPr="00521E42" w14:paraId="317D0232" w14:textId="77777777" w:rsidTr="0073558A">
        <w:trPr>
          <w:trHeight w:val="301"/>
        </w:trPr>
        <w:tc>
          <w:tcPr>
            <w:tcW w:w="3148" w:type="dxa"/>
            <w:tcBorders>
              <w:top w:val="single" w:sz="4" w:space="0" w:color="000000"/>
              <w:bottom w:val="single" w:sz="4" w:space="0" w:color="000000"/>
            </w:tcBorders>
          </w:tcPr>
          <w:p w14:paraId="02456A4B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48"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  <w:t>Particulars</w:t>
            </w:r>
          </w:p>
        </w:tc>
        <w:tc>
          <w:tcPr>
            <w:tcW w:w="2031" w:type="dxa"/>
            <w:tcBorders>
              <w:top w:val="single" w:sz="4" w:space="0" w:color="000000"/>
              <w:bottom w:val="single" w:sz="4" w:space="0" w:color="000000"/>
            </w:tcBorders>
          </w:tcPr>
          <w:p w14:paraId="3C0B7D4A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48" w:after="0" w:line="240" w:lineRule="auto"/>
              <w:ind w:right="243"/>
              <w:jc w:val="right"/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  <w:t>2012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</w:tcBorders>
          </w:tcPr>
          <w:p w14:paraId="1FD242A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48" w:after="0" w:line="240" w:lineRule="auto"/>
              <w:ind w:right="243"/>
              <w:jc w:val="right"/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  <w:t>2013</w:t>
            </w:r>
          </w:p>
        </w:tc>
        <w:tc>
          <w:tcPr>
            <w:tcW w:w="1209" w:type="dxa"/>
            <w:tcBorders>
              <w:top w:val="single" w:sz="4" w:space="0" w:color="000000"/>
              <w:bottom w:val="single" w:sz="4" w:space="0" w:color="000000"/>
            </w:tcBorders>
          </w:tcPr>
          <w:p w14:paraId="60539EB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48" w:after="0" w:line="240" w:lineRule="auto"/>
              <w:ind w:right="314"/>
              <w:jc w:val="right"/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  <w:t>2014</w:t>
            </w:r>
          </w:p>
        </w:tc>
        <w:tc>
          <w:tcPr>
            <w:tcW w:w="1119" w:type="dxa"/>
            <w:tcBorders>
              <w:top w:val="single" w:sz="4" w:space="0" w:color="000000"/>
              <w:bottom w:val="single" w:sz="4" w:space="0" w:color="000000"/>
            </w:tcBorders>
          </w:tcPr>
          <w:p w14:paraId="02FCA61B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48" w:after="0" w:line="240" w:lineRule="auto"/>
              <w:ind w:right="300"/>
              <w:jc w:val="right"/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b/>
                <w:sz w:val="20"/>
                <w:lang w:val="en-US" w:bidi="en-US"/>
              </w:rPr>
              <w:t>2015</w:t>
            </w:r>
          </w:p>
        </w:tc>
      </w:tr>
      <w:tr w:rsidR="00521E42" w:rsidRPr="00521E42" w14:paraId="79AA9389" w14:textId="77777777" w:rsidTr="0073558A">
        <w:trPr>
          <w:trHeight w:val="330"/>
        </w:trPr>
        <w:tc>
          <w:tcPr>
            <w:tcW w:w="3148" w:type="dxa"/>
            <w:tcBorders>
              <w:top w:val="single" w:sz="4" w:space="0" w:color="000000"/>
            </w:tcBorders>
          </w:tcPr>
          <w:p w14:paraId="23CA0E5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2"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Opening stock as valued</w:t>
            </w:r>
          </w:p>
        </w:tc>
        <w:tc>
          <w:tcPr>
            <w:tcW w:w="2031" w:type="dxa"/>
            <w:tcBorders>
              <w:top w:val="single" w:sz="4" w:space="0" w:color="000000"/>
            </w:tcBorders>
          </w:tcPr>
          <w:p w14:paraId="1994BF6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2" w:after="0" w:line="240" w:lineRule="auto"/>
              <w:ind w:right="242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27,090</w:t>
            </w:r>
          </w:p>
        </w:tc>
        <w:tc>
          <w:tcPr>
            <w:tcW w:w="1133" w:type="dxa"/>
            <w:tcBorders>
              <w:top w:val="single" w:sz="4" w:space="0" w:color="000000"/>
            </w:tcBorders>
          </w:tcPr>
          <w:p w14:paraId="7A7EA04F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2" w:after="0" w:line="240" w:lineRule="auto"/>
              <w:ind w:right="242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32,400</w:t>
            </w:r>
          </w:p>
        </w:tc>
        <w:tc>
          <w:tcPr>
            <w:tcW w:w="1209" w:type="dxa"/>
            <w:tcBorders>
              <w:top w:val="single" w:sz="4" w:space="0" w:color="000000"/>
            </w:tcBorders>
          </w:tcPr>
          <w:p w14:paraId="66D9001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2" w:after="0" w:line="240" w:lineRule="auto"/>
              <w:ind w:right="318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36,000</w:t>
            </w:r>
          </w:p>
        </w:tc>
        <w:tc>
          <w:tcPr>
            <w:tcW w:w="1119" w:type="dxa"/>
            <w:tcBorders>
              <w:top w:val="single" w:sz="4" w:space="0" w:color="000000"/>
            </w:tcBorders>
          </w:tcPr>
          <w:p w14:paraId="2DE65DD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2" w:after="0" w:line="240" w:lineRule="auto"/>
              <w:ind w:right="304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36,900</w:t>
            </w:r>
          </w:p>
        </w:tc>
      </w:tr>
      <w:tr w:rsidR="00521E42" w:rsidRPr="00521E42" w14:paraId="4D828E33" w14:textId="77777777" w:rsidTr="0073558A">
        <w:trPr>
          <w:trHeight w:val="297"/>
        </w:trPr>
        <w:tc>
          <w:tcPr>
            <w:tcW w:w="3148" w:type="dxa"/>
          </w:tcPr>
          <w:p w14:paraId="1FEAE2D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Purchases less returns</w:t>
            </w:r>
          </w:p>
        </w:tc>
        <w:tc>
          <w:tcPr>
            <w:tcW w:w="2031" w:type="dxa"/>
          </w:tcPr>
          <w:p w14:paraId="110CED28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242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74,900</w:t>
            </w:r>
          </w:p>
        </w:tc>
        <w:tc>
          <w:tcPr>
            <w:tcW w:w="1133" w:type="dxa"/>
          </w:tcPr>
          <w:p w14:paraId="37F2E0F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242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80,000</w:t>
            </w:r>
          </w:p>
        </w:tc>
        <w:tc>
          <w:tcPr>
            <w:tcW w:w="1209" w:type="dxa"/>
          </w:tcPr>
          <w:p w14:paraId="7BAD178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318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81,000</w:t>
            </w:r>
          </w:p>
        </w:tc>
        <w:tc>
          <w:tcPr>
            <w:tcW w:w="1119" w:type="dxa"/>
          </w:tcPr>
          <w:p w14:paraId="3A6B9D6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304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6,000</w:t>
            </w:r>
          </w:p>
        </w:tc>
      </w:tr>
      <w:tr w:rsidR="00521E42" w:rsidRPr="00521E42" w14:paraId="15852C42" w14:textId="77777777" w:rsidTr="0073558A">
        <w:trPr>
          <w:trHeight w:val="295"/>
        </w:trPr>
        <w:tc>
          <w:tcPr>
            <w:tcW w:w="3148" w:type="dxa"/>
          </w:tcPr>
          <w:p w14:paraId="2496183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Sales less returns</w:t>
            </w:r>
          </w:p>
        </w:tc>
        <w:tc>
          <w:tcPr>
            <w:tcW w:w="2031" w:type="dxa"/>
          </w:tcPr>
          <w:p w14:paraId="2D2AC53A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246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1,20,000</w:t>
            </w:r>
          </w:p>
        </w:tc>
        <w:tc>
          <w:tcPr>
            <w:tcW w:w="1133" w:type="dxa"/>
          </w:tcPr>
          <w:p w14:paraId="5CDD091A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242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1,32,000</w:t>
            </w:r>
          </w:p>
        </w:tc>
        <w:tc>
          <w:tcPr>
            <w:tcW w:w="1209" w:type="dxa"/>
          </w:tcPr>
          <w:p w14:paraId="26B30BC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318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1,40,000</w:t>
            </w:r>
          </w:p>
        </w:tc>
        <w:tc>
          <w:tcPr>
            <w:tcW w:w="1119" w:type="dxa"/>
          </w:tcPr>
          <w:p w14:paraId="3DD7A94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304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12,000</w:t>
            </w:r>
          </w:p>
        </w:tc>
      </w:tr>
      <w:tr w:rsidR="00521E42" w:rsidRPr="00521E42" w14:paraId="28E8D21E" w14:textId="77777777" w:rsidTr="0073558A">
        <w:trPr>
          <w:trHeight w:val="295"/>
        </w:trPr>
        <w:tc>
          <w:tcPr>
            <w:tcW w:w="3148" w:type="dxa"/>
          </w:tcPr>
          <w:p w14:paraId="30FFAD4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27"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Wages</w:t>
            </w:r>
          </w:p>
        </w:tc>
        <w:tc>
          <w:tcPr>
            <w:tcW w:w="2031" w:type="dxa"/>
          </w:tcPr>
          <w:p w14:paraId="5BA84E3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27" w:after="0" w:line="240" w:lineRule="auto"/>
              <w:ind w:right="242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17,400</w:t>
            </w:r>
          </w:p>
        </w:tc>
        <w:tc>
          <w:tcPr>
            <w:tcW w:w="1133" w:type="dxa"/>
          </w:tcPr>
          <w:p w14:paraId="62CCAB3B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27" w:after="0" w:line="240" w:lineRule="auto"/>
              <w:ind w:right="242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19,000</w:t>
            </w:r>
          </w:p>
        </w:tc>
        <w:tc>
          <w:tcPr>
            <w:tcW w:w="1209" w:type="dxa"/>
          </w:tcPr>
          <w:p w14:paraId="60D1D2D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27" w:after="0" w:line="240" w:lineRule="auto"/>
              <w:ind w:right="318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20,900</w:t>
            </w:r>
          </w:p>
        </w:tc>
        <w:tc>
          <w:tcPr>
            <w:tcW w:w="1119" w:type="dxa"/>
          </w:tcPr>
          <w:p w14:paraId="6C919AB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27" w:after="0" w:line="240" w:lineRule="auto"/>
              <w:ind w:right="304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2,000</w:t>
            </w:r>
          </w:p>
        </w:tc>
      </w:tr>
      <w:tr w:rsidR="00521E42" w:rsidRPr="00521E42" w14:paraId="40CC988E" w14:textId="77777777" w:rsidTr="0073558A">
        <w:trPr>
          <w:trHeight w:val="303"/>
        </w:trPr>
        <w:tc>
          <w:tcPr>
            <w:tcW w:w="3148" w:type="dxa"/>
            <w:tcBorders>
              <w:bottom w:val="single" w:sz="4" w:space="0" w:color="000000"/>
            </w:tcBorders>
          </w:tcPr>
          <w:p w14:paraId="06D1A3F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Closing stock as valued</w:t>
            </w:r>
          </w:p>
        </w:tc>
        <w:tc>
          <w:tcPr>
            <w:tcW w:w="2031" w:type="dxa"/>
            <w:tcBorders>
              <w:bottom w:val="single" w:sz="4" w:space="0" w:color="000000"/>
            </w:tcBorders>
          </w:tcPr>
          <w:p w14:paraId="338AFC4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242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32,400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75FC7A8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242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36,000</w:t>
            </w:r>
          </w:p>
        </w:tc>
        <w:tc>
          <w:tcPr>
            <w:tcW w:w="1209" w:type="dxa"/>
            <w:tcBorders>
              <w:bottom w:val="single" w:sz="4" w:space="0" w:color="000000"/>
            </w:tcBorders>
          </w:tcPr>
          <w:p w14:paraId="71F51488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318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36,900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</w:tcPr>
          <w:p w14:paraId="6221ABE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0" w:after="0" w:line="240" w:lineRule="auto"/>
              <w:ind w:right="305"/>
              <w:jc w:val="right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  <w:t>–</w:t>
            </w:r>
          </w:p>
        </w:tc>
      </w:tr>
    </w:tbl>
    <w:p w14:paraId="04055F0C" w14:textId="77777777" w:rsidR="00521E42" w:rsidRPr="00521E42" w:rsidRDefault="00521E42" w:rsidP="00521E42">
      <w:pPr>
        <w:widowControl w:val="0"/>
        <w:autoSpaceDE w:val="0"/>
        <w:autoSpaceDN w:val="0"/>
        <w:spacing w:before="164" w:after="0" w:line="271" w:lineRule="auto"/>
        <w:ind w:left="251" w:right="162" w:firstLine="456"/>
        <w:jc w:val="both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Prepare a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statement for submission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to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Insurance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Company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in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support of the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company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for 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loss  of</w:t>
      </w:r>
      <w:r w:rsidRPr="00521E42">
        <w:rPr>
          <w:rFonts w:ascii="Times New Roman" w:eastAsia="Times New Roman" w:hAnsi="Times New Roman" w:cs="Times New Roman"/>
          <w:spacing w:val="30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stock.</w:t>
      </w:r>
    </w:p>
    <w:p w14:paraId="5D1C1292" w14:textId="77777777" w:rsidR="00521E42" w:rsidRPr="00521E42" w:rsidRDefault="00521E42" w:rsidP="00521E42">
      <w:pPr>
        <w:widowControl w:val="0"/>
        <w:autoSpaceDE w:val="0"/>
        <w:autoSpaceDN w:val="0"/>
        <w:spacing w:after="0" w:line="271" w:lineRule="auto"/>
        <w:jc w:val="both"/>
        <w:rPr>
          <w:rFonts w:ascii="Times New Roman" w:eastAsia="Times New Roman" w:hAnsi="Times New Roman" w:cs="Times New Roman"/>
          <w:lang w:val="en-US" w:bidi="en-US"/>
        </w:rPr>
        <w:sectPr w:rsidR="00521E42" w:rsidRPr="00521E42">
          <w:headerReference w:type="even" r:id="rId8"/>
          <w:headerReference w:type="default" r:id="rId9"/>
          <w:pgSz w:w="11900" w:h="16840"/>
          <w:pgMar w:top="2480" w:right="1460" w:bottom="280" w:left="1380" w:header="2295" w:footer="0" w:gutter="0"/>
          <w:cols w:space="720"/>
        </w:sectPr>
      </w:pPr>
    </w:p>
    <w:p w14:paraId="19014242" w14:textId="77777777" w:rsidR="00521E42" w:rsidRPr="00521E42" w:rsidRDefault="00521E42" w:rsidP="00521E42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16"/>
          <w:szCs w:val="21"/>
          <w:lang w:val="en-US" w:bidi="en-US"/>
        </w:rPr>
      </w:pPr>
    </w:p>
    <w:p w14:paraId="5D2C4ACA" w14:textId="77777777" w:rsidR="00521E42" w:rsidRDefault="00521E42" w:rsidP="00521E42">
      <w:pPr>
        <w:widowControl w:val="0"/>
        <w:autoSpaceDE w:val="0"/>
        <w:autoSpaceDN w:val="0"/>
        <w:spacing w:before="155" w:after="0" w:line="266" w:lineRule="auto"/>
        <w:ind w:left="251" w:firstLine="456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Illustration 10 (when average clause is to be applied): </w:t>
      </w:r>
    </w:p>
    <w:p w14:paraId="6057A1EF" w14:textId="2C1282AF" w:rsidR="00521E42" w:rsidRPr="00521E42" w:rsidRDefault="00521E42" w:rsidP="00521E42">
      <w:pPr>
        <w:widowControl w:val="0"/>
        <w:autoSpaceDE w:val="0"/>
        <w:autoSpaceDN w:val="0"/>
        <w:spacing w:before="155" w:after="0" w:line="266" w:lineRule="auto"/>
        <w:ind w:left="251" w:firstLine="456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A fire occurred in the premises of a firm on 1.7.2015. From the following information, calculate the claim to be made by the firm:</w:t>
      </w:r>
    </w:p>
    <w:p w14:paraId="1CEC445D" w14:textId="77777777" w:rsidR="00521E42" w:rsidRPr="00521E42" w:rsidRDefault="00521E42" w:rsidP="00521E42">
      <w:pPr>
        <w:widowControl w:val="0"/>
        <w:autoSpaceDE w:val="0"/>
        <w:autoSpaceDN w:val="0"/>
        <w:spacing w:before="145" w:after="0" w:line="240" w:lineRule="auto"/>
        <w:ind w:right="276"/>
        <w:jc w:val="right"/>
        <w:rPr>
          <w:rFonts w:ascii="Arial" w:eastAsia="Times New Roman" w:hAnsi="Times New Roman" w:cs="Times New Roman"/>
          <w:i/>
          <w:sz w:val="21"/>
          <w:lang w:val="en-US" w:bidi="en-US"/>
        </w:rPr>
      </w:pPr>
      <w:r w:rsidRPr="00521E42">
        <w:rPr>
          <w:rFonts w:ascii="Arial" w:eastAsia="Times New Roman" w:hAnsi="Times New Roman" w:cs="Times New Roman"/>
          <w:i/>
          <w:sz w:val="21"/>
          <w:lang w:val="en-US" w:bidi="en-US"/>
        </w:rPr>
        <w:t>`</w:t>
      </w:r>
    </w:p>
    <w:p w14:paraId="2F0764E6" w14:textId="77777777" w:rsidR="00521E42" w:rsidRPr="00521E42" w:rsidRDefault="00521E42" w:rsidP="00521E42">
      <w:pPr>
        <w:widowControl w:val="0"/>
        <w:autoSpaceDE w:val="0"/>
        <w:autoSpaceDN w:val="0"/>
        <w:spacing w:before="1" w:after="0" w:line="240" w:lineRule="auto"/>
        <w:rPr>
          <w:rFonts w:ascii="Arial" w:eastAsia="Times New Roman" w:hAnsi="Times New Roman" w:cs="Times New Roman"/>
          <w:i/>
          <w:sz w:val="13"/>
          <w:szCs w:val="21"/>
          <w:lang w:val="en-US" w:bidi="en-US"/>
        </w:rPr>
      </w:pPr>
    </w:p>
    <w:tbl>
      <w:tblPr>
        <w:tblpPr w:leftFromText="180" w:rightFromText="180" w:vertAnchor="text" w:horzAnchor="margin" w:tblpY="1248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54"/>
        <w:gridCol w:w="2909"/>
      </w:tblGrid>
      <w:tr w:rsidR="00521E42" w:rsidRPr="00521E42" w14:paraId="65F84CCF" w14:textId="77777777" w:rsidTr="0073558A">
        <w:trPr>
          <w:trHeight w:val="308"/>
        </w:trPr>
        <w:tc>
          <w:tcPr>
            <w:tcW w:w="5754" w:type="dxa"/>
          </w:tcPr>
          <w:p w14:paraId="49B69F7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Stock on 1.1.2014</w:t>
            </w:r>
          </w:p>
        </w:tc>
        <w:tc>
          <w:tcPr>
            <w:tcW w:w="2909" w:type="dxa"/>
          </w:tcPr>
          <w:p w14:paraId="7E10CF9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63,000</w:t>
            </w:r>
          </w:p>
        </w:tc>
      </w:tr>
      <w:tr w:rsidR="00521E42" w:rsidRPr="00521E42" w14:paraId="518D6DAE" w14:textId="77777777" w:rsidTr="0073558A">
        <w:trPr>
          <w:trHeight w:val="383"/>
        </w:trPr>
        <w:tc>
          <w:tcPr>
            <w:tcW w:w="5754" w:type="dxa"/>
          </w:tcPr>
          <w:p w14:paraId="01A79EB5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Purchases for the year ending 31.12.2014</w:t>
            </w:r>
          </w:p>
        </w:tc>
        <w:tc>
          <w:tcPr>
            <w:tcW w:w="2909" w:type="dxa"/>
          </w:tcPr>
          <w:p w14:paraId="168042C0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53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4,17,500</w:t>
            </w:r>
          </w:p>
        </w:tc>
      </w:tr>
      <w:tr w:rsidR="00521E42" w:rsidRPr="00521E42" w14:paraId="4BEBAB02" w14:textId="77777777" w:rsidTr="0073558A">
        <w:trPr>
          <w:trHeight w:val="383"/>
        </w:trPr>
        <w:tc>
          <w:tcPr>
            <w:tcW w:w="5754" w:type="dxa"/>
          </w:tcPr>
          <w:p w14:paraId="39B59ED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Sales for the year ending 31.12.2014</w:t>
            </w:r>
          </w:p>
        </w:tc>
        <w:tc>
          <w:tcPr>
            <w:tcW w:w="2909" w:type="dxa"/>
          </w:tcPr>
          <w:p w14:paraId="079A779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53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5,00,000</w:t>
            </w:r>
          </w:p>
        </w:tc>
      </w:tr>
      <w:tr w:rsidR="00521E42" w:rsidRPr="00521E42" w14:paraId="77658FEE" w14:textId="77777777" w:rsidTr="0073558A">
        <w:trPr>
          <w:trHeight w:val="383"/>
        </w:trPr>
        <w:tc>
          <w:tcPr>
            <w:tcW w:w="5754" w:type="dxa"/>
          </w:tcPr>
          <w:p w14:paraId="2B0C57ED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Wages for the year ending 31.12.2014</w:t>
            </w:r>
          </w:p>
        </w:tc>
        <w:tc>
          <w:tcPr>
            <w:tcW w:w="2909" w:type="dxa"/>
          </w:tcPr>
          <w:p w14:paraId="1395DDAA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20,000</w:t>
            </w:r>
          </w:p>
        </w:tc>
      </w:tr>
      <w:tr w:rsidR="00521E42" w:rsidRPr="00521E42" w14:paraId="1E3DC032" w14:textId="77777777" w:rsidTr="0073558A">
        <w:trPr>
          <w:trHeight w:val="383"/>
        </w:trPr>
        <w:tc>
          <w:tcPr>
            <w:tcW w:w="5754" w:type="dxa"/>
          </w:tcPr>
          <w:p w14:paraId="0E4FA11D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Salary for the year ending 31.12.2014</w:t>
            </w:r>
          </w:p>
        </w:tc>
        <w:tc>
          <w:tcPr>
            <w:tcW w:w="2909" w:type="dxa"/>
          </w:tcPr>
          <w:p w14:paraId="1FE48E8F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10,000</w:t>
            </w:r>
          </w:p>
        </w:tc>
      </w:tr>
      <w:tr w:rsidR="00521E42" w:rsidRPr="00521E42" w14:paraId="7166A073" w14:textId="77777777" w:rsidTr="0073558A">
        <w:trPr>
          <w:trHeight w:val="384"/>
        </w:trPr>
        <w:tc>
          <w:tcPr>
            <w:tcW w:w="5754" w:type="dxa"/>
          </w:tcPr>
          <w:p w14:paraId="4202F323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Stock on 31.12.2014</w:t>
            </w:r>
          </w:p>
        </w:tc>
        <w:tc>
          <w:tcPr>
            <w:tcW w:w="2909" w:type="dxa"/>
          </w:tcPr>
          <w:p w14:paraId="06366FAB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81,000</w:t>
            </w:r>
          </w:p>
        </w:tc>
      </w:tr>
      <w:tr w:rsidR="00521E42" w:rsidRPr="00521E42" w14:paraId="2CFF53F7" w14:textId="77777777" w:rsidTr="0073558A">
        <w:trPr>
          <w:trHeight w:val="383"/>
        </w:trPr>
        <w:tc>
          <w:tcPr>
            <w:tcW w:w="5754" w:type="dxa"/>
          </w:tcPr>
          <w:p w14:paraId="092657DD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Purchases from 1.1.2015 to date of fire</w:t>
            </w:r>
          </w:p>
        </w:tc>
        <w:tc>
          <w:tcPr>
            <w:tcW w:w="2909" w:type="dxa"/>
          </w:tcPr>
          <w:p w14:paraId="1F0564F8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53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2,00,000</w:t>
            </w:r>
          </w:p>
        </w:tc>
      </w:tr>
      <w:tr w:rsidR="00521E42" w:rsidRPr="00521E42" w14:paraId="330D1086" w14:textId="77777777" w:rsidTr="0073558A">
        <w:trPr>
          <w:trHeight w:val="383"/>
        </w:trPr>
        <w:tc>
          <w:tcPr>
            <w:tcW w:w="5754" w:type="dxa"/>
          </w:tcPr>
          <w:p w14:paraId="5A44E45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Sales from 1.1.2015 to date of fire</w:t>
            </w:r>
          </w:p>
        </w:tc>
        <w:tc>
          <w:tcPr>
            <w:tcW w:w="2909" w:type="dxa"/>
          </w:tcPr>
          <w:p w14:paraId="1FF91E53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53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3,00,000</w:t>
            </w:r>
          </w:p>
        </w:tc>
      </w:tr>
      <w:tr w:rsidR="00521E42" w:rsidRPr="00521E42" w14:paraId="30140667" w14:textId="77777777" w:rsidTr="0073558A">
        <w:trPr>
          <w:trHeight w:val="383"/>
        </w:trPr>
        <w:tc>
          <w:tcPr>
            <w:tcW w:w="5754" w:type="dxa"/>
          </w:tcPr>
          <w:p w14:paraId="173FAB4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Stock salvaged</w:t>
            </w:r>
          </w:p>
        </w:tc>
        <w:tc>
          <w:tcPr>
            <w:tcW w:w="2909" w:type="dxa"/>
          </w:tcPr>
          <w:p w14:paraId="009A073B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10,000</w:t>
            </w:r>
          </w:p>
        </w:tc>
      </w:tr>
      <w:tr w:rsidR="00521E42" w:rsidRPr="00521E42" w14:paraId="49BF1354" w14:textId="77777777" w:rsidTr="0073558A">
        <w:trPr>
          <w:trHeight w:val="308"/>
        </w:trPr>
        <w:tc>
          <w:tcPr>
            <w:tcW w:w="5754" w:type="dxa"/>
          </w:tcPr>
          <w:p w14:paraId="0B46581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22" w:lineRule="exact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Value of Policy</w:t>
            </w:r>
          </w:p>
        </w:tc>
        <w:tc>
          <w:tcPr>
            <w:tcW w:w="2909" w:type="dxa"/>
          </w:tcPr>
          <w:p w14:paraId="24AE31F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7" w:after="0" w:line="222" w:lineRule="exact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30,000</w:t>
            </w:r>
          </w:p>
        </w:tc>
      </w:tr>
    </w:tbl>
    <w:p w14:paraId="425549C1" w14:textId="77777777" w:rsidR="00521E42" w:rsidRPr="00521E42" w:rsidRDefault="00521E42" w:rsidP="00521E42">
      <w:pPr>
        <w:widowControl w:val="0"/>
        <w:autoSpaceDE w:val="0"/>
        <w:autoSpaceDN w:val="0"/>
        <w:spacing w:before="171" w:after="0" w:line="266" w:lineRule="auto"/>
        <w:ind w:left="251" w:right="162" w:firstLine="456"/>
        <w:jc w:val="both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There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is an average clause in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pacing w:val="-6"/>
          <w:sz w:val="21"/>
          <w:szCs w:val="21"/>
          <w:lang w:val="en-US" w:bidi="en-US"/>
        </w:rPr>
        <w:t xml:space="preserve">policy.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firm had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practice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of valuing stock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at 20% above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cost </w:t>
      </w:r>
      <w:r w:rsidRPr="00521E42">
        <w:rPr>
          <w:rFonts w:ascii="Times New Roman" w:eastAsia="Times New Roman" w:hAnsi="Times New Roman" w:cs="Times New Roman"/>
          <w:spacing w:val="-2"/>
          <w:sz w:val="21"/>
          <w:szCs w:val="21"/>
          <w:lang w:val="en-US" w:bidi="en-US"/>
        </w:rPr>
        <w:t xml:space="preserve">price.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However,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during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2014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policy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was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changed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and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stock on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31.12.2014 was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valued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at 10% less than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>the cost.</w:t>
      </w:r>
      <w:r w:rsidRPr="00521E42">
        <w:rPr>
          <w:rFonts w:ascii="Times New Roman" w:eastAsia="Times New Roman" w:hAnsi="Times New Roman" w:cs="Times New Roman"/>
          <w:spacing w:val="7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Expenses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incurred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for extingwishing the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fire was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2,000.</w:t>
      </w:r>
    </w:p>
    <w:p w14:paraId="5CFB572A" w14:textId="77777777" w:rsidR="00521E42" w:rsidRPr="00521E42" w:rsidRDefault="00521E42" w:rsidP="00521E42">
      <w:pPr>
        <w:widowControl w:val="0"/>
        <w:autoSpaceDE w:val="0"/>
        <w:autoSpaceDN w:val="0"/>
        <w:spacing w:after="0" w:line="266" w:lineRule="auto"/>
        <w:jc w:val="both"/>
        <w:rPr>
          <w:rFonts w:ascii="Times New Roman" w:eastAsia="Times New Roman" w:hAnsi="Times New Roman" w:cs="Times New Roman"/>
          <w:lang w:val="en-US" w:bidi="en-US"/>
        </w:rPr>
        <w:sectPr w:rsidR="00521E42" w:rsidRPr="00521E42">
          <w:pgSz w:w="11900" w:h="16840"/>
          <w:pgMar w:top="2480" w:right="1460" w:bottom="280" w:left="1380" w:header="2295" w:footer="0" w:gutter="0"/>
          <w:cols w:space="720"/>
        </w:sectPr>
      </w:pPr>
    </w:p>
    <w:p w14:paraId="4459F6A1" w14:textId="77777777" w:rsidR="00521E42" w:rsidRPr="00521E42" w:rsidRDefault="00521E42" w:rsidP="00521E42">
      <w:pPr>
        <w:widowControl w:val="0"/>
        <w:autoSpaceDE w:val="0"/>
        <w:autoSpaceDN w:val="0"/>
        <w:spacing w:before="200" w:after="0" w:line="266" w:lineRule="auto"/>
        <w:ind w:left="251" w:right="163" w:firstLine="456"/>
        <w:jc w:val="both"/>
        <w:rPr>
          <w:rFonts w:ascii="Times New Roman" w:eastAsia="Times New Roman" w:hAnsi="Times New Roman" w:cs="Times New Roman"/>
          <w:noProof/>
          <w:lang w:val="en-US" w:bidi="en-US"/>
        </w:rPr>
      </w:pPr>
    </w:p>
    <w:p w14:paraId="7F0D2778" w14:textId="77777777" w:rsidR="00521E42" w:rsidRDefault="00521E42" w:rsidP="00521E42">
      <w:pPr>
        <w:widowControl w:val="0"/>
        <w:autoSpaceDE w:val="0"/>
        <w:autoSpaceDN w:val="0"/>
        <w:spacing w:before="200" w:after="0" w:line="266" w:lineRule="auto"/>
        <w:ind w:left="251" w:right="163" w:firstLine="456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Illustration </w:t>
      </w:r>
      <w:r w:rsidRPr="00521E42">
        <w:rPr>
          <w:rFonts w:ascii="Times New Roman" w:eastAsia="Times New Roman" w:hAnsi="Times New Roman" w:cs="Times New Roman"/>
          <w:b/>
          <w:spacing w:val="-5"/>
          <w:sz w:val="21"/>
          <w:lang w:val="en-US" w:bidi="en-US"/>
        </w:rPr>
        <w:t xml:space="preserve">11 </w:t>
      </w: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(When free samples are given): </w:t>
      </w:r>
    </w:p>
    <w:p w14:paraId="4A57636B" w14:textId="49989EB3" w:rsidR="00521E42" w:rsidRPr="00521E42" w:rsidRDefault="00521E42" w:rsidP="00521E42">
      <w:pPr>
        <w:widowControl w:val="0"/>
        <w:autoSpaceDE w:val="0"/>
        <w:autoSpaceDN w:val="0"/>
        <w:spacing w:before="200" w:after="0" w:line="266" w:lineRule="auto"/>
        <w:ind w:left="251" w:right="163" w:firstLine="456"/>
        <w:jc w:val="both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premises of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Mercantile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Traders caught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fire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on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1.7.2015, and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their stock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was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damaged.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stock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was </w:t>
      </w:r>
      <w:r w:rsidRPr="00521E42">
        <w:rPr>
          <w:rFonts w:ascii="Times New Roman" w:eastAsia="Times New Roman" w:hAnsi="Times New Roman" w:cs="Times New Roman"/>
          <w:i/>
          <w:sz w:val="21"/>
          <w:lang w:val="en-US" w:bidi="en-US"/>
        </w:rPr>
        <w:t>fully insured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.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concern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has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made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accounts upto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31st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December of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each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year. The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following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information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is available:</w:t>
      </w:r>
    </w:p>
    <w:p w14:paraId="158DCD0D" w14:textId="77777777" w:rsidR="00521E42" w:rsidRPr="00521E42" w:rsidRDefault="00521E42" w:rsidP="00521E42">
      <w:pPr>
        <w:widowControl w:val="0"/>
        <w:autoSpaceDE w:val="0"/>
        <w:autoSpaceDN w:val="0"/>
        <w:spacing w:before="131" w:after="0" w:line="240" w:lineRule="auto"/>
        <w:ind w:right="348"/>
        <w:jc w:val="right"/>
        <w:rPr>
          <w:rFonts w:ascii="Arial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Arial" w:eastAsia="Times New Roman" w:hAnsi="Times New Roman" w:cs="Times New Roman"/>
          <w:b/>
          <w:sz w:val="21"/>
          <w:lang w:val="en-US" w:bidi="en-US"/>
        </w:rPr>
        <w:t>`</w:t>
      </w:r>
    </w:p>
    <w:p w14:paraId="7C0022A4" w14:textId="77777777" w:rsidR="00521E42" w:rsidRPr="00521E42" w:rsidRDefault="00521E42" w:rsidP="00521E42">
      <w:pPr>
        <w:widowControl w:val="0"/>
        <w:autoSpaceDE w:val="0"/>
        <w:autoSpaceDN w:val="0"/>
        <w:spacing w:after="0" w:line="240" w:lineRule="auto"/>
        <w:rPr>
          <w:rFonts w:ascii="Arial" w:eastAsia="Times New Roman" w:hAnsi="Times New Roman" w:cs="Times New Roman"/>
          <w:b/>
          <w:sz w:val="9"/>
          <w:szCs w:val="21"/>
          <w:lang w:val="en-US" w:bidi="en-US"/>
        </w:rPr>
      </w:pPr>
    </w:p>
    <w:tbl>
      <w:tblPr>
        <w:tblW w:w="0" w:type="auto"/>
        <w:tblInd w:w="2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44"/>
        <w:gridCol w:w="2862"/>
      </w:tblGrid>
      <w:tr w:rsidR="00521E42" w:rsidRPr="00521E42" w14:paraId="0D4D18ED" w14:textId="77777777" w:rsidTr="0073558A">
        <w:trPr>
          <w:trHeight w:val="280"/>
        </w:trPr>
        <w:tc>
          <w:tcPr>
            <w:tcW w:w="5744" w:type="dxa"/>
          </w:tcPr>
          <w:p w14:paraId="2C3DF340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Stock on 31.12.2014</w:t>
            </w:r>
          </w:p>
        </w:tc>
        <w:tc>
          <w:tcPr>
            <w:tcW w:w="2862" w:type="dxa"/>
          </w:tcPr>
          <w:p w14:paraId="5FA9B9E3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34" w:lineRule="exact"/>
              <w:ind w:right="49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1,32,720</w:t>
            </w:r>
          </w:p>
        </w:tc>
      </w:tr>
      <w:tr w:rsidR="00521E42" w:rsidRPr="00521E42" w14:paraId="58690B54" w14:textId="77777777" w:rsidTr="0073558A">
        <w:trPr>
          <w:trHeight w:val="326"/>
        </w:trPr>
        <w:tc>
          <w:tcPr>
            <w:tcW w:w="5744" w:type="dxa"/>
          </w:tcPr>
          <w:p w14:paraId="61C1FF4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Stock on 31.12.2013</w:t>
            </w:r>
          </w:p>
        </w:tc>
        <w:tc>
          <w:tcPr>
            <w:tcW w:w="2862" w:type="dxa"/>
          </w:tcPr>
          <w:p w14:paraId="6A6C50EA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right="48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96,140</w:t>
            </w:r>
          </w:p>
        </w:tc>
      </w:tr>
      <w:tr w:rsidR="00521E42" w:rsidRPr="00521E42" w14:paraId="56A39672" w14:textId="77777777" w:rsidTr="0073558A">
        <w:trPr>
          <w:trHeight w:val="323"/>
        </w:trPr>
        <w:tc>
          <w:tcPr>
            <w:tcW w:w="5744" w:type="dxa"/>
          </w:tcPr>
          <w:p w14:paraId="50E48C0D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Purchases from 1.1.2015 upto date of fire</w:t>
            </w:r>
          </w:p>
        </w:tc>
        <w:tc>
          <w:tcPr>
            <w:tcW w:w="2862" w:type="dxa"/>
          </w:tcPr>
          <w:p w14:paraId="6ADDB63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right="49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3,48,270</w:t>
            </w:r>
          </w:p>
        </w:tc>
      </w:tr>
      <w:tr w:rsidR="00521E42" w:rsidRPr="00521E42" w14:paraId="1E75F96B" w14:textId="77777777" w:rsidTr="0073558A">
        <w:trPr>
          <w:trHeight w:val="324"/>
        </w:trPr>
        <w:tc>
          <w:tcPr>
            <w:tcW w:w="5744" w:type="dxa"/>
          </w:tcPr>
          <w:p w14:paraId="5CCF7E09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6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Purchases upto 31.12.2014</w:t>
            </w:r>
          </w:p>
        </w:tc>
        <w:tc>
          <w:tcPr>
            <w:tcW w:w="2862" w:type="dxa"/>
          </w:tcPr>
          <w:p w14:paraId="1F230B5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6" w:after="0" w:line="240" w:lineRule="auto"/>
              <w:ind w:right="49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4,52,580</w:t>
            </w:r>
          </w:p>
        </w:tc>
      </w:tr>
      <w:tr w:rsidR="00521E42" w:rsidRPr="00521E42" w14:paraId="3A486139" w14:textId="77777777" w:rsidTr="0073558A">
        <w:trPr>
          <w:trHeight w:val="326"/>
        </w:trPr>
        <w:tc>
          <w:tcPr>
            <w:tcW w:w="5744" w:type="dxa"/>
          </w:tcPr>
          <w:p w14:paraId="2EEE534A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Sales upto 31.12.2014</w:t>
            </w:r>
          </w:p>
        </w:tc>
        <w:tc>
          <w:tcPr>
            <w:tcW w:w="2862" w:type="dxa"/>
          </w:tcPr>
          <w:p w14:paraId="07FE1A6C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40" w:lineRule="auto"/>
              <w:ind w:right="49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5,20,000</w:t>
            </w:r>
          </w:p>
        </w:tc>
      </w:tr>
      <w:tr w:rsidR="00521E42" w:rsidRPr="00521E42" w14:paraId="7C8F6503" w14:textId="77777777" w:rsidTr="0073558A">
        <w:trPr>
          <w:trHeight w:val="280"/>
        </w:trPr>
        <w:tc>
          <w:tcPr>
            <w:tcW w:w="5744" w:type="dxa"/>
          </w:tcPr>
          <w:p w14:paraId="05C6A632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22" w:lineRule="exact"/>
              <w:ind w:left="50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Sales from 1.1.2015 upto date of fire</w:t>
            </w:r>
          </w:p>
        </w:tc>
        <w:tc>
          <w:tcPr>
            <w:tcW w:w="2862" w:type="dxa"/>
          </w:tcPr>
          <w:p w14:paraId="30E2818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38" w:after="0" w:line="222" w:lineRule="exact"/>
              <w:ind w:right="49"/>
              <w:jc w:val="right"/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21"/>
                <w:lang w:val="en-US" w:bidi="en-US"/>
              </w:rPr>
              <w:t>4,91,700</w:t>
            </w:r>
          </w:p>
        </w:tc>
      </w:tr>
    </w:tbl>
    <w:p w14:paraId="24232FE8" w14:textId="77777777" w:rsidR="00521E42" w:rsidRPr="00521E42" w:rsidRDefault="00521E42" w:rsidP="00521E42">
      <w:pPr>
        <w:widowControl w:val="0"/>
        <w:autoSpaceDE w:val="0"/>
        <w:autoSpaceDN w:val="0"/>
        <w:spacing w:before="152" w:after="0" w:line="240" w:lineRule="auto"/>
        <w:ind w:left="708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>Further Information</w:t>
      </w:r>
    </w:p>
    <w:p w14:paraId="74F1AF05" w14:textId="77777777" w:rsidR="00521E42" w:rsidRPr="00521E42" w:rsidRDefault="00521E42" w:rsidP="00521E42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b/>
          <w:sz w:val="17"/>
          <w:szCs w:val="21"/>
          <w:lang w:val="en-US" w:bidi="en-US"/>
        </w:rPr>
      </w:pPr>
    </w:p>
    <w:p w14:paraId="76D4478D" w14:textId="77777777" w:rsidR="00521E42" w:rsidRPr="00521E42" w:rsidRDefault="00521E42" w:rsidP="00521E42">
      <w:pPr>
        <w:widowControl w:val="0"/>
        <w:numPr>
          <w:ilvl w:val="0"/>
          <w:numId w:val="2"/>
        </w:numPr>
        <w:tabs>
          <w:tab w:val="left" w:pos="1102"/>
        </w:tabs>
        <w:autoSpaceDE w:val="0"/>
        <w:autoSpaceDN w:val="0"/>
        <w:spacing w:after="0" w:line="266" w:lineRule="auto"/>
        <w:ind w:right="161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In May 2015,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goods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costing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10,000 were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given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away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for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advertising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purposes,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no entry being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made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in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the</w:t>
      </w:r>
      <w:r w:rsidRPr="00521E42">
        <w:rPr>
          <w:rFonts w:ascii="Times New Roman" w:eastAsia="Times New Roman" w:hAnsi="Times New Roman" w:cs="Times New Roman"/>
          <w:spacing w:val="-1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books.</w:t>
      </w:r>
    </w:p>
    <w:p w14:paraId="48C9EC6D" w14:textId="77777777" w:rsidR="00521E42" w:rsidRPr="00521E42" w:rsidRDefault="00521E42" w:rsidP="00521E42">
      <w:pPr>
        <w:widowControl w:val="0"/>
        <w:numPr>
          <w:ilvl w:val="0"/>
          <w:numId w:val="2"/>
        </w:numPr>
        <w:tabs>
          <w:tab w:val="left" w:pos="1102"/>
        </w:tabs>
        <w:autoSpaceDE w:val="0"/>
        <w:autoSpaceDN w:val="0"/>
        <w:spacing w:before="145" w:after="0" w:line="240" w:lineRule="auto"/>
        <w:ind w:hanging="294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During 2015, a Clerk had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misappropriated unrecorded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cash sales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of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>`</w:t>
      </w:r>
      <w:r w:rsidRPr="00521E42">
        <w:rPr>
          <w:rFonts w:ascii="Arial" w:eastAsia="Times New Roman" w:hAnsi="Times New Roman" w:cs="Times New Roman"/>
          <w:spacing w:val="13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4,000.</w:t>
      </w:r>
    </w:p>
    <w:p w14:paraId="057FE359" w14:textId="77777777" w:rsidR="00521E42" w:rsidRPr="00521E42" w:rsidRDefault="00521E42" w:rsidP="00521E42">
      <w:pPr>
        <w:widowControl w:val="0"/>
        <w:numPr>
          <w:ilvl w:val="0"/>
          <w:numId w:val="2"/>
        </w:numPr>
        <w:tabs>
          <w:tab w:val="left" w:pos="1102"/>
        </w:tabs>
        <w:autoSpaceDE w:val="0"/>
        <w:autoSpaceDN w:val="0"/>
        <w:spacing w:before="171" w:after="0" w:line="240" w:lineRule="auto"/>
        <w:ind w:hanging="294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rate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of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Gross Profit is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constant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over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the</w:t>
      </w:r>
      <w:r w:rsidRPr="00521E42">
        <w:rPr>
          <w:rFonts w:ascii="Times New Roman" w:eastAsia="Times New Roman" w:hAnsi="Times New Roman" w:cs="Times New Roman"/>
          <w:spacing w:val="24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years.</w:t>
      </w:r>
    </w:p>
    <w:p w14:paraId="6AF16B9E" w14:textId="4CFAB904" w:rsidR="00521E42" w:rsidRPr="00521E42" w:rsidRDefault="00521E42" w:rsidP="00521E42">
      <w:pPr>
        <w:widowControl w:val="0"/>
        <w:numPr>
          <w:ilvl w:val="0"/>
          <w:numId w:val="2"/>
        </w:numPr>
        <w:tabs>
          <w:tab w:val="left" w:pos="1102"/>
        </w:tabs>
        <w:autoSpaceDE w:val="0"/>
        <w:autoSpaceDN w:val="0"/>
        <w:spacing w:before="3" w:after="0" w:line="410" w:lineRule="atLeast"/>
        <w:ind w:left="708" w:right="410" w:firstLine="100"/>
        <w:rPr>
          <w:rFonts w:ascii="Times New Roman" w:eastAsia="Times New Roman" w:hAnsi="Times New Roman" w:cs="Times New Roman"/>
          <w:sz w:val="21"/>
          <w:lang w:val="en-US" w:bidi="en-US"/>
        </w:rPr>
        <w:sectPr w:rsidR="00521E42" w:rsidRPr="00521E42">
          <w:headerReference w:type="even" r:id="rId10"/>
          <w:headerReference w:type="default" r:id="rId11"/>
          <w:type w:val="continuous"/>
          <w:pgSz w:w="11900" w:h="16840"/>
          <w:pgMar w:top="1600" w:right="1460" w:bottom="280" w:left="1380" w:header="720" w:footer="720" w:gutter="0"/>
          <w:cols w:space="720"/>
        </w:sectPr>
      </w:pPr>
      <w:r w:rsidRPr="00521E42">
        <w:rPr>
          <w:rFonts w:ascii="Times New Roman" w:eastAsia="Times New Roman" w:hAnsi="Times New Roman" w:cs="Times New Roman"/>
          <w:spacing w:val="-7"/>
          <w:sz w:val="21"/>
          <w:lang w:val="en-US" w:bidi="en-US"/>
        </w:rPr>
        <w:t xml:space="preserve">Value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of stock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salvaged was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13,000 and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expenses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incurred to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extinguish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fire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800. From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above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information,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prepare a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statement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showing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claim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for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loss</w:t>
      </w:r>
      <w:r w:rsidRPr="00521E42">
        <w:rPr>
          <w:rFonts w:ascii="Times New Roman" w:eastAsia="Times New Roman" w:hAnsi="Times New Roman" w:cs="Times New Roman"/>
          <w:spacing w:val="16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>of stock</w:t>
      </w:r>
    </w:p>
    <w:p w14:paraId="0E8EDC16" w14:textId="77777777" w:rsidR="00521E42" w:rsidRDefault="00521E42" w:rsidP="00521E42">
      <w:pPr>
        <w:widowControl w:val="0"/>
        <w:autoSpaceDE w:val="0"/>
        <w:autoSpaceDN w:val="0"/>
        <w:spacing w:after="0" w:line="268" w:lineRule="auto"/>
        <w:ind w:right="160"/>
        <w:jc w:val="both"/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</w:pPr>
    </w:p>
    <w:p w14:paraId="50AAF1CC" w14:textId="4A4D3248" w:rsidR="00521E42" w:rsidRPr="00521E42" w:rsidRDefault="00521E42" w:rsidP="00521E42">
      <w:pPr>
        <w:widowControl w:val="0"/>
        <w:autoSpaceDE w:val="0"/>
        <w:autoSpaceDN w:val="0"/>
        <w:spacing w:after="0" w:line="268" w:lineRule="auto"/>
        <w:ind w:left="251" w:right="160" w:firstLine="456"/>
        <w:jc w:val="both"/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  <w:t xml:space="preserve">Illustration 12 (When ratio of gross profit is given): </w:t>
      </w:r>
    </w:p>
    <w:p w14:paraId="490AF5A7" w14:textId="77777777" w:rsidR="00521E42" w:rsidRPr="00521E42" w:rsidRDefault="00521E42" w:rsidP="00521E42">
      <w:pPr>
        <w:widowControl w:val="0"/>
        <w:autoSpaceDE w:val="0"/>
        <w:autoSpaceDN w:val="0"/>
        <w:spacing w:after="0" w:line="268" w:lineRule="auto"/>
        <w:ind w:left="251" w:right="160" w:firstLine="456"/>
        <w:jc w:val="both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On 12th June, 2015, fire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occurred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in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premises of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N.R.Patel, a paper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merchant.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Most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of the stocks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were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destroyed, cost of stock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salvaged being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11,200. In addition,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some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stock was salvaged in a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damaged condition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and its value in that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condition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was agreed at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10,500. From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the books of accounts, the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 xml:space="preserve">following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particulars were</w:t>
      </w:r>
      <w:r w:rsidRPr="00521E42">
        <w:rPr>
          <w:rFonts w:ascii="Times New Roman" w:eastAsia="Times New Roman" w:hAnsi="Times New Roman" w:cs="Times New Roman"/>
          <w:spacing w:val="17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available:</w:t>
      </w:r>
    </w:p>
    <w:p w14:paraId="447ED9A4" w14:textId="77777777" w:rsidR="00521E42" w:rsidRPr="00521E42" w:rsidRDefault="00521E42" w:rsidP="00521E42">
      <w:pPr>
        <w:widowControl w:val="0"/>
        <w:numPr>
          <w:ilvl w:val="0"/>
          <w:numId w:val="1"/>
        </w:numPr>
        <w:tabs>
          <w:tab w:val="left" w:pos="1102"/>
        </w:tabs>
        <w:autoSpaceDE w:val="0"/>
        <w:autoSpaceDN w:val="0"/>
        <w:spacing w:before="168" w:after="0" w:line="240" w:lineRule="auto"/>
        <w:ind w:hanging="294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His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stock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at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close of account on December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31, 2014 was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valued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at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>`</w:t>
      </w:r>
      <w:r w:rsidRPr="00521E42">
        <w:rPr>
          <w:rFonts w:ascii="Arial" w:eastAsia="Times New Roman" w:hAnsi="Times New Roman" w:cs="Times New Roman"/>
          <w:spacing w:val="-18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83,500.</w:t>
      </w:r>
    </w:p>
    <w:p w14:paraId="5170377A" w14:textId="77777777" w:rsidR="00521E42" w:rsidRPr="00521E42" w:rsidRDefault="00521E42" w:rsidP="00521E42">
      <w:pPr>
        <w:widowControl w:val="0"/>
        <w:numPr>
          <w:ilvl w:val="0"/>
          <w:numId w:val="1"/>
        </w:numPr>
        <w:tabs>
          <w:tab w:val="left" w:pos="1102"/>
        </w:tabs>
        <w:autoSpaceDE w:val="0"/>
        <w:autoSpaceDN w:val="0"/>
        <w:spacing w:before="170" w:after="0" w:line="266" w:lineRule="auto"/>
        <w:ind w:right="164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His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purchases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from 1.1.2015 to 12.6.2015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amounted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to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1,12,000 and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his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sales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during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that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period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amounted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to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>`</w:t>
      </w:r>
      <w:r w:rsidRPr="00521E42">
        <w:rPr>
          <w:rFonts w:ascii="Arial" w:eastAsia="Times New Roman" w:hAnsi="Times New Roman" w:cs="Times New Roman"/>
          <w:spacing w:val="49"/>
          <w:sz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1,54,000.</w:t>
      </w:r>
    </w:p>
    <w:p w14:paraId="590D276C" w14:textId="77777777" w:rsidR="00521E42" w:rsidRPr="00521E42" w:rsidRDefault="00521E42" w:rsidP="00521E42">
      <w:pPr>
        <w:widowControl w:val="0"/>
        <w:autoSpaceDE w:val="0"/>
        <w:autoSpaceDN w:val="0"/>
        <w:spacing w:before="145" w:after="0" w:line="266" w:lineRule="auto"/>
        <w:ind w:left="251" w:right="166" w:firstLine="456"/>
        <w:jc w:val="both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On the basis of his accounts for the past three years it appears that he earns on an average a gross profit of 30% on sales.</w:t>
      </w:r>
    </w:p>
    <w:p w14:paraId="68AE4DD9" w14:textId="77777777" w:rsidR="00521E42" w:rsidRPr="00521E42" w:rsidRDefault="00521E42" w:rsidP="00521E42">
      <w:pPr>
        <w:widowControl w:val="0"/>
        <w:autoSpaceDE w:val="0"/>
        <w:autoSpaceDN w:val="0"/>
        <w:spacing w:before="173" w:after="0" w:line="240" w:lineRule="auto"/>
        <w:ind w:left="708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Patel has insured his stock for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60,000. Compute the amount of claim.</w:t>
      </w:r>
    </w:p>
    <w:p w14:paraId="01ED6217" w14:textId="77777777" w:rsidR="00521E42" w:rsidRPr="00521E42" w:rsidRDefault="00521E42" w:rsidP="00521E42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3"/>
          <w:szCs w:val="21"/>
          <w:lang w:val="en-US" w:bidi="en-US"/>
        </w:rPr>
      </w:pPr>
    </w:p>
    <w:p w14:paraId="0AD8C12F" w14:textId="77777777" w:rsidR="00521E42" w:rsidRPr="00521E42" w:rsidRDefault="00521E42" w:rsidP="00521E42">
      <w:pPr>
        <w:widowControl w:val="0"/>
        <w:autoSpaceDE w:val="0"/>
        <w:autoSpaceDN w:val="0"/>
        <w:spacing w:before="200" w:after="0" w:line="266" w:lineRule="auto"/>
        <w:ind w:left="251" w:right="161" w:firstLine="451"/>
        <w:jc w:val="both"/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b/>
          <w:sz w:val="21"/>
          <w:szCs w:val="21"/>
          <w:lang w:val="en-US" w:bidi="en-US"/>
        </w:rPr>
        <w:t xml:space="preserve">Illustration 13 (Simple problem – Overvaluation of stock): </w:t>
      </w:r>
    </w:p>
    <w:p w14:paraId="3877DDBA" w14:textId="77777777" w:rsidR="00521E42" w:rsidRPr="00521E42" w:rsidRDefault="00521E42" w:rsidP="00521E42">
      <w:pPr>
        <w:widowControl w:val="0"/>
        <w:autoSpaceDE w:val="0"/>
        <w:autoSpaceDN w:val="0"/>
        <w:spacing w:before="200" w:after="0" w:line="266" w:lineRule="auto"/>
        <w:ind w:left="251" w:right="161" w:firstLine="451"/>
        <w:jc w:val="both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A fire occurred in the godown of Make Money Ltd, on 15th April 2015, the books of accounts and stock amounting to </w:t>
      </w:r>
      <w:r w:rsidRPr="00521E42">
        <w:rPr>
          <w:rFonts w:ascii="Arial" w:eastAsia="Times New Roman" w:hAnsi="Arial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10,800 were saved. Company’s average rate of Gross Profit is 33% on sales. The stock on hand on 31st Dec. 2014 valued at 10% above cost was </w:t>
      </w:r>
      <w:r w:rsidRPr="00521E42">
        <w:rPr>
          <w:rFonts w:ascii="Arial" w:eastAsia="Times New Roman" w:hAnsi="Arial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58,300. Purchases, Wages and Sales were at </w:t>
      </w:r>
      <w:r w:rsidRPr="00521E42">
        <w:rPr>
          <w:rFonts w:ascii="Arial" w:eastAsia="Times New Roman" w:hAnsi="Arial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45,000 </w:t>
      </w:r>
      <w:r w:rsidRPr="00521E42">
        <w:rPr>
          <w:rFonts w:ascii="Arial" w:eastAsia="Times New Roman" w:hAnsi="Arial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18,000 and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95,400 respectively.</w:t>
      </w:r>
    </w:p>
    <w:p w14:paraId="6981F523" w14:textId="77777777" w:rsidR="00521E42" w:rsidRPr="00521E42" w:rsidRDefault="00521E42" w:rsidP="00521E42">
      <w:pPr>
        <w:widowControl w:val="0"/>
        <w:autoSpaceDE w:val="0"/>
        <w:autoSpaceDN w:val="0"/>
        <w:spacing w:before="196" w:after="0" w:line="240" w:lineRule="auto"/>
        <w:ind w:left="703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Prepare a statement of claim.</w:t>
      </w:r>
    </w:p>
    <w:p w14:paraId="39A622B2" w14:textId="77777777" w:rsidR="00521E42" w:rsidRPr="00521E42" w:rsidRDefault="00521E42" w:rsidP="00521E42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23"/>
          <w:szCs w:val="21"/>
          <w:lang w:val="en-US" w:bidi="en-US"/>
        </w:rPr>
      </w:pPr>
    </w:p>
    <w:p w14:paraId="358DDE7B" w14:textId="77777777" w:rsidR="00521E42" w:rsidRPr="00521E42" w:rsidRDefault="00521E42" w:rsidP="00521E42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17"/>
          <w:szCs w:val="21"/>
          <w:lang w:val="en-US" w:bidi="en-US"/>
        </w:rPr>
      </w:pPr>
    </w:p>
    <w:p w14:paraId="2102EF43" w14:textId="77777777" w:rsidR="00521E42" w:rsidRDefault="00521E42" w:rsidP="00521E42">
      <w:pPr>
        <w:widowControl w:val="0"/>
        <w:autoSpaceDE w:val="0"/>
        <w:autoSpaceDN w:val="0"/>
        <w:spacing w:after="0" w:line="266" w:lineRule="auto"/>
        <w:ind w:left="251" w:right="158" w:firstLine="456"/>
        <w:jc w:val="both"/>
        <w:rPr>
          <w:rFonts w:ascii="Times New Roman" w:eastAsia="Times New Roman" w:hAnsi="Times New Roman" w:cs="Times New Roman"/>
          <w:b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noProof/>
          <w:lang w:val="en-US" w:bidi="en-U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FCF939E" wp14:editId="330CCD34">
                <wp:simplePos x="0" y="0"/>
                <wp:positionH relativeFrom="page">
                  <wp:posOffset>1779905</wp:posOffset>
                </wp:positionH>
                <wp:positionV relativeFrom="paragraph">
                  <wp:posOffset>755650</wp:posOffset>
                </wp:positionV>
                <wp:extent cx="4142740" cy="1487805"/>
                <wp:effectExtent l="8255" t="3175" r="1905" b="4445"/>
                <wp:wrapNone/>
                <wp:docPr id="1" name="Freeform: 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42740" cy="1487805"/>
                        </a:xfrm>
                        <a:custGeom>
                          <a:avLst/>
                          <a:gdLst>
                            <a:gd name="T0" fmla="+- 0 2803 2803"/>
                            <a:gd name="T1" fmla="*/ T0 w 6524"/>
                            <a:gd name="T2" fmla="+- 0 1190 1190"/>
                            <a:gd name="T3" fmla="*/ 1190 h 2343"/>
                            <a:gd name="T4" fmla="+- 0 2803 2803"/>
                            <a:gd name="T5" fmla="*/ T4 w 6524"/>
                            <a:gd name="T6" fmla="+- 0 3532 1190"/>
                            <a:gd name="T7" fmla="*/ 3532 h 2343"/>
                            <a:gd name="T8" fmla="+- 0 9326 2803"/>
                            <a:gd name="T9" fmla="*/ T8 w 6524"/>
                            <a:gd name="T10" fmla="+- 0 3532 1190"/>
                            <a:gd name="T11" fmla="*/ 3532 h 2343"/>
                            <a:gd name="T12" fmla="+- 0 9326 2803"/>
                            <a:gd name="T13" fmla="*/ T12 w 6524"/>
                            <a:gd name="T14" fmla="+- 0 3513 1190"/>
                            <a:gd name="T15" fmla="*/ 3513 h 2343"/>
                            <a:gd name="T16" fmla="+- 0 2822 2803"/>
                            <a:gd name="T17" fmla="*/ T16 w 6524"/>
                            <a:gd name="T18" fmla="+- 0 3513 1190"/>
                            <a:gd name="T19" fmla="*/ 3513 h 2343"/>
                            <a:gd name="T20" fmla="+- 0 2803 2803"/>
                            <a:gd name="T21" fmla="*/ T20 w 6524"/>
                            <a:gd name="T22" fmla="+- 0 1190 1190"/>
                            <a:gd name="T23" fmla="*/ 1190 h 2343"/>
                            <a:gd name="T24" fmla="+- 0 9326 2803"/>
                            <a:gd name="T25" fmla="*/ T24 w 6524"/>
                            <a:gd name="T26" fmla="+- 0 1190 1190"/>
                            <a:gd name="T27" fmla="*/ 1190 h 2343"/>
                            <a:gd name="T28" fmla="+- 0 2803 2803"/>
                            <a:gd name="T29" fmla="*/ T28 w 6524"/>
                            <a:gd name="T30" fmla="+- 0 1190 1190"/>
                            <a:gd name="T31" fmla="*/ 1190 h 2343"/>
                            <a:gd name="T32" fmla="+- 0 2822 2803"/>
                            <a:gd name="T33" fmla="*/ T32 w 6524"/>
                            <a:gd name="T34" fmla="+- 0 3513 1190"/>
                            <a:gd name="T35" fmla="*/ 3513 h 2343"/>
                            <a:gd name="T36" fmla="+- 0 2822 2803"/>
                            <a:gd name="T37" fmla="*/ T36 w 6524"/>
                            <a:gd name="T38" fmla="+- 0 1214 1190"/>
                            <a:gd name="T39" fmla="*/ 1214 h 2343"/>
                            <a:gd name="T40" fmla="+- 0 9326 2803"/>
                            <a:gd name="T41" fmla="*/ T40 w 6524"/>
                            <a:gd name="T42" fmla="+- 0 1214 1190"/>
                            <a:gd name="T43" fmla="*/ 1214 h 2343"/>
                            <a:gd name="T44" fmla="+- 0 9326 2803"/>
                            <a:gd name="T45" fmla="*/ T44 w 6524"/>
                            <a:gd name="T46" fmla="+- 0 1190 1190"/>
                            <a:gd name="T47" fmla="*/ 1190 h 2343"/>
                            <a:gd name="T48" fmla="+- 0 9326 2803"/>
                            <a:gd name="T49" fmla="*/ T48 w 6524"/>
                            <a:gd name="T50" fmla="+- 0 1214 1190"/>
                            <a:gd name="T51" fmla="*/ 1214 h 2343"/>
                            <a:gd name="T52" fmla="+- 0 9307 2803"/>
                            <a:gd name="T53" fmla="*/ T52 w 6524"/>
                            <a:gd name="T54" fmla="+- 0 1214 1190"/>
                            <a:gd name="T55" fmla="*/ 1214 h 2343"/>
                            <a:gd name="T56" fmla="+- 0 9307 2803"/>
                            <a:gd name="T57" fmla="*/ T56 w 6524"/>
                            <a:gd name="T58" fmla="+- 0 3513 1190"/>
                            <a:gd name="T59" fmla="*/ 3513 h 2343"/>
                            <a:gd name="T60" fmla="+- 0 9326 2803"/>
                            <a:gd name="T61" fmla="*/ T60 w 6524"/>
                            <a:gd name="T62" fmla="+- 0 3513 1190"/>
                            <a:gd name="T63" fmla="*/ 3513 h 2343"/>
                            <a:gd name="T64" fmla="+- 0 9326 2803"/>
                            <a:gd name="T65" fmla="*/ T64 w 6524"/>
                            <a:gd name="T66" fmla="+- 0 1214 1190"/>
                            <a:gd name="T67" fmla="*/ 1214 h 234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6524" h="2343">
                              <a:moveTo>
                                <a:pt x="0" y="0"/>
                              </a:moveTo>
                              <a:lnTo>
                                <a:pt x="0" y="2342"/>
                              </a:lnTo>
                              <a:lnTo>
                                <a:pt x="6523" y="2342"/>
                              </a:lnTo>
                              <a:lnTo>
                                <a:pt x="6523" y="2323"/>
                              </a:lnTo>
                              <a:lnTo>
                                <a:pt x="19" y="2323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6523" y="0"/>
                              </a:moveTo>
                              <a:lnTo>
                                <a:pt x="0" y="0"/>
                              </a:lnTo>
                              <a:lnTo>
                                <a:pt x="19" y="2323"/>
                              </a:lnTo>
                              <a:lnTo>
                                <a:pt x="19" y="24"/>
                              </a:lnTo>
                              <a:lnTo>
                                <a:pt x="6523" y="24"/>
                              </a:lnTo>
                              <a:lnTo>
                                <a:pt x="6523" y="0"/>
                              </a:lnTo>
                              <a:close/>
                              <a:moveTo>
                                <a:pt x="6523" y="24"/>
                              </a:moveTo>
                              <a:lnTo>
                                <a:pt x="6504" y="24"/>
                              </a:lnTo>
                              <a:lnTo>
                                <a:pt x="6504" y="2323"/>
                              </a:lnTo>
                              <a:lnTo>
                                <a:pt x="6523" y="2323"/>
                              </a:lnTo>
                              <a:lnTo>
                                <a:pt x="6523" y="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B6AAA" id="Freeform: Shape 1" o:spid="_x0000_s1026" style="position:absolute;margin-left:140.15pt;margin-top:59.5pt;width:326.2pt;height:117.1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524,23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" path="m,l,2342r6523,l6523,2323r-6504,l,xm6523,l,,19,2323,19,24r6504,l6523,xm6523,24r-19,l6504,2323r19,l6523,24xe" fillcolor="black" stroked="f">
                <v:path arrowok="t" o:connecttype="custom" o:connectlocs="0,755650;0,2242820;4142105,2242820;4142105,2230755;12065,2230755;0,755650;4142105,755650;0,755650;12065,2230755;12065,770890;4142105,770890;4142105,755650;4142105,770890;4130040,770890;4130040,2230755;4142105,2230755;4142105,770890" o:connectangles="0,0,0,0,0,0,0,0,0,0,0,0,0,0,0,0,0"/>
                <w10:wrap anchorx="page"/>
              </v:shape>
            </w:pict>
          </mc:Fallback>
        </mc:AlternateContent>
      </w: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Illustration 14 (When sales </w:t>
      </w:r>
      <w:r w:rsidRPr="00521E42">
        <w:rPr>
          <w:rFonts w:ascii="Times New Roman" w:eastAsia="Times New Roman" w:hAnsi="Times New Roman" w:cs="Times New Roman"/>
          <w:b/>
          <w:spacing w:val="-3"/>
          <w:sz w:val="21"/>
          <w:lang w:val="en-US" w:bidi="en-US"/>
        </w:rPr>
        <w:t xml:space="preserve">and </w:t>
      </w:r>
      <w:r w:rsidRPr="00521E42">
        <w:rPr>
          <w:rFonts w:ascii="Times New Roman" w:eastAsia="Times New Roman" w:hAnsi="Times New Roman" w:cs="Times New Roman"/>
          <w:b/>
          <w:sz w:val="21"/>
          <w:lang w:val="en-US" w:bidi="en-US"/>
        </w:rPr>
        <w:t xml:space="preserve">gross profit are given for different years):  </w:t>
      </w:r>
    </w:p>
    <w:p w14:paraId="1E9CEA07" w14:textId="7BD7CDE6" w:rsidR="00521E42" w:rsidRPr="00521E42" w:rsidRDefault="00521E42" w:rsidP="00521E42">
      <w:pPr>
        <w:widowControl w:val="0"/>
        <w:autoSpaceDE w:val="0"/>
        <w:autoSpaceDN w:val="0"/>
        <w:spacing w:after="0" w:line="266" w:lineRule="auto"/>
        <w:ind w:left="251" w:right="158" w:firstLine="456"/>
        <w:jc w:val="both"/>
        <w:rPr>
          <w:rFonts w:ascii="Times New Roman" w:eastAsia="Times New Roman" w:hAnsi="Times New Roman" w:cs="Times New Roman"/>
          <w:sz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 fire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occurred on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April 15, 2015, and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destroyed the business premises of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X and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Co. The books of accounts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and </w:t>
      </w:r>
      <w:r w:rsidRPr="00521E42">
        <w:rPr>
          <w:rFonts w:ascii="Times New Roman" w:eastAsia="Times New Roman" w:hAnsi="Times New Roman" w:cs="Times New Roman"/>
          <w:spacing w:val="-4"/>
          <w:sz w:val="21"/>
          <w:lang w:val="en-US" w:bidi="en-US"/>
        </w:rPr>
        <w:t xml:space="preserve">Stock amounting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to </w:t>
      </w:r>
      <w:r w:rsidRPr="00521E42">
        <w:rPr>
          <w:rFonts w:ascii="Arial" w:eastAsia="Times New Roman" w:hAnsi="Times New Roman" w:cs="Times New Roman"/>
          <w:sz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l,80,000 were saved and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following information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 xml:space="preserve">was rendered available from </w:t>
      </w:r>
      <w:r w:rsidRPr="00521E42">
        <w:rPr>
          <w:rFonts w:ascii="Times New Roman" w:eastAsia="Times New Roman" w:hAnsi="Times New Roman" w:cs="Times New Roman"/>
          <w:spacing w:val="-3"/>
          <w:sz w:val="21"/>
          <w:lang w:val="en-US" w:bidi="en-US"/>
        </w:rPr>
        <w:t xml:space="preserve">the </w:t>
      </w:r>
      <w:r w:rsidRPr="00521E42">
        <w:rPr>
          <w:rFonts w:ascii="Times New Roman" w:eastAsia="Times New Roman" w:hAnsi="Times New Roman" w:cs="Times New Roman"/>
          <w:sz w:val="21"/>
          <w:lang w:val="en-US" w:bidi="en-US"/>
        </w:rPr>
        <w:t>books:</w:t>
      </w:r>
    </w:p>
    <w:p w14:paraId="04CAE41D" w14:textId="77777777" w:rsidR="00521E42" w:rsidRPr="00521E42" w:rsidRDefault="00521E42" w:rsidP="00521E42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10"/>
          <w:szCs w:val="21"/>
          <w:lang w:val="en-US" w:bidi="en-US"/>
        </w:rPr>
      </w:pPr>
    </w:p>
    <w:tbl>
      <w:tblPr>
        <w:tblW w:w="0" w:type="auto"/>
        <w:tblInd w:w="143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0"/>
        <w:gridCol w:w="1601"/>
        <w:gridCol w:w="1853"/>
      </w:tblGrid>
      <w:tr w:rsidR="00521E42" w:rsidRPr="00521E42" w14:paraId="6BBE9102" w14:textId="77777777" w:rsidTr="0073558A">
        <w:trPr>
          <w:trHeight w:val="625"/>
        </w:trPr>
        <w:tc>
          <w:tcPr>
            <w:tcW w:w="3070" w:type="dxa"/>
            <w:tcBorders>
              <w:bottom w:val="single" w:sz="12" w:space="0" w:color="000000"/>
              <w:right w:val="single" w:sz="12" w:space="0" w:color="000000"/>
            </w:tcBorders>
          </w:tcPr>
          <w:p w14:paraId="769DF0A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 w:bidi="en-US"/>
              </w:rPr>
            </w:pPr>
          </w:p>
        </w:tc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2425C80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4" w:after="0" w:line="240" w:lineRule="auto"/>
              <w:ind w:left="649"/>
              <w:rPr>
                <w:rFonts w:ascii="Times New Roman" w:eastAsia="Times New Roman" w:hAnsi="Times New Roman" w:cs="Times New Roman"/>
                <w:b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b/>
                <w:sz w:val="19"/>
                <w:lang w:val="en-US" w:bidi="en-US"/>
              </w:rPr>
              <w:t>Sales</w:t>
            </w:r>
          </w:p>
          <w:p w14:paraId="587879F5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07" w:after="0" w:line="240" w:lineRule="auto"/>
              <w:ind w:left="452"/>
              <w:jc w:val="center"/>
              <w:rPr>
                <w:rFonts w:ascii="Arial" w:eastAsia="Times New Roman" w:hAnsi="Times New Roman" w:cs="Times New Roman"/>
                <w:b/>
                <w:sz w:val="19"/>
                <w:lang w:val="en-US" w:bidi="en-US"/>
              </w:rPr>
            </w:pPr>
            <w:r w:rsidRPr="00521E42">
              <w:rPr>
                <w:rFonts w:ascii="Arial" w:eastAsia="Times New Roman" w:hAnsi="Times New Roman" w:cs="Times New Roman"/>
                <w:b/>
                <w:w w:val="101"/>
                <w:sz w:val="19"/>
                <w:lang w:val="en-US" w:bidi="en-US"/>
              </w:rPr>
              <w:t>`</w:t>
            </w:r>
          </w:p>
        </w:tc>
        <w:tc>
          <w:tcPr>
            <w:tcW w:w="1853" w:type="dxa"/>
            <w:tcBorders>
              <w:left w:val="single" w:sz="8" w:space="0" w:color="000000"/>
              <w:bottom w:val="single" w:sz="12" w:space="0" w:color="000000"/>
            </w:tcBorders>
          </w:tcPr>
          <w:p w14:paraId="20EB80AD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4" w:after="0" w:line="240" w:lineRule="auto"/>
              <w:ind w:left="330"/>
              <w:rPr>
                <w:rFonts w:ascii="Times New Roman" w:eastAsia="Times New Roman" w:hAnsi="Times New Roman" w:cs="Times New Roman"/>
                <w:b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b/>
                <w:sz w:val="19"/>
                <w:lang w:val="en-US" w:bidi="en-US"/>
              </w:rPr>
              <w:t>Gross Profit</w:t>
            </w:r>
          </w:p>
          <w:p w14:paraId="05B42A1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07" w:after="0" w:line="240" w:lineRule="auto"/>
              <w:ind w:right="547"/>
              <w:jc w:val="right"/>
              <w:rPr>
                <w:rFonts w:ascii="Arial" w:eastAsia="Times New Roman" w:hAnsi="Times New Roman" w:cs="Times New Roman"/>
                <w:b/>
                <w:sz w:val="19"/>
                <w:lang w:val="en-US" w:bidi="en-US"/>
              </w:rPr>
            </w:pPr>
            <w:r w:rsidRPr="00521E42">
              <w:rPr>
                <w:rFonts w:ascii="Arial" w:eastAsia="Times New Roman" w:hAnsi="Times New Roman" w:cs="Times New Roman"/>
                <w:b/>
                <w:w w:val="101"/>
                <w:sz w:val="19"/>
                <w:lang w:val="en-US" w:bidi="en-US"/>
              </w:rPr>
              <w:t>`</w:t>
            </w:r>
          </w:p>
        </w:tc>
      </w:tr>
      <w:tr w:rsidR="00521E42" w:rsidRPr="00521E42" w14:paraId="2A793993" w14:textId="77777777" w:rsidTr="0073558A">
        <w:trPr>
          <w:trHeight w:val="294"/>
        </w:trPr>
        <w:tc>
          <w:tcPr>
            <w:tcW w:w="3070" w:type="dxa"/>
            <w:tcBorders>
              <w:top w:val="single" w:sz="12" w:space="0" w:color="000000"/>
              <w:right w:val="single" w:sz="12" w:space="0" w:color="000000"/>
            </w:tcBorders>
          </w:tcPr>
          <w:p w14:paraId="08CDFAD5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6" w:after="0" w:line="240" w:lineRule="auto"/>
              <w:ind w:left="316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Year ending Dec.31.2010</w:t>
            </w:r>
          </w:p>
        </w:tc>
        <w:tc>
          <w:tcPr>
            <w:tcW w:w="1601" w:type="dxa"/>
            <w:tcBorders>
              <w:top w:val="single" w:sz="12" w:space="0" w:color="000000"/>
              <w:left w:val="single" w:sz="12" w:space="0" w:color="000000"/>
              <w:right w:val="single" w:sz="8" w:space="0" w:color="000000"/>
            </w:tcBorders>
          </w:tcPr>
          <w:p w14:paraId="611C6FA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6" w:after="0" w:line="240" w:lineRule="auto"/>
              <w:ind w:left="380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86,00,000</w:t>
            </w:r>
          </w:p>
        </w:tc>
        <w:tc>
          <w:tcPr>
            <w:tcW w:w="1853" w:type="dxa"/>
            <w:tcBorders>
              <w:top w:val="single" w:sz="12" w:space="0" w:color="000000"/>
              <w:left w:val="single" w:sz="8" w:space="0" w:color="000000"/>
            </w:tcBorders>
          </w:tcPr>
          <w:p w14:paraId="1AF4554D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16" w:after="0" w:line="240" w:lineRule="auto"/>
              <w:ind w:right="491"/>
              <w:jc w:val="right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21,50,000</w:t>
            </w:r>
          </w:p>
        </w:tc>
      </w:tr>
      <w:tr w:rsidR="00521E42" w:rsidRPr="00521E42" w14:paraId="37C6FB2A" w14:textId="77777777" w:rsidTr="0073558A">
        <w:trPr>
          <w:trHeight w:val="331"/>
        </w:trPr>
        <w:tc>
          <w:tcPr>
            <w:tcW w:w="3070" w:type="dxa"/>
            <w:tcBorders>
              <w:right w:val="single" w:sz="12" w:space="0" w:color="000000"/>
            </w:tcBorders>
          </w:tcPr>
          <w:p w14:paraId="07A284A3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3" w:after="0" w:line="240" w:lineRule="auto"/>
              <w:ind w:left="316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Year ending Dec.31.2011</w:t>
            </w:r>
          </w:p>
        </w:tc>
        <w:tc>
          <w:tcPr>
            <w:tcW w:w="1601" w:type="dxa"/>
            <w:tcBorders>
              <w:left w:val="single" w:sz="12" w:space="0" w:color="000000"/>
              <w:right w:val="single" w:sz="8" w:space="0" w:color="000000"/>
            </w:tcBorders>
          </w:tcPr>
          <w:p w14:paraId="00C7189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3" w:after="0" w:line="240" w:lineRule="auto"/>
              <w:ind w:left="380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71,00,000</w:t>
            </w:r>
          </w:p>
        </w:tc>
        <w:tc>
          <w:tcPr>
            <w:tcW w:w="1853" w:type="dxa"/>
            <w:tcBorders>
              <w:left w:val="single" w:sz="8" w:space="0" w:color="000000"/>
            </w:tcBorders>
          </w:tcPr>
          <w:p w14:paraId="7107153F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3" w:after="0" w:line="240" w:lineRule="auto"/>
              <w:ind w:right="491"/>
              <w:jc w:val="right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21,30,000</w:t>
            </w:r>
          </w:p>
        </w:tc>
      </w:tr>
      <w:tr w:rsidR="00521E42" w:rsidRPr="00521E42" w14:paraId="4B7474FE" w14:textId="77777777" w:rsidTr="0073558A">
        <w:trPr>
          <w:trHeight w:val="328"/>
        </w:trPr>
        <w:tc>
          <w:tcPr>
            <w:tcW w:w="3070" w:type="dxa"/>
            <w:tcBorders>
              <w:right w:val="single" w:sz="12" w:space="0" w:color="000000"/>
            </w:tcBorders>
          </w:tcPr>
          <w:p w14:paraId="679E4136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3" w:after="0" w:line="240" w:lineRule="auto"/>
              <w:ind w:left="316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Year ending Dec.31.2012</w:t>
            </w:r>
          </w:p>
        </w:tc>
        <w:tc>
          <w:tcPr>
            <w:tcW w:w="1601" w:type="dxa"/>
            <w:tcBorders>
              <w:left w:val="single" w:sz="12" w:space="0" w:color="000000"/>
              <w:right w:val="single" w:sz="8" w:space="0" w:color="000000"/>
            </w:tcBorders>
          </w:tcPr>
          <w:p w14:paraId="3D38B558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3" w:after="0" w:line="240" w:lineRule="auto"/>
              <w:ind w:left="380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60,00,000</w:t>
            </w:r>
          </w:p>
        </w:tc>
        <w:tc>
          <w:tcPr>
            <w:tcW w:w="1853" w:type="dxa"/>
            <w:tcBorders>
              <w:left w:val="single" w:sz="8" w:space="0" w:color="000000"/>
            </w:tcBorders>
          </w:tcPr>
          <w:p w14:paraId="4391CD0E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3" w:after="0" w:line="240" w:lineRule="auto"/>
              <w:ind w:right="491"/>
              <w:jc w:val="right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20,00,000</w:t>
            </w:r>
          </w:p>
        </w:tc>
      </w:tr>
      <w:tr w:rsidR="00521E42" w:rsidRPr="00521E42" w14:paraId="5FF291D5" w14:textId="77777777" w:rsidTr="0073558A">
        <w:trPr>
          <w:trHeight w:val="335"/>
        </w:trPr>
        <w:tc>
          <w:tcPr>
            <w:tcW w:w="3070" w:type="dxa"/>
            <w:tcBorders>
              <w:right w:val="single" w:sz="12" w:space="0" w:color="000000"/>
            </w:tcBorders>
          </w:tcPr>
          <w:p w14:paraId="4DB9051F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0" w:after="0" w:line="240" w:lineRule="auto"/>
              <w:ind w:left="316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Year ending Dec.31.2013</w:t>
            </w:r>
          </w:p>
        </w:tc>
        <w:tc>
          <w:tcPr>
            <w:tcW w:w="1601" w:type="dxa"/>
            <w:tcBorders>
              <w:left w:val="single" w:sz="12" w:space="0" w:color="000000"/>
              <w:right w:val="single" w:sz="8" w:space="0" w:color="000000"/>
            </w:tcBorders>
          </w:tcPr>
          <w:p w14:paraId="4E064FBA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0" w:after="0" w:line="240" w:lineRule="auto"/>
              <w:ind w:left="380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55,00,000</w:t>
            </w:r>
          </w:p>
        </w:tc>
        <w:tc>
          <w:tcPr>
            <w:tcW w:w="1853" w:type="dxa"/>
            <w:tcBorders>
              <w:left w:val="single" w:sz="8" w:space="0" w:color="000000"/>
            </w:tcBorders>
          </w:tcPr>
          <w:p w14:paraId="632D67C3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50" w:after="0" w:line="240" w:lineRule="auto"/>
              <w:ind w:right="491"/>
              <w:jc w:val="right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18,70,000</w:t>
            </w:r>
          </w:p>
        </w:tc>
      </w:tr>
      <w:tr w:rsidR="00521E42" w:rsidRPr="00521E42" w14:paraId="59A5F9C1" w14:textId="77777777" w:rsidTr="0073558A">
        <w:trPr>
          <w:trHeight w:val="395"/>
        </w:trPr>
        <w:tc>
          <w:tcPr>
            <w:tcW w:w="3070" w:type="dxa"/>
            <w:tcBorders>
              <w:right w:val="single" w:sz="12" w:space="0" w:color="000000"/>
            </w:tcBorders>
          </w:tcPr>
          <w:p w14:paraId="77D18B17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0" w:after="0" w:line="240" w:lineRule="auto"/>
              <w:ind w:left="316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Year ending Dec.31.2014</w:t>
            </w:r>
          </w:p>
        </w:tc>
        <w:tc>
          <w:tcPr>
            <w:tcW w:w="1601" w:type="dxa"/>
            <w:tcBorders>
              <w:left w:val="single" w:sz="12" w:space="0" w:color="000000"/>
              <w:right w:val="single" w:sz="8" w:space="0" w:color="000000"/>
            </w:tcBorders>
          </w:tcPr>
          <w:p w14:paraId="3CD1F514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0" w:after="0" w:line="240" w:lineRule="auto"/>
              <w:ind w:left="366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48,00,000</w:t>
            </w:r>
          </w:p>
        </w:tc>
        <w:tc>
          <w:tcPr>
            <w:tcW w:w="1853" w:type="dxa"/>
            <w:tcBorders>
              <w:left w:val="single" w:sz="8" w:space="0" w:color="000000"/>
            </w:tcBorders>
          </w:tcPr>
          <w:p w14:paraId="5DB3E6B1" w14:textId="77777777" w:rsidR="00521E42" w:rsidRPr="00521E42" w:rsidRDefault="00521E42" w:rsidP="00521E42">
            <w:pPr>
              <w:widowControl w:val="0"/>
              <w:autoSpaceDE w:val="0"/>
              <w:autoSpaceDN w:val="0"/>
              <w:spacing w:before="60" w:after="0" w:line="240" w:lineRule="auto"/>
              <w:ind w:right="491"/>
              <w:jc w:val="right"/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</w:pPr>
            <w:r w:rsidRPr="00521E42">
              <w:rPr>
                <w:rFonts w:ascii="Times New Roman" w:eastAsia="Times New Roman" w:hAnsi="Times New Roman" w:cs="Times New Roman"/>
                <w:sz w:val="19"/>
                <w:lang w:val="en-US" w:bidi="en-US"/>
              </w:rPr>
              <w:t>16,00,000</w:t>
            </w:r>
          </w:p>
        </w:tc>
      </w:tr>
    </w:tbl>
    <w:p w14:paraId="1D4C0330" w14:textId="77777777" w:rsidR="00521E42" w:rsidRDefault="00521E42" w:rsidP="00521E42">
      <w:pPr>
        <w:widowControl w:val="0"/>
        <w:autoSpaceDE w:val="0"/>
        <w:autoSpaceDN w:val="0"/>
        <w:spacing w:before="139" w:after="0" w:line="266" w:lineRule="auto"/>
        <w:ind w:left="251" w:right="164" w:firstLine="456"/>
        <w:jc w:val="both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</w:p>
    <w:p w14:paraId="4F6B38B4" w14:textId="36B01CC2" w:rsidR="00521E42" w:rsidRPr="00521E42" w:rsidRDefault="00521E42" w:rsidP="00521E42">
      <w:pPr>
        <w:widowControl w:val="0"/>
        <w:autoSpaceDE w:val="0"/>
        <w:autoSpaceDN w:val="0"/>
        <w:spacing w:before="139" w:after="0" w:line="266" w:lineRule="auto"/>
        <w:ind w:left="251" w:right="164" w:firstLine="456"/>
        <w:jc w:val="both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The stock </w:t>
      </w:r>
      <w:r w:rsidRPr="00521E42">
        <w:rPr>
          <w:rFonts w:ascii="Times New Roman" w:eastAsia="Times New Roman" w:hAnsi="Times New Roman" w:cs="Times New Roman"/>
          <w:spacing w:val="-3"/>
          <w:sz w:val="21"/>
          <w:szCs w:val="21"/>
          <w:lang w:val="en-US" w:bidi="en-US"/>
        </w:rPr>
        <w:t xml:space="preserve">on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Dec. 31.2014, was valued </w:t>
      </w:r>
      <w:r w:rsidRPr="00521E42">
        <w:rPr>
          <w:rFonts w:ascii="Times New Roman" w:eastAsia="Times New Roman" w:hAnsi="Times New Roman" w:cs="Times New Roman"/>
          <w:spacing w:val="3"/>
          <w:sz w:val="21"/>
          <w:szCs w:val="21"/>
          <w:lang w:val="en-US" w:bidi="en-US"/>
        </w:rPr>
        <w:t xml:space="preserve">at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pacing w:val="2"/>
          <w:sz w:val="21"/>
          <w:szCs w:val="21"/>
          <w:lang w:val="en-US" w:bidi="en-US"/>
        </w:rPr>
        <w:t xml:space="preserve">9,70,000.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The Purchases, </w:t>
      </w:r>
      <w:r w:rsidRPr="00521E42">
        <w:rPr>
          <w:rFonts w:ascii="Times New Roman" w:eastAsia="Times New Roman" w:hAnsi="Times New Roman" w:cs="Times New Roman"/>
          <w:spacing w:val="2"/>
          <w:sz w:val="21"/>
          <w:szCs w:val="21"/>
          <w:lang w:val="en-US" w:bidi="en-US"/>
        </w:rPr>
        <w:t xml:space="preserve">sales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and production wages from Jan. 1.2015, to April 14.2015 were at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7,50,000,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 xml:space="preserve">15,90,000 and </w:t>
      </w:r>
      <w:r w:rsidRPr="00521E42">
        <w:rPr>
          <w:rFonts w:ascii="Arial" w:eastAsia="Times New Roman" w:hAnsi="Times New Roman" w:cs="Times New Roman"/>
          <w:sz w:val="21"/>
          <w:szCs w:val="21"/>
          <w:lang w:val="en-US" w:bidi="en-US"/>
        </w:rPr>
        <w:t xml:space="preserve">` </w:t>
      </w: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3,00,000</w:t>
      </w:r>
      <w:r w:rsidRPr="00521E42">
        <w:rPr>
          <w:rFonts w:ascii="Times New Roman" w:eastAsia="Times New Roman" w:hAnsi="Times New Roman" w:cs="Times New Roman"/>
          <w:spacing w:val="7"/>
          <w:sz w:val="21"/>
          <w:szCs w:val="21"/>
          <w:lang w:val="en-US" w:bidi="en-US"/>
        </w:rPr>
        <w:t xml:space="preserve"> </w:t>
      </w:r>
      <w:r w:rsidRPr="00521E42">
        <w:rPr>
          <w:rFonts w:ascii="Times New Roman" w:eastAsia="Times New Roman" w:hAnsi="Times New Roman" w:cs="Times New Roman"/>
          <w:spacing w:val="-4"/>
          <w:sz w:val="21"/>
          <w:szCs w:val="21"/>
          <w:lang w:val="en-US" w:bidi="en-US"/>
        </w:rPr>
        <w:t>respectively.</w:t>
      </w:r>
    </w:p>
    <w:p w14:paraId="5F6B3831" w14:textId="77777777" w:rsidR="00521E42" w:rsidRPr="00521E42" w:rsidRDefault="00521E42" w:rsidP="00521E42">
      <w:pPr>
        <w:widowControl w:val="0"/>
        <w:autoSpaceDE w:val="0"/>
        <w:autoSpaceDN w:val="0"/>
        <w:spacing w:before="173" w:after="0" w:line="266" w:lineRule="auto"/>
        <w:ind w:left="251" w:right="166" w:firstLine="456"/>
        <w:jc w:val="both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  <w:r w:rsidRPr="00521E42">
        <w:rPr>
          <w:rFonts w:ascii="Times New Roman" w:eastAsia="Times New Roman" w:hAnsi="Times New Roman" w:cs="Times New Roman"/>
          <w:sz w:val="21"/>
          <w:szCs w:val="21"/>
          <w:lang w:val="en-US" w:bidi="en-US"/>
        </w:rPr>
        <w:t>You are to prepare a statement in support of your claim against the Insurance Company together with any comments you may feel necessary to make.</w:t>
      </w:r>
    </w:p>
    <w:p w14:paraId="2F5791BC" w14:textId="77777777" w:rsidR="00521E42" w:rsidRPr="00521E42" w:rsidRDefault="00521E42" w:rsidP="00521E4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1"/>
          <w:szCs w:val="21"/>
          <w:lang w:val="en-US" w:bidi="en-US"/>
        </w:rPr>
      </w:pPr>
    </w:p>
    <w:p w14:paraId="7B8EB5F8" w14:textId="77777777" w:rsidR="00E77AB3" w:rsidRDefault="00E77AB3"/>
    <w:sectPr w:rsidR="00E77A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81E433" w14:textId="77777777" w:rsidR="0062204B" w:rsidRDefault="0062204B" w:rsidP="00521E42">
      <w:pPr>
        <w:spacing w:after="0" w:line="240" w:lineRule="auto"/>
      </w:pPr>
      <w:r>
        <w:separator/>
      </w:r>
    </w:p>
  </w:endnote>
  <w:endnote w:type="continuationSeparator" w:id="0">
    <w:p w14:paraId="7B42BE4A" w14:textId="77777777" w:rsidR="0062204B" w:rsidRDefault="0062204B" w:rsidP="00521E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Arial"/>
    <w:panose1 w:val="02020603050405020304"/>
    <w:charset w:val="00"/>
    <w:family w:val="roman"/>
    <w:pitch w:val="variable"/>
    <w:sig w:usb0="00000000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550904" w14:textId="77777777" w:rsidR="0062204B" w:rsidRDefault="0062204B" w:rsidP="00521E42">
      <w:pPr>
        <w:spacing w:after="0" w:line="240" w:lineRule="auto"/>
      </w:pPr>
      <w:r>
        <w:separator/>
      </w:r>
    </w:p>
  </w:footnote>
  <w:footnote w:type="continuationSeparator" w:id="0">
    <w:p w14:paraId="7287FFB0" w14:textId="77777777" w:rsidR="0062204B" w:rsidRDefault="0062204B" w:rsidP="00521E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EB9587" w14:textId="77777777" w:rsidR="008309D0" w:rsidRDefault="00753E12">
    <w:pPr>
      <w:pStyle w:val="BodyText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C18735" w14:textId="555B189A" w:rsidR="008309D0" w:rsidRDefault="00521E4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D7E9C48" wp14:editId="654CFB8C">
              <wp:simplePos x="0" y="0"/>
              <wp:positionH relativeFrom="page">
                <wp:posOffset>4166235</wp:posOffset>
              </wp:positionH>
              <wp:positionV relativeFrom="page">
                <wp:posOffset>1452245</wp:posOffset>
              </wp:positionV>
              <wp:extent cx="2370455" cy="144780"/>
              <wp:effectExtent l="3810" t="4445" r="0" b="317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0455" cy="1447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35078F" w14:textId="77777777" w:rsidR="008309D0" w:rsidRDefault="00753E12">
                          <w:pPr>
                            <w:spacing w:before="12"/>
                            <w:ind w:left="20"/>
                            <w:rPr>
                              <w:rFonts w:ascii="Arial" w:hAnsi="Arial"/>
                              <w:b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7E9C48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328.05pt;margin-top:114.35pt;width:186.65pt;height:11.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" filled="f" stroked="f">
              <v:textbox inset="0,0,0,0">
                <w:txbxContent>
                  <w:p w14:paraId="0035078F" w14:textId="77777777" w:rsidR="008309D0" w:rsidRDefault="0062204B">
                    <w:pPr>
                      <w:spacing w:before="12"/>
                      <w:ind w:left="20"/>
                      <w:rPr>
                        <w:rFonts w:ascii="Arial" w:hAnsi="Arial"/>
                        <w:b/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F42431" w14:textId="77777777" w:rsidR="008309D0" w:rsidRDefault="00753E12">
    <w:pPr>
      <w:pStyle w:val="BodyText"/>
      <w:spacing w:line="14" w:lineRule="auto"/>
      <w:rPr>
        <w:sz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40CEA0" w14:textId="3C0A844E" w:rsidR="008309D0" w:rsidRDefault="00521E4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0D3E5ED6" wp14:editId="763DCDBB">
              <wp:simplePos x="0" y="0"/>
              <wp:positionH relativeFrom="page">
                <wp:posOffset>1010920</wp:posOffset>
              </wp:positionH>
              <wp:positionV relativeFrom="page">
                <wp:posOffset>1452245</wp:posOffset>
              </wp:positionV>
              <wp:extent cx="168275" cy="144780"/>
              <wp:effectExtent l="1270" t="4445" r="1905" b="317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75" cy="1447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5C2D1A" w14:textId="77777777" w:rsidR="008309D0" w:rsidRDefault="00753E12">
                          <w:pPr>
                            <w:spacing w:before="12"/>
                            <w:ind w:left="40"/>
                            <w:rPr>
                              <w:rFonts w:ascii="Arial"/>
                              <w:b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3E5ED6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79.6pt;margin-top:114.35pt;width:13.25pt;height:11.4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" filled="f" stroked="f">
              <v:textbox inset="0,0,0,0">
                <w:txbxContent>
                  <w:p w14:paraId="0F5C2D1A" w14:textId="77777777" w:rsidR="008309D0" w:rsidRDefault="0062204B">
                    <w:pPr>
                      <w:spacing w:before="12"/>
                      <w:ind w:left="40"/>
                      <w:rPr>
                        <w:rFonts w:ascii="Arial"/>
                        <w:b/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CC8E1B4" wp14:editId="06FFD867">
              <wp:simplePos x="0" y="0"/>
              <wp:positionH relativeFrom="page">
                <wp:posOffset>4166235</wp:posOffset>
              </wp:positionH>
              <wp:positionV relativeFrom="page">
                <wp:posOffset>1452245</wp:posOffset>
              </wp:positionV>
              <wp:extent cx="2370455" cy="144780"/>
              <wp:effectExtent l="3810" t="4445" r="0" b="317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0455" cy="1447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672186" w14:textId="77777777" w:rsidR="008309D0" w:rsidRDefault="00753E12">
                          <w:pPr>
                            <w:spacing w:before="12"/>
                            <w:ind w:left="20"/>
                            <w:rPr>
                              <w:rFonts w:ascii="Arial" w:hAnsi="Arial"/>
                              <w:b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C8E1B4" id="Text Box 5" o:spid="_x0000_s1028" type="#_x0000_t202" style="position:absolute;margin-left:328.05pt;margin-top:114.35pt;width:186.65pt;height:11.4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" filled="f" stroked="f">
              <v:textbox inset="0,0,0,0">
                <w:txbxContent>
                  <w:p w14:paraId="19672186" w14:textId="77777777" w:rsidR="008309D0" w:rsidRDefault="0062204B">
                    <w:pPr>
                      <w:spacing w:before="12"/>
                      <w:ind w:left="20"/>
                      <w:rPr>
                        <w:rFonts w:ascii="Arial" w:hAnsi="Arial"/>
                        <w:b/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1878571" wp14:editId="68FEC40E">
              <wp:simplePos x="0" y="0"/>
              <wp:positionH relativeFrom="page">
                <wp:posOffset>1023620</wp:posOffset>
              </wp:positionH>
              <wp:positionV relativeFrom="page">
                <wp:posOffset>1755775</wp:posOffset>
              </wp:positionV>
              <wp:extent cx="557530" cy="173990"/>
              <wp:effectExtent l="4445" t="3175" r="0" b="381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7530" cy="1739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828FE1" w14:textId="77777777" w:rsidR="008309D0" w:rsidRDefault="00753E12">
                          <w:pPr>
                            <w:spacing w:before="12"/>
                            <w:ind w:left="20"/>
                            <w:rPr>
                              <w:b/>
                              <w:sz w:val="21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878571" id="Text Box 4" o:spid="_x0000_s1029" type="#_x0000_t202" style="position:absolute;margin-left:80.6pt;margin-top:138.25pt;width:43.9pt;height:13.7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" filled="f" stroked="f">
              <v:textbox inset="0,0,0,0">
                <w:txbxContent>
                  <w:p w14:paraId="09828FE1" w14:textId="77777777" w:rsidR="008309D0" w:rsidRDefault="0062204B">
                    <w:pPr>
                      <w:spacing w:before="12"/>
                      <w:ind w:left="20"/>
                      <w:rPr>
                        <w:b/>
                        <w:sz w:val="21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526C1F" w14:textId="53FCBCFB" w:rsidR="008309D0" w:rsidRDefault="00753E12">
    <w:pPr>
      <w:pStyle w:val="Body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EB5D7C"/>
    <w:multiLevelType w:val="hybridMultilevel"/>
    <w:tmpl w:val="50E2794C"/>
    <w:lvl w:ilvl="0" w:tplc="C90A0832">
      <w:start w:val="1"/>
      <w:numFmt w:val="lowerRoman"/>
      <w:lvlText w:val="(%1)"/>
      <w:lvlJc w:val="left"/>
      <w:pPr>
        <w:ind w:left="1101" w:hanging="327"/>
        <w:jc w:val="right"/>
      </w:pPr>
      <w:rPr>
        <w:rFonts w:ascii="Times New Roman" w:eastAsia="Times New Roman" w:hAnsi="Times New Roman" w:cs="Times New Roman" w:hint="default"/>
        <w:spacing w:val="-3"/>
        <w:w w:val="100"/>
        <w:sz w:val="21"/>
        <w:szCs w:val="21"/>
        <w:lang w:val="en-US" w:eastAsia="en-US" w:bidi="en-US"/>
      </w:rPr>
    </w:lvl>
    <w:lvl w:ilvl="1" w:tplc="BFE0A2C6">
      <w:numFmt w:val="bullet"/>
      <w:lvlText w:val="•"/>
      <w:lvlJc w:val="left"/>
      <w:pPr>
        <w:ind w:left="1896" w:hanging="327"/>
      </w:pPr>
      <w:rPr>
        <w:rFonts w:hint="default"/>
        <w:lang w:val="en-US" w:eastAsia="en-US" w:bidi="en-US"/>
      </w:rPr>
    </w:lvl>
    <w:lvl w:ilvl="2" w:tplc="2AE2A266">
      <w:numFmt w:val="bullet"/>
      <w:lvlText w:val="•"/>
      <w:lvlJc w:val="left"/>
      <w:pPr>
        <w:ind w:left="2692" w:hanging="327"/>
      </w:pPr>
      <w:rPr>
        <w:rFonts w:hint="default"/>
        <w:lang w:val="en-US" w:eastAsia="en-US" w:bidi="en-US"/>
      </w:rPr>
    </w:lvl>
    <w:lvl w:ilvl="3" w:tplc="AF8C39E0">
      <w:numFmt w:val="bullet"/>
      <w:lvlText w:val="•"/>
      <w:lvlJc w:val="left"/>
      <w:pPr>
        <w:ind w:left="3488" w:hanging="327"/>
      </w:pPr>
      <w:rPr>
        <w:rFonts w:hint="default"/>
        <w:lang w:val="en-US" w:eastAsia="en-US" w:bidi="en-US"/>
      </w:rPr>
    </w:lvl>
    <w:lvl w:ilvl="4" w:tplc="CB6A5566">
      <w:numFmt w:val="bullet"/>
      <w:lvlText w:val="•"/>
      <w:lvlJc w:val="left"/>
      <w:pPr>
        <w:ind w:left="4284" w:hanging="327"/>
      </w:pPr>
      <w:rPr>
        <w:rFonts w:hint="default"/>
        <w:lang w:val="en-US" w:eastAsia="en-US" w:bidi="en-US"/>
      </w:rPr>
    </w:lvl>
    <w:lvl w:ilvl="5" w:tplc="BC522EC6">
      <w:numFmt w:val="bullet"/>
      <w:lvlText w:val="•"/>
      <w:lvlJc w:val="left"/>
      <w:pPr>
        <w:ind w:left="5080" w:hanging="327"/>
      </w:pPr>
      <w:rPr>
        <w:rFonts w:hint="default"/>
        <w:lang w:val="en-US" w:eastAsia="en-US" w:bidi="en-US"/>
      </w:rPr>
    </w:lvl>
    <w:lvl w:ilvl="6" w:tplc="BA4A5F0E">
      <w:numFmt w:val="bullet"/>
      <w:lvlText w:val="•"/>
      <w:lvlJc w:val="left"/>
      <w:pPr>
        <w:ind w:left="5876" w:hanging="327"/>
      </w:pPr>
      <w:rPr>
        <w:rFonts w:hint="default"/>
        <w:lang w:val="en-US" w:eastAsia="en-US" w:bidi="en-US"/>
      </w:rPr>
    </w:lvl>
    <w:lvl w:ilvl="7" w:tplc="018CCBCE">
      <w:numFmt w:val="bullet"/>
      <w:lvlText w:val="•"/>
      <w:lvlJc w:val="left"/>
      <w:pPr>
        <w:ind w:left="6672" w:hanging="327"/>
      </w:pPr>
      <w:rPr>
        <w:rFonts w:hint="default"/>
        <w:lang w:val="en-US" w:eastAsia="en-US" w:bidi="en-US"/>
      </w:rPr>
    </w:lvl>
    <w:lvl w:ilvl="8" w:tplc="3C805964">
      <w:numFmt w:val="bullet"/>
      <w:lvlText w:val="•"/>
      <w:lvlJc w:val="left"/>
      <w:pPr>
        <w:ind w:left="7468" w:hanging="327"/>
      </w:pPr>
      <w:rPr>
        <w:rFonts w:hint="default"/>
        <w:lang w:val="en-US" w:eastAsia="en-US" w:bidi="en-US"/>
      </w:rPr>
    </w:lvl>
  </w:abstractNum>
  <w:abstractNum w:abstractNumId="1" w15:restartNumberingAfterBreak="0">
    <w:nsid w:val="56747B54"/>
    <w:multiLevelType w:val="hybridMultilevel"/>
    <w:tmpl w:val="3B42E2B2"/>
    <w:lvl w:ilvl="0" w:tplc="59D259DE">
      <w:start w:val="1"/>
      <w:numFmt w:val="decimal"/>
      <w:lvlText w:val="%1."/>
      <w:lvlJc w:val="left"/>
      <w:pPr>
        <w:ind w:left="1101" w:hanging="293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1"/>
        <w:szCs w:val="21"/>
        <w:lang w:val="en-US" w:eastAsia="en-US" w:bidi="en-US"/>
      </w:rPr>
    </w:lvl>
    <w:lvl w:ilvl="1" w:tplc="F3409C4A">
      <w:numFmt w:val="bullet"/>
      <w:lvlText w:val="•"/>
      <w:lvlJc w:val="left"/>
      <w:pPr>
        <w:ind w:left="1896" w:hanging="293"/>
      </w:pPr>
      <w:rPr>
        <w:rFonts w:hint="default"/>
        <w:lang w:val="en-US" w:eastAsia="en-US" w:bidi="en-US"/>
      </w:rPr>
    </w:lvl>
    <w:lvl w:ilvl="2" w:tplc="596CFD78">
      <w:numFmt w:val="bullet"/>
      <w:lvlText w:val="•"/>
      <w:lvlJc w:val="left"/>
      <w:pPr>
        <w:ind w:left="2692" w:hanging="293"/>
      </w:pPr>
      <w:rPr>
        <w:rFonts w:hint="default"/>
        <w:lang w:val="en-US" w:eastAsia="en-US" w:bidi="en-US"/>
      </w:rPr>
    </w:lvl>
    <w:lvl w:ilvl="3" w:tplc="9A88E086">
      <w:numFmt w:val="bullet"/>
      <w:lvlText w:val="•"/>
      <w:lvlJc w:val="left"/>
      <w:pPr>
        <w:ind w:left="3488" w:hanging="293"/>
      </w:pPr>
      <w:rPr>
        <w:rFonts w:hint="default"/>
        <w:lang w:val="en-US" w:eastAsia="en-US" w:bidi="en-US"/>
      </w:rPr>
    </w:lvl>
    <w:lvl w:ilvl="4" w:tplc="0666F36C">
      <w:numFmt w:val="bullet"/>
      <w:lvlText w:val="•"/>
      <w:lvlJc w:val="left"/>
      <w:pPr>
        <w:ind w:left="4284" w:hanging="293"/>
      </w:pPr>
      <w:rPr>
        <w:rFonts w:hint="default"/>
        <w:lang w:val="en-US" w:eastAsia="en-US" w:bidi="en-US"/>
      </w:rPr>
    </w:lvl>
    <w:lvl w:ilvl="5" w:tplc="188E61EA">
      <w:numFmt w:val="bullet"/>
      <w:lvlText w:val="•"/>
      <w:lvlJc w:val="left"/>
      <w:pPr>
        <w:ind w:left="5080" w:hanging="293"/>
      </w:pPr>
      <w:rPr>
        <w:rFonts w:hint="default"/>
        <w:lang w:val="en-US" w:eastAsia="en-US" w:bidi="en-US"/>
      </w:rPr>
    </w:lvl>
    <w:lvl w:ilvl="6" w:tplc="C5003D84">
      <w:numFmt w:val="bullet"/>
      <w:lvlText w:val="•"/>
      <w:lvlJc w:val="left"/>
      <w:pPr>
        <w:ind w:left="5876" w:hanging="293"/>
      </w:pPr>
      <w:rPr>
        <w:rFonts w:hint="default"/>
        <w:lang w:val="en-US" w:eastAsia="en-US" w:bidi="en-US"/>
      </w:rPr>
    </w:lvl>
    <w:lvl w:ilvl="7" w:tplc="5D4A3AF2">
      <w:numFmt w:val="bullet"/>
      <w:lvlText w:val="•"/>
      <w:lvlJc w:val="left"/>
      <w:pPr>
        <w:ind w:left="6672" w:hanging="293"/>
      </w:pPr>
      <w:rPr>
        <w:rFonts w:hint="default"/>
        <w:lang w:val="en-US" w:eastAsia="en-US" w:bidi="en-US"/>
      </w:rPr>
    </w:lvl>
    <w:lvl w:ilvl="8" w:tplc="B5F85998">
      <w:numFmt w:val="bullet"/>
      <w:lvlText w:val="•"/>
      <w:lvlJc w:val="left"/>
      <w:pPr>
        <w:ind w:left="7468" w:hanging="293"/>
      </w:pPr>
      <w:rPr>
        <w:rFonts w:hint="default"/>
        <w:lang w:val="en-US" w:eastAsia="en-US" w:bidi="en-US"/>
      </w:rPr>
    </w:lvl>
  </w:abstractNum>
  <w:abstractNum w:abstractNumId="2" w15:restartNumberingAfterBreak="0">
    <w:nsid w:val="60DF1ABD"/>
    <w:multiLevelType w:val="hybridMultilevel"/>
    <w:tmpl w:val="E3247306"/>
    <w:lvl w:ilvl="0" w:tplc="47AC211A">
      <w:start w:val="1"/>
      <w:numFmt w:val="decimal"/>
      <w:lvlText w:val="%1."/>
      <w:lvlJc w:val="left"/>
      <w:pPr>
        <w:ind w:left="1101" w:hanging="293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1"/>
        <w:szCs w:val="21"/>
        <w:lang w:val="en-US" w:eastAsia="en-US" w:bidi="en-US"/>
      </w:rPr>
    </w:lvl>
    <w:lvl w:ilvl="1" w:tplc="3046703A">
      <w:numFmt w:val="bullet"/>
      <w:lvlText w:val="•"/>
      <w:lvlJc w:val="left"/>
      <w:pPr>
        <w:ind w:left="1896" w:hanging="293"/>
      </w:pPr>
      <w:rPr>
        <w:rFonts w:hint="default"/>
        <w:lang w:val="en-US" w:eastAsia="en-US" w:bidi="en-US"/>
      </w:rPr>
    </w:lvl>
    <w:lvl w:ilvl="2" w:tplc="C0925A5C">
      <w:numFmt w:val="bullet"/>
      <w:lvlText w:val="•"/>
      <w:lvlJc w:val="left"/>
      <w:pPr>
        <w:ind w:left="2692" w:hanging="293"/>
      </w:pPr>
      <w:rPr>
        <w:rFonts w:hint="default"/>
        <w:lang w:val="en-US" w:eastAsia="en-US" w:bidi="en-US"/>
      </w:rPr>
    </w:lvl>
    <w:lvl w:ilvl="3" w:tplc="F3A21EBC">
      <w:numFmt w:val="bullet"/>
      <w:lvlText w:val="•"/>
      <w:lvlJc w:val="left"/>
      <w:pPr>
        <w:ind w:left="3488" w:hanging="293"/>
      </w:pPr>
      <w:rPr>
        <w:rFonts w:hint="default"/>
        <w:lang w:val="en-US" w:eastAsia="en-US" w:bidi="en-US"/>
      </w:rPr>
    </w:lvl>
    <w:lvl w:ilvl="4" w:tplc="579C717E">
      <w:numFmt w:val="bullet"/>
      <w:lvlText w:val="•"/>
      <w:lvlJc w:val="left"/>
      <w:pPr>
        <w:ind w:left="4284" w:hanging="293"/>
      </w:pPr>
      <w:rPr>
        <w:rFonts w:hint="default"/>
        <w:lang w:val="en-US" w:eastAsia="en-US" w:bidi="en-US"/>
      </w:rPr>
    </w:lvl>
    <w:lvl w:ilvl="5" w:tplc="7E5E3922">
      <w:numFmt w:val="bullet"/>
      <w:lvlText w:val="•"/>
      <w:lvlJc w:val="left"/>
      <w:pPr>
        <w:ind w:left="5080" w:hanging="293"/>
      </w:pPr>
      <w:rPr>
        <w:rFonts w:hint="default"/>
        <w:lang w:val="en-US" w:eastAsia="en-US" w:bidi="en-US"/>
      </w:rPr>
    </w:lvl>
    <w:lvl w:ilvl="6" w:tplc="3A0EAC6E">
      <w:numFmt w:val="bullet"/>
      <w:lvlText w:val="•"/>
      <w:lvlJc w:val="left"/>
      <w:pPr>
        <w:ind w:left="5876" w:hanging="293"/>
      </w:pPr>
      <w:rPr>
        <w:rFonts w:hint="default"/>
        <w:lang w:val="en-US" w:eastAsia="en-US" w:bidi="en-US"/>
      </w:rPr>
    </w:lvl>
    <w:lvl w:ilvl="7" w:tplc="7618D782">
      <w:numFmt w:val="bullet"/>
      <w:lvlText w:val="•"/>
      <w:lvlJc w:val="left"/>
      <w:pPr>
        <w:ind w:left="6672" w:hanging="293"/>
      </w:pPr>
      <w:rPr>
        <w:rFonts w:hint="default"/>
        <w:lang w:val="en-US" w:eastAsia="en-US" w:bidi="en-US"/>
      </w:rPr>
    </w:lvl>
    <w:lvl w:ilvl="8" w:tplc="50B6E614">
      <w:numFmt w:val="bullet"/>
      <w:lvlText w:val="•"/>
      <w:lvlJc w:val="left"/>
      <w:pPr>
        <w:ind w:left="7468" w:hanging="293"/>
      </w:pPr>
      <w:rPr>
        <w:rFonts w:hint="default"/>
        <w:lang w:val="en-US" w:eastAsia="en-US" w:bidi="en-US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7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E42"/>
    <w:rsid w:val="00521E42"/>
    <w:rsid w:val="0062204B"/>
    <w:rsid w:val="00753E12"/>
    <w:rsid w:val="00E77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99664A2"/>
  <w15:chartTrackingRefBased/>
  <w15:docId w15:val="{F7C4BB73-94A8-45AB-A63F-17DF13ECB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521E4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21E42"/>
  </w:style>
  <w:style w:type="paragraph" w:styleId="Header">
    <w:name w:val="header"/>
    <w:basedOn w:val="Normal"/>
    <w:link w:val="HeaderChar"/>
    <w:uiPriority w:val="99"/>
    <w:unhideWhenUsed/>
    <w:rsid w:val="00521E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1E42"/>
  </w:style>
  <w:style w:type="paragraph" w:styleId="Footer">
    <w:name w:val="footer"/>
    <w:basedOn w:val="Normal"/>
    <w:link w:val="FooterChar"/>
    <w:uiPriority w:val="99"/>
    <w:unhideWhenUsed/>
    <w:rsid w:val="00521E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1E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 /><Relationship Id="rId13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12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header" Target="header5.xml" /><Relationship Id="rId5" Type="http://schemas.openxmlformats.org/officeDocument/2006/relationships/footnotes" Target="footnotes.xml" /><Relationship Id="rId10" Type="http://schemas.openxmlformats.org/officeDocument/2006/relationships/header" Target="header4.xml" /><Relationship Id="rId4" Type="http://schemas.openxmlformats.org/officeDocument/2006/relationships/webSettings" Target="webSettings.xml" /><Relationship Id="rId9" Type="http://schemas.openxmlformats.org/officeDocument/2006/relationships/header" Target="header3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1193</Words>
  <Characters>6805</Characters>
  <Application>Microsoft Office Word</Application>
  <DocSecurity>0</DocSecurity>
  <Lines>56</Lines>
  <Paragraphs>15</Paragraphs>
  <ScaleCrop>false</ScaleCrop>
  <Company/>
  <LinksUpToDate>false</LinksUpToDate>
  <CharactersWithSpaces>7983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Abhishek Sathe</dc:creator>
  <cp:keywords/>
  <dc:description/>
  <cp:lastModifiedBy>Abhishek Sathe</cp:lastModifiedBy>
  <cp:revision>2</cp:revision>
  <dcterms:created xsi:type="dcterms:W3CDTF">2021-01-18T04:27:00Z</dcterms:created>
  <dcterms:modified xsi:type="dcterms:W3CDTF">2021-01-18T04:27:00Z</dcterms:modified>
</cp:coreProperties>
</file>