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22E4" w:rsidRPr="000F22E4" w:rsidRDefault="000F22E4" w:rsidP="000F22E4">
      <w:pPr>
        <w:rPr>
          <w:rFonts w:ascii="Times New Roman" w:hAnsi="Times New Roman" w:cs="Times New Roman"/>
          <w:sz w:val="24"/>
          <w:szCs w:val="24"/>
        </w:rPr>
      </w:pPr>
      <w:r>
        <w:rPr>
          <w:rFonts w:ascii="Times New Roman" w:hAnsi="Times New Roman" w:cs="Times New Roman"/>
          <w:sz w:val="24"/>
          <w:szCs w:val="24"/>
        </w:rPr>
        <w:t>UNIT-II</w:t>
      </w:r>
    </w:p>
    <w:p w:rsidR="003B20E7" w:rsidRDefault="000F22E4" w:rsidP="000F22E4">
      <w:pPr>
        <w:jc w:val="both"/>
        <w:rPr>
          <w:rFonts w:ascii="Times New Roman" w:hAnsi="Times New Roman" w:cs="Times New Roman"/>
          <w:sz w:val="24"/>
          <w:szCs w:val="24"/>
        </w:rPr>
      </w:pPr>
      <w:r w:rsidRPr="000F22E4">
        <w:rPr>
          <w:rFonts w:ascii="Times New Roman" w:hAnsi="Times New Roman" w:cs="Times New Roman"/>
          <w:sz w:val="24"/>
          <w:szCs w:val="24"/>
        </w:rPr>
        <w:t xml:space="preserve">Theories of communication I </w:t>
      </w:r>
      <w:r w:rsidR="003B20E7">
        <w:rPr>
          <w:rFonts w:ascii="Times New Roman" w:hAnsi="Times New Roman" w:cs="Times New Roman"/>
          <w:sz w:val="24"/>
          <w:szCs w:val="24"/>
        </w:rPr>
        <w:t>–</w:t>
      </w:r>
      <w:r w:rsidRPr="000F22E4">
        <w:rPr>
          <w:rFonts w:ascii="Times New Roman" w:hAnsi="Times New Roman" w:cs="Times New Roman"/>
          <w:sz w:val="24"/>
          <w:szCs w:val="24"/>
        </w:rPr>
        <w:t xml:space="preserve"> </w:t>
      </w:r>
      <w:r w:rsidR="003B20E7">
        <w:rPr>
          <w:rFonts w:ascii="Times New Roman" w:hAnsi="Times New Roman" w:cs="Times New Roman"/>
          <w:sz w:val="24"/>
          <w:szCs w:val="24"/>
        </w:rPr>
        <w:t>Media Effects</w:t>
      </w:r>
    </w:p>
    <w:p w:rsidR="003B20E7" w:rsidRDefault="003B20E7" w:rsidP="003B20E7">
      <w:pPr>
        <w:numPr>
          <w:ilvl w:val="0"/>
          <w:numId w:val="9"/>
        </w:numPr>
        <w:jc w:val="both"/>
        <w:rPr>
          <w:rFonts w:ascii="Times New Roman" w:hAnsi="Times New Roman" w:cs="Times New Roman"/>
          <w:sz w:val="24"/>
          <w:szCs w:val="24"/>
        </w:rPr>
      </w:pPr>
      <w:r>
        <w:rPr>
          <w:rFonts w:ascii="Times New Roman" w:hAnsi="Times New Roman" w:cs="Times New Roman"/>
          <w:sz w:val="24"/>
          <w:szCs w:val="24"/>
        </w:rPr>
        <w:t>Agenda-Setting</w:t>
      </w:r>
    </w:p>
    <w:p w:rsidR="003B20E7" w:rsidRDefault="003B20E7" w:rsidP="003B20E7">
      <w:pPr>
        <w:numPr>
          <w:ilvl w:val="0"/>
          <w:numId w:val="9"/>
        </w:numPr>
        <w:jc w:val="both"/>
        <w:rPr>
          <w:rFonts w:ascii="Times New Roman" w:hAnsi="Times New Roman" w:cs="Times New Roman"/>
          <w:sz w:val="24"/>
          <w:szCs w:val="24"/>
        </w:rPr>
      </w:pPr>
      <w:proofErr w:type="spellStart"/>
      <w:r>
        <w:rPr>
          <w:rFonts w:ascii="Times New Roman" w:hAnsi="Times New Roman" w:cs="Times New Roman"/>
          <w:sz w:val="24"/>
          <w:szCs w:val="24"/>
        </w:rPr>
        <w:t>Sadharanikaran</w:t>
      </w:r>
      <w:proofErr w:type="spellEnd"/>
      <w:r>
        <w:rPr>
          <w:rFonts w:ascii="Times New Roman" w:hAnsi="Times New Roman" w:cs="Times New Roman"/>
          <w:sz w:val="24"/>
          <w:szCs w:val="24"/>
        </w:rPr>
        <w:t>, Priming</w:t>
      </w:r>
    </w:p>
    <w:p w:rsidR="003B20E7" w:rsidRDefault="003B20E7" w:rsidP="003B20E7">
      <w:pPr>
        <w:numPr>
          <w:ilvl w:val="0"/>
          <w:numId w:val="9"/>
        </w:numPr>
        <w:jc w:val="both"/>
        <w:rPr>
          <w:rFonts w:ascii="Times New Roman" w:hAnsi="Times New Roman" w:cs="Times New Roman"/>
          <w:sz w:val="24"/>
          <w:szCs w:val="24"/>
        </w:rPr>
      </w:pPr>
      <w:r>
        <w:rPr>
          <w:rFonts w:ascii="Times New Roman" w:hAnsi="Times New Roman" w:cs="Times New Roman"/>
          <w:sz w:val="24"/>
          <w:szCs w:val="24"/>
        </w:rPr>
        <w:t>Strategic Communication</w:t>
      </w:r>
    </w:p>
    <w:p w:rsidR="003B20E7" w:rsidRDefault="000F22E4" w:rsidP="003B20E7">
      <w:pPr>
        <w:numPr>
          <w:ilvl w:val="0"/>
          <w:numId w:val="9"/>
        </w:numPr>
        <w:jc w:val="both"/>
        <w:rPr>
          <w:rFonts w:ascii="Times New Roman" w:hAnsi="Times New Roman" w:cs="Times New Roman"/>
          <w:sz w:val="24"/>
          <w:szCs w:val="24"/>
        </w:rPr>
      </w:pPr>
      <w:r w:rsidRPr="000F22E4">
        <w:rPr>
          <w:rFonts w:ascii="Times New Roman" w:hAnsi="Times New Roman" w:cs="Times New Roman"/>
          <w:sz w:val="24"/>
          <w:szCs w:val="24"/>
        </w:rPr>
        <w:t>Advertising</w:t>
      </w:r>
      <w:r w:rsidR="003B20E7">
        <w:rPr>
          <w:rFonts w:ascii="Times New Roman" w:hAnsi="Times New Roman" w:cs="Times New Roman"/>
          <w:sz w:val="24"/>
          <w:szCs w:val="24"/>
        </w:rPr>
        <w:t>- Elaboration Likelihood Model</w:t>
      </w:r>
    </w:p>
    <w:p w:rsidR="003B20E7" w:rsidRDefault="000F22E4" w:rsidP="003B20E7">
      <w:pPr>
        <w:numPr>
          <w:ilvl w:val="0"/>
          <w:numId w:val="9"/>
        </w:numPr>
        <w:jc w:val="both"/>
        <w:rPr>
          <w:rFonts w:ascii="Times New Roman" w:hAnsi="Times New Roman" w:cs="Times New Roman"/>
          <w:sz w:val="24"/>
          <w:szCs w:val="24"/>
        </w:rPr>
      </w:pPr>
      <w:r w:rsidRPr="000F22E4">
        <w:rPr>
          <w:rFonts w:ascii="Times New Roman" w:hAnsi="Times New Roman" w:cs="Times New Roman"/>
          <w:sz w:val="24"/>
          <w:szCs w:val="24"/>
        </w:rPr>
        <w:t>Heuristic- Systematic M</w:t>
      </w:r>
      <w:r w:rsidR="003B20E7">
        <w:rPr>
          <w:rFonts w:ascii="Times New Roman" w:hAnsi="Times New Roman" w:cs="Times New Roman"/>
          <w:sz w:val="24"/>
          <w:szCs w:val="24"/>
        </w:rPr>
        <w:t>odel of Information Processing</w:t>
      </w:r>
    </w:p>
    <w:p w:rsidR="003B20E7" w:rsidRDefault="003B20E7" w:rsidP="003B20E7">
      <w:pPr>
        <w:numPr>
          <w:ilvl w:val="0"/>
          <w:numId w:val="9"/>
        </w:numPr>
        <w:jc w:val="both"/>
        <w:rPr>
          <w:rFonts w:ascii="Times New Roman" w:hAnsi="Times New Roman" w:cs="Times New Roman"/>
          <w:sz w:val="24"/>
          <w:szCs w:val="24"/>
        </w:rPr>
      </w:pPr>
      <w:r>
        <w:rPr>
          <w:rFonts w:ascii="Times New Roman" w:hAnsi="Times New Roman" w:cs="Times New Roman"/>
          <w:sz w:val="24"/>
          <w:szCs w:val="24"/>
        </w:rPr>
        <w:t>Communication Campaigns</w:t>
      </w:r>
    </w:p>
    <w:p w:rsidR="003B20E7" w:rsidRDefault="000F22E4" w:rsidP="003B20E7">
      <w:pPr>
        <w:numPr>
          <w:ilvl w:val="0"/>
          <w:numId w:val="9"/>
        </w:numPr>
        <w:jc w:val="both"/>
        <w:rPr>
          <w:rFonts w:ascii="Times New Roman" w:hAnsi="Times New Roman" w:cs="Times New Roman"/>
          <w:sz w:val="24"/>
          <w:szCs w:val="24"/>
        </w:rPr>
      </w:pPr>
      <w:r w:rsidRPr="000F22E4">
        <w:rPr>
          <w:rFonts w:ascii="Times New Roman" w:hAnsi="Times New Roman" w:cs="Times New Roman"/>
          <w:sz w:val="24"/>
          <w:szCs w:val="24"/>
        </w:rPr>
        <w:t xml:space="preserve">Crisis </w:t>
      </w:r>
      <w:r w:rsidR="003B20E7">
        <w:rPr>
          <w:rFonts w:ascii="Times New Roman" w:hAnsi="Times New Roman" w:cs="Times New Roman"/>
          <w:sz w:val="24"/>
          <w:szCs w:val="24"/>
        </w:rPr>
        <w:t>Communication</w:t>
      </w:r>
    </w:p>
    <w:p w:rsidR="003B20E7" w:rsidRDefault="00F9085D" w:rsidP="003B20E7">
      <w:pPr>
        <w:numPr>
          <w:ilvl w:val="0"/>
          <w:numId w:val="9"/>
        </w:numPr>
        <w:jc w:val="both"/>
        <w:rPr>
          <w:rFonts w:ascii="Times New Roman" w:hAnsi="Times New Roman" w:cs="Times New Roman"/>
          <w:sz w:val="24"/>
          <w:szCs w:val="24"/>
        </w:rPr>
      </w:pPr>
      <w:r>
        <w:rPr>
          <w:rFonts w:ascii="Times New Roman" w:hAnsi="Times New Roman" w:cs="Times New Roman"/>
          <w:sz w:val="24"/>
          <w:szCs w:val="24"/>
        </w:rPr>
        <w:t>Risk Management</w:t>
      </w:r>
    </w:p>
    <w:p w:rsidR="003B20E7" w:rsidRDefault="003B20E7" w:rsidP="003B20E7">
      <w:pPr>
        <w:numPr>
          <w:ilvl w:val="0"/>
          <w:numId w:val="9"/>
        </w:numPr>
        <w:jc w:val="both"/>
        <w:rPr>
          <w:rFonts w:ascii="Times New Roman" w:hAnsi="Times New Roman" w:cs="Times New Roman"/>
          <w:sz w:val="24"/>
          <w:szCs w:val="24"/>
        </w:rPr>
      </w:pPr>
      <w:r>
        <w:rPr>
          <w:rFonts w:ascii="Times New Roman" w:hAnsi="Times New Roman" w:cs="Times New Roman"/>
          <w:sz w:val="24"/>
          <w:szCs w:val="24"/>
        </w:rPr>
        <w:t>Inoculation</w:t>
      </w:r>
    </w:p>
    <w:p w:rsidR="003B20E7" w:rsidRDefault="003B20E7" w:rsidP="003B20E7">
      <w:pPr>
        <w:numPr>
          <w:ilvl w:val="0"/>
          <w:numId w:val="9"/>
        </w:numPr>
        <w:jc w:val="both"/>
        <w:rPr>
          <w:rFonts w:ascii="Times New Roman" w:hAnsi="Times New Roman" w:cs="Times New Roman"/>
          <w:sz w:val="24"/>
          <w:szCs w:val="24"/>
        </w:rPr>
      </w:pPr>
      <w:r>
        <w:rPr>
          <w:rFonts w:ascii="Times New Roman" w:hAnsi="Times New Roman" w:cs="Times New Roman"/>
          <w:sz w:val="24"/>
          <w:szCs w:val="24"/>
        </w:rPr>
        <w:t>Third-Person Effect</w:t>
      </w:r>
    </w:p>
    <w:p w:rsidR="003B20E7" w:rsidRDefault="003B20E7" w:rsidP="003B20E7">
      <w:pPr>
        <w:numPr>
          <w:ilvl w:val="0"/>
          <w:numId w:val="9"/>
        </w:numPr>
        <w:jc w:val="both"/>
        <w:rPr>
          <w:rFonts w:ascii="Times New Roman" w:hAnsi="Times New Roman" w:cs="Times New Roman"/>
          <w:sz w:val="24"/>
          <w:szCs w:val="24"/>
        </w:rPr>
      </w:pPr>
      <w:r>
        <w:rPr>
          <w:rFonts w:ascii="Times New Roman" w:hAnsi="Times New Roman" w:cs="Times New Roman"/>
          <w:sz w:val="24"/>
          <w:szCs w:val="24"/>
        </w:rPr>
        <w:t>Social Comparison</w:t>
      </w:r>
    </w:p>
    <w:p w:rsidR="003B20E7" w:rsidRDefault="003B20E7" w:rsidP="003B20E7">
      <w:pPr>
        <w:numPr>
          <w:ilvl w:val="0"/>
          <w:numId w:val="9"/>
        </w:numPr>
        <w:jc w:val="both"/>
        <w:rPr>
          <w:rFonts w:ascii="Times New Roman" w:hAnsi="Times New Roman" w:cs="Times New Roman"/>
          <w:sz w:val="24"/>
          <w:szCs w:val="24"/>
        </w:rPr>
      </w:pPr>
      <w:r>
        <w:rPr>
          <w:rFonts w:ascii="Times New Roman" w:hAnsi="Times New Roman" w:cs="Times New Roman"/>
          <w:sz w:val="24"/>
          <w:szCs w:val="24"/>
        </w:rPr>
        <w:t>Two Step Flow</w:t>
      </w:r>
    </w:p>
    <w:p w:rsidR="000F22E4" w:rsidRDefault="003B20E7" w:rsidP="003B20E7">
      <w:pPr>
        <w:numPr>
          <w:ilvl w:val="0"/>
          <w:numId w:val="9"/>
        </w:numPr>
        <w:jc w:val="both"/>
        <w:rPr>
          <w:rFonts w:ascii="Times New Roman" w:hAnsi="Times New Roman" w:cs="Times New Roman"/>
          <w:sz w:val="24"/>
          <w:szCs w:val="24"/>
        </w:rPr>
      </w:pPr>
      <w:r>
        <w:rPr>
          <w:rFonts w:ascii="Times New Roman" w:hAnsi="Times New Roman" w:cs="Times New Roman"/>
          <w:sz w:val="24"/>
          <w:szCs w:val="24"/>
        </w:rPr>
        <w:t>Attitude Change</w:t>
      </w:r>
    </w:p>
    <w:p w:rsidR="000F22E4" w:rsidRDefault="000F22E4" w:rsidP="003B20E7">
      <w:pPr>
        <w:jc w:val="both"/>
        <w:rPr>
          <w:rFonts w:ascii="Times New Roman" w:hAnsi="Times New Roman" w:cs="Times New Roman"/>
          <w:sz w:val="24"/>
          <w:szCs w:val="24"/>
        </w:rPr>
      </w:pPr>
    </w:p>
    <w:p w:rsidR="000F22E4" w:rsidRDefault="000F22E4" w:rsidP="003B20E7">
      <w:pPr>
        <w:jc w:val="both"/>
        <w:rPr>
          <w:rFonts w:ascii="Times New Roman" w:hAnsi="Times New Roman" w:cs="Times New Roman"/>
          <w:sz w:val="24"/>
          <w:szCs w:val="24"/>
        </w:rPr>
      </w:pPr>
    </w:p>
    <w:p w:rsidR="000F22E4" w:rsidRDefault="000F22E4" w:rsidP="000F22E4">
      <w:pPr>
        <w:jc w:val="both"/>
        <w:rPr>
          <w:rFonts w:ascii="Times New Roman" w:hAnsi="Times New Roman" w:cs="Times New Roman"/>
          <w:sz w:val="24"/>
          <w:szCs w:val="24"/>
        </w:rPr>
      </w:pPr>
    </w:p>
    <w:p w:rsidR="000F22E4" w:rsidRDefault="000F22E4" w:rsidP="000F22E4">
      <w:pPr>
        <w:jc w:val="both"/>
        <w:rPr>
          <w:rFonts w:ascii="Times New Roman" w:hAnsi="Times New Roman" w:cs="Times New Roman"/>
          <w:sz w:val="24"/>
          <w:szCs w:val="24"/>
        </w:rPr>
      </w:pPr>
    </w:p>
    <w:p w:rsidR="000F22E4" w:rsidRDefault="000F22E4" w:rsidP="000F22E4">
      <w:pPr>
        <w:jc w:val="both"/>
        <w:rPr>
          <w:rFonts w:ascii="Times New Roman" w:hAnsi="Times New Roman" w:cs="Times New Roman"/>
          <w:sz w:val="24"/>
          <w:szCs w:val="24"/>
        </w:rPr>
      </w:pPr>
    </w:p>
    <w:p w:rsidR="000F22E4" w:rsidRDefault="000F22E4" w:rsidP="000F22E4">
      <w:pPr>
        <w:jc w:val="both"/>
        <w:rPr>
          <w:rFonts w:ascii="Times New Roman" w:hAnsi="Times New Roman" w:cs="Times New Roman"/>
          <w:sz w:val="24"/>
          <w:szCs w:val="24"/>
        </w:rPr>
      </w:pPr>
    </w:p>
    <w:p w:rsidR="000F22E4" w:rsidRDefault="000F22E4" w:rsidP="000F22E4">
      <w:pPr>
        <w:jc w:val="both"/>
        <w:rPr>
          <w:rFonts w:ascii="Times New Roman" w:hAnsi="Times New Roman" w:cs="Times New Roman"/>
          <w:sz w:val="24"/>
          <w:szCs w:val="24"/>
        </w:rPr>
      </w:pPr>
    </w:p>
    <w:p w:rsidR="000F22E4" w:rsidRDefault="000F22E4" w:rsidP="000F22E4">
      <w:pPr>
        <w:jc w:val="both"/>
        <w:rPr>
          <w:rFonts w:ascii="Times New Roman" w:hAnsi="Times New Roman" w:cs="Times New Roman"/>
          <w:sz w:val="24"/>
          <w:szCs w:val="24"/>
        </w:rPr>
      </w:pPr>
    </w:p>
    <w:p w:rsidR="000F22E4" w:rsidRDefault="000F22E4" w:rsidP="000F22E4">
      <w:pPr>
        <w:jc w:val="both"/>
        <w:rPr>
          <w:rFonts w:ascii="Times New Roman" w:hAnsi="Times New Roman" w:cs="Times New Roman"/>
          <w:sz w:val="24"/>
          <w:szCs w:val="24"/>
        </w:rPr>
      </w:pPr>
    </w:p>
    <w:p w:rsidR="000F22E4" w:rsidRDefault="000F22E4" w:rsidP="000F22E4">
      <w:pPr>
        <w:jc w:val="both"/>
        <w:rPr>
          <w:rFonts w:ascii="Times New Roman" w:hAnsi="Times New Roman" w:cs="Times New Roman"/>
          <w:sz w:val="24"/>
          <w:szCs w:val="24"/>
        </w:rPr>
      </w:pPr>
    </w:p>
    <w:p w:rsidR="000F22E4" w:rsidRDefault="000F22E4" w:rsidP="000F22E4">
      <w:pPr>
        <w:jc w:val="both"/>
        <w:rPr>
          <w:rFonts w:ascii="Times New Roman" w:hAnsi="Times New Roman" w:cs="Times New Roman"/>
          <w:sz w:val="24"/>
          <w:szCs w:val="24"/>
        </w:rPr>
      </w:pPr>
    </w:p>
    <w:p w:rsidR="000F22E4" w:rsidRDefault="000F22E4" w:rsidP="000F22E4">
      <w:pPr>
        <w:jc w:val="both"/>
        <w:rPr>
          <w:rFonts w:ascii="Times New Roman" w:hAnsi="Times New Roman" w:cs="Times New Roman"/>
          <w:sz w:val="24"/>
          <w:szCs w:val="24"/>
        </w:rPr>
      </w:pPr>
    </w:p>
    <w:p w:rsidR="000F22E4" w:rsidRPr="009E37B6" w:rsidRDefault="005875FF" w:rsidP="000F22E4">
      <w:pPr>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VI. </w:t>
      </w:r>
      <w:r w:rsidR="00551902" w:rsidRPr="009E37B6">
        <w:rPr>
          <w:rFonts w:ascii="Times New Roman" w:hAnsi="Times New Roman" w:cs="Times New Roman"/>
          <w:b/>
          <w:sz w:val="24"/>
          <w:szCs w:val="24"/>
        </w:rPr>
        <w:t>COMMUNICATION CAMPAIGNS</w:t>
      </w:r>
    </w:p>
    <w:p w:rsidR="000F22E4" w:rsidRPr="009E37B6" w:rsidRDefault="009E37B6" w:rsidP="000F22E4">
      <w:pPr>
        <w:jc w:val="both"/>
        <w:rPr>
          <w:rFonts w:ascii="Times New Roman" w:hAnsi="Times New Roman" w:cs="Times New Roman"/>
          <w:b/>
          <w:sz w:val="24"/>
          <w:szCs w:val="24"/>
        </w:rPr>
      </w:pPr>
      <w:r w:rsidRPr="009E37B6">
        <w:rPr>
          <w:rFonts w:ascii="Times New Roman" w:hAnsi="Times New Roman" w:cs="Times New Roman"/>
          <w:b/>
          <w:sz w:val="24"/>
          <w:szCs w:val="24"/>
        </w:rPr>
        <w:t>Introduction</w:t>
      </w:r>
    </w:p>
    <w:p w:rsidR="009E37B6" w:rsidRDefault="009E37B6" w:rsidP="000F22E4">
      <w:pPr>
        <w:jc w:val="both"/>
        <w:rPr>
          <w:rFonts w:ascii="Times New Roman" w:hAnsi="Times New Roman" w:cs="Times New Roman"/>
          <w:sz w:val="24"/>
          <w:szCs w:val="24"/>
        </w:rPr>
      </w:pPr>
      <w:r w:rsidRPr="009E37B6">
        <w:rPr>
          <w:rFonts w:ascii="Times New Roman" w:hAnsi="Times New Roman" w:cs="Times New Roman"/>
          <w:sz w:val="24"/>
          <w:szCs w:val="24"/>
        </w:rPr>
        <w:t xml:space="preserve">Communication campaigns are important because they help organizations set goals, identify strategies and generate effective approaches for sharing specific messaging. Using a well-researched and thoroughly planned approach, organizations can use their communication campaigns to reach audiences successfully, even while competing with other sources of information and media coverage. </w:t>
      </w:r>
    </w:p>
    <w:p w:rsidR="009E37B6" w:rsidRDefault="009E37B6" w:rsidP="000F22E4">
      <w:pPr>
        <w:jc w:val="both"/>
        <w:rPr>
          <w:rFonts w:ascii="Times New Roman" w:hAnsi="Times New Roman" w:cs="Times New Roman"/>
          <w:sz w:val="24"/>
          <w:szCs w:val="24"/>
        </w:rPr>
      </w:pPr>
      <w:r w:rsidRPr="009E37B6">
        <w:rPr>
          <w:rFonts w:ascii="Times New Roman" w:hAnsi="Times New Roman" w:cs="Times New Roman"/>
          <w:sz w:val="24"/>
          <w:szCs w:val="24"/>
        </w:rPr>
        <w:t>Therefore, communication campaigns can give organizations the ability to convey complex, multifaceted messages to a variety of target demographics engage with their audiences and promote their brand while adhering to principles that can help ensure a return on investment (ROI).</w:t>
      </w:r>
    </w:p>
    <w:p w:rsidR="009E37B6" w:rsidRPr="009E37B6" w:rsidRDefault="009E37B6" w:rsidP="009E37B6">
      <w:pPr>
        <w:jc w:val="both"/>
        <w:rPr>
          <w:rFonts w:ascii="Times New Roman" w:hAnsi="Times New Roman" w:cs="Times New Roman"/>
          <w:b/>
          <w:sz w:val="24"/>
          <w:szCs w:val="24"/>
        </w:rPr>
      </w:pPr>
      <w:r w:rsidRPr="009E37B6">
        <w:rPr>
          <w:rFonts w:ascii="Times New Roman" w:hAnsi="Times New Roman" w:cs="Times New Roman"/>
          <w:b/>
          <w:sz w:val="24"/>
          <w:szCs w:val="24"/>
        </w:rPr>
        <w:t>How to develop communication campaigns</w:t>
      </w:r>
    </w:p>
    <w:p w:rsidR="009E37B6" w:rsidRPr="009E37B6" w:rsidRDefault="009E37B6" w:rsidP="009E37B6">
      <w:pPr>
        <w:jc w:val="both"/>
        <w:rPr>
          <w:rFonts w:ascii="Times New Roman" w:hAnsi="Times New Roman" w:cs="Times New Roman"/>
          <w:sz w:val="24"/>
          <w:szCs w:val="24"/>
        </w:rPr>
      </w:pPr>
      <w:r w:rsidRPr="009E37B6">
        <w:rPr>
          <w:rFonts w:ascii="Times New Roman" w:hAnsi="Times New Roman" w:cs="Times New Roman"/>
          <w:sz w:val="24"/>
          <w:szCs w:val="24"/>
        </w:rPr>
        <w:t>Developing an effective communication campaign can be a challenging process that may differ depending on your objectives. Despite this, there are a few essential steps you can take to plan your campaign and its various components. Here's a step-by-step guide for devel</w:t>
      </w:r>
      <w:r>
        <w:rPr>
          <w:rFonts w:ascii="Times New Roman" w:hAnsi="Times New Roman" w:cs="Times New Roman"/>
          <w:sz w:val="24"/>
          <w:szCs w:val="24"/>
        </w:rPr>
        <w:t>oping a communication campaign:</w:t>
      </w:r>
    </w:p>
    <w:p w:rsidR="009E37B6" w:rsidRPr="009E37B6" w:rsidRDefault="009E37B6" w:rsidP="009E37B6">
      <w:pPr>
        <w:jc w:val="both"/>
        <w:rPr>
          <w:rFonts w:ascii="Times New Roman" w:hAnsi="Times New Roman" w:cs="Times New Roman"/>
          <w:b/>
          <w:sz w:val="24"/>
          <w:szCs w:val="24"/>
        </w:rPr>
      </w:pPr>
      <w:r w:rsidRPr="009E37B6">
        <w:rPr>
          <w:rFonts w:ascii="Times New Roman" w:hAnsi="Times New Roman" w:cs="Times New Roman"/>
          <w:b/>
          <w:sz w:val="24"/>
          <w:szCs w:val="24"/>
        </w:rPr>
        <w:t>1. Conduct research and audit your current approach</w:t>
      </w:r>
    </w:p>
    <w:p w:rsidR="009E37B6" w:rsidRPr="009E37B6" w:rsidRDefault="009E37B6" w:rsidP="009E37B6">
      <w:pPr>
        <w:jc w:val="both"/>
        <w:rPr>
          <w:rFonts w:ascii="Times New Roman" w:hAnsi="Times New Roman" w:cs="Times New Roman"/>
          <w:sz w:val="24"/>
          <w:szCs w:val="24"/>
        </w:rPr>
      </w:pPr>
      <w:r w:rsidRPr="009E37B6">
        <w:rPr>
          <w:rFonts w:ascii="Times New Roman" w:hAnsi="Times New Roman" w:cs="Times New Roman"/>
          <w:sz w:val="24"/>
          <w:szCs w:val="24"/>
        </w:rPr>
        <w:t>Before you develop your campaign, it may be helpful to conduct some research and audit your organization's current approach. Consider what tactics you've used in the past to reach audiences and evaluate how effective they've been. Then, identify the tools from your current approach that you can continue using, determine what gaps exist and research new tactics of which you m</w:t>
      </w:r>
      <w:r>
        <w:rPr>
          <w:rFonts w:ascii="Times New Roman" w:hAnsi="Times New Roman" w:cs="Times New Roman"/>
          <w:sz w:val="24"/>
          <w:szCs w:val="24"/>
        </w:rPr>
        <w:t>ight be able to take advantage.</w:t>
      </w:r>
    </w:p>
    <w:p w:rsidR="009E37B6" w:rsidRPr="009E37B6" w:rsidRDefault="009E37B6" w:rsidP="009E37B6">
      <w:pPr>
        <w:jc w:val="both"/>
        <w:rPr>
          <w:rFonts w:ascii="Times New Roman" w:hAnsi="Times New Roman" w:cs="Times New Roman"/>
          <w:b/>
          <w:sz w:val="24"/>
          <w:szCs w:val="24"/>
        </w:rPr>
      </w:pPr>
      <w:r w:rsidRPr="009E37B6">
        <w:rPr>
          <w:rFonts w:ascii="Times New Roman" w:hAnsi="Times New Roman" w:cs="Times New Roman"/>
          <w:b/>
          <w:sz w:val="24"/>
          <w:szCs w:val="24"/>
        </w:rPr>
        <w:t>2. Develop a strategy</w:t>
      </w:r>
    </w:p>
    <w:p w:rsidR="009E37B6" w:rsidRDefault="009E37B6" w:rsidP="009E37B6">
      <w:pPr>
        <w:jc w:val="both"/>
        <w:rPr>
          <w:rFonts w:ascii="Times New Roman" w:hAnsi="Times New Roman" w:cs="Times New Roman"/>
          <w:sz w:val="24"/>
          <w:szCs w:val="24"/>
        </w:rPr>
      </w:pPr>
      <w:r w:rsidRPr="009E37B6">
        <w:rPr>
          <w:rFonts w:ascii="Times New Roman" w:hAnsi="Times New Roman" w:cs="Times New Roman"/>
          <w:sz w:val="24"/>
          <w:szCs w:val="24"/>
        </w:rPr>
        <w:t>Once you perform an audit of your current approach and evaluate how effective you've been in the past, you can start to develop your strategy. The term communication strategy refers to a summary of your campaign and its various essential components. To develop a strategy, identify items like your campaign's goals, the target audiences you've identified, the messages you intend to develop—including a matrix of messages if your communication is to be multifaceted—and the tone you plan to use. During this stage, consider:</w:t>
      </w:r>
    </w:p>
    <w:p w:rsidR="009E37B6" w:rsidRPr="009E37B6" w:rsidRDefault="009E37B6" w:rsidP="009E37B6">
      <w:pPr>
        <w:numPr>
          <w:ilvl w:val="0"/>
          <w:numId w:val="1"/>
        </w:numPr>
        <w:jc w:val="both"/>
        <w:rPr>
          <w:rFonts w:ascii="Times New Roman" w:hAnsi="Times New Roman" w:cs="Times New Roman"/>
          <w:sz w:val="24"/>
          <w:szCs w:val="24"/>
        </w:rPr>
      </w:pPr>
      <w:r w:rsidRPr="009E37B6">
        <w:rPr>
          <w:rFonts w:ascii="Times New Roman" w:hAnsi="Times New Roman" w:cs="Times New Roman"/>
          <w:sz w:val="24"/>
          <w:szCs w:val="24"/>
        </w:rPr>
        <w:t>What you're trying to accomplish</w:t>
      </w:r>
    </w:p>
    <w:p w:rsidR="009E37B6" w:rsidRPr="009E37B6" w:rsidRDefault="009E37B6" w:rsidP="009E37B6">
      <w:pPr>
        <w:numPr>
          <w:ilvl w:val="0"/>
          <w:numId w:val="1"/>
        </w:numPr>
        <w:jc w:val="both"/>
        <w:rPr>
          <w:rFonts w:ascii="Times New Roman" w:hAnsi="Times New Roman" w:cs="Times New Roman"/>
          <w:sz w:val="24"/>
          <w:szCs w:val="24"/>
        </w:rPr>
      </w:pPr>
      <w:r w:rsidRPr="009E37B6">
        <w:rPr>
          <w:rFonts w:ascii="Times New Roman" w:hAnsi="Times New Roman" w:cs="Times New Roman"/>
          <w:sz w:val="24"/>
          <w:szCs w:val="24"/>
        </w:rPr>
        <w:t>Who you're trying to reach</w:t>
      </w:r>
    </w:p>
    <w:p w:rsidR="009E37B6" w:rsidRPr="009E37B6" w:rsidRDefault="009E37B6" w:rsidP="009E37B6">
      <w:pPr>
        <w:numPr>
          <w:ilvl w:val="0"/>
          <w:numId w:val="1"/>
        </w:numPr>
        <w:jc w:val="both"/>
        <w:rPr>
          <w:rFonts w:ascii="Times New Roman" w:hAnsi="Times New Roman" w:cs="Times New Roman"/>
          <w:sz w:val="24"/>
          <w:szCs w:val="24"/>
        </w:rPr>
      </w:pPr>
      <w:r w:rsidRPr="009E37B6">
        <w:rPr>
          <w:rFonts w:ascii="Times New Roman" w:hAnsi="Times New Roman" w:cs="Times New Roman"/>
          <w:sz w:val="24"/>
          <w:szCs w:val="24"/>
        </w:rPr>
        <w:t>What you're going to say to your audience</w:t>
      </w:r>
    </w:p>
    <w:p w:rsidR="009E37B6" w:rsidRDefault="009E37B6" w:rsidP="009E37B6">
      <w:pPr>
        <w:numPr>
          <w:ilvl w:val="0"/>
          <w:numId w:val="1"/>
        </w:numPr>
        <w:jc w:val="both"/>
        <w:rPr>
          <w:rFonts w:ascii="Times New Roman" w:hAnsi="Times New Roman" w:cs="Times New Roman"/>
          <w:sz w:val="24"/>
          <w:szCs w:val="24"/>
        </w:rPr>
      </w:pPr>
      <w:r w:rsidRPr="009E37B6">
        <w:rPr>
          <w:rFonts w:ascii="Times New Roman" w:hAnsi="Times New Roman" w:cs="Times New Roman"/>
          <w:sz w:val="24"/>
          <w:szCs w:val="24"/>
        </w:rPr>
        <w:t>How you can say this in a way that causes them to take notice</w:t>
      </w:r>
    </w:p>
    <w:p w:rsidR="009E37B6" w:rsidRPr="009E37B6" w:rsidRDefault="009E37B6" w:rsidP="009E37B6">
      <w:pPr>
        <w:jc w:val="both"/>
        <w:rPr>
          <w:rFonts w:ascii="Times New Roman" w:hAnsi="Times New Roman" w:cs="Times New Roman"/>
          <w:b/>
          <w:sz w:val="24"/>
          <w:szCs w:val="24"/>
        </w:rPr>
      </w:pPr>
      <w:r w:rsidRPr="009E37B6">
        <w:rPr>
          <w:rFonts w:ascii="Times New Roman" w:hAnsi="Times New Roman" w:cs="Times New Roman"/>
          <w:b/>
          <w:sz w:val="24"/>
          <w:szCs w:val="24"/>
        </w:rPr>
        <w:t>3. Determine how to reach your audience</w:t>
      </w:r>
    </w:p>
    <w:p w:rsidR="009E37B6" w:rsidRPr="009E37B6" w:rsidRDefault="009E37B6" w:rsidP="009E37B6">
      <w:pPr>
        <w:jc w:val="both"/>
        <w:rPr>
          <w:rFonts w:ascii="Times New Roman" w:hAnsi="Times New Roman" w:cs="Times New Roman"/>
          <w:sz w:val="24"/>
          <w:szCs w:val="24"/>
        </w:rPr>
      </w:pPr>
      <w:r w:rsidRPr="009E37B6">
        <w:rPr>
          <w:rFonts w:ascii="Times New Roman" w:hAnsi="Times New Roman" w:cs="Times New Roman"/>
          <w:sz w:val="24"/>
          <w:szCs w:val="24"/>
        </w:rPr>
        <w:lastRenderedPageBreak/>
        <w:t>Once you've developed a strategy for your campaign, you can determine pathways for reaching your audience effectively. There are various communication channels available for sharing messaging, and you can use multiple channels throughout your campaign, but try to identify which ones might be most helpful for engaging with your specific audience. For instance, if your target audience includes young adults and teenagers, you might consider prioritizing social media, as these individuals of this demographic typically frequent such platforms. Here are a few examples of channels you can consi</w:t>
      </w:r>
      <w:r>
        <w:rPr>
          <w:rFonts w:ascii="Times New Roman" w:hAnsi="Times New Roman" w:cs="Times New Roman"/>
          <w:sz w:val="24"/>
          <w:szCs w:val="24"/>
        </w:rPr>
        <w:t>der including in your approach:</w:t>
      </w:r>
    </w:p>
    <w:p w:rsidR="009E37B6" w:rsidRPr="009E37B6" w:rsidRDefault="009E37B6" w:rsidP="009E37B6">
      <w:pPr>
        <w:numPr>
          <w:ilvl w:val="0"/>
          <w:numId w:val="2"/>
        </w:numPr>
        <w:jc w:val="both"/>
        <w:rPr>
          <w:rFonts w:ascii="Times New Roman" w:hAnsi="Times New Roman" w:cs="Times New Roman"/>
          <w:sz w:val="24"/>
          <w:szCs w:val="24"/>
        </w:rPr>
      </w:pPr>
      <w:r w:rsidRPr="009E37B6">
        <w:rPr>
          <w:rFonts w:ascii="Times New Roman" w:hAnsi="Times New Roman" w:cs="Times New Roman"/>
          <w:sz w:val="24"/>
          <w:szCs w:val="24"/>
        </w:rPr>
        <w:t>Blog</w:t>
      </w:r>
    </w:p>
    <w:p w:rsidR="009E37B6" w:rsidRPr="009E37B6" w:rsidRDefault="009E37B6" w:rsidP="009E37B6">
      <w:pPr>
        <w:numPr>
          <w:ilvl w:val="0"/>
          <w:numId w:val="2"/>
        </w:numPr>
        <w:jc w:val="both"/>
        <w:rPr>
          <w:rFonts w:ascii="Times New Roman" w:hAnsi="Times New Roman" w:cs="Times New Roman"/>
          <w:sz w:val="24"/>
          <w:szCs w:val="24"/>
        </w:rPr>
      </w:pPr>
      <w:r w:rsidRPr="009E37B6">
        <w:rPr>
          <w:rFonts w:ascii="Times New Roman" w:hAnsi="Times New Roman" w:cs="Times New Roman"/>
          <w:sz w:val="24"/>
          <w:szCs w:val="24"/>
        </w:rPr>
        <w:t>Website</w:t>
      </w:r>
    </w:p>
    <w:p w:rsidR="009E37B6" w:rsidRPr="009E37B6" w:rsidRDefault="009E37B6" w:rsidP="009E37B6">
      <w:pPr>
        <w:numPr>
          <w:ilvl w:val="0"/>
          <w:numId w:val="2"/>
        </w:numPr>
        <w:jc w:val="both"/>
        <w:rPr>
          <w:rFonts w:ascii="Times New Roman" w:hAnsi="Times New Roman" w:cs="Times New Roman"/>
          <w:sz w:val="24"/>
          <w:szCs w:val="24"/>
        </w:rPr>
      </w:pPr>
      <w:r w:rsidRPr="009E37B6">
        <w:rPr>
          <w:rFonts w:ascii="Times New Roman" w:hAnsi="Times New Roman" w:cs="Times New Roman"/>
          <w:sz w:val="24"/>
          <w:szCs w:val="24"/>
        </w:rPr>
        <w:t>Email</w:t>
      </w:r>
    </w:p>
    <w:p w:rsidR="009E37B6" w:rsidRPr="009E37B6" w:rsidRDefault="009E37B6" w:rsidP="009E37B6">
      <w:pPr>
        <w:numPr>
          <w:ilvl w:val="0"/>
          <w:numId w:val="2"/>
        </w:numPr>
        <w:jc w:val="both"/>
        <w:rPr>
          <w:rFonts w:ascii="Times New Roman" w:hAnsi="Times New Roman" w:cs="Times New Roman"/>
          <w:sz w:val="24"/>
          <w:szCs w:val="24"/>
        </w:rPr>
      </w:pPr>
      <w:r w:rsidRPr="009E37B6">
        <w:rPr>
          <w:rFonts w:ascii="Times New Roman" w:hAnsi="Times New Roman" w:cs="Times New Roman"/>
          <w:sz w:val="24"/>
          <w:szCs w:val="24"/>
        </w:rPr>
        <w:t>SMS</w:t>
      </w:r>
    </w:p>
    <w:p w:rsidR="009E37B6" w:rsidRPr="009E37B6" w:rsidRDefault="009E37B6" w:rsidP="009E37B6">
      <w:pPr>
        <w:numPr>
          <w:ilvl w:val="0"/>
          <w:numId w:val="2"/>
        </w:numPr>
        <w:jc w:val="both"/>
        <w:rPr>
          <w:rFonts w:ascii="Times New Roman" w:hAnsi="Times New Roman" w:cs="Times New Roman"/>
          <w:sz w:val="24"/>
          <w:szCs w:val="24"/>
        </w:rPr>
      </w:pPr>
      <w:r w:rsidRPr="009E37B6">
        <w:rPr>
          <w:rFonts w:ascii="Times New Roman" w:hAnsi="Times New Roman" w:cs="Times New Roman"/>
          <w:sz w:val="24"/>
          <w:szCs w:val="24"/>
        </w:rPr>
        <w:t>Broadcast</w:t>
      </w:r>
    </w:p>
    <w:p w:rsidR="009E37B6" w:rsidRPr="009E37B6" w:rsidRDefault="009E37B6" w:rsidP="009E37B6">
      <w:pPr>
        <w:numPr>
          <w:ilvl w:val="0"/>
          <w:numId w:val="2"/>
        </w:numPr>
        <w:jc w:val="both"/>
        <w:rPr>
          <w:rFonts w:ascii="Times New Roman" w:hAnsi="Times New Roman" w:cs="Times New Roman"/>
          <w:sz w:val="24"/>
          <w:szCs w:val="24"/>
        </w:rPr>
      </w:pPr>
      <w:r w:rsidRPr="009E37B6">
        <w:rPr>
          <w:rFonts w:ascii="Times New Roman" w:hAnsi="Times New Roman" w:cs="Times New Roman"/>
          <w:sz w:val="24"/>
          <w:szCs w:val="24"/>
        </w:rPr>
        <w:t>Print media</w:t>
      </w:r>
    </w:p>
    <w:p w:rsidR="009E37B6" w:rsidRPr="009E37B6" w:rsidRDefault="009E37B6" w:rsidP="009E37B6">
      <w:pPr>
        <w:numPr>
          <w:ilvl w:val="0"/>
          <w:numId w:val="2"/>
        </w:numPr>
        <w:jc w:val="both"/>
        <w:rPr>
          <w:rFonts w:ascii="Times New Roman" w:hAnsi="Times New Roman" w:cs="Times New Roman"/>
          <w:sz w:val="24"/>
          <w:szCs w:val="24"/>
        </w:rPr>
      </w:pPr>
      <w:r w:rsidRPr="009E37B6">
        <w:rPr>
          <w:rFonts w:ascii="Times New Roman" w:hAnsi="Times New Roman" w:cs="Times New Roman"/>
          <w:sz w:val="24"/>
          <w:szCs w:val="24"/>
        </w:rPr>
        <w:t>Podcasts</w:t>
      </w:r>
    </w:p>
    <w:p w:rsidR="009E37B6" w:rsidRPr="009E37B6" w:rsidRDefault="009E37B6" w:rsidP="009E37B6">
      <w:pPr>
        <w:numPr>
          <w:ilvl w:val="0"/>
          <w:numId w:val="2"/>
        </w:numPr>
        <w:jc w:val="both"/>
        <w:rPr>
          <w:rFonts w:ascii="Times New Roman" w:hAnsi="Times New Roman" w:cs="Times New Roman"/>
          <w:sz w:val="24"/>
          <w:szCs w:val="24"/>
        </w:rPr>
      </w:pPr>
      <w:r w:rsidRPr="009E37B6">
        <w:rPr>
          <w:rFonts w:ascii="Times New Roman" w:hAnsi="Times New Roman" w:cs="Times New Roman"/>
          <w:sz w:val="24"/>
          <w:szCs w:val="24"/>
        </w:rPr>
        <w:t>Digital marketing</w:t>
      </w:r>
    </w:p>
    <w:p w:rsidR="009E37B6" w:rsidRPr="009E37B6" w:rsidRDefault="009E37B6" w:rsidP="009E37B6">
      <w:pPr>
        <w:numPr>
          <w:ilvl w:val="0"/>
          <w:numId w:val="2"/>
        </w:numPr>
        <w:jc w:val="both"/>
        <w:rPr>
          <w:rFonts w:ascii="Times New Roman" w:hAnsi="Times New Roman" w:cs="Times New Roman"/>
          <w:sz w:val="24"/>
          <w:szCs w:val="24"/>
        </w:rPr>
      </w:pPr>
      <w:r w:rsidRPr="009E37B6">
        <w:rPr>
          <w:rFonts w:ascii="Times New Roman" w:hAnsi="Times New Roman" w:cs="Times New Roman"/>
          <w:sz w:val="24"/>
          <w:szCs w:val="24"/>
        </w:rPr>
        <w:t>Social media</w:t>
      </w:r>
    </w:p>
    <w:p w:rsidR="009E37B6" w:rsidRPr="009E37B6" w:rsidRDefault="009E37B6" w:rsidP="009E37B6">
      <w:pPr>
        <w:jc w:val="both"/>
        <w:rPr>
          <w:rFonts w:ascii="Times New Roman" w:hAnsi="Times New Roman" w:cs="Times New Roman"/>
          <w:b/>
          <w:sz w:val="24"/>
          <w:szCs w:val="24"/>
        </w:rPr>
      </w:pPr>
      <w:r w:rsidRPr="009E37B6">
        <w:rPr>
          <w:rFonts w:ascii="Times New Roman" w:hAnsi="Times New Roman" w:cs="Times New Roman"/>
          <w:b/>
          <w:sz w:val="24"/>
          <w:szCs w:val="24"/>
        </w:rPr>
        <w:t>4. Identify a spokesperson</w:t>
      </w:r>
    </w:p>
    <w:p w:rsidR="009E37B6" w:rsidRPr="009E37B6" w:rsidRDefault="009E37B6" w:rsidP="009E37B6">
      <w:pPr>
        <w:jc w:val="both"/>
        <w:rPr>
          <w:rFonts w:ascii="Times New Roman" w:hAnsi="Times New Roman" w:cs="Times New Roman"/>
          <w:sz w:val="24"/>
          <w:szCs w:val="24"/>
        </w:rPr>
      </w:pPr>
      <w:r w:rsidRPr="009E37B6">
        <w:rPr>
          <w:rFonts w:ascii="Times New Roman" w:hAnsi="Times New Roman" w:cs="Times New Roman"/>
          <w:sz w:val="24"/>
          <w:szCs w:val="24"/>
        </w:rPr>
        <w:t>At this point in the development of your campaign, it may be helpful to identify a spokesperson. While not all communication campaigns employ a spokesperson, doing may help your organization convey authority and trust while disseminating your message. If you choose to use a spokesperson in your campaign, try to identify one by first gaining an understanding of who your target audience likes and trusts. Then, determine who can offer a compelling, believable and engaging narrative on behalf of your organizati</w:t>
      </w:r>
      <w:r>
        <w:rPr>
          <w:rFonts w:ascii="Times New Roman" w:hAnsi="Times New Roman" w:cs="Times New Roman"/>
          <w:sz w:val="24"/>
          <w:szCs w:val="24"/>
        </w:rPr>
        <w:t>on.</w:t>
      </w:r>
    </w:p>
    <w:p w:rsidR="009E37B6" w:rsidRPr="009E37B6" w:rsidRDefault="009E37B6" w:rsidP="009E37B6">
      <w:pPr>
        <w:jc w:val="both"/>
        <w:rPr>
          <w:rFonts w:ascii="Times New Roman" w:hAnsi="Times New Roman" w:cs="Times New Roman"/>
          <w:b/>
          <w:sz w:val="24"/>
          <w:szCs w:val="24"/>
        </w:rPr>
      </w:pPr>
      <w:r w:rsidRPr="009E37B6">
        <w:rPr>
          <w:rFonts w:ascii="Times New Roman" w:hAnsi="Times New Roman" w:cs="Times New Roman"/>
          <w:b/>
          <w:sz w:val="24"/>
          <w:szCs w:val="24"/>
        </w:rPr>
        <w:t>5. Set a budget</w:t>
      </w:r>
    </w:p>
    <w:p w:rsidR="009E37B6" w:rsidRPr="009E37B6" w:rsidRDefault="009E37B6" w:rsidP="009E37B6">
      <w:pPr>
        <w:jc w:val="both"/>
        <w:rPr>
          <w:rFonts w:ascii="Times New Roman" w:hAnsi="Times New Roman" w:cs="Times New Roman"/>
          <w:sz w:val="24"/>
          <w:szCs w:val="24"/>
        </w:rPr>
      </w:pPr>
      <w:r w:rsidRPr="009E37B6">
        <w:rPr>
          <w:rFonts w:ascii="Times New Roman" w:hAnsi="Times New Roman" w:cs="Times New Roman"/>
          <w:sz w:val="24"/>
          <w:szCs w:val="24"/>
        </w:rPr>
        <w:t>After you have the various components of your campaign established, you can set a budget for your project. Consider what resources are available to you and how you can use them most strategically. Itemize the costs of creating materials, disseminating your message, engaging with your audience, hiring a spokesperson and overcoming possible challenges. From here, you can tally these costs up and reconfigure your approach depending on what you want to prioritize in your campaign and how yo</w:t>
      </w:r>
      <w:r>
        <w:rPr>
          <w:rFonts w:ascii="Times New Roman" w:hAnsi="Times New Roman" w:cs="Times New Roman"/>
          <w:sz w:val="24"/>
          <w:szCs w:val="24"/>
        </w:rPr>
        <w:t>u want to allocate your money.</w:t>
      </w:r>
    </w:p>
    <w:p w:rsidR="009E37B6" w:rsidRPr="009E37B6" w:rsidRDefault="009E37B6" w:rsidP="009E37B6">
      <w:pPr>
        <w:jc w:val="both"/>
        <w:rPr>
          <w:rFonts w:ascii="Times New Roman" w:hAnsi="Times New Roman" w:cs="Times New Roman"/>
          <w:b/>
          <w:sz w:val="24"/>
          <w:szCs w:val="24"/>
        </w:rPr>
      </w:pPr>
      <w:r w:rsidRPr="009E37B6">
        <w:rPr>
          <w:rFonts w:ascii="Times New Roman" w:hAnsi="Times New Roman" w:cs="Times New Roman"/>
          <w:b/>
          <w:sz w:val="24"/>
          <w:szCs w:val="24"/>
        </w:rPr>
        <w:t>6. Consider potential obstacles and establish a plan for evaluation</w:t>
      </w:r>
    </w:p>
    <w:p w:rsidR="009E37B6" w:rsidRDefault="009E37B6" w:rsidP="009E37B6">
      <w:pPr>
        <w:jc w:val="both"/>
        <w:rPr>
          <w:rFonts w:ascii="Times New Roman" w:hAnsi="Times New Roman" w:cs="Times New Roman"/>
          <w:sz w:val="24"/>
          <w:szCs w:val="24"/>
        </w:rPr>
      </w:pPr>
      <w:r w:rsidRPr="009E37B6">
        <w:rPr>
          <w:rFonts w:ascii="Times New Roman" w:hAnsi="Times New Roman" w:cs="Times New Roman"/>
          <w:sz w:val="24"/>
          <w:szCs w:val="24"/>
        </w:rPr>
        <w:t xml:space="preserve">Prior to launching your campaign, it's important that you consider potential obstacles to success and create a plan for overcoming them. You may encounter challenges in reaching your audience members or relaying your message effectively, and it's vital that you're </w:t>
      </w:r>
      <w:r w:rsidRPr="009E37B6">
        <w:rPr>
          <w:rFonts w:ascii="Times New Roman" w:hAnsi="Times New Roman" w:cs="Times New Roman"/>
          <w:sz w:val="24"/>
          <w:szCs w:val="24"/>
        </w:rPr>
        <w:lastRenderedPageBreak/>
        <w:t>prepared to shift your approach whenever necessary. Then, try to establish a plan for evaluating your campaign's effectiveness by determining what metrics you can use to measure your goals and how you can track them.</w:t>
      </w:r>
    </w:p>
    <w:p w:rsidR="009B6615" w:rsidRPr="00E4313E" w:rsidRDefault="005875FF" w:rsidP="009E37B6">
      <w:pPr>
        <w:jc w:val="both"/>
        <w:rPr>
          <w:rFonts w:ascii="Times New Roman" w:hAnsi="Times New Roman" w:cs="Times New Roman"/>
          <w:b/>
          <w:sz w:val="24"/>
          <w:szCs w:val="24"/>
        </w:rPr>
      </w:pPr>
      <w:r>
        <w:rPr>
          <w:rFonts w:ascii="Times New Roman" w:hAnsi="Times New Roman" w:cs="Times New Roman"/>
          <w:b/>
          <w:sz w:val="24"/>
          <w:szCs w:val="24"/>
        </w:rPr>
        <w:t xml:space="preserve">VII. </w:t>
      </w:r>
      <w:r w:rsidR="00551902" w:rsidRPr="00E4313E">
        <w:rPr>
          <w:rFonts w:ascii="Times New Roman" w:hAnsi="Times New Roman" w:cs="Times New Roman"/>
          <w:b/>
          <w:sz w:val="24"/>
          <w:szCs w:val="24"/>
        </w:rPr>
        <w:t>CRISIS COMMUNICATION</w:t>
      </w:r>
    </w:p>
    <w:p w:rsidR="00E4313E" w:rsidRPr="00E4313E" w:rsidRDefault="00E4313E" w:rsidP="009E37B6">
      <w:pPr>
        <w:jc w:val="both"/>
        <w:rPr>
          <w:rFonts w:ascii="Times New Roman" w:hAnsi="Times New Roman" w:cs="Times New Roman"/>
          <w:b/>
          <w:sz w:val="24"/>
          <w:szCs w:val="24"/>
        </w:rPr>
      </w:pPr>
      <w:r w:rsidRPr="00E4313E">
        <w:rPr>
          <w:rFonts w:ascii="Times New Roman" w:hAnsi="Times New Roman" w:cs="Times New Roman"/>
          <w:b/>
          <w:sz w:val="24"/>
          <w:szCs w:val="24"/>
        </w:rPr>
        <w:t>Introduction</w:t>
      </w:r>
    </w:p>
    <w:p w:rsidR="00E4313E" w:rsidRPr="00E4313E" w:rsidRDefault="00E4313E" w:rsidP="00E4313E">
      <w:pPr>
        <w:jc w:val="both"/>
        <w:rPr>
          <w:rFonts w:ascii="Times New Roman" w:hAnsi="Times New Roman" w:cs="Times New Roman"/>
          <w:sz w:val="24"/>
          <w:szCs w:val="24"/>
        </w:rPr>
      </w:pPr>
      <w:r w:rsidRPr="00E4313E">
        <w:rPr>
          <w:rFonts w:ascii="Times New Roman" w:hAnsi="Times New Roman" w:cs="Times New Roman"/>
          <w:sz w:val="24"/>
          <w:szCs w:val="24"/>
        </w:rPr>
        <w:t>Crisis refers to sequence of unwanted events at the workplace which lead to disturbances and major unrest amongst the individuals. Crisis generally arises on a short notice and triggers a feeling of threat and fear in the employees. In simpler words crisis leads to uncertainty and causes major harm to the organization and i</w:t>
      </w:r>
      <w:r>
        <w:rPr>
          <w:rFonts w:ascii="Times New Roman" w:hAnsi="Times New Roman" w:cs="Times New Roman"/>
          <w:sz w:val="24"/>
          <w:szCs w:val="24"/>
        </w:rPr>
        <w:t>ts employees.</w:t>
      </w:r>
    </w:p>
    <w:p w:rsidR="00E4313E" w:rsidRPr="00E4313E" w:rsidRDefault="00E4313E" w:rsidP="00E4313E">
      <w:pPr>
        <w:jc w:val="both"/>
        <w:rPr>
          <w:rFonts w:ascii="Times New Roman" w:hAnsi="Times New Roman" w:cs="Times New Roman"/>
          <w:sz w:val="24"/>
          <w:szCs w:val="24"/>
        </w:rPr>
      </w:pPr>
      <w:r w:rsidRPr="00E4313E">
        <w:rPr>
          <w:rFonts w:ascii="Times New Roman" w:hAnsi="Times New Roman" w:cs="Times New Roman"/>
          <w:sz w:val="24"/>
          <w:szCs w:val="24"/>
        </w:rPr>
        <w:t>It is essential for the employees to sense the early signs of crisis and warn the employees against the negative consequences of the same. Crisis not only affects the smooth functioning of the organization but also pose a threat to its brand name.</w:t>
      </w:r>
    </w:p>
    <w:p w:rsidR="00E4313E" w:rsidRPr="00E4313E" w:rsidRDefault="00E4313E" w:rsidP="00E4313E">
      <w:pPr>
        <w:jc w:val="both"/>
        <w:rPr>
          <w:rFonts w:ascii="Times New Roman" w:hAnsi="Times New Roman" w:cs="Times New Roman"/>
          <w:b/>
          <w:sz w:val="24"/>
          <w:szCs w:val="24"/>
        </w:rPr>
      </w:pPr>
      <w:r>
        <w:rPr>
          <w:rFonts w:ascii="Times New Roman" w:hAnsi="Times New Roman" w:cs="Times New Roman"/>
          <w:b/>
          <w:sz w:val="24"/>
          <w:szCs w:val="24"/>
        </w:rPr>
        <w:t>A. What is Crisis Communication</w:t>
      </w:r>
      <w:r w:rsidRPr="00E4313E">
        <w:rPr>
          <w:rFonts w:ascii="Times New Roman" w:hAnsi="Times New Roman" w:cs="Times New Roman"/>
          <w:b/>
          <w:sz w:val="24"/>
          <w:szCs w:val="24"/>
        </w:rPr>
        <w:t>?</w:t>
      </w:r>
    </w:p>
    <w:p w:rsidR="00E4313E" w:rsidRPr="00E4313E" w:rsidRDefault="00E4313E" w:rsidP="00E4313E">
      <w:pPr>
        <w:jc w:val="both"/>
        <w:rPr>
          <w:rFonts w:ascii="Times New Roman" w:hAnsi="Times New Roman" w:cs="Times New Roman"/>
          <w:sz w:val="24"/>
          <w:szCs w:val="24"/>
        </w:rPr>
      </w:pPr>
      <w:r w:rsidRPr="00E4313E">
        <w:rPr>
          <w:rFonts w:ascii="Times New Roman" w:hAnsi="Times New Roman" w:cs="Times New Roman"/>
          <w:sz w:val="24"/>
          <w:szCs w:val="24"/>
        </w:rPr>
        <w:t>Crisis Communication refers to a special wing which deals with the reputation of the individuals as well as the organization. Crisis communication is an initiative which aims at protecting the reputation of the organization and maintaining its public image. Various factors such as criminal attacks, government investigations, media enquiry can tarnis</w:t>
      </w:r>
      <w:r>
        <w:rPr>
          <w:rFonts w:ascii="Times New Roman" w:hAnsi="Times New Roman" w:cs="Times New Roman"/>
          <w:sz w:val="24"/>
          <w:szCs w:val="24"/>
        </w:rPr>
        <w:t>h the image of an organization.</w:t>
      </w:r>
    </w:p>
    <w:p w:rsidR="00E4313E" w:rsidRPr="00E4313E" w:rsidRDefault="00E4313E" w:rsidP="00E4313E">
      <w:pPr>
        <w:jc w:val="both"/>
        <w:rPr>
          <w:rFonts w:ascii="Times New Roman" w:hAnsi="Times New Roman" w:cs="Times New Roman"/>
          <w:sz w:val="24"/>
          <w:szCs w:val="24"/>
        </w:rPr>
      </w:pPr>
      <w:r w:rsidRPr="00E4313E">
        <w:rPr>
          <w:rFonts w:ascii="Times New Roman" w:hAnsi="Times New Roman" w:cs="Times New Roman"/>
          <w:sz w:val="24"/>
          <w:szCs w:val="24"/>
        </w:rPr>
        <w:t>Crisis Communication specialists fight against several challenges which tend to harm the reputation and image of the organization.</w:t>
      </w:r>
    </w:p>
    <w:p w:rsidR="00E4313E" w:rsidRPr="00E4313E" w:rsidRDefault="00E4313E" w:rsidP="00E4313E">
      <w:pPr>
        <w:jc w:val="both"/>
        <w:rPr>
          <w:rFonts w:ascii="Times New Roman" w:hAnsi="Times New Roman" w:cs="Times New Roman"/>
          <w:b/>
          <w:sz w:val="24"/>
          <w:szCs w:val="24"/>
        </w:rPr>
      </w:pPr>
      <w:r>
        <w:rPr>
          <w:rFonts w:ascii="Times New Roman" w:hAnsi="Times New Roman" w:cs="Times New Roman"/>
          <w:b/>
          <w:sz w:val="24"/>
          <w:szCs w:val="24"/>
        </w:rPr>
        <w:t xml:space="preserve">B. </w:t>
      </w:r>
      <w:r w:rsidRPr="00E4313E">
        <w:rPr>
          <w:rFonts w:ascii="Times New Roman" w:hAnsi="Times New Roman" w:cs="Times New Roman"/>
          <w:b/>
          <w:sz w:val="24"/>
          <w:szCs w:val="24"/>
        </w:rPr>
        <w:t>Need for Crisis Communication</w:t>
      </w:r>
    </w:p>
    <w:p w:rsidR="00E4313E" w:rsidRPr="00E4313E" w:rsidRDefault="00E4313E" w:rsidP="00E4313E">
      <w:pPr>
        <w:jc w:val="both"/>
        <w:rPr>
          <w:rFonts w:ascii="Times New Roman" w:hAnsi="Times New Roman" w:cs="Times New Roman"/>
          <w:sz w:val="24"/>
          <w:szCs w:val="24"/>
        </w:rPr>
      </w:pPr>
      <w:r w:rsidRPr="00E4313E">
        <w:rPr>
          <w:rFonts w:ascii="Times New Roman" w:hAnsi="Times New Roman" w:cs="Times New Roman"/>
          <w:sz w:val="24"/>
          <w:szCs w:val="24"/>
        </w:rPr>
        <w:t>Crisis can have a negative effect on brand image. Crisis Communication experts are employed to save an organization’s reputation against various t</w:t>
      </w:r>
      <w:r>
        <w:rPr>
          <w:rFonts w:ascii="Times New Roman" w:hAnsi="Times New Roman" w:cs="Times New Roman"/>
          <w:sz w:val="24"/>
          <w:szCs w:val="24"/>
        </w:rPr>
        <w:t>hreats and unwanted challenges.</w:t>
      </w:r>
    </w:p>
    <w:p w:rsidR="00E4313E" w:rsidRPr="00E4313E" w:rsidRDefault="00E4313E" w:rsidP="00E4313E">
      <w:pPr>
        <w:jc w:val="both"/>
        <w:rPr>
          <w:rFonts w:ascii="Times New Roman" w:hAnsi="Times New Roman" w:cs="Times New Roman"/>
          <w:sz w:val="24"/>
          <w:szCs w:val="24"/>
        </w:rPr>
      </w:pPr>
      <w:r w:rsidRPr="00E4313E">
        <w:rPr>
          <w:rFonts w:ascii="Times New Roman" w:hAnsi="Times New Roman" w:cs="Times New Roman"/>
          <w:sz w:val="24"/>
          <w:szCs w:val="24"/>
        </w:rPr>
        <w:t>Brand identity is one of the most valuable assets of an organization. The main purpose of Crisis Communication team is to protect the brand identity and maintain the organization’s firm standing within the industry.</w:t>
      </w:r>
    </w:p>
    <w:p w:rsidR="00E4313E" w:rsidRPr="00E4313E" w:rsidRDefault="00E4313E" w:rsidP="00E4313E">
      <w:pPr>
        <w:jc w:val="both"/>
        <w:rPr>
          <w:rFonts w:ascii="Times New Roman" w:hAnsi="Times New Roman" w:cs="Times New Roman"/>
          <w:sz w:val="24"/>
          <w:szCs w:val="24"/>
        </w:rPr>
      </w:pPr>
      <w:r w:rsidRPr="00E4313E">
        <w:rPr>
          <w:rFonts w:ascii="Times New Roman" w:hAnsi="Times New Roman" w:cs="Times New Roman"/>
          <w:sz w:val="24"/>
          <w:szCs w:val="24"/>
        </w:rPr>
        <w:t xml:space="preserve">Crisis Communication specialists strive hard to overcome tough situations and help the organization come out of difficult situations in the </w:t>
      </w:r>
      <w:r>
        <w:rPr>
          <w:rFonts w:ascii="Times New Roman" w:hAnsi="Times New Roman" w:cs="Times New Roman"/>
          <w:sz w:val="24"/>
          <w:szCs w:val="24"/>
        </w:rPr>
        <w:t>best possible and quickest way.</w:t>
      </w:r>
    </w:p>
    <w:p w:rsidR="00E4313E" w:rsidRPr="00E4313E" w:rsidRDefault="00E4313E" w:rsidP="00E4313E">
      <w:pPr>
        <w:jc w:val="both"/>
        <w:rPr>
          <w:rFonts w:ascii="Times New Roman" w:hAnsi="Times New Roman" w:cs="Times New Roman"/>
          <w:b/>
          <w:sz w:val="24"/>
          <w:szCs w:val="24"/>
        </w:rPr>
      </w:pPr>
      <w:r>
        <w:rPr>
          <w:rFonts w:ascii="Times New Roman" w:hAnsi="Times New Roman" w:cs="Times New Roman"/>
          <w:b/>
          <w:sz w:val="24"/>
          <w:szCs w:val="24"/>
        </w:rPr>
        <w:t xml:space="preserve">C. </w:t>
      </w:r>
      <w:r w:rsidRPr="00E4313E">
        <w:rPr>
          <w:rFonts w:ascii="Times New Roman" w:hAnsi="Times New Roman" w:cs="Times New Roman"/>
          <w:b/>
          <w:sz w:val="24"/>
          <w:szCs w:val="24"/>
        </w:rPr>
        <w:t>Crisis Communication Process</w:t>
      </w:r>
    </w:p>
    <w:p w:rsidR="00E4313E" w:rsidRPr="00E4313E" w:rsidRDefault="00E4313E" w:rsidP="00E4313E">
      <w:pPr>
        <w:jc w:val="both"/>
        <w:rPr>
          <w:rFonts w:ascii="Times New Roman" w:hAnsi="Times New Roman" w:cs="Times New Roman"/>
          <w:sz w:val="24"/>
          <w:szCs w:val="24"/>
        </w:rPr>
      </w:pPr>
      <w:r w:rsidRPr="00E4313E">
        <w:rPr>
          <w:rFonts w:ascii="Times New Roman" w:hAnsi="Times New Roman" w:cs="Times New Roman"/>
          <w:sz w:val="24"/>
          <w:szCs w:val="24"/>
        </w:rPr>
        <w:t>Employees should not ignore any of the external parties and important clients Come out, meet them and discuss the problem with them. There is nothing to be ashamed of. If needed, seek their help. Media must not be ignored. Answer their questions. Avoiding media makes situation all the more worse.</w:t>
      </w:r>
    </w:p>
    <w:p w:rsidR="00E4313E" w:rsidRPr="00E4313E" w:rsidRDefault="00E4313E" w:rsidP="00E4313E">
      <w:pPr>
        <w:numPr>
          <w:ilvl w:val="0"/>
          <w:numId w:val="3"/>
        </w:numPr>
        <w:jc w:val="both"/>
        <w:rPr>
          <w:rFonts w:ascii="Times New Roman" w:hAnsi="Times New Roman" w:cs="Times New Roman"/>
          <w:sz w:val="24"/>
          <w:szCs w:val="24"/>
        </w:rPr>
      </w:pPr>
      <w:r w:rsidRPr="00E4313E">
        <w:rPr>
          <w:rFonts w:ascii="Times New Roman" w:hAnsi="Times New Roman" w:cs="Times New Roman"/>
          <w:b/>
          <w:sz w:val="24"/>
          <w:szCs w:val="24"/>
        </w:rPr>
        <w:lastRenderedPageBreak/>
        <w:t>Don’t criticize individuals.</w:t>
      </w:r>
      <w:r w:rsidRPr="00E4313E">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4313E">
        <w:rPr>
          <w:rFonts w:ascii="Times New Roman" w:hAnsi="Times New Roman" w:cs="Times New Roman"/>
          <w:sz w:val="24"/>
          <w:szCs w:val="24"/>
        </w:rPr>
        <w:t>Show a feeling of care and concern for them. Share their feelings and encourage them not to lose hope. Encourage them to deliver their level best. Put yourself in their place. Respect them and avoid playing blame games.</w:t>
      </w:r>
    </w:p>
    <w:p w:rsidR="00E4313E" w:rsidRPr="00E4313E" w:rsidRDefault="00E4313E" w:rsidP="00E4313E">
      <w:pPr>
        <w:numPr>
          <w:ilvl w:val="0"/>
          <w:numId w:val="3"/>
        </w:numPr>
        <w:jc w:val="both"/>
        <w:rPr>
          <w:rFonts w:ascii="Times New Roman" w:hAnsi="Times New Roman" w:cs="Times New Roman"/>
          <w:b/>
          <w:sz w:val="24"/>
          <w:szCs w:val="24"/>
        </w:rPr>
      </w:pPr>
      <w:r w:rsidRPr="00E4313E">
        <w:rPr>
          <w:rFonts w:ascii="Times New Roman" w:hAnsi="Times New Roman" w:cs="Times New Roman"/>
          <w:b/>
          <w:sz w:val="24"/>
          <w:szCs w:val="24"/>
        </w:rPr>
        <w:t xml:space="preserve">Effective communication must be encouraged at the workplace during emergency situations. </w:t>
      </w:r>
      <w:r w:rsidRPr="00E4313E">
        <w:rPr>
          <w:rFonts w:ascii="Times New Roman" w:hAnsi="Times New Roman" w:cs="Times New Roman"/>
          <w:sz w:val="24"/>
          <w:szCs w:val="24"/>
        </w:rPr>
        <w:t>Employees should have an easy access to superior’s cabins to discuss critical issues with them and reach to a mutually acceptable solution.</w:t>
      </w:r>
    </w:p>
    <w:p w:rsidR="00E4313E" w:rsidRPr="00E4313E" w:rsidRDefault="00E4313E" w:rsidP="00E4313E">
      <w:pPr>
        <w:numPr>
          <w:ilvl w:val="0"/>
          <w:numId w:val="3"/>
        </w:numPr>
        <w:jc w:val="both"/>
        <w:rPr>
          <w:rFonts w:ascii="Times New Roman" w:hAnsi="Times New Roman" w:cs="Times New Roman"/>
          <w:sz w:val="24"/>
          <w:szCs w:val="24"/>
        </w:rPr>
      </w:pPr>
      <w:r w:rsidRPr="00E4313E">
        <w:rPr>
          <w:rFonts w:ascii="Times New Roman" w:hAnsi="Times New Roman" w:cs="Times New Roman"/>
          <w:b/>
          <w:sz w:val="24"/>
          <w:szCs w:val="24"/>
        </w:rPr>
        <w:t>Information must flow across all departments in its desired form.</w:t>
      </w:r>
      <w:r w:rsidRPr="00E4313E">
        <w:rPr>
          <w:rFonts w:ascii="Times New Roman" w:hAnsi="Times New Roman" w:cs="Times New Roman"/>
          <w:sz w:val="24"/>
          <w:szCs w:val="24"/>
        </w:rPr>
        <w:t xml:space="preserve"> One should not rely on mere guess works or assumptions during crisis. Make sure the information you have is accurate.</w:t>
      </w:r>
    </w:p>
    <w:p w:rsidR="00E4313E" w:rsidRPr="00E4313E" w:rsidRDefault="00E4313E" w:rsidP="00E4313E">
      <w:pPr>
        <w:numPr>
          <w:ilvl w:val="0"/>
          <w:numId w:val="3"/>
        </w:numPr>
        <w:jc w:val="both"/>
        <w:rPr>
          <w:rFonts w:ascii="Times New Roman" w:hAnsi="Times New Roman" w:cs="Times New Roman"/>
          <w:sz w:val="24"/>
          <w:szCs w:val="24"/>
        </w:rPr>
      </w:pPr>
      <w:r w:rsidRPr="00E4313E">
        <w:rPr>
          <w:rFonts w:ascii="Times New Roman" w:hAnsi="Times New Roman" w:cs="Times New Roman"/>
          <w:b/>
          <w:sz w:val="24"/>
          <w:szCs w:val="24"/>
        </w:rPr>
        <w:t>Crisis communication specialists must learn to take quick decisions.</w:t>
      </w:r>
      <w:r w:rsidRPr="00E4313E">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4313E">
        <w:rPr>
          <w:rFonts w:ascii="Times New Roman" w:hAnsi="Times New Roman" w:cs="Times New Roman"/>
          <w:sz w:val="24"/>
          <w:szCs w:val="24"/>
        </w:rPr>
        <w:t>Remember one needs to respond quickly and effectively during unstable situations. Think out of the box and devise alternate plans for the smooth functioning of organization.</w:t>
      </w:r>
    </w:p>
    <w:p w:rsidR="00E4313E" w:rsidRPr="00E4313E" w:rsidRDefault="00E4313E" w:rsidP="00E4313E">
      <w:pPr>
        <w:numPr>
          <w:ilvl w:val="0"/>
          <w:numId w:val="3"/>
        </w:numPr>
        <w:jc w:val="both"/>
        <w:rPr>
          <w:rFonts w:ascii="Times New Roman" w:hAnsi="Times New Roman" w:cs="Times New Roman"/>
          <w:sz w:val="24"/>
          <w:szCs w:val="24"/>
        </w:rPr>
      </w:pPr>
      <w:r w:rsidRPr="00E4313E">
        <w:rPr>
          <w:rFonts w:ascii="Times New Roman" w:hAnsi="Times New Roman" w:cs="Times New Roman"/>
          <w:b/>
          <w:sz w:val="24"/>
          <w:szCs w:val="24"/>
        </w:rPr>
        <w:t>Make sure information is kept confidential.</w:t>
      </w:r>
      <w:r w:rsidRPr="00E4313E">
        <w:rPr>
          <w:rFonts w:ascii="Times New Roman" w:hAnsi="Times New Roman" w:cs="Times New Roman"/>
          <w:sz w:val="24"/>
          <w:szCs w:val="24"/>
        </w:rPr>
        <w:t xml:space="preserve"> Serious action must be taken against employees sharing information and data with external parties. Such things are considered highly unprofessional and unethical and spoil the reputation of the organization.</w:t>
      </w:r>
    </w:p>
    <w:p w:rsidR="00886BE3" w:rsidRPr="00886BE3" w:rsidRDefault="00E4313E" w:rsidP="00886BE3">
      <w:pPr>
        <w:numPr>
          <w:ilvl w:val="0"/>
          <w:numId w:val="3"/>
        </w:numPr>
        <w:jc w:val="both"/>
        <w:rPr>
          <w:rFonts w:ascii="Times New Roman" w:hAnsi="Times New Roman" w:cs="Times New Roman"/>
          <w:sz w:val="24"/>
          <w:szCs w:val="24"/>
        </w:rPr>
      </w:pPr>
      <w:r w:rsidRPr="00E4313E">
        <w:rPr>
          <w:rFonts w:ascii="Times New Roman" w:hAnsi="Times New Roman" w:cs="Times New Roman"/>
          <w:b/>
          <w:sz w:val="24"/>
          <w:szCs w:val="24"/>
        </w:rPr>
        <w:t>The superiors must evaluate performance of employees on a regular basis.</w:t>
      </w:r>
      <w:r w:rsidRPr="00E4313E">
        <w:rPr>
          <w:rFonts w:ascii="Times New Roman" w:hAnsi="Times New Roman" w:cs="Times New Roman"/>
          <w:sz w:val="24"/>
          <w:szCs w:val="24"/>
        </w:rPr>
        <w:t xml:space="preserve"> Ask for feedbacks and reports to know what they are up to. Conduct surprise audits to track performance of employees.</w:t>
      </w:r>
    </w:p>
    <w:p w:rsidR="00886BE3" w:rsidRPr="00886BE3" w:rsidRDefault="005875FF" w:rsidP="00886BE3">
      <w:pPr>
        <w:jc w:val="both"/>
        <w:rPr>
          <w:rFonts w:ascii="Times New Roman" w:hAnsi="Times New Roman" w:cs="Times New Roman"/>
          <w:b/>
          <w:sz w:val="24"/>
          <w:szCs w:val="24"/>
        </w:rPr>
      </w:pPr>
      <w:r>
        <w:rPr>
          <w:rFonts w:ascii="Times New Roman" w:hAnsi="Times New Roman" w:cs="Times New Roman"/>
          <w:b/>
          <w:sz w:val="24"/>
          <w:szCs w:val="24"/>
        </w:rPr>
        <w:t xml:space="preserve">VIII. </w:t>
      </w:r>
      <w:r w:rsidR="00886BE3" w:rsidRPr="00886BE3">
        <w:rPr>
          <w:rFonts w:ascii="Times New Roman" w:hAnsi="Times New Roman" w:cs="Times New Roman"/>
          <w:b/>
          <w:sz w:val="24"/>
          <w:szCs w:val="24"/>
        </w:rPr>
        <w:t>RISK MANAGEMENT</w:t>
      </w:r>
    </w:p>
    <w:p w:rsidR="00886BE3" w:rsidRPr="00886BE3" w:rsidRDefault="00886BE3" w:rsidP="00886BE3">
      <w:pPr>
        <w:jc w:val="both"/>
        <w:rPr>
          <w:rFonts w:ascii="Times New Roman" w:hAnsi="Times New Roman" w:cs="Times New Roman"/>
          <w:b/>
          <w:sz w:val="24"/>
          <w:szCs w:val="24"/>
        </w:rPr>
      </w:pPr>
      <w:r w:rsidRPr="00886BE3">
        <w:rPr>
          <w:rFonts w:ascii="Times New Roman" w:hAnsi="Times New Roman" w:cs="Times New Roman"/>
          <w:b/>
          <w:sz w:val="24"/>
          <w:szCs w:val="24"/>
        </w:rPr>
        <w:t>A. What is Risk Communication?</w:t>
      </w:r>
    </w:p>
    <w:p w:rsidR="00886BE3" w:rsidRPr="00886BE3" w:rsidRDefault="00886BE3" w:rsidP="00886BE3">
      <w:pPr>
        <w:jc w:val="both"/>
        <w:rPr>
          <w:rFonts w:ascii="Times New Roman" w:hAnsi="Times New Roman" w:cs="Times New Roman"/>
          <w:sz w:val="24"/>
          <w:szCs w:val="24"/>
        </w:rPr>
      </w:pPr>
      <w:r w:rsidRPr="00886BE3">
        <w:rPr>
          <w:rFonts w:ascii="Times New Roman" w:hAnsi="Times New Roman" w:cs="Times New Roman"/>
          <w:sz w:val="24"/>
          <w:szCs w:val="24"/>
        </w:rPr>
        <w:t>Risk communication is an interactive process of exchanging information and opinion among individuals, groups, and institutions. It deals with risk, an uncertain future event or consequence that could have an adverse impact on individuals, gro</w:t>
      </w:r>
      <w:r>
        <w:rPr>
          <w:rFonts w:ascii="Times New Roman" w:hAnsi="Times New Roman" w:cs="Times New Roman"/>
          <w:sz w:val="24"/>
          <w:szCs w:val="24"/>
        </w:rPr>
        <w:t>ups, organizations, or society.</w:t>
      </w:r>
    </w:p>
    <w:p w:rsidR="00886BE3" w:rsidRPr="00886BE3" w:rsidRDefault="00886BE3" w:rsidP="00886BE3">
      <w:pPr>
        <w:jc w:val="both"/>
        <w:rPr>
          <w:rFonts w:ascii="Times New Roman" w:hAnsi="Times New Roman" w:cs="Times New Roman"/>
          <w:sz w:val="24"/>
          <w:szCs w:val="24"/>
        </w:rPr>
      </w:pPr>
      <w:r w:rsidRPr="00886BE3">
        <w:rPr>
          <w:rFonts w:ascii="Times New Roman" w:hAnsi="Times New Roman" w:cs="Times New Roman"/>
          <w:sz w:val="24"/>
          <w:szCs w:val="24"/>
        </w:rPr>
        <w:t xml:space="preserve">The purpose of risk communication is to help people understand and manage risks. It involves sending messages about risks and risk management to different audiences, such as the media, the general public, employees, and clients. </w:t>
      </w:r>
    </w:p>
    <w:p w:rsidR="00886BE3" w:rsidRPr="00886BE3" w:rsidRDefault="00886BE3" w:rsidP="00886BE3">
      <w:pPr>
        <w:jc w:val="both"/>
        <w:rPr>
          <w:rFonts w:ascii="Times New Roman" w:hAnsi="Times New Roman" w:cs="Times New Roman"/>
          <w:sz w:val="24"/>
          <w:szCs w:val="24"/>
        </w:rPr>
      </w:pPr>
      <w:r w:rsidRPr="00886BE3">
        <w:rPr>
          <w:rFonts w:ascii="Times New Roman" w:hAnsi="Times New Roman" w:cs="Times New Roman"/>
          <w:sz w:val="24"/>
          <w:szCs w:val="24"/>
        </w:rPr>
        <w:t>Risk communication is a complex process that requires the use of different channels and strategies. It must take into account the needs of different audiences and the respons</w:t>
      </w:r>
      <w:r>
        <w:rPr>
          <w:rFonts w:ascii="Times New Roman" w:hAnsi="Times New Roman" w:cs="Times New Roman"/>
          <w:sz w:val="24"/>
          <w:szCs w:val="24"/>
        </w:rPr>
        <w:t>ibility of the sender.</w:t>
      </w:r>
    </w:p>
    <w:p w:rsidR="00886BE3" w:rsidRPr="00886BE3" w:rsidRDefault="00886BE3" w:rsidP="00886BE3">
      <w:pPr>
        <w:jc w:val="both"/>
        <w:rPr>
          <w:rFonts w:ascii="Times New Roman" w:hAnsi="Times New Roman" w:cs="Times New Roman"/>
          <w:b/>
          <w:sz w:val="24"/>
          <w:szCs w:val="24"/>
        </w:rPr>
      </w:pPr>
      <w:r>
        <w:rPr>
          <w:rFonts w:ascii="Times New Roman" w:hAnsi="Times New Roman" w:cs="Times New Roman"/>
          <w:b/>
          <w:sz w:val="24"/>
          <w:szCs w:val="24"/>
        </w:rPr>
        <w:t xml:space="preserve">B. </w:t>
      </w:r>
      <w:r w:rsidRPr="00886BE3">
        <w:rPr>
          <w:rFonts w:ascii="Times New Roman" w:hAnsi="Times New Roman" w:cs="Times New Roman"/>
          <w:b/>
          <w:sz w:val="24"/>
          <w:szCs w:val="24"/>
        </w:rPr>
        <w:t>Why is it Important?</w:t>
      </w:r>
    </w:p>
    <w:p w:rsidR="00886BE3" w:rsidRPr="00886BE3" w:rsidRDefault="00886BE3" w:rsidP="00886BE3">
      <w:pPr>
        <w:jc w:val="both"/>
        <w:rPr>
          <w:rFonts w:ascii="Times New Roman" w:hAnsi="Times New Roman" w:cs="Times New Roman"/>
          <w:sz w:val="24"/>
          <w:szCs w:val="24"/>
        </w:rPr>
      </w:pPr>
      <w:r w:rsidRPr="00886BE3">
        <w:rPr>
          <w:rFonts w:ascii="Times New Roman" w:hAnsi="Times New Roman" w:cs="Times New Roman"/>
          <w:sz w:val="24"/>
          <w:szCs w:val="24"/>
        </w:rPr>
        <w:t xml:space="preserve">The main goals of risk communication are to help people understand the risks and make informed decisions about how to protect themselves, their families, and their property. </w:t>
      </w:r>
    </w:p>
    <w:p w:rsidR="00886BE3" w:rsidRPr="00886BE3" w:rsidRDefault="00886BE3" w:rsidP="00886BE3">
      <w:pPr>
        <w:jc w:val="both"/>
        <w:rPr>
          <w:rFonts w:ascii="Times New Roman" w:hAnsi="Times New Roman" w:cs="Times New Roman"/>
          <w:b/>
          <w:sz w:val="24"/>
          <w:szCs w:val="24"/>
        </w:rPr>
      </w:pPr>
      <w:r w:rsidRPr="00886BE3">
        <w:rPr>
          <w:rFonts w:ascii="Times New Roman" w:hAnsi="Times New Roman" w:cs="Times New Roman"/>
          <w:b/>
          <w:sz w:val="24"/>
          <w:szCs w:val="24"/>
        </w:rPr>
        <w:t>There are three main objectives of risk communication:</w:t>
      </w:r>
    </w:p>
    <w:p w:rsidR="00886BE3" w:rsidRPr="00886BE3" w:rsidRDefault="00886BE3" w:rsidP="00886BE3">
      <w:pPr>
        <w:numPr>
          <w:ilvl w:val="0"/>
          <w:numId w:val="4"/>
        </w:numPr>
        <w:jc w:val="both"/>
        <w:rPr>
          <w:rFonts w:ascii="Times New Roman" w:hAnsi="Times New Roman" w:cs="Times New Roman"/>
          <w:sz w:val="24"/>
          <w:szCs w:val="24"/>
        </w:rPr>
      </w:pPr>
      <w:r w:rsidRPr="00886BE3">
        <w:rPr>
          <w:rFonts w:ascii="Times New Roman" w:hAnsi="Times New Roman" w:cs="Times New Roman"/>
          <w:sz w:val="24"/>
          <w:szCs w:val="24"/>
        </w:rPr>
        <w:lastRenderedPageBreak/>
        <w:t>To provide information that people can use to make informed decisions about how to protect themselves from harm</w:t>
      </w:r>
    </w:p>
    <w:p w:rsidR="00886BE3" w:rsidRPr="00886BE3" w:rsidRDefault="00886BE3" w:rsidP="00886BE3">
      <w:pPr>
        <w:numPr>
          <w:ilvl w:val="0"/>
          <w:numId w:val="4"/>
        </w:numPr>
        <w:jc w:val="both"/>
        <w:rPr>
          <w:rFonts w:ascii="Times New Roman" w:hAnsi="Times New Roman" w:cs="Times New Roman"/>
          <w:sz w:val="24"/>
          <w:szCs w:val="24"/>
        </w:rPr>
      </w:pPr>
      <w:r w:rsidRPr="00886BE3">
        <w:rPr>
          <w:rFonts w:ascii="Times New Roman" w:hAnsi="Times New Roman" w:cs="Times New Roman"/>
          <w:sz w:val="24"/>
          <w:szCs w:val="24"/>
        </w:rPr>
        <w:t>To reduce the level of fear and anxiety that people may feel about a potential hazard</w:t>
      </w:r>
    </w:p>
    <w:p w:rsidR="00886BE3" w:rsidRPr="00886BE3" w:rsidRDefault="00886BE3" w:rsidP="00886BE3">
      <w:pPr>
        <w:numPr>
          <w:ilvl w:val="0"/>
          <w:numId w:val="4"/>
        </w:numPr>
        <w:jc w:val="both"/>
        <w:rPr>
          <w:rFonts w:ascii="Times New Roman" w:hAnsi="Times New Roman" w:cs="Times New Roman"/>
          <w:sz w:val="24"/>
          <w:szCs w:val="24"/>
        </w:rPr>
      </w:pPr>
      <w:r w:rsidRPr="00886BE3">
        <w:rPr>
          <w:rFonts w:ascii="Times New Roman" w:hAnsi="Times New Roman" w:cs="Times New Roman"/>
          <w:sz w:val="24"/>
          <w:szCs w:val="24"/>
        </w:rPr>
        <w:t>To build trust between the organization</w:t>
      </w:r>
    </w:p>
    <w:p w:rsidR="00886BE3" w:rsidRPr="00886BE3" w:rsidRDefault="00886BE3" w:rsidP="00886BE3">
      <w:pPr>
        <w:jc w:val="both"/>
        <w:rPr>
          <w:rFonts w:ascii="Times New Roman" w:hAnsi="Times New Roman" w:cs="Times New Roman"/>
          <w:sz w:val="24"/>
          <w:szCs w:val="24"/>
        </w:rPr>
      </w:pPr>
      <w:r w:rsidRPr="00886BE3">
        <w:rPr>
          <w:rFonts w:ascii="Times New Roman" w:hAnsi="Times New Roman" w:cs="Times New Roman"/>
          <w:sz w:val="24"/>
          <w:szCs w:val="24"/>
        </w:rPr>
        <w:t>Risk communication is an important part of emergency management and public health initiatives. It is also a valuable tool for businesses, governments, and other organizations when they need to share information about risks with their employees, customer</w:t>
      </w:r>
      <w:r>
        <w:rPr>
          <w:rFonts w:ascii="Times New Roman" w:hAnsi="Times New Roman" w:cs="Times New Roman"/>
          <w:sz w:val="24"/>
          <w:szCs w:val="24"/>
        </w:rPr>
        <w:t>s, or the general public.</w:t>
      </w:r>
    </w:p>
    <w:p w:rsidR="00886BE3" w:rsidRPr="00886BE3" w:rsidRDefault="00886BE3" w:rsidP="00886BE3">
      <w:pPr>
        <w:jc w:val="both"/>
        <w:rPr>
          <w:rFonts w:ascii="Times New Roman" w:hAnsi="Times New Roman" w:cs="Times New Roman"/>
          <w:b/>
          <w:sz w:val="24"/>
          <w:szCs w:val="24"/>
        </w:rPr>
      </w:pPr>
      <w:r>
        <w:rPr>
          <w:rFonts w:ascii="Times New Roman" w:hAnsi="Times New Roman" w:cs="Times New Roman"/>
          <w:b/>
          <w:sz w:val="24"/>
          <w:szCs w:val="24"/>
        </w:rPr>
        <w:t xml:space="preserve">C. </w:t>
      </w:r>
      <w:r w:rsidRPr="00886BE3">
        <w:rPr>
          <w:rFonts w:ascii="Times New Roman" w:hAnsi="Times New Roman" w:cs="Times New Roman"/>
          <w:b/>
          <w:sz w:val="24"/>
          <w:szCs w:val="24"/>
        </w:rPr>
        <w:t>Principles of Risk Communication</w:t>
      </w:r>
    </w:p>
    <w:p w:rsidR="00886BE3" w:rsidRPr="00886BE3" w:rsidRDefault="00886BE3" w:rsidP="00886BE3">
      <w:pPr>
        <w:jc w:val="both"/>
        <w:rPr>
          <w:rFonts w:ascii="Times New Roman" w:hAnsi="Times New Roman" w:cs="Times New Roman"/>
          <w:sz w:val="24"/>
          <w:szCs w:val="24"/>
        </w:rPr>
      </w:pPr>
      <w:r w:rsidRPr="00886BE3">
        <w:rPr>
          <w:rFonts w:ascii="Times New Roman" w:hAnsi="Times New Roman" w:cs="Times New Roman"/>
          <w:sz w:val="24"/>
          <w:szCs w:val="24"/>
        </w:rPr>
        <w:t>To effectively communicate risks to relevant stakeholders in your business, it’s essential to</w:t>
      </w:r>
      <w:r>
        <w:rPr>
          <w:rFonts w:ascii="Times New Roman" w:hAnsi="Times New Roman" w:cs="Times New Roman"/>
          <w:sz w:val="24"/>
          <w:szCs w:val="24"/>
        </w:rPr>
        <w:t xml:space="preserve"> know the following principles:</w:t>
      </w:r>
    </w:p>
    <w:p w:rsidR="00886BE3" w:rsidRPr="00886BE3" w:rsidRDefault="00886BE3" w:rsidP="00886BE3">
      <w:pPr>
        <w:jc w:val="both"/>
        <w:rPr>
          <w:rFonts w:ascii="Times New Roman" w:hAnsi="Times New Roman" w:cs="Times New Roman"/>
          <w:b/>
          <w:sz w:val="24"/>
          <w:szCs w:val="24"/>
        </w:rPr>
      </w:pPr>
      <w:r>
        <w:rPr>
          <w:rFonts w:ascii="Times New Roman" w:hAnsi="Times New Roman" w:cs="Times New Roman"/>
          <w:b/>
          <w:sz w:val="24"/>
          <w:szCs w:val="24"/>
        </w:rPr>
        <w:t xml:space="preserve">1. </w:t>
      </w:r>
      <w:r w:rsidRPr="00886BE3">
        <w:rPr>
          <w:rFonts w:ascii="Times New Roman" w:hAnsi="Times New Roman" w:cs="Times New Roman"/>
          <w:b/>
          <w:sz w:val="24"/>
          <w:szCs w:val="24"/>
        </w:rPr>
        <w:t>Know the Audience</w:t>
      </w:r>
    </w:p>
    <w:p w:rsidR="00886BE3" w:rsidRPr="00886BE3" w:rsidRDefault="00886BE3" w:rsidP="00886BE3">
      <w:pPr>
        <w:jc w:val="both"/>
        <w:rPr>
          <w:rFonts w:ascii="Times New Roman" w:hAnsi="Times New Roman" w:cs="Times New Roman"/>
          <w:sz w:val="24"/>
          <w:szCs w:val="24"/>
        </w:rPr>
      </w:pPr>
      <w:r w:rsidRPr="00886BE3">
        <w:rPr>
          <w:rFonts w:ascii="Times New Roman" w:hAnsi="Times New Roman" w:cs="Times New Roman"/>
          <w:sz w:val="24"/>
          <w:szCs w:val="24"/>
        </w:rPr>
        <w:t>Knowing the audience is critical to risk communication. Without understanding the audience, it is difficult to determine how best to communicate the risks and benefits of a given situation.</w:t>
      </w:r>
    </w:p>
    <w:p w:rsidR="00886BE3" w:rsidRPr="00886BE3" w:rsidRDefault="00886BE3" w:rsidP="00886BE3">
      <w:pPr>
        <w:jc w:val="both"/>
        <w:rPr>
          <w:rFonts w:ascii="Times New Roman" w:hAnsi="Times New Roman" w:cs="Times New Roman"/>
          <w:b/>
          <w:sz w:val="24"/>
          <w:szCs w:val="24"/>
        </w:rPr>
      </w:pPr>
      <w:r>
        <w:rPr>
          <w:rFonts w:ascii="Times New Roman" w:hAnsi="Times New Roman" w:cs="Times New Roman"/>
          <w:b/>
          <w:sz w:val="24"/>
          <w:szCs w:val="24"/>
        </w:rPr>
        <w:t xml:space="preserve">2. </w:t>
      </w:r>
      <w:r w:rsidRPr="00886BE3">
        <w:rPr>
          <w:rFonts w:ascii="Times New Roman" w:hAnsi="Times New Roman" w:cs="Times New Roman"/>
          <w:b/>
          <w:sz w:val="24"/>
          <w:szCs w:val="24"/>
        </w:rPr>
        <w:t>Keep It Simple</w:t>
      </w:r>
    </w:p>
    <w:p w:rsidR="00886BE3" w:rsidRPr="00886BE3" w:rsidRDefault="00886BE3" w:rsidP="00886BE3">
      <w:pPr>
        <w:jc w:val="both"/>
        <w:rPr>
          <w:rFonts w:ascii="Times New Roman" w:hAnsi="Times New Roman" w:cs="Times New Roman"/>
          <w:sz w:val="24"/>
          <w:szCs w:val="24"/>
        </w:rPr>
      </w:pPr>
      <w:r w:rsidRPr="00886BE3">
        <w:rPr>
          <w:rFonts w:ascii="Times New Roman" w:hAnsi="Times New Roman" w:cs="Times New Roman"/>
          <w:sz w:val="24"/>
          <w:szCs w:val="24"/>
        </w:rPr>
        <w:t xml:space="preserve">When communicating risks, it is important to keep the message simple. The more complex the message, the more likely it is that the audience will not understand or </w:t>
      </w:r>
      <w:r>
        <w:rPr>
          <w:rFonts w:ascii="Times New Roman" w:hAnsi="Times New Roman" w:cs="Times New Roman"/>
          <w:sz w:val="24"/>
          <w:szCs w:val="24"/>
        </w:rPr>
        <w:t>be confused by the information.</w:t>
      </w:r>
    </w:p>
    <w:p w:rsidR="00886BE3" w:rsidRPr="00886BE3" w:rsidRDefault="00886BE3" w:rsidP="00886BE3">
      <w:pPr>
        <w:jc w:val="both"/>
        <w:rPr>
          <w:rFonts w:ascii="Times New Roman" w:hAnsi="Times New Roman" w:cs="Times New Roman"/>
          <w:b/>
          <w:sz w:val="24"/>
          <w:szCs w:val="24"/>
        </w:rPr>
      </w:pPr>
      <w:r w:rsidRPr="00886BE3">
        <w:rPr>
          <w:rFonts w:ascii="Times New Roman" w:hAnsi="Times New Roman" w:cs="Times New Roman"/>
          <w:b/>
          <w:sz w:val="24"/>
          <w:szCs w:val="24"/>
        </w:rPr>
        <w:t>3. Be Clear with Your Message</w:t>
      </w:r>
    </w:p>
    <w:p w:rsidR="00886BE3" w:rsidRPr="00886BE3" w:rsidRDefault="00886BE3" w:rsidP="00886BE3">
      <w:pPr>
        <w:jc w:val="both"/>
        <w:rPr>
          <w:rFonts w:ascii="Times New Roman" w:hAnsi="Times New Roman" w:cs="Times New Roman"/>
          <w:sz w:val="24"/>
          <w:szCs w:val="24"/>
        </w:rPr>
      </w:pPr>
      <w:r w:rsidRPr="00886BE3">
        <w:rPr>
          <w:rFonts w:ascii="Times New Roman" w:hAnsi="Times New Roman" w:cs="Times New Roman"/>
          <w:sz w:val="24"/>
          <w:szCs w:val="24"/>
        </w:rPr>
        <w:t>It is important to be clear when communicating risks. Ambiguous messages can lead to misunderstandings, resulting in increased anxiety or fear.</w:t>
      </w:r>
    </w:p>
    <w:p w:rsidR="00886BE3" w:rsidRPr="00886BE3" w:rsidRDefault="00886BE3" w:rsidP="00886BE3">
      <w:pPr>
        <w:jc w:val="both"/>
        <w:rPr>
          <w:rFonts w:ascii="Times New Roman" w:hAnsi="Times New Roman" w:cs="Times New Roman"/>
          <w:b/>
          <w:sz w:val="24"/>
          <w:szCs w:val="24"/>
        </w:rPr>
      </w:pPr>
      <w:r w:rsidRPr="00886BE3">
        <w:rPr>
          <w:rFonts w:ascii="Times New Roman" w:hAnsi="Times New Roman" w:cs="Times New Roman"/>
          <w:b/>
          <w:sz w:val="24"/>
          <w:szCs w:val="24"/>
        </w:rPr>
        <w:t>4. Be Honest</w:t>
      </w:r>
    </w:p>
    <w:p w:rsidR="00886BE3" w:rsidRPr="00886BE3" w:rsidRDefault="00886BE3" w:rsidP="00886BE3">
      <w:pPr>
        <w:jc w:val="both"/>
        <w:rPr>
          <w:rFonts w:ascii="Times New Roman" w:hAnsi="Times New Roman" w:cs="Times New Roman"/>
          <w:sz w:val="24"/>
          <w:szCs w:val="24"/>
        </w:rPr>
      </w:pPr>
      <w:r w:rsidRPr="00886BE3">
        <w:rPr>
          <w:rFonts w:ascii="Times New Roman" w:hAnsi="Times New Roman" w:cs="Times New Roman"/>
          <w:sz w:val="24"/>
          <w:szCs w:val="24"/>
        </w:rPr>
        <w:t>Honesty is critical in risk communication. Misinformation or withholding information can erode trust and credibility, which are essential for effective risk communication. Make sure to verify the accuracy of the information you have and relay your message in a straightforward manner.</w:t>
      </w:r>
    </w:p>
    <w:p w:rsidR="00886BE3" w:rsidRPr="00886BE3" w:rsidRDefault="00886BE3" w:rsidP="00886BE3">
      <w:pPr>
        <w:jc w:val="both"/>
        <w:rPr>
          <w:rFonts w:ascii="Times New Roman" w:hAnsi="Times New Roman" w:cs="Times New Roman"/>
          <w:b/>
          <w:sz w:val="24"/>
          <w:szCs w:val="24"/>
        </w:rPr>
      </w:pPr>
      <w:r w:rsidRPr="00886BE3">
        <w:rPr>
          <w:rFonts w:ascii="Times New Roman" w:hAnsi="Times New Roman" w:cs="Times New Roman"/>
          <w:b/>
          <w:sz w:val="24"/>
          <w:szCs w:val="24"/>
        </w:rPr>
        <w:t>5. Listen to Your Audience</w:t>
      </w:r>
    </w:p>
    <w:p w:rsidR="00886BE3" w:rsidRPr="00886BE3" w:rsidRDefault="00886BE3" w:rsidP="00886BE3">
      <w:pPr>
        <w:jc w:val="both"/>
        <w:rPr>
          <w:rFonts w:ascii="Times New Roman" w:hAnsi="Times New Roman" w:cs="Times New Roman"/>
          <w:sz w:val="24"/>
          <w:szCs w:val="24"/>
        </w:rPr>
      </w:pPr>
      <w:r w:rsidRPr="00886BE3">
        <w:rPr>
          <w:rFonts w:ascii="Times New Roman" w:hAnsi="Times New Roman" w:cs="Times New Roman"/>
          <w:sz w:val="24"/>
          <w:szCs w:val="24"/>
        </w:rPr>
        <w:t>Risk communication is a two-way process. It is important to listen to the audience and to understand their concerns. Only then can effective</w:t>
      </w:r>
      <w:r>
        <w:rPr>
          <w:rFonts w:ascii="Times New Roman" w:hAnsi="Times New Roman" w:cs="Times New Roman"/>
          <w:sz w:val="24"/>
          <w:szCs w:val="24"/>
        </w:rPr>
        <w:t xml:space="preserve"> risk communication take place.</w:t>
      </w:r>
    </w:p>
    <w:p w:rsidR="00886BE3" w:rsidRPr="00886BE3" w:rsidRDefault="00886BE3" w:rsidP="00886BE3">
      <w:pPr>
        <w:jc w:val="both"/>
        <w:rPr>
          <w:rFonts w:ascii="Times New Roman" w:hAnsi="Times New Roman" w:cs="Times New Roman"/>
          <w:b/>
          <w:sz w:val="24"/>
          <w:szCs w:val="24"/>
        </w:rPr>
      </w:pPr>
      <w:r w:rsidRPr="00886BE3">
        <w:rPr>
          <w:rFonts w:ascii="Times New Roman" w:hAnsi="Times New Roman" w:cs="Times New Roman"/>
          <w:b/>
          <w:sz w:val="24"/>
          <w:szCs w:val="24"/>
        </w:rPr>
        <w:t>D. What are its Types?</w:t>
      </w:r>
    </w:p>
    <w:p w:rsidR="00886BE3" w:rsidRPr="00886BE3" w:rsidRDefault="00886BE3" w:rsidP="00886BE3">
      <w:pPr>
        <w:numPr>
          <w:ilvl w:val="0"/>
          <w:numId w:val="5"/>
        </w:numPr>
        <w:jc w:val="both"/>
        <w:rPr>
          <w:rFonts w:ascii="Times New Roman" w:hAnsi="Times New Roman" w:cs="Times New Roman"/>
          <w:sz w:val="24"/>
          <w:szCs w:val="24"/>
        </w:rPr>
      </w:pPr>
      <w:r w:rsidRPr="00886BE3">
        <w:rPr>
          <w:rFonts w:ascii="Times New Roman" w:hAnsi="Times New Roman" w:cs="Times New Roman"/>
          <w:b/>
          <w:sz w:val="24"/>
          <w:szCs w:val="24"/>
        </w:rPr>
        <w:t>Public Relations:</w:t>
      </w:r>
      <w:r w:rsidRPr="00886BE3">
        <w:rPr>
          <w:rFonts w:ascii="Times New Roman" w:hAnsi="Times New Roman" w:cs="Times New Roman"/>
          <w:sz w:val="24"/>
          <w:szCs w:val="24"/>
        </w:rPr>
        <w:t xml:space="preserve"> The use of persuasion to manage the public’s perception of a company or product.</w:t>
      </w:r>
    </w:p>
    <w:p w:rsidR="00886BE3" w:rsidRPr="00886BE3" w:rsidRDefault="00886BE3" w:rsidP="00886BE3">
      <w:pPr>
        <w:numPr>
          <w:ilvl w:val="0"/>
          <w:numId w:val="5"/>
        </w:numPr>
        <w:jc w:val="both"/>
        <w:rPr>
          <w:rFonts w:ascii="Times New Roman" w:hAnsi="Times New Roman" w:cs="Times New Roman"/>
          <w:sz w:val="24"/>
          <w:szCs w:val="24"/>
        </w:rPr>
      </w:pPr>
      <w:r w:rsidRPr="00886BE3">
        <w:rPr>
          <w:rFonts w:ascii="Times New Roman" w:hAnsi="Times New Roman" w:cs="Times New Roman"/>
          <w:b/>
          <w:sz w:val="24"/>
          <w:szCs w:val="24"/>
        </w:rPr>
        <w:lastRenderedPageBreak/>
        <w:t>Social Media:</w:t>
      </w:r>
      <w:r w:rsidRPr="00886BE3">
        <w:rPr>
          <w:rFonts w:ascii="Times New Roman" w:hAnsi="Times New Roman" w:cs="Times New Roman"/>
          <w:sz w:val="24"/>
          <w:szCs w:val="24"/>
        </w:rPr>
        <w:t xml:space="preserve"> The use of online platforms like Twitter and Facebook to communicate with the public.</w:t>
      </w:r>
    </w:p>
    <w:p w:rsidR="00886BE3" w:rsidRPr="00886BE3" w:rsidRDefault="00886BE3" w:rsidP="00886BE3">
      <w:pPr>
        <w:numPr>
          <w:ilvl w:val="0"/>
          <w:numId w:val="5"/>
        </w:numPr>
        <w:jc w:val="both"/>
        <w:rPr>
          <w:rFonts w:ascii="Times New Roman" w:hAnsi="Times New Roman" w:cs="Times New Roman"/>
          <w:sz w:val="24"/>
          <w:szCs w:val="24"/>
        </w:rPr>
      </w:pPr>
      <w:r w:rsidRPr="00886BE3">
        <w:rPr>
          <w:rFonts w:ascii="Times New Roman" w:hAnsi="Times New Roman" w:cs="Times New Roman"/>
          <w:b/>
          <w:sz w:val="24"/>
          <w:szCs w:val="24"/>
        </w:rPr>
        <w:t>Media Relations:</w:t>
      </w:r>
      <w:r w:rsidRPr="00886BE3">
        <w:rPr>
          <w:rFonts w:ascii="Times New Roman" w:hAnsi="Times New Roman" w:cs="Times New Roman"/>
          <w:sz w:val="24"/>
          <w:szCs w:val="24"/>
        </w:rPr>
        <w:t xml:space="preserve"> The proactive and reactive management of media coverage.</w:t>
      </w:r>
    </w:p>
    <w:p w:rsidR="00886BE3" w:rsidRPr="00886BE3" w:rsidRDefault="00886BE3" w:rsidP="00886BE3">
      <w:pPr>
        <w:numPr>
          <w:ilvl w:val="0"/>
          <w:numId w:val="5"/>
        </w:numPr>
        <w:jc w:val="both"/>
        <w:rPr>
          <w:rFonts w:ascii="Times New Roman" w:hAnsi="Times New Roman" w:cs="Times New Roman"/>
          <w:sz w:val="24"/>
          <w:szCs w:val="24"/>
        </w:rPr>
      </w:pPr>
      <w:r w:rsidRPr="00886BE3">
        <w:rPr>
          <w:rFonts w:ascii="Times New Roman" w:hAnsi="Times New Roman" w:cs="Times New Roman"/>
          <w:b/>
          <w:sz w:val="24"/>
          <w:szCs w:val="24"/>
        </w:rPr>
        <w:t>Crisis Communications:</w:t>
      </w:r>
      <w:r w:rsidRPr="00886BE3">
        <w:rPr>
          <w:rFonts w:ascii="Times New Roman" w:hAnsi="Times New Roman" w:cs="Times New Roman"/>
          <w:sz w:val="24"/>
          <w:szCs w:val="24"/>
        </w:rPr>
        <w:t xml:space="preserve"> Planning for and managing communications during a crisis situation.</w:t>
      </w:r>
    </w:p>
    <w:p w:rsidR="00886BE3" w:rsidRPr="00886BE3" w:rsidRDefault="00886BE3" w:rsidP="00886BE3">
      <w:pPr>
        <w:jc w:val="both"/>
        <w:rPr>
          <w:rFonts w:ascii="Times New Roman" w:hAnsi="Times New Roman" w:cs="Times New Roman"/>
          <w:b/>
          <w:sz w:val="24"/>
          <w:szCs w:val="24"/>
        </w:rPr>
      </w:pPr>
      <w:r>
        <w:rPr>
          <w:rFonts w:ascii="Times New Roman" w:hAnsi="Times New Roman" w:cs="Times New Roman"/>
          <w:b/>
          <w:sz w:val="24"/>
          <w:szCs w:val="24"/>
        </w:rPr>
        <w:t xml:space="preserve">E. </w:t>
      </w:r>
      <w:r w:rsidRPr="00886BE3">
        <w:rPr>
          <w:rFonts w:ascii="Times New Roman" w:hAnsi="Times New Roman" w:cs="Times New Roman"/>
          <w:b/>
          <w:sz w:val="24"/>
          <w:szCs w:val="24"/>
        </w:rPr>
        <w:t>Risk Communication Process</w:t>
      </w:r>
    </w:p>
    <w:p w:rsidR="00886BE3" w:rsidRPr="00886BE3" w:rsidRDefault="00886BE3" w:rsidP="00886BE3">
      <w:pPr>
        <w:jc w:val="both"/>
        <w:rPr>
          <w:rFonts w:ascii="Times New Roman" w:hAnsi="Times New Roman" w:cs="Times New Roman"/>
          <w:sz w:val="24"/>
          <w:szCs w:val="24"/>
        </w:rPr>
      </w:pPr>
      <w:r w:rsidRPr="00886BE3">
        <w:rPr>
          <w:rFonts w:ascii="Times New Roman" w:hAnsi="Times New Roman" w:cs="Times New Roman"/>
          <w:sz w:val="24"/>
          <w:szCs w:val="24"/>
        </w:rPr>
        <w:t>Risk communication is the process of sharing information to help others make better decisions. It invo</w:t>
      </w:r>
      <w:r>
        <w:rPr>
          <w:rFonts w:ascii="Times New Roman" w:hAnsi="Times New Roman" w:cs="Times New Roman"/>
          <w:sz w:val="24"/>
          <w:szCs w:val="24"/>
        </w:rPr>
        <w:t>lves the following principles:’</w:t>
      </w:r>
    </w:p>
    <w:p w:rsidR="00886BE3" w:rsidRPr="00886BE3" w:rsidRDefault="00886BE3" w:rsidP="00055F8A">
      <w:pPr>
        <w:numPr>
          <w:ilvl w:val="0"/>
          <w:numId w:val="6"/>
        </w:numPr>
        <w:jc w:val="both"/>
        <w:rPr>
          <w:rFonts w:ascii="Times New Roman" w:hAnsi="Times New Roman" w:cs="Times New Roman"/>
          <w:sz w:val="24"/>
          <w:szCs w:val="24"/>
        </w:rPr>
      </w:pPr>
      <w:r w:rsidRPr="00886BE3">
        <w:rPr>
          <w:rFonts w:ascii="Times New Roman" w:hAnsi="Times New Roman" w:cs="Times New Roman"/>
          <w:b/>
          <w:sz w:val="24"/>
          <w:szCs w:val="24"/>
        </w:rPr>
        <w:t>Identify the Risk.</w:t>
      </w:r>
      <w:r>
        <w:rPr>
          <w:rFonts w:ascii="Times New Roman" w:hAnsi="Times New Roman" w:cs="Times New Roman"/>
          <w:sz w:val="24"/>
          <w:szCs w:val="24"/>
        </w:rPr>
        <w:t xml:space="preserve"> </w:t>
      </w:r>
      <w:r w:rsidRPr="00886BE3">
        <w:rPr>
          <w:rFonts w:ascii="Times New Roman" w:hAnsi="Times New Roman" w:cs="Times New Roman"/>
          <w:sz w:val="24"/>
          <w:szCs w:val="24"/>
        </w:rPr>
        <w:t>Risk identification is the first and foremost task in the risk communication process. Different individuals and groups will have different perceptions of what is risky, so it is important to be clear about the source and nature of the risk.</w:t>
      </w:r>
    </w:p>
    <w:p w:rsidR="00886BE3" w:rsidRPr="00886BE3" w:rsidRDefault="00886BE3" w:rsidP="00055F8A">
      <w:pPr>
        <w:numPr>
          <w:ilvl w:val="0"/>
          <w:numId w:val="6"/>
        </w:numPr>
        <w:jc w:val="both"/>
        <w:rPr>
          <w:rFonts w:ascii="Times New Roman" w:hAnsi="Times New Roman" w:cs="Times New Roman"/>
          <w:sz w:val="24"/>
          <w:szCs w:val="24"/>
        </w:rPr>
      </w:pPr>
      <w:r w:rsidRPr="00055F8A">
        <w:rPr>
          <w:rFonts w:ascii="Times New Roman" w:hAnsi="Times New Roman" w:cs="Times New Roman"/>
          <w:b/>
          <w:sz w:val="24"/>
          <w:szCs w:val="24"/>
        </w:rPr>
        <w:t>As</w:t>
      </w:r>
      <w:r w:rsidR="00055F8A" w:rsidRPr="00055F8A">
        <w:rPr>
          <w:rFonts w:ascii="Times New Roman" w:hAnsi="Times New Roman" w:cs="Times New Roman"/>
          <w:b/>
          <w:sz w:val="24"/>
          <w:szCs w:val="24"/>
        </w:rPr>
        <w:t>sess Its Impact and Likelihood.</w:t>
      </w:r>
      <w:r w:rsidR="00055F8A">
        <w:rPr>
          <w:rFonts w:ascii="Times New Roman" w:hAnsi="Times New Roman" w:cs="Times New Roman"/>
          <w:sz w:val="24"/>
          <w:szCs w:val="24"/>
        </w:rPr>
        <w:t xml:space="preserve"> </w:t>
      </w:r>
      <w:r w:rsidRPr="00886BE3">
        <w:rPr>
          <w:rFonts w:ascii="Times New Roman" w:hAnsi="Times New Roman" w:cs="Times New Roman"/>
          <w:sz w:val="24"/>
          <w:szCs w:val="24"/>
        </w:rPr>
        <w:t>After the risk has been identified, it must be assessed in order to determine its severity and likelihood. This will help prioritize risks and focus on communicating those that are more likely to cause harm.</w:t>
      </w:r>
    </w:p>
    <w:p w:rsidR="00886BE3" w:rsidRPr="00886BE3" w:rsidRDefault="00886BE3" w:rsidP="00055F8A">
      <w:pPr>
        <w:numPr>
          <w:ilvl w:val="0"/>
          <w:numId w:val="6"/>
        </w:numPr>
        <w:jc w:val="both"/>
        <w:rPr>
          <w:rFonts w:ascii="Times New Roman" w:hAnsi="Times New Roman" w:cs="Times New Roman"/>
          <w:sz w:val="24"/>
          <w:szCs w:val="24"/>
        </w:rPr>
      </w:pPr>
      <w:r w:rsidRPr="00055F8A">
        <w:rPr>
          <w:rFonts w:ascii="Times New Roman" w:hAnsi="Times New Roman" w:cs="Times New Roman"/>
          <w:b/>
          <w:sz w:val="24"/>
          <w:szCs w:val="24"/>
        </w:rPr>
        <w:t>Communicate the Risk.</w:t>
      </w:r>
      <w:r w:rsidR="00055F8A">
        <w:rPr>
          <w:rFonts w:ascii="Times New Roman" w:hAnsi="Times New Roman" w:cs="Times New Roman"/>
          <w:sz w:val="24"/>
          <w:szCs w:val="24"/>
        </w:rPr>
        <w:t xml:space="preserve"> </w:t>
      </w:r>
      <w:r w:rsidRPr="00886BE3">
        <w:rPr>
          <w:rFonts w:ascii="Times New Roman" w:hAnsi="Times New Roman" w:cs="Times New Roman"/>
          <w:sz w:val="24"/>
          <w:szCs w:val="24"/>
        </w:rPr>
        <w:t>Risk cannot be managed effectively unless it is communicated openly and honestly. The audience must be given accurate information about the risk in order to make informed decisions. Following the principles of risk communication will help you in this process.</w:t>
      </w:r>
    </w:p>
    <w:p w:rsidR="00886BE3" w:rsidRPr="00886BE3" w:rsidRDefault="00055F8A" w:rsidP="00055F8A">
      <w:pPr>
        <w:numPr>
          <w:ilvl w:val="0"/>
          <w:numId w:val="6"/>
        </w:numPr>
        <w:jc w:val="both"/>
        <w:rPr>
          <w:rFonts w:ascii="Times New Roman" w:hAnsi="Times New Roman" w:cs="Times New Roman"/>
          <w:sz w:val="24"/>
          <w:szCs w:val="24"/>
        </w:rPr>
      </w:pPr>
      <w:r w:rsidRPr="00055F8A">
        <w:rPr>
          <w:rFonts w:ascii="Times New Roman" w:hAnsi="Times New Roman" w:cs="Times New Roman"/>
          <w:b/>
          <w:sz w:val="24"/>
          <w:szCs w:val="24"/>
        </w:rPr>
        <w:t>Manage the Risk.</w:t>
      </w:r>
      <w:r>
        <w:rPr>
          <w:rFonts w:ascii="Times New Roman" w:hAnsi="Times New Roman" w:cs="Times New Roman"/>
          <w:sz w:val="24"/>
          <w:szCs w:val="24"/>
        </w:rPr>
        <w:t xml:space="preserve"> </w:t>
      </w:r>
      <w:r w:rsidR="00886BE3" w:rsidRPr="00886BE3">
        <w:rPr>
          <w:rFonts w:ascii="Times New Roman" w:hAnsi="Times New Roman" w:cs="Times New Roman"/>
          <w:sz w:val="24"/>
          <w:szCs w:val="24"/>
        </w:rPr>
        <w:t>Once the risk has been communicated, it must be managed effectively in order to minimize its impact. This may involve taking steps to reduce the severity of the risk or implementing controls to prevent it from occurring.</w:t>
      </w:r>
    </w:p>
    <w:p w:rsidR="00F070C3" w:rsidRPr="00724D60" w:rsidRDefault="00886BE3" w:rsidP="00F070C3">
      <w:pPr>
        <w:numPr>
          <w:ilvl w:val="0"/>
          <w:numId w:val="6"/>
        </w:numPr>
        <w:jc w:val="both"/>
        <w:rPr>
          <w:rFonts w:ascii="Times New Roman" w:hAnsi="Times New Roman" w:cs="Times New Roman"/>
          <w:sz w:val="24"/>
          <w:szCs w:val="24"/>
        </w:rPr>
      </w:pPr>
      <w:r w:rsidRPr="00055F8A">
        <w:rPr>
          <w:rFonts w:ascii="Times New Roman" w:hAnsi="Times New Roman" w:cs="Times New Roman"/>
          <w:b/>
          <w:sz w:val="24"/>
          <w:szCs w:val="24"/>
        </w:rPr>
        <w:t>Monitor the Results of Yo</w:t>
      </w:r>
      <w:r w:rsidR="00055F8A" w:rsidRPr="00055F8A">
        <w:rPr>
          <w:rFonts w:ascii="Times New Roman" w:hAnsi="Times New Roman" w:cs="Times New Roman"/>
          <w:b/>
          <w:sz w:val="24"/>
          <w:szCs w:val="24"/>
        </w:rPr>
        <w:t>ur Risk Communication Campaign.</w:t>
      </w:r>
      <w:r w:rsidR="00055F8A">
        <w:rPr>
          <w:rFonts w:ascii="Times New Roman" w:hAnsi="Times New Roman" w:cs="Times New Roman"/>
          <w:sz w:val="24"/>
          <w:szCs w:val="24"/>
        </w:rPr>
        <w:t xml:space="preserve"> </w:t>
      </w:r>
      <w:r w:rsidRPr="00886BE3">
        <w:rPr>
          <w:rFonts w:ascii="Times New Roman" w:hAnsi="Times New Roman" w:cs="Times New Roman"/>
          <w:sz w:val="24"/>
          <w:szCs w:val="24"/>
        </w:rPr>
        <w:t>Your risk communication strategy should be monitored over time to ensure that they are effective at sending the right message. This may involve periodically reassessing materials, recording your audience’s reactions, and modifying the communication strategy as necessary.</w:t>
      </w:r>
    </w:p>
    <w:p w:rsidR="00F070C3" w:rsidRPr="00724D60" w:rsidRDefault="00F9085D" w:rsidP="00F070C3">
      <w:pPr>
        <w:jc w:val="both"/>
        <w:rPr>
          <w:rFonts w:ascii="Times New Roman" w:hAnsi="Times New Roman" w:cs="Times New Roman"/>
          <w:b/>
          <w:sz w:val="24"/>
          <w:szCs w:val="24"/>
        </w:rPr>
      </w:pPr>
      <w:r>
        <w:rPr>
          <w:rFonts w:ascii="Times New Roman" w:hAnsi="Times New Roman" w:cs="Times New Roman"/>
          <w:b/>
          <w:sz w:val="24"/>
          <w:szCs w:val="24"/>
        </w:rPr>
        <w:t xml:space="preserve">IX. </w:t>
      </w:r>
      <w:r w:rsidR="00724D60" w:rsidRPr="00724D60">
        <w:rPr>
          <w:rFonts w:ascii="Times New Roman" w:hAnsi="Times New Roman" w:cs="Times New Roman"/>
          <w:b/>
          <w:sz w:val="24"/>
          <w:szCs w:val="24"/>
        </w:rPr>
        <w:t>INOCULATION</w:t>
      </w:r>
    </w:p>
    <w:p w:rsidR="00724D60" w:rsidRPr="000042B5" w:rsidRDefault="00724D60" w:rsidP="00F070C3">
      <w:pPr>
        <w:jc w:val="both"/>
        <w:rPr>
          <w:rFonts w:ascii="Times New Roman" w:hAnsi="Times New Roman" w:cs="Times New Roman"/>
          <w:b/>
          <w:sz w:val="24"/>
          <w:szCs w:val="24"/>
        </w:rPr>
      </w:pPr>
      <w:r w:rsidRPr="000042B5">
        <w:rPr>
          <w:rFonts w:ascii="Times New Roman" w:hAnsi="Times New Roman" w:cs="Times New Roman"/>
          <w:b/>
          <w:sz w:val="24"/>
          <w:szCs w:val="24"/>
        </w:rPr>
        <w:t>Introduction</w:t>
      </w:r>
    </w:p>
    <w:p w:rsidR="000042B5" w:rsidRDefault="000042B5" w:rsidP="00F070C3">
      <w:pPr>
        <w:jc w:val="both"/>
        <w:rPr>
          <w:rFonts w:ascii="Times New Roman" w:hAnsi="Times New Roman" w:cs="Times New Roman"/>
          <w:sz w:val="24"/>
          <w:szCs w:val="24"/>
        </w:rPr>
      </w:pPr>
      <w:r w:rsidRPr="000042B5">
        <w:rPr>
          <w:rFonts w:ascii="Times New Roman" w:hAnsi="Times New Roman" w:cs="Times New Roman"/>
          <w:sz w:val="24"/>
          <w:szCs w:val="24"/>
        </w:rPr>
        <w:t>The inoculation theory was proposed by McGuire in response to a situation where the goal is to persuade someone not to be persuaded by another. The theory is a model for building resistance to persuasion attempts by exposing people to arguments against their beliefs and giving them counter arguments to refute attacks. The theory therefore offers mechanisms by which communication is used to help people defend their beliefs.</w:t>
      </w:r>
    </w:p>
    <w:p w:rsidR="00525A06" w:rsidRPr="00A93BF6" w:rsidRDefault="00FA62E6" w:rsidP="00525A06">
      <w:pPr>
        <w:jc w:val="both"/>
        <w:rPr>
          <w:rFonts w:ascii="Times New Roman" w:hAnsi="Times New Roman" w:cs="Times New Roman"/>
          <w:b/>
          <w:sz w:val="24"/>
          <w:szCs w:val="24"/>
        </w:rPr>
      </w:pPr>
      <w:r>
        <w:rPr>
          <w:rFonts w:ascii="Times New Roman" w:hAnsi="Times New Roman" w:cs="Times New Roman"/>
          <w:b/>
          <w:sz w:val="24"/>
          <w:szCs w:val="24"/>
        </w:rPr>
        <w:t xml:space="preserve">A. </w:t>
      </w:r>
      <w:r w:rsidR="00525A06" w:rsidRPr="00A93BF6">
        <w:rPr>
          <w:rFonts w:ascii="Times New Roman" w:hAnsi="Times New Roman" w:cs="Times New Roman"/>
          <w:b/>
          <w:sz w:val="24"/>
          <w:szCs w:val="24"/>
        </w:rPr>
        <w:t>What is Attitude Inoculation?</w:t>
      </w:r>
    </w:p>
    <w:p w:rsidR="00525A06" w:rsidRPr="00A93BF6" w:rsidRDefault="00525A06" w:rsidP="00525A06">
      <w:pPr>
        <w:jc w:val="both"/>
        <w:rPr>
          <w:rFonts w:ascii="Times New Roman" w:hAnsi="Times New Roman" w:cs="Times New Roman"/>
          <w:sz w:val="24"/>
          <w:szCs w:val="24"/>
        </w:rPr>
      </w:pPr>
      <w:r w:rsidRPr="00A93BF6">
        <w:rPr>
          <w:rFonts w:ascii="Times New Roman" w:hAnsi="Times New Roman" w:cs="Times New Roman"/>
          <w:sz w:val="24"/>
          <w:szCs w:val="24"/>
        </w:rPr>
        <w:lastRenderedPageBreak/>
        <w:t>As hard as it is to imagine, over 60 years ago, one of the most powerful and persuasive social, psychological, and communication theories was formulated from an experiment about brushing teeth. In 1961, William McGuire, a social psychologist, developed Attitude Inoculation, a methodology for arming an individual with sociological techniques for defending against unwanted arguments. To quote the National Library of Medicine, it was a process of "Persuadi</w:t>
      </w:r>
      <w:r>
        <w:rPr>
          <w:rFonts w:ascii="Times New Roman" w:hAnsi="Times New Roman" w:cs="Times New Roman"/>
          <w:sz w:val="24"/>
          <w:szCs w:val="24"/>
        </w:rPr>
        <w:t>ng Others to Avoid Persuasion."</w:t>
      </w:r>
    </w:p>
    <w:p w:rsidR="00525A06" w:rsidRDefault="00525A06" w:rsidP="00F070C3">
      <w:pPr>
        <w:jc w:val="both"/>
        <w:rPr>
          <w:rFonts w:ascii="Times New Roman" w:hAnsi="Times New Roman" w:cs="Times New Roman"/>
          <w:sz w:val="24"/>
          <w:szCs w:val="24"/>
        </w:rPr>
      </w:pPr>
      <w:r w:rsidRPr="00A93BF6">
        <w:rPr>
          <w:rFonts w:ascii="Times New Roman" w:hAnsi="Times New Roman" w:cs="Times New Roman"/>
          <w:sz w:val="24"/>
          <w:szCs w:val="24"/>
        </w:rPr>
        <w:t xml:space="preserve">The best way to describe how attitude inoculation works is through a comparison of vaccination. With vaccinations, a smaller version of the disease is introduced into the body. This "inoculation" strengthens the immune system to develop antibodies as a </w:t>
      </w:r>
      <w:r w:rsidR="002C649B" w:rsidRPr="00A93BF6">
        <w:rPr>
          <w:rFonts w:ascii="Times New Roman" w:hAnsi="Times New Roman" w:cs="Times New Roman"/>
          <w:sz w:val="24"/>
          <w:szCs w:val="24"/>
        </w:rPr>
        <w:t>defence</w:t>
      </w:r>
      <w:r w:rsidRPr="00A93BF6">
        <w:rPr>
          <w:rFonts w:ascii="Times New Roman" w:hAnsi="Times New Roman" w:cs="Times New Roman"/>
          <w:sz w:val="24"/>
          <w:szCs w:val="24"/>
        </w:rPr>
        <w:t xml:space="preserve"> against a stronger version of the same disease. With attitude inoculation, the vaccine is the weaker, watered-down version of an argument. When a person is exposed to portions of a stronger argument, it prepares them with a persuasive counter-arsenal of arguments, which they may use later to defend against future</w:t>
      </w:r>
      <w:r>
        <w:rPr>
          <w:rFonts w:ascii="Times New Roman" w:hAnsi="Times New Roman" w:cs="Times New Roman"/>
          <w:sz w:val="24"/>
          <w:szCs w:val="24"/>
        </w:rPr>
        <w:t xml:space="preserve"> unwanted persuasive arguments.</w:t>
      </w:r>
    </w:p>
    <w:p w:rsidR="00BA06E9" w:rsidRPr="00FA62E6" w:rsidRDefault="00FA62E6" w:rsidP="00BA06E9">
      <w:pPr>
        <w:jc w:val="both"/>
        <w:rPr>
          <w:rFonts w:ascii="Times New Roman" w:hAnsi="Times New Roman" w:cs="Times New Roman"/>
          <w:b/>
          <w:sz w:val="24"/>
          <w:szCs w:val="24"/>
        </w:rPr>
      </w:pPr>
      <w:r>
        <w:rPr>
          <w:rFonts w:ascii="Times New Roman" w:hAnsi="Times New Roman" w:cs="Times New Roman"/>
          <w:b/>
          <w:sz w:val="24"/>
          <w:szCs w:val="24"/>
        </w:rPr>
        <w:t xml:space="preserve">B. </w:t>
      </w:r>
      <w:r w:rsidR="00BA06E9" w:rsidRPr="00BA06E9">
        <w:rPr>
          <w:rFonts w:ascii="Times New Roman" w:hAnsi="Times New Roman" w:cs="Times New Roman"/>
          <w:b/>
          <w:sz w:val="24"/>
          <w:szCs w:val="24"/>
        </w:rPr>
        <w:t>Need for the Theory</w:t>
      </w:r>
    </w:p>
    <w:p w:rsidR="000042B5" w:rsidRDefault="00BA06E9" w:rsidP="00BA06E9">
      <w:pPr>
        <w:jc w:val="both"/>
        <w:rPr>
          <w:rFonts w:ascii="Times New Roman" w:hAnsi="Times New Roman" w:cs="Times New Roman"/>
          <w:sz w:val="24"/>
          <w:szCs w:val="24"/>
        </w:rPr>
      </w:pPr>
      <w:r w:rsidRPr="00BA06E9">
        <w:rPr>
          <w:rFonts w:ascii="Times New Roman" w:hAnsi="Times New Roman" w:cs="Times New Roman"/>
          <w:sz w:val="24"/>
          <w:szCs w:val="24"/>
        </w:rPr>
        <w:t>In today’s world we are bombarded by information from all angles. There are a number of attempts being made on an everyday basis to persuade us in one direction or another. Therefore there is a need to know how such persuasion attempts can be fought. The theory offers up a way in which resistance to persuasion can be achieved.</w:t>
      </w:r>
    </w:p>
    <w:p w:rsidR="00A93BF6" w:rsidRPr="00A93BF6" w:rsidRDefault="00556A1B" w:rsidP="00A93BF6">
      <w:pPr>
        <w:jc w:val="both"/>
        <w:rPr>
          <w:rFonts w:ascii="Times New Roman" w:hAnsi="Times New Roman" w:cs="Times New Roman"/>
          <w:b/>
          <w:sz w:val="24"/>
          <w:szCs w:val="24"/>
        </w:rPr>
      </w:pPr>
      <w:r>
        <w:rPr>
          <w:rFonts w:ascii="Times New Roman" w:hAnsi="Times New Roman" w:cs="Times New Roman"/>
          <w:b/>
          <w:sz w:val="24"/>
          <w:szCs w:val="24"/>
        </w:rPr>
        <w:t xml:space="preserve">C. </w:t>
      </w:r>
      <w:r w:rsidR="00A93BF6" w:rsidRPr="00A93BF6">
        <w:rPr>
          <w:rFonts w:ascii="Times New Roman" w:hAnsi="Times New Roman" w:cs="Times New Roman"/>
          <w:b/>
          <w:sz w:val="24"/>
          <w:szCs w:val="24"/>
        </w:rPr>
        <w:t>William McGuire's Experiment</w:t>
      </w:r>
    </w:p>
    <w:p w:rsidR="00A93BF6" w:rsidRDefault="00A93BF6" w:rsidP="00A93BF6">
      <w:pPr>
        <w:jc w:val="both"/>
        <w:rPr>
          <w:rFonts w:ascii="Times New Roman" w:hAnsi="Times New Roman" w:cs="Times New Roman"/>
          <w:sz w:val="24"/>
          <w:szCs w:val="24"/>
        </w:rPr>
      </w:pPr>
      <w:r w:rsidRPr="00A93BF6">
        <w:rPr>
          <w:rFonts w:ascii="Times New Roman" w:hAnsi="Times New Roman" w:cs="Times New Roman"/>
          <w:sz w:val="24"/>
          <w:szCs w:val="24"/>
        </w:rPr>
        <w:t xml:space="preserve">But, how did 'teeth brushing discussions' become an impetus for William McGuire's attitude inoculation experiment? A test variable, which is a commonly accepted belief that daily 'tooth brushing' is beneficial, was proposed as the main point of discussion to his test groups. In one group, he introduced some partial arguments that tooth brushing may not be beneficial. In the other group, he did not prepare them with any pre-discussion of the potential negative effects of tooth brushing. </w:t>
      </w:r>
    </w:p>
    <w:p w:rsidR="00A93BF6" w:rsidRDefault="00A93BF6" w:rsidP="00A93BF6">
      <w:pPr>
        <w:jc w:val="both"/>
        <w:rPr>
          <w:rFonts w:ascii="Times New Roman" w:hAnsi="Times New Roman" w:cs="Times New Roman"/>
          <w:sz w:val="24"/>
          <w:szCs w:val="24"/>
        </w:rPr>
      </w:pPr>
      <w:r w:rsidRPr="00A93BF6">
        <w:rPr>
          <w:rFonts w:ascii="Times New Roman" w:hAnsi="Times New Roman" w:cs="Times New Roman"/>
          <w:sz w:val="24"/>
          <w:szCs w:val="24"/>
        </w:rPr>
        <w:t>When an argument later was proposed to both groups that tooth brushing was not always beneficial, the group that had been 'inoculated' or exposed to small versions of the argument was better prepared to take a stance against the idea that brushing one's teeth is not beneficial. After this experiment, McGuire theorized- the group that was not prepared in advance had fewer arguments against the anti-tooth brushing statement because they had not been inoculated with the smaller argument.</w:t>
      </w:r>
    </w:p>
    <w:p w:rsidR="00B408E6" w:rsidRPr="00B408E6" w:rsidRDefault="00B408E6" w:rsidP="00B408E6">
      <w:pPr>
        <w:jc w:val="both"/>
        <w:rPr>
          <w:rFonts w:ascii="Times New Roman" w:hAnsi="Times New Roman" w:cs="Times New Roman"/>
          <w:b/>
          <w:sz w:val="24"/>
          <w:szCs w:val="24"/>
        </w:rPr>
      </w:pPr>
      <w:r w:rsidRPr="00B408E6">
        <w:rPr>
          <w:rFonts w:ascii="Times New Roman" w:hAnsi="Times New Roman" w:cs="Times New Roman"/>
          <w:b/>
          <w:sz w:val="24"/>
          <w:szCs w:val="24"/>
        </w:rPr>
        <w:t>Significance of Inoculation Theory</w:t>
      </w:r>
    </w:p>
    <w:p w:rsidR="00B408E6" w:rsidRPr="00B408E6" w:rsidRDefault="00B408E6" w:rsidP="00B408E6">
      <w:pPr>
        <w:jc w:val="both"/>
        <w:rPr>
          <w:rFonts w:ascii="Times New Roman" w:hAnsi="Times New Roman" w:cs="Times New Roman"/>
          <w:sz w:val="24"/>
          <w:szCs w:val="24"/>
        </w:rPr>
      </w:pPr>
      <w:r w:rsidRPr="00B408E6">
        <w:rPr>
          <w:rFonts w:ascii="Times New Roman" w:hAnsi="Times New Roman" w:cs="Times New Roman"/>
          <w:sz w:val="24"/>
          <w:szCs w:val="24"/>
        </w:rPr>
        <w:t xml:space="preserve">William McGuire postulated, "The experiments supported the effectiveness of inoculation </w:t>
      </w:r>
      <w:proofErr w:type="spellStart"/>
      <w:r w:rsidRPr="00B408E6">
        <w:rPr>
          <w:rFonts w:ascii="Times New Roman" w:hAnsi="Times New Roman" w:cs="Times New Roman"/>
          <w:sz w:val="24"/>
          <w:szCs w:val="24"/>
        </w:rPr>
        <w:t>pretreatments</w:t>
      </w:r>
      <w:proofErr w:type="spellEnd"/>
      <w:r w:rsidRPr="00B408E6">
        <w:rPr>
          <w:rFonts w:ascii="Times New Roman" w:hAnsi="Times New Roman" w:cs="Times New Roman"/>
          <w:sz w:val="24"/>
          <w:szCs w:val="24"/>
        </w:rPr>
        <w:t xml:space="preserve">, with </w:t>
      </w:r>
      <w:proofErr w:type="spellStart"/>
      <w:r w:rsidRPr="00B408E6">
        <w:rPr>
          <w:rFonts w:ascii="Times New Roman" w:hAnsi="Times New Roman" w:cs="Times New Roman"/>
          <w:sz w:val="24"/>
          <w:szCs w:val="24"/>
        </w:rPr>
        <w:t>refutational</w:t>
      </w:r>
      <w:proofErr w:type="spellEnd"/>
      <w:r w:rsidRPr="00B408E6">
        <w:rPr>
          <w:rFonts w:ascii="Times New Roman" w:hAnsi="Times New Roman" w:cs="Times New Roman"/>
          <w:sz w:val="24"/>
          <w:szCs w:val="24"/>
        </w:rPr>
        <w:t xml:space="preserve"> </w:t>
      </w:r>
      <w:proofErr w:type="spellStart"/>
      <w:r w:rsidRPr="00B408E6">
        <w:rPr>
          <w:rFonts w:ascii="Times New Roman" w:hAnsi="Times New Roman" w:cs="Times New Roman"/>
          <w:sz w:val="24"/>
          <w:szCs w:val="24"/>
        </w:rPr>
        <w:t>pretreatments</w:t>
      </w:r>
      <w:proofErr w:type="spellEnd"/>
      <w:r w:rsidRPr="00B408E6">
        <w:rPr>
          <w:rFonts w:ascii="Times New Roman" w:hAnsi="Times New Roman" w:cs="Times New Roman"/>
          <w:sz w:val="24"/>
          <w:szCs w:val="24"/>
        </w:rPr>
        <w:t xml:space="preserve"> being most effective in building resistance to future attacks (McGuire, 1964)." His experiment supported the idea that 'inoculating' individuals helped them to build 'communication or mental antibodies' to resist persuasion.</w:t>
      </w:r>
    </w:p>
    <w:p w:rsidR="00B408E6" w:rsidRPr="00B408E6" w:rsidRDefault="00B408E6" w:rsidP="00B408E6">
      <w:pPr>
        <w:jc w:val="both"/>
        <w:rPr>
          <w:rFonts w:ascii="Times New Roman" w:hAnsi="Times New Roman" w:cs="Times New Roman"/>
          <w:sz w:val="24"/>
          <w:szCs w:val="24"/>
        </w:rPr>
      </w:pPr>
    </w:p>
    <w:p w:rsidR="00B408E6" w:rsidRPr="00B408E6" w:rsidRDefault="00B408E6" w:rsidP="00B408E6">
      <w:pPr>
        <w:jc w:val="both"/>
        <w:rPr>
          <w:rFonts w:ascii="Times New Roman" w:hAnsi="Times New Roman" w:cs="Times New Roman"/>
          <w:sz w:val="24"/>
          <w:szCs w:val="24"/>
        </w:rPr>
      </w:pPr>
      <w:r w:rsidRPr="00B408E6">
        <w:rPr>
          <w:rFonts w:ascii="Times New Roman" w:hAnsi="Times New Roman" w:cs="Times New Roman"/>
          <w:sz w:val="24"/>
          <w:szCs w:val="24"/>
        </w:rPr>
        <w:lastRenderedPageBreak/>
        <w:t>For more than 60 years, attitude inoculation has been positively received within medical, psychological, and sociological communities. It has been tested in a variety of sectors, such as health, politics, advertising, anti-smoking, anti-alcohol, anti-drug campaigns, and more. In 2010, Media Ecology and Strategic Analogy Group (MESA) did a data research study on the inoculation theory and analysed over 54 studies with 10,000 participants, supporting the</w:t>
      </w:r>
      <w:r>
        <w:rPr>
          <w:rFonts w:ascii="Times New Roman" w:hAnsi="Times New Roman" w:cs="Times New Roman"/>
          <w:sz w:val="24"/>
          <w:szCs w:val="24"/>
        </w:rPr>
        <w:t xml:space="preserve"> effectiveness of the approach.</w:t>
      </w:r>
    </w:p>
    <w:p w:rsidR="00B408E6" w:rsidRPr="00B408E6" w:rsidRDefault="00B408E6" w:rsidP="00B408E6">
      <w:pPr>
        <w:jc w:val="both"/>
        <w:rPr>
          <w:rFonts w:ascii="Times New Roman" w:hAnsi="Times New Roman" w:cs="Times New Roman"/>
          <w:sz w:val="24"/>
          <w:szCs w:val="24"/>
        </w:rPr>
      </w:pPr>
      <w:r w:rsidRPr="00B408E6">
        <w:rPr>
          <w:rFonts w:ascii="Times New Roman" w:hAnsi="Times New Roman" w:cs="Times New Roman"/>
          <w:sz w:val="24"/>
          <w:szCs w:val="24"/>
        </w:rPr>
        <w:t>By arming individuals with a persuasion technique, it is easier to counter potentially harmful or dangerous arguments that are often faced in society. People are bombarded with social media that have inaccurate news and high-pressured advertising, which can expose them to harmful substances on a daily basis. Attitude inoculation is a tool that helps in carefully sorting challenging choices that people face on a daily basis.</w:t>
      </w:r>
    </w:p>
    <w:p w:rsidR="000042B5" w:rsidRPr="001670AD" w:rsidRDefault="001670AD" w:rsidP="00F070C3">
      <w:pPr>
        <w:jc w:val="both"/>
        <w:rPr>
          <w:rFonts w:ascii="Times New Roman" w:hAnsi="Times New Roman" w:cs="Times New Roman"/>
          <w:b/>
          <w:sz w:val="24"/>
          <w:szCs w:val="24"/>
        </w:rPr>
      </w:pPr>
      <w:r w:rsidRPr="001670AD">
        <w:rPr>
          <w:rFonts w:ascii="Times New Roman" w:hAnsi="Times New Roman" w:cs="Times New Roman"/>
          <w:b/>
          <w:sz w:val="24"/>
          <w:szCs w:val="24"/>
        </w:rPr>
        <w:t>X. THIRD PERSON EFFECT</w:t>
      </w:r>
    </w:p>
    <w:p w:rsidR="00A731B4" w:rsidRPr="001670AD" w:rsidRDefault="00A731B4" w:rsidP="00F070C3">
      <w:pPr>
        <w:jc w:val="both"/>
        <w:rPr>
          <w:rFonts w:ascii="Times New Roman" w:hAnsi="Times New Roman" w:cs="Times New Roman"/>
          <w:b/>
          <w:sz w:val="24"/>
          <w:szCs w:val="24"/>
        </w:rPr>
      </w:pPr>
      <w:r w:rsidRPr="001670AD">
        <w:rPr>
          <w:rFonts w:ascii="Times New Roman" w:hAnsi="Times New Roman" w:cs="Times New Roman"/>
          <w:b/>
          <w:sz w:val="24"/>
          <w:szCs w:val="24"/>
        </w:rPr>
        <w:t>Introduction</w:t>
      </w:r>
    </w:p>
    <w:p w:rsidR="00327496" w:rsidRPr="00327496" w:rsidRDefault="00327496" w:rsidP="00327496">
      <w:pPr>
        <w:jc w:val="both"/>
        <w:rPr>
          <w:rFonts w:ascii="Times New Roman" w:hAnsi="Times New Roman" w:cs="Times New Roman"/>
          <w:sz w:val="24"/>
          <w:szCs w:val="24"/>
        </w:rPr>
      </w:pPr>
      <w:r w:rsidRPr="00327496">
        <w:rPr>
          <w:rFonts w:ascii="Times New Roman" w:hAnsi="Times New Roman" w:cs="Times New Roman"/>
          <w:sz w:val="24"/>
          <w:szCs w:val="24"/>
        </w:rPr>
        <w:t>The third-person effect determines that we tend to perceive that mass media messages have a greater effe</w:t>
      </w:r>
      <w:r w:rsidR="001670AD">
        <w:rPr>
          <w:rFonts w:ascii="Times New Roman" w:hAnsi="Times New Roman" w:cs="Times New Roman"/>
          <w:sz w:val="24"/>
          <w:szCs w:val="24"/>
        </w:rPr>
        <w:t>ct on others than on ourselves.</w:t>
      </w:r>
    </w:p>
    <w:p w:rsidR="00327496" w:rsidRDefault="00327496" w:rsidP="00327496">
      <w:pPr>
        <w:jc w:val="both"/>
        <w:rPr>
          <w:rFonts w:ascii="Times New Roman" w:hAnsi="Times New Roman" w:cs="Times New Roman"/>
          <w:sz w:val="24"/>
          <w:szCs w:val="24"/>
        </w:rPr>
      </w:pPr>
      <w:r w:rsidRPr="00327496">
        <w:rPr>
          <w:rFonts w:ascii="Times New Roman" w:hAnsi="Times New Roman" w:cs="Times New Roman"/>
          <w:sz w:val="24"/>
          <w:szCs w:val="24"/>
        </w:rPr>
        <w:t>One of the most intriguing things about the psychology of persuasion is how many people claim that persuasion attempts ha</w:t>
      </w:r>
      <w:r w:rsidR="001670AD">
        <w:rPr>
          <w:rFonts w:ascii="Times New Roman" w:hAnsi="Times New Roman" w:cs="Times New Roman"/>
          <w:sz w:val="24"/>
          <w:szCs w:val="24"/>
        </w:rPr>
        <w:t>ve little or no effect on them.</w:t>
      </w:r>
    </w:p>
    <w:p w:rsidR="00DC65AF" w:rsidRDefault="00DC65AF" w:rsidP="00327496">
      <w:pPr>
        <w:jc w:val="both"/>
        <w:rPr>
          <w:rFonts w:ascii="Times New Roman" w:hAnsi="Times New Roman" w:cs="Times New Roman"/>
          <w:sz w:val="24"/>
          <w:szCs w:val="24"/>
        </w:rPr>
      </w:pPr>
      <w:r>
        <w:rPr>
          <w:rFonts w:ascii="Times New Roman" w:hAnsi="Times New Roman" w:cs="Times New Roman"/>
          <w:b/>
          <w:sz w:val="24"/>
          <w:szCs w:val="24"/>
        </w:rPr>
        <w:t>According to Davison, “</w:t>
      </w:r>
      <w:r w:rsidRPr="00DC65AF">
        <w:rPr>
          <w:rFonts w:ascii="Times New Roman" w:hAnsi="Times New Roman" w:cs="Times New Roman"/>
          <w:sz w:val="24"/>
          <w:szCs w:val="24"/>
        </w:rPr>
        <w:t xml:space="preserve">The third-person effect hypothesis is defined as the probability that "individuals who are members of an audience who are exposed to persuasive communication would expect the communication to have a bigger influence on others than on themselves," </w:t>
      </w:r>
    </w:p>
    <w:p w:rsidR="00E500B0" w:rsidRPr="00E500B0" w:rsidRDefault="001901C8" w:rsidP="00E500B0">
      <w:pPr>
        <w:jc w:val="both"/>
        <w:rPr>
          <w:rFonts w:ascii="Times New Roman" w:hAnsi="Times New Roman" w:cs="Times New Roman"/>
          <w:b/>
          <w:sz w:val="24"/>
          <w:szCs w:val="24"/>
        </w:rPr>
      </w:pPr>
      <w:r>
        <w:rPr>
          <w:rFonts w:ascii="Times New Roman" w:hAnsi="Times New Roman" w:cs="Times New Roman"/>
          <w:b/>
          <w:sz w:val="24"/>
          <w:szCs w:val="24"/>
        </w:rPr>
        <w:t xml:space="preserve">1. </w:t>
      </w:r>
      <w:r w:rsidR="00E500B0" w:rsidRPr="00E500B0">
        <w:rPr>
          <w:rFonts w:ascii="Times New Roman" w:hAnsi="Times New Roman" w:cs="Times New Roman"/>
          <w:b/>
          <w:sz w:val="24"/>
          <w:szCs w:val="24"/>
        </w:rPr>
        <w:t>Defining the third-person effect</w:t>
      </w:r>
    </w:p>
    <w:p w:rsidR="00E500B0" w:rsidRPr="00E500B0" w:rsidRDefault="00E500B0" w:rsidP="00E500B0">
      <w:pPr>
        <w:jc w:val="both"/>
        <w:rPr>
          <w:rFonts w:ascii="Times New Roman" w:hAnsi="Times New Roman" w:cs="Times New Roman"/>
          <w:sz w:val="24"/>
          <w:szCs w:val="24"/>
        </w:rPr>
      </w:pPr>
      <w:r w:rsidRPr="00E500B0">
        <w:rPr>
          <w:rFonts w:ascii="Times New Roman" w:hAnsi="Times New Roman" w:cs="Times New Roman"/>
          <w:sz w:val="24"/>
          <w:szCs w:val="24"/>
        </w:rPr>
        <w:t>The third-person effect is often measured by asking individuals two sorts of questions, one focused on one's views of media impact on oneself and the other on one's perceptions of media influence on others. The third-person effect is defined as those who report that the media impacts others</w:t>
      </w:r>
      <w:r>
        <w:rPr>
          <w:rFonts w:ascii="Times New Roman" w:hAnsi="Times New Roman" w:cs="Times New Roman"/>
          <w:sz w:val="24"/>
          <w:szCs w:val="24"/>
        </w:rPr>
        <w:t xml:space="preserve"> more than they influence them.</w:t>
      </w:r>
    </w:p>
    <w:p w:rsidR="00E500B0" w:rsidRPr="00E500B0" w:rsidRDefault="00E500B0" w:rsidP="00E500B0">
      <w:pPr>
        <w:jc w:val="both"/>
        <w:rPr>
          <w:rFonts w:ascii="Times New Roman" w:hAnsi="Times New Roman" w:cs="Times New Roman"/>
          <w:sz w:val="24"/>
          <w:szCs w:val="24"/>
        </w:rPr>
      </w:pPr>
      <w:r w:rsidRPr="00E500B0">
        <w:rPr>
          <w:rFonts w:ascii="Times New Roman" w:hAnsi="Times New Roman" w:cs="Times New Roman"/>
          <w:sz w:val="24"/>
          <w:szCs w:val="24"/>
        </w:rPr>
        <w:t>Based on personal biases, the third-person effect theory predicts that people would perceive mass media messages to have a larger impact on others than on themselves. An individual's overestimation of the influence of a mass communicated message on the generalized other or underestimating the effect of a mass communicated message on themselves is kn</w:t>
      </w:r>
      <w:r>
        <w:rPr>
          <w:rFonts w:ascii="Times New Roman" w:hAnsi="Times New Roman" w:cs="Times New Roman"/>
          <w:sz w:val="24"/>
          <w:szCs w:val="24"/>
        </w:rPr>
        <w:t>own as the third-person effect.</w:t>
      </w:r>
    </w:p>
    <w:p w:rsidR="00E500B0" w:rsidRDefault="00E500B0" w:rsidP="00E500B0">
      <w:pPr>
        <w:jc w:val="both"/>
        <w:rPr>
          <w:rFonts w:ascii="Times New Roman" w:hAnsi="Times New Roman" w:cs="Times New Roman"/>
          <w:sz w:val="24"/>
          <w:szCs w:val="24"/>
        </w:rPr>
      </w:pPr>
      <w:r w:rsidRPr="00E500B0">
        <w:rPr>
          <w:rFonts w:ascii="Times New Roman" w:hAnsi="Times New Roman" w:cs="Times New Roman"/>
          <w:sz w:val="24"/>
          <w:szCs w:val="24"/>
        </w:rPr>
        <w:t xml:space="preserve">Self-motivated social desirability, a social-distance result, and perceived exposure to a message all contribute to these kinds of impressions. The phenomenon is also known as "Third-person perception" or "Web Third-person effect." When the impact is proven in social media, media websites, blogs, and websites in general, </w:t>
      </w:r>
      <w:proofErr w:type="gramStart"/>
      <w:r w:rsidRPr="00E500B0">
        <w:rPr>
          <w:rFonts w:ascii="Times New Roman" w:hAnsi="Times New Roman" w:cs="Times New Roman"/>
          <w:sz w:val="24"/>
          <w:szCs w:val="24"/>
        </w:rPr>
        <w:t>Since</w:t>
      </w:r>
      <w:proofErr w:type="gramEnd"/>
      <w:r w:rsidRPr="00E500B0">
        <w:rPr>
          <w:rFonts w:ascii="Times New Roman" w:hAnsi="Times New Roman" w:cs="Times New Roman"/>
          <w:sz w:val="24"/>
          <w:szCs w:val="24"/>
        </w:rPr>
        <w:t xml:space="preserve"> 2015, The "Web Third-person Effect" has been coined."</w:t>
      </w:r>
    </w:p>
    <w:p w:rsidR="00327496" w:rsidRPr="001670AD" w:rsidRDefault="001901C8" w:rsidP="00327496">
      <w:pPr>
        <w:jc w:val="both"/>
        <w:rPr>
          <w:rFonts w:ascii="Times New Roman" w:hAnsi="Times New Roman" w:cs="Times New Roman"/>
          <w:b/>
          <w:sz w:val="24"/>
          <w:szCs w:val="24"/>
        </w:rPr>
      </w:pPr>
      <w:r>
        <w:rPr>
          <w:rFonts w:ascii="Times New Roman" w:hAnsi="Times New Roman" w:cs="Times New Roman"/>
          <w:b/>
          <w:sz w:val="24"/>
          <w:szCs w:val="24"/>
        </w:rPr>
        <w:t xml:space="preserve">2. </w:t>
      </w:r>
      <w:r w:rsidR="00327496" w:rsidRPr="001670AD">
        <w:rPr>
          <w:rFonts w:ascii="Times New Roman" w:hAnsi="Times New Roman" w:cs="Times New Roman"/>
          <w:b/>
          <w:sz w:val="24"/>
          <w:szCs w:val="24"/>
        </w:rPr>
        <w:t>What is the third person effect?</w:t>
      </w:r>
    </w:p>
    <w:p w:rsidR="00327496" w:rsidRPr="00327496" w:rsidRDefault="00327496" w:rsidP="00327496">
      <w:pPr>
        <w:jc w:val="both"/>
        <w:rPr>
          <w:rFonts w:ascii="Times New Roman" w:hAnsi="Times New Roman" w:cs="Times New Roman"/>
          <w:sz w:val="24"/>
          <w:szCs w:val="24"/>
        </w:rPr>
      </w:pPr>
      <w:r w:rsidRPr="00327496">
        <w:rPr>
          <w:rFonts w:ascii="Times New Roman" w:hAnsi="Times New Roman" w:cs="Times New Roman"/>
          <w:sz w:val="24"/>
          <w:szCs w:val="24"/>
        </w:rPr>
        <w:lastRenderedPageBreak/>
        <w:t xml:space="preserve">We all like to think we're immune to advertising. </w:t>
      </w:r>
      <w:proofErr w:type="gramStart"/>
      <w:r w:rsidRPr="00327496">
        <w:rPr>
          <w:rFonts w:ascii="Times New Roman" w:hAnsi="Times New Roman" w:cs="Times New Roman"/>
          <w:sz w:val="24"/>
          <w:szCs w:val="24"/>
        </w:rPr>
        <w:t>That we only buy what we need when we need it.</w:t>
      </w:r>
      <w:proofErr w:type="gramEnd"/>
      <w:r w:rsidRPr="00327496">
        <w:rPr>
          <w:rFonts w:ascii="Times New Roman" w:hAnsi="Times New Roman" w:cs="Times New Roman"/>
          <w:sz w:val="24"/>
          <w:szCs w:val="24"/>
        </w:rPr>
        <w:t xml:space="preserve"> With that in mind, we tend to presume that mass media marketing has no effect on us. But other people, oh sure, adverts, work on them! Not you and I, tho</w:t>
      </w:r>
      <w:r w:rsidR="001670AD">
        <w:rPr>
          <w:rFonts w:ascii="Times New Roman" w:hAnsi="Times New Roman" w:cs="Times New Roman"/>
          <w:sz w:val="24"/>
          <w:szCs w:val="24"/>
        </w:rPr>
        <w:t>ugh, we’re too clever for that.</w:t>
      </w:r>
    </w:p>
    <w:p w:rsidR="00327496" w:rsidRDefault="00327496" w:rsidP="00327496">
      <w:pPr>
        <w:jc w:val="both"/>
        <w:rPr>
          <w:rFonts w:ascii="Times New Roman" w:hAnsi="Times New Roman" w:cs="Times New Roman"/>
          <w:sz w:val="24"/>
          <w:szCs w:val="24"/>
        </w:rPr>
      </w:pPr>
      <w:r w:rsidRPr="00327496">
        <w:rPr>
          <w:rFonts w:ascii="Times New Roman" w:hAnsi="Times New Roman" w:cs="Times New Roman"/>
          <w:sz w:val="24"/>
          <w:szCs w:val="24"/>
        </w:rPr>
        <w:t>In other words, people are likely to be influenced more than they think on subjects that are currently of little or no interest to them.</w:t>
      </w:r>
    </w:p>
    <w:p w:rsidR="00E500B0" w:rsidRPr="00E500B0" w:rsidRDefault="001901C8" w:rsidP="00E500B0">
      <w:pPr>
        <w:jc w:val="both"/>
        <w:rPr>
          <w:rFonts w:ascii="Times New Roman" w:hAnsi="Times New Roman" w:cs="Times New Roman"/>
          <w:b/>
          <w:sz w:val="24"/>
          <w:szCs w:val="24"/>
        </w:rPr>
      </w:pPr>
      <w:r>
        <w:rPr>
          <w:rFonts w:ascii="Times New Roman" w:hAnsi="Times New Roman" w:cs="Times New Roman"/>
          <w:b/>
          <w:sz w:val="24"/>
          <w:szCs w:val="24"/>
        </w:rPr>
        <w:t xml:space="preserve">3. </w:t>
      </w:r>
      <w:r w:rsidR="00E500B0" w:rsidRPr="00E500B0">
        <w:rPr>
          <w:rFonts w:ascii="Times New Roman" w:hAnsi="Times New Roman" w:cs="Times New Roman"/>
          <w:b/>
          <w:sz w:val="24"/>
          <w:szCs w:val="24"/>
        </w:rPr>
        <w:t>Components of the third-person effect</w:t>
      </w:r>
    </w:p>
    <w:p w:rsidR="00E500B0" w:rsidRPr="00E500B0" w:rsidRDefault="00E500B0" w:rsidP="00E500B0">
      <w:pPr>
        <w:jc w:val="both"/>
        <w:rPr>
          <w:rFonts w:ascii="Times New Roman" w:hAnsi="Times New Roman" w:cs="Times New Roman"/>
          <w:sz w:val="24"/>
          <w:szCs w:val="24"/>
        </w:rPr>
      </w:pPr>
      <w:r w:rsidRPr="00E500B0">
        <w:rPr>
          <w:rFonts w:ascii="Times New Roman" w:hAnsi="Times New Roman" w:cs="Times New Roman"/>
          <w:sz w:val="24"/>
          <w:szCs w:val="24"/>
        </w:rPr>
        <w:t xml:space="preserve">In addition to examining the third-person effect concerning various types of media content and studying the </w:t>
      </w:r>
      <w:proofErr w:type="spellStart"/>
      <w:r w:rsidRPr="00E500B0">
        <w:rPr>
          <w:rFonts w:ascii="Times New Roman" w:hAnsi="Times New Roman" w:cs="Times New Roman"/>
          <w:sz w:val="24"/>
          <w:szCs w:val="24"/>
        </w:rPr>
        <w:t>behavioral</w:t>
      </w:r>
      <w:proofErr w:type="spellEnd"/>
      <w:r w:rsidRPr="00E500B0">
        <w:rPr>
          <w:rFonts w:ascii="Times New Roman" w:hAnsi="Times New Roman" w:cs="Times New Roman"/>
          <w:sz w:val="24"/>
          <w:szCs w:val="24"/>
        </w:rPr>
        <w:t xml:space="preserve"> component of the third-person effect, researchers have looked at a variety of other variables to understand better the third-person effect and how it works for different people. In the context of the third-person effect, three aspects are investigated: social distance, perceived</w:t>
      </w:r>
      <w:r>
        <w:rPr>
          <w:rFonts w:ascii="Times New Roman" w:hAnsi="Times New Roman" w:cs="Times New Roman"/>
          <w:sz w:val="24"/>
          <w:szCs w:val="24"/>
        </w:rPr>
        <w:t xml:space="preserve"> knowledge, and media exposure.</w:t>
      </w:r>
    </w:p>
    <w:p w:rsidR="00E500B0" w:rsidRPr="006C2D7E" w:rsidRDefault="00E500B0" w:rsidP="00E500B0">
      <w:pPr>
        <w:jc w:val="both"/>
        <w:rPr>
          <w:rFonts w:ascii="Times New Roman" w:hAnsi="Times New Roman" w:cs="Times New Roman"/>
          <w:b/>
          <w:sz w:val="24"/>
          <w:szCs w:val="24"/>
        </w:rPr>
      </w:pPr>
      <w:r w:rsidRPr="006C2D7E">
        <w:rPr>
          <w:rFonts w:ascii="Times New Roman" w:hAnsi="Times New Roman" w:cs="Times New Roman"/>
          <w:b/>
          <w:sz w:val="24"/>
          <w:szCs w:val="24"/>
        </w:rPr>
        <w:t>A. Social distance</w:t>
      </w:r>
    </w:p>
    <w:p w:rsidR="00E500B0" w:rsidRPr="00E500B0" w:rsidRDefault="00E500B0" w:rsidP="00E500B0">
      <w:pPr>
        <w:jc w:val="both"/>
        <w:rPr>
          <w:rFonts w:ascii="Times New Roman" w:hAnsi="Times New Roman" w:cs="Times New Roman"/>
          <w:sz w:val="24"/>
          <w:szCs w:val="24"/>
        </w:rPr>
      </w:pPr>
      <w:r w:rsidRPr="00E500B0">
        <w:rPr>
          <w:rFonts w:ascii="Times New Roman" w:hAnsi="Times New Roman" w:cs="Times New Roman"/>
          <w:sz w:val="24"/>
          <w:szCs w:val="24"/>
        </w:rPr>
        <w:t>According to Davison, the notion of reference groups might help explain the third-person effect. Are persuasive communications more effective on individuals "like me" or "different from me"? Is the degree of resemblance a meaningful element, or is it not? Suppose perceived congruence of others' attitudes and values with one's own is a role in choosing normative reference groups. In that case, one will anticipate little exaggeration in the perceived impact of a message on members of such groups.</w:t>
      </w:r>
    </w:p>
    <w:p w:rsidR="00E500B0" w:rsidRPr="006C2D7E" w:rsidRDefault="00E500B0" w:rsidP="00E500B0">
      <w:pPr>
        <w:jc w:val="both"/>
        <w:rPr>
          <w:rFonts w:ascii="Times New Roman" w:hAnsi="Times New Roman" w:cs="Times New Roman"/>
          <w:b/>
          <w:sz w:val="24"/>
          <w:szCs w:val="24"/>
        </w:rPr>
      </w:pPr>
      <w:r w:rsidRPr="006C2D7E">
        <w:rPr>
          <w:rFonts w:ascii="Times New Roman" w:hAnsi="Times New Roman" w:cs="Times New Roman"/>
          <w:b/>
          <w:sz w:val="24"/>
          <w:szCs w:val="24"/>
        </w:rPr>
        <w:t>B. Perceived knowledge</w:t>
      </w:r>
    </w:p>
    <w:p w:rsidR="00E500B0" w:rsidRPr="00327496" w:rsidRDefault="00E500B0" w:rsidP="00E500B0">
      <w:pPr>
        <w:jc w:val="both"/>
        <w:rPr>
          <w:rFonts w:ascii="Times New Roman" w:hAnsi="Times New Roman" w:cs="Times New Roman"/>
          <w:sz w:val="24"/>
          <w:szCs w:val="24"/>
        </w:rPr>
      </w:pPr>
      <w:r w:rsidRPr="00E500B0">
        <w:rPr>
          <w:rFonts w:ascii="Times New Roman" w:hAnsi="Times New Roman" w:cs="Times New Roman"/>
          <w:sz w:val="24"/>
          <w:szCs w:val="24"/>
        </w:rPr>
        <w:t>The study of cognitive distance aims to affect research participants' judgments of their expertise regarding that of others. In several third-person effect studies, the variable of self-perceived knowledge has been investigated independently of the idea of cognitive distance. Perceived knowledge, also known as subjective competence, is not the same as real knowledge of a topic, described as objective competence. Subjective competence is described as one's belief in one's own capacity to comprehend events and confidence in one's ability to make views on certain subjects. The third-person effect has not been linked to measures of objective competence. The findings on self-perceived knowledge and the third-person effect, on the other hand, were equivocal.</w:t>
      </w:r>
    </w:p>
    <w:p w:rsidR="00327496" w:rsidRPr="001670AD" w:rsidRDefault="001901C8" w:rsidP="00327496">
      <w:pPr>
        <w:jc w:val="both"/>
        <w:rPr>
          <w:rFonts w:ascii="Times New Roman" w:hAnsi="Times New Roman" w:cs="Times New Roman"/>
          <w:b/>
          <w:sz w:val="24"/>
          <w:szCs w:val="24"/>
        </w:rPr>
      </w:pPr>
      <w:r>
        <w:rPr>
          <w:rFonts w:ascii="Times New Roman" w:hAnsi="Times New Roman" w:cs="Times New Roman"/>
          <w:b/>
          <w:sz w:val="24"/>
          <w:szCs w:val="24"/>
        </w:rPr>
        <w:t xml:space="preserve">4. </w:t>
      </w:r>
      <w:r w:rsidR="00327496" w:rsidRPr="001670AD">
        <w:rPr>
          <w:rFonts w:ascii="Times New Roman" w:hAnsi="Times New Roman" w:cs="Times New Roman"/>
          <w:b/>
          <w:sz w:val="24"/>
          <w:szCs w:val="24"/>
        </w:rPr>
        <w:t>Third person effect tactics</w:t>
      </w:r>
    </w:p>
    <w:p w:rsidR="00327496" w:rsidRPr="00327496" w:rsidRDefault="00327496" w:rsidP="00327496">
      <w:pPr>
        <w:jc w:val="both"/>
        <w:rPr>
          <w:rFonts w:ascii="Times New Roman" w:hAnsi="Times New Roman" w:cs="Times New Roman"/>
          <w:sz w:val="24"/>
          <w:szCs w:val="24"/>
        </w:rPr>
      </w:pPr>
      <w:r w:rsidRPr="00327496">
        <w:rPr>
          <w:rFonts w:ascii="Times New Roman" w:hAnsi="Times New Roman" w:cs="Times New Roman"/>
          <w:sz w:val="24"/>
          <w:szCs w:val="24"/>
        </w:rPr>
        <w:t>When it comes to communication with shoppers either in-store or online, there are a n</w:t>
      </w:r>
      <w:r>
        <w:rPr>
          <w:rFonts w:ascii="Times New Roman" w:hAnsi="Times New Roman" w:cs="Times New Roman"/>
          <w:sz w:val="24"/>
          <w:szCs w:val="24"/>
        </w:rPr>
        <w:t>umber of tactics we can employ.</w:t>
      </w:r>
    </w:p>
    <w:p w:rsidR="00327496" w:rsidRPr="00327496" w:rsidRDefault="00327496" w:rsidP="00327496">
      <w:pPr>
        <w:numPr>
          <w:ilvl w:val="0"/>
          <w:numId w:val="10"/>
        </w:numPr>
        <w:jc w:val="both"/>
        <w:rPr>
          <w:rFonts w:ascii="Times New Roman" w:hAnsi="Times New Roman" w:cs="Times New Roman"/>
          <w:sz w:val="24"/>
          <w:szCs w:val="24"/>
        </w:rPr>
      </w:pPr>
      <w:r w:rsidRPr="00327496">
        <w:rPr>
          <w:rFonts w:ascii="Times New Roman" w:hAnsi="Times New Roman" w:cs="Times New Roman"/>
          <w:b/>
          <w:sz w:val="24"/>
          <w:szCs w:val="24"/>
        </w:rPr>
        <w:t>New for how long</w:t>
      </w:r>
      <w:r w:rsidRPr="00327496">
        <w:rPr>
          <w:rFonts w:ascii="Times New Roman" w:hAnsi="Times New Roman" w:cs="Times New Roman"/>
          <w:sz w:val="24"/>
          <w:szCs w:val="24"/>
        </w:rPr>
        <w:t xml:space="preserve"> – put a ‘New’ message in a duty-free store and it will be effective for a year or more. Why? Because most shoppers only take one overseas trip per year, so just because a message seems too old-hat for your brand, what about for shoppers?</w:t>
      </w:r>
    </w:p>
    <w:p w:rsidR="00327496" w:rsidRPr="00327496" w:rsidRDefault="00327496" w:rsidP="00327496">
      <w:pPr>
        <w:numPr>
          <w:ilvl w:val="0"/>
          <w:numId w:val="10"/>
        </w:numPr>
        <w:jc w:val="both"/>
        <w:rPr>
          <w:rFonts w:ascii="Times New Roman" w:hAnsi="Times New Roman" w:cs="Times New Roman"/>
          <w:sz w:val="24"/>
          <w:szCs w:val="24"/>
        </w:rPr>
      </w:pPr>
      <w:proofErr w:type="gramStart"/>
      <w:r w:rsidRPr="00327496">
        <w:rPr>
          <w:rFonts w:ascii="Times New Roman" w:hAnsi="Times New Roman" w:cs="Times New Roman"/>
          <w:b/>
          <w:sz w:val="24"/>
          <w:szCs w:val="24"/>
        </w:rPr>
        <w:lastRenderedPageBreak/>
        <w:t>Monkey see</w:t>
      </w:r>
      <w:proofErr w:type="gramEnd"/>
      <w:r w:rsidRPr="00327496">
        <w:rPr>
          <w:rFonts w:ascii="Times New Roman" w:hAnsi="Times New Roman" w:cs="Times New Roman"/>
          <w:b/>
          <w:sz w:val="24"/>
          <w:szCs w:val="24"/>
        </w:rPr>
        <w:t>, monkey do</w:t>
      </w:r>
      <w:r w:rsidRPr="00327496">
        <w:rPr>
          <w:rFonts w:ascii="Times New Roman" w:hAnsi="Times New Roman" w:cs="Times New Roman"/>
          <w:sz w:val="24"/>
          <w:szCs w:val="24"/>
        </w:rPr>
        <w:t xml:space="preserve"> – it’s a positive that so many shoppers say they aren’t influenced, when they are. So, you don’t have to come up with new activations all the time; the tried and tested stuff mostly still works, shoppers just don’t admit it.</w:t>
      </w:r>
    </w:p>
    <w:p w:rsidR="00327496" w:rsidRPr="00327496" w:rsidRDefault="00327496" w:rsidP="00327496">
      <w:pPr>
        <w:numPr>
          <w:ilvl w:val="0"/>
          <w:numId w:val="10"/>
        </w:numPr>
        <w:jc w:val="both"/>
        <w:rPr>
          <w:rFonts w:ascii="Times New Roman" w:hAnsi="Times New Roman" w:cs="Times New Roman"/>
          <w:sz w:val="24"/>
          <w:szCs w:val="24"/>
        </w:rPr>
      </w:pPr>
      <w:r w:rsidRPr="000C16B4">
        <w:rPr>
          <w:rFonts w:ascii="Times New Roman" w:hAnsi="Times New Roman" w:cs="Times New Roman"/>
          <w:b/>
          <w:sz w:val="24"/>
          <w:szCs w:val="24"/>
        </w:rPr>
        <w:t xml:space="preserve">Belief is </w:t>
      </w:r>
      <w:proofErr w:type="gramStart"/>
      <w:r w:rsidRPr="000C16B4">
        <w:rPr>
          <w:rFonts w:ascii="Times New Roman" w:hAnsi="Times New Roman" w:cs="Times New Roman"/>
          <w:b/>
          <w:sz w:val="24"/>
          <w:szCs w:val="24"/>
        </w:rPr>
        <w:t>key</w:t>
      </w:r>
      <w:proofErr w:type="gramEnd"/>
      <w:r w:rsidRPr="00327496">
        <w:rPr>
          <w:rFonts w:ascii="Times New Roman" w:hAnsi="Times New Roman" w:cs="Times New Roman"/>
          <w:sz w:val="24"/>
          <w:szCs w:val="24"/>
        </w:rPr>
        <w:t xml:space="preserve"> – there’s nothing wrong with shoppers believing others will be influenced more than they are because, frankly, it’s not the case! We’re all influenced more than we think.</w:t>
      </w:r>
    </w:p>
    <w:p w:rsidR="00327496" w:rsidRDefault="00327496" w:rsidP="00327496">
      <w:pPr>
        <w:jc w:val="both"/>
        <w:rPr>
          <w:rFonts w:ascii="Times New Roman" w:hAnsi="Times New Roman" w:cs="Times New Roman"/>
          <w:sz w:val="24"/>
          <w:szCs w:val="24"/>
        </w:rPr>
      </w:pPr>
      <w:r w:rsidRPr="00327496">
        <w:rPr>
          <w:rFonts w:ascii="Times New Roman" w:hAnsi="Times New Roman" w:cs="Times New Roman"/>
          <w:sz w:val="24"/>
          <w:szCs w:val="24"/>
        </w:rPr>
        <w:t>Once we acknowledge our own thought processes are flawed, we can then understand the power of advertising and messages of influence both in-store and online.</w:t>
      </w:r>
    </w:p>
    <w:p w:rsidR="00DC65AF" w:rsidRPr="008E04AF" w:rsidRDefault="008E04AF" w:rsidP="00327496">
      <w:pPr>
        <w:jc w:val="both"/>
        <w:rPr>
          <w:rFonts w:ascii="Times New Roman" w:hAnsi="Times New Roman" w:cs="Times New Roman"/>
          <w:b/>
          <w:sz w:val="24"/>
          <w:szCs w:val="24"/>
        </w:rPr>
      </w:pPr>
      <w:r w:rsidRPr="008E04AF">
        <w:rPr>
          <w:rFonts w:ascii="Times New Roman" w:hAnsi="Times New Roman" w:cs="Times New Roman"/>
          <w:b/>
          <w:sz w:val="24"/>
          <w:szCs w:val="24"/>
        </w:rPr>
        <w:t>XI. SOCIAL COMPARISON</w:t>
      </w:r>
    </w:p>
    <w:p w:rsidR="008E04AF" w:rsidRPr="00A35273" w:rsidRDefault="008E04AF" w:rsidP="00327496">
      <w:pPr>
        <w:jc w:val="both"/>
        <w:rPr>
          <w:rFonts w:ascii="Times New Roman" w:hAnsi="Times New Roman" w:cs="Times New Roman"/>
          <w:b/>
          <w:sz w:val="24"/>
          <w:szCs w:val="24"/>
        </w:rPr>
      </w:pPr>
      <w:r w:rsidRPr="00A35273">
        <w:rPr>
          <w:rFonts w:ascii="Times New Roman" w:hAnsi="Times New Roman" w:cs="Times New Roman"/>
          <w:b/>
          <w:sz w:val="24"/>
          <w:szCs w:val="24"/>
        </w:rPr>
        <w:t>Introduction</w:t>
      </w:r>
    </w:p>
    <w:p w:rsidR="008E04AF" w:rsidRPr="008E04AF" w:rsidRDefault="008E04AF" w:rsidP="008E04AF">
      <w:pPr>
        <w:jc w:val="both"/>
        <w:rPr>
          <w:rFonts w:ascii="Times New Roman" w:hAnsi="Times New Roman" w:cs="Times New Roman"/>
          <w:sz w:val="24"/>
          <w:szCs w:val="24"/>
        </w:rPr>
      </w:pPr>
      <w:r w:rsidRPr="008E04AF">
        <w:rPr>
          <w:rFonts w:ascii="Times New Roman" w:hAnsi="Times New Roman" w:cs="Times New Roman"/>
          <w:sz w:val="24"/>
          <w:szCs w:val="24"/>
        </w:rPr>
        <w:t xml:space="preserve">Social comparison theory suggests that people value their own personal and social worth by assessing how they compare to others. Introduced by Leon </w:t>
      </w:r>
      <w:proofErr w:type="spellStart"/>
      <w:r w:rsidRPr="008E04AF">
        <w:rPr>
          <w:rFonts w:ascii="Times New Roman" w:hAnsi="Times New Roman" w:cs="Times New Roman"/>
          <w:sz w:val="24"/>
          <w:szCs w:val="24"/>
        </w:rPr>
        <w:t>Festinger</w:t>
      </w:r>
      <w:proofErr w:type="spellEnd"/>
      <w:r w:rsidRPr="008E04AF">
        <w:rPr>
          <w:rFonts w:ascii="Times New Roman" w:hAnsi="Times New Roman" w:cs="Times New Roman"/>
          <w:sz w:val="24"/>
          <w:szCs w:val="24"/>
        </w:rPr>
        <w:t xml:space="preserve"> in 1954, the theory describes the comparison processes people utilize to evaluate their actions, accomplishments, and opinions in con</w:t>
      </w:r>
      <w:r w:rsidR="00A35273">
        <w:rPr>
          <w:rFonts w:ascii="Times New Roman" w:hAnsi="Times New Roman" w:cs="Times New Roman"/>
          <w:sz w:val="24"/>
          <w:szCs w:val="24"/>
        </w:rPr>
        <w:t>trast to those of other people.</w:t>
      </w:r>
    </w:p>
    <w:p w:rsidR="008E04AF" w:rsidRPr="008E04AF" w:rsidRDefault="008E04AF" w:rsidP="008E04AF">
      <w:pPr>
        <w:jc w:val="both"/>
        <w:rPr>
          <w:rFonts w:ascii="Times New Roman" w:hAnsi="Times New Roman" w:cs="Times New Roman"/>
          <w:sz w:val="24"/>
          <w:szCs w:val="24"/>
        </w:rPr>
      </w:pPr>
      <w:r w:rsidRPr="008E04AF">
        <w:rPr>
          <w:rFonts w:ascii="Times New Roman" w:hAnsi="Times New Roman" w:cs="Times New Roman"/>
          <w:sz w:val="24"/>
          <w:szCs w:val="24"/>
        </w:rPr>
        <w:t>We all compare ourselves to others in our social worlds, whether by comparing our looks to those of celebrities we see in the media or our talents to those of our co</w:t>
      </w:r>
      <w:r w:rsidR="00C862CC">
        <w:rPr>
          <w:rFonts w:ascii="Times New Roman" w:hAnsi="Times New Roman" w:cs="Times New Roman"/>
          <w:sz w:val="24"/>
          <w:szCs w:val="24"/>
        </w:rPr>
        <w:t>-</w:t>
      </w:r>
      <w:r w:rsidRPr="008E04AF">
        <w:rPr>
          <w:rFonts w:ascii="Times New Roman" w:hAnsi="Times New Roman" w:cs="Times New Roman"/>
          <w:sz w:val="24"/>
          <w:szCs w:val="24"/>
        </w:rPr>
        <w:t>workers. In psychology, social comparison theory is one explanation for this tendency we have to make comparison</w:t>
      </w:r>
      <w:r w:rsidR="00A35273">
        <w:rPr>
          <w:rFonts w:ascii="Times New Roman" w:hAnsi="Times New Roman" w:cs="Times New Roman"/>
          <w:sz w:val="24"/>
          <w:szCs w:val="24"/>
        </w:rPr>
        <w:t>s between ourselves and others.</w:t>
      </w:r>
    </w:p>
    <w:p w:rsidR="008E04AF" w:rsidRPr="008E04AF" w:rsidRDefault="008E04AF" w:rsidP="008E04AF">
      <w:pPr>
        <w:jc w:val="both"/>
        <w:rPr>
          <w:rFonts w:ascii="Times New Roman" w:hAnsi="Times New Roman" w:cs="Times New Roman"/>
          <w:sz w:val="24"/>
          <w:szCs w:val="24"/>
        </w:rPr>
      </w:pPr>
      <w:r w:rsidRPr="008E04AF">
        <w:rPr>
          <w:rFonts w:ascii="Times New Roman" w:hAnsi="Times New Roman" w:cs="Times New Roman"/>
          <w:sz w:val="24"/>
          <w:szCs w:val="24"/>
        </w:rPr>
        <w:t xml:space="preserve">Let's take a closer look at how social comparison theory works and how the comparisons we make influence the </w:t>
      </w:r>
      <w:r w:rsidR="00A35273">
        <w:rPr>
          <w:rFonts w:ascii="Times New Roman" w:hAnsi="Times New Roman" w:cs="Times New Roman"/>
          <w:sz w:val="24"/>
          <w:szCs w:val="24"/>
        </w:rPr>
        <w:t>views we may hold of ourselves.</w:t>
      </w:r>
    </w:p>
    <w:p w:rsidR="008E04AF" w:rsidRPr="00A35273" w:rsidRDefault="008E04AF" w:rsidP="008E04AF">
      <w:pPr>
        <w:jc w:val="both"/>
        <w:rPr>
          <w:rFonts w:ascii="Times New Roman" w:hAnsi="Times New Roman" w:cs="Times New Roman"/>
          <w:b/>
          <w:sz w:val="24"/>
          <w:szCs w:val="24"/>
        </w:rPr>
      </w:pPr>
      <w:r w:rsidRPr="00A35273">
        <w:rPr>
          <w:rFonts w:ascii="Times New Roman" w:hAnsi="Times New Roman" w:cs="Times New Roman"/>
          <w:b/>
          <w:sz w:val="24"/>
          <w:szCs w:val="24"/>
        </w:rPr>
        <w:t>Background</w:t>
      </w:r>
    </w:p>
    <w:p w:rsidR="008E04AF" w:rsidRPr="008E04AF" w:rsidRDefault="008E04AF" w:rsidP="008E04AF">
      <w:pPr>
        <w:jc w:val="both"/>
        <w:rPr>
          <w:rFonts w:ascii="Times New Roman" w:hAnsi="Times New Roman" w:cs="Times New Roman"/>
          <w:sz w:val="24"/>
          <w:szCs w:val="24"/>
        </w:rPr>
      </w:pPr>
      <w:r w:rsidRPr="008E04AF">
        <w:rPr>
          <w:rFonts w:ascii="Times New Roman" w:hAnsi="Times New Roman" w:cs="Times New Roman"/>
          <w:sz w:val="24"/>
          <w:szCs w:val="24"/>
        </w:rPr>
        <w:t xml:space="preserve">Social comparison theory was first proposed in 1954 by psychologist Leon </w:t>
      </w:r>
      <w:proofErr w:type="spellStart"/>
      <w:r w:rsidRPr="008E04AF">
        <w:rPr>
          <w:rFonts w:ascii="Times New Roman" w:hAnsi="Times New Roman" w:cs="Times New Roman"/>
          <w:sz w:val="24"/>
          <w:szCs w:val="24"/>
        </w:rPr>
        <w:t>Festinger</w:t>
      </w:r>
      <w:proofErr w:type="spellEnd"/>
      <w:r w:rsidRPr="008E04AF">
        <w:rPr>
          <w:rFonts w:ascii="Times New Roman" w:hAnsi="Times New Roman" w:cs="Times New Roman"/>
          <w:sz w:val="24"/>
          <w:szCs w:val="24"/>
        </w:rPr>
        <w:t xml:space="preserve"> and suggested that people have an innate drive to evaluate themselves, often in comparison to others.</w:t>
      </w:r>
      <w:r w:rsidRPr="008E04AF">
        <w:rPr>
          <w:rFonts w:ascii="Tahoma" w:hAnsi="Tahoma" w:cs="Tahoma"/>
          <w:sz w:val="24"/>
          <w:szCs w:val="24"/>
        </w:rPr>
        <w:t>﻿</w:t>
      </w:r>
      <w:r w:rsidRPr="008E04AF">
        <w:rPr>
          <w:rFonts w:ascii="Times New Roman" w:hAnsi="Times New Roman" w:cs="Times New Roman"/>
          <w:sz w:val="24"/>
          <w:szCs w:val="24"/>
        </w:rPr>
        <w:t xml:space="preserve"> People make all kinds of judgments about themselves, and one of the key ways that we do this is through social comparison, or </w:t>
      </w:r>
      <w:r w:rsidR="004F0CC2" w:rsidRPr="008E04AF">
        <w:rPr>
          <w:rFonts w:ascii="Times New Roman" w:hAnsi="Times New Roman" w:cs="Times New Roman"/>
          <w:sz w:val="24"/>
          <w:szCs w:val="24"/>
        </w:rPr>
        <w:t>analysing</w:t>
      </w:r>
      <w:r w:rsidRPr="008E04AF">
        <w:rPr>
          <w:rFonts w:ascii="Times New Roman" w:hAnsi="Times New Roman" w:cs="Times New Roman"/>
          <w:sz w:val="24"/>
          <w:szCs w:val="24"/>
        </w:rPr>
        <w:t xml:space="preserve"> the self in relation to others.</w:t>
      </w:r>
    </w:p>
    <w:p w:rsidR="008E04AF" w:rsidRPr="008E04AF" w:rsidRDefault="008E04AF" w:rsidP="008E04AF">
      <w:pPr>
        <w:jc w:val="both"/>
        <w:rPr>
          <w:rFonts w:ascii="Times New Roman" w:hAnsi="Times New Roman" w:cs="Times New Roman"/>
          <w:sz w:val="24"/>
          <w:szCs w:val="24"/>
        </w:rPr>
      </w:pPr>
      <w:r w:rsidRPr="004F0CC2">
        <w:rPr>
          <w:rFonts w:ascii="Times New Roman" w:hAnsi="Times New Roman" w:cs="Times New Roman"/>
          <w:b/>
          <w:sz w:val="24"/>
          <w:szCs w:val="24"/>
        </w:rPr>
        <w:t>For example</w:t>
      </w:r>
      <w:r w:rsidRPr="008E04AF">
        <w:rPr>
          <w:rFonts w:ascii="Times New Roman" w:hAnsi="Times New Roman" w:cs="Times New Roman"/>
          <w:sz w:val="24"/>
          <w:szCs w:val="24"/>
        </w:rPr>
        <w:t xml:space="preserve">, imagine that a high school student has just signed up for band class to learn how to play the clarinet. As she evaluates her skills and progress, she will compare her performance </w:t>
      </w:r>
      <w:r>
        <w:rPr>
          <w:rFonts w:ascii="Times New Roman" w:hAnsi="Times New Roman" w:cs="Times New Roman"/>
          <w:sz w:val="24"/>
          <w:szCs w:val="24"/>
        </w:rPr>
        <w:t>to other students in the class.</w:t>
      </w:r>
    </w:p>
    <w:p w:rsidR="008E04AF" w:rsidRDefault="008E04AF" w:rsidP="008E04AF">
      <w:pPr>
        <w:jc w:val="both"/>
        <w:rPr>
          <w:rFonts w:ascii="Times New Roman" w:hAnsi="Times New Roman" w:cs="Times New Roman"/>
          <w:sz w:val="24"/>
          <w:szCs w:val="24"/>
        </w:rPr>
      </w:pPr>
      <w:r w:rsidRPr="008E04AF">
        <w:rPr>
          <w:rFonts w:ascii="Times New Roman" w:hAnsi="Times New Roman" w:cs="Times New Roman"/>
          <w:sz w:val="24"/>
          <w:szCs w:val="24"/>
        </w:rPr>
        <w:t>She might initially compare her abilities to the other members of the clarinet section, particularly noting those who are better than her as well as those who are worse. She may also compare her abilities to those of students who play other instruments as well.</w:t>
      </w:r>
    </w:p>
    <w:p w:rsidR="00BC0531" w:rsidRPr="00BC0531" w:rsidRDefault="00BC0531" w:rsidP="00BC0531">
      <w:pPr>
        <w:jc w:val="both"/>
        <w:rPr>
          <w:rFonts w:ascii="Times New Roman" w:hAnsi="Times New Roman" w:cs="Times New Roman"/>
          <w:sz w:val="24"/>
          <w:szCs w:val="24"/>
        </w:rPr>
      </w:pPr>
      <w:r w:rsidRPr="004F0CC2">
        <w:rPr>
          <w:rFonts w:ascii="Times New Roman" w:hAnsi="Times New Roman" w:cs="Times New Roman"/>
          <w:b/>
          <w:sz w:val="24"/>
          <w:szCs w:val="24"/>
        </w:rPr>
        <w:t>For example</w:t>
      </w:r>
      <w:r w:rsidRPr="00BC0531">
        <w:rPr>
          <w:rFonts w:ascii="Times New Roman" w:hAnsi="Times New Roman" w:cs="Times New Roman"/>
          <w:sz w:val="24"/>
          <w:szCs w:val="24"/>
        </w:rPr>
        <w:t>, a music student might compare herself to the star student of the class. If she finds that her abilities do not measure up to her peer's talents, she might be driven to achieve more and improve her abilities.</w:t>
      </w:r>
    </w:p>
    <w:p w:rsidR="00BC0531" w:rsidRPr="00BC0531" w:rsidRDefault="00BC0531" w:rsidP="00BC0531">
      <w:pPr>
        <w:jc w:val="both"/>
        <w:rPr>
          <w:rFonts w:ascii="Times New Roman" w:hAnsi="Times New Roman" w:cs="Times New Roman"/>
          <w:sz w:val="24"/>
          <w:szCs w:val="24"/>
        </w:rPr>
      </w:pPr>
    </w:p>
    <w:p w:rsidR="00BC0531" w:rsidRPr="00BC0531" w:rsidRDefault="00BC0531" w:rsidP="00BC0531">
      <w:pPr>
        <w:jc w:val="both"/>
        <w:rPr>
          <w:rFonts w:ascii="Times New Roman" w:hAnsi="Times New Roman" w:cs="Times New Roman"/>
          <w:b/>
          <w:sz w:val="24"/>
          <w:szCs w:val="24"/>
        </w:rPr>
      </w:pPr>
      <w:r w:rsidRPr="00BC0531">
        <w:rPr>
          <w:rFonts w:ascii="Times New Roman" w:hAnsi="Times New Roman" w:cs="Times New Roman"/>
          <w:b/>
          <w:sz w:val="24"/>
          <w:szCs w:val="24"/>
        </w:rPr>
        <w:lastRenderedPageBreak/>
        <w:t>How Social Comparison Process Works</w:t>
      </w:r>
    </w:p>
    <w:p w:rsidR="00BC0531" w:rsidRPr="00BC0531" w:rsidRDefault="00BC0531" w:rsidP="00BC0531">
      <w:pPr>
        <w:jc w:val="both"/>
        <w:rPr>
          <w:rFonts w:ascii="Times New Roman" w:hAnsi="Times New Roman" w:cs="Times New Roman"/>
          <w:sz w:val="24"/>
          <w:szCs w:val="24"/>
        </w:rPr>
      </w:pPr>
      <w:r w:rsidRPr="00BC0531">
        <w:rPr>
          <w:rFonts w:ascii="Times New Roman" w:hAnsi="Times New Roman" w:cs="Times New Roman"/>
          <w:sz w:val="24"/>
          <w:szCs w:val="24"/>
        </w:rPr>
        <w:t>The social comparison process involves people coming to know themselves by evaluating their own attitudes, abilities, and traits in comparison with others. In most cases, we try to compare ourselves to those in our peer group or with whom we are similar.2</w:t>
      </w:r>
      <w:r w:rsidRPr="00BC0531">
        <w:rPr>
          <w:rFonts w:ascii="Tahoma" w:hAnsi="Tahoma" w:cs="Tahoma"/>
          <w:sz w:val="24"/>
          <w:szCs w:val="24"/>
        </w:rPr>
        <w:t>﻿</w:t>
      </w:r>
      <w:r w:rsidRPr="00BC0531">
        <w:rPr>
          <w:rFonts w:ascii="Times New Roman" w:hAnsi="Times New Roman" w:cs="Times New Roman"/>
          <w:sz w:val="24"/>
          <w:szCs w:val="24"/>
        </w:rPr>
        <w:t xml:space="preserve"> There are two kinds of social comparison—upward social comparison and downward social comparison.</w:t>
      </w:r>
    </w:p>
    <w:p w:rsidR="00BC0531" w:rsidRPr="00BC0531" w:rsidRDefault="00BC0531" w:rsidP="00BC0531">
      <w:pPr>
        <w:jc w:val="both"/>
        <w:rPr>
          <w:rFonts w:ascii="Times New Roman" w:hAnsi="Times New Roman" w:cs="Times New Roman"/>
          <w:b/>
          <w:sz w:val="24"/>
          <w:szCs w:val="24"/>
        </w:rPr>
      </w:pPr>
      <w:r w:rsidRPr="00BC0531">
        <w:rPr>
          <w:rFonts w:ascii="Times New Roman" w:hAnsi="Times New Roman" w:cs="Times New Roman"/>
          <w:b/>
          <w:sz w:val="24"/>
          <w:szCs w:val="24"/>
        </w:rPr>
        <w:t xml:space="preserve">1. </w:t>
      </w:r>
      <w:r w:rsidRPr="00BC0531">
        <w:rPr>
          <w:rFonts w:ascii="Times New Roman" w:hAnsi="Times New Roman" w:cs="Times New Roman"/>
          <w:b/>
          <w:sz w:val="24"/>
          <w:szCs w:val="24"/>
        </w:rPr>
        <w:t>Upward Social Comparison</w:t>
      </w:r>
    </w:p>
    <w:p w:rsidR="00BC0531" w:rsidRPr="00BC0531" w:rsidRDefault="00BC0531" w:rsidP="00BC0531">
      <w:pPr>
        <w:jc w:val="both"/>
        <w:rPr>
          <w:rFonts w:ascii="Times New Roman" w:hAnsi="Times New Roman" w:cs="Times New Roman"/>
          <w:sz w:val="24"/>
          <w:szCs w:val="24"/>
        </w:rPr>
      </w:pPr>
      <w:r w:rsidRPr="00BC0531">
        <w:rPr>
          <w:rFonts w:ascii="Times New Roman" w:hAnsi="Times New Roman" w:cs="Times New Roman"/>
          <w:sz w:val="24"/>
          <w:szCs w:val="24"/>
        </w:rPr>
        <w:t>This takes place when we compare ourselves with those who we believe are better than us. These upward comparisons often focus on the desire to improve our current status or level of ability. We might compare ourselves to someone better off and look for ways that we can achieve similar results.</w:t>
      </w:r>
    </w:p>
    <w:p w:rsidR="00BC0531" w:rsidRPr="00BC0531" w:rsidRDefault="00BC0531" w:rsidP="00BC0531">
      <w:pPr>
        <w:jc w:val="both"/>
        <w:rPr>
          <w:rFonts w:ascii="Times New Roman" w:hAnsi="Times New Roman" w:cs="Times New Roman"/>
          <w:b/>
          <w:sz w:val="24"/>
          <w:szCs w:val="24"/>
        </w:rPr>
      </w:pPr>
      <w:r w:rsidRPr="00BC0531">
        <w:rPr>
          <w:rFonts w:ascii="Times New Roman" w:hAnsi="Times New Roman" w:cs="Times New Roman"/>
          <w:b/>
          <w:sz w:val="24"/>
          <w:szCs w:val="24"/>
        </w:rPr>
        <w:t xml:space="preserve">2. </w:t>
      </w:r>
      <w:r w:rsidRPr="00BC0531">
        <w:rPr>
          <w:rFonts w:ascii="Times New Roman" w:hAnsi="Times New Roman" w:cs="Times New Roman"/>
          <w:b/>
          <w:sz w:val="24"/>
          <w:szCs w:val="24"/>
        </w:rPr>
        <w:t>Downward Social Comparison</w:t>
      </w:r>
    </w:p>
    <w:p w:rsidR="008E04AF" w:rsidRDefault="00BC0531" w:rsidP="00BC0531">
      <w:pPr>
        <w:jc w:val="both"/>
        <w:rPr>
          <w:rFonts w:ascii="Times New Roman" w:hAnsi="Times New Roman" w:cs="Times New Roman"/>
          <w:sz w:val="24"/>
          <w:szCs w:val="24"/>
        </w:rPr>
      </w:pPr>
      <w:r w:rsidRPr="00BC0531">
        <w:rPr>
          <w:rFonts w:ascii="Times New Roman" w:hAnsi="Times New Roman" w:cs="Times New Roman"/>
          <w:sz w:val="24"/>
          <w:szCs w:val="24"/>
        </w:rPr>
        <w:t xml:space="preserve">This takes place when we compare ourselves to others who are worse off than us. Such downward comparisons are often </w:t>
      </w:r>
      <w:r w:rsidRPr="00BC0531">
        <w:rPr>
          <w:rFonts w:ascii="Times New Roman" w:hAnsi="Times New Roman" w:cs="Times New Roman"/>
          <w:sz w:val="24"/>
          <w:szCs w:val="24"/>
        </w:rPr>
        <w:t>centred</w:t>
      </w:r>
      <w:r w:rsidRPr="00BC0531">
        <w:rPr>
          <w:rFonts w:ascii="Times New Roman" w:hAnsi="Times New Roman" w:cs="Times New Roman"/>
          <w:sz w:val="24"/>
          <w:szCs w:val="24"/>
        </w:rPr>
        <w:t xml:space="preserve"> on making ourselves feel better about our abilities or traits. We might not be great at something, but at least we are better off than someone else.</w:t>
      </w:r>
    </w:p>
    <w:p w:rsidR="00562080" w:rsidRPr="00562080" w:rsidRDefault="00B97BCE" w:rsidP="00562080">
      <w:pPr>
        <w:jc w:val="both"/>
        <w:rPr>
          <w:rFonts w:ascii="Times New Roman" w:hAnsi="Times New Roman" w:cs="Times New Roman"/>
          <w:b/>
          <w:sz w:val="24"/>
          <w:szCs w:val="24"/>
        </w:rPr>
      </w:pPr>
      <w:r w:rsidRPr="00562080">
        <w:rPr>
          <w:rFonts w:ascii="Times New Roman" w:hAnsi="Times New Roman" w:cs="Times New Roman"/>
          <w:b/>
          <w:sz w:val="24"/>
          <w:szCs w:val="24"/>
        </w:rPr>
        <w:t>XII. TWO STEP FLOW</w:t>
      </w:r>
    </w:p>
    <w:p w:rsidR="0043061A" w:rsidRPr="00F53B2A" w:rsidRDefault="0043061A" w:rsidP="0043061A">
      <w:pPr>
        <w:rPr>
          <w:rFonts w:ascii="Times New Roman" w:hAnsi="Times New Roman" w:cs="Times New Roman"/>
          <w:b/>
          <w:sz w:val="24"/>
          <w:szCs w:val="24"/>
        </w:rPr>
      </w:pPr>
      <w:r w:rsidRPr="00F53B2A">
        <w:rPr>
          <w:rFonts w:ascii="Times New Roman" w:hAnsi="Times New Roman" w:cs="Times New Roman"/>
          <w:b/>
          <w:sz w:val="24"/>
          <w:szCs w:val="24"/>
        </w:rPr>
        <w:t>Introduction</w:t>
      </w:r>
    </w:p>
    <w:p w:rsidR="0043061A" w:rsidRDefault="0043061A" w:rsidP="0043061A">
      <w:pPr>
        <w:jc w:val="both"/>
        <w:rPr>
          <w:rFonts w:ascii="Times New Roman" w:hAnsi="Times New Roman" w:cs="Times New Roman"/>
          <w:sz w:val="24"/>
          <w:szCs w:val="24"/>
        </w:rPr>
      </w:pPr>
      <w:r>
        <w:rPr>
          <w:noProof/>
          <w:lang w:eastAsia="en-IN"/>
        </w:rPr>
        <w:drawing>
          <wp:inline distT="0" distB="0" distL="0" distR="0" wp14:anchorId="3D0CC302" wp14:editId="2DA1FF24">
            <wp:extent cx="5730875" cy="1706880"/>
            <wp:effectExtent l="0" t="0" r="3175" b="7620"/>
            <wp:docPr id="10" name="Picture 10" descr="Paul lazarsf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aul lazarsfel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37664" cy="1708902"/>
                    </a:xfrm>
                    <a:prstGeom prst="rect">
                      <a:avLst/>
                    </a:prstGeom>
                    <a:noFill/>
                    <a:ln>
                      <a:noFill/>
                    </a:ln>
                  </pic:spPr>
                </pic:pic>
              </a:graphicData>
            </a:graphic>
          </wp:inline>
        </w:drawing>
      </w:r>
    </w:p>
    <w:p w:rsidR="0043061A" w:rsidRDefault="0043061A" w:rsidP="0043061A">
      <w:pPr>
        <w:jc w:val="both"/>
        <w:rPr>
          <w:rFonts w:ascii="Times New Roman" w:hAnsi="Times New Roman" w:cs="Times New Roman"/>
          <w:sz w:val="24"/>
          <w:szCs w:val="24"/>
        </w:rPr>
      </w:pPr>
      <w:r>
        <w:rPr>
          <w:rFonts w:ascii="Times New Roman" w:hAnsi="Times New Roman" w:cs="Times New Roman"/>
          <w:sz w:val="24"/>
          <w:szCs w:val="24"/>
        </w:rPr>
        <w:t xml:space="preserve">The Free Press published </w:t>
      </w:r>
      <w:proofErr w:type="spellStart"/>
      <w:r w:rsidRPr="00810E92">
        <w:rPr>
          <w:rFonts w:ascii="Times New Roman" w:hAnsi="Times New Roman" w:cs="Times New Roman"/>
          <w:b/>
          <w:sz w:val="24"/>
          <w:szCs w:val="24"/>
        </w:rPr>
        <w:t>Elihu</w:t>
      </w:r>
      <w:proofErr w:type="spellEnd"/>
      <w:r w:rsidRPr="00810E92">
        <w:rPr>
          <w:rFonts w:ascii="Times New Roman" w:hAnsi="Times New Roman" w:cs="Times New Roman"/>
          <w:b/>
          <w:sz w:val="24"/>
          <w:szCs w:val="24"/>
        </w:rPr>
        <w:t xml:space="preserve"> Katz and Paul F. </w:t>
      </w:r>
      <w:proofErr w:type="spellStart"/>
      <w:r w:rsidRPr="00810E92">
        <w:rPr>
          <w:rFonts w:ascii="Times New Roman" w:hAnsi="Times New Roman" w:cs="Times New Roman"/>
          <w:b/>
          <w:sz w:val="24"/>
          <w:szCs w:val="24"/>
        </w:rPr>
        <w:t>Lazarsfeld’s</w:t>
      </w:r>
      <w:proofErr w:type="spellEnd"/>
      <w:r>
        <w:rPr>
          <w:rFonts w:ascii="Times New Roman" w:hAnsi="Times New Roman" w:cs="Times New Roman"/>
          <w:sz w:val="24"/>
          <w:szCs w:val="24"/>
        </w:rPr>
        <w:t xml:space="preserve"> (1955) </w:t>
      </w:r>
      <w:r w:rsidRPr="00810E92">
        <w:rPr>
          <w:rFonts w:ascii="Times New Roman" w:hAnsi="Times New Roman" w:cs="Times New Roman"/>
          <w:sz w:val="24"/>
          <w:szCs w:val="24"/>
        </w:rPr>
        <w:t>soon-to-be-cla</w:t>
      </w:r>
      <w:r>
        <w:rPr>
          <w:rFonts w:ascii="Times New Roman" w:hAnsi="Times New Roman" w:cs="Times New Roman"/>
          <w:sz w:val="24"/>
          <w:szCs w:val="24"/>
        </w:rPr>
        <w:t xml:space="preserve">ssic study, Personal Influence: </w:t>
      </w:r>
      <w:r w:rsidRPr="00810E92">
        <w:rPr>
          <w:rFonts w:ascii="Times New Roman" w:hAnsi="Times New Roman" w:cs="Times New Roman"/>
          <w:sz w:val="24"/>
          <w:szCs w:val="24"/>
        </w:rPr>
        <w:t>The Part Playe</w:t>
      </w:r>
      <w:r>
        <w:rPr>
          <w:rFonts w:ascii="Times New Roman" w:hAnsi="Times New Roman" w:cs="Times New Roman"/>
          <w:sz w:val="24"/>
          <w:szCs w:val="24"/>
        </w:rPr>
        <w:t xml:space="preserve">d by People in the Flow of Mass </w:t>
      </w:r>
      <w:r w:rsidRPr="00810E92">
        <w:rPr>
          <w:rFonts w:ascii="Times New Roman" w:hAnsi="Times New Roman" w:cs="Times New Roman"/>
          <w:sz w:val="24"/>
          <w:szCs w:val="24"/>
        </w:rPr>
        <w:t xml:space="preserve">Communications. Though the concept had earlier roots </w:t>
      </w:r>
      <w:r w:rsidRPr="00810E92">
        <w:rPr>
          <w:rFonts w:ascii="Times New Roman" w:hAnsi="Times New Roman" w:cs="Times New Roman"/>
          <w:b/>
          <w:sz w:val="24"/>
          <w:szCs w:val="24"/>
        </w:rPr>
        <w:t>(</w:t>
      </w:r>
      <w:proofErr w:type="spellStart"/>
      <w:r w:rsidRPr="00810E92">
        <w:rPr>
          <w:rFonts w:ascii="Times New Roman" w:hAnsi="Times New Roman" w:cs="Times New Roman"/>
          <w:b/>
          <w:sz w:val="24"/>
          <w:szCs w:val="24"/>
        </w:rPr>
        <w:t>Berelson</w:t>
      </w:r>
      <w:proofErr w:type="spellEnd"/>
      <w:r w:rsidRPr="00810E92">
        <w:rPr>
          <w:rFonts w:ascii="Times New Roman" w:hAnsi="Times New Roman" w:cs="Times New Roman"/>
          <w:b/>
          <w:sz w:val="24"/>
          <w:szCs w:val="24"/>
        </w:rPr>
        <w:t xml:space="preserve">, </w:t>
      </w:r>
      <w:proofErr w:type="spellStart"/>
      <w:r w:rsidRPr="00810E92">
        <w:rPr>
          <w:rFonts w:ascii="Times New Roman" w:hAnsi="Times New Roman" w:cs="Times New Roman"/>
          <w:b/>
          <w:sz w:val="24"/>
          <w:szCs w:val="24"/>
        </w:rPr>
        <w:t>Lazarsfeld</w:t>
      </w:r>
      <w:proofErr w:type="spellEnd"/>
      <w:r w:rsidRPr="00810E92">
        <w:rPr>
          <w:rFonts w:ascii="Times New Roman" w:hAnsi="Times New Roman" w:cs="Times New Roman"/>
          <w:b/>
          <w:sz w:val="24"/>
          <w:szCs w:val="24"/>
        </w:rPr>
        <w:t xml:space="preserve">, and McPhee 1954, especially chap. 6; </w:t>
      </w:r>
      <w:proofErr w:type="spellStart"/>
      <w:r w:rsidRPr="00810E92">
        <w:rPr>
          <w:rFonts w:ascii="Times New Roman" w:hAnsi="Times New Roman" w:cs="Times New Roman"/>
          <w:b/>
          <w:sz w:val="24"/>
          <w:szCs w:val="24"/>
        </w:rPr>
        <w:t>Lazarsfeld</w:t>
      </w:r>
      <w:proofErr w:type="spellEnd"/>
      <w:r w:rsidRPr="00810E92">
        <w:rPr>
          <w:rFonts w:ascii="Times New Roman" w:hAnsi="Times New Roman" w:cs="Times New Roman"/>
          <w:b/>
          <w:sz w:val="24"/>
          <w:szCs w:val="24"/>
        </w:rPr>
        <w:t xml:space="preserve">, </w:t>
      </w:r>
      <w:proofErr w:type="spellStart"/>
      <w:r w:rsidRPr="00810E92">
        <w:rPr>
          <w:rFonts w:ascii="Times New Roman" w:hAnsi="Times New Roman" w:cs="Times New Roman"/>
          <w:b/>
          <w:sz w:val="24"/>
          <w:szCs w:val="24"/>
        </w:rPr>
        <w:t>Berelson</w:t>
      </w:r>
      <w:proofErr w:type="spellEnd"/>
      <w:r w:rsidRPr="00810E92">
        <w:rPr>
          <w:rFonts w:ascii="Times New Roman" w:hAnsi="Times New Roman" w:cs="Times New Roman"/>
          <w:b/>
          <w:sz w:val="24"/>
          <w:szCs w:val="24"/>
        </w:rPr>
        <w:t xml:space="preserve">, and </w:t>
      </w:r>
      <w:proofErr w:type="spellStart"/>
      <w:r w:rsidRPr="00810E92">
        <w:rPr>
          <w:rFonts w:ascii="Times New Roman" w:hAnsi="Times New Roman" w:cs="Times New Roman"/>
          <w:b/>
          <w:sz w:val="24"/>
          <w:szCs w:val="24"/>
        </w:rPr>
        <w:t>Gaudet</w:t>
      </w:r>
      <w:proofErr w:type="spellEnd"/>
      <w:r w:rsidRPr="00810E92">
        <w:rPr>
          <w:rFonts w:ascii="Times New Roman" w:hAnsi="Times New Roman" w:cs="Times New Roman"/>
          <w:b/>
          <w:sz w:val="24"/>
          <w:szCs w:val="24"/>
        </w:rPr>
        <w:t xml:space="preserve"> 1944)</w:t>
      </w:r>
      <w:r w:rsidRPr="00810E92">
        <w:rPr>
          <w:rFonts w:ascii="Times New Roman" w:hAnsi="Times New Roman" w:cs="Times New Roman"/>
          <w:sz w:val="24"/>
          <w:szCs w:val="24"/>
        </w:rPr>
        <w:t>, it is to this volume that contemporary scholars turn for the classic statement of the “</w:t>
      </w:r>
      <w:r>
        <w:rPr>
          <w:rFonts w:ascii="Times New Roman" w:hAnsi="Times New Roman" w:cs="Times New Roman"/>
          <w:sz w:val="24"/>
          <w:szCs w:val="24"/>
        </w:rPr>
        <w:t xml:space="preserve">two-step flow of communication” </w:t>
      </w:r>
      <w:r w:rsidRPr="00810E92">
        <w:rPr>
          <w:rFonts w:ascii="Times New Roman" w:hAnsi="Times New Roman" w:cs="Times New Roman"/>
          <w:sz w:val="24"/>
          <w:szCs w:val="24"/>
        </w:rPr>
        <w:t>hypothesis.</w:t>
      </w:r>
    </w:p>
    <w:p w:rsidR="0043061A" w:rsidRPr="007D45C1" w:rsidRDefault="0043061A" w:rsidP="0043061A">
      <w:pPr>
        <w:pStyle w:val="ListParagraph"/>
        <w:numPr>
          <w:ilvl w:val="0"/>
          <w:numId w:val="11"/>
        </w:numPr>
        <w:jc w:val="both"/>
        <w:rPr>
          <w:rFonts w:ascii="Times New Roman" w:hAnsi="Times New Roman" w:cs="Times New Roman"/>
          <w:sz w:val="24"/>
          <w:szCs w:val="24"/>
        </w:rPr>
      </w:pPr>
      <w:r w:rsidRPr="007D45C1">
        <w:rPr>
          <w:rFonts w:ascii="Times New Roman" w:hAnsi="Times New Roman" w:cs="Times New Roman"/>
          <w:sz w:val="24"/>
          <w:szCs w:val="24"/>
        </w:rPr>
        <w:t xml:space="preserve">In the first step, messages are issued by the mass media to what is, to all outward appearances, a more or less homogeneous mass audience. </w:t>
      </w:r>
    </w:p>
    <w:p w:rsidR="0043061A" w:rsidRPr="007D45C1" w:rsidRDefault="0043061A" w:rsidP="0043061A">
      <w:pPr>
        <w:pStyle w:val="ListParagraph"/>
        <w:numPr>
          <w:ilvl w:val="0"/>
          <w:numId w:val="11"/>
        </w:numPr>
        <w:jc w:val="both"/>
        <w:rPr>
          <w:rFonts w:ascii="Times New Roman" w:hAnsi="Times New Roman" w:cs="Times New Roman"/>
          <w:sz w:val="24"/>
          <w:szCs w:val="24"/>
        </w:rPr>
      </w:pPr>
      <w:r w:rsidRPr="007D45C1">
        <w:rPr>
          <w:rFonts w:ascii="Times New Roman" w:hAnsi="Times New Roman" w:cs="Times New Roman"/>
          <w:sz w:val="24"/>
          <w:szCs w:val="24"/>
        </w:rPr>
        <w:t xml:space="preserve">In the second, innumerable small group interactions powered by horizontal opinion leaders interpret and contextualize these mediated messages for their participants, who then internalize the resulting content. </w:t>
      </w:r>
    </w:p>
    <w:p w:rsidR="0043061A" w:rsidRDefault="0043061A" w:rsidP="0043061A">
      <w:pPr>
        <w:pStyle w:val="ListParagraph"/>
        <w:numPr>
          <w:ilvl w:val="0"/>
          <w:numId w:val="11"/>
        </w:numPr>
        <w:jc w:val="both"/>
        <w:rPr>
          <w:rFonts w:ascii="Times New Roman" w:hAnsi="Times New Roman" w:cs="Times New Roman"/>
          <w:sz w:val="24"/>
          <w:szCs w:val="24"/>
        </w:rPr>
      </w:pPr>
      <w:r w:rsidRPr="007D45C1">
        <w:rPr>
          <w:rFonts w:ascii="Times New Roman" w:hAnsi="Times New Roman" w:cs="Times New Roman"/>
          <w:sz w:val="24"/>
          <w:szCs w:val="24"/>
        </w:rPr>
        <w:t xml:space="preserve">The end result is a more or less differentiated understanding of the message across various social boundaries. </w:t>
      </w:r>
    </w:p>
    <w:p w:rsidR="0043061A" w:rsidRDefault="0043061A" w:rsidP="0043061A">
      <w:pPr>
        <w:jc w:val="both"/>
        <w:rPr>
          <w:rFonts w:ascii="Times New Roman" w:hAnsi="Times New Roman" w:cs="Times New Roman"/>
          <w:sz w:val="24"/>
          <w:szCs w:val="24"/>
        </w:rPr>
      </w:pPr>
      <w:r w:rsidRPr="00E90477">
        <w:rPr>
          <w:rFonts w:ascii="Times New Roman" w:hAnsi="Times New Roman" w:cs="Times New Roman"/>
          <w:sz w:val="24"/>
          <w:szCs w:val="24"/>
        </w:rPr>
        <w:lastRenderedPageBreak/>
        <w:t xml:space="preserve">The two-step flow theory of communications explains how information from the media moves in two distinct stages. </w:t>
      </w:r>
      <w:r>
        <w:rPr>
          <w:rFonts w:ascii="Times New Roman" w:hAnsi="Times New Roman" w:cs="Times New Roman"/>
          <w:sz w:val="24"/>
          <w:szCs w:val="24"/>
        </w:rPr>
        <w:t xml:space="preserve">According to above hypothesis we can say that </w:t>
      </w:r>
      <w:r w:rsidRPr="007D45C1">
        <w:rPr>
          <w:rFonts w:ascii="Times New Roman" w:hAnsi="Times New Roman" w:cs="Times New Roman"/>
          <w:sz w:val="24"/>
          <w:szCs w:val="24"/>
        </w:rPr>
        <w:t xml:space="preserve">certain people have a lot of influence, one way or </w:t>
      </w:r>
      <w:proofErr w:type="gramStart"/>
      <w:r w:rsidRPr="007D45C1">
        <w:rPr>
          <w:rFonts w:ascii="Times New Roman" w:hAnsi="Times New Roman" w:cs="Times New Roman"/>
          <w:sz w:val="24"/>
          <w:szCs w:val="24"/>
        </w:rPr>
        <w:t>another,</w:t>
      </w:r>
      <w:proofErr w:type="gramEnd"/>
      <w:r w:rsidRPr="007D45C1">
        <w:rPr>
          <w:rFonts w:ascii="Times New Roman" w:hAnsi="Times New Roman" w:cs="Times New Roman"/>
          <w:sz w:val="24"/>
          <w:szCs w:val="24"/>
        </w:rPr>
        <w:t xml:space="preserve"> and those people are influencers because they have an audience</w:t>
      </w:r>
      <w:r>
        <w:rPr>
          <w:rFonts w:ascii="Times New Roman" w:hAnsi="Times New Roman" w:cs="Times New Roman"/>
          <w:sz w:val="24"/>
          <w:szCs w:val="24"/>
        </w:rPr>
        <w:t xml:space="preserve"> (followers)</w:t>
      </w:r>
      <w:r w:rsidRPr="007D45C1">
        <w:rPr>
          <w:rFonts w:ascii="Times New Roman" w:hAnsi="Times New Roman" w:cs="Times New Roman"/>
          <w:sz w:val="24"/>
          <w:szCs w:val="24"/>
        </w:rPr>
        <w:t>, one that listens to and often believes or is at least affected by what they say.</w:t>
      </w:r>
    </w:p>
    <w:p w:rsidR="0043061A" w:rsidRDefault="0043061A" w:rsidP="0043061A">
      <w:pPr>
        <w:jc w:val="both"/>
        <w:rPr>
          <w:rFonts w:ascii="Times New Roman" w:hAnsi="Times New Roman" w:cs="Times New Roman"/>
          <w:sz w:val="24"/>
          <w:szCs w:val="24"/>
        </w:rPr>
      </w:pPr>
      <w:r>
        <w:rPr>
          <w:noProof/>
          <w:lang w:eastAsia="en-IN"/>
        </w:rPr>
        <w:drawing>
          <wp:inline distT="0" distB="0" distL="0" distR="0" wp14:anchorId="268400EA" wp14:editId="3123C562">
            <wp:extent cx="5494020" cy="1836420"/>
            <wp:effectExtent l="0" t="0" r="0" b="0"/>
            <wp:docPr id="11" name="Picture 11" descr="Modèle de LAZARSFELD et KATZ : two-step flow of communication - L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Modèle de LAZARSFELD et KATZ : two-step flow of communication - Le ..."/>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94020" cy="1836420"/>
                    </a:xfrm>
                    <a:prstGeom prst="rect">
                      <a:avLst/>
                    </a:prstGeom>
                    <a:noFill/>
                    <a:ln>
                      <a:noFill/>
                    </a:ln>
                  </pic:spPr>
                </pic:pic>
              </a:graphicData>
            </a:graphic>
          </wp:inline>
        </w:drawing>
      </w:r>
    </w:p>
    <w:p w:rsidR="0043061A" w:rsidRPr="005F2949" w:rsidRDefault="0043061A" w:rsidP="0043061A">
      <w:pPr>
        <w:jc w:val="both"/>
        <w:rPr>
          <w:rFonts w:ascii="Times New Roman" w:hAnsi="Times New Roman" w:cs="Times New Roman"/>
          <w:b/>
          <w:sz w:val="24"/>
          <w:szCs w:val="24"/>
        </w:rPr>
      </w:pPr>
      <w:r w:rsidRPr="005F2949">
        <w:rPr>
          <w:rFonts w:ascii="Times New Roman" w:hAnsi="Times New Roman" w:cs="Times New Roman"/>
          <w:b/>
          <w:sz w:val="24"/>
          <w:szCs w:val="24"/>
        </w:rPr>
        <w:t>Origin of theory</w:t>
      </w:r>
    </w:p>
    <w:p w:rsidR="0043061A" w:rsidRPr="00E90477" w:rsidRDefault="0043061A" w:rsidP="0043061A">
      <w:pPr>
        <w:pStyle w:val="ListParagraph"/>
        <w:numPr>
          <w:ilvl w:val="0"/>
          <w:numId w:val="12"/>
        </w:numPr>
        <w:jc w:val="both"/>
        <w:rPr>
          <w:rFonts w:ascii="Times New Roman" w:hAnsi="Times New Roman" w:cs="Times New Roman"/>
          <w:sz w:val="24"/>
          <w:szCs w:val="24"/>
        </w:rPr>
      </w:pPr>
      <w:r w:rsidRPr="00E90477">
        <w:rPr>
          <w:rFonts w:ascii="Times New Roman" w:hAnsi="Times New Roman" w:cs="Times New Roman"/>
          <w:sz w:val="24"/>
          <w:szCs w:val="24"/>
        </w:rPr>
        <w:t xml:space="preserve">The two-step flow theory was first formulized by Paul </w:t>
      </w:r>
      <w:proofErr w:type="spellStart"/>
      <w:r w:rsidRPr="00E90477">
        <w:rPr>
          <w:rFonts w:ascii="Times New Roman" w:hAnsi="Times New Roman" w:cs="Times New Roman"/>
          <w:sz w:val="24"/>
          <w:szCs w:val="24"/>
        </w:rPr>
        <w:t>Lazarsfeld</w:t>
      </w:r>
      <w:proofErr w:type="spellEnd"/>
      <w:r w:rsidRPr="00E90477">
        <w:rPr>
          <w:rFonts w:ascii="Times New Roman" w:hAnsi="Times New Roman" w:cs="Times New Roman"/>
          <w:sz w:val="24"/>
          <w:szCs w:val="24"/>
        </w:rPr>
        <w:t xml:space="preserve">, Bernard </w:t>
      </w:r>
      <w:proofErr w:type="spellStart"/>
      <w:r w:rsidRPr="00E90477">
        <w:rPr>
          <w:rFonts w:ascii="Times New Roman" w:hAnsi="Times New Roman" w:cs="Times New Roman"/>
          <w:sz w:val="24"/>
          <w:szCs w:val="24"/>
        </w:rPr>
        <w:t>Berelson</w:t>
      </w:r>
      <w:proofErr w:type="spellEnd"/>
      <w:r w:rsidRPr="00E90477">
        <w:rPr>
          <w:rFonts w:ascii="Times New Roman" w:hAnsi="Times New Roman" w:cs="Times New Roman"/>
          <w:sz w:val="24"/>
          <w:szCs w:val="24"/>
        </w:rPr>
        <w:t xml:space="preserve"> and Hazel </w:t>
      </w:r>
      <w:proofErr w:type="spellStart"/>
      <w:r w:rsidRPr="00E90477">
        <w:rPr>
          <w:rFonts w:ascii="Times New Roman" w:hAnsi="Times New Roman" w:cs="Times New Roman"/>
          <w:sz w:val="24"/>
          <w:szCs w:val="24"/>
        </w:rPr>
        <w:t>Gaudet</w:t>
      </w:r>
      <w:proofErr w:type="spellEnd"/>
      <w:r w:rsidRPr="00E90477">
        <w:rPr>
          <w:rFonts w:ascii="Times New Roman" w:hAnsi="Times New Roman" w:cs="Times New Roman"/>
          <w:sz w:val="24"/>
          <w:szCs w:val="24"/>
        </w:rPr>
        <w:t xml:space="preserve"> in The People’s Choice (1944).   </w:t>
      </w:r>
    </w:p>
    <w:p w:rsidR="0043061A" w:rsidRPr="00E90477" w:rsidRDefault="0043061A" w:rsidP="0043061A">
      <w:pPr>
        <w:pStyle w:val="ListParagraph"/>
        <w:numPr>
          <w:ilvl w:val="0"/>
          <w:numId w:val="12"/>
        </w:numPr>
        <w:jc w:val="both"/>
        <w:rPr>
          <w:rFonts w:ascii="Times New Roman" w:hAnsi="Times New Roman" w:cs="Times New Roman"/>
          <w:sz w:val="24"/>
          <w:szCs w:val="24"/>
        </w:rPr>
      </w:pPr>
      <w:r w:rsidRPr="00E90477">
        <w:rPr>
          <w:rFonts w:ascii="Times New Roman" w:hAnsi="Times New Roman" w:cs="Times New Roman"/>
          <w:sz w:val="24"/>
          <w:szCs w:val="24"/>
        </w:rPr>
        <w:t xml:space="preserve">The study primarily focused on the process of decision making during a Presidential election campaign.  </w:t>
      </w:r>
    </w:p>
    <w:p w:rsidR="0043061A" w:rsidRPr="00E90477" w:rsidRDefault="0043061A" w:rsidP="0043061A">
      <w:pPr>
        <w:pStyle w:val="ListParagraph"/>
        <w:numPr>
          <w:ilvl w:val="0"/>
          <w:numId w:val="12"/>
        </w:numPr>
        <w:jc w:val="both"/>
        <w:rPr>
          <w:rFonts w:ascii="Times New Roman" w:hAnsi="Times New Roman" w:cs="Times New Roman"/>
          <w:sz w:val="24"/>
          <w:szCs w:val="24"/>
        </w:rPr>
      </w:pPr>
      <w:r w:rsidRPr="00E90477">
        <w:rPr>
          <w:rFonts w:ascii="Times New Roman" w:hAnsi="Times New Roman" w:cs="Times New Roman"/>
          <w:sz w:val="24"/>
          <w:szCs w:val="24"/>
        </w:rPr>
        <w:t xml:space="preserve">The three researchers were expecting that evidence would point to direct influence of media messages on voting intentions.  However, they were surprised to find that personal contacts were mentioned more frequently than exposure to mass media as sources of influence on voting behaviour.  </w:t>
      </w:r>
    </w:p>
    <w:p w:rsidR="0043061A" w:rsidRPr="00E90477" w:rsidRDefault="0043061A" w:rsidP="0043061A">
      <w:pPr>
        <w:pStyle w:val="ListParagraph"/>
        <w:numPr>
          <w:ilvl w:val="0"/>
          <w:numId w:val="12"/>
        </w:numPr>
        <w:jc w:val="both"/>
        <w:rPr>
          <w:rFonts w:ascii="Times New Roman" w:hAnsi="Times New Roman" w:cs="Times New Roman"/>
          <w:sz w:val="24"/>
          <w:szCs w:val="24"/>
        </w:rPr>
      </w:pPr>
      <w:r w:rsidRPr="00E90477">
        <w:rPr>
          <w:rFonts w:ascii="Times New Roman" w:hAnsi="Times New Roman" w:cs="Times New Roman"/>
          <w:sz w:val="24"/>
          <w:szCs w:val="24"/>
        </w:rPr>
        <w:t xml:space="preserve">Friends, family and opinion leaders were more likely to sway and change opinions of large audiences over radio or newspaper.  </w:t>
      </w:r>
    </w:p>
    <w:p w:rsidR="0043061A" w:rsidRDefault="0043061A" w:rsidP="0043061A">
      <w:pPr>
        <w:pStyle w:val="ListParagraph"/>
        <w:numPr>
          <w:ilvl w:val="0"/>
          <w:numId w:val="12"/>
        </w:numPr>
        <w:jc w:val="both"/>
        <w:rPr>
          <w:rFonts w:ascii="Times New Roman" w:hAnsi="Times New Roman" w:cs="Times New Roman"/>
          <w:sz w:val="24"/>
          <w:szCs w:val="24"/>
        </w:rPr>
      </w:pPr>
      <w:r w:rsidRPr="00E90477">
        <w:rPr>
          <w:rFonts w:ascii="Times New Roman" w:hAnsi="Times New Roman" w:cs="Times New Roman"/>
          <w:sz w:val="24"/>
          <w:szCs w:val="24"/>
        </w:rPr>
        <w:t>The researchers’ image of a disconnected mass audience of individuals failed to explain how interpersonal relations came into play when making decisions.  From this information, the two-step flow theory of communications originated.</w:t>
      </w:r>
    </w:p>
    <w:p w:rsidR="0043061A" w:rsidRPr="00807050" w:rsidRDefault="0043061A" w:rsidP="0043061A">
      <w:pPr>
        <w:jc w:val="both"/>
        <w:rPr>
          <w:rFonts w:ascii="Times New Roman" w:hAnsi="Times New Roman" w:cs="Times New Roman"/>
          <w:sz w:val="24"/>
          <w:szCs w:val="24"/>
        </w:rPr>
      </w:pPr>
      <w:r>
        <w:rPr>
          <w:noProof/>
          <w:lang w:eastAsia="en-IN"/>
        </w:rPr>
        <w:drawing>
          <wp:inline distT="0" distB="0" distL="0" distR="0" wp14:anchorId="1876FB85" wp14:editId="279BE985">
            <wp:extent cx="5730875" cy="1607820"/>
            <wp:effectExtent l="0" t="0" r="3175" b="0"/>
            <wp:docPr id="20" name="Picture 20" descr="Your Guide To Influencer Marketing In 2018: Theory &amp; Practic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Your Guide To Influencer Marketing In 2018: Theory &amp; Practice ..."/>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34482" cy="1608832"/>
                    </a:xfrm>
                    <a:prstGeom prst="rect">
                      <a:avLst/>
                    </a:prstGeom>
                    <a:noFill/>
                    <a:ln>
                      <a:noFill/>
                    </a:ln>
                  </pic:spPr>
                </pic:pic>
              </a:graphicData>
            </a:graphic>
          </wp:inline>
        </w:drawing>
      </w:r>
    </w:p>
    <w:p w:rsidR="0043061A" w:rsidRPr="00810E92" w:rsidRDefault="0043061A" w:rsidP="0043061A">
      <w:pPr>
        <w:rPr>
          <w:rFonts w:ascii="Times New Roman" w:hAnsi="Times New Roman" w:cs="Times New Roman"/>
          <w:b/>
          <w:sz w:val="24"/>
          <w:szCs w:val="24"/>
        </w:rPr>
      </w:pPr>
      <w:r w:rsidRPr="00810E92">
        <w:rPr>
          <w:rFonts w:ascii="Times New Roman" w:hAnsi="Times New Roman" w:cs="Times New Roman"/>
          <w:b/>
          <w:sz w:val="24"/>
          <w:szCs w:val="24"/>
        </w:rPr>
        <w:t>Who are opinion leaders?</w:t>
      </w:r>
    </w:p>
    <w:p w:rsidR="0043061A" w:rsidRDefault="0043061A" w:rsidP="0043061A">
      <w:pPr>
        <w:jc w:val="both"/>
        <w:rPr>
          <w:rFonts w:ascii="Times New Roman" w:hAnsi="Times New Roman" w:cs="Times New Roman"/>
          <w:sz w:val="24"/>
          <w:szCs w:val="24"/>
        </w:rPr>
      </w:pPr>
      <w:r w:rsidRPr="00C737AF">
        <w:rPr>
          <w:rFonts w:ascii="Times New Roman" w:hAnsi="Times New Roman" w:cs="Times New Roman"/>
          <w:sz w:val="24"/>
          <w:szCs w:val="24"/>
        </w:rPr>
        <w:t xml:space="preserve">Opinion leadership comes from the theory of two-step flow of communication propounded by Paul </w:t>
      </w:r>
      <w:proofErr w:type="spellStart"/>
      <w:r w:rsidRPr="00C737AF">
        <w:rPr>
          <w:rFonts w:ascii="Times New Roman" w:hAnsi="Times New Roman" w:cs="Times New Roman"/>
          <w:sz w:val="24"/>
          <w:szCs w:val="24"/>
        </w:rPr>
        <w:t>Lazarsfeld</w:t>
      </w:r>
      <w:proofErr w:type="spellEnd"/>
      <w:r w:rsidRPr="00C737AF">
        <w:rPr>
          <w:rFonts w:ascii="Times New Roman" w:hAnsi="Times New Roman" w:cs="Times New Roman"/>
          <w:sz w:val="24"/>
          <w:szCs w:val="24"/>
        </w:rPr>
        <w:t xml:space="preserve"> and </w:t>
      </w:r>
      <w:proofErr w:type="spellStart"/>
      <w:r w:rsidRPr="00C737AF">
        <w:rPr>
          <w:rFonts w:ascii="Times New Roman" w:hAnsi="Times New Roman" w:cs="Times New Roman"/>
          <w:sz w:val="24"/>
          <w:szCs w:val="24"/>
        </w:rPr>
        <w:t>Elihu</w:t>
      </w:r>
      <w:proofErr w:type="spellEnd"/>
      <w:r w:rsidRPr="00C737AF">
        <w:rPr>
          <w:rFonts w:ascii="Times New Roman" w:hAnsi="Times New Roman" w:cs="Times New Roman"/>
          <w:sz w:val="24"/>
          <w:szCs w:val="24"/>
        </w:rPr>
        <w:t xml:space="preserve"> Katz Significant developers of the theory have been Robert K. Merton, C. Wright Mills and Bernard </w:t>
      </w:r>
      <w:proofErr w:type="spellStart"/>
      <w:r w:rsidRPr="00C737AF">
        <w:rPr>
          <w:rFonts w:ascii="Times New Roman" w:hAnsi="Times New Roman" w:cs="Times New Roman"/>
          <w:sz w:val="24"/>
          <w:szCs w:val="24"/>
        </w:rPr>
        <w:t>Berelson</w:t>
      </w:r>
      <w:proofErr w:type="spellEnd"/>
      <w:r w:rsidRPr="00C737AF">
        <w:rPr>
          <w:rFonts w:ascii="Times New Roman" w:hAnsi="Times New Roman" w:cs="Times New Roman"/>
          <w:sz w:val="24"/>
          <w:szCs w:val="24"/>
        </w:rPr>
        <w:t xml:space="preserve">. </w:t>
      </w:r>
    </w:p>
    <w:p w:rsidR="0043061A" w:rsidRDefault="0043061A" w:rsidP="0043061A">
      <w:pPr>
        <w:jc w:val="both"/>
        <w:rPr>
          <w:rFonts w:ascii="Times New Roman" w:hAnsi="Times New Roman" w:cs="Times New Roman"/>
          <w:sz w:val="24"/>
          <w:szCs w:val="24"/>
        </w:rPr>
      </w:pPr>
      <w:r w:rsidRPr="0064527B">
        <w:rPr>
          <w:rFonts w:ascii="Times New Roman" w:hAnsi="Times New Roman" w:cs="Times New Roman"/>
          <w:sz w:val="24"/>
          <w:szCs w:val="24"/>
        </w:rPr>
        <w:lastRenderedPageBreak/>
        <w:t xml:space="preserve">According to Paul </w:t>
      </w:r>
      <w:proofErr w:type="spellStart"/>
      <w:r w:rsidRPr="0064527B">
        <w:rPr>
          <w:rFonts w:ascii="Times New Roman" w:hAnsi="Times New Roman" w:cs="Times New Roman"/>
          <w:sz w:val="24"/>
          <w:szCs w:val="24"/>
        </w:rPr>
        <w:t>Lazarsfeld's</w:t>
      </w:r>
      <w:proofErr w:type="spellEnd"/>
      <w:r w:rsidRPr="0064527B">
        <w:rPr>
          <w:rFonts w:ascii="Times New Roman" w:hAnsi="Times New Roman" w:cs="Times New Roman"/>
          <w:sz w:val="24"/>
          <w:szCs w:val="24"/>
        </w:rPr>
        <w:t xml:space="preserve"> Two-step flow theory, the audience are indirectly passive to the media message. In his theory he has detailed that the messages from the media channels are not directly influential on </w:t>
      </w:r>
      <w:r>
        <w:rPr>
          <w:rFonts w:ascii="Times New Roman" w:hAnsi="Times New Roman" w:cs="Times New Roman"/>
          <w:sz w:val="24"/>
          <w:szCs w:val="24"/>
        </w:rPr>
        <w:t>+</w:t>
      </w:r>
      <w:r w:rsidRPr="0064527B">
        <w:rPr>
          <w:rFonts w:ascii="Times New Roman" w:hAnsi="Times New Roman" w:cs="Times New Roman"/>
          <w:sz w:val="24"/>
          <w:szCs w:val="24"/>
        </w:rPr>
        <w:t>the audience but the 'opinion leaders' act as messengers, whether or not the message is distorted. Here, opinion leaders are those who intake the media messages and form their own opinion about it.</w:t>
      </w:r>
    </w:p>
    <w:p w:rsidR="0043061A" w:rsidRPr="0064527B" w:rsidRDefault="0043061A" w:rsidP="0043061A">
      <w:pPr>
        <w:jc w:val="center"/>
        <w:rPr>
          <w:rFonts w:ascii="Times New Roman" w:hAnsi="Times New Roman" w:cs="Times New Roman"/>
          <w:sz w:val="24"/>
          <w:szCs w:val="24"/>
        </w:rPr>
      </w:pPr>
      <w:r>
        <w:rPr>
          <w:noProof/>
          <w:lang w:eastAsia="en-IN"/>
        </w:rPr>
        <w:drawing>
          <wp:inline distT="0" distB="0" distL="0" distR="0" wp14:anchorId="235A62BE" wp14:editId="5D8ADB2E">
            <wp:extent cx="4069080" cy="1920240"/>
            <wp:effectExtent l="0" t="0" r="7620" b="3810"/>
            <wp:docPr id="45" name="Picture 45" descr="http://www.mbaskool.com/2014_images/stories/nov_images/hars-twostepflo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mbaskool.com/2014_images/stories/nov_images/hars-twostepflow.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069080" cy="1920240"/>
                    </a:xfrm>
                    <a:prstGeom prst="rect">
                      <a:avLst/>
                    </a:prstGeom>
                    <a:noFill/>
                    <a:ln>
                      <a:noFill/>
                    </a:ln>
                  </pic:spPr>
                </pic:pic>
              </a:graphicData>
            </a:graphic>
          </wp:inline>
        </w:drawing>
      </w:r>
    </w:p>
    <w:p w:rsidR="0043061A" w:rsidRPr="00987E2A" w:rsidRDefault="0043061A" w:rsidP="0043061A">
      <w:pPr>
        <w:jc w:val="both"/>
        <w:rPr>
          <w:rFonts w:ascii="Times New Roman" w:hAnsi="Times New Roman" w:cs="Times New Roman"/>
          <w:b/>
          <w:sz w:val="24"/>
          <w:szCs w:val="24"/>
        </w:rPr>
      </w:pPr>
      <w:r w:rsidRPr="00987E2A">
        <w:rPr>
          <w:rFonts w:ascii="Times New Roman" w:hAnsi="Times New Roman" w:cs="Times New Roman"/>
          <w:b/>
          <w:sz w:val="24"/>
          <w:szCs w:val="24"/>
        </w:rPr>
        <w:t>Advantages of theory</w:t>
      </w:r>
    </w:p>
    <w:p w:rsidR="0043061A" w:rsidRPr="00990528" w:rsidRDefault="0043061A" w:rsidP="0043061A">
      <w:pPr>
        <w:pStyle w:val="ListParagraph"/>
        <w:numPr>
          <w:ilvl w:val="0"/>
          <w:numId w:val="13"/>
        </w:numPr>
        <w:jc w:val="both"/>
        <w:rPr>
          <w:rFonts w:ascii="Times New Roman" w:hAnsi="Times New Roman" w:cs="Times New Roman"/>
          <w:sz w:val="24"/>
          <w:szCs w:val="24"/>
        </w:rPr>
      </w:pPr>
      <w:r w:rsidRPr="00990528">
        <w:rPr>
          <w:rFonts w:ascii="Times New Roman" w:hAnsi="Times New Roman" w:cs="Times New Roman"/>
          <w:sz w:val="24"/>
          <w:szCs w:val="24"/>
        </w:rPr>
        <w:t>It developed understanding of how the mass media influence decision making of the masses.</w:t>
      </w:r>
    </w:p>
    <w:p w:rsidR="0043061A" w:rsidRPr="00990528" w:rsidRDefault="0043061A" w:rsidP="0043061A">
      <w:pPr>
        <w:pStyle w:val="ListParagraph"/>
        <w:numPr>
          <w:ilvl w:val="0"/>
          <w:numId w:val="13"/>
        </w:numPr>
        <w:jc w:val="both"/>
        <w:rPr>
          <w:rFonts w:ascii="Times New Roman" w:hAnsi="Times New Roman" w:cs="Times New Roman"/>
          <w:sz w:val="24"/>
          <w:szCs w:val="24"/>
        </w:rPr>
      </w:pPr>
      <w:r w:rsidRPr="00990528">
        <w:rPr>
          <w:rFonts w:ascii="Times New Roman" w:hAnsi="Times New Roman" w:cs="Times New Roman"/>
          <w:sz w:val="24"/>
          <w:szCs w:val="24"/>
        </w:rPr>
        <w:t xml:space="preserve">It </w:t>
      </w:r>
      <w:proofErr w:type="gramStart"/>
      <w:r w:rsidRPr="00990528">
        <w:rPr>
          <w:rFonts w:ascii="Times New Roman" w:hAnsi="Times New Roman" w:cs="Times New Roman"/>
          <w:sz w:val="24"/>
          <w:szCs w:val="24"/>
        </w:rPr>
        <w:t>empower</w:t>
      </w:r>
      <w:proofErr w:type="gramEnd"/>
      <w:r w:rsidRPr="00990528">
        <w:rPr>
          <w:rFonts w:ascii="Times New Roman" w:hAnsi="Times New Roman" w:cs="Times New Roman"/>
          <w:sz w:val="24"/>
          <w:szCs w:val="24"/>
        </w:rPr>
        <w:t xml:space="preserve"> masses to be active participants in the communication process.</w:t>
      </w:r>
    </w:p>
    <w:p w:rsidR="0043061A" w:rsidRPr="00990528" w:rsidRDefault="0043061A" w:rsidP="0043061A">
      <w:pPr>
        <w:pStyle w:val="ListParagraph"/>
        <w:numPr>
          <w:ilvl w:val="0"/>
          <w:numId w:val="13"/>
        </w:numPr>
        <w:jc w:val="both"/>
        <w:rPr>
          <w:rFonts w:ascii="Times New Roman" w:hAnsi="Times New Roman" w:cs="Times New Roman"/>
          <w:sz w:val="24"/>
          <w:szCs w:val="24"/>
        </w:rPr>
      </w:pPr>
      <w:r w:rsidRPr="00990528">
        <w:rPr>
          <w:rFonts w:ascii="Times New Roman" w:hAnsi="Times New Roman" w:cs="Times New Roman"/>
          <w:sz w:val="24"/>
          <w:szCs w:val="24"/>
        </w:rPr>
        <w:t>It helps to forecast the power of media messages on audience behaviour.</w:t>
      </w:r>
    </w:p>
    <w:p w:rsidR="0043061A" w:rsidRPr="00990528" w:rsidRDefault="0043061A" w:rsidP="0043061A">
      <w:pPr>
        <w:pStyle w:val="ListParagraph"/>
        <w:numPr>
          <w:ilvl w:val="0"/>
          <w:numId w:val="13"/>
        </w:numPr>
        <w:jc w:val="both"/>
        <w:rPr>
          <w:rFonts w:ascii="Times New Roman" w:hAnsi="Times New Roman" w:cs="Times New Roman"/>
          <w:sz w:val="24"/>
          <w:szCs w:val="24"/>
        </w:rPr>
      </w:pPr>
      <w:r w:rsidRPr="00990528">
        <w:rPr>
          <w:rFonts w:ascii="Times New Roman" w:hAnsi="Times New Roman" w:cs="Times New Roman"/>
          <w:sz w:val="24"/>
          <w:szCs w:val="24"/>
        </w:rPr>
        <w:t xml:space="preserve">It also </w:t>
      </w:r>
      <w:proofErr w:type="gramStart"/>
      <w:r w:rsidRPr="00990528">
        <w:rPr>
          <w:rFonts w:ascii="Times New Roman" w:hAnsi="Times New Roman" w:cs="Times New Roman"/>
          <w:sz w:val="24"/>
          <w:szCs w:val="24"/>
        </w:rPr>
        <w:t>deliver</w:t>
      </w:r>
      <w:proofErr w:type="gramEnd"/>
      <w:r w:rsidRPr="00990528">
        <w:rPr>
          <w:rFonts w:ascii="Times New Roman" w:hAnsi="Times New Roman" w:cs="Times New Roman"/>
          <w:sz w:val="24"/>
          <w:szCs w:val="24"/>
        </w:rPr>
        <w:t xml:space="preserve"> a very convincing explanation for information flow.</w:t>
      </w:r>
    </w:p>
    <w:p w:rsidR="0043061A" w:rsidRPr="00990528" w:rsidRDefault="0043061A" w:rsidP="0043061A">
      <w:pPr>
        <w:pStyle w:val="ListParagraph"/>
        <w:numPr>
          <w:ilvl w:val="0"/>
          <w:numId w:val="13"/>
        </w:numPr>
        <w:jc w:val="both"/>
        <w:rPr>
          <w:rFonts w:ascii="Times New Roman" w:hAnsi="Times New Roman" w:cs="Times New Roman"/>
          <w:sz w:val="24"/>
          <w:szCs w:val="24"/>
        </w:rPr>
      </w:pPr>
      <w:r w:rsidRPr="00990528">
        <w:rPr>
          <w:rFonts w:ascii="Times New Roman" w:hAnsi="Times New Roman" w:cs="Times New Roman"/>
          <w:sz w:val="24"/>
          <w:szCs w:val="24"/>
        </w:rPr>
        <w:t>It recognizes that audiences are composed of individuals who are part of a society.</w:t>
      </w:r>
    </w:p>
    <w:p w:rsidR="0043061A" w:rsidRPr="00990528" w:rsidRDefault="0043061A" w:rsidP="0043061A">
      <w:pPr>
        <w:pStyle w:val="ListParagraph"/>
        <w:numPr>
          <w:ilvl w:val="0"/>
          <w:numId w:val="13"/>
        </w:numPr>
        <w:jc w:val="both"/>
        <w:rPr>
          <w:rFonts w:ascii="Times New Roman" w:hAnsi="Times New Roman" w:cs="Times New Roman"/>
          <w:sz w:val="24"/>
          <w:szCs w:val="24"/>
        </w:rPr>
      </w:pPr>
      <w:r w:rsidRPr="00990528">
        <w:rPr>
          <w:rFonts w:ascii="Times New Roman" w:hAnsi="Times New Roman" w:cs="Times New Roman"/>
          <w:sz w:val="24"/>
          <w:szCs w:val="24"/>
        </w:rPr>
        <w:t>Opinion leaders are quite influential in getting people to change their attitude and behaviours.</w:t>
      </w:r>
    </w:p>
    <w:p w:rsidR="0043061A" w:rsidRPr="00990528" w:rsidRDefault="0043061A" w:rsidP="0043061A">
      <w:pPr>
        <w:pStyle w:val="ListParagraph"/>
        <w:numPr>
          <w:ilvl w:val="0"/>
          <w:numId w:val="13"/>
        </w:numPr>
        <w:jc w:val="both"/>
        <w:rPr>
          <w:rFonts w:ascii="Times New Roman" w:hAnsi="Times New Roman" w:cs="Times New Roman"/>
          <w:sz w:val="24"/>
          <w:szCs w:val="24"/>
        </w:rPr>
      </w:pPr>
      <w:r w:rsidRPr="00990528">
        <w:rPr>
          <w:rFonts w:ascii="Times New Roman" w:hAnsi="Times New Roman" w:cs="Times New Roman"/>
          <w:sz w:val="24"/>
          <w:szCs w:val="24"/>
        </w:rPr>
        <w:t>The opinion leaders do not replace media, but rather guide conversation of media.</w:t>
      </w:r>
    </w:p>
    <w:p w:rsidR="0043061A" w:rsidRPr="00990528" w:rsidRDefault="0043061A" w:rsidP="0043061A">
      <w:pPr>
        <w:pStyle w:val="ListParagraph"/>
        <w:numPr>
          <w:ilvl w:val="0"/>
          <w:numId w:val="13"/>
        </w:numPr>
        <w:jc w:val="both"/>
        <w:rPr>
          <w:rFonts w:ascii="Times New Roman" w:hAnsi="Times New Roman" w:cs="Times New Roman"/>
          <w:sz w:val="24"/>
          <w:szCs w:val="24"/>
        </w:rPr>
      </w:pPr>
      <w:r w:rsidRPr="00990528">
        <w:rPr>
          <w:rFonts w:ascii="Times New Roman" w:hAnsi="Times New Roman" w:cs="Times New Roman"/>
          <w:sz w:val="24"/>
          <w:szCs w:val="24"/>
        </w:rPr>
        <w:t>In this flow of communication audiences are inactive participants who take in every little thing the media puts out.</w:t>
      </w:r>
    </w:p>
    <w:p w:rsidR="0043061A" w:rsidRPr="00E852DC" w:rsidRDefault="0043061A" w:rsidP="0043061A">
      <w:pPr>
        <w:jc w:val="both"/>
        <w:rPr>
          <w:rFonts w:ascii="Times New Roman" w:hAnsi="Times New Roman" w:cs="Times New Roman"/>
          <w:b/>
          <w:sz w:val="24"/>
          <w:szCs w:val="24"/>
        </w:rPr>
      </w:pPr>
      <w:r w:rsidRPr="00E852DC">
        <w:rPr>
          <w:rFonts w:ascii="Times New Roman" w:hAnsi="Times New Roman" w:cs="Times New Roman"/>
          <w:b/>
          <w:sz w:val="24"/>
          <w:szCs w:val="24"/>
        </w:rPr>
        <w:t>Disadvantages of theory</w:t>
      </w:r>
    </w:p>
    <w:p w:rsidR="0043061A" w:rsidRPr="00990528" w:rsidRDefault="0043061A" w:rsidP="0043061A">
      <w:pPr>
        <w:pStyle w:val="ListParagraph"/>
        <w:numPr>
          <w:ilvl w:val="0"/>
          <w:numId w:val="14"/>
        </w:numPr>
        <w:jc w:val="both"/>
        <w:rPr>
          <w:rFonts w:ascii="Times New Roman" w:hAnsi="Times New Roman" w:cs="Times New Roman"/>
          <w:sz w:val="24"/>
          <w:szCs w:val="24"/>
        </w:rPr>
      </w:pPr>
      <w:r w:rsidRPr="00990528">
        <w:rPr>
          <w:rFonts w:ascii="Times New Roman" w:hAnsi="Times New Roman" w:cs="Times New Roman"/>
          <w:sz w:val="24"/>
          <w:szCs w:val="24"/>
        </w:rPr>
        <w:t>Individuals use mass media in order to enhance their common understanding.</w:t>
      </w:r>
    </w:p>
    <w:p w:rsidR="0043061A" w:rsidRPr="00990528" w:rsidRDefault="0043061A" w:rsidP="0043061A">
      <w:pPr>
        <w:pStyle w:val="ListParagraph"/>
        <w:numPr>
          <w:ilvl w:val="0"/>
          <w:numId w:val="14"/>
        </w:numPr>
        <w:jc w:val="both"/>
        <w:rPr>
          <w:rFonts w:ascii="Times New Roman" w:hAnsi="Times New Roman" w:cs="Times New Roman"/>
          <w:sz w:val="24"/>
          <w:szCs w:val="24"/>
        </w:rPr>
      </w:pPr>
      <w:r w:rsidRPr="00990528">
        <w:rPr>
          <w:rFonts w:ascii="Times New Roman" w:hAnsi="Times New Roman" w:cs="Times New Roman"/>
          <w:sz w:val="24"/>
          <w:szCs w:val="24"/>
        </w:rPr>
        <w:t>In modern times masses now use the media according to their own awareness.</w:t>
      </w:r>
    </w:p>
    <w:p w:rsidR="0043061A" w:rsidRPr="00990528" w:rsidRDefault="0043061A" w:rsidP="0043061A">
      <w:pPr>
        <w:pStyle w:val="ListParagraph"/>
        <w:numPr>
          <w:ilvl w:val="0"/>
          <w:numId w:val="14"/>
        </w:numPr>
        <w:jc w:val="both"/>
        <w:rPr>
          <w:rFonts w:ascii="Times New Roman" w:hAnsi="Times New Roman" w:cs="Times New Roman"/>
          <w:sz w:val="24"/>
          <w:szCs w:val="24"/>
        </w:rPr>
      </w:pPr>
      <w:r w:rsidRPr="00990528">
        <w:rPr>
          <w:rFonts w:ascii="Times New Roman" w:hAnsi="Times New Roman" w:cs="Times New Roman"/>
          <w:sz w:val="24"/>
          <w:szCs w:val="24"/>
        </w:rPr>
        <w:t>The flow of influence is overlapping to each other.</w:t>
      </w:r>
    </w:p>
    <w:p w:rsidR="0043061A" w:rsidRPr="00990528" w:rsidRDefault="0043061A" w:rsidP="0043061A">
      <w:pPr>
        <w:pStyle w:val="ListParagraph"/>
        <w:numPr>
          <w:ilvl w:val="0"/>
          <w:numId w:val="14"/>
        </w:numPr>
        <w:jc w:val="both"/>
        <w:rPr>
          <w:rFonts w:ascii="Times New Roman" w:hAnsi="Times New Roman" w:cs="Times New Roman"/>
          <w:sz w:val="24"/>
          <w:szCs w:val="24"/>
        </w:rPr>
      </w:pPr>
      <w:r w:rsidRPr="00990528">
        <w:rPr>
          <w:rFonts w:ascii="Times New Roman" w:hAnsi="Times New Roman" w:cs="Times New Roman"/>
          <w:sz w:val="24"/>
          <w:szCs w:val="24"/>
        </w:rPr>
        <w:t>Individuals could now decide how they wanted to use the media and how to interpret it.</w:t>
      </w:r>
    </w:p>
    <w:p w:rsidR="0043061A" w:rsidRPr="00990528" w:rsidRDefault="0043061A" w:rsidP="0043061A">
      <w:pPr>
        <w:pStyle w:val="ListParagraph"/>
        <w:numPr>
          <w:ilvl w:val="0"/>
          <w:numId w:val="14"/>
        </w:numPr>
        <w:jc w:val="both"/>
        <w:rPr>
          <w:rFonts w:ascii="Times New Roman" w:hAnsi="Times New Roman" w:cs="Times New Roman"/>
          <w:sz w:val="24"/>
          <w:szCs w:val="24"/>
        </w:rPr>
      </w:pPr>
      <w:r w:rsidRPr="00990528">
        <w:rPr>
          <w:rFonts w:ascii="Times New Roman" w:hAnsi="Times New Roman" w:cs="Times New Roman"/>
          <w:sz w:val="24"/>
          <w:szCs w:val="24"/>
        </w:rPr>
        <w:t>Opinion leaders pass on their own interpretations in addition to the actual media content.</w:t>
      </w:r>
    </w:p>
    <w:p w:rsidR="0043061A" w:rsidRPr="0043061A" w:rsidRDefault="0043061A" w:rsidP="00562080">
      <w:pPr>
        <w:pStyle w:val="ListParagraph"/>
        <w:numPr>
          <w:ilvl w:val="0"/>
          <w:numId w:val="14"/>
        </w:numPr>
        <w:jc w:val="both"/>
        <w:rPr>
          <w:rFonts w:ascii="Times New Roman" w:hAnsi="Times New Roman" w:cs="Times New Roman"/>
          <w:sz w:val="24"/>
          <w:szCs w:val="24"/>
        </w:rPr>
      </w:pPr>
      <w:r w:rsidRPr="00990528">
        <w:rPr>
          <w:rFonts w:ascii="Times New Roman" w:hAnsi="Times New Roman" w:cs="Times New Roman"/>
          <w:sz w:val="24"/>
          <w:szCs w:val="24"/>
        </w:rPr>
        <w:t xml:space="preserve">The diverse </w:t>
      </w:r>
      <w:r w:rsidRPr="00990528">
        <w:rPr>
          <w:rFonts w:ascii="Times New Roman" w:hAnsi="Times New Roman" w:cs="Times New Roman"/>
          <w:sz w:val="24"/>
          <w:szCs w:val="24"/>
        </w:rPr>
        <w:t>nature of media provides</w:t>
      </w:r>
      <w:r w:rsidRPr="00990528">
        <w:rPr>
          <w:rFonts w:ascii="Times New Roman" w:hAnsi="Times New Roman" w:cs="Times New Roman"/>
          <w:sz w:val="24"/>
          <w:szCs w:val="24"/>
        </w:rPr>
        <w:t xml:space="preserve"> so much information to masses which in turn prove more challenging to influence masses.  Once a time Socrates says, “the more you know, the more you know how little you know”</w:t>
      </w:r>
    </w:p>
    <w:p w:rsidR="002C3E07" w:rsidRPr="00B97BCE" w:rsidRDefault="00B97BCE" w:rsidP="00562080">
      <w:pPr>
        <w:jc w:val="both"/>
        <w:rPr>
          <w:rFonts w:ascii="Times New Roman" w:hAnsi="Times New Roman" w:cs="Times New Roman"/>
          <w:b/>
          <w:sz w:val="24"/>
          <w:szCs w:val="24"/>
        </w:rPr>
      </w:pPr>
      <w:r w:rsidRPr="00B97BCE">
        <w:rPr>
          <w:rFonts w:ascii="Times New Roman" w:hAnsi="Times New Roman" w:cs="Times New Roman"/>
          <w:b/>
          <w:sz w:val="24"/>
          <w:szCs w:val="24"/>
        </w:rPr>
        <w:t>XIII. ATTITUDE CHANGE</w:t>
      </w:r>
    </w:p>
    <w:p w:rsidR="00562080" w:rsidRPr="00317D02" w:rsidRDefault="00562080" w:rsidP="00562080">
      <w:pPr>
        <w:jc w:val="both"/>
        <w:rPr>
          <w:rFonts w:ascii="Times New Roman" w:hAnsi="Times New Roman" w:cs="Times New Roman"/>
          <w:b/>
          <w:sz w:val="24"/>
          <w:szCs w:val="24"/>
        </w:rPr>
      </w:pPr>
      <w:bookmarkStart w:id="0" w:name="_GoBack"/>
      <w:r w:rsidRPr="00317D02">
        <w:rPr>
          <w:rFonts w:ascii="Times New Roman" w:hAnsi="Times New Roman" w:cs="Times New Roman"/>
          <w:b/>
          <w:sz w:val="24"/>
          <w:szCs w:val="24"/>
        </w:rPr>
        <w:t>Introduction</w:t>
      </w:r>
    </w:p>
    <w:bookmarkEnd w:id="0"/>
    <w:p w:rsidR="00D3754E" w:rsidRPr="00AC0335" w:rsidRDefault="00D3754E" w:rsidP="00D3754E">
      <w:pPr>
        <w:jc w:val="both"/>
        <w:rPr>
          <w:rFonts w:ascii="Times New Roman" w:hAnsi="Times New Roman" w:cs="Times New Roman"/>
          <w:b/>
          <w:sz w:val="24"/>
          <w:szCs w:val="24"/>
        </w:rPr>
      </w:pPr>
      <w:r w:rsidRPr="00AC0335">
        <w:rPr>
          <w:rFonts w:ascii="Times New Roman" w:hAnsi="Times New Roman" w:cs="Times New Roman"/>
          <w:b/>
          <w:sz w:val="24"/>
          <w:szCs w:val="24"/>
        </w:rPr>
        <w:lastRenderedPageBreak/>
        <w:t>What is attitude?</w:t>
      </w:r>
    </w:p>
    <w:p w:rsidR="00D3754E" w:rsidRDefault="00D3754E" w:rsidP="00D3754E">
      <w:pPr>
        <w:jc w:val="both"/>
        <w:rPr>
          <w:rFonts w:ascii="Times New Roman" w:hAnsi="Times New Roman" w:cs="Times New Roman"/>
          <w:sz w:val="24"/>
          <w:szCs w:val="24"/>
        </w:rPr>
      </w:pPr>
      <w:r w:rsidRPr="00AC0335">
        <w:rPr>
          <w:rFonts w:ascii="Times New Roman" w:hAnsi="Times New Roman" w:cs="Times New Roman"/>
          <w:sz w:val="24"/>
          <w:szCs w:val="24"/>
        </w:rPr>
        <w:t>How are the attitudes shaped and how do they change? A number of theories have been formulated to explain the attitude formation and change.</w:t>
      </w:r>
      <w:r>
        <w:rPr>
          <w:rFonts w:ascii="Times New Roman" w:hAnsi="Times New Roman" w:cs="Times New Roman"/>
          <w:sz w:val="24"/>
          <w:szCs w:val="24"/>
        </w:rPr>
        <w:t xml:space="preserve"> </w:t>
      </w:r>
      <w:r w:rsidRPr="00CE399F">
        <w:rPr>
          <w:rFonts w:ascii="Times New Roman" w:hAnsi="Times New Roman" w:cs="Times New Roman"/>
          <w:sz w:val="24"/>
          <w:szCs w:val="24"/>
        </w:rPr>
        <w:t xml:space="preserve">Attitudes are linked </w:t>
      </w:r>
      <w:r>
        <w:rPr>
          <w:rFonts w:ascii="Times New Roman" w:hAnsi="Times New Roman" w:cs="Times New Roman"/>
          <w:sz w:val="24"/>
          <w:szCs w:val="24"/>
        </w:rPr>
        <w:t xml:space="preserve">with </w:t>
      </w:r>
      <w:r w:rsidRPr="00CE399F">
        <w:rPr>
          <w:rFonts w:ascii="Times New Roman" w:hAnsi="Times New Roman" w:cs="Times New Roman"/>
          <w:sz w:val="24"/>
          <w:szCs w:val="24"/>
        </w:rPr>
        <w:t>beliefs and behaviours</w:t>
      </w:r>
      <w:r>
        <w:rPr>
          <w:rFonts w:ascii="Times New Roman" w:hAnsi="Times New Roman" w:cs="Times New Roman"/>
          <w:sz w:val="24"/>
          <w:szCs w:val="24"/>
        </w:rPr>
        <w:t xml:space="preserve"> to</w:t>
      </w:r>
      <w:r w:rsidRPr="00CE399F">
        <w:rPr>
          <w:rFonts w:ascii="Times New Roman" w:hAnsi="Times New Roman" w:cs="Times New Roman"/>
          <w:sz w:val="24"/>
          <w:szCs w:val="24"/>
        </w:rPr>
        <w:t xml:space="preserve"> some purpose.</w:t>
      </w:r>
      <w:r>
        <w:rPr>
          <w:rFonts w:ascii="Times New Roman" w:hAnsi="Times New Roman" w:cs="Times New Roman"/>
          <w:sz w:val="24"/>
          <w:szCs w:val="24"/>
        </w:rPr>
        <w:t xml:space="preserve"> </w:t>
      </w:r>
      <w:r w:rsidRPr="00AC0335">
        <w:rPr>
          <w:rFonts w:ascii="Times New Roman" w:hAnsi="Times New Roman" w:cs="Times New Roman"/>
          <w:sz w:val="24"/>
          <w:szCs w:val="24"/>
        </w:rPr>
        <w:t>Unlike behaviour, attitudes are likely to change as a function of involvement.</w:t>
      </w:r>
      <w:r>
        <w:rPr>
          <w:rFonts w:ascii="Times New Roman" w:hAnsi="Times New Roman" w:cs="Times New Roman"/>
          <w:sz w:val="24"/>
          <w:szCs w:val="24"/>
        </w:rPr>
        <w:t xml:space="preserve"> They are</w:t>
      </w:r>
      <w:r w:rsidRPr="008A6006">
        <w:rPr>
          <w:rFonts w:ascii="Times New Roman" w:hAnsi="Times New Roman" w:cs="Times New Roman"/>
          <w:sz w:val="24"/>
          <w:szCs w:val="24"/>
        </w:rPr>
        <w:t xml:space="preserve"> not constant, and because of the communication </w:t>
      </w:r>
      <w:r>
        <w:rPr>
          <w:rFonts w:ascii="Times New Roman" w:hAnsi="Times New Roman" w:cs="Times New Roman"/>
          <w:sz w:val="24"/>
          <w:szCs w:val="24"/>
        </w:rPr>
        <w:t>with each other</w:t>
      </w:r>
      <w:r w:rsidRPr="008A6006">
        <w:rPr>
          <w:rFonts w:ascii="Times New Roman" w:hAnsi="Times New Roman" w:cs="Times New Roman"/>
          <w:sz w:val="24"/>
          <w:szCs w:val="24"/>
        </w:rPr>
        <w:t xml:space="preserve"> </w:t>
      </w:r>
      <w:r>
        <w:rPr>
          <w:rFonts w:ascii="Times New Roman" w:hAnsi="Times New Roman" w:cs="Times New Roman"/>
          <w:sz w:val="24"/>
          <w:szCs w:val="24"/>
        </w:rPr>
        <w:t xml:space="preserve">it may change </w:t>
      </w:r>
      <w:r w:rsidRPr="008A6006">
        <w:rPr>
          <w:rFonts w:ascii="Times New Roman" w:hAnsi="Times New Roman" w:cs="Times New Roman"/>
          <w:sz w:val="24"/>
          <w:szCs w:val="24"/>
        </w:rPr>
        <w:t>by social influences</w:t>
      </w:r>
      <w:r>
        <w:rPr>
          <w:rFonts w:ascii="Times New Roman" w:hAnsi="Times New Roman" w:cs="Times New Roman"/>
          <w:sz w:val="24"/>
          <w:szCs w:val="24"/>
        </w:rPr>
        <w:t>.</w:t>
      </w:r>
    </w:p>
    <w:p w:rsidR="00D3754E" w:rsidRDefault="00D3754E" w:rsidP="00D3754E">
      <w:pPr>
        <w:jc w:val="both"/>
        <w:rPr>
          <w:rFonts w:ascii="Times New Roman" w:hAnsi="Times New Roman" w:cs="Times New Roman"/>
          <w:sz w:val="24"/>
          <w:szCs w:val="24"/>
        </w:rPr>
      </w:pPr>
      <w:r w:rsidRPr="00A80EEB">
        <w:rPr>
          <w:rFonts w:ascii="Times New Roman" w:hAnsi="Times New Roman" w:cs="Times New Roman"/>
          <w:sz w:val="24"/>
          <w:szCs w:val="24"/>
        </w:rPr>
        <w:t>Attitudes can be changed through influence.</w:t>
      </w:r>
      <w:r>
        <w:rPr>
          <w:rFonts w:ascii="Times New Roman" w:hAnsi="Times New Roman" w:cs="Times New Roman"/>
          <w:sz w:val="24"/>
          <w:szCs w:val="24"/>
        </w:rPr>
        <w:t xml:space="preserve"> </w:t>
      </w:r>
      <w:r w:rsidRPr="00AC0335">
        <w:rPr>
          <w:rFonts w:ascii="Times New Roman" w:hAnsi="Times New Roman" w:cs="Times New Roman"/>
          <w:sz w:val="24"/>
          <w:szCs w:val="24"/>
        </w:rPr>
        <w:t>An attitude usually involves liking or disliking something. Thumbs up or thu</w:t>
      </w:r>
      <w:r>
        <w:rPr>
          <w:rFonts w:ascii="Times New Roman" w:hAnsi="Times New Roman" w:cs="Times New Roman"/>
          <w:sz w:val="24"/>
          <w:szCs w:val="24"/>
        </w:rPr>
        <w:t>mbs down. Attitudes are inclina</w:t>
      </w:r>
      <w:r w:rsidRPr="00AC0335">
        <w:rPr>
          <w:rFonts w:ascii="Times New Roman" w:hAnsi="Times New Roman" w:cs="Times New Roman"/>
          <w:sz w:val="24"/>
          <w:szCs w:val="24"/>
        </w:rPr>
        <w:t xml:space="preserve">tions to favour or disfavour particular </w:t>
      </w:r>
      <w:r>
        <w:rPr>
          <w:rFonts w:ascii="Times New Roman" w:hAnsi="Times New Roman" w:cs="Times New Roman"/>
          <w:sz w:val="24"/>
          <w:szCs w:val="24"/>
        </w:rPr>
        <w:t xml:space="preserve">thoughts or beliefs. </w:t>
      </w:r>
      <w:r w:rsidRPr="00AC0335">
        <w:rPr>
          <w:rFonts w:ascii="Times New Roman" w:hAnsi="Times New Roman" w:cs="Times New Roman"/>
          <w:sz w:val="24"/>
          <w:szCs w:val="24"/>
        </w:rPr>
        <w:t>Social psychologists highlight that an attitude is preparation for behaviour. Otherwise, nobody would care about attitudes.</w:t>
      </w:r>
    </w:p>
    <w:p w:rsidR="00D3754E" w:rsidRPr="002C6864" w:rsidRDefault="00D3754E" w:rsidP="00D3754E">
      <w:pPr>
        <w:jc w:val="both"/>
        <w:rPr>
          <w:rFonts w:ascii="Times New Roman" w:hAnsi="Times New Roman" w:cs="Times New Roman"/>
          <w:b/>
          <w:sz w:val="24"/>
          <w:szCs w:val="24"/>
        </w:rPr>
      </w:pPr>
      <w:r w:rsidRPr="002C6864">
        <w:rPr>
          <w:rFonts w:ascii="Times New Roman" w:hAnsi="Times New Roman" w:cs="Times New Roman"/>
          <w:b/>
          <w:sz w:val="24"/>
          <w:szCs w:val="24"/>
        </w:rPr>
        <w:t>Attitude Change Theory</w:t>
      </w:r>
    </w:p>
    <w:p w:rsidR="00D3754E" w:rsidRPr="00A10C42" w:rsidRDefault="00D3754E" w:rsidP="00D3754E">
      <w:pPr>
        <w:jc w:val="both"/>
        <w:rPr>
          <w:rFonts w:ascii="Times New Roman" w:hAnsi="Times New Roman" w:cs="Times New Roman"/>
          <w:b/>
          <w:sz w:val="24"/>
          <w:szCs w:val="24"/>
        </w:rPr>
      </w:pPr>
      <w:r w:rsidRPr="00A10C42">
        <w:rPr>
          <w:rFonts w:ascii="Times New Roman" w:hAnsi="Times New Roman" w:cs="Times New Roman"/>
          <w:b/>
          <w:sz w:val="24"/>
          <w:szCs w:val="24"/>
        </w:rPr>
        <w:t>Origin of theory</w:t>
      </w:r>
    </w:p>
    <w:p w:rsidR="00D3754E" w:rsidRDefault="00D3754E" w:rsidP="00D3754E">
      <w:pPr>
        <w:jc w:val="both"/>
        <w:rPr>
          <w:rFonts w:ascii="Times New Roman" w:hAnsi="Times New Roman" w:cs="Times New Roman"/>
          <w:sz w:val="24"/>
          <w:szCs w:val="24"/>
        </w:rPr>
      </w:pPr>
      <w:r w:rsidRPr="00105933">
        <w:rPr>
          <w:rFonts w:ascii="Times New Roman" w:hAnsi="Times New Roman" w:cs="Times New Roman"/>
          <w:sz w:val="24"/>
          <w:szCs w:val="24"/>
        </w:rPr>
        <w:t xml:space="preserve">The research work of researchers led by Carl </w:t>
      </w:r>
      <w:proofErr w:type="spellStart"/>
      <w:r w:rsidRPr="00105933">
        <w:rPr>
          <w:rFonts w:ascii="Times New Roman" w:hAnsi="Times New Roman" w:cs="Times New Roman"/>
          <w:sz w:val="24"/>
          <w:szCs w:val="24"/>
        </w:rPr>
        <w:t>Hovland</w:t>
      </w:r>
      <w:proofErr w:type="spellEnd"/>
      <w:r w:rsidRPr="00105933">
        <w:rPr>
          <w:rFonts w:ascii="Times New Roman" w:hAnsi="Times New Roman" w:cs="Times New Roman"/>
          <w:sz w:val="24"/>
          <w:szCs w:val="24"/>
        </w:rPr>
        <w:t xml:space="preserve"> was recognized as attitude change theory. The chief contributors to this theory were </w:t>
      </w:r>
      <w:proofErr w:type="spellStart"/>
      <w:r w:rsidRPr="00105933">
        <w:rPr>
          <w:rFonts w:ascii="Times New Roman" w:hAnsi="Times New Roman" w:cs="Times New Roman"/>
          <w:sz w:val="24"/>
          <w:szCs w:val="24"/>
        </w:rPr>
        <w:t>Hovland</w:t>
      </w:r>
      <w:proofErr w:type="spellEnd"/>
      <w:r w:rsidRPr="00105933">
        <w:rPr>
          <w:rFonts w:ascii="Times New Roman" w:hAnsi="Times New Roman" w:cs="Times New Roman"/>
          <w:sz w:val="24"/>
          <w:szCs w:val="24"/>
        </w:rPr>
        <w:t xml:space="preserve">, </w:t>
      </w:r>
      <w:proofErr w:type="spellStart"/>
      <w:r w:rsidRPr="00105933">
        <w:rPr>
          <w:rFonts w:ascii="Times New Roman" w:hAnsi="Times New Roman" w:cs="Times New Roman"/>
          <w:sz w:val="24"/>
          <w:szCs w:val="24"/>
        </w:rPr>
        <w:t>Lumsdaine</w:t>
      </w:r>
      <w:proofErr w:type="spellEnd"/>
      <w:r w:rsidRPr="00105933">
        <w:rPr>
          <w:rFonts w:ascii="Times New Roman" w:hAnsi="Times New Roman" w:cs="Times New Roman"/>
          <w:sz w:val="24"/>
          <w:szCs w:val="24"/>
        </w:rPr>
        <w:t xml:space="preserve">, and Sheffield. </w:t>
      </w:r>
      <w:r>
        <w:rPr>
          <w:rFonts w:ascii="Times New Roman" w:hAnsi="Times New Roman" w:cs="Times New Roman"/>
          <w:sz w:val="24"/>
          <w:szCs w:val="24"/>
        </w:rPr>
        <w:t xml:space="preserve"> </w:t>
      </w:r>
      <w:proofErr w:type="spellStart"/>
      <w:r w:rsidRPr="00344E1B">
        <w:rPr>
          <w:rFonts w:ascii="Times New Roman" w:hAnsi="Times New Roman" w:cs="Times New Roman"/>
          <w:sz w:val="24"/>
          <w:szCs w:val="24"/>
        </w:rPr>
        <w:t>Hovland's</w:t>
      </w:r>
      <w:proofErr w:type="spellEnd"/>
      <w:r w:rsidRPr="00344E1B">
        <w:rPr>
          <w:rFonts w:ascii="Times New Roman" w:hAnsi="Times New Roman" w:cs="Times New Roman"/>
          <w:sz w:val="24"/>
          <w:szCs w:val="24"/>
        </w:rPr>
        <w:t xml:space="preserve"> first opportunity to work intensively in the underdeveloped area of social psychology arose during World War II, when he took a leave of absence from Yale for over 3 years to serve as a senior psychologist in the War Department. </w:t>
      </w:r>
    </w:p>
    <w:p w:rsidR="00D3754E" w:rsidRDefault="00D3754E" w:rsidP="00D3754E">
      <w:pPr>
        <w:jc w:val="both"/>
        <w:rPr>
          <w:rFonts w:ascii="Times New Roman" w:hAnsi="Times New Roman" w:cs="Times New Roman"/>
          <w:sz w:val="24"/>
          <w:szCs w:val="24"/>
        </w:rPr>
      </w:pPr>
      <w:r w:rsidRPr="00344E1B">
        <w:rPr>
          <w:rFonts w:ascii="Times New Roman" w:hAnsi="Times New Roman" w:cs="Times New Roman"/>
          <w:sz w:val="24"/>
          <w:szCs w:val="24"/>
        </w:rPr>
        <w:t>He was recruited by Samuel Stouffer, also a sociologist who was on leave from Unive</w:t>
      </w:r>
      <w:r>
        <w:rPr>
          <w:rFonts w:ascii="Times New Roman" w:hAnsi="Times New Roman" w:cs="Times New Roman"/>
          <w:sz w:val="24"/>
          <w:szCs w:val="24"/>
        </w:rPr>
        <w:t>rsity of Chicago.</w:t>
      </w:r>
      <w:r w:rsidRPr="00344E1B">
        <w:rPr>
          <w:rFonts w:ascii="Times New Roman" w:hAnsi="Times New Roman" w:cs="Times New Roman"/>
          <w:sz w:val="24"/>
          <w:szCs w:val="24"/>
        </w:rPr>
        <w:t xml:space="preserve"> Carl had the responsibility of leading a research</w:t>
      </w:r>
      <w:r>
        <w:rPr>
          <w:rFonts w:ascii="Times New Roman" w:hAnsi="Times New Roman" w:cs="Times New Roman"/>
          <w:sz w:val="24"/>
          <w:szCs w:val="24"/>
        </w:rPr>
        <w:t xml:space="preserve"> team of fifteen researchers.</w:t>
      </w:r>
      <w:r w:rsidRPr="00344E1B">
        <w:rPr>
          <w:rFonts w:ascii="Times New Roman" w:hAnsi="Times New Roman" w:cs="Times New Roman"/>
          <w:sz w:val="24"/>
          <w:szCs w:val="24"/>
        </w:rPr>
        <w:t xml:space="preserve"> His main role was to conduct experiments on the effectiveness of training and information programs that were intended to influence the motivation of men in the American armed forces.</w:t>
      </w:r>
    </w:p>
    <w:p w:rsidR="00D3754E" w:rsidRPr="00344E1B" w:rsidRDefault="00D3754E" w:rsidP="00D3754E">
      <w:pPr>
        <w:jc w:val="both"/>
        <w:rPr>
          <w:rFonts w:ascii="Times New Roman" w:hAnsi="Times New Roman" w:cs="Times New Roman"/>
          <w:b/>
          <w:sz w:val="24"/>
          <w:szCs w:val="24"/>
        </w:rPr>
      </w:pPr>
      <w:r w:rsidRPr="00344E1B">
        <w:rPr>
          <w:rFonts w:ascii="Times New Roman" w:hAnsi="Times New Roman" w:cs="Times New Roman"/>
          <w:b/>
          <w:sz w:val="24"/>
          <w:szCs w:val="24"/>
        </w:rPr>
        <w:t>The Attitude Change Methodology</w:t>
      </w:r>
    </w:p>
    <w:p w:rsidR="00D3754E" w:rsidRDefault="00D3754E" w:rsidP="00D3754E">
      <w:pPr>
        <w:jc w:val="both"/>
        <w:rPr>
          <w:rFonts w:ascii="Times New Roman" w:hAnsi="Times New Roman" w:cs="Times New Roman"/>
          <w:sz w:val="24"/>
          <w:szCs w:val="24"/>
        </w:rPr>
      </w:pPr>
      <w:r>
        <w:rPr>
          <w:rFonts w:ascii="Times New Roman" w:hAnsi="Times New Roman" w:cs="Times New Roman"/>
          <w:sz w:val="24"/>
          <w:szCs w:val="24"/>
        </w:rPr>
        <w:t>The theory was</w:t>
      </w:r>
      <w:r w:rsidRPr="00A91DF3">
        <w:rPr>
          <w:rFonts w:ascii="Times New Roman" w:hAnsi="Times New Roman" w:cs="Times New Roman"/>
          <w:sz w:val="24"/>
          <w:szCs w:val="24"/>
        </w:rPr>
        <w:t xml:space="preserve"> first studied by Carl </w:t>
      </w:r>
      <w:proofErr w:type="spellStart"/>
      <w:r w:rsidRPr="00A91DF3">
        <w:rPr>
          <w:rFonts w:ascii="Times New Roman" w:hAnsi="Times New Roman" w:cs="Times New Roman"/>
          <w:sz w:val="24"/>
          <w:szCs w:val="24"/>
        </w:rPr>
        <w:t>Hovland</w:t>
      </w:r>
      <w:proofErr w:type="spellEnd"/>
      <w:r w:rsidRPr="00A91DF3">
        <w:rPr>
          <w:rFonts w:ascii="Times New Roman" w:hAnsi="Times New Roman" w:cs="Times New Roman"/>
          <w:sz w:val="24"/>
          <w:szCs w:val="24"/>
        </w:rPr>
        <w:t xml:space="preserve"> and his colleagues at Yale</w:t>
      </w:r>
      <w:r>
        <w:rPr>
          <w:rFonts w:ascii="Times New Roman" w:hAnsi="Times New Roman" w:cs="Times New Roman"/>
          <w:sz w:val="24"/>
          <w:szCs w:val="24"/>
        </w:rPr>
        <w:t xml:space="preserve"> </w:t>
      </w:r>
      <w:r w:rsidRPr="00A91DF3">
        <w:rPr>
          <w:rFonts w:ascii="Times New Roman" w:hAnsi="Times New Roman" w:cs="Times New Roman"/>
          <w:sz w:val="24"/>
          <w:szCs w:val="24"/>
        </w:rPr>
        <w:t>University, and thus was known later on as The Y</w:t>
      </w:r>
      <w:r>
        <w:rPr>
          <w:rFonts w:ascii="Times New Roman" w:hAnsi="Times New Roman" w:cs="Times New Roman"/>
          <w:sz w:val="24"/>
          <w:szCs w:val="24"/>
        </w:rPr>
        <w:t>ale Attitude Change Approach.</w:t>
      </w:r>
      <w:r w:rsidRPr="00A91DF3">
        <w:rPr>
          <w:rFonts w:ascii="Times New Roman" w:hAnsi="Times New Roman" w:cs="Times New Roman"/>
          <w:sz w:val="24"/>
          <w:szCs w:val="24"/>
        </w:rPr>
        <w:t xml:space="preserve"> The Yale Attitude Change Approach is a method to making pers</w:t>
      </w:r>
      <w:r>
        <w:rPr>
          <w:rFonts w:ascii="Times New Roman" w:hAnsi="Times New Roman" w:cs="Times New Roman"/>
          <w:sz w:val="24"/>
          <w:szCs w:val="24"/>
        </w:rPr>
        <w:t xml:space="preserve">uasive communications effective </w:t>
      </w:r>
      <w:r w:rsidRPr="00A91DF3">
        <w:rPr>
          <w:rFonts w:ascii="Times New Roman" w:hAnsi="Times New Roman" w:cs="Times New Roman"/>
          <w:sz w:val="24"/>
          <w:szCs w:val="24"/>
        </w:rPr>
        <w:t>a study started by</w:t>
      </w:r>
      <w:r>
        <w:rPr>
          <w:rFonts w:ascii="Times New Roman" w:hAnsi="Times New Roman" w:cs="Times New Roman"/>
          <w:sz w:val="24"/>
          <w:szCs w:val="24"/>
        </w:rPr>
        <w:t xml:space="preserve"> </w:t>
      </w:r>
      <w:r w:rsidRPr="00A91DF3">
        <w:rPr>
          <w:rFonts w:ascii="Times New Roman" w:hAnsi="Times New Roman" w:cs="Times New Roman"/>
          <w:sz w:val="24"/>
          <w:szCs w:val="24"/>
        </w:rPr>
        <w:t xml:space="preserve">Carl </w:t>
      </w:r>
      <w:proofErr w:type="spellStart"/>
      <w:r w:rsidRPr="00A91DF3">
        <w:rPr>
          <w:rFonts w:ascii="Times New Roman" w:hAnsi="Times New Roman" w:cs="Times New Roman"/>
          <w:sz w:val="24"/>
          <w:szCs w:val="24"/>
        </w:rPr>
        <w:t>Hovland</w:t>
      </w:r>
      <w:proofErr w:type="spellEnd"/>
      <w:r w:rsidRPr="00A91DF3">
        <w:rPr>
          <w:rFonts w:ascii="Times New Roman" w:hAnsi="Times New Roman" w:cs="Times New Roman"/>
          <w:sz w:val="24"/>
          <w:szCs w:val="24"/>
        </w:rPr>
        <w:t>, based on his experiences during World War II while attempting to boost morale in U.S. soldiers</w:t>
      </w:r>
      <w:r>
        <w:rPr>
          <w:rFonts w:ascii="Times New Roman" w:hAnsi="Times New Roman" w:cs="Times New Roman"/>
          <w:sz w:val="24"/>
          <w:szCs w:val="24"/>
        </w:rPr>
        <w:t xml:space="preserve"> </w:t>
      </w:r>
      <w:r w:rsidRPr="00A91DF3">
        <w:rPr>
          <w:rFonts w:ascii="Times New Roman" w:hAnsi="Times New Roman" w:cs="Times New Roman"/>
          <w:sz w:val="24"/>
          <w:szCs w:val="24"/>
        </w:rPr>
        <w:t>through wartime propaganda.</w:t>
      </w:r>
    </w:p>
    <w:p w:rsidR="00D3754E" w:rsidRDefault="00D3754E" w:rsidP="00D3754E">
      <w:pPr>
        <w:jc w:val="both"/>
        <w:rPr>
          <w:rFonts w:ascii="Times New Roman" w:hAnsi="Times New Roman" w:cs="Times New Roman"/>
          <w:sz w:val="24"/>
          <w:szCs w:val="24"/>
        </w:rPr>
      </w:pPr>
      <w:r>
        <w:rPr>
          <w:noProof/>
          <w:lang w:eastAsia="en-IN"/>
        </w:rPr>
        <w:drawing>
          <wp:inline distT="0" distB="0" distL="0" distR="0" wp14:anchorId="66A62477" wp14:editId="0ED1E65D">
            <wp:extent cx="5730875" cy="1851660"/>
            <wp:effectExtent l="0" t="0" r="3175" b="0"/>
            <wp:docPr id="8" name="Picture 8" descr="Career – Carl Iver Hov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areer – Carl Iver Hovlan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5697" cy="1853218"/>
                    </a:xfrm>
                    <a:prstGeom prst="rect">
                      <a:avLst/>
                    </a:prstGeom>
                    <a:noFill/>
                    <a:ln>
                      <a:noFill/>
                    </a:ln>
                  </pic:spPr>
                </pic:pic>
              </a:graphicData>
            </a:graphic>
          </wp:inline>
        </w:drawing>
      </w:r>
    </w:p>
    <w:p w:rsidR="00D3754E" w:rsidRDefault="00D3754E" w:rsidP="00D3754E">
      <w:pPr>
        <w:jc w:val="both"/>
        <w:rPr>
          <w:rFonts w:ascii="Times New Roman" w:hAnsi="Times New Roman" w:cs="Times New Roman"/>
          <w:sz w:val="24"/>
          <w:szCs w:val="24"/>
        </w:rPr>
      </w:pPr>
      <w:r w:rsidRPr="00A91DF3">
        <w:rPr>
          <w:rFonts w:ascii="Times New Roman" w:hAnsi="Times New Roman" w:cs="Times New Roman"/>
          <w:sz w:val="24"/>
          <w:szCs w:val="24"/>
        </w:rPr>
        <w:lastRenderedPageBreak/>
        <w:t>The Yale group developed a general theoretical structure linking individual attributes and</w:t>
      </w:r>
      <w:r>
        <w:rPr>
          <w:rFonts w:ascii="Times New Roman" w:hAnsi="Times New Roman" w:cs="Times New Roman"/>
          <w:sz w:val="24"/>
          <w:szCs w:val="24"/>
        </w:rPr>
        <w:t xml:space="preserve"> </w:t>
      </w:r>
      <w:r w:rsidRPr="00A91DF3">
        <w:rPr>
          <w:rFonts w:ascii="Times New Roman" w:hAnsi="Times New Roman" w:cs="Times New Roman"/>
          <w:sz w:val="24"/>
          <w:szCs w:val="24"/>
        </w:rPr>
        <w:t>persuasion based on three major factors: the source of the communication, the nature of the communication, and the</w:t>
      </w:r>
      <w:r>
        <w:rPr>
          <w:rFonts w:ascii="Times New Roman" w:hAnsi="Times New Roman" w:cs="Times New Roman"/>
          <w:sz w:val="24"/>
          <w:szCs w:val="24"/>
        </w:rPr>
        <w:t xml:space="preserve"> </w:t>
      </w:r>
      <w:r w:rsidRPr="00A91DF3">
        <w:rPr>
          <w:rFonts w:ascii="Times New Roman" w:hAnsi="Times New Roman" w:cs="Times New Roman"/>
          <w:sz w:val="24"/>
          <w:szCs w:val="24"/>
        </w:rPr>
        <w:t>nature of the audience.</w:t>
      </w:r>
    </w:p>
    <w:p w:rsidR="00D3754E" w:rsidRDefault="00D3754E" w:rsidP="00D3754E">
      <w:pPr>
        <w:jc w:val="both"/>
        <w:rPr>
          <w:rFonts w:ascii="Times New Roman" w:hAnsi="Times New Roman" w:cs="Times New Roman"/>
          <w:sz w:val="24"/>
          <w:szCs w:val="24"/>
        </w:rPr>
      </w:pPr>
      <w:r w:rsidRPr="00A91DF3">
        <w:rPr>
          <w:rFonts w:ascii="Times New Roman" w:hAnsi="Times New Roman" w:cs="Times New Roman"/>
          <w:sz w:val="24"/>
          <w:szCs w:val="24"/>
        </w:rPr>
        <w:t>The basic paradigm of this</w:t>
      </w:r>
      <w:r>
        <w:rPr>
          <w:rFonts w:ascii="Times New Roman" w:hAnsi="Times New Roman" w:cs="Times New Roman"/>
          <w:sz w:val="24"/>
          <w:szCs w:val="24"/>
        </w:rPr>
        <w:t xml:space="preserve"> </w:t>
      </w:r>
      <w:r w:rsidRPr="00A91DF3">
        <w:rPr>
          <w:rFonts w:ascii="Times New Roman" w:hAnsi="Times New Roman" w:cs="Times New Roman"/>
          <w:sz w:val="24"/>
          <w:szCs w:val="24"/>
        </w:rPr>
        <w:t>approach can be descr</w:t>
      </w:r>
      <w:r>
        <w:rPr>
          <w:rFonts w:ascii="Times New Roman" w:hAnsi="Times New Roman" w:cs="Times New Roman"/>
          <w:sz w:val="24"/>
          <w:szCs w:val="24"/>
        </w:rPr>
        <w:t xml:space="preserve">ibed as “who said what to whom” </w:t>
      </w:r>
      <w:r w:rsidRPr="00A91DF3">
        <w:rPr>
          <w:rFonts w:ascii="Times New Roman" w:hAnsi="Times New Roman" w:cs="Times New Roman"/>
          <w:sz w:val="24"/>
          <w:szCs w:val="24"/>
        </w:rPr>
        <w:t>the source of the communication, the nature of the</w:t>
      </w:r>
      <w:r>
        <w:rPr>
          <w:rFonts w:ascii="Times New Roman" w:hAnsi="Times New Roman" w:cs="Times New Roman"/>
          <w:sz w:val="24"/>
          <w:szCs w:val="24"/>
        </w:rPr>
        <w:t xml:space="preserve"> </w:t>
      </w:r>
      <w:r w:rsidRPr="00A91DF3">
        <w:rPr>
          <w:rFonts w:ascii="Times New Roman" w:hAnsi="Times New Roman" w:cs="Times New Roman"/>
          <w:sz w:val="24"/>
          <w:szCs w:val="24"/>
        </w:rPr>
        <w:t xml:space="preserve">communication, and the nature of the audience. </w:t>
      </w:r>
      <w:r>
        <w:rPr>
          <w:rFonts w:ascii="Times New Roman" w:hAnsi="Times New Roman" w:cs="Times New Roman"/>
          <w:sz w:val="24"/>
          <w:szCs w:val="24"/>
        </w:rPr>
        <w:t xml:space="preserve"> </w:t>
      </w:r>
      <w:r w:rsidRPr="00A91DF3">
        <w:rPr>
          <w:rFonts w:ascii="Times New Roman" w:hAnsi="Times New Roman" w:cs="Times New Roman"/>
          <w:sz w:val="24"/>
          <w:szCs w:val="24"/>
        </w:rPr>
        <w:t>There are many factors and effects that come into play in each of the</w:t>
      </w:r>
      <w:r>
        <w:rPr>
          <w:rFonts w:ascii="Times New Roman" w:hAnsi="Times New Roman" w:cs="Times New Roman"/>
          <w:sz w:val="24"/>
          <w:szCs w:val="24"/>
        </w:rPr>
        <w:t xml:space="preserve"> </w:t>
      </w:r>
      <w:r w:rsidRPr="00A91DF3">
        <w:rPr>
          <w:rFonts w:ascii="Times New Roman" w:hAnsi="Times New Roman" w:cs="Times New Roman"/>
          <w:sz w:val="24"/>
          <w:szCs w:val="24"/>
        </w:rPr>
        <w:t xml:space="preserve">components of a persuasive communication, according to this approach. For example, </w:t>
      </w:r>
    </w:p>
    <w:p w:rsidR="00D3754E" w:rsidRPr="00A91DF3" w:rsidRDefault="00D3754E" w:rsidP="00D3754E">
      <w:pPr>
        <w:pStyle w:val="ListParagraph"/>
        <w:numPr>
          <w:ilvl w:val="0"/>
          <w:numId w:val="16"/>
        </w:numPr>
        <w:jc w:val="both"/>
        <w:rPr>
          <w:rFonts w:ascii="Times New Roman" w:hAnsi="Times New Roman" w:cs="Times New Roman"/>
          <w:sz w:val="24"/>
          <w:szCs w:val="24"/>
        </w:rPr>
      </w:pPr>
      <w:r w:rsidRPr="00A91DF3">
        <w:rPr>
          <w:rFonts w:ascii="Times New Roman" w:hAnsi="Times New Roman" w:cs="Times New Roman"/>
          <w:sz w:val="24"/>
          <w:szCs w:val="24"/>
        </w:rPr>
        <w:t xml:space="preserve">The credibility and attractiveness of the communicator (source) </w:t>
      </w:r>
    </w:p>
    <w:p w:rsidR="00D3754E" w:rsidRPr="00A91DF3" w:rsidRDefault="00D3754E" w:rsidP="00D3754E">
      <w:pPr>
        <w:pStyle w:val="ListParagraph"/>
        <w:numPr>
          <w:ilvl w:val="0"/>
          <w:numId w:val="16"/>
        </w:numPr>
        <w:jc w:val="both"/>
        <w:rPr>
          <w:rFonts w:ascii="Times New Roman" w:hAnsi="Times New Roman" w:cs="Times New Roman"/>
          <w:sz w:val="24"/>
          <w:szCs w:val="24"/>
        </w:rPr>
      </w:pPr>
      <w:r w:rsidRPr="00A91DF3">
        <w:rPr>
          <w:rFonts w:ascii="Times New Roman" w:hAnsi="Times New Roman" w:cs="Times New Roman"/>
          <w:sz w:val="24"/>
          <w:szCs w:val="24"/>
        </w:rPr>
        <w:t>The quality and sincerity of the message (nature of the communication)</w:t>
      </w:r>
    </w:p>
    <w:p w:rsidR="00D3754E" w:rsidRPr="00A91DF3" w:rsidRDefault="00D3754E" w:rsidP="00D3754E">
      <w:pPr>
        <w:pStyle w:val="ListParagraph"/>
        <w:numPr>
          <w:ilvl w:val="0"/>
          <w:numId w:val="16"/>
        </w:numPr>
        <w:jc w:val="both"/>
        <w:rPr>
          <w:rFonts w:ascii="Times New Roman" w:hAnsi="Times New Roman" w:cs="Times New Roman"/>
          <w:sz w:val="24"/>
          <w:szCs w:val="24"/>
        </w:rPr>
      </w:pPr>
      <w:r w:rsidRPr="00A91DF3">
        <w:rPr>
          <w:rFonts w:ascii="Times New Roman" w:hAnsi="Times New Roman" w:cs="Times New Roman"/>
          <w:sz w:val="24"/>
          <w:szCs w:val="24"/>
        </w:rPr>
        <w:t xml:space="preserve">The attention, intelligence and age of the audience (nature of the audience) </w:t>
      </w:r>
    </w:p>
    <w:p w:rsidR="00D3754E" w:rsidRDefault="00D3754E" w:rsidP="00D3754E">
      <w:pPr>
        <w:jc w:val="both"/>
        <w:rPr>
          <w:rFonts w:ascii="Times New Roman" w:hAnsi="Times New Roman" w:cs="Times New Roman"/>
          <w:sz w:val="24"/>
          <w:szCs w:val="24"/>
        </w:rPr>
      </w:pPr>
      <w:r>
        <w:rPr>
          <w:rFonts w:ascii="Times New Roman" w:hAnsi="Times New Roman" w:cs="Times New Roman"/>
          <w:sz w:val="24"/>
          <w:szCs w:val="24"/>
        </w:rPr>
        <w:t>Above</w:t>
      </w:r>
      <w:r w:rsidRPr="00A91DF3">
        <w:rPr>
          <w:rFonts w:ascii="Times New Roman" w:hAnsi="Times New Roman" w:cs="Times New Roman"/>
          <w:sz w:val="24"/>
          <w:szCs w:val="24"/>
        </w:rPr>
        <w:t xml:space="preserve"> all influence the effects of the</w:t>
      </w:r>
      <w:r>
        <w:rPr>
          <w:rFonts w:ascii="Times New Roman" w:hAnsi="Times New Roman" w:cs="Times New Roman"/>
          <w:sz w:val="24"/>
          <w:szCs w:val="24"/>
        </w:rPr>
        <w:t xml:space="preserve"> </w:t>
      </w:r>
      <w:r w:rsidRPr="00A91DF3">
        <w:rPr>
          <w:rFonts w:ascii="Times New Roman" w:hAnsi="Times New Roman" w:cs="Times New Roman"/>
          <w:sz w:val="24"/>
          <w:szCs w:val="24"/>
        </w:rPr>
        <w:t xml:space="preserve">audience’s observed attitude change through an influential communication. </w:t>
      </w:r>
      <w:r>
        <w:rPr>
          <w:rFonts w:ascii="Times New Roman" w:hAnsi="Times New Roman" w:cs="Times New Roman"/>
          <w:sz w:val="24"/>
          <w:szCs w:val="24"/>
        </w:rPr>
        <w:t>For example, i</w:t>
      </w:r>
      <w:r w:rsidRPr="00A91DF3">
        <w:rPr>
          <w:rFonts w:ascii="Times New Roman" w:hAnsi="Times New Roman" w:cs="Times New Roman"/>
          <w:sz w:val="24"/>
          <w:szCs w:val="24"/>
        </w:rPr>
        <w:t>ndependent variables would include the</w:t>
      </w:r>
      <w:r>
        <w:rPr>
          <w:rFonts w:ascii="Times New Roman" w:hAnsi="Times New Roman" w:cs="Times New Roman"/>
          <w:sz w:val="24"/>
          <w:szCs w:val="24"/>
        </w:rPr>
        <w:t xml:space="preserve"> </w:t>
      </w:r>
      <w:r w:rsidRPr="00A91DF3">
        <w:rPr>
          <w:rFonts w:ascii="Times New Roman" w:hAnsi="Times New Roman" w:cs="Times New Roman"/>
          <w:sz w:val="24"/>
          <w:szCs w:val="24"/>
        </w:rPr>
        <w:t>source, message, medium and audience with the dependent variable being the effect, or impact of the persuasion.</w:t>
      </w:r>
    </w:p>
    <w:p w:rsidR="00D3754E" w:rsidRDefault="00D3754E" w:rsidP="00D3754E">
      <w:pPr>
        <w:jc w:val="both"/>
        <w:rPr>
          <w:rFonts w:ascii="Times New Roman" w:hAnsi="Times New Roman" w:cs="Times New Roman"/>
          <w:sz w:val="24"/>
          <w:szCs w:val="24"/>
        </w:rPr>
      </w:pPr>
      <w:r>
        <w:rPr>
          <w:noProof/>
          <w:lang w:eastAsia="en-IN"/>
        </w:rPr>
        <w:drawing>
          <wp:inline distT="0" distB="0" distL="0" distR="0" wp14:anchorId="22FADAE9" wp14:editId="0CACE541">
            <wp:extent cx="5410200" cy="2148840"/>
            <wp:effectExtent l="0" t="0" r="0" b="3810"/>
            <wp:docPr id="4" name="Picture 4" descr="Carl Hovland: Biography and Persuasive Communication Resear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rl Hovland: Biography and Persuasive Communication Research"/>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10200" cy="2148840"/>
                    </a:xfrm>
                    <a:prstGeom prst="rect">
                      <a:avLst/>
                    </a:prstGeom>
                    <a:noFill/>
                    <a:ln>
                      <a:noFill/>
                    </a:ln>
                  </pic:spPr>
                </pic:pic>
              </a:graphicData>
            </a:graphic>
          </wp:inline>
        </w:drawing>
      </w:r>
    </w:p>
    <w:p w:rsidR="00D3754E" w:rsidRPr="00A10C42" w:rsidRDefault="00D3754E" w:rsidP="00D3754E">
      <w:pPr>
        <w:jc w:val="both"/>
        <w:rPr>
          <w:rFonts w:ascii="Times New Roman" w:hAnsi="Times New Roman" w:cs="Times New Roman"/>
          <w:b/>
          <w:sz w:val="24"/>
          <w:szCs w:val="24"/>
        </w:rPr>
      </w:pPr>
      <w:proofErr w:type="spellStart"/>
      <w:r w:rsidRPr="00A10C42">
        <w:rPr>
          <w:rFonts w:ascii="Times New Roman" w:hAnsi="Times New Roman" w:cs="Times New Roman"/>
          <w:b/>
          <w:sz w:val="24"/>
          <w:szCs w:val="24"/>
        </w:rPr>
        <w:t>Hovland's</w:t>
      </w:r>
      <w:proofErr w:type="spellEnd"/>
      <w:r w:rsidRPr="00A10C42">
        <w:rPr>
          <w:rFonts w:ascii="Times New Roman" w:hAnsi="Times New Roman" w:cs="Times New Roman"/>
          <w:b/>
          <w:sz w:val="24"/>
          <w:szCs w:val="24"/>
        </w:rPr>
        <w:t xml:space="preserve"> Analysis of Persuasion</w:t>
      </w:r>
    </w:p>
    <w:p w:rsidR="00D3754E" w:rsidRPr="00DC7647" w:rsidRDefault="00D3754E" w:rsidP="00D3754E">
      <w:pPr>
        <w:jc w:val="both"/>
        <w:rPr>
          <w:rFonts w:ascii="Times New Roman" w:hAnsi="Times New Roman" w:cs="Times New Roman"/>
          <w:sz w:val="24"/>
          <w:szCs w:val="24"/>
        </w:rPr>
      </w:pPr>
      <w:r w:rsidRPr="00DC7647">
        <w:rPr>
          <w:rFonts w:ascii="Times New Roman" w:hAnsi="Times New Roman" w:cs="Times New Roman"/>
          <w:sz w:val="24"/>
          <w:szCs w:val="24"/>
        </w:rPr>
        <w:t xml:space="preserve">The first generation of research on persuasion and attitude change was led by Carl </w:t>
      </w:r>
      <w:proofErr w:type="spellStart"/>
      <w:r w:rsidRPr="00DC7647">
        <w:rPr>
          <w:rFonts w:ascii="Times New Roman" w:hAnsi="Times New Roman" w:cs="Times New Roman"/>
          <w:sz w:val="24"/>
          <w:szCs w:val="24"/>
        </w:rPr>
        <w:t>Hovland</w:t>
      </w:r>
      <w:proofErr w:type="spellEnd"/>
      <w:r w:rsidRPr="00DC7647">
        <w:rPr>
          <w:rFonts w:ascii="Times New Roman" w:hAnsi="Times New Roman" w:cs="Times New Roman"/>
          <w:sz w:val="24"/>
          <w:szCs w:val="24"/>
        </w:rPr>
        <w:t xml:space="preserve"> of Yale University from the late 1940s through the 1950s. </w:t>
      </w:r>
      <w:proofErr w:type="spellStart"/>
      <w:r w:rsidRPr="00DC7647">
        <w:rPr>
          <w:rFonts w:ascii="Times New Roman" w:hAnsi="Times New Roman" w:cs="Times New Roman"/>
          <w:sz w:val="24"/>
          <w:szCs w:val="24"/>
        </w:rPr>
        <w:t>Hovland</w:t>
      </w:r>
      <w:proofErr w:type="spellEnd"/>
      <w:r w:rsidRPr="00DC7647">
        <w:rPr>
          <w:rFonts w:ascii="Times New Roman" w:hAnsi="Times New Roman" w:cs="Times New Roman"/>
          <w:sz w:val="24"/>
          <w:szCs w:val="24"/>
        </w:rPr>
        <w:t xml:space="preserve"> started out his career studying </w:t>
      </w:r>
      <w:proofErr w:type="spellStart"/>
      <w:r w:rsidRPr="00DC7647">
        <w:rPr>
          <w:rFonts w:ascii="Times New Roman" w:hAnsi="Times New Roman" w:cs="Times New Roman"/>
          <w:sz w:val="24"/>
          <w:szCs w:val="24"/>
        </w:rPr>
        <w:t>Pavlo</w:t>
      </w:r>
      <w:r>
        <w:rPr>
          <w:rFonts w:ascii="Times New Roman" w:hAnsi="Times New Roman" w:cs="Times New Roman"/>
          <w:sz w:val="24"/>
          <w:szCs w:val="24"/>
        </w:rPr>
        <w:t>vian</w:t>
      </w:r>
      <w:proofErr w:type="spellEnd"/>
      <w:r>
        <w:rPr>
          <w:rFonts w:ascii="Times New Roman" w:hAnsi="Times New Roman" w:cs="Times New Roman"/>
          <w:sz w:val="24"/>
          <w:szCs w:val="24"/>
        </w:rPr>
        <w:t xml:space="preserve"> conditioning in the 1930s.</w:t>
      </w:r>
    </w:p>
    <w:p w:rsidR="00D3754E" w:rsidRPr="00DC7647" w:rsidRDefault="00D3754E" w:rsidP="00D3754E">
      <w:pPr>
        <w:jc w:val="both"/>
        <w:rPr>
          <w:rFonts w:ascii="Times New Roman" w:hAnsi="Times New Roman" w:cs="Times New Roman"/>
          <w:sz w:val="24"/>
          <w:szCs w:val="24"/>
        </w:rPr>
      </w:pPr>
      <w:r w:rsidRPr="00DC7647">
        <w:rPr>
          <w:rFonts w:ascii="Times New Roman" w:hAnsi="Times New Roman" w:cs="Times New Roman"/>
          <w:sz w:val="24"/>
          <w:szCs w:val="24"/>
        </w:rPr>
        <w:t xml:space="preserve">By the late 1940s, </w:t>
      </w:r>
      <w:proofErr w:type="spellStart"/>
      <w:r w:rsidRPr="00DC7647">
        <w:rPr>
          <w:rFonts w:ascii="Times New Roman" w:hAnsi="Times New Roman" w:cs="Times New Roman"/>
          <w:sz w:val="24"/>
          <w:szCs w:val="24"/>
        </w:rPr>
        <w:t>Hovland</w:t>
      </w:r>
      <w:proofErr w:type="spellEnd"/>
      <w:r w:rsidRPr="00DC7647">
        <w:rPr>
          <w:rFonts w:ascii="Times New Roman" w:hAnsi="Times New Roman" w:cs="Times New Roman"/>
          <w:sz w:val="24"/>
          <w:szCs w:val="24"/>
        </w:rPr>
        <w:t xml:space="preserve"> was studying films made by the U.S. Army during WW II. His was asked to find out how effec­tive th</w:t>
      </w:r>
      <w:r>
        <w:rPr>
          <w:rFonts w:ascii="Times New Roman" w:hAnsi="Times New Roman" w:cs="Times New Roman"/>
          <w:sz w:val="24"/>
          <w:szCs w:val="24"/>
        </w:rPr>
        <w:t>ey were at persuading soldiers.</w:t>
      </w:r>
    </w:p>
    <w:p w:rsidR="00D3754E" w:rsidRPr="00DC7647" w:rsidRDefault="00D3754E" w:rsidP="00D3754E">
      <w:pPr>
        <w:jc w:val="both"/>
        <w:rPr>
          <w:rFonts w:ascii="Times New Roman" w:hAnsi="Times New Roman" w:cs="Times New Roman"/>
          <w:sz w:val="24"/>
          <w:szCs w:val="24"/>
        </w:rPr>
      </w:pPr>
      <w:proofErr w:type="spellStart"/>
      <w:r w:rsidRPr="00DC7647">
        <w:rPr>
          <w:rFonts w:ascii="Times New Roman" w:hAnsi="Times New Roman" w:cs="Times New Roman"/>
          <w:sz w:val="24"/>
          <w:szCs w:val="24"/>
        </w:rPr>
        <w:t>Hovland</w:t>
      </w:r>
      <w:proofErr w:type="spellEnd"/>
      <w:r w:rsidRPr="00DC7647">
        <w:rPr>
          <w:rFonts w:ascii="Times New Roman" w:hAnsi="Times New Roman" w:cs="Times New Roman"/>
          <w:sz w:val="24"/>
          <w:szCs w:val="24"/>
        </w:rPr>
        <w:t xml:space="preserve"> and colleagues set out to deter­mine which factors influenced the suc­cess or failure of persuasion. </w:t>
      </w:r>
      <w:proofErr w:type="spellStart"/>
      <w:r w:rsidRPr="00DC7647">
        <w:rPr>
          <w:rFonts w:ascii="Times New Roman" w:hAnsi="Times New Roman" w:cs="Times New Roman"/>
          <w:sz w:val="24"/>
          <w:szCs w:val="24"/>
        </w:rPr>
        <w:t>Hovla</w:t>
      </w:r>
      <w:r>
        <w:rPr>
          <w:rFonts w:ascii="Times New Roman" w:hAnsi="Times New Roman" w:cs="Times New Roman"/>
          <w:sz w:val="24"/>
          <w:szCs w:val="24"/>
        </w:rPr>
        <w:t>nd</w:t>
      </w:r>
      <w:proofErr w:type="spellEnd"/>
      <w:r>
        <w:rPr>
          <w:rFonts w:ascii="Times New Roman" w:hAnsi="Times New Roman" w:cs="Times New Roman"/>
          <w:sz w:val="24"/>
          <w:szCs w:val="24"/>
        </w:rPr>
        <w:t xml:space="preserve"> highlighted three variables.</w:t>
      </w:r>
    </w:p>
    <w:p w:rsidR="00D3754E" w:rsidRPr="00B23B6A" w:rsidRDefault="00D3754E" w:rsidP="00D3754E">
      <w:pPr>
        <w:pStyle w:val="ListParagraph"/>
        <w:numPr>
          <w:ilvl w:val="0"/>
          <w:numId w:val="15"/>
        </w:numPr>
        <w:jc w:val="both"/>
        <w:rPr>
          <w:rFonts w:ascii="Times New Roman" w:hAnsi="Times New Roman" w:cs="Times New Roman"/>
          <w:sz w:val="24"/>
          <w:szCs w:val="24"/>
        </w:rPr>
      </w:pPr>
      <w:r>
        <w:rPr>
          <w:rFonts w:ascii="Times New Roman" w:hAnsi="Times New Roman" w:cs="Times New Roman"/>
          <w:sz w:val="24"/>
          <w:szCs w:val="24"/>
        </w:rPr>
        <w:t>Characteristics of the communi</w:t>
      </w:r>
      <w:r w:rsidRPr="00B23B6A">
        <w:rPr>
          <w:rFonts w:ascii="Times New Roman" w:hAnsi="Times New Roman" w:cs="Times New Roman"/>
          <w:sz w:val="24"/>
          <w:szCs w:val="24"/>
        </w:rPr>
        <w:t>cator (the person conveying the message) such as whether the person is an expert</w:t>
      </w:r>
    </w:p>
    <w:p w:rsidR="00D3754E" w:rsidRPr="00B23B6A" w:rsidRDefault="00D3754E" w:rsidP="00D3754E">
      <w:pPr>
        <w:pStyle w:val="ListParagraph"/>
        <w:numPr>
          <w:ilvl w:val="0"/>
          <w:numId w:val="15"/>
        </w:numPr>
        <w:jc w:val="both"/>
        <w:rPr>
          <w:rFonts w:ascii="Times New Roman" w:hAnsi="Times New Roman" w:cs="Times New Roman"/>
          <w:sz w:val="24"/>
          <w:szCs w:val="24"/>
        </w:rPr>
      </w:pPr>
      <w:r>
        <w:rPr>
          <w:rFonts w:ascii="Times New Roman" w:hAnsi="Times New Roman" w:cs="Times New Roman"/>
          <w:sz w:val="24"/>
          <w:szCs w:val="24"/>
        </w:rPr>
        <w:t>Characteristics of the communi</w:t>
      </w:r>
      <w:r w:rsidRPr="00B23B6A">
        <w:rPr>
          <w:rFonts w:ascii="Times New Roman" w:hAnsi="Times New Roman" w:cs="Times New Roman"/>
          <w:sz w:val="24"/>
          <w:szCs w:val="24"/>
        </w:rPr>
        <w:t>cation (what information is con­veyed) such as the arguments used</w:t>
      </w:r>
    </w:p>
    <w:p w:rsidR="00D3754E" w:rsidRPr="00B23B6A" w:rsidRDefault="00D3754E" w:rsidP="00D3754E">
      <w:pPr>
        <w:pStyle w:val="ListParagraph"/>
        <w:numPr>
          <w:ilvl w:val="0"/>
          <w:numId w:val="15"/>
        </w:numPr>
        <w:jc w:val="both"/>
        <w:rPr>
          <w:rFonts w:ascii="Times New Roman" w:hAnsi="Times New Roman" w:cs="Times New Roman"/>
          <w:sz w:val="24"/>
          <w:szCs w:val="24"/>
        </w:rPr>
      </w:pPr>
      <w:r w:rsidRPr="00B23B6A">
        <w:rPr>
          <w:rFonts w:ascii="Times New Roman" w:hAnsi="Times New Roman" w:cs="Times New Roman"/>
          <w:sz w:val="24"/>
          <w:szCs w:val="24"/>
        </w:rPr>
        <w:lastRenderedPageBreak/>
        <w:t>Characteristics of the situation (the circumstances in which the message is conveyed) such as whether the person receiving a message was comfortable</w:t>
      </w:r>
    </w:p>
    <w:p w:rsidR="00D3754E" w:rsidRDefault="00D3754E" w:rsidP="00562080">
      <w:pPr>
        <w:jc w:val="both"/>
        <w:rPr>
          <w:rFonts w:ascii="Times New Roman" w:hAnsi="Times New Roman" w:cs="Times New Roman"/>
          <w:sz w:val="24"/>
          <w:szCs w:val="24"/>
        </w:rPr>
      </w:pPr>
    </w:p>
    <w:sectPr w:rsidR="00D3754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E47DF"/>
    <w:multiLevelType w:val="hybridMultilevel"/>
    <w:tmpl w:val="06FC75D8"/>
    <w:lvl w:ilvl="0" w:tplc="40090017">
      <w:start w:val="1"/>
      <w:numFmt w:val="low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nsid w:val="0423655B"/>
    <w:multiLevelType w:val="hybridMultilevel"/>
    <w:tmpl w:val="45D67552"/>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nsid w:val="13654DB0"/>
    <w:multiLevelType w:val="hybridMultilevel"/>
    <w:tmpl w:val="4BB8539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
    <w:nsid w:val="2DEF5D9A"/>
    <w:multiLevelType w:val="hybridMultilevel"/>
    <w:tmpl w:val="2BBC255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
    <w:nsid w:val="315249AB"/>
    <w:multiLevelType w:val="hybridMultilevel"/>
    <w:tmpl w:val="B78CFC7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5">
    <w:nsid w:val="33A21286"/>
    <w:multiLevelType w:val="hybridMultilevel"/>
    <w:tmpl w:val="A6B2A25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6">
    <w:nsid w:val="367D11F5"/>
    <w:multiLevelType w:val="hybridMultilevel"/>
    <w:tmpl w:val="521A275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7">
    <w:nsid w:val="390545BD"/>
    <w:multiLevelType w:val="hybridMultilevel"/>
    <w:tmpl w:val="5AD29E8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8">
    <w:nsid w:val="39523615"/>
    <w:multiLevelType w:val="hybridMultilevel"/>
    <w:tmpl w:val="FD822824"/>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
    <w:nsid w:val="408F5C77"/>
    <w:multiLevelType w:val="hybridMultilevel"/>
    <w:tmpl w:val="0632073A"/>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
    <w:nsid w:val="454A756E"/>
    <w:multiLevelType w:val="hybridMultilevel"/>
    <w:tmpl w:val="ACD4DFBC"/>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1">
    <w:nsid w:val="534129F6"/>
    <w:multiLevelType w:val="hybridMultilevel"/>
    <w:tmpl w:val="17568DA2"/>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2">
    <w:nsid w:val="6B975999"/>
    <w:multiLevelType w:val="hybridMultilevel"/>
    <w:tmpl w:val="37C25BA6"/>
    <w:lvl w:ilvl="0" w:tplc="40090013">
      <w:start w:val="1"/>
      <w:numFmt w:val="upp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3">
    <w:nsid w:val="7038654A"/>
    <w:multiLevelType w:val="hybridMultilevel"/>
    <w:tmpl w:val="3AB8221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4">
    <w:nsid w:val="70C44C7A"/>
    <w:multiLevelType w:val="hybridMultilevel"/>
    <w:tmpl w:val="643255D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5">
    <w:nsid w:val="74AB062F"/>
    <w:multiLevelType w:val="hybridMultilevel"/>
    <w:tmpl w:val="D6029C6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abstractNumId w:val="6"/>
  </w:num>
  <w:num w:numId="2">
    <w:abstractNumId w:val="15"/>
  </w:num>
  <w:num w:numId="3">
    <w:abstractNumId w:val="9"/>
  </w:num>
  <w:num w:numId="4">
    <w:abstractNumId w:val="4"/>
  </w:num>
  <w:num w:numId="5">
    <w:abstractNumId w:val="0"/>
  </w:num>
  <w:num w:numId="6">
    <w:abstractNumId w:val="10"/>
  </w:num>
  <w:num w:numId="7">
    <w:abstractNumId w:val="1"/>
  </w:num>
  <w:num w:numId="8">
    <w:abstractNumId w:val="11"/>
  </w:num>
  <w:num w:numId="9">
    <w:abstractNumId w:val="12"/>
  </w:num>
  <w:num w:numId="10">
    <w:abstractNumId w:val="8"/>
  </w:num>
  <w:num w:numId="11">
    <w:abstractNumId w:val="7"/>
  </w:num>
  <w:num w:numId="12">
    <w:abstractNumId w:val="3"/>
  </w:num>
  <w:num w:numId="13">
    <w:abstractNumId w:val="14"/>
  </w:num>
  <w:num w:numId="14">
    <w:abstractNumId w:val="13"/>
  </w:num>
  <w:num w:numId="15">
    <w:abstractNumId w:val="2"/>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22E4"/>
    <w:rsid w:val="000042B5"/>
    <w:rsid w:val="00055F8A"/>
    <w:rsid w:val="000C16B4"/>
    <w:rsid w:val="000F22E4"/>
    <w:rsid w:val="001670AD"/>
    <w:rsid w:val="001901C8"/>
    <w:rsid w:val="002726B2"/>
    <w:rsid w:val="002C3E07"/>
    <w:rsid w:val="002C649B"/>
    <w:rsid w:val="002E3054"/>
    <w:rsid w:val="00317D02"/>
    <w:rsid w:val="00327496"/>
    <w:rsid w:val="003B20E7"/>
    <w:rsid w:val="0043061A"/>
    <w:rsid w:val="004F0CC2"/>
    <w:rsid w:val="004F7C02"/>
    <w:rsid w:val="00525A06"/>
    <w:rsid w:val="00551902"/>
    <w:rsid w:val="00556A1B"/>
    <w:rsid w:val="00562080"/>
    <w:rsid w:val="005875FF"/>
    <w:rsid w:val="006C2D7E"/>
    <w:rsid w:val="00724D60"/>
    <w:rsid w:val="00886BE3"/>
    <w:rsid w:val="008E04AF"/>
    <w:rsid w:val="009A02F1"/>
    <w:rsid w:val="009B6615"/>
    <w:rsid w:val="009E37B6"/>
    <w:rsid w:val="00A35273"/>
    <w:rsid w:val="00A63962"/>
    <w:rsid w:val="00A731B4"/>
    <w:rsid w:val="00A93BF6"/>
    <w:rsid w:val="00AE74A3"/>
    <w:rsid w:val="00B408E6"/>
    <w:rsid w:val="00B97BCE"/>
    <w:rsid w:val="00BA06E9"/>
    <w:rsid w:val="00BC0531"/>
    <w:rsid w:val="00C762F4"/>
    <w:rsid w:val="00C862CC"/>
    <w:rsid w:val="00D3754E"/>
    <w:rsid w:val="00DB0696"/>
    <w:rsid w:val="00DC65AF"/>
    <w:rsid w:val="00E4313E"/>
    <w:rsid w:val="00E500B0"/>
    <w:rsid w:val="00F070C3"/>
    <w:rsid w:val="00F9085D"/>
    <w:rsid w:val="00FA62E6"/>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3061A"/>
    <w:pPr>
      <w:spacing w:after="160" w:line="259" w:lineRule="auto"/>
      <w:ind w:left="720"/>
      <w:contextualSpacing/>
    </w:pPr>
  </w:style>
  <w:style w:type="paragraph" w:styleId="BalloonText">
    <w:name w:val="Balloon Text"/>
    <w:basedOn w:val="Normal"/>
    <w:link w:val="BalloonTextChar"/>
    <w:uiPriority w:val="99"/>
    <w:semiHidden/>
    <w:unhideWhenUsed/>
    <w:rsid w:val="0043061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3061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3061A"/>
    <w:pPr>
      <w:spacing w:after="160" w:line="259" w:lineRule="auto"/>
      <w:ind w:left="720"/>
      <w:contextualSpacing/>
    </w:pPr>
  </w:style>
  <w:style w:type="paragraph" w:styleId="BalloonText">
    <w:name w:val="Balloon Text"/>
    <w:basedOn w:val="Normal"/>
    <w:link w:val="BalloonTextChar"/>
    <w:uiPriority w:val="99"/>
    <w:semiHidden/>
    <w:unhideWhenUsed/>
    <w:rsid w:val="0043061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3061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736373">
      <w:bodyDiv w:val="1"/>
      <w:marLeft w:val="0"/>
      <w:marRight w:val="0"/>
      <w:marTop w:val="0"/>
      <w:marBottom w:val="0"/>
      <w:divBdr>
        <w:top w:val="none" w:sz="0" w:space="0" w:color="auto"/>
        <w:left w:val="none" w:sz="0" w:space="0" w:color="auto"/>
        <w:bottom w:val="none" w:sz="0" w:space="0" w:color="auto"/>
        <w:right w:val="none" w:sz="0" w:space="0" w:color="auto"/>
      </w:divBdr>
    </w:div>
    <w:div w:id="112022233">
      <w:bodyDiv w:val="1"/>
      <w:marLeft w:val="0"/>
      <w:marRight w:val="0"/>
      <w:marTop w:val="0"/>
      <w:marBottom w:val="0"/>
      <w:divBdr>
        <w:top w:val="none" w:sz="0" w:space="0" w:color="auto"/>
        <w:left w:val="none" w:sz="0" w:space="0" w:color="auto"/>
        <w:bottom w:val="none" w:sz="0" w:space="0" w:color="auto"/>
        <w:right w:val="none" w:sz="0" w:space="0" w:color="auto"/>
      </w:divBdr>
    </w:div>
    <w:div w:id="268467789">
      <w:bodyDiv w:val="1"/>
      <w:marLeft w:val="0"/>
      <w:marRight w:val="0"/>
      <w:marTop w:val="0"/>
      <w:marBottom w:val="0"/>
      <w:divBdr>
        <w:top w:val="none" w:sz="0" w:space="0" w:color="auto"/>
        <w:left w:val="none" w:sz="0" w:space="0" w:color="auto"/>
        <w:bottom w:val="none" w:sz="0" w:space="0" w:color="auto"/>
        <w:right w:val="none" w:sz="0" w:space="0" w:color="auto"/>
      </w:divBdr>
    </w:div>
    <w:div w:id="393745356">
      <w:bodyDiv w:val="1"/>
      <w:marLeft w:val="0"/>
      <w:marRight w:val="0"/>
      <w:marTop w:val="0"/>
      <w:marBottom w:val="0"/>
      <w:divBdr>
        <w:top w:val="none" w:sz="0" w:space="0" w:color="auto"/>
        <w:left w:val="none" w:sz="0" w:space="0" w:color="auto"/>
        <w:bottom w:val="none" w:sz="0" w:space="0" w:color="auto"/>
        <w:right w:val="none" w:sz="0" w:space="0" w:color="auto"/>
      </w:divBdr>
    </w:div>
    <w:div w:id="485322290">
      <w:bodyDiv w:val="1"/>
      <w:marLeft w:val="0"/>
      <w:marRight w:val="0"/>
      <w:marTop w:val="0"/>
      <w:marBottom w:val="0"/>
      <w:divBdr>
        <w:top w:val="none" w:sz="0" w:space="0" w:color="auto"/>
        <w:left w:val="none" w:sz="0" w:space="0" w:color="auto"/>
        <w:bottom w:val="none" w:sz="0" w:space="0" w:color="auto"/>
        <w:right w:val="none" w:sz="0" w:space="0" w:color="auto"/>
      </w:divBdr>
      <w:divsChild>
        <w:div w:id="1528370935">
          <w:marLeft w:val="0"/>
          <w:marRight w:val="0"/>
          <w:marTop w:val="0"/>
          <w:marBottom w:val="0"/>
          <w:divBdr>
            <w:top w:val="none" w:sz="0" w:space="0" w:color="auto"/>
            <w:left w:val="none" w:sz="0" w:space="0" w:color="auto"/>
            <w:bottom w:val="none" w:sz="0" w:space="0" w:color="auto"/>
            <w:right w:val="none" w:sz="0" w:space="0" w:color="auto"/>
          </w:divBdr>
          <w:divsChild>
            <w:div w:id="2141798260">
              <w:marLeft w:val="0"/>
              <w:marRight w:val="0"/>
              <w:marTop w:val="360"/>
              <w:marBottom w:val="0"/>
              <w:divBdr>
                <w:top w:val="none" w:sz="0" w:space="0" w:color="auto"/>
                <w:left w:val="none" w:sz="0" w:space="0" w:color="auto"/>
                <w:bottom w:val="none" w:sz="0" w:space="0" w:color="auto"/>
                <w:right w:val="none" w:sz="0" w:space="0" w:color="auto"/>
              </w:divBdr>
              <w:divsChild>
                <w:div w:id="1886865463">
                  <w:marLeft w:val="1440"/>
                  <w:marRight w:val="0"/>
                  <w:marTop w:val="0"/>
                  <w:marBottom w:val="0"/>
                  <w:divBdr>
                    <w:top w:val="none" w:sz="0" w:space="0" w:color="auto"/>
                    <w:left w:val="none" w:sz="0" w:space="0" w:color="auto"/>
                    <w:bottom w:val="none" w:sz="0" w:space="0" w:color="auto"/>
                    <w:right w:val="none" w:sz="0" w:space="0" w:color="auto"/>
                  </w:divBdr>
                </w:div>
              </w:divsChild>
            </w:div>
          </w:divsChild>
        </w:div>
        <w:div w:id="1311131477">
          <w:marLeft w:val="0"/>
          <w:marRight w:val="0"/>
          <w:marTop w:val="0"/>
          <w:marBottom w:val="0"/>
          <w:divBdr>
            <w:top w:val="none" w:sz="0" w:space="0" w:color="auto"/>
            <w:left w:val="none" w:sz="0" w:space="0" w:color="auto"/>
            <w:bottom w:val="none" w:sz="0" w:space="0" w:color="auto"/>
            <w:right w:val="none" w:sz="0" w:space="0" w:color="auto"/>
          </w:divBdr>
          <w:divsChild>
            <w:div w:id="2104493122">
              <w:marLeft w:val="0"/>
              <w:marRight w:val="0"/>
              <w:marTop w:val="0"/>
              <w:marBottom w:val="0"/>
              <w:divBdr>
                <w:top w:val="none" w:sz="0" w:space="0" w:color="auto"/>
                <w:left w:val="none" w:sz="0" w:space="0" w:color="auto"/>
                <w:bottom w:val="none" w:sz="0" w:space="0" w:color="auto"/>
                <w:right w:val="none" w:sz="0" w:space="0" w:color="auto"/>
              </w:divBdr>
              <w:divsChild>
                <w:div w:id="2146849363">
                  <w:marLeft w:val="0"/>
                  <w:marRight w:val="0"/>
                  <w:marTop w:val="0"/>
                  <w:marBottom w:val="600"/>
                  <w:divBdr>
                    <w:top w:val="none" w:sz="0" w:space="0" w:color="auto"/>
                    <w:left w:val="none" w:sz="0" w:space="0" w:color="auto"/>
                    <w:bottom w:val="none" w:sz="0" w:space="0" w:color="auto"/>
                    <w:right w:val="none" w:sz="0" w:space="0" w:color="auto"/>
                  </w:divBdr>
                </w:div>
                <w:div w:id="350109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7127658">
      <w:bodyDiv w:val="1"/>
      <w:marLeft w:val="0"/>
      <w:marRight w:val="0"/>
      <w:marTop w:val="0"/>
      <w:marBottom w:val="0"/>
      <w:divBdr>
        <w:top w:val="none" w:sz="0" w:space="0" w:color="auto"/>
        <w:left w:val="none" w:sz="0" w:space="0" w:color="auto"/>
        <w:bottom w:val="none" w:sz="0" w:space="0" w:color="auto"/>
        <w:right w:val="none" w:sz="0" w:space="0" w:color="auto"/>
      </w:divBdr>
    </w:div>
    <w:div w:id="1007638811">
      <w:bodyDiv w:val="1"/>
      <w:marLeft w:val="0"/>
      <w:marRight w:val="0"/>
      <w:marTop w:val="0"/>
      <w:marBottom w:val="0"/>
      <w:divBdr>
        <w:top w:val="none" w:sz="0" w:space="0" w:color="auto"/>
        <w:left w:val="none" w:sz="0" w:space="0" w:color="auto"/>
        <w:bottom w:val="none" w:sz="0" w:space="0" w:color="auto"/>
        <w:right w:val="none" w:sz="0" w:space="0" w:color="auto"/>
      </w:divBdr>
    </w:div>
    <w:div w:id="1058896848">
      <w:bodyDiv w:val="1"/>
      <w:marLeft w:val="0"/>
      <w:marRight w:val="0"/>
      <w:marTop w:val="0"/>
      <w:marBottom w:val="0"/>
      <w:divBdr>
        <w:top w:val="none" w:sz="0" w:space="0" w:color="auto"/>
        <w:left w:val="none" w:sz="0" w:space="0" w:color="auto"/>
        <w:bottom w:val="none" w:sz="0" w:space="0" w:color="auto"/>
        <w:right w:val="none" w:sz="0" w:space="0" w:color="auto"/>
      </w:divBdr>
    </w:div>
    <w:div w:id="1332441574">
      <w:bodyDiv w:val="1"/>
      <w:marLeft w:val="0"/>
      <w:marRight w:val="0"/>
      <w:marTop w:val="0"/>
      <w:marBottom w:val="0"/>
      <w:divBdr>
        <w:top w:val="none" w:sz="0" w:space="0" w:color="auto"/>
        <w:left w:val="none" w:sz="0" w:space="0" w:color="auto"/>
        <w:bottom w:val="none" w:sz="0" w:space="0" w:color="auto"/>
        <w:right w:val="none" w:sz="0" w:space="0" w:color="auto"/>
      </w:divBdr>
      <w:divsChild>
        <w:div w:id="767390818">
          <w:marLeft w:val="0"/>
          <w:marRight w:val="0"/>
          <w:marTop w:val="300"/>
          <w:marBottom w:val="0"/>
          <w:divBdr>
            <w:top w:val="none" w:sz="0" w:space="0" w:color="auto"/>
            <w:left w:val="none" w:sz="0" w:space="0" w:color="auto"/>
            <w:bottom w:val="none" w:sz="0" w:space="0" w:color="auto"/>
            <w:right w:val="none" w:sz="0" w:space="0" w:color="auto"/>
          </w:divBdr>
          <w:divsChild>
            <w:div w:id="1045985333">
              <w:marLeft w:val="0"/>
              <w:marRight w:val="0"/>
              <w:marTop w:val="0"/>
              <w:marBottom w:val="0"/>
              <w:divBdr>
                <w:top w:val="none" w:sz="0" w:space="0" w:color="auto"/>
                <w:left w:val="none" w:sz="0" w:space="0" w:color="auto"/>
                <w:bottom w:val="none" w:sz="0" w:space="0" w:color="auto"/>
                <w:right w:val="none" w:sz="0" w:space="0" w:color="auto"/>
              </w:divBdr>
              <w:divsChild>
                <w:div w:id="1416316901">
                  <w:marLeft w:val="0"/>
                  <w:marRight w:val="0"/>
                  <w:marTop w:val="0"/>
                  <w:marBottom w:val="0"/>
                  <w:divBdr>
                    <w:top w:val="none" w:sz="0" w:space="0" w:color="auto"/>
                    <w:left w:val="none" w:sz="0" w:space="0" w:color="auto"/>
                    <w:bottom w:val="none" w:sz="0" w:space="0" w:color="auto"/>
                    <w:right w:val="none" w:sz="0" w:space="0" w:color="auto"/>
                  </w:divBdr>
                  <w:divsChild>
                    <w:div w:id="814101395">
                      <w:marLeft w:val="0"/>
                      <w:marRight w:val="0"/>
                      <w:marTop w:val="0"/>
                      <w:marBottom w:val="0"/>
                      <w:divBdr>
                        <w:top w:val="none" w:sz="0" w:space="0" w:color="auto"/>
                        <w:left w:val="none" w:sz="0" w:space="0" w:color="auto"/>
                        <w:bottom w:val="none" w:sz="0" w:space="0" w:color="auto"/>
                        <w:right w:val="none" w:sz="0" w:space="0" w:color="auto"/>
                      </w:divBdr>
                      <w:divsChild>
                        <w:div w:id="1241522840">
                          <w:marLeft w:val="0"/>
                          <w:marRight w:val="0"/>
                          <w:marTop w:val="0"/>
                          <w:marBottom w:val="0"/>
                          <w:divBdr>
                            <w:top w:val="none" w:sz="0" w:space="0" w:color="auto"/>
                            <w:left w:val="none" w:sz="0" w:space="0" w:color="auto"/>
                            <w:bottom w:val="none" w:sz="0" w:space="0" w:color="auto"/>
                            <w:right w:val="none" w:sz="0" w:space="0" w:color="auto"/>
                          </w:divBdr>
                        </w:div>
                        <w:div w:id="887299227">
                          <w:marLeft w:val="0"/>
                          <w:marRight w:val="0"/>
                          <w:marTop w:val="0"/>
                          <w:marBottom w:val="0"/>
                          <w:divBdr>
                            <w:top w:val="none" w:sz="0" w:space="0" w:color="auto"/>
                            <w:left w:val="none" w:sz="0" w:space="0" w:color="auto"/>
                            <w:bottom w:val="none" w:sz="0" w:space="0" w:color="auto"/>
                            <w:right w:val="none" w:sz="0" w:space="0" w:color="auto"/>
                          </w:divBdr>
                        </w:div>
                        <w:div w:id="1842160430">
                          <w:marLeft w:val="0"/>
                          <w:marRight w:val="0"/>
                          <w:marTop w:val="0"/>
                          <w:marBottom w:val="0"/>
                          <w:divBdr>
                            <w:top w:val="none" w:sz="0" w:space="0" w:color="auto"/>
                            <w:left w:val="none" w:sz="0" w:space="0" w:color="auto"/>
                            <w:bottom w:val="none" w:sz="0" w:space="0" w:color="auto"/>
                            <w:right w:val="none" w:sz="0" w:space="0" w:color="auto"/>
                          </w:divBdr>
                        </w:div>
                      </w:divsChild>
                    </w:div>
                    <w:div w:id="825240871">
                      <w:marLeft w:val="0"/>
                      <w:marRight w:val="0"/>
                      <w:marTop w:val="0"/>
                      <w:marBottom w:val="0"/>
                      <w:divBdr>
                        <w:top w:val="none" w:sz="0" w:space="0" w:color="auto"/>
                        <w:left w:val="none" w:sz="0" w:space="0" w:color="auto"/>
                        <w:bottom w:val="none" w:sz="0" w:space="0" w:color="auto"/>
                        <w:right w:val="none" w:sz="0" w:space="0" w:color="auto"/>
                      </w:divBdr>
                      <w:divsChild>
                        <w:div w:id="823663302">
                          <w:marLeft w:val="0"/>
                          <w:marRight w:val="0"/>
                          <w:marTop w:val="0"/>
                          <w:marBottom w:val="0"/>
                          <w:divBdr>
                            <w:top w:val="none" w:sz="0" w:space="0" w:color="auto"/>
                            <w:left w:val="none" w:sz="0" w:space="0" w:color="auto"/>
                            <w:bottom w:val="none" w:sz="0" w:space="0" w:color="auto"/>
                            <w:right w:val="none" w:sz="0" w:space="0" w:color="auto"/>
                          </w:divBdr>
                          <w:divsChild>
                            <w:div w:id="1203982223">
                              <w:marLeft w:val="0"/>
                              <w:marRight w:val="0"/>
                              <w:marTop w:val="0"/>
                              <w:marBottom w:val="0"/>
                              <w:divBdr>
                                <w:top w:val="none" w:sz="0" w:space="0" w:color="auto"/>
                                <w:left w:val="none" w:sz="0" w:space="0" w:color="auto"/>
                                <w:bottom w:val="none" w:sz="0" w:space="0" w:color="auto"/>
                                <w:right w:val="none" w:sz="0" w:space="0" w:color="auto"/>
                              </w:divBdr>
                              <w:divsChild>
                                <w:div w:id="504057183">
                                  <w:marLeft w:val="0"/>
                                  <w:marRight w:val="0"/>
                                  <w:marTop w:val="0"/>
                                  <w:marBottom w:val="0"/>
                                  <w:divBdr>
                                    <w:top w:val="none" w:sz="0" w:space="0" w:color="auto"/>
                                    <w:left w:val="none" w:sz="0" w:space="0" w:color="auto"/>
                                    <w:bottom w:val="none" w:sz="0" w:space="0" w:color="auto"/>
                                    <w:right w:val="none" w:sz="0" w:space="0" w:color="auto"/>
                                  </w:divBdr>
                                  <w:divsChild>
                                    <w:div w:id="82726304">
                                      <w:marLeft w:val="0"/>
                                      <w:marRight w:val="0"/>
                                      <w:marTop w:val="0"/>
                                      <w:marBottom w:val="0"/>
                                      <w:divBdr>
                                        <w:top w:val="none" w:sz="0" w:space="0" w:color="auto"/>
                                        <w:left w:val="none" w:sz="0" w:space="0" w:color="auto"/>
                                        <w:bottom w:val="none" w:sz="0" w:space="0" w:color="auto"/>
                                        <w:right w:val="none" w:sz="0" w:space="0" w:color="auto"/>
                                      </w:divBdr>
                                      <w:divsChild>
                                        <w:div w:id="283316432">
                                          <w:marLeft w:val="0"/>
                                          <w:marRight w:val="0"/>
                                          <w:marTop w:val="0"/>
                                          <w:marBottom w:val="0"/>
                                          <w:divBdr>
                                            <w:top w:val="none" w:sz="0" w:space="0" w:color="auto"/>
                                            <w:left w:val="none" w:sz="0" w:space="0" w:color="auto"/>
                                            <w:bottom w:val="none" w:sz="0" w:space="0" w:color="auto"/>
                                            <w:right w:val="none" w:sz="0" w:space="0" w:color="auto"/>
                                          </w:divBdr>
                                          <w:divsChild>
                                            <w:div w:id="997224089">
                                              <w:marLeft w:val="0"/>
                                              <w:marRight w:val="0"/>
                                              <w:marTop w:val="0"/>
                                              <w:marBottom w:val="0"/>
                                              <w:divBdr>
                                                <w:top w:val="none" w:sz="0" w:space="0" w:color="auto"/>
                                                <w:left w:val="none" w:sz="0" w:space="0" w:color="auto"/>
                                                <w:bottom w:val="none" w:sz="0" w:space="0" w:color="auto"/>
                                                <w:right w:val="none" w:sz="0" w:space="0" w:color="auto"/>
                                              </w:divBdr>
                                              <w:divsChild>
                                                <w:div w:id="145441368">
                                                  <w:marLeft w:val="0"/>
                                                  <w:marRight w:val="0"/>
                                                  <w:marTop w:val="0"/>
                                                  <w:marBottom w:val="0"/>
                                                  <w:divBdr>
                                                    <w:top w:val="none" w:sz="0" w:space="0" w:color="auto"/>
                                                    <w:left w:val="none" w:sz="0" w:space="0" w:color="auto"/>
                                                    <w:bottom w:val="none" w:sz="0" w:space="0" w:color="auto"/>
                                                    <w:right w:val="none" w:sz="0" w:space="0" w:color="auto"/>
                                                  </w:divBdr>
                                                  <w:divsChild>
                                                    <w:div w:id="381639450">
                                                      <w:marLeft w:val="0"/>
                                                      <w:marRight w:val="0"/>
                                                      <w:marTop w:val="0"/>
                                                      <w:marBottom w:val="0"/>
                                                      <w:divBdr>
                                                        <w:top w:val="none" w:sz="0" w:space="0" w:color="auto"/>
                                                        <w:left w:val="none" w:sz="0" w:space="0" w:color="auto"/>
                                                        <w:bottom w:val="none" w:sz="0" w:space="0" w:color="auto"/>
                                                        <w:right w:val="none" w:sz="0" w:space="0" w:color="auto"/>
                                                      </w:divBdr>
                                                      <w:divsChild>
                                                        <w:div w:id="942955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42636014">
              <w:marLeft w:val="0"/>
              <w:marRight w:val="0"/>
              <w:marTop w:val="0"/>
              <w:marBottom w:val="0"/>
              <w:divBdr>
                <w:top w:val="none" w:sz="0" w:space="0" w:color="auto"/>
                <w:left w:val="none" w:sz="0" w:space="0" w:color="auto"/>
                <w:bottom w:val="none" w:sz="0" w:space="0" w:color="auto"/>
                <w:right w:val="none" w:sz="0" w:space="0" w:color="auto"/>
              </w:divBdr>
              <w:divsChild>
                <w:div w:id="734939643">
                  <w:marLeft w:val="0"/>
                  <w:marRight w:val="0"/>
                  <w:marTop w:val="0"/>
                  <w:marBottom w:val="0"/>
                  <w:divBdr>
                    <w:top w:val="none" w:sz="0" w:space="0" w:color="auto"/>
                    <w:left w:val="none" w:sz="0" w:space="0" w:color="auto"/>
                    <w:bottom w:val="none" w:sz="0" w:space="0" w:color="auto"/>
                    <w:right w:val="none" w:sz="0" w:space="0" w:color="auto"/>
                  </w:divBdr>
                  <w:divsChild>
                    <w:div w:id="1005015752">
                      <w:marLeft w:val="0"/>
                      <w:marRight w:val="0"/>
                      <w:marTop w:val="0"/>
                      <w:marBottom w:val="0"/>
                      <w:divBdr>
                        <w:top w:val="none" w:sz="0" w:space="0" w:color="auto"/>
                        <w:left w:val="none" w:sz="0" w:space="0" w:color="auto"/>
                        <w:bottom w:val="none" w:sz="0" w:space="0" w:color="auto"/>
                        <w:right w:val="none" w:sz="0" w:space="0" w:color="auto"/>
                      </w:divBdr>
                    </w:div>
                    <w:div w:id="1780567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6636093">
          <w:marLeft w:val="0"/>
          <w:marRight w:val="0"/>
          <w:marTop w:val="0"/>
          <w:marBottom w:val="0"/>
          <w:divBdr>
            <w:top w:val="none" w:sz="0" w:space="0" w:color="auto"/>
            <w:left w:val="none" w:sz="0" w:space="0" w:color="auto"/>
            <w:bottom w:val="none" w:sz="0" w:space="0" w:color="auto"/>
            <w:right w:val="none" w:sz="0" w:space="0" w:color="auto"/>
          </w:divBdr>
          <w:divsChild>
            <w:div w:id="1989549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4648124">
      <w:bodyDiv w:val="1"/>
      <w:marLeft w:val="0"/>
      <w:marRight w:val="0"/>
      <w:marTop w:val="0"/>
      <w:marBottom w:val="0"/>
      <w:divBdr>
        <w:top w:val="none" w:sz="0" w:space="0" w:color="auto"/>
        <w:left w:val="none" w:sz="0" w:space="0" w:color="auto"/>
        <w:bottom w:val="none" w:sz="0" w:space="0" w:color="auto"/>
        <w:right w:val="none" w:sz="0" w:space="0" w:color="auto"/>
      </w:divBdr>
      <w:divsChild>
        <w:div w:id="954286083">
          <w:marLeft w:val="0"/>
          <w:marRight w:val="0"/>
          <w:marTop w:val="0"/>
          <w:marBottom w:val="0"/>
          <w:divBdr>
            <w:top w:val="none" w:sz="0" w:space="0" w:color="auto"/>
            <w:left w:val="none" w:sz="0" w:space="0" w:color="auto"/>
            <w:bottom w:val="none" w:sz="0" w:space="0" w:color="auto"/>
            <w:right w:val="none" w:sz="0" w:space="0" w:color="auto"/>
          </w:divBdr>
        </w:div>
        <w:div w:id="1369070253">
          <w:marLeft w:val="0"/>
          <w:marRight w:val="0"/>
          <w:marTop w:val="0"/>
          <w:marBottom w:val="0"/>
          <w:divBdr>
            <w:top w:val="none" w:sz="0" w:space="0" w:color="auto"/>
            <w:left w:val="none" w:sz="0" w:space="0" w:color="auto"/>
            <w:bottom w:val="none" w:sz="0" w:space="0" w:color="auto"/>
            <w:right w:val="none" w:sz="0" w:space="0" w:color="auto"/>
          </w:divBdr>
          <w:divsChild>
            <w:div w:id="1671059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8115119">
      <w:bodyDiv w:val="1"/>
      <w:marLeft w:val="0"/>
      <w:marRight w:val="0"/>
      <w:marTop w:val="0"/>
      <w:marBottom w:val="0"/>
      <w:divBdr>
        <w:top w:val="none" w:sz="0" w:space="0" w:color="auto"/>
        <w:left w:val="none" w:sz="0" w:space="0" w:color="auto"/>
        <w:bottom w:val="none" w:sz="0" w:space="0" w:color="auto"/>
        <w:right w:val="none" w:sz="0" w:space="0" w:color="auto"/>
      </w:divBdr>
    </w:div>
    <w:div w:id="1949920676">
      <w:bodyDiv w:val="1"/>
      <w:marLeft w:val="0"/>
      <w:marRight w:val="0"/>
      <w:marTop w:val="0"/>
      <w:marBottom w:val="0"/>
      <w:divBdr>
        <w:top w:val="none" w:sz="0" w:space="0" w:color="auto"/>
        <w:left w:val="none" w:sz="0" w:space="0" w:color="auto"/>
        <w:bottom w:val="none" w:sz="0" w:space="0" w:color="auto"/>
        <w:right w:val="none" w:sz="0" w:space="0" w:color="auto"/>
      </w:divBdr>
    </w:div>
    <w:div w:id="2039087568">
      <w:bodyDiv w:val="1"/>
      <w:marLeft w:val="0"/>
      <w:marRight w:val="0"/>
      <w:marTop w:val="0"/>
      <w:marBottom w:val="0"/>
      <w:divBdr>
        <w:top w:val="none" w:sz="0" w:space="0" w:color="auto"/>
        <w:left w:val="none" w:sz="0" w:space="0" w:color="auto"/>
        <w:bottom w:val="none" w:sz="0" w:space="0" w:color="auto"/>
        <w:right w:val="none" w:sz="0" w:space="0" w:color="auto"/>
      </w:divBdr>
      <w:divsChild>
        <w:div w:id="32840641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image" Target="media/image2.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webSettings" Target="webSettings.xml"/><Relationship Id="rId10"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124</TotalTime>
  <Pages>17</Pages>
  <Words>4988</Words>
  <Characters>28437</Characters>
  <Application>Microsoft Office Word</Application>
  <DocSecurity>0</DocSecurity>
  <Lines>236</Lines>
  <Paragraphs>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33359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abc</dc:creator>
  <cp:lastModifiedBy>abc</cp:lastModifiedBy>
  <cp:revision>68</cp:revision>
  <dcterms:created xsi:type="dcterms:W3CDTF">2023-09-03T12:43:00Z</dcterms:created>
  <dcterms:modified xsi:type="dcterms:W3CDTF">2023-09-15T15:04:00Z</dcterms:modified>
</cp:coreProperties>
</file>