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DD139C" w14:textId="77777777" w:rsidR="00410EA1" w:rsidRPr="00F33946" w:rsidRDefault="00255134">
      <w:pPr>
        <w:rPr>
          <w:b/>
          <w:bCs/>
          <w:lang w:val="en-US"/>
        </w:rPr>
      </w:pPr>
      <w:r w:rsidRPr="00F33946">
        <w:rPr>
          <w:b/>
          <w:bCs/>
          <w:u w:val="single"/>
          <w:lang w:val="en-US"/>
        </w:rPr>
        <w:t>QUESTION 1</w:t>
      </w:r>
      <w:r w:rsidRPr="00F33946">
        <w:rPr>
          <w:b/>
          <w:bCs/>
          <w:lang w:val="en-US"/>
        </w:rPr>
        <w:t>:</w:t>
      </w:r>
    </w:p>
    <w:p w14:paraId="7A4637E9" w14:textId="77777777" w:rsidR="00255134" w:rsidRPr="004B5958" w:rsidRDefault="00255134">
      <w:pPr>
        <w:rPr>
          <w:lang w:val="en-US"/>
        </w:rPr>
      </w:pPr>
      <w:r w:rsidRPr="004B5958">
        <w:rPr>
          <w:lang w:val="en-US"/>
        </w:rPr>
        <w:t xml:space="preserve">The summarized balance sheet of </w:t>
      </w:r>
      <w:proofErr w:type="spellStart"/>
      <w:r w:rsidRPr="004B5958">
        <w:rPr>
          <w:lang w:val="en-US"/>
        </w:rPr>
        <w:t>Bahar</w:t>
      </w:r>
      <w:proofErr w:type="spellEnd"/>
      <w:r w:rsidRPr="004B5958">
        <w:rPr>
          <w:lang w:val="en-US"/>
        </w:rPr>
        <w:t xml:space="preserve"> ltd on 31</w:t>
      </w:r>
      <w:r w:rsidRPr="004B5958">
        <w:rPr>
          <w:vertAlign w:val="superscript"/>
          <w:lang w:val="en-US"/>
        </w:rPr>
        <w:t>st</w:t>
      </w:r>
      <w:r w:rsidRPr="004B5958">
        <w:rPr>
          <w:lang w:val="en-US"/>
        </w:rPr>
        <w:t xml:space="preserve"> March 2018; was as follows: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255134" w:rsidRPr="004B5958" w14:paraId="1BF4EE46" w14:textId="77777777" w:rsidTr="00255134">
        <w:tc>
          <w:tcPr>
            <w:tcW w:w="2254" w:type="dxa"/>
          </w:tcPr>
          <w:p w14:paraId="72DBE997" w14:textId="77777777" w:rsidR="00255134" w:rsidRPr="004B5958" w:rsidRDefault="00255134" w:rsidP="00255134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LIABILITIES</w:t>
            </w:r>
          </w:p>
        </w:tc>
        <w:tc>
          <w:tcPr>
            <w:tcW w:w="2254" w:type="dxa"/>
          </w:tcPr>
          <w:p w14:paraId="799D411C" w14:textId="77777777" w:rsidR="00255134" w:rsidRPr="004B5958" w:rsidRDefault="00255134" w:rsidP="00255134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RS</w:t>
            </w:r>
          </w:p>
        </w:tc>
        <w:tc>
          <w:tcPr>
            <w:tcW w:w="2254" w:type="dxa"/>
          </w:tcPr>
          <w:p w14:paraId="20D7C7BC" w14:textId="77777777" w:rsidR="00255134" w:rsidRPr="004B5958" w:rsidRDefault="00255134" w:rsidP="00255134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ASSETS</w:t>
            </w:r>
          </w:p>
        </w:tc>
        <w:tc>
          <w:tcPr>
            <w:tcW w:w="2254" w:type="dxa"/>
          </w:tcPr>
          <w:p w14:paraId="111634D1" w14:textId="77777777" w:rsidR="00255134" w:rsidRPr="004B5958" w:rsidRDefault="00255134" w:rsidP="00255134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RS</w:t>
            </w:r>
          </w:p>
        </w:tc>
      </w:tr>
      <w:tr w:rsidR="00255134" w:rsidRPr="004B5958" w14:paraId="0D19F5E0" w14:textId="77777777" w:rsidTr="00255134">
        <w:tc>
          <w:tcPr>
            <w:tcW w:w="2254" w:type="dxa"/>
          </w:tcPr>
          <w:p w14:paraId="1E65BDB0" w14:textId="77777777" w:rsidR="00255134" w:rsidRPr="004B5958" w:rsidRDefault="00255134">
            <w:pPr>
              <w:rPr>
                <w:lang w:val="en-US"/>
              </w:rPr>
            </w:pPr>
            <w:r w:rsidRPr="004B5958">
              <w:rPr>
                <w:lang w:val="en-US"/>
              </w:rPr>
              <w:t>10000, 8% Redeemable preference shares at Rs 100 each</w:t>
            </w:r>
          </w:p>
          <w:p w14:paraId="402ABCA3" w14:textId="77777777" w:rsidR="00255134" w:rsidRPr="004B5958" w:rsidRDefault="00255134">
            <w:pPr>
              <w:rPr>
                <w:lang w:val="en-US"/>
              </w:rPr>
            </w:pPr>
            <w:r w:rsidRPr="004B5958">
              <w:rPr>
                <w:lang w:val="en-US"/>
              </w:rPr>
              <w:t>3,00,000 Equity shares of Rs 10 each</w:t>
            </w:r>
          </w:p>
          <w:p w14:paraId="42939FCB" w14:textId="77777777" w:rsidR="00255134" w:rsidRPr="004B5958" w:rsidRDefault="00255134">
            <w:pPr>
              <w:rPr>
                <w:lang w:val="en-US"/>
              </w:rPr>
            </w:pPr>
            <w:r w:rsidRPr="004B5958">
              <w:rPr>
                <w:lang w:val="en-US"/>
              </w:rPr>
              <w:t>Profit and loss A/C</w:t>
            </w:r>
          </w:p>
          <w:p w14:paraId="3465FBC6" w14:textId="77777777" w:rsidR="00255134" w:rsidRPr="004B5958" w:rsidRDefault="00F30B7B">
            <w:pPr>
              <w:rPr>
                <w:lang w:val="en-US"/>
              </w:rPr>
            </w:pPr>
            <w:r w:rsidRPr="004B5958">
              <w:rPr>
                <w:noProof/>
                <w:lang w:eastAsia="en-I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36A3D84" wp14:editId="5DC6DA00">
                      <wp:simplePos x="0" y="0"/>
                      <wp:positionH relativeFrom="column">
                        <wp:posOffset>1376045</wp:posOffset>
                      </wp:positionH>
                      <wp:positionV relativeFrom="paragraph">
                        <wp:posOffset>157710</wp:posOffset>
                      </wp:positionV>
                      <wp:extent cx="1447280" cy="6927"/>
                      <wp:effectExtent l="0" t="0" r="19685" b="31750"/>
                      <wp:wrapNone/>
                      <wp:docPr id="1" name="Straight Connector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47280" cy="6927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line w14:anchorId="52DFE016" id="Straight Connector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8.35pt,12.4pt" to="222.3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" strokecolor="black [3200]" strokeweight=".5pt">
                      <v:stroke joinstyle="miter"/>
                    </v:line>
                  </w:pict>
                </mc:Fallback>
              </mc:AlternateContent>
            </w:r>
            <w:r w:rsidR="00255134" w:rsidRPr="004B5958">
              <w:rPr>
                <w:lang w:val="en-US"/>
              </w:rPr>
              <w:t>Current Liabilities</w:t>
            </w:r>
          </w:p>
        </w:tc>
        <w:tc>
          <w:tcPr>
            <w:tcW w:w="2254" w:type="dxa"/>
          </w:tcPr>
          <w:p w14:paraId="4778AA47" w14:textId="77777777" w:rsidR="00255134" w:rsidRPr="004B5958" w:rsidRDefault="00255134" w:rsidP="00255134">
            <w:pPr>
              <w:jc w:val="center"/>
              <w:rPr>
                <w:lang w:val="en-US"/>
              </w:rPr>
            </w:pPr>
          </w:p>
          <w:p w14:paraId="7B294D57" w14:textId="77777777" w:rsidR="00255134" w:rsidRPr="004B5958" w:rsidRDefault="00255134" w:rsidP="00255134">
            <w:pPr>
              <w:jc w:val="center"/>
              <w:rPr>
                <w:lang w:val="en-US"/>
              </w:rPr>
            </w:pPr>
          </w:p>
          <w:p w14:paraId="7A8903DB" w14:textId="77777777" w:rsidR="00255134" w:rsidRPr="004B5958" w:rsidRDefault="00255134" w:rsidP="00255134">
            <w:pPr>
              <w:jc w:val="center"/>
              <w:rPr>
                <w:lang w:val="en-US"/>
              </w:rPr>
            </w:pPr>
          </w:p>
          <w:p w14:paraId="7565CF22" w14:textId="77777777" w:rsidR="00255134" w:rsidRPr="004B5958" w:rsidRDefault="00255134" w:rsidP="00255134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10,00,000</w:t>
            </w:r>
          </w:p>
          <w:p w14:paraId="5DC83ED1" w14:textId="77777777" w:rsidR="00255134" w:rsidRPr="004B5958" w:rsidRDefault="00255134" w:rsidP="00255134">
            <w:pPr>
              <w:jc w:val="center"/>
              <w:rPr>
                <w:lang w:val="en-US"/>
              </w:rPr>
            </w:pPr>
          </w:p>
          <w:p w14:paraId="661EAE51" w14:textId="77777777" w:rsidR="00255134" w:rsidRPr="004B5958" w:rsidRDefault="00255134" w:rsidP="00255134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30,00,000</w:t>
            </w:r>
          </w:p>
          <w:p w14:paraId="421243D3" w14:textId="77777777" w:rsidR="00255134" w:rsidRPr="004B5958" w:rsidRDefault="00255134" w:rsidP="00255134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6,50,000</w:t>
            </w:r>
          </w:p>
          <w:p w14:paraId="51C0CCCB" w14:textId="77777777" w:rsidR="00255134" w:rsidRPr="004B5958" w:rsidRDefault="00255134" w:rsidP="00255134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12,50,000</w:t>
            </w:r>
          </w:p>
          <w:p w14:paraId="6C7D6B19" w14:textId="77777777" w:rsidR="00255134" w:rsidRPr="004B5958" w:rsidRDefault="00F30B7B" w:rsidP="00255134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59,00,000</w:t>
            </w:r>
          </w:p>
        </w:tc>
        <w:tc>
          <w:tcPr>
            <w:tcW w:w="2254" w:type="dxa"/>
          </w:tcPr>
          <w:p w14:paraId="228298BE" w14:textId="77777777" w:rsidR="00255134" w:rsidRPr="004B5958" w:rsidRDefault="00255134">
            <w:pPr>
              <w:rPr>
                <w:lang w:val="en-US"/>
              </w:rPr>
            </w:pPr>
            <w:r w:rsidRPr="004B5958">
              <w:rPr>
                <w:lang w:val="en-US"/>
              </w:rPr>
              <w:t>Fixed assets</w:t>
            </w:r>
          </w:p>
          <w:p w14:paraId="072A71D7" w14:textId="77777777" w:rsidR="00255134" w:rsidRPr="004B5958" w:rsidRDefault="00F30B7B">
            <w:pPr>
              <w:rPr>
                <w:lang w:val="en-US"/>
              </w:rPr>
            </w:pPr>
            <w:r w:rsidRPr="004B5958">
              <w:rPr>
                <w:noProof/>
                <w:lang w:eastAsia="en-I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0A6252B" wp14:editId="70EC9D10">
                      <wp:simplePos x="0" y="0"/>
                      <wp:positionH relativeFrom="column">
                        <wp:posOffset>1360574</wp:posOffset>
                      </wp:positionH>
                      <wp:positionV relativeFrom="paragraph">
                        <wp:posOffset>1166842</wp:posOffset>
                      </wp:positionV>
                      <wp:extent cx="1420091" cy="6928"/>
                      <wp:effectExtent l="0" t="0" r="27940" b="31750"/>
                      <wp:wrapNone/>
                      <wp:docPr id="2" name="Straight Connector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20091" cy="6928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line w14:anchorId="0F5697CD" id="Straight Connector 2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7.15pt,91.9pt" to="218.95pt,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" strokecolor="black [3200]" strokeweight=".5pt">
                      <v:stroke joinstyle="miter"/>
                    </v:line>
                  </w:pict>
                </mc:Fallback>
              </mc:AlternateContent>
            </w:r>
            <w:r w:rsidR="00255134" w:rsidRPr="004B5958">
              <w:rPr>
                <w:lang w:val="en-US"/>
              </w:rPr>
              <w:t xml:space="preserve">Current assets </w:t>
            </w:r>
          </w:p>
        </w:tc>
        <w:tc>
          <w:tcPr>
            <w:tcW w:w="2254" w:type="dxa"/>
          </w:tcPr>
          <w:p w14:paraId="025DFD28" w14:textId="77777777" w:rsidR="00255134" w:rsidRPr="004B5958" w:rsidRDefault="00255134" w:rsidP="00F30B7B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25,00,000</w:t>
            </w:r>
          </w:p>
          <w:p w14:paraId="6AC595E9" w14:textId="77777777" w:rsidR="00255134" w:rsidRPr="004B5958" w:rsidRDefault="00255134" w:rsidP="00F30B7B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34,00,000</w:t>
            </w:r>
          </w:p>
          <w:p w14:paraId="3914F632" w14:textId="77777777" w:rsidR="00F30B7B" w:rsidRPr="004B5958" w:rsidRDefault="00F30B7B" w:rsidP="00F30B7B">
            <w:pPr>
              <w:jc w:val="center"/>
              <w:rPr>
                <w:lang w:val="en-US"/>
              </w:rPr>
            </w:pPr>
          </w:p>
          <w:p w14:paraId="7435B1F4" w14:textId="77777777" w:rsidR="00F30B7B" w:rsidRPr="004B5958" w:rsidRDefault="00F30B7B" w:rsidP="00F30B7B">
            <w:pPr>
              <w:jc w:val="center"/>
              <w:rPr>
                <w:lang w:val="en-US"/>
              </w:rPr>
            </w:pPr>
          </w:p>
          <w:p w14:paraId="4AF8DD05" w14:textId="77777777" w:rsidR="00F30B7B" w:rsidRPr="004B5958" w:rsidRDefault="00F30B7B" w:rsidP="00F30B7B">
            <w:pPr>
              <w:jc w:val="center"/>
              <w:rPr>
                <w:lang w:val="en-US"/>
              </w:rPr>
            </w:pPr>
          </w:p>
          <w:p w14:paraId="4843DA90" w14:textId="77777777" w:rsidR="00F30B7B" w:rsidRPr="004B5958" w:rsidRDefault="00F30B7B" w:rsidP="00F30B7B">
            <w:pPr>
              <w:jc w:val="center"/>
              <w:rPr>
                <w:lang w:val="en-US"/>
              </w:rPr>
            </w:pPr>
          </w:p>
          <w:p w14:paraId="6E24A6AB" w14:textId="77777777" w:rsidR="00F30B7B" w:rsidRPr="004B5958" w:rsidRDefault="00F30B7B" w:rsidP="00F30B7B">
            <w:pPr>
              <w:jc w:val="center"/>
              <w:rPr>
                <w:lang w:val="en-US"/>
              </w:rPr>
            </w:pPr>
          </w:p>
          <w:p w14:paraId="0F1ADE97" w14:textId="77777777" w:rsidR="00F30B7B" w:rsidRPr="004B5958" w:rsidRDefault="00F30B7B" w:rsidP="00F30B7B">
            <w:pPr>
              <w:jc w:val="center"/>
              <w:rPr>
                <w:lang w:val="en-US"/>
              </w:rPr>
            </w:pPr>
          </w:p>
          <w:p w14:paraId="14DA130F" w14:textId="77777777" w:rsidR="00F30B7B" w:rsidRPr="004B5958" w:rsidRDefault="00F30B7B" w:rsidP="00F30B7B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59,00,000</w:t>
            </w:r>
          </w:p>
        </w:tc>
      </w:tr>
    </w:tbl>
    <w:p w14:paraId="37FA5A88" w14:textId="77777777" w:rsidR="00F30B7B" w:rsidRPr="004B5958" w:rsidRDefault="00F30B7B">
      <w:pPr>
        <w:rPr>
          <w:lang w:val="en-US"/>
        </w:rPr>
      </w:pPr>
      <w:r w:rsidRPr="004B5958">
        <w:rPr>
          <w:lang w:val="en-US"/>
        </w:rPr>
        <w:t>The condition of issue of the redeemable preference shares provided for their being redeemed on 15</w:t>
      </w:r>
      <w:r w:rsidRPr="004B5958">
        <w:rPr>
          <w:vertAlign w:val="superscript"/>
          <w:lang w:val="en-US"/>
        </w:rPr>
        <w:t>th</w:t>
      </w:r>
      <w:r w:rsidRPr="004B5958">
        <w:rPr>
          <w:lang w:val="en-US"/>
        </w:rPr>
        <w:t xml:space="preserve"> July, 2018; at a premium of 5%. The profit available being not sufficient to redeem the whole issue, the company issued 50,000 equity shares of Rs 10 each at par on 1</w:t>
      </w:r>
      <w:r w:rsidRPr="004B5958">
        <w:rPr>
          <w:vertAlign w:val="superscript"/>
          <w:lang w:val="en-US"/>
        </w:rPr>
        <w:t>st</w:t>
      </w:r>
      <w:r w:rsidRPr="004B5958">
        <w:rPr>
          <w:lang w:val="en-US"/>
        </w:rPr>
        <w:t xml:space="preserve"> July,2018; which were duly taken up and paid for. The redeemable preference shares were redeemed on the due date. Show journal entries to record the above transactions.</w:t>
      </w:r>
    </w:p>
    <w:p w14:paraId="1A6FEA2D" w14:textId="77777777" w:rsidR="00F30B7B" w:rsidRPr="004B5958" w:rsidRDefault="00F30B7B">
      <w:pPr>
        <w:rPr>
          <w:lang w:val="en-US"/>
        </w:rPr>
      </w:pPr>
    </w:p>
    <w:p w14:paraId="66369120" w14:textId="77777777" w:rsidR="001A2A3A" w:rsidRPr="00F33946" w:rsidRDefault="00F30B7B">
      <w:pPr>
        <w:rPr>
          <w:b/>
          <w:bCs/>
          <w:u w:val="single"/>
          <w:lang w:val="en-US"/>
        </w:rPr>
      </w:pPr>
      <w:r w:rsidRPr="00F33946">
        <w:rPr>
          <w:b/>
          <w:bCs/>
          <w:u w:val="single"/>
          <w:lang w:val="en-US"/>
        </w:rPr>
        <w:t>QUESTI</w:t>
      </w:r>
      <w:r w:rsidR="001A2A3A" w:rsidRPr="00F33946">
        <w:rPr>
          <w:b/>
          <w:bCs/>
          <w:u w:val="single"/>
          <w:lang w:val="en-US"/>
        </w:rPr>
        <w:t>ON 2:</w:t>
      </w:r>
    </w:p>
    <w:p w14:paraId="7E988184" w14:textId="6023A7F3" w:rsidR="001A2A3A" w:rsidRPr="004B5958" w:rsidRDefault="001A2A3A">
      <w:pPr>
        <w:rPr>
          <w:lang w:val="en-US"/>
        </w:rPr>
      </w:pPr>
      <w:r w:rsidRPr="004B5958">
        <w:rPr>
          <w:lang w:val="en-US"/>
        </w:rPr>
        <w:t>A</w:t>
      </w:r>
      <w:r w:rsidR="002B07B6" w:rsidRPr="004B5958">
        <w:rPr>
          <w:lang w:val="en-US"/>
        </w:rPr>
        <w:t xml:space="preserve"> company </w:t>
      </w:r>
      <w:r w:rsidRPr="004B5958">
        <w:rPr>
          <w:lang w:val="en-US"/>
        </w:rPr>
        <w:t>issued Rs 1,80,000, 10% redeemable preference shares at par on 1</w:t>
      </w:r>
      <w:r w:rsidRPr="004B5958">
        <w:rPr>
          <w:vertAlign w:val="superscript"/>
          <w:lang w:val="en-US"/>
        </w:rPr>
        <w:t>st</w:t>
      </w:r>
      <w:r w:rsidRPr="004B5958">
        <w:rPr>
          <w:lang w:val="en-US"/>
        </w:rPr>
        <w:t xml:space="preserve"> January, 2013; redeemable at the option of the company on or after 31</w:t>
      </w:r>
      <w:r w:rsidRPr="004B5958">
        <w:rPr>
          <w:vertAlign w:val="superscript"/>
          <w:lang w:val="en-US"/>
        </w:rPr>
        <w:t>st</w:t>
      </w:r>
      <w:r w:rsidRPr="004B5958">
        <w:rPr>
          <w:lang w:val="en-US"/>
        </w:rPr>
        <w:t xml:space="preserve"> December, 2014 in whole or in part.</w:t>
      </w:r>
    </w:p>
    <w:p w14:paraId="52EF0A04" w14:textId="4DA5FE0C" w:rsidR="001A2A3A" w:rsidRPr="004B5958" w:rsidRDefault="001A2A3A">
      <w:pPr>
        <w:rPr>
          <w:lang w:val="en-US"/>
        </w:rPr>
      </w:pPr>
      <w:r w:rsidRPr="004B5958">
        <w:rPr>
          <w:lang w:val="en-US"/>
        </w:rPr>
        <w:t>The following redemptions were made out of profits:</w:t>
      </w:r>
    </w:p>
    <w:p w14:paraId="740FE5E7" w14:textId="2AC691DB" w:rsidR="001A2A3A" w:rsidRPr="004B5958" w:rsidRDefault="001A2A3A">
      <w:pPr>
        <w:rPr>
          <w:lang w:val="en-US"/>
        </w:rPr>
      </w:pPr>
      <w:r w:rsidRPr="004B5958">
        <w:rPr>
          <w:lang w:val="en-US"/>
        </w:rPr>
        <w:t>On 30</w:t>
      </w:r>
      <w:r w:rsidRPr="004B5958">
        <w:rPr>
          <w:vertAlign w:val="superscript"/>
          <w:lang w:val="en-US"/>
        </w:rPr>
        <w:t>th</w:t>
      </w:r>
      <w:r w:rsidRPr="004B5958">
        <w:rPr>
          <w:lang w:val="en-US"/>
        </w:rPr>
        <w:t xml:space="preserve"> June, 2015; Rs 60,000 on 30</w:t>
      </w:r>
      <w:r w:rsidRPr="004B5958">
        <w:rPr>
          <w:vertAlign w:val="superscript"/>
          <w:lang w:val="en-US"/>
        </w:rPr>
        <w:t>th</w:t>
      </w:r>
      <w:r w:rsidRPr="004B5958">
        <w:rPr>
          <w:lang w:val="en-US"/>
        </w:rPr>
        <w:t xml:space="preserve"> June,2016; Rs 40,000.</w:t>
      </w:r>
    </w:p>
    <w:p w14:paraId="1ED63FF9" w14:textId="6574F748" w:rsidR="001A2A3A" w:rsidRPr="004B5958" w:rsidRDefault="001A2A3A">
      <w:pPr>
        <w:rPr>
          <w:lang w:val="en-US"/>
        </w:rPr>
      </w:pPr>
      <w:r w:rsidRPr="004B5958">
        <w:rPr>
          <w:lang w:val="en-US"/>
        </w:rPr>
        <w:t>On 1</w:t>
      </w:r>
      <w:r w:rsidRPr="004B5958">
        <w:rPr>
          <w:vertAlign w:val="superscript"/>
          <w:lang w:val="en-US"/>
        </w:rPr>
        <w:t>st</w:t>
      </w:r>
      <w:r w:rsidRPr="004B5958">
        <w:rPr>
          <w:lang w:val="en-US"/>
        </w:rPr>
        <w:t xml:space="preserve"> December, 2016, the company issued equity shares of the face value Rs 60,000 at a premium of 2% and on 31</w:t>
      </w:r>
      <w:r w:rsidRPr="004B5958">
        <w:rPr>
          <w:vertAlign w:val="superscript"/>
          <w:lang w:val="en-US"/>
        </w:rPr>
        <w:t>st</w:t>
      </w:r>
      <w:r w:rsidRPr="004B5958">
        <w:rPr>
          <w:lang w:val="en-US"/>
        </w:rPr>
        <w:t xml:space="preserve"> December, 2016, it redeemed balance of the preference shares.</w:t>
      </w:r>
    </w:p>
    <w:p w14:paraId="533F739A" w14:textId="4B66636B" w:rsidR="001A2A3A" w:rsidRPr="004B5958" w:rsidRDefault="001A2A3A">
      <w:pPr>
        <w:rPr>
          <w:lang w:val="en-US"/>
        </w:rPr>
      </w:pPr>
      <w:r w:rsidRPr="004B5958">
        <w:rPr>
          <w:lang w:val="en-US"/>
        </w:rPr>
        <w:t>Pass the necessary journal entries to record the above transactions.</w:t>
      </w:r>
    </w:p>
    <w:p w14:paraId="3200D178" w14:textId="6470BB03" w:rsidR="001A2A3A" w:rsidRPr="004B5958" w:rsidRDefault="001A2A3A">
      <w:pPr>
        <w:rPr>
          <w:lang w:val="en-US"/>
        </w:rPr>
      </w:pPr>
    </w:p>
    <w:p w14:paraId="53C35ACC" w14:textId="52D1D7E5" w:rsidR="001A2A3A" w:rsidRPr="00F33946" w:rsidRDefault="001A2A3A">
      <w:pPr>
        <w:rPr>
          <w:b/>
          <w:bCs/>
          <w:u w:val="single"/>
          <w:lang w:val="en-US"/>
        </w:rPr>
      </w:pPr>
      <w:r w:rsidRPr="00F33946">
        <w:rPr>
          <w:b/>
          <w:bCs/>
          <w:u w:val="single"/>
          <w:lang w:val="en-US"/>
        </w:rPr>
        <w:t>QUESTION 3:</w:t>
      </w:r>
    </w:p>
    <w:p w14:paraId="57545205" w14:textId="21B5B9D9" w:rsidR="001A2A3A" w:rsidRPr="004B5958" w:rsidRDefault="001A2A3A">
      <w:pPr>
        <w:rPr>
          <w:lang w:val="en-US"/>
        </w:rPr>
      </w:pPr>
      <w:r w:rsidRPr="004B5958">
        <w:rPr>
          <w:lang w:val="en-US"/>
        </w:rPr>
        <w:t>Following is the balance sheet of Anish Ltd as on 31-03-2016.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1A2A3A" w:rsidRPr="004B5958" w14:paraId="365F59E5" w14:textId="77777777" w:rsidTr="001A2A3A">
        <w:tc>
          <w:tcPr>
            <w:tcW w:w="2254" w:type="dxa"/>
          </w:tcPr>
          <w:p w14:paraId="37B47AAD" w14:textId="4D5A6690" w:rsidR="001A2A3A" w:rsidRPr="004B5958" w:rsidRDefault="00A74207" w:rsidP="00A7420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LIABILITES</w:t>
            </w:r>
          </w:p>
        </w:tc>
        <w:tc>
          <w:tcPr>
            <w:tcW w:w="2254" w:type="dxa"/>
          </w:tcPr>
          <w:p w14:paraId="21D31FA8" w14:textId="2478E9A1" w:rsidR="001A2A3A" w:rsidRPr="004B5958" w:rsidRDefault="00A74207" w:rsidP="00A7420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RS</w:t>
            </w:r>
          </w:p>
        </w:tc>
        <w:tc>
          <w:tcPr>
            <w:tcW w:w="2254" w:type="dxa"/>
          </w:tcPr>
          <w:p w14:paraId="3B723D95" w14:textId="0BCFEC3F" w:rsidR="001A2A3A" w:rsidRPr="004B5958" w:rsidRDefault="00A74207" w:rsidP="00A7420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ASSETS</w:t>
            </w:r>
          </w:p>
        </w:tc>
        <w:tc>
          <w:tcPr>
            <w:tcW w:w="2254" w:type="dxa"/>
          </w:tcPr>
          <w:p w14:paraId="28B156E5" w14:textId="15173730" w:rsidR="001A2A3A" w:rsidRPr="004B5958" w:rsidRDefault="00A74207" w:rsidP="00A7420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RS</w:t>
            </w:r>
          </w:p>
        </w:tc>
      </w:tr>
      <w:tr w:rsidR="001A2A3A" w:rsidRPr="004B5958" w14:paraId="13069E7B" w14:textId="77777777" w:rsidTr="001A2A3A">
        <w:tc>
          <w:tcPr>
            <w:tcW w:w="2254" w:type="dxa"/>
          </w:tcPr>
          <w:p w14:paraId="6DBC55A4" w14:textId="51A1C561" w:rsidR="00A74207" w:rsidRPr="004B5958" w:rsidRDefault="00A74207">
            <w:pPr>
              <w:rPr>
                <w:lang w:val="en-US"/>
              </w:rPr>
            </w:pPr>
            <w:r w:rsidRPr="004B5958">
              <w:rPr>
                <w:lang w:val="en-US"/>
              </w:rPr>
              <w:t>8% Redeemable Preference share capital (shares of Rs 10 each fully paid up)</w:t>
            </w:r>
          </w:p>
          <w:p w14:paraId="7C7C2B7B" w14:textId="77777777" w:rsidR="00A74207" w:rsidRPr="004B5958" w:rsidRDefault="00A74207">
            <w:pPr>
              <w:rPr>
                <w:lang w:val="en-US"/>
              </w:rPr>
            </w:pPr>
            <w:r w:rsidRPr="004B5958">
              <w:rPr>
                <w:lang w:val="en-US"/>
              </w:rPr>
              <w:t>Equity share capital (Rs 10 each)</w:t>
            </w:r>
          </w:p>
          <w:p w14:paraId="13361A57" w14:textId="77777777" w:rsidR="00A74207" w:rsidRPr="004B5958" w:rsidRDefault="00A74207">
            <w:pPr>
              <w:rPr>
                <w:lang w:val="en-US"/>
              </w:rPr>
            </w:pPr>
            <w:r w:rsidRPr="004B5958">
              <w:rPr>
                <w:lang w:val="en-US"/>
              </w:rPr>
              <w:t>Securities Premium</w:t>
            </w:r>
          </w:p>
          <w:p w14:paraId="4AD46B14" w14:textId="77777777" w:rsidR="00A74207" w:rsidRPr="004B5958" w:rsidRDefault="00370402">
            <w:pPr>
              <w:rPr>
                <w:lang w:val="en-US"/>
              </w:rPr>
            </w:pPr>
            <w:r w:rsidRPr="004B5958">
              <w:rPr>
                <w:lang w:val="en-US"/>
              </w:rPr>
              <w:t>Profit and loss A/C</w:t>
            </w:r>
          </w:p>
          <w:p w14:paraId="71ACF884" w14:textId="77777777" w:rsidR="00370402" w:rsidRPr="004B5958" w:rsidRDefault="00370402">
            <w:pPr>
              <w:rPr>
                <w:lang w:val="en-US"/>
              </w:rPr>
            </w:pPr>
            <w:r w:rsidRPr="004B5958">
              <w:rPr>
                <w:lang w:val="en-US"/>
              </w:rPr>
              <w:t>Directors loan</w:t>
            </w:r>
          </w:p>
          <w:p w14:paraId="66DE1873" w14:textId="46BFF8A0" w:rsidR="00370402" w:rsidRPr="004B5958" w:rsidRDefault="00370402">
            <w:pPr>
              <w:rPr>
                <w:lang w:val="en-US"/>
              </w:rPr>
            </w:pPr>
            <w:r w:rsidRPr="004B5958">
              <w:rPr>
                <w:noProof/>
                <w:lang w:eastAsia="en-I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DB1E033" wp14:editId="71CF5F0B">
                      <wp:simplePos x="0" y="0"/>
                      <wp:positionH relativeFrom="column">
                        <wp:posOffset>1341409</wp:posOffset>
                      </wp:positionH>
                      <wp:positionV relativeFrom="paragraph">
                        <wp:posOffset>156556</wp:posOffset>
                      </wp:positionV>
                      <wp:extent cx="1481339" cy="6928"/>
                      <wp:effectExtent l="0" t="0" r="24130" b="31750"/>
                      <wp:wrapNone/>
                      <wp:docPr id="3" name="Straight Connector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81339" cy="6928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line w14:anchorId="0AED17FD" id="Straight Connector 3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5.6pt,12.35pt" to="222.25pt,1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4B5958">
              <w:rPr>
                <w:lang w:val="en-US"/>
              </w:rPr>
              <w:t>Sundry creditors</w:t>
            </w:r>
          </w:p>
          <w:p w14:paraId="030883B5" w14:textId="2B834AEC" w:rsidR="00370402" w:rsidRPr="004B5958" w:rsidRDefault="00370402">
            <w:pPr>
              <w:rPr>
                <w:lang w:val="en-US"/>
              </w:rPr>
            </w:pPr>
          </w:p>
        </w:tc>
        <w:tc>
          <w:tcPr>
            <w:tcW w:w="2254" w:type="dxa"/>
          </w:tcPr>
          <w:p w14:paraId="11D58670" w14:textId="77777777" w:rsidR="001A2A3A" w:rsidRPr="004B5958" w:rsidRDefault="00370402" w:rsidP="00370402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13,50,000</w:t>
            </w:r>
          </w:p>
          <w:p w14:paraId="73806208" w14:textId="77777777" w:rsidR="00370402" w:rsidRPr="004B5958" w:rsidRDefault="00370402" w:rsidP="00370402">
            <w:pPr>
              <w:jc w:val="center"/>
              <w:rPr>
                <w:lang w:val="en-US"/>
              </w:rPr>
            </w:pPr>
          </w:p>
          <w:p w14:paraId="1E7459A2" w14:textId="77777777" w:rsidR="00370402" w:rsidRPr="004B5958" w:rsidRDefault="00370402" w:rsidP="00370402">
            <w:pPr>
              <w:jc w:val="center"/>
              <w:rPr>
                <w:lang w:val="en-US"/>
              </w:rPr>
            </w:pPr>
          </w:p>
          <w:p w14:paraId="2ACCFA06" w14:textId="77777777" w:rsidR="00370402" w:rsidRPr="004B5958" w:rsidRDefault="00370402" w:rsidP="00370402">
            <w:pPr>
              <w:jc w:val="center"/>
              <w:rPr>
                <w:lang w:val="en-US"/>
              </w:rPr>
            </w:pPr>
          </w:p>
          <w:p w14:paraId="2791EEFA" w14:textId="7851752C" w:rsidR="00370402" w:rsidRPr="004B5958" w:rsidRDefault="00370402" w:rsidP="00370402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13,50,000</w:t>
            </w:r>
          </w:p>
          <w:p w14:paraId="79AA7811" w14:textId="77777777" w:rsidR="00370402" w:rsidRPr="004B5958" w:rsidRDefault="00370402" w:rsidP="00370402">
            <w:pPr>
              <w:jc w:val="center"/>
              <w:rPr>
                <w:lang w:val="en-US"/>
              </w:rPr>
            </w:pPr>
          </w:p>
          <w:p w14:paraId="213D030F" w14:textId="77777777" w:rsidR="00370402" w:rsidRPr="004B5958" w:rsidRDefault="00370402" w:rsidP="00370402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40,000</w:t>
            </w:r>
          </w:p>
          <w:p w14:paraId="78055CA5" w14:textId="77777777" w:rsidR="00370402" w:rsidRPr="004B5958" w:rsidRDefault="00370402" w:rsidP="00370402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13,50,000</w:t>
            </w:r>
          </w:p>
          <w:p w14:paraId="109E4783" w14:textId="77777777" w:rsidR="00370402" w:rsidRPr="004B5958" w:rsidRDefault="00370402" w:rsidP="00370402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50,000</w:t>
            </w:r>
          </w:p>
          <w:p w14:paraId="6DA12DA8" w14:textId="77777777" w:rsidR="00370402" w:rsidRPr="004B5958" w:rsidRDefault="00370402" w:rsidP="00370402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1,34,500</w:t>
            </w:r>
          </w:p>
          <w:p w14:paraId="78B15E3D" w14:textId="468374BC" w:rsidR="00370402" w:rsidRPr="004B5958" w:rsidRDefault="00370402" w:rsidP="00370402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42,75,000</w:t>
            </w:r>
          </w:p>
        </w:tc>
        <w:tc>
          <w:tcPr>
            <w:tcW w:w="2254" w:type="dxa"/>
          </w:tcPr>
          <w:p w14:paraId="64646DF2" w14:textId="0CF958F3" w:rsidR="001A2A3A" w:rsidRPr="004B5958" w:rsidRDefault="00370402">
            <w:pPr>
              <w:rPr>
                <w:lang w:val="en-US"/>
              </w:rPr>
            </w:pPr>
            <w:r w:rsidRPr="004B5958">
              <w:rPr>
                <w:lang w:val="en-US"/>
              </w:rPr>
              <w:t>Fixed assets(net)</w:t>
            </w:r>
          </w:p>
          <w:p w14:paraId="54D61454" w14:textId="33D6C13E" w:rsidR="00370402" w:rsidRPr="004B5958" w:rsidRDefault="00370402">
            <w:pPr>
              <w:rPr>
                <w:lang w:val="en-US"/>
              </w:rPr>
            </w:pPr>
          </w:p>
          <w:p w14:paraId="50C0427C" w14:textId="728C5E48" w:rsidR="00370402" w:rsidRPr="004B5958" w:rsidRDefault="00370402">
            <w:pPr>
              <w:rPr>
                <w:lang w:val="en-US"/>
              </w:rPr>
            </w:pPr>
            <w:r w:rsidRPr="004B5958">
              <w:rPr>
                <w:lang w:val="en-US"/>
              </w:rPr>
              <w:t>Investments</w:t>
            </w:r>
          </w:p>
          <w:p w14:paraId="0E09E0ED" w14:textId="0F27DC57" w:rsidR="00370402" w:rsidRPr="004B5958" w:rsidRDefault="00370402">
            <w:pPr>
              <w:rPr>
                <w:lang w:val="en-US"/>
              </w:rPr>
            </w:pPr>
            <w:r w:rsidRPr="004B5958">
              <w:rPr>
                <w:lang w:val="en-US"/>
              </w:rPr>
              <w:t>Bank balance</w:t>
            </w:r>
          </w:p>
          <w:p w14:paraId="073CBDD7" w14:textId="0BDF6D53" w:rsidR="00370402" w:rsidRPr="004B5958" w:rsidRDefault="00370402">
            <w:pPr>
              <w:rPr>
                <w:lang w:val="en-US"/>
              </w:rPr>
            </w:pPr>
            <w:r w:rsidRPr="004B5958">
              <w:rPr>
                <w:lang w:val="en-US"/>
              </w:rPr>
              <w:t>Other current assets</w:t>
            </w:r>
          </w:p>
          <w:p w14:paraId="1571CF37" w14:textId="276EC9E2" w:rsidR="00370402" w:rsidRPr="004B5958" w:rsidRDefault="00370402">
            <w:pPr>
              <w:rPr>
                <w:lang w:val="en-US"/>
              </w:rPr>
            </w:pPr>
            <w:r w:rsidRPr="004B5958">
              <w:rPr>
                <w:lang w:val="en-US"/>
              </w:rPr>
              <w:t>Miscellaneous expenditure</w:t>
            </w:r>
          </w:p>
          <w:p w14:paraId="47793FCD" w14:textId="056C95C1" w:rsidR="00370402" w:rsidRPr="004B5958" w:rsidRDefault="00370402">
            <w:pPr>
              <w:rPr>
                <w:lang w:val="en-US"/>
              </w:rPr>
            </w:pPr>
            <w:r w:rsidRPr="004B5958">
              <w:rPr>
                <w:noProof/>
                <w:lang w:eastAsia="en-IN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1B9B833" wp14:editId="46897423">
                      <wp:simplePos x="0" y="0"/>
                      <wp:positionH relativeFrom="column">
                        <wp:posOffset>1346720</wp:posOffset>
                      </wp:positionH>
                      <wp:positionV relativeFrom="paragraph">
                        <wp:posOffset>490624</wp:posOffset>
                      </wp:positionV>
                      <wp:extent cx="1489017" cy="6927"/>
                      <wp:effectExtent l="0" t="0" r="35560" b="31750"/>
                      <wp:wrapNone/>
                      <wp:docPr id="4" name="Straight Connector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89017" cy="6927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line w14:anchorId="1BDC9182" id="Straight Connector 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6.05pt,38.65pt" to="223.3pt,3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" strokecolor="black [3200]" strokeweight=".5pt">
                      <v:stroke joinstyle="miter"/>
                    </v:line>
                  </w:pict>
                </mc:Fallback>
              </mc:AlternateContent>
            </w:r>
          </w:p>
        </w:tc>
        <w:tc>
          <w:tcPr>
            <w:tcW w:w="2254" w:type="dxa"/>
          </w:tcPr>
          <w:p w14:paraId="4BD1A04C" w14:textId="77777777" w:rsidR="001A2A3A" w:rsidRPr="004B5958" w:rsidRDefault="00370402" w:rsidP="00370402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25,00,000</w:t>
            </w:r>
          </w:p>
          <w:p w14:paraId="37FB6794" w14:textId="77777777" w:rsidR="00370402" w:rsidRPr="004B5958" w:rsidRDefault="00370402" w:rsidP="00370402">
            <w:pPr>
              <w:jc w:val="center"/>
              <w:rPr>
                <w:lang w:val="en-US"/>
              </w:rPr>
            </w:pPr>
          </w:p>
          <w:p w14:paraId="54F9F575" w14:textId="77777777" w:rsidR="00370402" w:rsidRPr="004B5958" w:rsidRDefault="00370402" w:rsidP="00370402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4,05,000</w:t>
            </w:r>
          </w:p>
          <w:p w14:paraId="54E4FCAD" w14:textId="77777777" w:rsidR="00370402" w:rsidRPr="004B5958" w:rsidRDefault="00370402" w:rsidP="00370402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3,00,000</w:t>
            </w:r>
          </w:p>
          <w:p w14:paraId="35DEF53D" w14:textId="77777777" w:rsidR="00370402" w:rsidRPr="004B5958" w:rsidRDefault="00370402" w:rsidP="00370402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10,50,000</w:t>
            </w:r>
          </w:p>
          <w:p w14:paraId="077914E9" w14:textId="77777777" w:rsidR="00370402" w:rsidRPr="004B5958" w:rsidRDefault="00370402" w:rsidP="00370402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20,0000</w:t>
            </w:r>
          </w:p>
          <w:p w14:paraId="3A9271D7" w14:textId="77777777" w:rsidR="00370402" w:rsidRPr="004B5958" w:rsidRDefault="00370402" w:rsidP="00370402">
            <w:pPr>
              <w:jc w:val="center"/>
              <w:rPr>
                <w:lang w:val="en-US"/>
              </w:rPr>
            </w:pPr>
          </w:p>
          <w:p w14:paraId="12FFACCA" w14:textId="77777777" w:rsidR="00370402" w:rsidRPr="004B5958" w:rsidRDefault="00370402" w:rsidP="00370402">
            <w:pPr>
              <w:jc w:val="center"/>
              <w:rPr>
                <w:lang w:val="en-US"/>
              </w:rPr>
            </w:pPr>
          </w:p>
          <w:p w14:paraId="5CE93B5B" w14:textId="77777777" w:rsidR="00370402" w:rsidRPr="004B5958" w:rsidRDefault="00370402" w:rsidP="00370402">
            <w:pPr>
              <w:jc w:val="center"/>
              <w:rPr>
                <w:lang w:val="en-US"/>
              </w:rPr>
            </w:pPr>
          </w:p>
          <w:p w14:paraId="0FBE705C" w14:textId="77777777" w:rsidR="00370402" w:rsidRPr="004B5958" w:rsidRDefault="00370402" w:rsidP="00370402">
            <w:pPr>
              <w:jc w:val="center"/>
              <w:rPr>
                <w:lang w:val="en-US"/>
              </w:rPr>
            </w:pPr>
          </w:p>
          <w:p w14:paraId="11916CC6" w14:textId="076F5692" w:rsidR="00370402" w:rsidRPr="004B5958" w:rsidRDefault="00370402" w:rsidP="00370402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42,75,000</w:t>
            </w:r>
          </w:p>
        </w:tc>
      </w:tr>
    </w:tbl>
    <w:p w14:paraId="53A78AFA" w14:textId="681AFCA6" w:rsidR="001A2A3A" w:rsidRPr="004B5958" w:rsidRDefault="00370402">
      <w:pPr>
        <w:rPr>
          <w:lang w:val="en-US"/>
        </w:rPr>
      </w:pPr>
      <w:r w:rsidRPr="004B5958">
        <w:rPr>
          <w:lang w:val="en-US"/>
        </w:rPr>
        <w:lastRenderedPageBreak/>
        <w:t xml:space="preserve">The company exercised the option to redeem the preference share at 10% premium. For this </w:t>
      </w:r>
      <w:r w:rsidR="00F65EFA" w:rsidRPr="004B5958">
        <w:rPr>
          <w:lang w:val="en-US"/>
        </w:rPr>
        <w:t>purpose, it issued 67,500 right shares of Rs 10 each at a premium of Rs 10 per share.</w:t>
      </w:r>
    </w:p>
    <w:p w14:paraId="6E5B49D0" w14:textId="2D09135D" w:rsidR="00F65EFA" w:rsidRPr="004B5958" w:rsidRDefault="00F65EFA">
      <w:pPr>
        <w:rPr>
          <w:lang w:val="en-US"/>
        </w:rPr>
      </w:pPr>
      <w:r w:rsidRPr="004B5958">
        <w:rPr>
          <w:lang w:val="en-US"/>
        </w:rPr>
        <w:t>Investments were sold for Rs 5,13,000. Pass the necessary journal entries in the books of Anish Ltd.</w:t>
      </w:r>
    </w:p>
    <w:p w14:paraId="5038B366" w14:textId="2A472E04" w:rsidR="004B5958" w:rsidRPr="004B5958" w:rsidRDefault="004B5958">
      <w:pPr>
        <w:rPr>
          <w:lang w:val="en-US"/>
        </w:rPr>
      </w:pPr>
    </w:p>
    <w:p w14:paraId="7D9E42A8" w14:textId="4C01253D" w:rsidR="004B5958" w:rsidRPr="004B5958" w:rsidRDefault="004B5958" w:rsidP="004B5958">
      <w:pPr>
        <w:rPr>
          <w:b/>
          <w:bCs/>
          <w:u w:val="single"/>
          <w:lang w:val="en-US"/>
        </w:rPr>
      </w:pPr>
      <w:r w:rsidRPr="004B5958">
        <w:rPr>
          <w:b/>
          <w:bCs/>
          <w:u w:val="single"/>
          <w:lang w:val="en-US"/>
        </w:rPr>
        <w:t>Q</w:t>
      </w:r>
      <w:r w:rsidR="00F33946">
        <w:rPr>
          <w:b/>
          <w:bCs/>
          <w:u w:val="single"/>
          <w:lang w:val="en-US"/>
        </w:rPr>
        <w:t>UESTION 4:</w:t>
      </w:r>
    </w:p>
    <w:p w14:paraId="3B70303A" w14:textId="77777777" w:rsidR="004B5958" w:rsidRPr="004B5958" w:rsidRDefault="004B5958" w:rsidP="004B5958">
      <w:pPr>
        <w:rPr>
          <w:lang w:val="en-US"/>
        </w:rPr>
      </w:pPr>
      <w:r w:rsidRPr="004B5958">
        <w:rPr>
          <w:lang w:val="en-US"/>
        </w:rPr>
        <w:t>The Balance sheet of Straight Ltd. as on 31 March,2016 was as under:</w:t>
      </w:r>
    </w:p>
    <w:tbl>
      <w:tblPr>
        <w:tblStyle w:val="TableGrid"/>
        <w:tblW w:w="9368" w:type="dxa"/>
        <w:tblLook w:val="04A0" w:firstRow="1" w:lastRow="0" w:firstColumn="1" w:lastColumn="0" w:noHBand="0" w:noVBand="1"/>
      </w:tblPr>
      <w:tblGrid>
        <w:gridCol w:w="3432"/>
        <w:gridCol w:w="1234"/>
        <w:gridCol w:w="3468"/>
        <w:gridCol w:w="1234"/>
      </w:tblGrid>
      <w:tr w:rsidR="004B5958" w:rsidRPr="004B5958" w14:paraId="1E5B6B91" w14:textId="77777777" w:rsidTr="00733787">
        <w:trPr>
          <w:trHeight w:val="354"/>
        </w:trPr>
        <w:tc>
          <w:tcPr>
            <w:tcW w:w="3432" w:type="dxa"/>
          </w:tcPr>
          <w:p w14:paraId="59F6EB06" w14:textId="77777777" w:rsidR="004B5958" w:rsidRPr="004B5958" w:rsidRDefault="004B5958" w:rsidP="00733787">
            <w:pPr>
              <w:rPr>
                <w:b/>
                <w:bCs/>
              </w:rPr>
            </w:pPr>
            <w:r w:rsidRPr="004B5958">
              <w:rPr>
                <w:b/>
                <w:bCs/>
              </w:rPr>
              <w:t xml:space="preserve">                  Liabilities </w:t>
            </w:r>
          </w:p>
        </w:tc>
        <w:tc>
          <w:tcPr>
            <w:tcW w:w="1234" w:type="dxa"/>
          </w:tcPr>
          <w:p w14:paraId="70A329BB" w14:textId="77777777" w:rsidR="004B5958" w:rsidRPr="004B5958" w:rsidRDefault="004B5958" w:rsidP="00733787">
            <w:pPr>
              <w:rPr>
                <w:b/>
                <w:bCs/>
              </w:rPr>
            </w:pPr>
            <w:r w:rsidRPr="004B5958">
              <w:t xml:space="preserve">      </w:t>
            </w:r>
            <w:r w:rsidRPr="004B5958">
              <w:rPr>
                <w:b/>
                <w:bCs/>
              </w:rPr>
              <w:t>Rs.</w:t>
            </w:r>
          </w:p>
        </w:tc>
        <w:tc>
          <w:tcPr>
            <w:tcW w:w="3468" w:type="dxa"/>
          </w:tcPr>
          <w:p w14:paraId="3E84E1FF" w14:textId="77777777" w:rsidR="004B5958" w:rsidRPr="004B5958" w:rsidRDefault="004B5958" w:rsidP="00733787">
            <w:pPr>
              <w:rPr>
                <w:b/>
                <w:bCs/>
              </w:rPr>
            </w:pPr>
            <w:r w:rsidRPr="004B5958">
              <w:t xml:space="preserve">                 </w:t>
            </w:r>
            <w:r w:rsidRPr="004B5958">
              <w:rPr>
                <w:b/>
                <w:bCs/>
              </w:rPr>
              <w:t xml:space="preserve">       Assets </w:t>
            </w:r>
          </w:p>
        </w:tc>
        <w:tc>
          <w:tcPr>
            <w:tcW w:w="1234" w:type="dxa"/>
          </w:tcPr>
          <w:p w14:paraId="0ADEBF3E" w14:textId="77777777" w:rsidR="004B5958" w:rsidRPr="004B5958" w:rsidRDefault="004B5958" w:rsidP="00733787">
            <w:pPr>
              <w:rPr>
                <w:b/>
                <w:bCs/>
              </w:rPr>
            </w:pPr>
            <w:r w:rsidRPr="004B5958">
              <w:rPr>
                <w:b/>
                <w:bCs/>
              </w:rPr>
              <w:t xml:space="preserve">      Rs.</w:t>
            </w:r>
          </w:p>
        </w:tc>
      </w:tr>
      <w:tr w:rsidR="004B5958" w:rsidRPr="004B5958" w14:paraId="61839BD0" w14:textId="77777777" w:rsidTr="00733787">
        <w:trPr>
          <w:trHeight w:val="354"/>
        </w:trPr>
        <w:tc>
          <w:tcPr>
            <w:tcW w:w="3432" w:type="dxa"/>
          </w:tcPr>
          <w:p w14:paraId="343A5C70" w14:textId="77777777" w:rsidR="004B5958" w:rsidRPr="004B5958" w:rsidRDefault="004B5958" w:rsidP="00733787">
            <w:pPr>
              <w:rPr>
                <w:b/>
                <w:bCs/>
              </w:rPr>
            </w:pPr>
            <w:r w:rsidRPr="004B5958">
              <w:rPr>
                <w:b/>
                <w:bCs/>
              </w:rPr>
              <w:t>Share Capital:</w:t>
            </w:r>
          </w:p>
        </w:tc>
        <w:tc>
          <w:tcPr>
            <w:tcW w:w="1234" w:type="dxa"/>
          </w:tcPr>
          <w:p w14:paraId="3DF90875" w14:textId="77777777" w:rsidR="004B5958" w:rsidRPr="004B5958" w:rsidRDefault="004B5958" w:rsidP="00733787"/>
        </w:tc>
        <w:tc>
          <w:tcPr>
            <w:tcW w:w="3468" w:type="dxa"/>
          </w:tcPr>
          <w:p w14:paraId="15C64D31" w14:textId="77777777" w:rsidR="004B5958" w:rsidRPr="004B5958" w:rsidRDefault="004B5958" w:rsidP="00733787">
            <w:r w:rsidRPr="004B5958">
              <w:t xml:space="preserve">Fixed Assets </w:t>
            </w:r>
          </w:p>
        </w:tc>
        <w:tc>
          <w:tcPr>
            <w:tcW w:w="1234" w:type="dxa"/>
          </w:tcPr>
          <w:p w14:paraId="738C1EB9" w14:textId="77777777" w:rsidR="004B5958" w:rsidRPr="004B5958" w:rsidRDefault="004B5958" w:rsidP="00733787">
            <w:r w:rsidRPr="004B5958">
              <w:t>15,00,000</w:t>
            </w:r>
          </w:p>
        </w:tc>
      </w:tr>
      <w:tr w:rsidR="004B5958" w:rsidRPr="004B5958" w14:paraId="55422511" w14:textId="77777777" w:rsidTr="00733787">
        <w:trPr>
          <w:trHeight w:val="729"/>
        </w:trPr>
        <w:tc>
          <w:tcPr>
            <w:tcW w:w="3432" w:type="dxa"/>
          </w:tcPr>
          <w:p w14:paraId="10FD571A" w14:textId="77777777" w:rsidR="004B5958" w:rsidRPr="004B5958" w:rsidRDefault="004B5958" w:rsidP="00733787">
            <w:r w:rsidRPr="004B5958">
              <w:t>25,000 Equity share of Rs.100 Each fully paid</w:t>
            </w:r>
          </w:p>
        </w:tc>
        <w:tc>
          <w:tcPr>
            <w:tcW w:w="1234" w:type="dxa"/>
          </w:tcPr>
          <w:p w14:paraId="6203406F" w14:textId="77777777" w:rsidR="004B5958" w:rsidRPr="004B5958" w:rsidRDefault="004B5958" w:rsidP="00733787">
            <w:r w:rsidRPr="004B5958">
              <w:t>25,00,000</w:t>
            </w:r>
          </w:p>
        </w:tc>
        <w:tc>
          <w:tcPr>
            <w:tcW w:w="3468" w:type="dxa"/>
          </w:tcPr>
          <w:p w14:paraId="31CBC0CF" w14:textId="77777777" w:rsidR="004B5958" w:rsidRPr="004B5958" w:rsidRDefault="004B5958" w:rsidP="00733787">
            <w:r w:rsidRPr="004B5958">
              <w:t xml:space="preserve">Investments </w:t>
            </w:r>
          </w:p>
          <w:p w14:paraId="70B0A0E9" w14:textId="77777777" w:rsidR="004B5958" w:rsidRPr="004B5958" w:rsidRDefault="004B5958" w:rsidP="00733787">
            <w:r w:rsidRPr="004B5958">
              <w:t>(Market value Rs.10,01,000)</w:t>
            </w:r>
          </w:p>
        </w:tc>
        <w:tc>
          <w:tcPr>
            <w:tcW w:w="1234" w:type="dxa"/>
          </w:tcPr>
          <w:p w14:paraId="4319F112" w14:textId="77777777" w:rsidR="004B5958" w:rsidRPr="004B5958" w:rsidRDefault="004B5958" w:rsidP="00733787">
            <w:r w:rsidRPr="004B5958">
              <w:t>10,00,000</w:t>
            </w:r>
          </w:p>
        </w:tc>
      </w:tr>
      <w:tr w:rsidR="004B5958" w:rsidRPr="004B5958" w14:paraId="556F7536" w14:textId="77777777" w:rsidTr="00733787">
        <w:trPr>
          <w:trHeight w:val="1085"/>
        </w:trPr>
        <w:tc>
          <w:tcPr>
            <w:tcW w:w="3432" w:type="dxa"/>
          </w:tcPr>
          <w:p w14:paraId="6594DBBC" w14:textId="77777777" w:rsidR="004B5958" w:rsidRPr="004B5958" w:rsidRDefault="004B5958" w:rsidP="00733787">
            <w:r w:rsidRPr="004B5958">
              <w:t>10,000 9% redeemable Preference share of Rs.100 each Rs.90 per share paid</w:t>
            </w:r>
          </w:p>
        </w:tc>
        <w:tc>
          <w:tcPr>
            <w:tcW w:w="1234" w:type="dxa"/>
          </w:tcPr>
          <w:p w14:paraId="1ABE9DFB" w14:textId="77777777" w:rsidR="004B5958" w:rsidRPr="004B5958" w:rsidRDefault="004B5958" w:rsidP="00733787">
            <w:r w:rsidRPr="004B5958">
              <w:t>9,00,000</w:t>
            </w:r>
          </w:p>
        </w:tc>
        <w:tc>
          <w:tcPr>
            <w:tcW w:w="3468" w:type="dxa"/>
          </w:tcPr>
          <w:p w14:paraId="1DBF6221" w14:textId="77777777" w:rsidR="004B5958" w:rsidRPr="004B5958" w:rsidRDefault="004B5958" w:rsidP="00733787">
            <w:r w:rsidRPr="004B5958">
              <w:t xml:space="preserve">Bank Balance </w:t>
            </w:r>
          </w:p>
        </w:tc>
        <w:tc>
          <w:tcPr>
            <w:tcW w:w="1234" w:type="dxa"/>
          </w:tcPr>
          <w:p w14:paraId="52244B74" w14:textId="77777777" w:rsidR="004B5958" w:rsidRPr="004B5958" w:rsidRDefault="004B5958" w:rsidP="00733787">
            <w:r w:rsidRPr="004B5958">
              <w:t>50,000</w:t>
            </w:r>
          </w:p>
        </w:tc>
      </w:tr>
      <w:tr w:rsidR="004B5958" w:rsidRPr="004B5958" w14:paraId="5EB90394" w14:textId="77777777" w:rsidTr="00733787">
        <w:trPr>
          <w:trHeight w:val="354"/>
        </w:trPr>
        <w:tc>
          <w:tcPr>
            <w:tcW w:w="3432" w:type="dxa"/>
          </w:tcPr>
          <w:p w14:paraId="2FF06AD1" w14:textId="77777777" w:rsidR="004B5958" w:rsidRPr="004B5958" w:rsidRDefault="004B5958" w:rsidP="00733787">
            <w:r w:rsidRPr="004B5958">
              <w:t>General Reserves</w:t>
            </w:r>
          </w:p>
        </w:tc>
        <w:tc>
          <w:tcPr>
            <w:tcW w:w="1234" w:type="dxa"/>
          </w:tcPr>
          <w:p w14:paraId="353E915E" w14:textId="77777777" w:rsidR="004B5958" w:rsidRPr="004B5958" w:rsidRDefault="004B5958" w:rsidP="00733787">
            <w:r w:rsidRPr="004B5958">
              <w:t>3,00,000</w:t>
            </w:r>
          </w:p>
        </w:tc>
        <w:tc>
          <w:tcPr>
            <w:tcW w:w="3468" w:type="dxa"/>
          </w:tcPr>
          <w:p w14:paraId="3C5B9AE4" w14:textId="77777777" w:rsidR="004B5958" w:rsidRPr="004B5958" w:rsidRDefault="004B5958" w:rsidP="00733787">
            <w:r w:rsidRPr="004B5958">
              <w:t xml:space="preserve">Other Current Assets </w:t>
            </w:r>
          </w:p>
        </w:tc>
        <w:tc>
          <w:tcPr>
            <w:tcW w:w="1234" w:type="dxa"/>
          </w:tcPr>
          <w:p w14:paraId="2151EB35" w14:textId="77777777" w:rsidR="004B5958" w:rsidRPr="004B5958" w:rsidRDefault="004B5958" w:rsidP="00733787">
            <w:r w:rsidRPr="004B5958">
              <w:t>20,00,000</w:t>
            </w:r>
          </w:p>
        </w:tc>
      </w:tr>
      <w:tr w:rsidR="004B5958" w:rsidRPr="004B5958" w14:paraId="4EF5A134" w14:textId="77777777" w:rsidTr="00733787">
        <w:trPr>
          <w:trHeight w:val="354"/>
        </w:trPr>
        <w:tc>
          <w:tcPr>
            <w:tcW w:w="3432" w:type="dxa"/>
          </w:tcPr>
          <w:p w14:paraId="7ACB2EDC" w14:textId="77777777" w:rsidR="004B5958" w:rsidRPr="004B5958" w:rsidRDefault="004B5958" w:rsidP="00733787">
            <w:r w:rsidRPr="004B5958">
              <w:t>Profit and loss A/C</w:t>
            </w:r>
          </w:p>
        </w:tc>
        <w:tc>
          <w:tcPr>
            <w:tcW w:w="1234" w:type="dxa"/>
          </w:tcPr>
          <w:p w14:paraId="5FD1B5EA" w14:textId="77777777" w:rsidR="004B5958" w:rsidRPr="004B5958" w:rsidRDefault="004B5958" w:rsidP="00733787">
            <w:r w:rsidRPr="004B5958">
              <w:t>2,99,000</w:t>
            </w:r>
          </w:p>
        </w:tc>
        <w:tc>
          <w:tcPr>
            <w:tcW w:w="3468" w:type="dxa"/>
          </w:tcPr>
          <w:p w14:paraId="0B3CC5ED" w14:textId="77777777" w:rsidR="004B5958" w:rsidRPr="004B5958" w:rsidRDefault="004B5958" w:rsidP="00733787"/>
        </w:tc>
        <w:tc>
          <w:tcPr>
            <w:tcW w:w="1234" w:type="dxa"/>
          </w:tcPr>
          <w:p w14:paraId="3581C880" w14:textId="77777777" w:rsidR="004B5958" w:rsidRPr="004B5958" w:rsidRDefault="004B5958" w:rsidP="00733787"/>
        </w:tc>
      </w:tr>
      <w:tr w:rsidR="004B5958" w:rsidRPr="004B5958" w14:paraId="35C70E30" w14:textId="77777777" w:rsidTr="00733787">
        <w:trPr>
          <w:trHeight w:val="354"/>
        </w:trPr>
        <w:tc>
          <w:tcPr>
            <w:tcW w:w="3432" w:type="dxa"/>
          </w:tcPr>
          <w:p w14:paraId="40362567" w14:textId="77777777" w:rsidR="004B5958" w:rsidRPr="004B5958" w:rsidRDefault="004B5958" w:rsidP="00733787">
            <w:r w:rsidRPr="004B5958">
              <w:t xml:space="preserve">Dividend Equalization Reserves </w:t>
            </w:r>
          </w:p>
        </w:tc>
        <w:tc>
          <w:tcPr>
            <w:tcW w:w="1234" w:type="dxa"/>
          </w:tcPr>
          <w:p w14:paraId="7845AE44" w14:textId="77777777" w:rsidR="004B5958" w:rsidRPr="004B5958" w:rsidRDefault="004B5958" w:rsidP="00733787">
            <w:r w:rsidRPr="004B5958">
              <w:t>2,00,000</w:t>
            </w:r>
          </w:p>
        </w:tc>
        <w:tc>
          <w:tcPr>
            <w:tcW w:w="3468" w:type="dxa"/>
          </w:tcPr>
          <w:p w14:paraId="243B5C58" w14:textId="77777777" w:rsidR="004B5958" w:rsidRPr="004B5958" w:rsidRDefault="004B5958" w:rsidP="00733787"/>
        </w:tc>
        <w:tc>
          <w:tcPr>
            <w:tcW w:w="1234" w:type="dxa"/>
          </w:tcPr>
          <w:p w14:paraId="14525657" w14:textId="77777777" w:rsidR="004B5958" w:rsidRPr="004B5958" w:rsidRDefault="004B5958" w:rsidP="00733787"/>
        </w:tc>
      </w:tr>
      <w:tr w:rsidR="004B5958" w:rsidRPr="004B5958" w14:paraId="62187896" w14:textId="77777777" w:rsidTr="00733787">
        <w:trPr>
          <w:trHeight w:val="354"/>
        </w:trPr>
        <w:tc>
          <w:tcPr>
            <w:tcW w:w="3432" w:type="dxa"/>
          </w:tcPr>
          <w:p w14:paraId="30782553" w14:textId="77777777" w:rsidR="004B5958" w:rsidRPr="004B5958" w:rsidRDefault="004B5958" w:rsidP="00733787">
            <w:r w:rsidRPr="004B5958">
              <w:t xml:space="preserve">Sundry Creators </w:t>
            </w:r>
          </w:p>
        </w:tc>
        <w:tc>
          <w:tcPr>
            <w:tcW w:w="1234" w:type="dxa"/>
          </w:tcPr>
          <w:p w14:paraId="0C3CAB7C" w14:textId="77777777" w:rsidR="004B5958" w:rsidRPr="004B5958" w:rsidRDefault="004B5958" w:rsidP="00733787">
            <w:r w:rsidRPr="004B5958">
              <w:t>3,51,000</w:t>
            </w:r>
          </w:p>
        </w:tc>
        <w:tc>
          <w:tcPr>
            <w:tcW w:w="3468" w:type="dxa"/>
          </w:tcPr>
          <w:p w14:paraId="0E8B6EB8" w14:textId="77777777" w:rsidR="004B5958" w:rsidRPr="004B5958" w:rsidRDefault="004B5958" w:rsidP="00733787"/>
        </w:tc>
        <w:tc>
          <w:tcPr>
            <w:tcW w:w="1234" w:type="dxa"/>
          </w:tcPr>
          <w:p w14:paraId="162344F0" w14:textId="77777777" w:rsidR="004B5958" w:rsidRPr="004B5958" w:rsidRDefault="004B5958" w:rsidP="00733787"/>
        </w:tc>
      </w:tr>
    </w:tbl>
    <w:p w14:paraId="5FD704AE" w14:textId="77777777" w:rsidR="004B5958" w:rsidRPr="004B5958" w:rsidRDefault="004B5958" w:rsidP="004B5958"/>
    <w:p w14:paraId="56DB8085" w14:textId="77777777" w:rsidR="004B5958" w:rsidRPr="004B5958" w:rsidRDefault="004B5958" w:rsidP="004B5958">
      <w:r w:rsidRPr="004B5958">
        <w:t>On 1</w:t>
      </w:r>
      <w:r w:rsidRPr="004B5958">
        <w:rPr>
          <w:vertAlign w:val="superscript"/>
        </w:rPr>
        <w:t>st</w:t>
      </w:r>
      <w:r w:rsidRPr="004B5958">
        <w:t>April, 2016 the company made a call of RRs.10 each on its Preference shares and call money was duly received. All Preference shares were redeemed at a premium of 2%. The Company sold all its investments at market value. For the purpose of redemption, the company issued minimum number of equity shares at premium of 10% after utilizing available resources to the maximum extent, keeping in view the provision of the Companies Act, 1956.</w:t>
      </w:r>
    </w:p>
    <w:p w14:paraId="3DDE4B14" w14:textId="77777777" w:rsidR="004B5958" w:rsidRPr="004B5958" w:rsidRDefault="004B5958" w:rsidP="004B5958">
      <w:r w:rsidRPr="004B5958">
        <w:t xml:space="preserve">       Pass Journal Entries in the books of the company assuming that redemption is duly carried out.</w:t>
      </w:r>
    </w:p>
    <w:p w14:paraId="13F3132A" w14:textId="77777777" w:rsidR="004B5958" w:rsidRPr="004B5958" w:rsidRDefault="004B5958" w:rsidP="004B5958"/>
    <w:p w14:paraId="6F32DE03" w14:textId="36B8179C" w:rsidR="004B5958" w:rsidRPr="00F33946" w:rsidRDefault="004B5958" w:rsidP="004B5958">
      <w:pPr>
        <w:rPr>
          <w:b/>
          <w:bCs/>
          <w:u w:val="single"/>
        </w:rPr>
      </w:pPr>
      <w:r w:rsidRPr="00F33946">
        <w:rPr>
          <w:b/>
          <w:bCs/>
          <w:u w:val="single"/>
        </w:rPr>
        <w:t>Q</w:t>
      </w:r>
      <w:r w:rsidR="00F33946" w:rsidRPr="00F33946">
        <w:rPr>
          <w:b/>
          <w:bCs/>
          <w:u w:val="single"/>
        </w:rPr>
        <w:t>UESTION 5:</w:t>
      </w:r>
    </w:p>
    <w:p w14:paraId="0D7C1C4B" w14:textId="77777777" w:rsidR="004B5958" w:rsidRPr="004B5958" w:rsidRDefault="004B5958" w:rsidP="004B5958">
      <w:r w:rsidRPr="004B5958">
        <w:t xml:space="preserve">      AK Ltd. IssuedRs.2,00,000 redeemable preference shares at par on 1</w:t>
      </w:r>
      <w:r w:rsidRPr="004B5958">
        <w:rPr>
          <w:vertAlign w:val="superscript"/>
        </w:rPr>
        <w:t>st</w:t>
      </w:r>
      <w:r w:rsidRPr="004B5958">
        <w:t xml:space="preserve"> January, 2010, redeemable at the option of the company on or after 31</w:t>
      </w:r>
      <w:r w:rsidRPr="004B5958">
        <w:rPr>
          <w:vertAlign w:val="superscript"/>
        </w:rPr>
        <w:t>st</w:t>
      </w:r>
      <w:r w:rsidRPr="004B5958">
        <w:t xml:space="preserve"> December, 2015 in whole or in part.</w:t>
      </w:r>
    </w:p>
    <w:p w14:paraId="6D561ED1" w14:textId="77777777" w:rsidR="004B5958" w:rsidRPr="004B5958" w:rsidRDefault="004B5958" w:rsidP="004B5958">
      <w:r w:rsidRPr="004B5958">
        <w:t xml:space="preserve">        The company made following redemptions out of profit:</w:t>
      </w:r>
    </w:p>
    <w:p w14:paraId="1BE93343" w14:textId="77777777" w:rsidR="004B5958" w:rsidRPr="004B5958" w:rsidRDefault="004B5958" w:rsidP="004B5958">
      <w:r w:rsidRPr="004B5958">
        <w:t xml:space="preserve">         Rs.80,000 on 30</w:t>
      </w:r>
      <w:r w:rsidRPr="004B5958">
        <w:rPr>
          <w:vertAlign w:val="superscript"/>
        </w:rPr>
        <w:t>th</w:t>
      </w:r>
      <w:r w:rsidRPr="004B5958">
        <w:t xml:space="preserve"> June, 2016</w:t>
      </w:r>
    </w:p>
    <w:p w14:paraId="5C604437" w14:textId="77777777" w:rsidR="004B5958" w:rsidRPr="004B5958" w:rsidRDefault="004B5958" w:rsidP="004B5958">
      <w:r w:rsidRPr="004B5958">
        <w:t xml:space="preserve">         Rs.60,000 on 30</w:t>
      </w:r>
      <w:r w:rsidRPr="004B5958">
        <w:rPr>
          <w:vertAlign w:val="superscript"/>
        </w:rPr>
        <w:t>th</w:t>
      </w:r>
      <w:r w:rsidRPr="004B5958">
        <w:t xml:space="preserve"> June, 2017</w:t>
      </w:r>
    </w:p>
    <w:p w14:paraId="7425D8A1" w14:textId="77777777" w:rsidR="004B5958" w:rsidRPr="004B5958" w:rsidRDefault="004B5958" w:rsidP="004B5958">
      <w:r w:rsidRPr="004B5958">
        <w:t xml:space="preserve">      The company decided to redeem all the remaining preference shares on 31 December, 2017 and issued equity shares of the face value of Rs.40,000 at a premium of 10% on the same date.</w:t>
      </w:r>
    </w:p>
    <w:p w14:paraId="6AF492D8" w14:textId="77777777" w:rsidR="004B5958" w:rsidRPr="004B5958" w:rsidRDefault="004B5958" w:rsidP="004B5958"/>
    <w:p w14:paraId="43B25A23" w14:textId="77777777" w:rsidR="004B5958" w:rsidRPr="004B5958" w:rsidRDefault="004B5958" w:rsidP="004B5958"/>
    <w:p w14:paraId="2C38B952" w14:textId="4495C663" w:rsidR="004B5958" w:rsidRPr="00F33946" w:rsidRDefault="004B5958" w:rsidP="004B5958">
      <w:pPr>
        <w:rPr>
          <w:b/>
          <w:bCs/>
          <w:u w:val="single"/>
        </w:rPr>
      </w:pPr>
      <w:r w:rsidRPr="00F33946">
        <w:rPr>
          <w:b/>
          <w:bCs/>
          <w:u w:val="single"/>
        </w:rPr>
        <w:lastRenderedPageBreak/>
        <w:t>Q</w:t>
      </w:r>
      <w:r w:rsidR="00F33946" w:rsidRPr="00F33946">
        <w:rPr>
          <w:b/>
          <w:bCs/>
          <w:u w:val="single"/>
        </w:rPr>
        <w:t>UESTION 6:</w:t>
      </w:r>
    </w:p>
    <w:p w14:paraId="172A5901" w14:textId="77777777" w:rsidR="004B5958" w:rsidRPr="004B5958" w:rsidRDefault="004B5958" w:rsidP="004B5958">
      <w:r w:rsidRPr="004B5958">
        <w:t>A Ltd. Company has 12,000 Redeemable Preference shares of Rs.100 each fully paid. The company decides to redeem these shares at 10% premium.</w:t>
      </w:r>
    </w:p>
    <w:p w14:paraId="4EA54983" w14:textId="77777777" w:rsidR="004B5958" w:rsidRPr="004B5958" w:rsidRDefault="004B5958" w:rsidP="004B5958">
      <w:r w:rsidRPr="004B5958">
        <w:t xml:space="preserve">  The company makes the following issues:</w:t>
      </w:r>
    </w:p>
    <w:p w14:paraId="360211BD" w14:textId="77777777" w:rsidR="004B5958" w:rsidRPr="004B5958" w:rsidRDefault="004B5958" w:rsidP="004B5958">
      <w:pPr>
        <w:pStyle w:val="ListParagraph"/>
        <w:numPr>
          <w:ilvl w:val="0"/>
          <w:numId w:val="1"/>
        </w:numPr>
      </w:pPr>
      <w:r w:rsidRPr="004B5958">
        <w:t xml:space="preserve">3,000 Equity shares of Rs.100 each at 10% premium </w:t>
      </w:r>
    </w:p>
    <w:p w14:paraId="086F4FC3" w14:textId="77777777" w:rsidR="004B5958" w:rsidRPr="004B5958" w:rsidRDefault="004B5958" w:rsidP="004B5958">
      <w:pPr>
        <w:pStyle w:val="ListParagraph"/>
        <w:numPr>
          <w:ilvl w:val="0"/>
          <w:numId w:val="1"/>
        </w:numPr>
      </w:pPr>
      <w:r w:rsidRPr="004B5958">
        <w:t>2,000 Debentures of Rs.100 each.</w:t>
      </w:r>
    </w:p>
    <w:p w14:paraId="3153A5FC" w14:textId="77777777" w:rsidR="004B5958" w:rsidRPr="004B5958" w:rsidRDefault="004B5958" w:rsidP="004B5958">
      <w:pPr>
        <w:ind w:left="360"/>
      </w:pPr>
      <w:r w:rsidRPr="004B5958">
        <w:t>The Issue was fully subscribed and allotment were made. The redemption was carried out. The company has sufficient Profit. Journalize the transactions.</w:t>
      </w:r>
    </w:p>
    <w:p w14:paraId="07BD20C1" w14:textId="1A205BE8" w:rsidR="004B5958" w:rsidRPr="004B5958" w:rsidRDefault="004B5958">
      <w:pPr>
        <w:rPr>
          <w:lang w:val="en-US"/>
        </w:rPr>
      </w:pPr>
    </w:p>
    <w:p w14:paraId="23AAB988" w14:textId="77777777" w:rsidR="00F33946" w:rsidRPr="00F33946" w:rsidRDefault="004B5958" w:rsidP="004B5958">
      <w:pPr>
        <w:rPr>
          <w:b/>
          <w:bCs/>
          <w:u w:val="single"/>
          <w:lang w:val="en-US"/>
        </w:rPr>
      </w:pPr>
      <w:r w:rsidRPr="00F33946">
        <w:rPr>
          <w:b/>
          <w:bCs/>
          <w:u w:val="single"/>
          <w:lang w:val="en-US"/>
        </w:rPr>
        <w:t>Q</w:t>
      </w:r>
      <w:r w:rsidR="00F33946" w:rsidRPr="00F33946">
        <w:rPr>
          <w:b/>
          <w:bCs/>
          <w:u w:val="single"/>
          <w:lang w:val="en-US"/>
        </w:rPr>
        <w:t>UESTION 7:</w:t>
      </w:r>
    </w:p>
    <w:p w14:paraId="55717213" w14:textId="326D3C30" w:rsidR="004B5958" w:rsidRPr="004B5958" w:rsidRDefault="004B5958" w:rsidP="004B5958">
      <w:pPr>
        <w:rPr>
          <w:b/>
          <w:bCs/>
          <w:lang w:val="en-US"/>
        </w:rPr>
      </w:pPr>
      <w:r w:rsidRPr="004B5958">
        <w:rPr>
          <w:b/>
          <w:bCs/>
          <w:lang w:val="en-US"/>
        </w:rPr>
        <w:t xml:space="preserve"> (Calculation of minimum number or shares)</w:t>
      </w:r>
    </w:p>
    <w:p w14:paraId="7C322A13" w14:textId="77777777" w:rsidR="004B5958" w:rsidRPr="004B5958" w:rsidRDefault="004B5958" w:rsidP="004B5958">
      <w:pPr>
        <w:ind w:left="-851"/>
        <w:rPr>
          <w:lang w:val="en-US"/>
        </w:rPr>
      </w:pPr>
      <w:r w:rsidRPr="004B5958">
        <w:rPr>
          <w:lang w:val="en-US"/>
        </w:rPr>
        <w:t>The balance sheet of a company on 30</w:t>
      </w:r>
      <w:r w:rsidRPr="004B5958">
        <w:rPr>
          <w:vertAlign w:val="superscript"/>
          <w:lang w:val="en-US"/>
        </w:rPr>
        <w:t>th</w:t>
      </w:r>
      <w:r w:rsidRPr="004B5958">
        <w:rPr>
          <w:lang w:val="en-US"/>
        </w:rPr>
        <w:t xml:space="preserve"> June,2018 is as follows:</w:t>
      </w:r>
    </w:p>
    <w:tbl>
      <w:tblPr>
        <w:tblStyle w:val="TableGrid"/>
        <w:tblW w:w="11160" w:type="dxa"/>
        <w:tblInd w:w="-851" w:type="dxa"/>
        <w:tblLook w:val="04A0" w:firstRow="1" w:lastRow="0" w:firstColumn="1" w:lastColumn="0" w:noHBand="0" w:noVBand="1"/>
      </w:tblPr>
      <w:tblGrid>
        <w:gridCol w:w="4390"/>
        <w:gridCol w:w="1190"/>
        <w:gridCol w:w="4197"/>
        <w:gridCol w:w="1383"/>
      </w:tblGrid>
      <w:tr w:rsidR="004B5958" w:rsidRPr="004B5958" w14:paraId="431A9E40" w14:textId="77777777" w:rsidTr="00733787">
        <w:trPr>
          <w:trHeight w:val="312"/>
        </w:trPr>
        <w:tc>
          <w:tcPr>
            <w:tcW w:w="4390" w:type="dxa"/>
          </w:tcPr>
          <w:p w14:paraId="2B851FAD" w14:textId="77777777" w:rsidR="004B5958" w:rsidRPr="004B5958" w:rsidRDefault="004B5958" w:rsidP="00733787">
            <w:pPr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Liabilities</w:t>
            </w:r>
          </w:p>
        </w:tc>
        <w:tc>
          <w:tcPr>
            <w:tcW w:w="1190" w:type="dxa"/>
          </w:tcPr>
          <w:p w14:paraId="2D1D0498" w14:textId="77777777" w:rsidR="004B5958" w:rsidRPr="004B5958" w:rsidRDefault="004B5958" w:rsidP="00733787">
            <w:pPr>
              <w:jc w:val="center"/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₹</w:t>
            </w:r>
          </w:p>
        </w:tc>
        <w:tc>
          <w:tcPr>
            <w:tcW w:w="4197" w:type="dxa"/>
          </w:tcPr>
          <w:p w14:paraId="4D45FF67" w14:textId="77777777" w:rsidR="004B5958" w:rsidRPr="004B5958" w:rsidRDefault="004B5958" w:rsidP="00733787">
            <w:pPr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Assets</w:t>
            </w:r>
          </w:p>
        </w:tc>
        <w:tc>
          <w:tcPr>
            <w:tcW w:w="1383" w:type="dxa"/>
          </w:tcPr>
          <w:p w14:paraId="1163F780" w14:textId="77777777" w:rsidR="004B5958" w:rsidRPr="004B5958" w:rsidRDefault="004B5958" w:rsidP="00733787">
            <w:pPr>
              <w:jc w:val="center"/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₹</w:t>
            </w:r>
          </w:p>
        </w:tc>
      </w:tr>
      <w:tr w:rsidR="004B5958" w:rsidRPr="004B5958" w14:paraId="5F8D0583" w14:textId="77777777" w:rsidTr="00733787">
        <w:trPr>
          <w:trHeight w:val="312"/>
        </w:trPr>
        <w:tc>
          <w:tcPr>
            <w:tcW w:w="4390" w:type="dxa"/>
          </w:tcPr>
          <w:p w14:paraId="6F35D24B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Equity share Capital (₹10)</w:t>
            </w:r>
          </w:p>
        </w:tc>
        <w:tc>
          <w:tcPr>
            <w:tcW w:w="1190" w:type="dxa"/>
          </w:tcPr>
          <w:p w14:paraId="7ED1674D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4000000</w:t>
            </w:r>
          </w:p>
        </w:tc>
        <w:tc>
          <w:tcPr>
            <w:tcW w:w="4197" w:type="dxa"/>
          </w:tcPr>
          <w:p w14:paraId="4274F014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Plant</w:t>
            </w:r>
          </w:p>
        </w:tc>
        <w:tc>
          <w:tcPr>
            <w:tcW w:w="1383" w:type="dxa"/>
          </w:tcPr>
          <w:p w14:paraId="1B2B19E4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2500000</w:t>
            </w:r>
          </w:p>
        </w:tc>
      </w:tr>
      <w:tr w:rsidR="004B5958" w:rsidRPr="004B5958" w14:paraId="3B9BFE7B" w14:textId="77777777" w:rsidTr="00733787">
        <w:trPr>
          <w:trHeight w:val="326"/>
        </w:trPr>
        <w:tc>
          <w:tcPr>
            <w:tcW w:w="4390" w:type="dxa"/>
          </w:tcPr>
          <w:p w14:paraId="40194995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Preference share Capital (₹20)</w:t>
            </w:r>
          </w:p>
        </w:tc>
        <w:tc>
          <w:tcPr>
            <w:tcW w:w="1190" w:type="dxa"/>
          </w:tcPr>
          <w:p w14:paraId="2528AE8D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1200000</w:t>
            </w:r>
          </w:p>
        </w:tc>
        <w:tc>
          <w:tcPr>
            <w:tcW w:w="4197" w:type="dxa"/>
          </w:tcPr>
          <w:p w14:paraId="24BD0D66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 xml:space="preserve">Furniture </w:t>
            </w:r>
          </w:p>
        </w:tc>
        <w:tc>
          <w:tcPr>
            <w:tcW w:w="1383" w:type="dxa"/>
          </w:tcPr>
          <w:p w14:paraId="03B7C20C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 xml:space="preserve">  900000</w:t>
            </w:r>
          </w:p>
        </w:tc>
      </w:tr>
      <w:tr w:rsidR="004B5958" w:rsidRPr="004B5958" w14:paraId="46739C52" w14:textId="77777777" w:rsidTr="00733787">
        <w:trPr>
          <w:trHeight w:val="312"/>
        </w:trPr>
        <w:tc>
          <w:tcPr>
            <w:tcW w:w="4390" w:type="dxa"/>
          </w:tcPr>
          <w:p w14:paraId="6A7E9065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Securities Premium</w:t>
            </w:r>
          </w:p>
        </w:tc>
        <w:tc>
          <w:tcPr>
            <w:tcW w:w="1190" w:type="dxa"/>
          </w:tcPr>
          <w:p w14:paraId="1476591F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 xml:space="preserve">    20000</w:t>
            </w:r>
          </w:p>
        </w:tc>
        <w:tc>
          <w:tcPr>
            <w:tcW w:w="4197" w:type="dxa"/>
          </w:tcPr>
          <w:p w14:paraId="1B45B95B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Investment</w:t>
            </w:r>
          </w:p>
        </w:tc>
        <w:tc>
          <w:tcPr>
            <w:tcW w:w="1383" w:type="dxa"/>
          </w:tcPr>
          <w:p w14:paraId="5CE48949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 xml:space="preserve">  350000</w:t>
            </w:r>
          </w:p>
        </w:tc>
      </w:tr>
      <w:tr w:rsidR="004B5958" w:rsidRPr="004B5958" w14:paraId="2D4273FE" w14:textId="77777777" w:rsidTr="00733787">
        <w:trPr>
          <w:trHeight w:val="312"/>
        </w:trPr>
        <w:tc>
          <w:tcPr>
            <w:tcW w:w="4390" w:type="dxa"/>
          </w:tcPr>
          <w:p w14:paraId="5C40D7B8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Profit &amp; Loss A/c</w:t>
            </w:r>
          </w:p>
        </w:tc>
        <w:tc>
          <w:tcPr>
            <w:tcW w:w="1190" w:type="dxa"/>
          </w:tcPr>
          <w:p w14:paraId="3EA09731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 xml:space="preserve">   680000</w:t>
            </w:r>
          </w:p>
        </w:tc>
        <w:tc>
          <w:tcPr>
            <w:tcW w:w="4197" w:type="dxa"/>
          </w:tcPr>
          <w:p w14:paraId="31D51B7A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Stock</w:t>
            </w:r>
          </w:p>
        </w:tc>
        <w:tc>
          <w:tcPr>
            <w:tcW w:w="1383" w:type="dxa"/>
          </w:tcPr>
          <w:p w14:paraId="578BE7A4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1500000</w:t>
            </w:r>
          </w:p>
        </w:tc>
      </w:tr>
      <w:tr w:rsidR="004B5958" w:rsidRPr="004B5958" w14:paraId="537091A2" w14:textId="77777777" w:rsidTr="00733787">
        <w:trPr>
          <w:trHeight w:val="312"/>
        </w:trPr>
        <w:tc>
          <w:tcPr>
            <w:tcW w:w="4390" w:type="dxa"/>
          </w:tcPr>
          <w:p w14:paraId="6968A2F3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Creditors</w:t>
            </w:r>
          </w:p>
        </w:tc>
        <w:tc>
          <w:tcPr>
            <w:tcW w:w="1190" w:type="dxa"/>
          </w:tcPr>
          <w:p w14:paraId="6E402FA6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1100000</w:t>
            </w:r>
          </w:p>
        </w:tc>
        <w:tc>
          <w:tcPr>
            <w:tcW w:w="4197" w:type="dxa"/>
          </w:tcPr>
          <w:p w14:paraId="2F70D84F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Debtors</w:t>
            </w:r>
          </w:p>
        </w:tc>
        <w:tc>
          <w:tcPr>
            <w:tcW w:w="1383" w:type="dxa"/>
          </w:tcPr>
          <w:p w14:paraId="172722D9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1400000</w:t>
            </w:r>
          </w:p>
        </w:tc>
      </w:tr>
      <w:tr w:rsidR="004B5958" w:rsidRPr="004B5958" w14:paraId="3D1F11FC" w14:textId="77777777" w:rsidTr="00733787">
        <w:trPr>
          <w:trHeight w:val="312"/>
        </w:trPr>
        <w:tc>
          <w:tcPr>
            <w:tcW w:w="4390" w:type="dxa"/>
          </w:tcPr>
          <w:p w14:paraId="208FD38A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90" w:type="dxa"/>
          </w:tcPr>
          <w:p w14:paraId="48B306E3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4197" w:type="dxa"/>
          </w:tcPr>
          <w:p w14:paraId="171BFD52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Bank</w:t>
            </w:r>
          </w:p>
        </w:tc>
        <w:tc>
          <w:tcPr>
            <w:tcW w:w="1383" w:type="dxa"/>
          </w:tcPr>
          <w:p w14:paraId="27D1F7E0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 xml:space="preserve">  350000</w:t>
            </w:r>
          </w:p>
        </w:tc>
      </w:tr>
      <w:tr w:rsidR="004B5958" w:rsidRPr="004B5958" w14:paraId="56109339" w14:textId="77777777" w:rsidTr="00733787">
        <w:trPr>
          <w:trHeight w:val="326"/>
        </w:trPr>
        <w:tc>
          <w:tcPr>
            <w:tcW w:w="4390" w:type="dxa"/>
          </w:tcPr>
          <w:p w14:paraId="6C01C091" w14:textId="77777777" w:rsidR="004B5958" w:rsidRPr="004B5958" w:rsidRDefault="004B5958" w:rsidP="00733787">
            <w:pPr>
              <w:rPr>
                <w:b/>
                <w:bCs/>
                <w:lang w:val="en-US"/>
              </w:rPr>
            </w:pPr>
          </w:p>
        </w:tc>
        <w:tc>
          <w:tcPr>
            <w:tcW w:w="1190" w:type="dxa"/>
          </w:tcPr>
          <w:p w14:paraId="1A457A95" w14:textId="77777777" w:rsidR="004B5958" w:rsidRPr="004B5958" w:rsidRDefault="004B5958" w:rsidP="00733787">
            <w:pPr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7000000</w:t>
            </w:r>
          </w:p>
        </w:tc>
        <w:tc>
          <w:tcPr>
            <w:tcW w:w="4197" w:type="dxa"/>
          </w:tcPr>
          <w:p w14:paraId="767C5C00" w14:textId="77777777" w:rsidR="004B5958" w:rsidRPr="004B5958" w:rsidRDefault="004B5958" w:rsidP="00733787">
            <w:pPr>
              <w:rPr>
                <w:b/>
                <w:bCs/>
                <w:lang w:val="en-US"/>
              </w:rPr>
            </w:pPr>
          </w:p>
        </w:tc>
        <w:tc>
          <w:tcPr>
            <w:tcW w:w="1383" w:type="dxa"/>
          </w:tcPr>
          <w:p w14:paraId="1BE25CD8" w14:textId="77777777" w:rsidR="004B5958" w:rsidRPr="004B5958" w:rsidRDefault="004B5958" w:rsidP="00733787">
            <w:pPr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7000000</w:t>
            </w:r>
          </w:p>
        </w:tc>
      </w:tr>
    </w:tbl>
    <w:p w14:paraId="54ECD9DB" w14:textId="77777777" w:rsidR="004B5958" w:rsidRPr="004B5958" w:rsidRDefault="004B5958" w:rsidP="004B5958">
      <w:pPr>
        <w:ind w:left="-851" w:right="-1039"/>
        <w:rPr>
          <w:lang w:val="en-US"/>
        </w:rPr>
      </w:pPr>
      <w:r w:rsidRPr="004B5958">
        <w:rPr>
          <w:lang w:val="en-US"/>
        </w:rPr>
        <w:t>Following additional information is available to you:</w:t>
      </w:r>
    </w:p>
    <w:p w14:paraId="1D6E92D5" w14:textId="7739129D" w:rsidR="004B5958" w:rsidRPr="004B5958" w:rsidRDefault="007C6DF8" w:rsidP="004B5958">
      <w:pPr>
        <w:pStyle w:val="ListParagraph"/>
        <w:numPr>
          <w:ilvl w:val="0"/>
          <w:numId w:val="2"/>
        </w:numPr>
        <w:ind w:right="-1039"/>
        <w:rPr>
          <w:lang w:val="en-US"/>
        </w:rPr>
      </w:pPr>
      <w:r>
        <w:rPr>
          <w:lang w:val="en-US"/>
        </w:rPr>
        <w:t>Preference share are redeemed on 1</w:t>
      </w:r>
      <w:r w:rsidR="004B5958" w:rsidRPr="004B5958">
        <w:rPr>
          <w:vertAlign w:val="superscript"/>
          <w:lang w:val="en-US"/>
        </w:rPr>
        <w:t>st</w:t>
      </w:r>
      <w:r w:rsidR="004B5958" w:rsidRPr="004B5958">
        <w:rPr>
          <w:lang w:val="en-US"/>
        </w:rPr>
        <w:t xml:space="preserve"> July, 2018; at a premium of 10%.</w:t>
      </w:r>
    </w:p>
    <w:p w14:paraId="3603BAEA" w14:textId="77777777" w:rsidR="004B5958" w:rsidRPr="004B5958" w:rsidRDefault="004B5958" w:rsidP="004B5958">
      <w:pPr>
        <w:pStyle w:val="ListParagraph"/>
        <w:numPr>
          <w:ilvl w:val="0"/>
          <w:numId w:val="2"/>
        </w:numPr>
        <w:ind w:right="-1039"/>
        <w:rPr>
          <w:lang w:val="en-US"/>
        </w:rPr>
      </w:pPr>
      <w:r w:rsidRPr="004B5958">
        <w:rPr>
          <w:lang w:val="en-US"/>
        </w:rPr>
        <w:t>To provide cash for redemption, investment are sold for ₹ 300000.</w:t>
      </w:r>
    </w:p>
    <w:p w14:paraId="48266C10" w14:textId="77777777" w:rsidR="004B5958" w:rsidRPr="004B5958" w:rsidRDefault="004B5958" w:rsidP="004B5958">
      <w:pPr>
        <w:pStyle w:val="ListParagraph"/>
        <w:numPr>
          <w:ilvl w:val="0"/>
          <w:numId w:val="2"/>
        </w:numPr>
        <w:ind w:right="-1039"/>
        <w:rPr>
          <w:lang w:val="en-US"/>
        </w:rPr>
      </w:pPr>
      <w:r w:rsidRPr="004B5958">
        <w:rPr>
          <w:lang w:val="en-US"/>
        </w:rPr>
        <w:t>Minimum balance of ₹ 210000 is required in Profit &amp; Loss account after redemption preference shares.</w:t>
      </w:r>
    </w:p>
    <w:p w14:paraId="050C7F7A" w14:textId="77777777" w:rsidR="004B5958" w:rsidRPr="004B5958" w:rsidRDefault="004B5958" w:rsidP="004B5958">
      <w:pPr>
        <w:pStyle w:val="ListParagraph"/>
        <w:numPr>
          <w:ilvl w:val="0"/>
          <w:numId w:val="2"/>
        </w:numPr>
        <w:ind w:right="-1039"/>
        <w:rPr>
          <w:lang w:val="en-US"/>
        </w:rPr>
      </w:pPr>
      <w:r w:rsidRPr="004B5958">
        <w:rPr>
          <w:lang w:val="en-US"/>
        </w:rPr>
        <w:t>Minimum number of equity shares of ₹ 10 each are issued at 10% premium for the purpose redemption.</w:t>
      </w:r>
    </w:p>
    <w:p w14:paraId="4B8320BE" w14:textId="77777777" w:rsidR="004B5958" w:rsidRPr="004B5958" w:rsidRDefault="004B5958" w:rsidP="004B5958">
      <w:pPr>
        <w:ind w:left="-851" w:right="-1039"/>
        <w:rPr>
          <w:lang w:val="en-US"/>
        </w:rPr>
      </w:pPr>
      <w:r w:rsidRPr="004B5958">
        <w:rPr>
          <w:lang w:val="en-US"/>
        </w:rPr>
        <w:t>Pass Journal entries.</w:t>
      </w:r>
    </w:p>
    <w:p w14:paraId="6EB56DE7" w14:textId="77777777" w:rsidR="00F33946" w:rsidRPr="00F33946" w:rsidRDefault="004B5958" w:rsidP="004B5958">
      <w:pPr>
        <w:ind w:left="-851" w:right="-1039"/>
        <w:rPr>
          <w:b/>
          <w:bCs/>
          <w:u w:val="single"/>
          <w:lang w:val="en-US"/>
        </w:rPr>
      </w:pPr>
      <w:r w:rsidRPr="00F33946">
        <w:rPr>
          <w:b/>
          <w:bCs/>
          <w:u w:val="single"/>
          <w:lang w:val="en-US"/>
        </w:rPr>
        <w:t>Q</w:t>
      </w:r>
      <w:r w:rsidR="00F33946" w:rsidRPr="00F33946">
        <w:rPr>
          <w:b/>
          <w:bCs/>
          <w:u w:val="single"/>
          <w:lang w:val="en-US"/>
        </w:rPr>
        <w:t>UESTION 8:</w:t>
      </w:r>
    </w:p>
    <w:p w14:paraId="008C066C" w14:textId="5653FA48" w:rsidR="004B5958" w:rsidRPr="004B5958" w:rsidRDefault="004B5958" w:rsidP="004B5958">
      <w:pPr>
        <w:ind w:left="-851" w:right="-1039"/>
        <w:rPr>
          <w:lang w:val="en-US"/>
        </w:rPr>
      </w:pPr>
      <w:r w:rsidRPr="004B5958">
        <w:rPr>
          <w:b/>
          <w:bCs/>
          <w:lang w:val="en-US"/>
        </w:rPr>
        <w:t>(Collection of final call and then redemption of preference shares)</w:t>
      </w:r>
    </w:p>
    <w:p w14:paraId="16DF1835" w14:textId="77777777" w:rsidR="004B5958" w:rsidRPr="004B5958" w:rsidRDefault="004B5958" w:rsidP="004B5958">
      <w:pPr>
        <w:ind w:left="-851" w:right="-1039"/>
        <w:rPr>
          <w:lang w:val="en-US"/>
        </w:rPr>
      </w:pPr>
      <w:r w:rsidRPr="004B5958">
        <w:rPr>
          <w:lang w:val="en-US"/>
        </w:rPr>
        <w:t>The balance sheet of straight Ltd. As on 31</w:t>
      </w:r>
      <w:r w:rsidRPr="004B5958">
        <w:rPr>
          <w:vertAlign w:val="superscript"/>
          <w:lang w:val="en-US"/>
        </w:rPr>
        <w:t>st</w:t>
      </w:r>
      <w:r w:rsidRPr="004B5958">
        <w:rPr>
          <w:lang w:val="en-US"/>
        </w:rPr>
        <w:t xml:space="preserve"> March, 2018was as under:</w:t>
      </w:r>
    </w:p>
    <w:tbl>
      <w:tblPr>
        <w:tblStyle w:val="TableGrid"/>
        <w:tblW w:w="10884" w:type="dxa"/>
        <w:tblInd w:w="-851" w:type="dxa"/>
        <w:tblLook w:val="04A0" w:firstRow="1" w:lastRow="0" w:firstColumn="1" w:lastColumn="0" w:noHBand="0" w:noVBand="1"/>
      </w:tblPr>
      <w:tblGrid>
        <w:gridCol w:w="4248"/>
        <w:gridCol w:w="1194"/>
        <w:gridCol w:w="4193"/>
        <w:gridCol w:w="1249"/>
      </w:tblGrid>
      <w:tr w:rsidR="004B5958" w:rsidRPr="004B5958" w14:paraId="6E0C4F43" w14:textId="77777777" w:rsidTr="00733787">
        <w:trPr>
          <w:trHeight w:val="313"/>
        </w:trPr>
        <w:tc>
          <w:tcPr>
            <w:tcW w:w="4248" w:type="dxa"/>
          </w:tcPr>
          <w:p w14:paraId="07B05ADD" w14:textId="77777777" w:rsidR="004B5958" w:rsidRPr="004B5958" w:rsidRDefault="004B5958" w:rsidP="00733787">
            <w:pPr>
              <w:ind w:right="-1039"/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Liabilities</w:t>
            </w:r>
          </w:p>
        </w:tc>
        <w:tc>
          <w:tcPr>
            <w:tcW w:w="1194" w:type="dxa"/>
          </w:tcPr>
          <w:p w14:paraId="139A7258" w14:textId="77777777" w:rsidR="004B5958" w:rsidRPr="004B5958" w:rsidRDefault="004B5958" w:rsidP="00733787">
            <w:pPr>
              <w:ind w:right="-1039"/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₹</w:t>
            </w:r>
          </w:p>
        </w:tc>
        <w:tc>
          <w:tcPr>
            <w:tcW w:w="4193" w:type="dxa"/>
          </w:tcPr>
          <w:p w14:paraId="27214F95" w14:textId="77777777" w:rsidR="004B5958" w:rsidRPr="004B5958" w:rsidRDefault="004B5958" w:rsidP="00733787">
            <w:pPr>
              <w:ind w:right="-1039"/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Assets</w:t>
            </w:r>
          </w:p>
        </w:tc>
        <w:tc>
          <w:tcPr>
            <w:tcW w:w="1249" w:type="dxa"/>
          </w:tcPr>
          <w:p w14:paraId="43F6CC66" w14:textId="77777777" w:rsidR="004B5958" w:rsidRPr="004B5958" w:rsidRDefault="004B5958" w:rsidP="00733787">
            <w:pPr>
              <w:ind w:right="-1039"/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₹</w:t>
            </w:r>
          </w:p>
        </w:tc>
      </w:tr>
      <w:tr w:rsidR="004B5958" w:rsidRPr="004B5958" w14:paraId="5EEDF127" w14:textId="77777777" w:rsidTr="00733787">
        <w:trPr>
          <w:trHeight w:val="313"/>
        </w:trPr>
        <w:tc>
          <w:tcPr>
            <w:tcW w:w="4248" w:type="dxa"/>
          </w:tcPr>
          <w:p w14:paraId="6949BC91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b/>
                <w:bCs/>
                <w:lang w:val="en-US"/>
              </w:rPr>
              <w:t>Share Capital:</w:t>
            </w:r>
          </w:p>
          <w:p w14:paraId="4CD3F100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>25000 Equity shares of ₹ 100 each fully paid</w:t>
            </w:r>
          </w:p>
          <w:p w14:paraId="6FF04875" w14:textId="26347D06" w:rsidR="004B5958" w:rsidRPr="004B5958" w:rsidRDefault="004B5958" w:rsidP="00733787">
            <w:pPr>
              <w:ind w:right="-1039"/>
              <w:rPr>
                <w:lang w:val="en-US"/>
              </w:rPr>
            </w:pPr>
          </w:p>
        </w:tc>
        <w:tc>
          <w:tcPr>
            <w:tcW w:w="1194" w:type="dxa"/>
          </w:tcPr>
          <w:p w14:paraId="7018AADC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>2500000</w:t>
            </w:r>
          </w:p>
        </w:tc>
        <w:tc>
          <w:tcPr>
            <w:tcW w:w="4193" w:type="dxa"/>
          </w:tcPr>
          <w:p w14:paraId="7D5FAB96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>Fixed Assets</w:t>
            </w:r>
          </w:p>
        </w:tc>
        <w:tc>
          <w:tcPr>
            <w:tcW w:w="1249" w:type="dxa"/>
          </w:tcPr>
          <w:p w14:paraId="5A468876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>1500000</w:t>
            </w:r>
          </w:p>
        </w:tc>
      </w:tr>
      <w:tr w:rsidR="004B5958" w:rsidRPr="004B5958" w14:paraId="2A9AD4CB" w14:textId="77777777" w:rsidTr="00733787">
        <w:trPr>
          <w:trHeight w:val="313"/>
        </w:trPr>
        <w:tc>
          <w:tcPr>
            <w:tcW w:w="4248" w:type="dxa"/>
          </w:tcPr>
          <w:p w14:paraId="46AD0880" w14:textId="77777777" w:rsidR="007C6DF8" w:rsidRPr="004B5958" w:rsidRDefault="007C6DF8" w:rsidP="007C6DF8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 xml:space="preserve">10000 9% Redeemable Preference Shares of ₹ </w:t>
            </w:r>
          </w:p>
          <w:p w14:paraId="694960A6" w14:textId="6B6DEE40" w:rsidR="004B5958" w:rsidRPr="004B5958" w:rsidRDefault="007C6DF8" w:rsidP="007C6DF8">
            <w:pPr>
              <w:ind w:right="-1039"/>
              <w:rPr>
                <w:b/>
                <w:bCs/>
                <w:lang w:val="en-US"/>
              </w:rPr>
            </w:pPr>
            <w:r w:rsidRPr="004B5958">
              <w:rPr>
                <w:lang w:val="en-US"/>
              </w:rPr>
              <w:t>100 each</w:t>
            </w:r>
            <w:r w:rsidRPr="004B5958">
              <w:rPr>
                <w:lang w:val="en-US"/>
              </w:rPr>
              <w:t xml:space="preserve"> </w:t>
            </w:r>
            <w:bookmarkStart w:id="0" w:name="_GoBack"/>
            <w:bookmarkEnd w:id="0"/>
            <w:r w:rsidR="004B5958" w:rsidRPr="004B5958">
              <w:rPr>
                <w:lang w:val="en-US"/>
              </w:rPr>
              <w:t>₹ 90 per share paid up</w:t>
            </w:r>
          </w:p>
        </w:tc>
        <w:tc>
          <w:tcPr>
            <w:tcW w:w="1194" w:type="dxa"/>
          </w:tcPr>
          <w:p w14:paraId="3F0DA755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>900000</w:t>
            </w:r>
          </w:p>
        </w:tc>
        <w:tc>
          <w:tcPr>
            <w:tcW w:w="4193" w:type="dxa"/>
          </w:tcPr>
          <w:p w14:paraId="09D9385B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>Investments</w:t>
            </w:r>
          </w:p>
          <w:p w14:paraId="6D53B1AE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>(M.V. ₹ 1001000)</w:t>
            </w:r>
          </w:p>
          <w:p w14:paraId="3ED44A03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>(F.V. ₹ 1010000)</w:t>
            </w:r>
          </w:p>
        </w:tc>
        <w:tc>
          <w:tcPr>
            <w:tcW w:w="1249" w:type="dxa"/>
          </w:tcPr>
          <w:p w14:paraId="71281AD8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>1000000</w:t>
            </w:r>
          </w:p>
        </w:tc>
      </w:tr>
      <w:tr w:rsidR="004B5958" w:rsidRPr="004B5958" w14:paraId="1C0F82D5" w14:textId="77777777" w:rsidTr="00733787">
        <w:trPr>
          <w:trHeight w:val="327"/>
        </w:trPr>
        <w:tc>
          <w:tcPr>
            <w:tcW w:w="4248" w:type="dxa"/>
          </w:tcPr>
          <w:p w14:paraId="10E24132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 xml:space="preserve">General Reserves </w:t>
            </w:r>
          </w:p>
        </w:tc>
        <w:tc>
          <w:tcPr>
            <w:tcW w:w="1194" w:type="dxa"/>
          </w:tcPr>
          <w:p w14:paraId="52EBDFA6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>300000</w:t>
            </w:r>
          </w:p>
        </w:tc>
        <w:tc>
          <w:tcPr>
            <w:tcW w:w="4193" w:type="dxa"/>
          </w:tcPr>
          <w:p w14:paraId="3DEFBDE5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 xml:space="preserve">Bank Balance </w:t>
            </w:r>
          </w:p>
        </w:tc>
        <w:tc>
          <w:tcPr>
            <w:tcW w:w="1249" w:type="dxa"/>
          </w:tcPr>
          <w:p w14:paraId="3154C4D2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 xml:space="preserve">   50000</w:t>
            </w:r>
          </w:p>
        </w:tc>
      </w:tr>
      <w:tr w:rsidR="004B5958" w:rsidRPr="004B5958" w14:paraId="5815DDAC" w14:textId="77777777" w:rsidTr="00733787">
        <w:trPr>
          <w:trHeight w:val="313"/>
        </w:trPr>
        <w:tc>
          <w:tcPr>
            <w:tcW w:w="4248" w:type="dxa"/>
          </w:tcPr>
          <w:p w14:paraId="1A1AF75A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 xml:space="preserve">Profit &amp; Loss A/c </w:t>
            </w:r>
          </w:p>
        </w:tc>
        <w:tc>
          <w:tcPr>
            <w:tcW w:w="1194" w:type="dxa"/>
          </w:tcPr>
          <w:p w14:paraId="17900699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>299000</w:t>
            </w:r>
          </w:p>
        </w:tc>
        <w:tc>
          <w:tcPr>
            <w:tcW w:w="4193" w:type="dxa"/>
          </w:tcPr>
          <w:p w14:paraId="0B59D954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>Other Current Assets</w:t>
            </w:r>
          </w:p>
        </w:tc>
        <w:tc>
          <w:tcPr>
            <w:tcW w:w="1249" w:type="dxa"/>
          </w:tcPr>
          <w:p w14:paraId="10F31268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>2020000</w:t>
            </w:r>
          </w:p>
        </w:tc>
      </w:tr>
      <w:tr w:rsidR="004B5958" w:rsidRPr="004B5958" w14:paraId="1917551B" w14:textId="77777777" w:rsidTr="00733787">
        <w:trPr>
          <w:trHeight w:val="313"/>
        </w:trPr>
        <w:tc>
          <w:tcPr>
            <w:tcW w:w="4248" w:type="dxa"/>
          </w:tcPr>
          <w:p w14:paraId="59E5EAAC" w14:textId="5DD8B8A1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lastRenderedPageBreak/>
              <w:t xml:space="preserve">Dividend </w:t>
            </w:r>
            <w:proofErr w:type="spellStart"/>
            <w:r w:rsidRPr="004B5958">
              <w:rPr>
                <w:lang w:val="en-US"/>
              </w:rPr>
              <w:t>Equalisation</w:t>
            </w:r>
            <w:proofErr w:type="spellEnd"/>
            <w:r w:rsidRPr="004B5958">
              <w:rPr>
                <w:lang w:val="en-US"/>
              </w:rPr>
              <w:t>:</w:t>
            </w:r>
          </w:p>
        </w:tc>
        <w:tc>
          <w:tcPr>
            <w:tcW w:w="1194" w:type="dxa"/>
          </w:tcPr>
          <w:p w14:paraId="6468A47F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</w:p>
        </w:tc>
        <w:tc>
          <w:tcPr>
            <w:tcW w:w="4193" w:type="dxa"/>
          </w:tcPr>
          <w:p w14:paraId="1D7B7813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</w:p>
        </w:tc>
        <w:tc>
          <w:tcPr>
            <w:tcW w:w="1249" w:type="dxa"/>
          </w:tcPr>
          <w:p w14:paraId="24BA45DF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</w:p>
        </w:tc>
      </w:tr>
      <w:tr w:rsidR="004B5958" w:rsidRPr="004B5958" w14:paraId="1B2FEAC3" w14:textId="77777777" w:rsidTr="00733787">
        <w:trPr>
          <w:trHeight w:val="313"/>
        </w:trPr>
        <w:tc>
          <w:tcPr>
            <w:tcW w:w="4248" w:type="dxa"/>
          </w:tcPr>
          <w:p w14:paraId="2F289F29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>Reserve</w:t>
            </w:r>
          </w:p>
        </w:tc>
        <w:tc>
          <w:tcPr>
            <w:tcW w:w="1194" w:type="dxa"/>
          </w:tcPr>
          <w:p w14:paraId="446EC422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>220000</w:t>
            </w:r>
          </w:p>
        </w:tc>
        <w:tc>
          <w:tcPr>
            <w:tcW w:w="4193" w:type="dxa"/>
          </w:tcPr>
          <w:p w14:paraId="686716D4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</w:p>
        </w:tc>
        <w:tc>
          <w:tcPr>
            <w:tcW w:w="1249" w:type="dxa"/>
          </w:tcPr>
          <w:p w14:paraId="55E3B1FC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</w:p>
        </w:tc>
      </w:tr>
      <w:tr w:rsidR="004B5958" w:rsidRPr="004B5958" w14:paraId="1521F531" w14:textId="77777777" w:rsidTr="00733787">
        <w:trPr>
          <w:trHeight w:val="313"/>
        </w:trPr>
        <w:tc>
          <w:tcPr>
            <w:tcW w:w="4248" w:type="dxa"/>
          </w:tcPr>
          <w:p w14:paraId="184E08FE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>Sundry Creditors</w:t>
            </w:r>
          </w:p>
        </w:tc>
        <w:tc>
          <w:tcPr>
            <w:tcW w:w="1194" w:type="dxa"/>
          </w:tcPr>
          <w:p w14:paraId="04BBBD10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  <w:r w:rsidRPr="004B5958">
              <w:rPr>
                <w:lang w:val="en-US"/>
              </w:rPr>
              <w:t>351000</w:t>
            </w:r>
          </w:p>
        </w:tc>
        <w:tc>
          <w:tcPr>
            <w:tcW w:w="4193" w:type="dxa"/>
          </w:tcPr>
          <w:p w14:paraId="3150B88C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</w:p>
        </w:tc>
        <w:tc>
          <w:tcPr>
            <w:tcW w:w="1249" w:type="dxa"/>
          </w:tcPr>
          <w:p w14:paraId="00C4B35F" w14:textId="77777777" w:rsidR="004B5958" w:rsidRPr="004B5958" w:rsidRDefault="004B5958" w:rsidP="00733787">
            <w:pPr>
              <w:ind w:right="-1039"/>
              <w:rPr>
                <w:lang w:val="en-US"/>
              </w:rPr>
            </w:pPr>
          </w:p>
        </w:tc>
      </w:tr>
      <w:tr w:rsidR="004B5958" w:rsidRPr="004B5958" w14:paraId="23F46F8B" w14:textId="77777777" w:rsidTr="00733787">
        <w:trPr>
          <w:trHeight w:val="327"/>
        </w:trPr>
        <w:tc>
          <w:tcPr>
            <w:tcW w:w="4248" w:type="dxa"/>
          </w:tcPr>
          <w:p w14:paraId="52C81CB0" w14:textId="77777777" w:rsidR="004B5958" w:rsidRPr="004B5958" w:rsidRDefault="004B5958" w:rsidP="00733787">
            <w:pPr>
              <w:ind w:right="-1039"/>
              <w:rPr>
                <w:b/>
                <w:bCs/>
                <w:lang w:val="en-US"/>
              </w:rPr>
            </w:pPr>
          </w:p>
        </w:tc>
        <w:tc>
          <w:tcPr>
            <w:tcW w:w="1194" w:type="dxa"/>
          </w:tcPr>
          <w:p w14:paraId="620160A4" w14:textId="77777777" w:rsidR="004B5958" w:rsidRPr="004B5958" w:rsidRDefault="004B5958" w:rsidP="00733787">
            <w:pPr>
              <w:ind w:right="-1039"/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4570000</w:t>
            </w:r>
          </w:p>
        </w:tc>
        <w:tc>
          <w:tcPr>
            <w:tcW w:w="4193" w:type="dxa"/>
          </w:tcPr>
          <w:p w14:paraId="69E56DDC" w14:textId="77777777" w:rsidR="004B5958" w:rsidRPr="004B5958" w:rsidRDefault="004B5958" w:rsidP="00733787">
            <w:pPr>
              <w:ind w:right="-1039"/>
              <w:rPr>
                <w:b/>
                <w:bCs/>
                <w:lang w:val="en-US"/>
              </w:rPr>
            </w:pPr>
          </w:p>
        </w:tc>
        <w:tc>
          <w:tcPr>
            <w:tcW w:w="1249" w:type="dxa"/>
          </w:tcPr>
          <w:p w14:paraId="21B47B8C" w14:textId="77777777" w:rsidR="004B5958" w:rsidRPr="004B5958" w:rsidRDefault="004B5958" w:rsidP="00733787">
            <w:pPr>
              <w:ind w:right="-1039"/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4570000</w:t>
            </w:r>
          </w:p>
        </w:tc>
      </w:tr>
    </w:tbl>
    <w:p w14:paraId="7367FE7C" w14:textId="2B830EBA" w:rsidR="004B5958" w:rsidRPr="004B5958" w:rsidRDefault="004B5958" w:rsidP="004B5958">
      <w:pPr>
        <w:ind w:left="-851" w:right="-1039"/>
        <w:rPr>
          <w:lang w:val="en-US"/>
        </w:rPr>
      </w:pPr>
      <w:r w:rsidRPr="004B5958">
        <w:rPr>
          <w:lang w:val="en-US"/>
        </w:rPr>
        <w:t xml:space="preserve">                    ON 1</w:t>
      </w:r>
      <w:r w:rsidRPr="004B5958">
        <w:rPr>
          <w:vertAlign w:val="superscript"/>
          <w:lang w:val="en-US"/>
        </w:rPr>
        <w:t>ST</w:t>
      </w:r>
      <w:r w:rsidRPr="004B5958">
        <w:rPr>
          <w:lang w:val="en-US"/>
        </w:rPr>
        <w:t xml:space="preserve"> April 2018; the company made a call of ₹10 each on its preference shares and call money was duly received. All Preference shares were redeemed at a premium of 2%. The Company sold all its investments at market value. For the purpose of Redemption, the company issued minimum number of equity shares at a premium of 10% after utilizing available resources to the maximum extent, Keeping in view the holding 150 preference shares.</w:t>
      </w:r>
    </w:p>
    <w:p w14:paraId="779AD6D3" w14:textId="77777777" w:rsidR="004B5958" w:rsidRPr="004B5958" w:rsidRDefault="004B5958" w:rsidP="004B5958">
      <w:pPr>
        <w:ind w:left="-851" w:right="-1039"/>
        <w:rPr>
          <w:lang w:val="en-US"/>
        </w:rPr>
      </w:pPr>
      <w:r w:rsidRPr="004B5958">
        <w:rPr>
          <w:lang w:val="en-US"/>
        </w:rPr>
        <w:t>Pass Journal entries in the books of the company assuming that redemption is duty carried out.</w:t>
      </w:r>
    </w:p>
    <w:p w14:paraId="66729956" w14:textId="66ED1421" w:rsidR="004B5958" w:rsidRPr="004B5958" w:rsidRDefault="004B5958">
      <w:pPr>
        <w:rPr>
          <w:lang w:val="en-US"/>
        </w:rPr>
      </w:pPr>
    </w:p>
    <w:p w14:paraId="312BDEAD" w14:textId="77777777" w:rsidR="00F33946" w:rsidRPr="00F33946" w:rsidRDefault="004B5958" w:rsidP="004B5958">
      <w:pPr>
        <w:rPr>
          <w:b/>
          <w:bCs/>
          <w:u w:val="single"/>
          <w:lang w:val="en-US"/>
        </w:rPr>
      </w:pPr>
      <w:r w:rsidRPr="00F33946">
        <w:rPr>
          <w:b/>
          <w:bCs/>
          <w:u w:val="single"/>
          <w:lang w:val="en-US"/>
        </w:rPr>
        <w:t>Q</w:t>
      </w:r>
      <w:r w:rsidR="00F33946" w:rsidRPr="00F33946">
        <w:rPr>
          <w:b/>
          <w:bCs/>
          <w:u w:val="single"/>
          <w:lang w:val="en-US"/>
        </w:rPr>
        <w:t>UESTION 9:</w:t>
      </w:r>
    </w:p>
    <w:p w14:paraId="597A2081" w14:textId="5B74F6C6" w:rsidR="004B5958" w:rsidRPr="004B5958" w:rsidRDefault="004B5958" w:rsidP="004B5958">
      <w:pPr>
        <w:rPr>
          <w:lang w:val="en-US"/>
        </w:rPr>
      </w:pPr>
      <w:r w:rsidRPr="004B5958">
        <w:rPr>
          <w:lang w:val="en-US"/>
        </w:rPr>
        <w:t xml:space="preserve"> The following is the balance sheet of Slam Wear Ltd. as at 31</w:t>
      </w:r>
      <w:r w:rsidRPr="004B5958">
        <w:rPr>
          <w:vertAlign w:val="superscript"/>
          <w:lang w:val="en-US"/>
        </w:rPr>
        <w:t>st</w:t>
      </w:r>
      <w:r w:rsidRPr="004B5958">
        <w:rPr>
          <w:lang w:val="en-US"/>
        </w:rPr>
        <w:t xml:space="preserve"> March 2018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07"/>
        <w:gridCol w:w="1107"/>
        <w:gridCol w:w="2254"/>
        <w:gridCol w:w="1171"/>
      </w:tblGrid>
      <w:tr w:rsidR="004B5958" w:rsidRPr="004B5958" w14:paraId="58B01EFD" w14:textId="77777777" w:rsidTr="00733787">
        <w:tc>
          <w:tcPr>
            <w:tcW w:w="3507" w:type="dxa"/>
          </w:tcPr>
          <w:p w14:paraId="3D3DDC91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Liabilities</w:t>
            </w:r>
          </w:p>
        </w:tc>
        <w:tc>
          <w:tcPr>
            <w:tcW w:w="1107" w:type="dxa"/>
          </w:tcPr>
          <w:p w14:paraId="09436924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Rs.</w:t>
            </w:r>
          </w:p>
        </w:tc>
        <w:tc>
          <w:tcPr>
            <w:tcW w:w="2254" w:type="dxa"/>
          </w:tcPr>
          <w:p w14:paraId="7A2541F9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Assets</w:t>
            </w:r>
          </w:p>
        </w:tc>
        <w:tc>
          <w:tcPr>
            <w:tcW w:w="1171" w:type="dxa"/>
          </w:tcPr>
          <w:p w14:paraId="0260DAA2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Rs.</w:t>
            </w:r>
          </w:p>
        </w:tc>
      </w:tr>
      <w:tr w:rsidR="004B5958" w:rsidRPr="004B5958" w14:paraId="48112B74" w14:textId="77777777" w:rsidTr="00733787">
        <w:tc>
          <w:tcPr>
            <w:tcW w:w="3507" w:type="dxa"/>
          </w:tcPr>
          <w:p w14:paraId="77A1BB35" w14:textId="77777777" w:rsidR="004B5958" w:rsidRPr="004B5958" w:rsidRDefault="004B5958" w:rsidP="00733787">
            <w:pPr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Share Capital:</w:t>
            </w:r>
          </w:p>
        </w:tc>
        <w:tc>
          <w:tcPr>
            <w:tcW w:w="1107" w:type="dxa"/>
          </w:tcPr>
          <w:p w14:paraId="1297D54C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  <w:tc>
          <w:tcPr>
            <w:tcW w:w="2254" w:type="dxa"/>
          </w:tcPr>
          <w:p w14:paraId="65DE6D98" w14:textId="77777777" w:rsidR="004B5958" w:rsidRPr="004B5958" w:rsidRDefault="004B5958" w:rsidP="00733787">
            <w:pPr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Fixed Assets</w:t>
            </w:r>
          </w:p>
        </w:tc>
        <w:tc>
          <w:tcPr>
            <w:tcW w:w="1171" w:type="dxa"/>
          </w:tcPr>
          <w:p w14:paraId="211F47C6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6,90,000</w:t>
            </w:r>
          </w:p>
        </w:tc>
      </w:tr>
      <w:tr w:rsidR="004B5958" w:rsidRPr="004B5958" w14:paraId="60AC3FF9" w14:textId="77777777" w:rsidTr="00733787">
        <w:tc>
          <w:tcPr>
            <w:tcW w:w="3507" w:type="dxa"/>
          </w:tcPr>
          <w:p w14:paraId="55BCE7A4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Authorized:</w:t>
            </w:r>
          </w:p>
        </w:tc>
        <w:tc>
          <w:tcPr>
            <w:tcW w:w="1107" w:type="dxa"/>
          </w:tcPr>
          <w:p w14:paraId="4B0F6B00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  <w:tc>
          <w:tcPr>
            <w:tcW w:w="2254" w:type="dxa"/>
          </w:tcPr>
          <w:p w14:paraId="2988B279" w14:textId="77777777" w:rsidR="004B5958" w:rsidRPr="004B5958" w:rsidRDefault="004B5958" w:rsidP="00733787">
            <w:pPr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Current Assets</w:t>
            </w:r>
          </w:p>
        </w:tc>
        <w:tc>
          <w:tcPr>
            <w:tcW w:w="1171" w:type="dxa"/>
          </w:tcPr>
          <w:p w14:paraId="7C338CC4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3,22,000</w:t>
            </w:r>
          </w:p>
        </w:tc>
      </w:tr>
      <w:tr w:rsidR="004B5958" w:rsidRPr="004B5958" w14:paraId="617D4594" w14:textId="77777777" w:rsidTr="00733787">
        <w:tc>
          <w:tcPr>
            <w:tcW w:w="3507" w:type="dxa"/>
          </w:tcPr>
          <w:p w14:paraId="4B1F2E90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70,000 Equity shares of rs.10 each</w:t>
            </w:r>
          </w:p>
        </w:tc>
        <w:tc>
          <w:tcPr>
            <w:tcW w:w="1107" w:type="dxa"/>
          </w:tcPr>
          <w:p w14:paraId="064A34DD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7,00,000</w:t>
            </w:r>
          </w:p>
        </w:tc>
        <w:tc>
          <w:tcPr>
            <w:tcW w:w="2254" w:type="dxa"/>
            <w:vMerge w:val="restart"/>
          </w:tcPr>
          <w:p w14:paraId="67DAC0FF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  <w:vMerge w:val="restart"/>
          </w:tcPr>
          <w:p w14:paraId="4E2AF81D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</w:tr>
      <w:tr w:rsidR="004B5958" w:rsidRPr="004B5958" w14:paraId="74A795DD" w14:textId="77777777" w:rsidTr="00733787">
        <w:tc>
          <w:tcPr>
            <w:tcW w:w="3507" w:type="dxa"/>
          </w:tcPr>
          <w:p w14:paraId="1DE31ED3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20,000 6% Redeemable Preference shares of rs.10 each</w:t>
            </w:r>
          </w:p>
        </w:tc>
        <w:tc>
          <w:tcPr>
            <w:tcW w:w="1107" w:type="dxa"/>
          </w:tcPr>
          <w:p w14:paraId="2D22593F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2,00,000</w:t>
            </w:r>
          </w:p>
        </w:tc>
        <w:tc>
          <w:tcPr>
            <w:tcW w:w="2254" w:type="dxa"/>
            <w:vMerge/>
          </w:tcPr>
          <w:p w14:paraId="19C6A280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  <w:vMerge/>
          </w:tcPr>
          <w:p w14:paraId="7454CF74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</w:tr>
      <w:tr w:rsidR="004B5958" w:rsidRPr="004B5958" w14:paraId="5357AAC2" w14:textId="77777777" w:rsidTr="00733787">
        <w:tc>
          <w:tcPr>
            <w:tcW w:w="3507" w:type="dxa"/>
          </w:tcPr>
          <w:p w14:paraId="5C2D41E2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07" w:type="dxa"/>
          </w:tcPr>
          <w:p w14:paraId="4F456C05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9,00,000</w:t>
            </w:r>
          </w:p>
        </w:tc>
        <w:tc>
          <w:tcPr>
            <w:tcW w:w="2254" w:type="dxa"/>
            <w:vMerge/>
          </w:tcPr>
          <w:p w14:paraId="354DCB64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  <w:vMerge/>
          </w:tcPr>
          <w:p w14:paraId="0480916D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</w:tr>
      <w:tr w:rsidR="004B5958" w:rsidRPr="004B5958" w14:paraId="4EDE01B9" w14:textId="77777777" w:rsidTr="00733787">
        <w:tc>
          <w:tcPr>
            <w:tcW w:w="3507" w:type="dxa"/>
          </w:tcPr>
          <w:p w14:paraId="653EBC1A" w14:textId="77777777" w:rsidR="004B5958" w:rsidRPr="004B5958" w:rsidRDefault="004B5958" w:rsidP="00733787">
            <w:pPr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Issued:</w:t>
            </w:r>
          </w:p>
        </w:tc>
        <w:tc>
          <w:tcPr>
            <w:tcW w:w="1107" w:type="dxa"/>
          </w:tcPr>
          <w:p w14:paraId="32C3134E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  <w:tc>
          <w:tcPr>
            <w:tcW w:w="2254" w:type="dxa"/>
            <w:vMerge/>
          </w:tcPr>
          <w:p w14:paraId="00C8535C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  <w:vMerge/>
          </w:tcPr>
          <w:p w14:paraId="2032907E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</w:tr>
      <w:tr w:rsidR="004B5958" w:rsidRPr="004B5958" w14:paraId="163A7CBF" w14:textId="77777777" w:rsidTr="00733787">
        <w:tc>
          <w:tcPr>
            <w:tcW w:w="3507" w:type="dxa"/>
          </w:tcPr>
          <w:p w14:paraId="35F4F448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39,000 Equity shares of rs.10 each fully paid</w:t>
            </w:r>
          </w:p>
        </w:tc>
        <w:tc>
          <w:tcPr>
            <w:tcW w:w="1107" w:type="dxa"/>
          </w:tcPr>
          <w:p w14:paraId="114C36B1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3,90,000</w:t>
            </w:r>
          </w:p>
        </w:tc>
        <w:tc>
          <w:tcPr>
            <w:tcW w:w="2254" w:type="dxa"/>
            <w:vMerge/>
          </w:tcPr>
          <w:p w14:paraId="33DAD12F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  <w:vMerge/>
          </w:tcPr>
          <w:p w14:paraId="6C97CA58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</w:tr>
      <w:tr w:rsidR="004B5958" w:rsidRPr="004B5958" w14:paraId="1F37AFDE" w14:textId="77777777" w:rsidTr="00733787">
        <w:tc>
          <w:tcPr>
            <w:tcW w:w="3507" w:type="dxa"/>
          </w:tcPr>
          <w:p w14:paraId="5CD058B8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16,000 6% Redeemable Preference Shares of rs.10 each fully paid</w:t>
            </w:r>
          </w:p>
        </w:tc>
        <w:tc>
          <w:tcPr>
            <w:tcW w:w="1107" w:type="dxa"/>
          </w:tcPr>
          <w:p w14:paraId="3FE86090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1,60,000</w:t>
            </w:r>
          </w:p>
        </w:tc>
        <w:tc>
          <w:tcPr>
            <w:tcW w:w="2254" w:type="dxa"/>
            <w:vMerge/>
          </w:tcPr>
          <w:p w14:paraId="50CD465C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  <w:vMerge/>
          </w:tcPr>
          <w:p w14:paraId="6E110D4A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</w:tr>
      <w:tr w:rsidR="004B5958" w:rsidRPr="004B5958" w14:paraId="30A84283" w14:textId="77777777" w:rsidTr="00733787">
        <w:tc>
          <w:tcPr>
            <w:tcW w:w="3507" w:type="dxa"/>
          </w:tcPr>
          <w:p w14:paraId="3662A55A" w14:textId="77777777" w:rsidR="004B5958" w:rsidRPr="004B5958" w:rsidRDefault="004B5958" w:rsidP="00733787">
            <w:pPr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Reserves and Surplus:</w:t>
            </w:r>
          </w:p>
        </w:tc>
        <w:tc>
          <w:tcPr>
            <w:tcW w:w="1107" w:type="dxa"/>
          </w:tcPr>
          <w:p w14:paraId="016E2F09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  <w:tc>
          <w:tcPr>
            <w:tcW w:w="2254" w:type="dxa"/>
            <w:vMerge/>
          </w:tcPr>
          <w:p w14:paraId="7B0F2EBA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  <w:vMerge/>
          </w:tcPr>
          <w:p w14:paraId="10809A33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</w:tr>
      <w:tr w:rsidR="004B5958" w:rsidRPr="004B5958" w14:paraId="453D1149" w14:textId="77777777" w:rsidTr="00733787">
        <w:tc>
          <w:tcPr>
            <w:tcW w:w="3507" w:type="dxa"/>
          </w:tcPr>
          <w:p w14:paraId="420C66F8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Profit &amp; Loss a/c</w:t>
            </w:r>
          </w:p>
        </w:tc>
        <w:tc>
          <w:tcPr>
            <w:tcW w:w="1107" w:type="dxa"/>
          </w:tcPr>
          <w:p w14:paraId="70D70797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3,70,000</w:t>
            </w:r>
          </w:p>
        </w:tc>
        <w:tc>
          <w:tcPr>
            <w:tcW w:w="2254" w:type="dxa"/>
            <w:vMerge/>
          </w:tcPr>
          <w:p w14:paraId="044B2159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  <w:vMerge/>
          </w:tcPr>
          <w:p w14:paraId="514AFF9D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</w:tr>
      <w:tr w:rsidR="004B5958" w:rsidRPr="004B5958" w14:paraId="6771D3A1" w14:textId="77777777" w:rsidTr="00733787">
        <w:tc>
          <w:tcPr>
            <w:tcW w:w="3507" w:type="dxa"/>
          </w:tcPr>
          <w:p w14:paraId="52CD02E6" w14:textId="77777777" w:rsidR="004B5958" w:rsidRPr="004B5958" w:rsidRDefault="004B5958" w:rsidP="00733787">
            <w:pPr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Current Liabilities:</w:t>
            </w:r>
          </w:p>
        </w:tc>
        <w:tc>
          <w:tcPr>
            <w:tcW w:w="1107" w:type="dxa"/>
          </w:tcPr>
          <w:p w14:paraId="1DF5022E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  <w:tc>
          <w:tcPr>
            <w:tcW w:w="2254" w:type="dxa"/>
            <w:vMerge/>
          </w:tcPr>
          <w:p w14:paraId="5B616345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  <w:vMerge/>
          </w:tcPr>
          <w:p w14:paraId="422A2FA0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</w:tr>
      <w:tr w:rsidR="004B5958" w:rsidRPr="004B5958" w14:paraId="033EBDE4" w14:textId="77777777" w:rsidTr="00733787">
        <w:tc>
          <w:tcPr>
            <w:tcW w:w="3507" w:type="dxa"/>
          </w:tcPr>
          <w:p w14:paraId="14D0C4C5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Sundry Creditors</w:t>
            </w:r>
          </w:p>
        </w:tc>
        <w:tc>
          <w:tcPr>
            <w:tcW w:w="1107" w:type="dxa"/>
          </w:tcPr>
          <w:p w14:paraId="28198805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92,000</w:t>
            </w:r>
          </w:p>
        </w:tc>
        <w:tc>
          <w:tcPr>
            <w:tcW w:w="2254" w:type="dxa"/>
            <w:vMerge/>
          </w:tcPr>
          <w:p w14:paraId="7683E21C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  <w:vMerge/>
          </w:tcPr>
          <w:p w14:paraId="3C863226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</w:tr>
      <w:tr w:rsidR="004B5958" w:rsidRPr="004B5958" w14:paraId="215706E7" w14:textId="77777777" w:rsidTr="00733787">
        <w:tc>
          <w:tcPr>
            <w:tcW w:w="3507" w:type="dxa"/>
          </w:tcPr>
          <w:p w14:paraId="19077E64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07" w:type="dxa"/>
          </w:tcPr>
          <w:p w14:paraId="4F887C66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10,12,000</w:t>
            </w:r>
          </w:p>
        </w:tc>
        <w:tc>
          <w:tcPr>
            <w:tcW w:w="2254" w:type="dxa"/>
          </w:tcPr>
          <w:p w14:paraId="42193D21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</w:tcPr>
          <w:p w14:paraId="5D4B004A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10,12,000</w:t>
            </w:r>
          </w:p>
        </w:tc>
      </w:tr>
    </w:tbl>
    <w:p w14:paraId="22B0949A" w14:textId="77777777" w:rsidR="004B5958" w:rsidRPr="004B5958" w:rsidRDefault="004B5958" w:rsidP="004B5958">
      <w:pPr>
        <w:rPr>
          <w:lang w:val="en-US"/>
        </w:rPr>
      </w:pPr>
      <w:r w:rsidRPr="004B5958">
        <w:rPr>
          <w:lang w:val="en-US"/>
        </w:rPr>
        <w:t xml:space="preserve">  The preference shares were redeemed on 1</w:t>
      </w:r>
      <w:r w:rsidRPr="004B5958">
        <w:rPr>
          <w:vertAlign w:val="superscript"/>
          <w:lang w:val="en-US"/>
        </w:rPr>
        <w:t>st</w:t>
      </w:r>
      <w:r w:rsidRPr="004B5958">
        <w:rPr>
          <w:lang w:val="en-US"/>
        </w:rPr>
        <w:t xml:space="preserve"> April, 2018 at a premium of rs.2 per share, the whereabouts of the holders of 1,200 such shares not being shown. The company issued 10,000 equity shares of rs.10 each at a premium of rs.2 per share for redemption.</w:t>
      </w:r>
    </w:p>
    <w:p w14:paraId="6B4192C3" w14:textId="77777777" w:rsidR="004B5958" w:rsidRPr="004B5958" w:rsidRDefault="004B5958" w:rsidP="004B5958">
      <w:pPr>
        <w:rPr>
          <w:lang w:val="en-US"/>
        </w:rPr>
      </w:pPr>
      <w:r w:rsidRPr="004B5958">
        <w:rPr>
          <w:lang w:val="en-US"/>
        </w:rPr>
        <w:t xml:space="preserve">  Draw up Journal Entries to record the above transactions in the books of Slam Wear Ltd.</w:t>
      </w:r>
    </w:p>
    <w:p w14:paraId="4DA8333B" w14:textId="77777777" w:rsidR="004B5958" w:rsidRPr="00F33946" w:rsidRDefault="004B5958" w:rsidP="004B5958">
      <w:pPr>
        <w:rPr>
          <w:b/>
          <w:bCs/>
          <w:u w:val="single"/>
          <w:lang w:val="en-US"/>
        </w:rPr>
      </w:pPr>
    </w:p>
    <w:p w14:paraId="606FD5DD" w14:textId="77777777" w:rsidR="00F33946" w:rsidRPr="00F33946" w:rsidRDefault="004B5958" w:rsidP="004B5958">
      <w:pPr>
        <w:rPr>
          <w:b/>
          <w:bCs/>
          <w:u w:val="single"/>
          <w:lang w:val="en-US"/>
        </w:rPr>
      </w:pPr>
      <w:r w:rsidRPr="00F33946">
        <w:rPr>
          <w:b/>
          <w:bCs/>
          <w:u w:val="single"/>
          <w:lang w:val="en-US"/>
        </w:rPr>
        <w:t>Q</w:t>
      </w:r>
      <w:r w:rsidR="00F33946" w:rsidRPr="00F33946">
        <w:rPr>
          <w:b/>
          <w:bCs/>
          <w:u w:val="single"/>
          <w:lang w:val="en-US"/>
        </w:rPr>
        <w:t>UESTION 10:</w:t>
      </w:r>
    </w:p>
    <w:p w14:paraId="48C249F5" w14:textId="0D4D101D" w:rsidR="004B5958" w:rsidRPr="004B5958" w:rsidRDefault="004B5958" w:rsidP="004B5958">
      <w:pPr>
        <w:rPr>
          <w:lang w:val="en-US"/>
        </w:rPr>
      </w:pPr>
      <w:r w:rsidRPr="004B5958">
        <w:rPr>
          <w:lang w:val="en-US"/>
        </w:rPr>
        <w:t>J. Ltd. decided to redeem their preference shares as on 31</w:t>
      </w:r>
      <w:r w:rsidRPr="004B5958">
        <w:rPr>
          <w:vertAlign w:val="superscript"/>
          <w:lang w:val="en-US"/>
        </w:rPr>
        <w:t>st</w:t>
      </w:r>
      <w:r w:rsidRPr="004B5958">
        <w:rPr>
          <w:lang w:val="en-US"/>
        </w:rPr>
        <w:t xml:space="preserve"> March, 2018; on which date, their position was as under: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07"/>
        <w:gridCol w:w="1107"/>
        <w:gridCol w:w="2254"/>
        <w:gridCol w:w="1171"/>
      </w:tblGrid>
      <w:tr w:rsidR="004B5958" w:rsidRPr="004B5958" w14:paraId="1E5723BB" w14:textId="77777777" w:rsidTr="00733787">
        <w:tc>
          <w:tcPr>
            <w:tcW w:w="3507" w:type="dxa"/>
          </w:tcPr>
          <w:p w14:paraId="609C0894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Liabilities</w:t>
            </w:r>
          </w:p>
        </w:tc>
        <w:tc>
          <w:tcPr>
            <w:tcW w:w="1107" w:type="dxa"/>
          </w:tcPr>
          <w:p w14:paraId="5D020808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Rs.</w:t>
            </w:r>
          </w:p>
        </w:tc>
        <w:tc>
          <w:tcPr>
            <w:tcW w:w="2254" w:type="dxa"/>
          </w:tcPr>
          <w:p w14:paraId="31FAF4D2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Assets</w:t>
            </w:r>
          </w:p>
        </w:tc>
        <w:tc>
          <w:tcPr>
            <w:tcW w:w="1171" w:type="dxa"/>
          </w:tcPr>
          <w:p w14:paraId="038EF4EF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Rs.</w:t>
            </w:r>
          </w:p>
        </w:tc>
      </w:tr>
      <w:tr w:rsidR="004B5958" w:rsidRPr="004B5958" w14:paraId="269CDF00" w14:textId="77777777" w:rsidTr="00733787">
        <w:tc>
          <w:tcPr>
            <w:tcW w:w="3507" w:type="dxa"/>
          </w:tcPr>
          <w:p w14:paraId="10028B89" w14:textId="77777777" w:rsidR="004B5958" w:rsidRPr="004B5958" w:rsidRDefault="004B5958" w:rsidP="00733787">
            <w:pPr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Share Capital:</w:t>
            </w:r>
          </w:p>
        </w:tc>
        <w:tc>
          <w:tcPr>
            <w:tcW w:w="1107" w:type="dxa"/>
          </w:tcPr>
          <w:p w14:paraId="4CAFCF00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  <w:tc>
          <w:tcPr>
            <w:tcW w:w="2254" w:type="dxa"/>
          </w:tcPr>
          <w:p w14:paraId="0FA510BD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Cash and Bank</w:t>
            </w:r>
          </w:p>
        </w:tc>
        <w:tc>
          <w:tcPr>
            <w:tcW w:w="1171" w:type="dxa"/>
          </w:tcPr>
          <w:p w14:paraId="4A7FDF0D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1,40,000</w:t>
            </w:r>
          </w:p>
        </w:tc>
      </w:tr>
      <w:tr w:rsidR="004B5958" w:rsidRPr="004B5958" w14:paraId="19661DF0" w14:textId="77777777" w:rsidTr="00733787">
        <w:tc>
          <w:tcPr>
            <w:tcW w:w="3507" w:type="dxa"/>
          </w:tcPr>
          <w:p w14:paraId="6B23BE57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4,000 Equity Shares of rs.100 each</w:t>
            </w:r>
          </w:p>
        </w:tc>
        <w:tc>
          <w:tcPr>
            <w:tcW w:w="1107" w:type="dxa"/>
          </w:tcPr>
          <w:p w14:paraId="554A0A69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4,00,000</w:t>
            </w:r>
          </w:p>
        </w:tc>
        <w:tc>
          <w:tcPr>
            <w:tcW w:w="2254" w:type="dxa"/>
          </w:tcPr>
          <w:p w14:paraId="147E5343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Other Assets</w:t>
            </w:r>
          </w:p>
        </w:tc>
        <w:tc>
          <w:tcPr>
            <w:tcW w:w="1171" w:type="dxa"/>
          </w:tcPr>
          <w:p w14:paraId="4D4CE125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8,60,000</w:t>
            </w:r>
          </w:p>
        </w:tc>
      </w:tr>
      <w:tr w:rsidR="004B5958" w:rsidRPr="004B5958" w14:paraId="7E21D2FA" w14:textId="77777777" w:rsidTr="00733787">
        <w:tc>
          <w:tcPr>
            <w:tcW w:w="3507" w:type="dxa"/>
          </w:tcPr>
          <w:p w14:paraId="7D973D53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4,000 Redeemable Preference Shares of rs.50 each, rs.25 per share paid up</w:t>
            </w:r>
          </w:p>
        </w:tc>
        <w:tc>
          <w:tcPr>
            <w:tcW w:w="1107" w:type="dxa"/>
          </w:tcPr>
          <w:p w14:paraId="2E18A1BF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1,00,000</w:t>
            </w:r>
          </w:p>
        </w:tc>
        <w:tc>
          <w:tcPr>
            <w:tcW w:w="2254" w:type="dxa"/>
            <w:vMerge w:val="restart"/>
          </w:tcPr>
          <w:p w14:paraId="0201FB53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  <w:vMerge w:val="restart"/>
          </w:tcPr>
          <w:p w14:paraId="211357F3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</w:tr>
      <w:tr w:rsidR="004B5958" w:rsidRPr="004B5958" w14:paraId="5AB4354F" w14:textId="77777777" w:rsidTr="00733787">
        <w:tc>
          <w:tcPr>
            <w:tcW w:w="3507" w:type="dxa"/>
          </w:tcPr>
          <w:p w14:paraId="72A7BF85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lastRenderedPageBreak/>
              <w:t>2,000 Redeemable Preference Shares of rs.100 each fully paid</w:t>
            </w:r>
          </w:p>
        </w:tc>
        <w:tc>
          <w:tcPr>
            <w:tcW w:w="1107" w:type="dxa"/>
          </w:tcPr>
          <w:p w14:paraId="286B5784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2,00,000</w:t>
            </w:r>
          </w:p>
        </w:tc>
        <w:tc>
          <w:tcPr>
            <w:tcW w:w="2254" w:type="dxa"/>
            <w:vMerge/>
          </w:tcPr>
          <w:p w14:paraId="390922B8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  <w:vMerge/>
          </w:tcPr>
          <w:p w14:paraId="2E85B66D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</w:tr>
      <w:tr w:rsidR="004B5958" w:rsidRPr="004B5958" w14:paraId="40AB7D8F" w14:textId="77777777" w:rsidTr="00733787">
        <w:tc>
          <w:tcPr>
            <w:tcW w:w="3507" w:type="dxa"/>
          </w:tcPr>
          <w:p w14:paraId="4E6DFD00" w14:textId="77777777" w:rsidR="004B5958" w:rsidRPr="004B5958" w:rsidRDefault="004B5958" w:rsidP="00733787">
            <w:pPr>
              <w:rPr>
                <w:b/>
                <w:bCs/>
                <w:lang w:val="en-US"/>
              </w:rPr>
            </w:pPr>
            <w:r w:rsidRPr="004B5958">
              <w:rPr>
                <w:b/>
                <w:bCs/>
                <w:lang w:val="en-US"/>
              </w:rPr>
              <w:t>Reserves and Surplus:</w:t>
            </w:r>
          </w:p>
        </w:tc>
        <w:tc>
          <w:tcPr>
            <w:tcW w:w="1107" w:type="dxa"/>
          </w:tcPr>
          <w:p w14:paraId="6C8FD904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  <w:tc>
          <w:tcPr>
            <w:tcW w:w="2254" w:type="dxa"/>
            <w:vMerge/>
          </w:tcPr>
          <w:p w14:paraId="65855D7F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  <w:vMerge/>
          </w:tcPr>
          <w:p w14:paraId="4860B278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</w:tr>
      <w:tr w:rsidR="004B5958" w:rsidRPr="004B5958" w14:paraId="682BEA41" w14:textId="77777777" w:rsidTr="00733787">
        <w:tc>
          <w:tcPr>
            <w:tcW w:w="3507" w:type="dxa"/>
          </w:tcPr>
          <w:p w14:paraId="0DFCBA3C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Securities Premium</w:t>
            </w:r>
          </w:p>
        </w:tc>
        <w:tc>
          <w:tcPr>
            <w:tcW w:w="1107" w:type="dxa"/>
          </w:tcPr>
          <w:p w14:paraId="338136C3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20,000</w:t>
            </w:r>
          </w:p>
        </w:tc>
        <w:tc>
          <w:tcPr>
            <w:tcW w:w="2254" w:type="dxa"/>
            <w:vMerge/>
          </w:tcPr>
          <w:p w14:paraId="7F1E9BB2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  <w:vMerge/>
          </w:tcPr>
          <w:p w14:paraId="5447F918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</w:tr>
      <w:tr w:rsidR="004B5958" w:rsidRPr="004B5958" w14:paraId="5AE82AEA" w14:textId="77777777" w:rsidTr="00733787">
        <w:tc>
          <w:tcPr>
            <w:tcW w:w="3507" w:type="dxa"/>
          </w:tcPr>
          <w:p w14:paraId="77C6A5F6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Capital Reserve</w:t>
            </w:r>
          </w:p>
        </w:tc>
        <w:tc>
          <w:tcPr>
            <w:tcW w:w="1107" w:type="dxa"/>
          </w:tcPr>
          <w:p w14:paraId="1AD9D338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80,000</w:t>
            </w:r>
          </w:p>
        </w:tc>
        <w:tc>
          <w:tcPr>
            <w:tcW w:w="2254" w:type="dxa"/>
            <w:vMerge/>
          </w:tcPr>
          <w:p w14:paraId="3188C0C5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  <w:vMerge/>
          </w:tcPr>
          <w:p w14:paraId="66580C99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</w:tr>
      <w:tr w:rsidR="004B5958" w:rsidRPr="004B5958" w14:paraId="47A232A2" w14:textId="77777777" w:rsidTr="00733787">
        <w:tc>
          <w:tcPr>
            <w:tcW w:w="3507" w:type="dxa"/>
          </w:tcPr>
          <w:p w14:paraId="17C32AFA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Dividend Equalization Reserve</w:t>
            </w:r>
          </w:p>
        </w:tc>
        <w:tc>
          <w:tcPr>
            <w:tcW w:w="1107" w:type="dxa"/>
          </w:tcPr>
          <w:p w14:paraId="355475BD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1,10,000</w:t>
            </w:r>
          </w:p>
        </w:tc>
        <w:tc>
          <w:tcPr>
            <w:tcW w:w="2254" w:type="dxa"/>
            <w:vMerge/>
          </w:tcPr>
          <w:p w14:paraId="0435A0FD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  <w:vMerge/>
          </w:tcPr>
          <w:p w14:paraId="186DCEC6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</w:tr>
      <w:tr w:rsidR="004B5958" w:rsidRPr="004B5958" w14:paraId="0BA81AC0" w14:textId="77777777" w:rsidTr="00733787">
        <w:tc>
          <w:tcPr>
            <w:tcW w:w="3507" w:type="dxa"/>
          </w:tcPr>
          <w:p w14:paraId="347D4D3D" w14:textId="77777777" w:rsidR="004B5958" w:rsidRPr="004B5958" w:rsidRDefault="004B5958" w:rsidP="00733787">
            <w:pPr>
              <w:rPr>
                <w:lang w:val="en-US"/>
              </w:rPr>
            </w:pPr>
            <w:r w:rsidRPr="004B5958">
              <w:rPr>
                <w:lang w:val="en-US"/>
              </w:rPr>
              <w:t>Sundry Liabilities</w:t>
            </w:r>
          </w:p>
        </w:tc>
        <w:tc>
          <w:tcPr>
            <w:tcW w:w="1107" w:type="dxa"/>
          </w:tcPr>
          <w:p w14:paraId="4608F593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90,000</w:t>
            </w:r>
          </w:p>
        </w:tc>
        <w:tc>
          <w:tcPr>
            <w:tcW w:w="2254" w:type="dxa"/>
            <w:vMerge/>
          </w:tcPr>
          <w:p w14:paraId="60C1EF21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  <w:vMerge/>
          </w:tcPr>
          <w:p w14:paraId="0AFF9FF4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</w:p>
        </w:tc>
      </w:tr>
      <w:tr w:rsidR="004B5958" w:rsidRPr="004B5958" w14:paraId="1A310D58" w14:textId="77777777" w:rsidTr="00733787">
        <w:tc>
          <w:tcPr>
            <w:tcW w:w="3507" w:type="dxa"/>
          </w:tcPr>
          <w:p w14:paraId="4B16F9B0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07" w:type="dxa"/>
          </w:tcPr>
          <w:p w14:paraId="4B75A8C8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10,00,000</w:t>
            </w:r>
          </w:p>
        </w:tc>
        <w:tc>
          <w:tcPr>
            <w:tcW w:w="2254" w:type="dxa"/>
          </w:tcPr>
          <w:p w14:paraId="7BD8E44F" w14:textId="77777777" w:rsidR="004B5958" w:rsidRPr="004B5958" w:rsidRDefault="004B5958" w:rsidP="00733787">
            <w:pPr>
              <w:rPr>
                <w:lang w:val="en-US"/>
              </w:rPr>
            </w:pPr>
          </w:p>
        </w:tc>
        <w:tc>
          <w:tcPr>
            <w:tcW w:w="1171" w:type="dxa"/>
          </w:tcPr>
          <w:p w14:paraId="4ABB9ADE" w14:textId="77777777" w:rsidR="004B5958" w:rsidRPr="004B5958" w:rsidRDefault="004B5958" w:rsidP="00733787">
            <w:pPr>
              <w:jc w:val="center"/>
              <w:rPr>
                <w:lang w:val="en-US"/>
              </w:rPr>
            </w:pPr>
            <w:r w:rsidRPr="004B5958">
              <w:rPr>
                <w:lang w:val="en-US"/>
              </w:rPr>
              <w:t>10,00,000</w:t>
            </w:r>
          </w:p>
        </w:tc>
      </w:tr>
    </w:tbl>
    <w:p w14:paraId="66D9A283" w14:textId="77777777" w:rsidR="004B5958" w:rsidRPr="004B5958" w:rsidRDefault="004B5958" w:rsidP="004B5958">
      <w:pPr>
        <w:rPr>
          <w:lang w:val="en-US"/>
        </w:rPr>
      </w:pPr>
      <w:r w:rsidRPr="004B5958">
        <w:rPr>
          <w:lang w:val="en-US"/>
        </w:rPr>
        <w:t xml:space="preserve">  The redemption was to be at a premium of 5</w:t>
      </w:r>
      <w:proofErr w:type="gramStart"/>
      <w:r w:rsidRPr="004B5958">
        <w:rPr>
          <w:lang w:val="en-US"/>
        </w:rPr>
        <w:t>% .</w:t>
      </w:r>
      <w:proofErr w:type="gramEnd"/>
      <w:r w:rsidRPr="004B5958">
        <w:rPr>
          <w:lang w:val="en-US"/>
        </w:rPr>
        <w:t xml:space="preserve"> To enable the redemption to be carried out the company decides to issue, after carrying out the necessary formalities under law, sufficient number of new equity shares at a par. The redemption is duly carried out.</w:t>
      </w:r>
    </w:p>
    <w:p w14:paraId="463C689C" w14:textId="77777777" w:rsidR="004B5958" w:rsidRPr="004B5958" w:rsidRDefault="004B5958" w:rsidP="004B5958">
      <w:pPr>
        <w:rPr>
          <w:lang w:val="en-US"/>
        </w:rPr>
      </w:pPr>
      <w:r w:rsidRPr="004B5958">
        <w:rPr>
          <w:lang w:val="en-US"/>
        </w:rPr>
        <w:t xml:space="preserve">   Show Journal Entries relating to the redemption and new issue.</w:t>
      </w:r>
    </w:p>
    <w:p w14:paraId="302A1526" w14:textId="77777777" w:rsidR="004B5958" w:rsidRDefault="004B5958">
      <w:pPr>
        <w:rPr>
          <w:lang w:val="en-US"/>
        </w:rPr>
      </w:pPr>
    </w:p>
    <w:p w14:paraId="6C95E7B7" w14:textId="77777777" w:rsidR="001A2A3A" w:rsidRPr="001A2A3A" w:rsidRDefault="001A2A3A">
      <w:pPr>
        <w:rPr>
          <w:lang w:val="en-US"/>
        </w:rPr>
      </w:pPr>
    </w:p>
    <w:p w14:paraId="6F907B5E" w14:textId="7EF99C18" w:rsidR="001A2A3A" w:rsidRPr="001A2A3A" w:rsidRDefault="001A2A3A">
      <w:pPr>
        <w:rPr>
          <w:b/>
          <w:bCs/>
          <w:lang w:val="en-US"/>
        </w:rPr>
      </w:pPr>
    </w:p>
    <w:sectPr w:rsidR="001A2A3A" w:rsidRPr="001A2A3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171346"/>
    <w:multiLevelType w:val="hybridMultilevel"/>
    <w:tmpl w:val="4F3CFEA2"/>
    <w:lvl w:ilvl="0" w:tplc="D1A078EA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229" w:hanging="360"/>
      </w:pPr>
    </w:lvl>
    <w:lvl w:ilvl="2" w:tplc="4009001B" w:tentative="1">
      <w:start w:val="1"/>
      <w:numFmt w:val="lowerRoman"/>
      <w:lvlText w:val="%3."/>
      <w:lvlJc w:val="right"/>
      <w:pPr>
        <w:ind w:left="949" w:hanging="180"/>
      </w:pPr>
    </w:lvl>
    <w:lvl w:ilvl="3" w:tplc="4009000F" w:tentative="1">
      <w:start w:val="1"/>
      <w:numFmt w:val="decimal"/>
      <w:lvlText w:val="%4."/>
      <w:lvlJc w:val="left"/>
      <w:pPr>
        <w:ind w:left="1669" w:hanging="360"/>
      </w:pPr>
    </w:lvl>
    <w:lvl w:ilvl="4" w:tplc="40090019" w:tentative="1">
      <w:start w:val="1"/>
      <w:numFmt w:val="lowerLetter"/>
      <w:lvlText w:val="%5."/>
      <w:lvlJc w:val="left"/>
      <w:pPr>
        <w:ind w:left="2389" w:hanging="360"/>
      </w:pPr>
    </w:lvl>
    <w:lvl w:ilvl="5" w:tplc="4009001B" w:tentative="1">
      <w:start w:val="1"/>
      <w:numFmt w:val="lowerRoman"/>
      <w:lvlText w:val="%6."/>
      <w:lvlJc w:val="right"/>
      <w:pPr>
        <w:ind w:left="3109" w:hanging="180"/>
      </w:pPr>
    </w:lvl>
    <w:lvl w:ilvl="6" w:tplc="4009000F" w:tentative="1">
      <w:start w:val="1"/>
      <w:numFmt w:val="decimal"/>
      <w:lvlText w:val="%7."/>
      <w:lvlJc w:val="left"/>
      <w:pPr>
        <w:ind w:left="3829" w:hanging="360"/>
      </w:pPr>
    </w:lvl>
    <w:lvl w:ilvl="7" w:tplc="40090019" w:tentative="1">
      <w:start w:val="1"/>
      <w:numFmt w:val="lowerLetter"/>
      <w:lvlText w:val="%8."/>
      <w:lvlJc w:val="left"/>
      <w:pPr>
        <w:ind w:left="4549" w:hanging="360"/>
      </w:pPr>
    </w:lvl>
    <w:lvl w:ilvl="8" w:tplc="4009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1" w15:restartNumberingAfterBreak="0">
    <w:nsid w:val="1615467E"/>
    <w:multiLevelType w:val="hybridMultilevel"/>
    <w:tmpl w:val="0D2240EA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5134"/>
    <w:rsid w:val="001A2A3A"/>
    <w:rsid w:val="00255134"/>
    <w:rsid w:val="002B07B6"/>
    <w:rsid w:val="00370402"/>
    <w:rsid w:val="00410EA1"/>
    <w:rsid w:val="004B5958"/>
    <w:rsid w:val="0055482A"/>
    <w:rsid w:val="007C6DF8"/>
    <w:rsid w:val="00A74207"/>
    <w:rsid w:val="00F30B7B"/>
    <w:rsid w:val="00F33946"/>
    <w:rsid w:val="00F65E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A25369"/>
  <w15:chartTrackingRefBased/>
  <w15:docId w15:val="{8BD7D038-66D9-4AA0-A5D8-423D6BCA3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551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B5958"/>
    <w:pPr>
      <w:ind w:left="720"/>
      <w:contextualSpacing/>
    </w:pPr>
    <w:rPr>
      <w:rFonts w:eastAsiaTheme="minorEastAsia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1206</Words>
  <Characters>6880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Rekha Akhtar</dc:creator>
  <cp:keywords/>
  <dc:description/>
  <cp:lastModifiedBy>Admin</cp:lastModifiedBy>
  <cp:revision>3</cp:revision>
  <dcterms:created xsi:type="dcterms:W3CDTF">2021-04-01T00:46:00Z</dcterms:created>
  <dcterms:modified xsi:type="dcterms:W3CDTF">2021-04-01T01:15:00Z</dcterms:modified>
</cp:coreProperties>
</file>