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27BC" w:rsidRPr="00802CC4" w:rsidRDefault="008F7918" w:rsidP="00A727BC">
      <w:pPr>
        <w:rPr>
          <w:rFonts w:ascii="Times New Roman" w:hAnsi="Times New Roman" w:cs="Times New Roman"/>
          <w:b/>
          <w:sz w:val="24"/>
          <w:szCs w:val="24"/>
        </w:rPr>
      </w:pPr>
      <w:r>
        <w:rPr>
          <w:rFonts w:ascii="Times New Roman" w:hAnsi="Times New Roman" w:cs="Times New Roman"/>
          <w:b/>
          <w:sz w:val="24"/>
          <w:szCs w:val="24"/>
        </w:rPr>
        <w:t xml:space="preserve">I. </w:t>
      </w:r>
      <w:r w:rsidR="00A727BC" w:rsidRPr="00802CC4">
        <w:rPr>
          <w:rFonts w:ascii="Times New Roman" w:hAnsi="Times New Roman" w:cs="Times New Roman"/>
          <w:b/>
          <w:sz w:val="24"/>
          <w:szCs w:val="24"/>
        </w:rPr>
        <w:t xml:space="preserve">Polity and governance   </w:t>
      </w:r>
    </w:p>
    <w:p w:rsidR="00A727BC" w:rsidRPr="008F7918" w:rsidRDefault="00A727BC" w:rsidP="008F7918">
      <w:pPr>
        <w:pStyle w:val="ListParagraph"/>
        <w:numPr>
          <w:ilvl w:val="0"/>
          <w:numId w:val="27"/>
        </w:numPr>
        <w:rPr>
          <w:rFonts w:ascii="Times New Roman" w:hAnsi="Times New Roman" w:cs="Times New Roman"/>
          <w:sz w:val="24"/>
          <w:szCs w:val="24"/>
        </w:rPr>
      </w:pPr>
      <w:r w:rsidRPr="008F7918">
        <w:rPr>
          <w:rFonts w:ascii="Times New Roman" w:hAnsi="Times New Roman" w:cs="Times New Roman"/>
          <w:sz w:val="24"/>
          <w:szCs w:val="24"/>
        </w:rPr>
        <w:t>Ministries of Government of India</w:t>
      </w:r>
    </w:p>
    <w:p w:rsidR="00A727BC" w:rsidRPr="008F7918" w:rsidRDefault="00A727BC" w:rsidP="008F7918">
      <w:pPr>
        <w:pStyle w:val="ListParagraph"/>
        <w:numPr>
          <w:ilvl w:val="0"/>
          <w:numId w:val="27"/>
        </w:numPr>
        <w:rPr>
          <w:rFonts w:ascii="Times New Roman" w:hAnsi="Times New Roman" w:cs="Times New Roman"/>
          <w:sz w:val="24"/>
          <w:szCs w:val="24"/>
        </w:rPr>
      </w:pPr>
      <w:r w:rsidRPr="008F7918">
        <w:rPr>
          <w:rFonts w:ascii="Times New Roman" w:hAnsi="Times New Roman" w:cs="Times New Roman"/>
          <w:sz w:val="24"/>
          <w:szCs w:val="24"/>
        </w:rPr>
        <w:t>Autonomous government bodies</w:t>
      </w:r>
    </w:p>
    <w:p w:rsidR="00A727BC" w:rsidRPr="00802CC4" w:rsidRDefault="008F7918" w:rsidP="00A727BC">
      <w:pPr>
        <w:rPr>
          <w:rFonts w:ascii="Times New Roman" w:hAnsi="Times New Roman" w:cs="Times New Roman"/>
          <w:b/>
          <w:sz w:val="24"/>
          <w:szCs w:val="24"/>
        </w:rPr>
      </w:pPr>
      <w:r>
        <w:rPr>
          <w:rFonts w:ascii="Times New Roman" w:hAnsi="Times New Roman" w:cs="Times New Roman"/>
          <w:b/>
          <w:sz w:val="24"/>
          <w:szCs w:val="24"/>
        </w:rPr>
        <w:t xml:space="preserve">II. </w:t>
      </w:r>
      <w:r w:rsidR="00A727BC" w:rsidRPr="00802CC4">
        <w:rPr>
          <w:rFonts w:ascii="Times New Roman" w:hAnsi="Times New Roman" w:cs="Times New Roman"/>
          <w:b/>
          <w:sz w:val="24"/>
          <w:szCs w:val="24"/>
        </w:rPr>
        <w:t>Ministry of Home Affairs</w:t>
      </w:r>
    </w:p>
    <w:p w:rsidR="00A727BC" w:rsidRPr="008F7918" w:rsidRDefault="00A727BC" w:rsidP="008F7918">
      <w:pPr>
        <w:pStyle w:val="ListParagraph"/>
        <w:numPr>
          <w:ilvl w:val="0"/>
          <w:numId w:val="28"/>
        </w:numPr>
        <w:rPr>
          <w:rFonts w:ascii="Times New Roman" w:hAnsi="Times New Roman" w:cs="Times New Roman"/>
          <w:sz w:val="24"/>
          <w:szCs w:val="24"/>
        </w:rPr>
      </w:pPr>
      <w:r w:rsidRPr="008F7918">
        <w:rPr>
          <w:rFonts w:ascii="Times New Roman" w:hAnsi="Times New Roman" w:cs="Times New Roman"/>
          <w:sz w:val="24"/>
          <w:szCs w:val="24"/>
        </w:rPr>
        <w:t>Enforcement Organizations</w:t>
      </w:r>
    </w:p>
    <w:p w:rsidR="00A727BC" w:rsidRPr="008F7918" w:rsidRDefault="00A727BC" w:rsidP="008F7918">
      <w:pPr>
        <w:pStyle w:val="ListParagraph"/>
        <w:numPr>
          <w:ilvl w:val="0"/>
          <w:numId w:val="28"/>
        </w:numPr>
        <w:rPr>
          <w:rFonts w:ascii="Times New Roman" w:hAnsi="Times New Roman" w:cs="Times New Roman"/>
          <w:sz w:val="24"/>
          <w:szCs w:val="24"/>
        </w:rPr>
      </w:pPr>
      <w:r w:rsidRPr="008F7918">
        <w:rPr>
          <w:rFonts w:ascii="Times New Roman" w:hAnsi="Times New Roman" w:cs="Times New Roman"/>
          <w:sz w:val="24"/>
          <w:szCs w:val="24"/>
        </w:rPr>
        <w:t>Internal Security</w:t>
      </w:r>
    </w:p>
    <w:p w:rsidR="00A727BC" w:rsidRPr="008F7918" w:rsidRDefault="00A727BC" w:rsidP="008F7918">
      <w:pPr>
        <w:pStyle w:val="ListParagraph"/>
        <w:numPr>
          <w:ilvl w:val="0"/>
          <w:numId w:val="28"/>
        </w:numPr>
        <w:rPr>
          <w:rFonts w:ascii="Times New Roman" w:hAnsi="Times New Roman" w:cs="Times New Roman"/>
          <w:sz w:val="24"/>
          <w:szCs w:val="24"/>
        </w:rPr>
      </w:pPr>
      <w:r w:rsidRPr="008F7918">
        <w:rPr>
          <w:rFonts w:ascii="Times New Roman" w:hAnsi="Times New Roman" w:cs="Times New Roman"/>
          <w:sz w:val="24"/>
          <w:szCs w:val="24"/>
        </w:rPr>
        <w:t>Police</w:t>
      </w:r>
    </w:p>
    <w:p w:rsidR="00A727BC" w:rsidRPr="00802CC4" w:rsidRDefault="008F7918" w:rsidP="00A727BC">
      <w:pPr>
        <w:rPr>
          <w:rFonts w:ascii="Times New Roman" w:hAnsi="Times New Roman" w:cs="Times New Roman"/>
          <w:b/>
          <w:sz w:val="24"/>
          <w:szCs w:val="24"/>
        </w:rPr>
      </w:pPr>
      <w:r>
        <w:rPr>
          <w:rFonts w:ascii="Times New Roman" w:hAnsi="Times New Roman" w:cs="Times New Roman"/>
          <w:b/>
          <w:sz w:val="24"/>
          <w:szCs w:val="24"/>
        </w:rPr>
        <w:t xml:space="preserve">III. </w:t>
      </w:r>
      <w:r w:rsidR="00A727BC" w:rsidRPr="00802CC4">
        <w:rPr>
          <w:rFonts w:ascii="Times New Roman" w:hAnsi="Times New Roman" w:cs="Times New Roman"/>
          <w:b/>
          <w:sz w:val="24"/>
          <w:szCs w:val="24"/>
        </w:rPr>
        <w:t>Communal tensions</w:t>
      </w:r>
    </w:p>
    <w:p w:rsidR="00A727BC" w:rsidRPr="00802CC4" w:rsidRDefault="00A727BC" w:rsidP="00A727BC">
      <w:pPr>
        <w:rPr>
          <w:rFonts w:ascii="Times New Roman" w:hAnsi="Times New Roman" w:cs="Times New Roman"/>
          <w:sz w:val="24"/>
          <w:szCs w:val="24"/>
        </w:rPr>
      </w:pPr>
      <w:r w:rsidRPr="00802CC4">
        <w:rPr>
          <w:rFonts w:ascii="Times New Roman" w:hAnsi="Times New Roman" w:cs="Times New Roman"/>
          <w:sz w:val="24"/>
          <w:szCs w:val="24"/>
        </w:rPr>
        <w:t>Review of latest episodes of communal tensions</w:t>
      </w:r>
    </w:p>
    <w:p w:rsidR="00A727BC" w:rsidRPr="00802CC4" w:rsidRDefault="008F7918" w:rsidP="00A727BC">
      <w:pPr>
        <w:rPr>
          <w:rFonts w:ascii="Times New Roman" w:hAnsi="Times New Roman" w:cs="Times New Roman"/>
          <w:b/>
          <w:sz w:val="24"/>
          <w:szCs w:val="24"/>
        </w:rPr>
      </w:pPr>
      <w:r>
        <w:rPr>
          <w:rFonts w:ascii="Times New Roman" w:hAnsi="Times New Roman" w:cs="Times New Roman"/>
          <w:b/>
          <w:sz w:val="24"/>
          <w:szCs w:val="24"/>
        </w:rPr>
        <w:t xml:space="preserve">IV. </w:t>
      </w:r>
      <w:r w:rsidR="00A727BC" w:rsidRPr="00802CC4">
        <w:rPr>
          <w:rFonts w:ascii="Times New Roman" w:hAnsi="Times New Roman" w:cs="Times New Roman"/>
          <w:b/>
          <w:sz w:val="24"/>
          <w:szCs w:val="24"/>
        </w:rPr>
        <w:t>The tensions in J&amp;K</w:t>
      </w:r>
    </w:p>
    <w:p w:rsidR="00A727BC" w:rsidRPr="008F7918" w:rsidRDefault="00A727BC" w:rsidP="008F7918">
      <w:pPr>
        <w:pStyle w:val="ListParagraph"/>
        <w:numPr>
          <w:ilvl w:val="0"/>
          <w:numId w:val="30"/>
        </w:numPr>
        <w:tabs>
          <w:tab w:val="center" w:pos="4513"/>
        </w:tabs>
        <w:rPr>
          <w:rFonts w:ascii="Times New Roman" w:hAnsi="Times New Roman" w:cs="Times New Roman"/>
          <w:sz w:val="24"/>
          <w:szCs w:val="24"/>
        </w:rPr>
      </w:pPr>
      <w:r w:rsidRPr="008F7918">
        <w:rPr>
          <w:rFonts w:ascii="Times New Roman" w:hAnsi="Times New Roman" w:cs="Times New Roman"/>
          <w:sz w:val="24"/>
          <w:szCs w:val="24"/>
        </w:rPr>
        <w:t xml:space="preserve">Background, Political players </w:t>
      </w:r>
      <w:r w:rsidR="002312BE" w:rsidRPr="008F7918">
        <w:rPr>
          <w:rFonts w:ascii="Times New Roman" w:hAnsi="Times New Roman" w:cs="Times New Roman"/>
          <w:sz w:val="24"/>
          <w:szCs w:val="24"/>
        </w:rPr>
        <w:tab/>
      </w:r>
    </w:p>
    <w:p w:rsidR="00A727BC" w:rsidRPr="008F7918" w:rsidRDefault="00A727BC" w:rsidP="008F7918">
      <w:pPr>
        <w:pStyle w:val="ListParagraph"/>
        <w:numPr>
          <w:ilvl w:val="0"/>
          <w:numId w:val="30"/>
        </w:numPr>
        <w:rPr>
          <w:rFonts w:ascii="Times New Roman" w:hAnsi="Times New Roman" w:cs="Times New Roman"/>
          <w:sz w:val="24"/>
          <w:szCs w:val="24"/>
        </w:rPr>
      </w:pPr>
      <w:r w:rsidRPr="008F7918">
        <w:rPr>
          <w:rFonts w:ascii="Times New Roman" w:hAnsi="Times New Roman" w:cs="Times New Roman"/>
          <w:sz w:val="24"/>
          <w:szCs w:val="24"/>
        </w:rPr>
        <w:t>Update on the current situation</w:t>
      </w:r>
    </w:p>
    <w:p w:rsidR="00A727BC" w:rsidRPr="00802CC4" w:rsidRDefault="008F7918" w:rsidP="00A727BC">
      <w:pPr>
        <w:pBdr>
          <w:bottom w:val="single" w:sz="12" w:space="1" w:color="auto"/>
        </w:pBdr>
        <w:rPr>
          <w:rFonts w:ascii="Times New Roman" w:hAnsi="Times New Roman" w:cs="Times New Roman"/>
          <w:b/>
          <w:sz w:val="24"/>
          <w:szCs w:val="24"/>
        </w:rPr>
      </w:pPr>
      <w:r>
        <w:rPr>
          <w:rFonts w:ascii="Times New Roman" w:hAnsi="Times New Roman" w:cs="Times New Roman"/>
          <w:b/>
          <w:sz w:val="24"/>
          <w:szCs w:val="24"/>
        </w:rPr>
        <w:t xml:space="preserve">V. </w:t>
      </w:r>
      <w:r w:rsidR="00A727BC" w:rsidRPr="00802CC4">
        <w:rPr>
          <w:rFonts w:ascii="Times New Roman" w:hAnsi="Times New Roman" w:cs="Times New Roman"/>
          <w:b/>
          <w:sz w:val="24"/>
          <w:szCs w:val="24"/>
        </w:rPr>
        <w:t>Review of any three Central Government projects and policies</w:t>
      </w:r>
    </w:p>
    <w:p w:rsidR="00281E8D" w:rsidRPr="00802CC4" w:rsidRDefault="00281E8D" w:rsidP="00A727BC">
      <w:pPr>
        <w:pBdr>
          <w:bottom w:val="single" w:sz="12" w:space="1" w:color="auto"/>
        </w:pBdr>
        <w:rPr>
          <w:rFonts w:ascii="Times New Roman" w:hAnsi="Times New Roman" w:cs="Times New Roman"/>
          <w:b/>
          <w:sz w:val="24"/>
          <w:szCs w:val="24"/>
        </w:rPr>
      </w:pPr>
    </w:p>
    <w:p w:rsidR="00A727BC" w:rsidRPr="00802CC4" w:rsidRDefault="00A727BC" w:rsidP="00A727BC">
      <w:pPr>
        <w:rPr>
          <w:rFonts w:ascii="Times New Roman" w:hAnsi="Times New Roman" w:cs="Times New Roman"/>
          <w:sz w:val="24"/>
          <w:szCs w:val="24"/>
        </w:rPr>
      </w:pPr>
    </w:p>
    <w:p w:rsidR="00A727BC" w:rsidRPr="00802CC4" w:rsidRDefault="00CA67DB" w:rsidP="00A727BC">
      <w:pPr>
        <w:rPr>
          <w:rFonts w:ascii="Times New Roman" w:hAnsi="Times New Roman" w:cs="Times New Roman"/>
          <w:b/>
          <w:sz w:val="24"/>
          <w:szCs w:val="24"/>
        </w:rPr>
      </w:pPr>
      <w:r>
        <w:rPr>
          <w:rFonts w:ascii="Times New Roman" w:hAnsi="Times New Roman" w:cs="Times New Roman"/>
          <w:b/>
          <w:sz w:val="24"/>
          <w:szCs w:val="24"/>
        </w:rPr>
        <w:t>I</w:t>
      </w:r>
      <w:r w:rsidRPr="00802CC4">
        <w:rPr>
          <w:rFonts w:ascii="Times New Roman" w:hAnsi="Times New Roman" w:cs="Times New Roman"/>
          <w:b/>
          <w:sz w:val="24"/>
          <w:szCs w:val="24"/>
        </w:rPr>
        <w:t>. POLITY AND GOVERNANCE</w:t>
      </w:r>
    </w:p>
    <w:p w:rsidR="00281E8D" w:rsidRPr="00802CC4" w:rsidRDefault="00281E8D" w:rsidP="00A727BC">
      <w:pPr>
        <w:rPr>
          <w:rFonts w:ascii="Times New Roman" w:hAnsi="Times New Roman" w:cs="Times New Roman"/>
          <w:b/>
          <w:sz w:val="24"/>
          <w:szCs w:val="24"/>
        </w:rPr>
      </w:pPr>
      <w:r w:rsidRPr="00802CC4">
        <w:rPr>
          <w:rFonts w:ascii="Times New Roman" w:hAnsi="Times New Roman" w:cs="Times New Roman"/>
          <w:b/>
          <w:sz w:val="24"/>
          <w:szCs w:val="24"/>
        </w:rPr>
        <w:t>Introduction</w:t>
      </w:r>
    </w:p>
    <w:p w:rsidR="00E16FAB" w:rsidRPr="00802CC4" w:rsidRDefault="002E585A" w:rsidP="002E585A">
      <w:pPr>
        <w:jc w:val="both"/>
        <w:rPr>
          <w:rFonts w:ascii="Times New Roman" w:hAnsi="Times New Roman" w:cs="Times New Roman"/>
          <w:sz w:val="24"/>
          <w:szCs w:val="24"/>
        </w:rPr>
      </w:pPr>
      <w:r w:rsidRPr="00802CC4">
        <w:rPr>
          <w:rFonts w:ascii="Times New Roman" w:hAnsi="Times New Roman" w:cs="Times New Roman"/>
          <w:sz w:val="24"/>
          <w:szCs w:val="24"/>
        </w:rPr>
        <w:t xml:space="preserve">India is the largest democracy in the world! It is difficult at the same time crucial to maintaining law and order. The Indian Government is shaped by the Constitution of India. The Indian constitution is a comprehensive document containing details with the objective of providing stable and fair governance to its people. Indian constitution is the lengthiest written constitution among the all constitution of the world. </w:t>
      </w:r>
    </w:p>
    <w:p w:rsidR="0044792F" w:rsidRPr="00802CC4" w:rsidRDefault="0044792F" w:rsidP="002E585A">
      <w:pPr>
        <w:jc w:val="both"/>
        <w:rPr>
          <w:rFonts w:ascii="Times New Roman" w:hAnsi="Times New Roman" w:cs="Times New Roman"/>
          <w:sz w:val="24"/>
          <w:szCs w:val="24"/>
        </w:rPr>
      </w:pPr>
      <w:r w:rsidRPr="00802CC4">
        <w:rPr>
          <w:noProof/>
          <w:sz w:val="24"/>
          <w:szCs w:val="24"/>
          <w:lang w:eastAsia="en-IN"/>
        </w:rPr>
        <w:drawing>
          <wp:inline distT="0" distB="0" distL="0" distR="0">
            <wp:extent cx="5731510" cy="3182830"/>
            <wp:effectExtent l="0" t="0" r="2540" b="0"/>
            <wp:docPr id="1"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3182830"/>
                    </a:xfrm>
                    <a:prstGeom prst="rect">
                      <a:avLst/>
                    </a:prstGeom>
                    <a:noFill/>
                    <a:ln>
                      <a:noFill/>
                    </a:ln>
                  </pic:spPr>
                </pic:pic>
              </a:graphicData>
            </a:graphic>
          </wp:inline>
        </w:drawing>
      </w:r>
    </w:p>
    <w:p w:rsidR="002E585A" w:rsidRPr="00802CC4" w:rsidRDefault="002E585A" w:rsidP="002E585A">
      <w:pPr>
        <w:jc w:val="both"/>
        <w:rPr>
          <w:rFonts w:ascii="Times New Roman" w:hAnsi="Times New Roman" w:cs="Times New Roman"/>
          <w:b/>
          <w:sz w:val="24"/>
          <w:szCs w:val="24"/>
        </w:rPr>
      </w:pPr>
      <w:r w:rsidRPr="00802CC4">
        <w:rPr>
          <w:rFonts w:ascii="Times New Roman" w:hAnsi="Times New Roman" w:cs="Times New Roman"/>
          <w:b/>
          <w:sz w:val="24"/>
          <w:szCs w:val="24"/>
        </w:rPr>
        <w:lastRenderedPageBreak/>
        <w:t>Note: The idea to frame the constitution of India was first suggested by M.N Roy</w:t>
      </w:r>
      <w:r w:rsidR="005B2640" w:rsidRPr="00802CC4">
        <w:rPr>
          <w:rFonts w:ascii="Times New Roman" w:hAnsi="Times New Roman" w:cs="Times New Roman"/>
          <w:b/>
          <w:sz w:val="24"/>
          <w:szCs w:val="24"/>
        </w:rPr>
        <w:t>.</w:t>
      </w:r>
    </w:p>
    <w:p w:rsidR="005B2640" w:rsidRPr="00802CC4" w:rsidRDefault="008E4500" w:rsidP="00281E8D">
      <w:pPr>
        <w:rPr>
          <w:rFonts w:ascii="Times New Roman" w:hAnsi="Times New Roman" w:cs="Times New Roman"/>
          <w:b/>
          <w:sz w:val="24"/>
          <w:szCs w:val="24"/>
        </w:rPr>
      </w:pPr>
      <w:r w:rsidRPr="00802CC4">
        <w:rPr>
          <w:rFonts w:ascii="Times New Roman" w:hAnsi="Times New Roman" w:cs="Times New Roman"/>
          <w:b/>
          <w:sz w:val="24"/>
          <w:szCs w:val="24"/>
        </w:rPr>
        <w:t>Polity versus Governance - What's the difference?</w:t>
      </w:r>
    </w:p>
    <w:p w:rsidR="00E16FAB" w:rsidRPr="00802CC4" w:rsidRDefault="00E16FAB" w:rsidP="00281E8D">
      <w:pPr>
        <w:rPr>
          <w:rFonts w:ascii="Times New Roman" w:hAnsi="Times New Roman" w:cs="Times New Roman"/>
          <w:b/>
          <w:sz w:val="24"/>
          <w:szCs w:val="24"/>
        </w:rPr>
      </w:pPr>
      <w:r w:rsidRPr="00802CC4">
        <w:rPr>
          <w:rFonts w:ascii="Times New Roman" w:hAnsi="Times New Roman" w:cs="Times New Roman"/>
          <w:b/>
          <w:sz w:val="24"/>
          <w:szCs w:val="24"/>
        </w:rPr>
        <w:t>Indian Polity</w:t>
      </w:r>
    </w:p>
    <w:p w:rsidR="00281E8D" w:rsidRPr="00802CC4" w:rsidRDefault="00281E8D" w:rsidP="00E16FAB">
      <w:pPr>
        <w:pStyle w:val="ListParagraph"/>
        <w:numPr>
          <w:ilvl w:val="0"/>
          <w:numId w:val="1"/>
        </w:numPr>
        <w:rPr>
          <w:rFonts w:ascii="Times New Roman" w:hAnsi="Times New Roman" w:cs="Times New Roman"/>
          <w:sz w:val="24"/>
          <w:szCs w:val="24"/>
        </w:rPr>
      </w:pPr>
      <w:r w:rsidRPr="00802CC4">
        <w:rPr>
          <w:rFonts w:ascii="Times New Roman" w:hAnsi="Times New Roman" w:cs="Times New Roman"/>
          <w:sz w:val="24"/>
          <w:szCs w:val="24"/>
        </w:rPr>
        <w:t>Parliament and State Legislatures -structure, function, conduct of business,</w:t>
      </w:r>
      <w:r w:rsidR="00E16FAB" w:rsidRPr="00802CC4">
        <w:rPr>
          <w:rFonts w:ascii="Times New Roman" w:hAnsi="Times New Roman" w:cs="Times New Roman"/>
          <w:sz w:val="24"/>
          <w:szCs w:val="24"/>
        </w:rPr>
        <w:t xml:space="preserve"> </w:t>
      </w:r>
      <w:r w:rsidRPr="00802CC4">
        <w:rPr>
          <w:rFonts w:ascii="Times New Roman" w:hAnsi="Times New Roman" w:cs="Times New Roman"/>
          <w:sz w:val="24"/>
          <w:szCs w:val="24"/>
        </w:rPr>
        <w:t>powers and privileges and issues arising out of the</w:t>
      </w:r>
      <w:r w:rsidR="00E16FAB" w:rsidRPr="00802CC4">
        <w:rPr>
          <w:rFonts w:ascii="Times New Roman" w:hAnsi="Times New Roman" w:cs="Times New Roman"/>
          <w:sz w:val="24"/>
          <w:szCs w:val="24"/>
        </w:rPr>
        <w:t>se</w:t>
      </w:r>
    </w:p>
    <w:p w:rsidR="00E16FAB" w:rsidRPr="00802CC4" w:rsidRDefault="00E16FAB" w:rsidP="00281E8D">
      <w:pPr>
        <w:pStyle w:val="ListParagraph"/>
        <w:numPr>
          <w:ilvl w:val="0"/>
          <w:numId w:val="1"/>
        </w:numPr>
        <w:rPr>
          <w:rFonts w:ascii="Times New Roman" w:hAnsi="Times New Roman" w:cs="Times New Roman"/>
          <w:sz w:val="24"/>
          <w:szCs w:val="24"/>
        </w:rPr>
      </w:pPr>
      <w:r w:rsidRPr="00802CC4">
        <w:rPr>
          <w:rFonts w:ascii="Times New Roman" w:hAnsi="Times New Roman" w:cs="Times New Roman"/>
          <w:sz w:val="24"/>
          <w:szCs w:val="24"/>
        </w:rPr>
        <w:t xml:space="preserve">The </w:t>
      </w:r>
      <w:r w:rsidR="00281E8D" w:rsidRPr="00802CC4">
        <w:rPr>
          <w:rFonts w:ascii="Times New Roman" w:hAnsi="Times New Roman" w:cs="Times New Roman"/>
          <w:sz w:val="24"/>
          <w:szCs w:val="24"/>
        </w:rPr>
        <w:t>Structure,</w:t>
      </w:r>
      <w:r w:rsidRPr="00802CC4">
        <w:rPr>
          <w:rFonts w:ascii="Times New Roman" w:hAnsi="Times New Roman" w:cs="Times New Roman"/>
          <w:sz w:val="24"/>
          <w:szCs w:val="24"/>
        </w:rPr>
        <w:t xml:space="preserve"> </w:t>
      </w:r>
      <w:r w:rsidR="00281E8D" w:rsidRPr="00802CC4">
        <w:rPr>
          <w:rFonts w:ascii="Times New Roman" w:hAnsi="Times New Roman" w:cs="Times New Roman"/>
          <w:sz w:val="24"/>
          <w:szCs w:val="24"/>
        </w:rPr>
        <w:t>Organization and functioning of executive and the judiciary -Minist</w:t>
      </w:r>
      <w:r w:rsidRPr="00802CC4">
        <w:rPr>
          <w:rFonts w:ascii="Times New Roman" w:hAnsi="Times New Roman" w:cs="Times New Roman"/>
          <w:sz w:val="24"/>
          <w:szCs w:val="24"/>
        </w:rPr>
        <w:t>ries and departments of the government</w:t>
      </w:r>
      <w:r w:rsidR="00281E8D" w:rsidRPr="00802CC4">
        <w:rPr>
          <w:rFonts w:ascii="Times New Roman" w:hAnsi="Times New Roman" w:cs="Times New Roman"/>
          <w:sz w:val="24"/>
          <w:szCs w:val="24"/>
        </w:rPr>
        <w:t xml:space="preserve"> , pressure groups and formal /informal associations and their role in polity.</w:t>
      </w:r>
    </w:p>
    <w:p w:rsidR="00281E8D" w:rsidRPr="00802CC4" w:rsidRDefault="00E16FAB" w:rsidP="00E16FAB">
      <w:pPr>
        <w:pStyle w:val="ListParagraph"/>
        <w:numPr>
          <w:ilvl w:val="0"/>
          <w:numId w:val="1"/>
        </w:numPr>
        <w:rPr>
          <w:rFonts w:ascii="Times New Roman" w:hAnsi="Times New Roman" w:cs="Times New Roman"/>
          <w:sz w:val="24"/>
          <w:szCs w:val="24"/>
        </w:rPr>
      </w:pPr>
      <w:r w:rsidRPr="00802CC4">
        <w:rPr>
          <w:rFonts w:ascii="Times New Roman" w:hAnsi="Times New Roman" w:cs="Times New Roman"/>
          <w:sz w:val="24"/>
          <w:szCs w:val="24"/>
        </w:rPr>
        <w:t xml:space="preserve">The </w:t>
      </w:r>
      <w:r w:rsidR="00281E8D" w:rsidRPr="00802CC4">
        <w:rPr>
          <w:rFonts w:ascii="Times New Roman" w:hAnsi="Times New Roman" w:cs="Times New Roman"/>
          <w:sz w:val="24"/>
          <w:szCs w:val="24"/>
        </w:rPr>
        <w:t>Salient features of Representation of People’s act</w:t>
      </w:r>
    </w:p>
    <w:p w:rsidR="00281E8D" w:rsidRPr="00802CC4" w:rsidRDefault="00281E8D" w:rsidP="00281E8D">
      <w:pPr>
        <w:rPr>
          <w:rFonts w:ascii="Times New Roman" w:hAnsi="Times New Roman" w:cs="Times New Roman"/>
          <w:b/>
          <w:sz w:val="24"/>
          <w:szCs w:val="24"/>
        </w:rPr>
      </w:pPr>
      <w:r w:rsidRPr="00802CC4">
        <w:rPr>
          <w:rFonts w:ascii="Times New Roman" w:hAnsi="Times New Roman" w:cs="Times New Roman"/>
          <w:b/>
          <w:sz w:val="24"/>
          <w:szCs w:val="24"/>
        </w:rPr>
        <w:t>Governance</w:t>
      </w:r>
    </w:p>
    <w:p w:rsidR="00281E8D" w:rsidRPr="00802CC4" w:rsidRDefault="00281E8D" w:rsidP="008E4500">
      <w:pPr>
        <w:pStyle w:val="ListParagraph"/>
        <w:numPr>
          <w:ilvl w:val="0"/>
          <w:numId w:val="2"/>
        </w:numPr>
        <w:jc w:val="both"/>
        <w:rPr>
          <w:rFonts w:ascii="Times New Roman" w:hAnsi="Times New Roman" w:cs="Times New Roman"/>
          <w:sz w:val="24"/>
          <w:szCs w:val="24"/>
        </w:rPr>
      </w:pPr>
      <w:r w:rsidRPr="00802CC4">
        <w:rPr>
          <w:rFonts w:ascii="Times New Roman" w:hAnsi="Times New Roman" w:cs="Times New Roman"/>
          <w:sz w:val="24"/>
          <w:szCs w:val="24"/>
        </w:rPr>
        <w:t>Appointments to various Constitutional posts, powers, functions and responsibilities of</w:t>
      </w:r>
      <w:r w:rsidR="00E16FAB" w:rsidRPr="00802CC4">
        <w:rPr>
          <w:rFonts w:ascii="Times New Roman" w:hAnsi="Times New Roman" w:cs="Times New Roman"/>
          <w:sz w:val="24"/>
          <w:szCs w:val="24"/>
        </w:rPr>
        <w:t xml:space="preserve"> various constitutional bodies.</w:t>
      </w:r>
    </w:p>
    <w:p w:rsidR="00281E8D" w:rsidRPr="00802CC4" w:rsidRDefault="00281E8D" w:rsidP="008E4500">
      <w:pPr>
        <w:pStyle w:val="ListParagraph"/>
        <w:numPr>
          <w:ilvl w:val="0"/>
          <w:numId w:val="2"/>
        </w:numPr>
        <w:jc w:val="both"/>
        <w:rPr>
          <w:rFonts w:ascii="Times New Roman" w:hAnsi="Times New Roman" w:cs="Times New Roman"/>
          <w:sz w:val="24"/>
          <w:szCs w:val="24"/>
        </w:rPr>
      </w:pPr>
      <w:r w:rsidRPr="00802CC4">
        <w:rPr>
          <w:rFonts w:ascii="Times New Roman" w:hAnsi="Times New Roman" w:cs="Times New Roman"/>
          <w:sz w:val="24"/>
          <w:szCs w:val="24"/>
        </w:rPr>
        <w:t xml:space="preserve">The </w:t>
      </w:r>
      <w:r w:rsidR="00E16FAB" w:rsidRPr="00802CC4">
        <w:rPr>
          <w:rFonts w:ascii="Times New Roman" w:hAnsi="Times New Roman" w:cs="Times New Roman"/>
          <w:sz w:val="24"/>
          <w:szCs w:val="24"/>
        </w:rPr>
        <w:t>Statutory,</w:t>
      </w:r>
      <w:r w:rsidRPr="00802CC4">
        <w:rPr>
          <w:rFonts w:ascii="Times New Roman" w:hAnsi="Times New Roman" w:cs="Times New Roman"/>
          <w:sz w:val="24"/>
          <w:szCs w:val="24"/>
        </w:rPr>
        <w:t xml:space="preserve"> Regulatory and </w:t>
      </w:r>
      <w:r w:rsidR="00E16FAB" w:rsidRPr="00802CC4">
        <w:rPr>
          <w:rFonts w:ascii="Times New Roman" w:hAnsi="Times New Roman" w:cs="Times New Roman"/>
          <w:sz w:val="24"/>
          <w:szCs w:val="24"/>
        </w:rPr>
        <w:t>various Quasi-Judicial bodies.</w:t>
      </w:r>
    </w:p>
    <w:p w:rsidR="00281E8D" w:rsidRPr="00802CC4" w:rsidRDefault="00E16FAB" w:rsidP="008E4500">
      <w:pPr>
        <w:pStyle w:val="ListParagraph"/>
        <w:numPr>
          <w:ilvl w:val="0"/>
          <w:numId w:val="2"/>
        </w:numPr>
        <w:jc w:val="both"/>
        <w:rPr>
          <w:rFonts w:ascii="Times New Roman" w:hAnsi="Times New Roman" w:cs="Times New Roman"/>
          <w:sz w:val="24"/>
          <w:szCs w:val="24"/>
        </w:rPr>
      </w:pPr>
      <w:r w:rsidRPr="00802CC4">
        <w:rPr>
          <w:rFonts w:ascii="Times New Roman" w:hAnsi="Times New Roman" w:cs="Times New Roman"/>
          <w:sz w:val="24"/>
          <w:szCs w:val="24"/>
        </w:rPr>
        <w:t>The government</w:t>
      </w:r>
      <w:r w:rsidR="00281E8D" w:rsidRPr="00802CC4">
        <w:rPr>
          <w:rFonts w:ascii="Times New Roman" w:hAnsi="Times New Roman" w:cs="Times New Roman"/>
          <w:sz w:val="24"/>
          <w:szCs w:val="24"/>
        </w:rPr>
        <w:t xml:space="preserve"> Policies and interventions for development in various sectors and issues arising out of t</w:t>
      </w:r>
      <w:r w:rsidRPr="00802CC4">
        <w:rPr>
          <w:rFonts w:ascii="Times New Roman" w:hAnsi="Times New Roman" w:cs="Times New Roman"/>
          <w:sz w:val="24"/>
          <w:szCs w:val="24"/>
        </w:rPr>
        <w:t>heir design and implementation.</w:t>
      </w:r>
    </w:p>
    <w:p w:rsidR="00281E8D" w:rsidRPr="00802CC4" w:rsidRDefault="00281E8D" w:rsidP="008E4500">
      <w:pPr>
        <w:pStyle w:val="ListParagraph"/>
        <w:numPr>
          <w:ilvl w:val="0"/>
          <w:numId w:val="2"/>
        </w:numPr>
        <w:jc w:val="both"/>
        <w:rPr>
          <w:rFonts w:ascii="Times New Roman" w:hAnsi="Times New Roman" w:cs="Times New Roman"/>
          <w:sz w:val="24"/>
          <w:szCs w:val="24"/>
        </w:rPr>
      </w:pPr>
      <w:r w:rsidRPr="00802CC4">
        <w:rPr>
          <w:rFonts w:ascii="Times New Roman" w:hAnsi="Times New Roman" w:cs="Times New Roman"/>
          <w:sz w:val="24"/>
          <w:szCs w:val="24"/>
        </w:rPr>
        <w:t xml:space="preserve">Important aspects of </w:t>
      </w:r>
      <w:r w:rsidR="00E16FAB" w:rsidRPr="00802CC4">
        <w:rPr>
          <w:rFonts w:ascii="Times New Roman" w:hAnsi="Times New Roman" w:cs="Times New Roman"/>
          <w:sz w:val="24"/>
          <w:szCs w:val="24"/>
        </w:rPr>
        <w:t>governance,</w:t>
      </w:r>
      <w:r w:rsidRPr="00802CC4">
        <w:rPr>
          <w:rFonts w:ascii="Times New Roman" w:hAnsi="Times New Roman" w:cs="Times New Roman"/>
          <w:sz w:val="24"/>
          <w:szCs w:val="24"/>
        </w:rPr>
        <w:t xml:space="preserve"> transparency and accountability, e- governance, application models, success, limitations and potential citizen charters, transparency and accountability and institution and other measures.</w:t>
      </w:r>
    </w:p>
    <w:p w:rsidR="0044792F" w:rsidRPr="00802CC4" w:rsidRDefault="00CA67DB" w:rsidP="0044792F">
      <w:pPr>
        <w:rPr>
          <w:rFonts w:ascii="Times New Roman" w:hAnsi="Times New Roman" w:cs="Times New Roman"/>
          <w:b/>
          <w:sz w:val="24"/>
          <w:szCs w:val="24"/>
        </w:rPr>
      </w:pPr>
      <w:r>
        <w:rPr>
          <w:rFonts w:ascii="Times New Roman" w:hAnsi="Times New Roman" w:cs="Times New Roman"/>
          <w:b/>
          <w:sz w:val="24"/>
          <w:szCs w:val="24"/>
        </w:rPr>
        <w:t xml:space="preserve">II. </w:t>
      </w:r>
      <w:r w:rsidRPr="00802CC4">
        <w:rPr>
          <w:rFonts w:ascii="Times New Roman" w:hAnsi="Times New Roman" w:cs="Times New Roman"/>
          <w:b/>
          <w:sz w:val="24"/>
          <w:szCs w:val="24"/>
        </w:rPr>
        <w:t>MINISTRIES OF GOVERNMENT OF INDIA</w:t>
      </w:r>
    </w:p>
    <w:p w:rsidR="0044792F" w:rsidRPr="00802CC4" w:rsidRDefault="0044792F" w:rsidP="0044792F">
      <w:pPr>
        <w:rPr>
          <w:rFonts w:ascii="Times New Roman" w:hAnsi="Times New Roman" w:cs="Times New Roman"/>
          <w:b/>
          <w:sz w:val="24"/>
          <w:szCs w:val="24"/>
        </w:rPr>
      </w:pPr>
      <w:proofErr w:type="spellStart"/>
      <w:r w:rsidRPr="00802CC4">
        <w:rPr>
          <w:rFonts w:ascii="Times New Roman" w:hAnsi="Times New Roman" w:cs="Times New Roman"/>
          <w:b/>
          <w:sz w:val="24"/>
          <w:szCs w:val="24"/>
        </w:rPr>
        <w:t>Narendra</w:t>
      </w:r>
      <w:proofErr w:type="spellEnd"/>
      <w:r w:rsidRPr="00802CC4">
        <w:rPr>
          <w:rFonts w:ascii="Times New Roman" w:hAnsi="Times New Roman" w:cs="Times New Roman"/>
          <w:b/>
          <w:sz w:val="24"/>
          <w:szCs w:val="24"/>
        </w:rPr>
        <w:t xml:space="preserve"> </w:t>
      </w:r>
      <w:proofErr w:type="spellStart"/>
      <w:r w:rsidRPr="00802CC4">
        <w:rPr>
          <w:rFonts w:ascii="Times New Roman" w:hAnsi="Times New Roman" w:cs="Times New Roman"/>
          <w:b/>
          <w:sz w:val="24"/>
          <w:szCs w:val="24"/>
        </w:rPr>
        <w:t>Modi</w:t>
      </w:r>
      <w:proofErr w:type="spellEnd"/>
      <w:r w:rsidRPr="00802CC4">
        <w:rPr>
          <w:rFonts w:ascii="Times New Roman" w:hAnsi="Times New Roman" w:cs="Times New Roman"/>
          <w:b/>
          <w:sz w:val="24"/>
          <w:szCs w:val="24"/>
        </w:rPr>
        <w:t xml:space="preserve"> government: Full list of portfolios and ministers</w:t>
      </w:r>
    </w:p>
    <w:p w:rsidR="0039335E" w:rsidRDefault="0039335E" w:rsidP="002A43DE">
      <w:pPr>
        <w:jc w:val="both"/>
        <w:rPr>
          <w:rFonts w:ascii="Times New Roman" w:hAnsi="Times New Roman" w:cs="Times New Roman"/>
          <w:sz w:val="24"/>
          <w:szCs w:val="24"/>
        </w:rPr>
      </w:pPr>
      <w:r w:rsidRPr="00802CC4">
        <w:rPr>
          <w:rFonts w:ascii="Times New Roman" w:hAnsi="Times New Roman" w:cs="Times New Roman"/>
          <w:sz w:val="24"/>
          <w:szCs w:val="24"/>
        </w:rPr>
        <w:t xml:space="preserve">The 17th </w:t>
      </w:r>
      <w:proofErr w:type="spellStart"/>
      <w:r w:rsidRPr="00802CC4">
        <w:rPr>
          <w:rFonts w:ascii="Times New Roman" w:hAnsi="Times New Roman" w:cs="Times New Roman"/>
          <w:sz w:val="24"/>
          <w:szCs w:val="24"/>
        </w:rPr>
        <w:t>Lok</w:t>
      </w:r>
      <w:proofErr w:type="spellEnd"/>
      <w:r w:rsidRPr="00802CC4">
        <w:rPr>
          <w:rFonts w:ascii="Times New Roman" w:hAnsi="Times New Roman" w:cs="Times New Roman"/>
          <w:sz w:val="24"/>
          <w:szCs w:val="24"/>
        </w:rPr>
        <w:t xml:space="preserve"> </w:t>
      </w:r>
      <w:proofErr w:type="spellStart"/>
      <w:r w:rsidRPr="00802CC4">
        <w:rPr>
          <w:rFonts w:ascii="Times New Roman" w:hAnsi="Times New Roman" w:cs="Times New Roman"/>
          <w:sz w:val="24"/>
          <w:szCs w:val="24"/>
        </w:rPr>
        <w:t>Sabha</w:t>
      </w:r>
      <w:proofErr w:type="spellEnd"/>
      <w:r w:rsidRPr="00802CC4">
        <w:rPr>
          <w:rFonts w:ascii="Times New Roman" w:hAnsi="Times New Roman" w:cs="Times New Roman"/>
          <w:sz w:val="24"/>
          <w:szCs w:val="24"/>
        </w:rPr>
        <w:t xml:space="preserve"> of India came into being on May 30, 2019 with the oath-taking ceremony of India's 16th Prime Minister </w:t>
      </w:r>
      <w:proofErr w:type="spellStart"/>
      <w:r w:rsidRPr="00802CC4">
        <w:rPr>
          <w:rFonts w:ascii="Times New Roman" w:hAnsi="Times New Roman" w:cs="Times New Roman"/>
          <w:sz w:val="24"/>
          <w:szCs w:val="24"/>
        </w:rPr>
        <w:t>Narendra</w:t>
      </w:r>
      <w:proofErr w:type="spellEnd"/>
      <w:r w:rsidRPr="00802CC4">
        <w:rPr>
          <w:rFonts w:ascii="Times New Roman" w:hAnsi="Times New Roman" w:cs="Times New Roman"/>
          <w:sz w:val="24"/>
          <w:szCs w:val="24"/>
        </w:rPr>
        <w:t xml:space="preserve"> </w:t>
      </w:r>
      <w:proofErr w:type="spellStart"/>
      <w:r w:rsidRPr="00802CC4">
        <w:rPr>
          <w:rFonts w:ascii="Times New Roman" w:hAnsi="Times New Roman" w:cs="Times New Roman"/>
          <w:sz w:val="24"/>
          <w:szCs w:val="24"/>
        </w:rPr>
        <w:t>Modi</w:t>
      </w:r>
      <w:proofErr w:type="spellEnd"/>
      <w:r w:rsidRPr="00802CC4">
        <w:rPr>
          <w:rFonts w:ascii="Times New Roman" w:hAnsi="Times New Roman" w:cs="Times New Roman"/>
          <w:sz w:val="24"/>
          <w:szCs w:val="24"/>
        </w:rPr>
        <w:t xml:space="preserve"> along with the Council of Ministers. </w:t>
      </w:r>
      <w:proofErr w:type="spellStart"/>
      <w:r w:rsidRPr="00802CC4">
        <w:rPr>
          <w:rFonts w:ascii="Times New Roman" w:hAnsi="Times New Roman" w:cs="Times New Roman"/>
          <w:sz w:val="24"/>
          <w:szCs w:val="24"/>
        </w:rPr>
        <w:t>Modi</w:t>
      </w:r>
      <w:proofErr w:type="spellEnd"/>
      <w:r w:rsidRPr="00802CC4">
        <w:rPr>
          <w:rFonts w:ascii="Times New Roman" w:hAnsi="Times New Roman" w:cs="Times New Roman"/>
          <w:sz w:val="24"/>
          <w:szCs w:val="24"/>
        </w:rPr>
        <w:t xml:space="preserve"> has dropped 28 out of the 71 ministers from the previous team, while 23 fresh faces have been included in the new Cabinet.</w:t>
      </w:r>
    </w:p>
    <w:p w:rsidR="00B9584B" w:rsidRPr="00802CC4" w:rsidRDefault="00B9584B" w:rsidP="002A43DE">
      <w:pPr>
        <w:jc w:val="both"/>
        <w:rPr>
          <w:rFonts w:ascii="Times New Roman" w:hAnsi="Times New Roman" w:cs="Times New Roman"/>
          <w:sz w:val="24"/>
          <w:szCs w:val="24"/>
        </w:rPr>
      </w:pPr>
      <w:r>
        <w:rPr>
          <w:noProof/>
          <w:sz w:val="24"/>
          <w:szCs w:val="24"/>
          <w:lang w:eastAsia="en-IN"/>
        </w:rPr>
        <w:lastRenderedPageBreak/>
        <w:drawing>
          <wp:inline distT="0" distB="0" distL="0" distR="0">
            <wp:extent cx="6004560" cy="5021580"/>
            <wp:effectExtent l="0" t="0" r="0" b="7620"/>
            <wp:docPr id="3" name="Picture 3" descr="https://akm-img-a-in.tosshub.com/indiatoday/images/mediamanager/Modi.jpg?imbypass=tr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https://akm-img-a-in.tosshub.com/indiatoday/images/mediamanager/Modi.jpg?imbypass=tru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04560" cy="5021580"/>
                    </a:xfrm>
                    <a:prstGeom prst="rect">
                      <a:avLst/>
                    </a:prstGeom>
                    <a:noFill/>
                    <a:ln>
                      <a:noFill/>
                    </a:ln>
                  </pic:spPr>
                </pic:pic>
              </a:graphicData>
            </a:graphic>
          </wp:inline>
        </w:drawing>
      </w:r>
    </w:p>
    <w:p w:rsidR="00B9584B" w:rsidRPr="00B9584B" w:rsidRDefault="00B9584B" w:rsidP="00B9584B">
      <w:pPr>
        <w:rPr>
          <w:b/>
          <w:sz w:val="24"/>
          <w:szCs w:val="24"/>
          <w:lang w:val="en-US"/>
        </w:rPr>
      </w:pPr>
      <w:r w:rsidRPr="00902606">
        <w:rPr>
          <w:b/>
          <w:sz w:val="24"/>
          <w:szCs w:val="24"/>
          <w:lang w:val="en-US"/>
        </w:rPr>
        <w:t xml:space="preserve">Prime </w:t>
      </w:r>
      <w:proofErr w:type="spellStart"/>
      <w:r w:rsidRPr="00902606">
        <w:rPr>
          <w:b/>
          <w:sz w:val="24"/>
          <w:szCs w:val="24"/>
          <w:lang w:val="en-US"/>
        </w:rPr>
        <w:t>Narendra</w:t>
      </w:r>
      <w:proofErr w:type="spellEnd"/>
      <w:r w:rsidRPr="00902606">
        <w:rPr>
          <w:b/>
          <w:sz w:val="24"/>
          <w:szCs w:val="24"/>
          <w:lang w:val="en-US"/>
        </w:rPr>
        <w:t xml:space="preserve"> </w:t>
      </w:r>
      <w:proofErr w:type="spellStart"/>
      <w:r w:rsidRPr="00902606">
        <w:rPr>
          <w:b/>
          <w:sz w:val="24"/>
          <w:szCs w:val="24"/>
          <w:lang w:val="en-US"/>
        </w:rPr>
        <w:t>Modi's</w:t>
      </w:r>
      <w:proofErr w:type="spellEnd"/>
      <w:r w:rsidRPr="00902606">
        <w:rPr>
          <w:b/>
          <w:sz w:val="24"/>
          <w:szCs w:val="24"/>
          <w:lang w:val="en-US"/>
        </w:rPr>
        <w:t xml:space="preserve"> image used in the poster above was clicked by India Today's Group Photo Editor (</w:t>
      </w:r>
      <w:proofErr w:type="spellStart"/>
      <w:r w:rsidRPr="00902606">
        <w:rPr>
          <w:b/>
          <w:sz w:val="24"/>
          <w:szCs w:val="24"/>
          <w:lang w:val="en-US"/>
        </w:rPr>
        <w:t>Bandeep</w:t>
      </w:r>
      <w:proofErr w:type="spellEnd"/>
      <w:r w:rsidRPr="00902606">
        <w:rPr>
          <w:b/>
          <w:sz w:val="24"/>
          <w:szCs w:val="24"/>
          <w:lang w:val="en-US"/>
        </w:rPr>
        <w:t xml:space="preserve"> Singh who tweets at @</w:t>
      </w:r>
      <w:proofErr w:type="spellStart"/>
      <w:r w:rsidRPr="00902606">
        <w:rPr>
          <w:b/>
          <w:sz w:val="24"/>
          <w:szCs w:val="24"/>
          <w:lang w:val="en-US"/>
        </w:rPr>
        <w:t>junglelight</w:t>
      </w:r>
      <w:proofErr w:type="spellEnd"/>
      <w:r w:rsidRPr="00902606">
        <w:rPr>
          <w:b/>
          <w:sz w:val="24"/>
          <w:szCs w:val="24"/>
          <w:lang w:val="en-US"/>
        </w:rPr>
        <w:t xml:space="preserve">). The poster has been illustrated by Deepak </w:t>
      </w:r>
      <w:proofErr w:type="spellStart"/>
      <w:r w:rsidRPr="00902606">
        <w:rPr>
          <w:b/>
          <w:sz w:val="24"/>
          <w:szCs w:val="24"/>
          <w:lang w:val="en-US"/>
        </w:rPr>
        <w:t>Verma</w:t>
      </w:r>
      <w:proofErr w:type="spellEnd"/>
      <w:r w:rsidRPr="00902606">
        <w:rPr>
          <w:b/>
          <w:sz w:val="24"/>
          <w:szCs w:val="24"/>
          <w:lang w:val="en-US"/>
        </w:rPr>
        <w:t>.</w:t>
      </w:r>
    </w:p>
    <w:p w:rsidR="0044792F" w:rsidRPr="00802CC4" w:rsidRDefault="0044792F" w:rsidP="002A43DE">
      <w:pPr>
        <w:jc w:val="both"/>
        <w:rPr>
          <w:rFonts w:ascii="Times New Roman" w:hAnsi="Times New Roman" w:cs="Times New Roman"/>
          <w:sz w:val="24"/>
          <w:szCs w:val="24"/>
        </w:rPr>
      </w:pPr>
      <w:r w:rsidRPr="00802CC4">
        <w:rPr>
          <w:rFonts w:ascii="Arial" w:hAnsi="Arial" w:cs="Arial"/>
          <w:color w:val="000000"/>
          <w:sz w:val="24"/>
          <w:szCs w:val="24"/>
          <w:shd w:val="clear" w:color="auto" w:fill="FFFFFF"/>
        </w:rPr>
        <w:t>Here is a list of portfolios of current Cabinet Ministers, Ministers of State (Independent Charge) and Ministers of State.</w:t>
      </w:r>
    </w:p>
    <w:p w:rsidR="0044792F" w:rsidRPr="00802CC4" w:rsidRDefault="0044792F" w:rsidP="00281E8D">
      <w:pPr>
        <w:rPr>
          <w:rFonts w:ascii="Times New Roman" w:hAnsi="Times New Roman" w:cs="Times New Roman"/>
          <w:sz w:val="24"/>
          <w:szCs w:val="24"/>
        </w:rPr>
      </w:pPr>
    </w:p>
    <w:tbl>
      <w:tblPr>
        <w:tblW w:w="9084" w:type="dxa"/>
        <w:tblCellSpacing w:w="15" w:type="dxa"/>
        <w:tblBorders>
          <w:top w:val="single" w:sz="6" w:space="0" w:color="CCCCCC"/>
          <w:left w:val="single" w:sz="6" w:space="0" w:color="CCCCCC"/>
          <w:bottom w:val="single" w:sz="6" w:space="0" w:color="CCCCCC"/>
          <w:right w:val="single" w:sz="6" w:space="0" w:color="CCCCCC"/>
        </w:tblBorders>
        <w:tblCellMar>
          <w:top w:w="15" w:type="dxa"/>
          <w:left w:w="15" w:type="dxa"/>
          <w:bottom w:w="15" w:type="dxa"/>
          <w:right w:w="15" w:type="dxa"/>
        </w:tblCellMar>
        <w:tblLook w:val="04A0" w:firstRow="1" w:lastRow="0" w:firstColumn="1" w:lastColumn="0" w:noHBand="0" w:noVBand="1"/>
      </w:tblPr>
      <w:tblGrid>
        <w:gridCol w:w="9084"/>
      </w:tblGrid>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0D539C"/>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jc w:val="center"/>
              <w:rPr>
                <w:rFonts w:ascii="Arial" w:eastAsia="Times New Roman" w:hAnsi="Arial" w:cs="Arial"/>
                <w:b/>
                <w:bCs/>
                <w:color w:val="FFFFFF"/>
                <w:sz w:val="24"/>
                <w:szCs w:val="24"/>
                <w:lang w:eastAsia="en-IN"/>
              </w:rPr>
            </w:pPr>
            <w:r w:rsidRPr="00802CC4">
              <w:rPr>
                <w:rFonts w:ascii="Arial" w:eastAsia="Times New Roman" w:hAnsi="Arial" w:cs="Arial"/>
                <w:b/>
                <w:bCs/>
                <w:color w:val="FFFFFF"/>
                <w:sz w:val="24"/>
                <w:szCs w:val="24"/>
                <w:lang w:eastAsia="en-IN"/>
              </w:rPr>
              <w:t>Union Council of Ministers</w:t>
            </w:r>
          </w:p>
        </w:tc>
      </w:tr>
    </w:tbl>
    <w:p w:rsidR="008F37CD" w:rsidRPr="00802CC4" w:rsidRDefault="008F37CD" w:rsidP="008F37CD">
      <w:pPr>
        <w:shd w:val="clear" w:color="auto" w:fill="FFFFFF"/>
        <w:spacing w:after="0" w:line="240" w:lineRule="auto"/>
        <w:jc w:val="both"/>
        <w:rPr>
          <w:rFonts w:ascii="Arial" w:eastAsia="Times New Roman" w:hAnsi="Arial" w:cs="Arial"/>
          <w:vanish/>
          <w:color w:val="000000"/>
          <w:sz w:val="24"/>
          <w:szCs w:val="24"/>
          <w:lang w:eastAsia="en-IN"/>
        </w:rPr>
      </w:pPr>
    </w:p>
    <w:tbl>
      <w:tblPr>
        <w:tblW w:w="9108" w:type="dxa"/>
        <w:tblCellSpacing w:w="15" w:type="dxa"/>
        <w:shd w:val="clear" w:color="auto" w:fill="F5F3F4"/>
        <w:tblCellMar>
          <w:top w:w="15" w:type="dxa"/>
          <w:left w:w="15" w:type="dxa"/>
          <w:bottom w:w="15" w:type="dxa"/>
          <w:right w:w="15" w:type="dxa"/>
        </w:tblCellMar>
        <w:tblLook w:val="04A0" w:firstRow="1" w:lastRow="0" w:firstColumn="1" w:lastColumn="0" w:noHBand="0" w:noVBand="1"/>
      </w:tblPr>
      <w:tblGrid>
        <w:gridCol w:w="1413"/>
        <w:gridCol w:w="2044"/>
        <w:gridCol w:w="5651"/>
      </w:tblGrid>
      <w:tr w:rsidR="008F37CD" w:rsidRPr="00802CC4" w:rsidTr="003023FE">
        <w:trPr>
          <w:tblCellSpacing w:w="15" w:type="dxa"/>
        </w:trPr>
        <w:tc>
          <w:tcPr>
            <w:tcW w:w="0" w:type="auto"/>
            <w:gridSpan w:val="3"/>
            <w:shd w:val="clear" w:color="auto" w:fill="104E8B"/>
            <w:vAlign w:val="center"/>
            <w:hideMark/>
          </w:tcPr>
          <w:p w:rsidR="008F37CD" w:rsidRPr="00802CC4" w:rsidRDefault="008F37CD" w:rsidP="003023FE">
            <w:pPr>
              <w:spacing w:after="0" w:line="240" w:lineRule="auto"/>
              <w:jc w:val="center"/>
              <w:rPr>
                <w:rFonts w:ascii="Arial" w:eastAsia="Times New Roman" w:hAnsi="Arial" w:cs="Arial"/>
                <w:b/>
                <w:bCs/>
                <w:color w:val="FFFFFF"/>
                <w:sz w:val="24"/>
                <w:szCs w:val="24"/>
                <w:lang w:eastAsia="en-IN"/>
              </w:rPr>
            </w:pPr>
            <w:r w:rsidRPr="00802CC4">
              <w:rPr>
                <w:rFonts w:ascii="Arial" w:eastAsia="Times New Roman" w:hAnsi="Arial" w:cs="Arial"/>
                <w:b/>
                <w:bCs/>
                <w:color w:val="FFFFFF"/>
                <w:sz w:val="24"/>
                <w:szCs w:val="24"/>
                <w:lang w:eastAsia="en-IN"/>
              </w:rPr>
              <w:t>Prime Minister</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Shri </w:t>
            </w:r>
            <w:proofErr w:type="spellStart"/>
            <w:r w:rsidRPr="00802CC4">
              <w:rPr>
                <w:rFonts w:ascii="Arial" w:eastAsia="Times New Roman" w:hAnsi="Arial" w:cs="Arial"/>
                <w:sz w:val="24"/>
                <w:szCs w:val="24"/>
                <w:lang w:eastAsia="en-IN"/>
              </w:rPr>
              <w:t>Narendra</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Modi</w:t>
            </w:r>
            <w:proofErr w:type="spellEnd"/>
          </w:p>
        </w:tc>
        <w:tc>
          <w:tcPr>
            <w:tcW w:w="0" w:type="auto"/>
            <w:gridSpan w:val="2"/>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Prime Minister and also in-charge of: </w:t>
            </w:r>
            <w:r w:rsidRPr="00802CC4">
              <w:rPr>
                <w:rFonts w:ascii="Arial" w:eastAsia="Times New Roman" w:hAnsi="Arial" w:cs="Arial"/>
                <w:sz w:val="24"/>
                <w:szCs w:val="24"/>
                <w:lang w:eastAsia="en-IN"/>
              </w:rPr>
              <w:br/>
              <w:t>Ministry of Personnel, Public Grievances and Pensions; Department of Atomic Energy; Department of Space; and All important policy issues; and All other portfolios not allocated to any Minister.</w:t>
            </w:r>
          </w:p>
        </w:tc>
      </w:tr>
      <w:tr w:rsidR="008F37CD" w:rsidRPr="00802CC4" w:rsidTr="003023FE">
        <w:trPr>
          <w:tblCellSpacing w:w="15" w:type="dxa"/>
        </w:trPr>
        <w:tc>
          <w:tcPr>
            <w:tcW w:w="0" w:type="auto"/>
            <w:gridSpan w:val="3"/>
            <w:shd w:val="clear" w:color="auto" w:fill="104E8B"/>
            <w:vAlign w:val="center"/>
            <w:hideMark/>
          </w:tcPr>
          <w:p w:rsidR="008F37CD" w:rsidRPr="00802CC4" w:rsidRDefault="008F37CD" w:rsidP="003023FE">
            <w:pPr>
              <w:spacing w:after="0" w:line="240" w:lineRule="auto"/>
              <w:jc w:val="center"/>
              <w:rPr>
                <w:rFonts w:ascii="Arial" w:eastAsia="Times New Roman" w:hAnsi="Arial" w:cs="Arial"/>
                <w:b/>
                <w:bCs/>
                <w:color w:val="FFFFFF"/>
                <w:sz w:val="24"/>
                <w:szCs w:val="24"/>
                <w:lang w:eastAsia="en-IN"/>
              </w:rPr>
            </w:pPr>
            <w:r w:rsidRPr="00802CC4">
              <w:rPr>
                <w:rFonts w:ascii="Arial" w:eastAsia="Times New Roman" w:hAnsi="Arial" w:cs="Arial"/>
                <w:b/>
                <w:bCs/>
                <w:color w:val="FFFFFF"/>
                <w:sz w:val="24"/>
                <w:szCs w:val="24"/>
                <w:lang w:eastAsia="en-IN"/>
              </w:rPr>
              <w:t>Cabinet Ministers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b/>
                <w:bCs/>
                <w:sz w:val="24"/>
                <w:szCs w:val="24"/>
                <w:lang w:eastAsia="en-IN"/>
              </w:rPr>
              <w:t>Sr. No.</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b/>
                <w:bCs/>
                <w:sz w:val="24"/>
                <w:szCs w:val="24"/>
                <w:lang w:eastAsia="en-IN"/>
              </w:rPr>
              <w:t>Name</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b/>
                <w:bCs/>
                <w:sz w:val="24"/>
                <w:szCs w:val="24"/>
                <w:lang w:eastAsia="en-IN"/>
              </w:rPr>
              <w:t>Ministers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lastRenderedPageBreak/>
              <w:t>1</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Rajnath</w:t>
            </w:r>
            <w:proofErr w:type="spellEnd"/>
            <w:r w:rsidRPr="00802CC4">
              <w:rPr>
                <w:rFonts w:ascii="Arial" w:eastAsia="Times New Roman" w:hAnsi="Arial" w:cs="Arial"/>
                <w:sz w:val="24"/>
                <w:szCs w:val="24"/>
                <w:lang w:eastAsia="en-IN"/>
              </w:rPr>
              <w:t xml:space="preserve"> Singh</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Defence.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Amit Shah</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Home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3</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Nitin</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Jairam</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Gadkari</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Road Transport and Highways; and Minister of Micro, Small and Medium Enterprises.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4</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D.V. </w:t>
            </w:r>
            <w:proofErr w:type="spellStart"/>
            <w:r w:rsidRPr="00802CC4">
              <w:rPr>
                <w:rFonts w:ascii="Arial" w:eastAsia="Times New Roman" w:hAnsi="Arial" w:cs="Arial"/>
                <w:sz w:val="24"/>
                <w:szCs w:val="24"/>
                <w:lang w:eastAsia="en-IN"/>
              </w:rPr>
              <w:t>Sadananda</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Gowda</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Chemicals and Fertilizers.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5</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Nirmala</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Sitharaman</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Finance; and Minister of Corporate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6</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Ram Vilas </w:t>
            </w:r>
            <w:proofErr w:type="spellStart"/>
            <w:r w:rsidRPr="00802CC4">
              <w:rPr>
                <w:rFonts w:ascii="Arial" w:eastAsia="Times New Roman" w:hAnsi="Arial" w:cs="Arial"/>
                <w:sz w:val="24"/>
                <w:szCs w:val="24"/>
                <w:lang w:eastAsia="en-IN"/>
              </w:rPr>
              <w:t>Paswan</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Consumer Affairs, Food and Public Distribution.</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7</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Narendra</w:t>
            </w:r>
            <w:proofErr w:type="spellEnd"/>
            <w:r w:rsidRPr="00802CC4">
              <w:rPr>
                <w:rFonts w:ascii="Arial" w:eastAsia="Times New Roman" w:hAnsi="Arial" w:cs="Arial"/>
                <w:sz w:val="24"/>
                <w:szCs w:val="24"/>
                <w:lang w:eastAsia="en-IN"/>
              </w:rPr>
              <w:t xml:space="preserve"> Singh </w:t>
            </w:r>
            <w:proofErr w:type="spellStart"/>
            <w:r w:rsidRPr="00802CC4">
              <w:rPr>
                <w:rFonts w:ascii="Arial" w:eastAsia="Times New Roman" w:hAnsi="Arial" w:cs="Arial"/>
                <w:sz w:val="24"/>
                <w:szCs w:val="24"/>
                <w:lang w:eastAsia="en-IN"/>
              </w:rPr>
              <w:t>Tomar</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Minister of Agriculture and Farmers Welfare; Minister of Rural Development; and Minister of </w:t>
            </w:r>
            <w:proofErr w:type="spellStart"/>
            <w:r w:rsidRPr="00802CC4">
              <w:rPr>
                <w:rFonts w:ascii="Arial" w:eastAsia="Times New Roman" w:hAnsi="Arial" w:cs="Arial"/>
                <w:sz w:val="24"/>
                <w:szCs w:val="24"/>
                <w:lang w:eastAsia="en-IN"/>
              </w:rPr>
              <w:t>Panchayati</w:t>
            </w:r>
            <w:proofErr w:type="spellEnd"/>
            <w:r w:rsidRPr="00802CC4">
              <w:rPr>
                <w:rFonts w:ascii="Arial" w:eastAsia="Times New Roman" w:hAnsi="Arial" w:cs="Arial"/>
                <w:sz w:val="24"/>
                <w:szCs w:val="24"/>
                <w:lang w:eastAsia="en-IN"/>
              </w:rPr>
              <w:t xml:space="preserve"> Raj.</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8</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Ravi Shankar Prasad</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Law and Justice; Minister of Communications; and Minister of Electronics and Information Technology.</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9</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Harsimrat</w:t>
            </w:r>
            <w:proofErr w:type="spellEnd"/>
            <w:r w:rsidRPr="00802CC4">
              <w:rPr>
                <w:rFonts w:ascii="Arial" w:eastAsia="Times New Roman" w:hAnsi="Arial" w:cs="Arial"/>
                <w:sz w:val="24"/>
                <w:szCs w:val="24"/>
                <w:lang w:eastAsia="en-IN"/>
              </w:rPr>
              <w:t xml:space="preserve"> Kaur </w:t>
            </w:r>
            <w:proofErr w:type="spellStart"/>
            <w:r w:rsidRPr="00802CC4">
              <w:rPr>
                <w:rFonts w:ascii="Arial" w:eastAsia="Times New Roman" w:hAnsi="Arial" w:cs="Arial"/>
                <w:sz w:val="24"/>
                <w:szCs w:val="24"/>
                <w:lang w:eastAsia="en-IN"/>
              </w:rPr>
              <w:t>Badal</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Food Processing Industries.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10</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Thaawar</w:t>
            </w:r>
            <w:proofErr w:type="spellEnd"/>
            <w:r w:rsidRPr="00802CC4">
              <w:rPr>
                <w:rFonts w:ascii="Arial" w:eastAsia="Times New Roman" w:hAnsi="Arial" w:cs="Arial"/>
                <w:sz w:val="24"/>
                <w:szCs w:val="24"/>
                <w:lang w:eastAsia="en-IN"/>
              </w:rPr>
              <w:t xml:space="preserve"> Chand </w:t>
            </w:r>
            <w:proofErr w:type="spellStart"/>
            <w:r w:rsidRPr="00802CC4">
              <w:rPr>
                <w:rFonts w:ascii="Arial" w:eastAsia="Times New Roman" w:hAnsi="Arial" w:cs="Arial"/>
                <w:sz w:val="24"/>
                <w:szCs w:val="24"/>
                <w:lang w:eastAsia="en-IN"/>
              </w:rPr>
              <w:t>Gehlot</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Social Justice and Empowerment.</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11</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Dr.</w:t>
            </w:r>
            <w:proofErr w:type="spellEnd"/>
            <w:r w:rsidRPr="00802CC4">
              <w:rPr>
                <w:rFonts w:ascii="Arial" w:eastAsia="Times New Roman" w:hAnsi="Arial" w:cs="Arial"/>
                <w:sz w:val="24"/>
                <w:szCs w:val="24"/>
                <w:lang w:eastAsia="en-IN"/>
              </w:rPr>
              <w:t xml:space="preserve"> S. </w:t>
            </w:r>
            <w:proofErr w:type="spellStart"/>
            <w:r w:rsidRPr="00802CC4">
              <w:rPr>
                <w:rFonts w:ascii="Arial" w:eastAsia="Times New Roman" w:hAnsi="Arial" w:cs="Arial"/>
                <w:sz w:val="24"/>
                <w:szCs w:val="24"/>
                <w:lang w:eastAsia="en-IN"/>
              </w:rPr>
              <w:t>Jaishankar</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External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12</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Ramesh </w:t>
            </w:r>
            <w:proofErr w:type="spellStart"/>
            <w:r w:rsidRPr="00802CC4">
              <w:rPr>
                <w:rFonts w:ascii="Arial" w:eastAsia="Times New Roman" w:hAnsi="Arial" w:cs="Arial"/>
                <w:sz w:val="24"/>
                <w:szCs w:val="24"/>
                <w:lang w:eastAsia="en-IN"/>
              </w:rPr>
              <w:t>Pokhriyal</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Nishank</w:t>
            </w:r>
            <w:proofErr w:type="spellEnd"/>
            <w:r w:rsidRPr="00802CC4">
              <w:rPr>
                <w:rFonts w:ascii="Arial" w:eastAsia="Times New Roman" w:hAnsi="Arial" w:cs="Arial"/>
                <w:sz w:val="24"/>
                <w:szCs w:val="24"/>
                <w:lang w:eastAsia="en-IN"/>
              </w:rPr>
              <w:t>'</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Human Resource Development.</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13</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Arjun </w:t>
            </w:r>
            <w:proofErr w:type="spellStart"/>
            <w:r w:rsidRPr="00802CC4">
              <w:rPr>
                <w:rFonts w:ascii="Arial" w:eastAsia="Times New Roman" w:hAnsi="Arial" w:cs="Arial"/>
                <w:sz w:val="24"/>
                <w:szCs w:val="24"/>
                <w:lang w:eastAsia="en-IN"/>
              </w:rPr>
              <w:t>Munda</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Tribal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14</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Smriti</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Irani</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Women and Child Development; and Minister of Textiles.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15</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Dr.</w:t>
            </w:r>
            <w:proofErr w:type="spellEnd"/>
            <w:r w:rsidRPr="00802CC4">
              <w:rPr>
                <w:rFonts w:ascii="Arial" w:eastAsia="Times New Roman" w:hAnsi="Arial" w:cs="Arial"/>
                <w:sz w:val="24"/>
                <w:szCs w:val="24"/>
                <w:lang w:eastAsia="en-IN"/>
              </w:rPr>
              <w:t xml:space="preserve"> Harsh </w:t>
            </w:r>
            <w:proofErr w:type="spellStart"/>
            <w:r w:rsidRPr="00802CC4">
              <w:rPr>
                <w:rFonts w:ascii="Arial" w:eastAsia="Times New Roman" w:hAnsi="Arial" w:cs="Arial"/>
                <w:sz w:val="24"/>
                <w:szCs w:val="24"/>
                <w:lang w:eastAsia="en-IN"/>
              </w:rPr>
              <w:t>Vardhan</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Health and Family Welfare; Minister of Science and Technology; and Minister of Earth Sciences.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16</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Prakash </w:t>
            </w:r>
            <w:proofErr w:type="spellStart"/>
            <w:r w:rsidRPr="00802CC4">
              <w:rPr>
                <w:rFonts w:ascii="Arial" w:eastAsia="Times New Roman" w:hAnsi="Arial" w:cs="Arial"/>
                <w:sz w:val="24"/>
                <w:szCs w:val="24"/>
                <w:lang w:eastAsia="en-IN"/>
              </w:rPr>
              <w:t>Javadekar</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Environment, Forest and Climate Change; and Minister of Information and Broadcasting.</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lastRenderedPageBreak/>
              <w:t>17</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Piyush</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Goyal</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Railways; and Minister of Commerce and Industry.</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18</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Dharmendra</w:t>
            </w:r>
            <w:proofErr w:type="spellEnd"/>
            <w:r w:rsidRPr="00802CC4">
              <w:rPr>
                <w:rFonts w:ascii="Arial" w:eastAsia="Times New Roman" w:hAnsi="Arial" w:cs="Arial"/>
                <w:sz w:val="24"/>
                <w:szCs w:val="24"/>
                <w:lang w:eastAsia="en-IN"/>
              </w:rPr>
              <w:t xml:space="preserve"> Pradhan</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Petroleum and Natural Gas; and Minister of Steel.</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19</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Mukhtar</w:t>
            </w:r>
            <w:proofErr w:type="spellEnd"/>
            <w:r w:rsidRPr="00802CC4">
              <w:rPr>
                <w:rFonts w:ascii="Arial" w:eastAsia="Times New Roman" w:hAnsi="Arial" w:cs="Arial"/>
                <w:sz w:val="24"/>
                <w:szCs w:val="24"/>
                <w:lang w:eastAsia="en-IN"/>
              </w:rPr>
              <w:t xml:space="preserve"> Abbas Naqvi</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Minority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20</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Pralhad</w:t>
            </w:r>
            <w:proofErr w:type="spellEnd"/>
            <w:r w:rsidRPr="00802CC4">
              <w:rPr>
                <w:rFonts w:ascii="Arial" w:eastAsia="Times New Roman" w:hAnsi="Arial" w:cs="Arial"/>
                <w:sz w:val="24"/>
                <w:szCs w:val="24"/>
                <w:lang w:eastAsia="en-IN"/>
              </w:rPr>
              <w:t xml:space="preserve"> Joshi</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Parliamentary Affairs; Minister of Coal; and Minister of Mines.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21</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Dr.</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Mahendra</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Nath</w:t>
            </w:r>
            <w:proofErr w:type="spellEnd"/>
            <w:r w:rsidRPr="00802CC4">
              <w:rPr>
                <w:rFonts w:ascii="Arial" w:eastAsia="Times New Roman" w:hAnsi="Arial" w:cs="Arial"/>
                <w:sz w:val="24"/>
                <w:szCs w:val="24"/>
                <w:lang w:eastAsia="en-IN"/>
              </w:rPr>
              <w:t xml:space="preserve"> Pandey</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Skill Development and Entrepreneurship.</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22</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Arvind</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Sawant</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Heavy Industries and Public Enterprise.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23</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Giriraj</w:t>
            </w:r>
            <w:proofErr w:type="spellEnd"/>
            <w:r w:rsidRPr="00802CC4">
              <w:rPr>
                <w:rFonts w:ascii="Arial" w:eastAsia="Times New Roman" w:hAnsi="Arial" w:cs="Arial"/>
                <w:sz w:val="24"/>
                <w:szCs w:val="24"/>
                <w:lang w:eastAsia="en-IN"/>
              </w:rPr>
              <w:t xml:space="preserve"> Singh</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Animal Husbandry, Dairy and Fisheries.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24</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Gajendra</w:t>
            </w:r>
            <w:proofErr w:type="spellEnd"/>
            <w:r w:rsidRPr="00802CC4">
              <w:rPr>
                <w:rFonts w:ascii="Arial" w:eastAsia="Times New Roman" w:hAnsi="Arial" w:cs="Arial"/>
                <w:sz w:val="24"/>
                <w:szCs w:val="24"/>
                <w:lang w:eastAsia="en-IN"/>
              </w:rPr>
              <w:t xml:space="preserve"> Singh </w:t>
            </w:r>
            <w:proofErr w:type="spellStart"/>
            <w:r w:rsidRPr="00802CC4">
              <w:rPr>
                <w:rFonts w:ascii="Arial" w:eastAsia="Times New Roman" w:hAnsi="Arial" w:cs="Arial"/>
                <w:sz w:val="24"/>
                <w:szCs w:val="24"/>
                <w:lang w:eastAsia="en-IN"/>
              </w:rPr>
              <w:t>Shekhawat</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Minister of </w:t>
            </w:r>
            <w:proofErr w:type="spellStart"/>
            <w:r w:rsidRPr="00802CC4">
              <w:rPr>
                <w:rFonts w:ascii="Arial" w:eastAsia="Times New Roman" w:hAnsi="Arial" w:cs="Arial"/>
                <w:sz w:val="24"/>
                <w:szCs w:val="24"/>
                <w:lang w:eastAsia="en-IN"/>
              </w:rPr>
              <w:t>Jal</w:t>
            </w:r>
            <w:proofErr w:type="spellEnd"/>
            <w:r w:rsidRPr="00802CC4">
              <w:rPr>
                <w:rFonts w:ascii="Arial" w:eastAsia="Times New Roman" w:hAnsi="Arial" w:cs="Arial"/>
                <w:sz w:val="24"/>
                <w:szCs w:val="24"/>
                <w:lang w:eastAsia="en-IN"/>
              </w:rPr>
              <w:t xml:space="preserve"> Shakti.</w:t>
            </w:r>
          </w:p>
        </w:tc>
      </w:tr>
      <w:tr w:rsidR="008F37CD" w:rsidRPr="00802CC4" w:rsidTr="003023FE">
        <w:trPr>
          <w:tblCellSpacing w:w="15" w:type="dxa"/>
        </w:trPr>
        <w:tc>
          <w:tcPr>
            <w:tcW w:w="0" w:type="auto"/>
            <w:gridSpan w:val="3"/>
            <w:shd w:val="clear" w:color="auto" w:fill="104E8B"/>
            <w:vAlign w:val="center"/>
            <w:hideMark/>
          </w:tcPr>
          <w:p w:rsidR="008F37CD" w:rsidRPr="00802CC4" w:rsidRDefault="008F37CD" w:rsidP="003023FE">
            <w:pPr>
              <w:spacing w:after="0" w:line="240" w:lineRule="auto"/>
              <w:jc w:val="center"/>
              <w:rPr>
                <w:rFonts w:ascii="Arial" w:eastAsia="Times New Roman" w:hAnsi="Arial" w:cs="Arial"/>
                <w:b/>
                <w:bCs/>
                <w:color w:val="FFFFFF"/>
                <w:sz w:val="24"/>
                <w:szCs w:val="24"/>
                <w:lang w:eastAsia="en-IN"/>
              </w:rPr>
            </w:pPr>
            <w:r w:rsidRPr="00802CC4">
              <w:rPr>
                <w:rFonts w:ascii="Arial" w:eastAsia="Times New Roman" w:hAnsi="Arial" w:cs="Arial"/>
                <w:b/>
                <w:bCs/>
                <w:color w:val="FFFFFF"/>
                <w:sz w:val="24"/>
                <w:szCs w:val="24"/>
                <w:lang w:eastAsia="en-IN"/>
              </w:rPr>
              <w:t>Ministers of State (Independent Charge)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Santosh Kumar </w:t>
            </w:r>
            <w:proofErr w:type="spellStart"/>
            <w:r w:rsidRPr="00802CC4">
              <w:rPr>
                <w:rFonts w:ascii="Arial" w:eastAsia="Times New Roman" w:hAnsi="Arial" w:cs="Arial"/>
                <w:sz w:val="24"/>
                <w:szCs w:val="24"/>
                <w:lang w:eastAsia="en-IN"/>
              </w:rPr>
              <w:t>Gangwar</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(Independent Charge) of the Ministry of Labour and Employment.</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Rao </w:t>
            </w:r>
            <w:proofErr w:type="spellStart"/>
            <w:r w:rsidRPr="00802CC4">
              <w:rPr>
                <w:rFonts w:ascii="Arial" w:eastAsia="Times New Roman" w:hAnsi="Arial" w:cs="Arial"/>
                <w:sz w:val="24"/>
                <w:szCs w:val="24"/>
                <w:lang w:eastAsia="en-IN"/>
              </w:rPr>
              <w:t>Inderjit</w:t>
            </w:r>
            <w:proofErr w:type="spellEnd"/>
            <w:r w:rsidRPr="00802CC4">
              <w:rPr>
                <w:rFonts w:ascii="Arial" w:eastAsia="Times New Roman" w:hAnsi="Arial" w:cs="Arial"/>
                <w:sz w:val="24"/>
                <w:szCs w:val="24"/>
                <w:lang w:eastAsia="en-IN"/>
              </w:rPr>
              <w:t xml:space="preserve"> Singh</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(Independent Charge) of the Ministry of Statistics and Programme Implementation; and Minister of State (Independent Charge) of the Ministry of Planning.</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3</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Shripad</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Yesso</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Naik</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Minister of State (Independent Charge) of the Ministry of Ayurveda, Yoga and Naturopathy, </w:t>
            </w:r>
            <w:proofErr w:type="spellStart"/>
            <w:r w:rsidRPr="00802CC4">
              <w:rPr>
                <w:rFonts w:ascii="Arial" w:eastAsia="Times New Roman" w:hAnsi="Arial" w:cs="Arial"/>
                <w:sz w:val="24"/>
                <w:szCs w:val="24"/>
                <w:lang w:eastAsia="en-IN"/>
              </w:rPr>
              <w:t>Unani</w:t>
            </w:r>
            <w:proofErr w:type="spellEnd"/>
            <w:r w:rsidRPr="00802CC4">
              <w:rPr>
                <w:rFonts w:ascii="Arial" w:eastAsia="Times New Roman" w:hAnsi="Arial" w:cs="Arial"/>
                <w:sz w:val="24"/>
                <w:szCs w:val="24"/>
                <w:lang w:eastAsia="en-IN"/>
              </w:rPr>
              <w:t>, Siddha and Homoeopathy (AYUSH); and Minister of State in the Ministry of Defence.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4</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Dr.</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Jitendra</w:t>
            </w:r>
            <w:proofErr w:type="spellEnd"/>
            <w:r w:rsidRPr="00802CC4">
              <w:rPr>
                <w:rFonts w:ascii="Arial" w:eastAsia="Times New Roman" w:hAnsi="Arial" w:cs="Arial"/>
                <w:sz w:val="24"/>
                <w:szCs w:val="24"/>
                <w:lang w:eastAsia="en-IN"/>
              </w:rPr>
              <w:t xml:space="preserve"> Singh</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(Independent Charge) of the Ministry of Development of North Eastern Region; Minister of State in the Prime Minister's Office; Minister of State in the Ministry of Personnel, Public Grievances and Pensions; Minister of State in the Department of Atomic Energy; and Minister of State in the Department of Space.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5</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Kiren</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Rijiju</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(Independent Charge) of the Ministry of Youth Affairs and Sports; and Minister of State in the Ministry of Minority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lastRenderedPageBreak/>
              <w:t>6</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Prahalad</w:t>
            </w:r>
            <w:proofErr w:type="spellEnd"/>
            <w:r w:rsidRPr="00802CC4">
              <w:rPr>
                <w:rFonts w:ascii="Arial" w:eastAsia="Times New Roman" w:hAnsi="Arial" w:cs="Arial"/>
                <w:sz w:val="24"/>
                <w:szCs w:val="24"/>
                <w:lang w:eastAsia="en-IN"/>
              </w:rPr>
              <w:t xml:space="preserve"> Singh Patel</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(Independent Charge) of the Ministry of Culture; and Minister of State (Independent Charge) of the Ministry of Tourism.</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7</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Raj Kumar Singh</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(Independent Charge) of the Ministry of Power; Minister of State (Independent Charge) of the Ministry of New and Renewable Energy; and Minister of State in the Ministry of Skill Development and Entrepreneurship.</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8</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Hardeep</w:t>
            </w:r>
            <w:proofErr w:type="spellEnd"/>
            <w:r w:rsidRPr="00802CC4">
              <w:rPr>
                <w:rFonts w:ascii="Arial" w:eastAsia="Times New Roman" w:hAnsi="Arial" w:cs="Arial"/>
                <w:sz w:val="24"/>
                <w:szCs w:val="24"/>
                <w:lang w:eastAsia="en-IN"/>
              </w:rPr>
              <w:t xml:space="preserve"> Singh </w:t>
            </w:r>
            <w:proofErr w:type="spellStart"/>
            <w:r w:rsidRPr="00802CC4">
              <w:rPr>
                <w:rFonts w:ascii="Arial" w:eastAsia="Times New Roman" w:hAnsi="Arial" w:cs="Arial"/>
                <w:sz w:val="24"/>
                <w:szCs w:val="24"/>
                <w:lang w:eastAsia="en-IN"/>
              </w:rPr>
              <w:t>Puri</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(Independent Charge) of the Ministry of Housing and Urban Affairs; Minister of State (Independent Charge) of the Ministry of Civil Aviation; and Minister of State in the Ministry of Commerce and Industry.</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9</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Mansukh</w:t>
            </w:r>
            <w:proofErr w:type="spellEnd"/>
            <w:r w:rsidRPr="00802CC4">
              <w:rPr>
                <w:rFonts w:ascii="Arial" w:eastAsia="Times New Roman" w:hAnsi="Arial" w:cs="Arial"/>
                <w:sz w:val="24"/>
                <w:szCs w:val="24"/>
                <w:lang w:eastAsia="en-IN"/>
              </w:rPr>
              <w:t xml:space="preserve"> L. </w:t>
            </w:r>
            <w:proofErr w:type="spellStart"/>
            <w:r w:rsidRPr="00802CC4">
              <w:rPr>
                <w:rFonts w:ascii="Arial" w:eastAsia="Times New Roman" w:hAnsi="Arial" w:cs="Arial"/>
                <w:sz w:val="24"/>
                <w:szCs w:val="24"/>
                <w:lang w:eastAsia="en-IN"/>
              </w:rPr>
              <w:t>Mandaviya</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(Independent Charge) of the Ministry of Shipping; and Minister of State in the Ministry of Chemicals and Fertilizers.</w:t>
            </w:r>
          </w:p>
        </w:tc>
      </w:tr>
      <w:tr w:rsidR="008F37CD" w:rsidRPr="00802CC4" w:rsidTr="003023FE">
        <w:trPr>
          <w:tblCellSpacing w:w="15" w:type="dxa"/>
        </w:trPr>
        <w:tc>
          <w:tcPr>
            <w:tcW w:w="0" w:type="auto"/>
            <w:gridSpan w:val="3"/>
            <w:shd w:val="clear" w:color="auto" w:fill="104E8B"/>
            <w:vAlign w:val="center"/>
            <w:hideMark/>
          </w:tcPr>
          <w:p w:rsidR="008F37CD" w:rsidRPr="00802CC4" w:rsidRDefault="008F37CD" w:rsidP="003023FE">
            <w:pPr>
              <w:spacing w:after="0" w:line="240" w:lineRule="auto"/>
              <w:jc w:val="center"/>
              <w:rPr>
                <w:rFonts w:ascii="Arial" w:eastAsia="Times New Roman" w:hAnsi="Arial" w:cs="Arial"/>
                <w:b/>
                <w:bCs/>
                <w:color w:val="FFFFFF"/>
                <w:sz w:val="24"/>
                <w:szCs w:val="24"/>
                <w:lang w:eastAsia="en-IN"/>
              </w:rPr>
            </w:pPr>
            <w:r w:rsidRPr="00802CC4">
              <w:rPr>
                <w:rFonts w:ascii="Arial" w:eastAsia="Times New Roman" w:hAnsi="Arial" w:cs="Arial"/>
                <w:b/>
                <w:bCs/>
                <w:color w:val="FFFFFF"/>
                <w:sz w:val="24"/>
                <w:szCs w:val="24"/>
                <w:lang w:eastAsia="en-IN"/>
              </w:rPr>
              <w:t>Ministers of State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Faggansingh</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Kulaste</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Steel.</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Ashwini</w:t>
            </w:r>
            <w:proofErr w:type="spellEnd"/>
            <w:r w:rsidRPr="00802CC4">
              <w:rPr>
                <w:rFonts w:ascii="Arial" w:eastAsia="Times New Roman" w:hAnsi="Arial" w:cs="Arial"/>
                <w:sz w:val="24"/>
                <w:szCs w:val="24"/>
                <w:lang w:eastAsia="en-IN"/>
              </w:rPr>
              <w:t xml:space="preserve"> Kumar </w:t>
            </w:r>
            <w:proofErr w:type="spellStart"/>
            <w:r w:rsidRPr="00802CC4">
              <w:rPr>
                <w:rFonts w:ascii="Arial" w:eastAsia="Times New Roman" w:hAnsi="Arial" w:cs="Arial"/>
                <w:sz w:val="24"/>
                <w:szCs w:val="24"/>
                <w:lang w:eastAsia="en-IN"/>
              </w:rPr>
              <w:t>Choubey</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Health and Family Welfare.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3</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Shri Arjun Ram </w:t>
            </w:r>
            <w:proofErr w:type="spellStart"/>
            <w:r w:rsidRPr="00802CC4">
              <w:rPr>
                <w:rFonts w:ascii="Arial" w:eastAsia="Times New Roman" w:hAnsi="Arial" w:cs="Arial"/>
                <w:sz w:val="24"/>
                <w:szCs w:val="24"/>
                <w:lang w:eastAsia="en-IN"/>
              </w:rPr>
              <w:t>Meghwal</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Parliamentary Affairs; and Minister of State in the Ministry of Heavy Industries and Public Enterprises.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4</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General (</w:t>
            </w:r>
            <w:proofErr w:type="spellStart"/>
            <w:r w:rsidRPr="00802CC4">
              <w:rPr>
                <w:rFonts w:ascii="Arial" w:eastAsia="Times New Roman" w:hAnsi="Arial" w:cs="Arial"/>
                <w:sz w:val="24"/>
                <w:szCs w:val="24"/>
                <w:lang w:eastAsia="en-IN"/>
              </w:rPr>
              <w:t>Retd</w:t>
            </w:r>
            <w:proofErr w:type="spellEnd"/>
            <w:r w:rsidRPr="00802CC4">
              <w:rPr>
                <w:rFonts w:ascii="Arial" w:eastAsia="Times New Roman" w:hAnsi="Arial" w:cs="Arial"/>
                <w:sz w:val="24"/>
                <w:szCs w:val="24"/>
                <w:lang w:eastAsia="en-IN"/>
              </w:rPr>
              <w:t>.) V. K. Singh</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Road Transport and Highways.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5</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Krishan</w:t>
            </w:r>
            <w:proofErr w:type="spellEnd"/>
            <w:r w:rsidRPr="00802CC4">
              <w:rPr>
                <w:rFonts w:ascii="Arial" w:eastAsia="Times New Roman" w:hAnsi="Arial" w:cs="Arial"/>
                <w:sz w:val="24"/>
                <w:szCs w:val="24"/>
                <w:lang w:eastAsia="en-IN"/>
              </w:rPr>
              <w:t xml:space="preserve"> Pal</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Social Justice and Empowerment.</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6</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Raosaheb</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Danve</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Consumer Affairs, Food and Public Distribution.</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7</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G. </w:t>
            </w:r>
            <w:proofErr w:type="spellStart"/>
            <w:r w:rsidRPr="00802CC4">
              <w:rPr>
                <w:rFonts w:ascii="Arial" w:eastAsia="Times New Roman" w:hAnsi="Arial" w:cs="Arial"/>
                <w:sz w:val="24"/>
                <w:szCs w:val="24"/>
                <w:lang w:eastAsia="en-IN"/>
              </w:rPr>
              <w:t>Kishan</w:t>
            </w:r>
            <w:proofErr w:type="spellEnd"/>
            <w:r w:rsidRPr="00802CC4">
              <w:rPr>
                <w:rFonts w:ascii="Arial" w:eastAsia="Times New Roman" w:hAnsi="Arial" w:cs="Arial"/>
                <w:sz w:val="24"/>
                <w:szCs w:val="24"/>
                <w:lang w:eastAsia="en-IN"/>
              </w:rPr>
              <w:t xml:space="preserve"> Reddy</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Home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8</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Purushottam</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Rupala</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Agriculture and Farmers Welfare.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9</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Ramdas</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Athawale</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Social Justice and Empowerment.</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lastRenderedPageBreak/>
              <w:t>10</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Sadhvi</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Niranjan</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Jyoti</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Rural Development.</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11</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Babul </w:t>
            </w:r>
            <w:proofErr w:type="spellStart"/>
            <w:r w:rsidRPr="00802CC4">
              <w:rPr>
                <w:rFonts w:ascii="Arial" w:eastAsia="Times New Roman" w:hAnsi="Arial" w:cs="Arial"/>
                <w:sz w:val="24"/>
                <w:szCs w:val="24"/>
                <w:lang w:eastAsia="en-IN"/>
              </w:rPr>
              <w:t>Supriyo</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Environment, Forest and Climate Change.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12</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Sanjeev</w:t>
            </w:r>
            <w:proofErr w:type="spellEnd"/>
            <w:r w:rsidRPr="00802CC4">
              <w:rPr>
                <w:rFonts w:ascii="Arial" w:eastAsia="Times New Roman" w:hAnsi="Arial" w:cs="Arial"/>
                <w:sz w:val="24"/>
                <w:szCs w:val="24"/>
                <w:lang w:eastAsia="en-IN"/>
              </w:rPr>
              <w:t xml:space="preserve"> Kumar </w:t>
            </w:r>
            <w:proofErr w:type="spellStart"/>
            <w:r w:rsidRPr="00802CC4">
              <w:rPr>
                <w:rFonts w:ascii="Arial" w:eastAsia="Times New Roman" w:hAnsi="Arial" w:cs="Arial"/>
                <w:sz w:val="24"/>
                <w:szCs w:val="24"/>
                <w:lang w:eastAsia="en-IN"/>
              </w:rPr>
              <w:t>Balyan</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Animal Husbandry, Dairying and Fisheries.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13</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Dhotre</w:t>
            </w:r>
            <w:proofErr w:type="spellEnd"/>
            <w:r w:rsidRPr="00802CC4">
              <w:rPr>
                <w:rFonts w:ascii="Arial" w:eastAsia="Times New Roman" w:hAnsi="Arial" w:cs="Arial"/>
                <w:sz w:val="24"/>
                <w:szCs w:val="24"/>
                <w:lang w:eastAsia="en-IN"/>
              </w:rPr>
              <w:t xml:space="preserve"> Sanjay </w:t>
            </w:r>
            <w:proofErr w:type="spellStart"/>
            <w:r w:rsidRPr="00802CC4">
              <w:rPr>
                <w:rFonts w:ascii="Arial" w:eastAsia="Times New Roman" w:hAnsi="Arial" w:cs="Arial"/>
                <w:sz w:val="24"/>
                <w:szCs w:val="24"/>
                <w:lang w:eastAsia="en-IN"/>
              </w:rPr>
              <w:t>Shamrao</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Human Resource Development; Minister of State in the Ministry of Communications; and Minister of State in the Ministry of Electronics and Information Technology.</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14</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Anurag</w:t>
            </w:r>
            <w:proofErr w:type="spellEnd"/>
            <w:r w:rsidRPr="00802CC4">
              <w:rPr>
                <w:rFonts w:ascii="Arial" w:eastAsia="Times New Roman" w:hAnsi="Arial" w:cs="Arial"/>
                <w:sz w:val="24"/>
                <w:szCs w:val="24"/>
                <w:lang w:eastAsia="en-IN"/>
              </w:rPr>
              <w:t xml:space="preserve"> Thakur</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Finance; and Minister of State in the Ministry of Corporate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15</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Suresh </w:t>
            </w:r>
            <w:proofErr w:type="spellStart"/>
            <w:r w:rsidRPr="00802CC4">
              <w:rPr>
                <w:rFonts w:ascii="Arial" w:eastAsia="Times New Roman" w:hAnsi="Arial" w:cs="Arial"/>
                <w:sz w:val="24"/>
                <w:szCs w:val="24"/>
                <w:lang w:eastAsia="en-IN"/>
              </w:rPr>
              <w:t>Angadi</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Railways.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16</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Nityanand</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Rai</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Home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17</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Ratanlal</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Kataria</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Minister of State in the Ministry of </w:t>
            </w:r>
            <w:proofErr w:type="spellStart"/>
            <w:r w:rsidRPr="00802CC4">
              <w:rPr>
                <w:rFonts w:ascii="Arial" w:eastAsia="Times New Roman" w:hAnsi="Arial" w:cs="Arial"/>
                <w:sz w:val="24"/>
                <w:szCs w:val="24"/>
                <w:lang w:eastAsia="en-IN"/>
              </w:rPr>
              <w:t>Jal</w:t>
            </w:r>
            <w:proofErr w:type="spellEnd"/>
            <w:r w:rsidRPr="00802CC4">
              <w:rPr>
                <w:rFonts w:ascii="Arial" w:eastAsia="Times New Roman" w:hAnsi="Arial" w:cs="Arial"/>
                <w:sz w:val="24"/>
                <w:szCs w:val="24"/>
                <w:lang w:eastAsia="en-IN"/>
              </w:rPr>
              <w:t xml:space="preserve"> Shakti; and Minister of State in the Ministry of Social Justice and Empowerment.</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18</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 xml:space="preserve">V. </w:t>
            </w:r>
            <w:proofErr w:type="spellStart"/>
            <w:r w:rsidRPr="00802CC4">
              <w:rPr>
                <w:rFonts w:ascii="Arial" w:eastAsia="Times New Roman" w:hAnsi="Arial" w:cs="Arial"/>
                <w:sz w:val="24"/>
                <w:szCs w:val="24"/>
                <w:lang w:eastAsia="en-IN"/>
              </w:rPr>
              <w:t>Muraleedharan</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External Affairs; and Minister of State in the Ministry of Parliamentary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19</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Renuka</w:t>
            </w:r>
            <w:proofErr w:type="spellEnd"/>
            <w:r w:rsidRPr="00802CC4">
              <w:rPr>
                <w:rFonts w:ascii="Arial" w:eastAsia="Times New Roman" w:hAnsi="Arial" w:cs="Arial"/>
                <w:sz w:val="24"/>
                <w:szCs w:val="24"/>
                <w:lang w:eastAsia="en-IN"/>
              </w:rPr>
              <w:t xml:space="preserve"> Singh Saruta</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Tribal Affairs.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20</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Som</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Parkash</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Commerce and Industry.</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21</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Rameswar</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Teli</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Food Processing Industries.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22</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Pratap</w:t>
            </w:r>
            <w:proofErr w:type="spellEnd"/>
            <w:r w:rsidRPr="00802CC4">
              <w:rPr>
                <w:rFonts w:ascii="Arial" w:eastAsia="Times New Roman" w:hAnsi="Arial" w:cs="Arial"/>
                <w:sz w:val="24"/>
                <w:szCs w:val="24"/>
                <w:lang w:eastAsia="en-IN"/>
              </w:rPr>
              <w:t xml:space="preserve"> Chandra </w:t>
            </w:r>
            <w:proofErr w:type="spellStart"/>
            <w:r w:rsidRPr="00802CC4">
              <w:rPr>
                <w:rFonts w:ascii="Arial" w:eastAsia="Times New Roman" w:hAnsi="Arial" w:cs="Arial"/>
                <w:sz w:val="24"/>
                <w:szCs w:val="24"/>
                <w:lang w:eastAsia="en-IN"/>
              </w:rPr>
              <w:t>Sarangi</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Micro, Small and Medium Enterprises; and Minister of State in the Ministry of Animal Husbandry, Dairying and Fisheries.</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23</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Kailash</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Choudhary</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Agriculture and Farmers Welfare.</w:t>
            </w:r>
          </w:p>
        </w:tc>
      </w:tr>
      <w:tr w:rsidR="008F37CD" w:rsidRPr="00802CC4" w:rsidTr="003023FE">
        <w:trPr>
          <w:tblCellSpacing w:w="15" w:type="dxa"/>
        </w:trPr>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lastRenderedPageBreak/>
              <w:t>24</w:t>
            </w:r>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proofErr w:type="spellStart"/>
            <w:r w:rsidRPr="00802CC4">
              <w:rPr>
                <w:rFonts w:ascii="Arial" w:eastAsia="Times New Roman" w:hAnsi="Arial" w:cs="Arial"/>
                <w:sz w:val="24"/>
                <w:szCs w:val="24"/>
                <w:lang w:eastAsia="en-IN"/>
              </w:rPr>
              <w:t>Debasree</w:t>
            </w:r>
            <w:proofErr w:type="spellEnd"/>
            <w:r w:rsidRPr="00802CC4">
              <w:rPr>
                <w:rFonts w:ascii="Arial" w:eastAsia="Times New Roman" w:hAnsi="Arial" w:cs="Arial"/>
                <w:sz w:val="24"/>
                <w:szCs w:val="24"/>
                <w:lang w:eastAsia="en-IN"/>
              </w:rPr>
              <w:t xml:space="preserve"> </w:t>
            </w:r>
            <w:proofErr w:type="spellStart"/>
            <w:r w:rsidRPr="00802CC4">
              <w:rPr>
                <w:rFonts w:ascii="Arial" w:eastAsia="Times New Roman" w:hAnsi="Arial" w:cs="Arial"/>
                <w:sz w:val="24"/>
                <w:szCs w:val="24"/>
                <w:lang w:eastAsia="en-IN"/>
              </w:rPr>
              <w:t>Chaudhuri</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5F3F4"/>
            <w:tcMar>
              <w:top w:w="60" w:type="dxa"/>
              <w:left w:w="60" w:type="dxa"/>
              <w:bottom w:w="60" w:type="dxa"/>
              <w:right w:w="60" w:type="dxa"/>
            </w:tcMar>
            <w:vAlign w:val="center"/>
            <w:hideMark/>
          </w:tcPr>
          <w:p w:rsidR="008F37CD" w:rsidRPr="00802CC4" w:rsidRDefault="008F37CD" w:rsidP="003023FE">
            <w:pPr>
              <w:spacing w:before="45" w:after="45" w:line="240" w:lineRule="auto"/>
              <w:ind w:left="45" w:right="45"/>
              <w:rPr>
                <w:rFonts w:ascii="Arial" w:eastAsia="Times New Roman" w:hAnsi="Arial" w:cs="Arial"/>
                <w:sz w:val="24"/>
                <w:szCs w:val="24"/>
                <w:lang w:eastAsia="en-IN"/>
              </w:rPr>
            </w:pPr>
            <w:r w:rsidRPr="00802CC4">
              <w:rPr>
                <w:rFonts w:ascii="Arial" w:eastAsia="Times New Roman" w:hAnsi="Arial" w:cs="Arial"/>
                <w:sz w:val="24"/>
                <w:szCs w:val="24"/>
                <w:lang w:eastAsia="en-IN"/>
              </w:rPr>
              <w:t>Minister of State in the Ministry of Women and Child Development.</w:t>
            </w:r>
          </w:p>
        </w:tc>
      </w:tr>
    </w:tbl>
    <w:p w:rsidR="00B36769" w:rsidRPr="00802CC4" w:rsidRDefault="00B36769">
      <w:pPr>
        <w:rPr>
          <w:rFonts w:ascii="Times New Roman" w:hAnsi="Times New Roman" w:cs="Times New Roman"/>
          <w:sz w:val="24"/>
          <w:szCs w:val="24"/>
        </w:rPr>
      </w:pPr>
    </w:p>
    <w:p w:rsidR="00B717B8" w:rsidRPr="00802CC4" w:rsidRDefault="00CA67DB" w:rsidP="00B717B8">
      <w:pPr>
        <w:rPr>
          <w:rFonts w:ascii="Times New Roman" w:hAnsi="Times New Roman" w:cs="Times New Roman"/>
          <w:b/>
          <w:sz w:val="24"/>
          <w:szCs w:val="24"/>
        </w:rPr>
      </w:pPr>
      <w:r>
        <w:rPr>
          <w:rFonts w:ascii="Times New Roman" w:hAnsi="Times New Roman" w:cs="Times New Roman"/>
          <w:b/>
          <w:sz w:val="24"/>
          <w:szCs w:val="24"/>
        </w:rPr>
        <w:t xml:space="preserve">III. </w:t>
      </w:r>
      <w:r w:rsidRPr="00802CC4">
        <w:rPr>
          <w:rFonts w:ascii="Times New Roman" w:hAnsi="Times New Roman" w:cs="Times New Roman"/>
          <w:b/>
          <w:sz w:val="24"/>
          <w:szCs w:val="24"/>
        </w:rPr>
        <w:t>AUTONOMOUS GOVERNMENT BODIES</w:t>
      </w:r>
    </w:p>
    <w:p w:rsidR="00B717B8" w:rsidRPr="00802CC4" w:rsidRDefault="00B717B8">
      <w:pPr>
        <w:rPr>
          <w:rFonts w:ascii="Times New Roman" w:hAnsi="Times New Roman" w:cs="Times New Roman"/>
          <w:b/>
          <w:sz w:val="24"/>
          <w:szCs w:val="24"/>
        </w:rPr>
      </w:pPr>
      <w:r w:rsidRPr="00802CC4">
        <w:rPr>
          <w:rFonts w:ascii="Times New Roman" w:hAnsi="Times New Roman" w:cs="Times New Roman"/>
          <w:b/>
          <w:sz w:val="24"/>
          <w:szCs w:val="24"/>
        </w:rPr>
        <w:t>Introduction</w:t>
      </w:r>
    </w:p>
    <w:p w:rsidR="00B717B8" w:rsidRPr="00802CC4" w:rsidRDefault="00B717B8" w:rsidP="00B717B8">
      <w:pPr>
        <w:rPr>
          <w:rFonts w:ascii="Times New Roman" w:hAnsi="Times New Roman" w:cs="Times New Roman"/>
          <w:sz w:val="24"/>
          <w:szCs w:val="24"/>
        </w:rPr>
      </w:pPr>
      <w:r w:rsidRPr="00802CC4">
        <w:rPr>
          <w:rFonts w:ascii="Times New Roman" w:hAnsi="Times New Roman" w:cs="Times New Roman"/>
          <w:sz w:val="24"/>
          <w:szCs w:val="24"/>
        </w:rPr>
        <w:t>Autonomous body refers to those body which has sole right and power to establish their own laws and code of conduct. These body are free from an external pressure, thus they can act independently.</w:t>
      </w:r>
    </w:p>
    <w:p w:rsidR="00B717B8" w:rsidRPr="00802CC4" w:rsidRDefault="00B717B8" w:rsidP="00B717B8">
      <w:pPr>
        <w:rPr>
          <w:rFonts w:ascii="Times New Roman" w:hAnsi="Times New Roman" w:cs="Times New Roman"/>
          <w:sz w:val="24"/>
          <w:szCs w:val="24"/>
        </w:rPr>
      </w:pPr>
      <w:r w:rsidRPr="00802CC4">
        <w:rPr>
          <w:rFonts w:ascii="Times New Roman" w:hAnsi="Times New Roman" w:cs="Times New Roman"/>
          <w:sz w:val="24"/>
          <w:szCs w:val="24"/>
        </w:rPr>
        <w:t>In India autonomous body are given freedom to set their own laws but such laws must be in accordance with the Constitution and existing laws of the land.</w:t>
      </w:r>
    </w:p>
    <w:p w:rsidR="006E3289" w:rsidRPr="00802CC4" w:rsidRDefault="00B717B8" w:rsidP="00B717B8">
      <w:pPr>
        <w:rPr>
          <w:rFonts w:ascii="Times New Roman" w:hAnsi="Times New Roman" w:cs="Times New Roman"/>
          <w:sz w:val="24"/>
          <w:szCs w:val="24"/>
        </w:rPr>
      </w:pPr>
      <w:r w:rsidRPr="00802CC4">
        <w:rPr>
          <w:rFonts w:ascii="Times New Roman" w:hAnsi="Times New Roman" w:cs="Times New Roman"/>
          <w:sz w:val="24"/>
          <w:szCs w:val="24"/>
        </w:rPr>
        <w:t>Autonomous Organisation’s or Institution’s work on their own as a result there is a greater chance of success because any organisation wants a degree or level of freedom which in this case exist.</w:t>
      </w:r>
    </w:p>
    <w:p w:rsidR="006E3289" w:rsidRPr="00802CC4" w:rsidRDefault="006E3289" w:rsidP="00B717B8">
      <w:pPr>
        <w:rPr>
          <w:rFonts w:ascii="Times New Roman" w:hAnsi="Times New Roman" w:cs="Times New Roman"/>
          <w:b/>
          <w:sz w:val="24"/>
          <w:szCs w:val="24"/>
        </w:rPr>
      </w:pPr>
      <w:r w:rsidRPr="00802CC4">
        <w:rPr>
          <w:rFonts w:ascii="Times New Roman" w:hAnsi="Times New Roman" w:cs="Times New Roman"/>
          <w:b/>
          <w:sz w:val="24"/>
          <w:szCs w:val="24"/>
        </w:rPr>
        <w:t>Types of government bodies</w:t>
      </w:r>
    </w:p>
    <w:p w:rsidR="006E3289" w:rsidRPr="00802CC4" w:rsidRDefault="006E3289" w:rsidP="008453B9">
      <w:pPr>
        <w:jc w:val="both"/>
        <w:rPr>
          <w:rFonts w:ascii="Open Sans" w:hAnsi="Open Sans"/>
          <w:color w:val="111111"/>
          <w:sz w:val="24"/>
          <w:szCs w:val="24"/>
          <w:lang w:val="en"/>
        </w:rPr>
      </w:pPr>
      <w:r w:rsidRPr="00802CC4">
        <w:rPr>
          <w:rFonts w:ascii="Open Sans" w:hAnsi="Open Sans"/>
          <w:color w:val="111111"/>
          <w:sz w:val="24"/>
          <w:szCs w:val="24"/>
          <w:lang w:val="en"/>
        </w:rPr>
        <w:t>The g</w:t>
      </w:r>
      <w:r w:rsidR="002312BE" w:rsidRPr="00802CC4">
        <w:rPr>
          <w:rFonts w:ascii="Open Sans" w:hAnsi="Open Sans"/>
          <w:color w:val="111111"/>
          <w:sz w:val="24"/>
          <w:szCs w:val="24"/>
          <w:lang w:val="en"/>
        </w:rPr>
        <w:t>overnment of India is</w:t>
      </w:r>
      <w:r w:rsidRPr="00802CC4">
        <w:rPr>
          <w:rFonts w:ascii="Open Sans" w:hAnsi="Open Sans"/>
          <w:color w:val="111111"/>
          <w:sz w:val="24"/>
          <w:szCs w:val="24"/>
          <w:lang w:val="en"/>
        </w:rPr>
        <w:t xml:space="preserve"> a parliamentary democracy, which means that the executi</w:t>
      </w:r>
      <w:r w:rsidR="002312BE" w:rsidRPr="00802CC4">
        <w:rPr>
          <w:rFonts w:ascii="Open Sans" w:hAnsi="Open Sans"/>
          <w:color w:val="111111"/>
          <w:sz w:val="24"/>
          <w:szCs w:val="24"/>
          <w:lang w:val="en"/>
        </w:rPr>
        <w:t>ve branch of government is liable</w:t>
      </w:r>
      <w:r w:rsidRPr="00802CC4">
        <w:rPr>
          <w:rFonts w:ascii="Open Sans" w:hAnsi="Open Sans"/>
          <w:color w:val="111111"/>
          <w:sz w:val="24"/>
          <w:szCs w:val="24"/>
          <w:lang w:val="en"/>
        </w:rPr>
        <w:t xml:space="preserve"> to the legislative branch.</w:t>
      </w:r>
      <w:r w:rsidR="002312BE" w:rsidRPr="00802CC4">
        <w:rPr>
          <w:rFonts w:ascii="Open Sans" w:hAnsi="Open Sans"/>
          <w:color w:val="111111"/>
          <w:sz w:val="24"/>
          <w:szCs w:val="24"/>
          <w:lang w:val="en"/>
        </w:rPr>
        <w:t xml:space="preserve"> </w:t>
      </w:r>
      <w:r w:rsidR="008453B9" w:rsidRPr="00802CC4">
        <w:rPr>
          <w:rFonts w:ascii="Open Sans" w:hAnsi="Open Sans"/>
          <w:color w:val="111111"/>
          <w:sz w:val="24"/>
          <w:szCs w:val="24"/>
          <w:lang w:val="en"/>
        </w:rPr>
        <w:t>It is said that democracy is not only about numbers and votes, it is also about institutions and their independence. To further the goal of democracy and executing various functions different types of bodies are created by government with particular mandates.</w:t>
      </w:r>
    </w:p>
    <w:p w:rsidR="00F14D0A" w:rsidRPr="00802CC4" w:rsidRDefault="00F14D0A" w:rsidP="008453B9">
      <w:pPr>
        <w:jc w:val="both"/>
        <w:rPr>
          <w:rFonts w:ascii="Open Sans" w:hAnsi="Open Sans"/>
          <w:b/>
          <w:color w:val="111111"/>
          <w:sz w:val="24"/>
          <w:szCs w:val="24"/>
          <w:lang w:val="en"/>
        </w:rPr>
      </w:pPr>
      <w:r w:rsidRPr="00802CC4">
        <w:rPr>
          <w:rFonts w:ascii="Open Sans" w:hAnsi="Open Sans"/>
          <w:b/>
          <w:color w:val="111111"/>
          <w:sz w:val="24"/>
          <w:szCs w:val="24"/>
          <w:lang w:val="en"/>
        </w:rPr>
        <w:t>Constitutional Bodies</w:t>
      </w:r>
    </w:p>
    <w:p w:rsidR="007F6C41" w:rsidRPr="00802CC4" w:rsidRDefault="007F6C41" w:rsidP="008453B9">
      <w:pPr>
        <w:jc w:val="both"/>
        <w:rPr>
          <w:rFonts w:ascii="Open Sans" w:hAnsi="Open Sans"/>
          <w:color w:val="111111"/>
          <w:sz w:val="24"/>
          <w:szCs w:val="24"/>
          <w:lang w:val="en"/>
        </w:rPr>
      </w:pPr>
      <w:r w:rsidRPr="00802CC4">
        <w:rPr>
          <w:rFonts w:ascii="Open Sans" w:hAnsi="Open Sans"/>
          <w:color w:val="111111"/>
          <w:sz w:val="24"/>
          <w:szCs w:val="24"/>
          <w:lang w:val="en"/>
        </w:rPr>
        <w:t xml:space="preserve">The Constitutional bodies are commonly executive in nature, with the power of advising the government. It guaranteeing active functioning of the government is the main objective behind the establishment of these bodies. While some are permanent agencies, there are a few ad hoc bodies as well, which are established for a fixed term. The constitutional bodies not only support the principles of the Constitution but also serve the government machinery to run </w:t>
      </w:r>
      <w:r w:rsidR="00311B34" w:rsidRPr="00802CC4">
        <w:rPr>
          <w:rFonts w:ascii="Open Sans" w:hAnsi="Open Sans"/>
          <w:color w:val="111111"/>
          <w:sz w:val="24"/>
          <w:szCs w:val="24"/>
          <w:lang w:val="en"/>
        </w:rPr>
        <w:t>efficiently</w:t>
      </w:r>
      <w:r w:rsidRPr="00802CC4">
        <w:rPr>
          <w:rFonts w:ascii="Open Sans" w:hAnsi="Open Sans"/>
          <w:color w:val="111111"/>
          <w:sz w:val="24"/>
          <w:szCs w:val="24"/>
          <w:lang w:val="en"/>
        </w:rPr>
        <w:t xml:space="preserve">.  </w:t>
      </w:r>
      <w:r w:rsidR="009A189A" w:rsidRPr="00802CC4">
        <w:rPr>
          <w:rFonts w:ascii="Open Sans" w:hAnsi="Open Sans"/>
          <w:color w:val="111111"/>
          <w:sz w:val="24"/>
          <w:szCs w:val="24"/>
          <w:lang w:val="en"/>
        </w:rPr>
        <w:t>These are the bodies which are stated in constitution of India are considered as more powerful and independent autonomous government bodies.</w:t>
      </w:r>
    </w:p>
    <w:p w:rsidR="00311B34" w:rsidRPr="00802CC4" w:rsidRDefault="00F14D0A" w:rsidP="00311B34">
      <w:pPr>
        <w:jc w:val="both"/>
        <w:rPr>
          <w:rFonts w:ascii="Open Sans" w:hAnsi="Open Sans"/>
          <w:color w:val="111111"/>
          <w:sz w:val="24"/>
          <w:szCs w:val="24"/>
          <w:lang w:val="en"/>
        </w:rPr>
      </w:pPr>
      <w:r w:rsidRPr="00802CC4">
        <w:rPr>
          <w:rFonts w:ascii="Open Sans" w:hAnsi="Open Sans"/>
          <w:color w:val="111111"/>
          <w:sz w:val="24"/>
          <w:szCs w:val="24"/>
          <w:lang w:val="en"/>
        </w:rPr>
        <w:t>Some Important constitutional Bodies</w:t>
      </w:r>
      <w:r w:rsidR="00311B34" w:rsidRPr="00802CC4">
        <w:rPr>
          <w:rFonts w:ascii="Open Sans" w:hAnsi="Open Sans"/>
          <w:color w:val="111111"/>
          <w:sz w:val="24"/>
          <w:szCs w:val="24"/>
          <w:lang w:val="en"/>
        </w:rPr>
        <w:t xml:space="preserve"> with Articles</w:t>
      </w:r>
      <w:r w:rsidRPr="00802CC4">
        <w:rPr>
          <w:rFonts w:ascii="Open Sans" w:hAnsi="Open Sans"/>
          <w:color w:val="111111"/>
          <w:sz w:val="24"/>
          <w:szCs w:val="24"/>
          <w:lang w:val="en"/>
        </w:rPr>
        <w:t>:</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Article76:</w:t>
      </w:r>
      <w:r w:rsidRPr="00802CC4">
        <w:rPr>
          <w:rFonts w:ascii="Open Sans" w:hAnsi="Open Sans"/>
          <w:color w:val="111111"/>
          <w:sz w:val="24"/>
          <w:szCs w:val="24"/>
          <w:lang w:val="en"/>
        </w:rPr>
        <w:t xml:space="preserve">  Attorney General of India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148:</w:t>
      </w:r>
      <w:r w:rsidRPr="00802CC4">
        <w:rPr>
          <w:rFonts w:ascii="Open Sans" w:hAnsi="Open Sans"/>
          <w:color w:val="111111"/>
          <w:sz w:val="24"/>
          <w:szCs w:val="24"/>
          <w:lang w:val="en"/>
        </w:rPr>
        <w:t xml:space="preserve"> Comptroller and Auditor General of India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165:</w:t>
      </w:r>
      <w:r w:rsidRPr="00802CC4">
        <w:rPr>
          <w:rFonts w:ascii="Open Sans" w:hAnsi="Open Sans"/>
          <w:color w:val="111111"/>
          <w:sz w:val="24"/>
          <w:szCs w:val="24"/>
          <w:lang w:val="en"/>
        </w:rPr>
        <w:t xml:space="preserve"> Advocate General of India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243-I:</w:t>
      </w:r>
      <w:r w:rsidRPr="00802CC4">
        <w:rPr>
          <w:rFonts w:ascii="Open Sans" w:hAnsi="Open Sans"/>
          <w:color w:val="111111"/>
          <w:sz w:val="24"/>
          <w:szCs w:val="24"/>
          <w:lang w:val="en"/>
        </w:rPr>
        <w:t xml:space="preserve"> State Finance Commission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243-M:</w:t>
      </w:r>
      <w:r w:rsidRPr="00802CC4">
        <w:rPr>
          <w:rFonts w:ascii="Open Sans" w:hAnsi="Open Sans"/>
          <w:color w:val="111111"/>
          <w:sz w:val="24"/>
          <w:szCs w:val="24"/>
          <w:lang w:val="en"/>
        </w:rPr>
        <w:t xml:space="preserve"> State Election Commission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243ZD:</w:t>
      </w:r>
      <w:r w:rsidRPr="00802CC4">
        <w:rPr>
          <w:rFonts w:ascii="Open Sans" w:hAnsi="Open Sans"/>
          <w:color w:val="111111"/>
          <w:sz w:val="24"/>
          <w:szCs w:val="24"/>
          <w:lang w:val="en"/>
        </w:rPr>
        <w:t xml:space="preserve"> District Planning Committee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243ZE:</w:t>
      </w:r>
      <w:r w:rsidRPr="00802CC4">
        <w:rPr>
          <w:rFonts w:ascii="Open Sans" w:hAnsi="Open Sans"/>
          <w:color w:val="111111"/>
          <w:sz w:val="24"/>
          <w:szCs w:val="24"/>
          <w:lang w:val="en"/>
        </w:rPr>
        <w:t xml:space="preserve"> Metropolitan Planning Committee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263:</w:t>
      </w:r>
      <w:r w:rsidRPr="00802CC4">
        <w:rPr>
          <w:rFonts w:ascii="Open Sans" w:hAnsi="Open Sans"/>
          <w:color w:val="111111"/>
          <w:sz w:val="24"/>
          <w:szCs w:val="24"/>
          <w:lang w:val="en"/>
        </w:rPr>
        <w:t xml:space="preserve"> Inter-state Council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lastRenderedPageBreak/>
        <w:t>Article 280:</w:t>
      </w:r>
      <w:r w:rsidRPr="00802CC4">
        <w:rPr>
          <w:rFonts w:ascii="Open Sans" w:hAnsi="Open Sans"/>
          <w:color w:val="111111"/>
          <w:sz w:val="24"/>
          <w:szCs w:val="24"/>
          <w:lang w:val="en"/>
        </w:rPr>
        <w:t xml:space="preserve"> Finance Commission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279A:</w:t>
      </w:r>
      <w:r w:rsidRPr="00802CC4">
        <w:rPr>
          <w:rFonts w:ascii="Open Sans" w:hAnsi="Open Sans"/>
          <w:color w:val="111111"/>
          <w:sz w:val="24"/>
          <w:szCs w:val="24"/>
          <w:lang w:val="en"/>
        </w:rPr>
        <w:t xml:space="preserve"> G</w:t>
      </w:r>
      <w:r w:rsidR="009A189A" w:rsidRPr="00802CC4">
        <w:rPr>
          <w:rFonts w:ascii="Open Sans" w:hAnsi="Open Sans"/>
          <w:color w:val="111111"/>
          <w:sz w:val="24"/>
          <w:szCs w:val="24"/>
          <w:lang w:val="en"/>
        </w:rPr>
        <w:t>oods and Service Tax Council</w:t>
      </w:r>
      <w:r w:rsidRPr="00802CC4">
        <w:rPr>
          <w:rFonts w:ascii="Open Sans" w:hAnsi="Open Sans"/>
          <w:color w:val="111111"/>
          <w:sz w:val="24"/>
          <w:szCs w:val="24"/>
          <w:lang w:val="en"/>
        </w:rPr>
        <w:t xml:space="preserve">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306:</w:t>
      </w:r>
      <w:r w:rsidRPr="00802CC4">
        <w:rPr>
          <w:rFonts w:ascii="Open Sans" w:hAnsi="Open Sans"/>
          <w:color w:val="111111"/>
          <w:sz w:val="24"/>
          <w:szCs w:val="24"/>
          <w:lang w:val="en"/>
        </w:rPr>
        <w:t xml:space="preserve"> Interstate Trade and Commerce Commission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315:</w:t>
      </w:r>
      <w:r w:rsidRPr="00802CC4">
        <w:rPr>
          <w:rFonts w:ascii="Open Sans" w:hAnsi="Open Sans"/>
          <w:color w:val="111111"/>
          <w:sz w:val="24"/>
          <w:szCs w:val="24"/>
          <w:lang w:val="en"/>
        </w:rPr>
        <w:t xml:space="preserve"> UPSC and SPSC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324:</w:t>
      </w:r>
      <w:r w:rsidRPr="00802CC4">
        <w:rPr>
          <w:rFonts w:ascii="Open Sans" w:hAnsi="Open Sans"/>
          <w:color w:val="111111"/>
          <w:sz w:val="24"/>
          <w:szCs w:val="24"/>
          <w:lang w:val="en"/>
        </w:rPr>
        <w:t xml:space="preserve"> Election Commission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338:</w:t>
      </w:r>
      <w:r w:rsidRPr="00802CC4">
        <w:rPr>
          <w:rFonts w:ascii="Open Sans" w:hAnsi="Open Sans"/>
          <w:color w:val="111111"/>
          <w:sz w:val="24"/>
          <w:szCs w:val="24"/>
          <w:lang w:val="en"/>
        </w:rPr>
        <w:t xml:space="preserve"> National Commission for Scheduled Castes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338A:</w:t>
      </w:r>
      <w:r w:rsidRPr="00802CC4">
        <w:rPr>
          <w:rFonts w:ascii="Open Sans" w:hAnsi="Open Sans"/>
          <w:color w:val="111111"/>
          <w:sz w:val="24"/>
          <w:szCs w:val="24"/>
          <w:lang w:val="en"/>
        </w:rPr>
        <w:t xml:space="preserve"> National Commission for Scheduled Tribes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338B:</w:t>
      </w:r>
      <w:r w:rsidRPr="00802CC4">
        <w:rPr>
          <w:rFonts w:ascii="Open Sans" w:hAnsi="Open Sans"/>
          <w:color w:val="111111"/>
          <w:sz w:val="24"/>
          <w:szCs w:val="24"/>
          <w:lang w:val="en"/>
        </w:rPr>
        <w:t xml:space="preserve"> National Co</w:t>
      </w:r>
      <w:r w:rsidR="009A189A" w:rsidRPr="00802CC4">
        <w:rPr>
          <w:rFonts w:ascii="Open Sans" w:hAnsi="Open Sans"/>
          <w:color w:val="111111"/>
          <w:sz w:val="24"/>
          <w:szCs w:val="24"/>
          <w:lang w:val="en"/>
        </w:rPr>
        <w:t>mmission for Backward Classes</w:t>
      </w:r>
      <w:r w:rsidRPr="00802CC4">
        <w:rPr>
          <w:rFonts w:ascii="Open Sans" w:hAnsi="Open Sans"/>
          <w:color w:val="111111"/>
          <w:sz w:val="24"/>
          <w:szCs w:val="24"/>
          <w:lang w:val="en"/>
        </w:rPr>
        <w:t xml:space="preserve">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337:</w:t>
      </w:r>
      <w:r w:rsidRPr="00802CC4">
        <w:rPr>
          <w:rFonts w:ascii="Open Sans" w:hAnsi="Open Sans"/>
          <w:color w:val="111111"/>
          <w:sz w:val="24"/>
          <w:szCs w:val="24"/>
          <w:lang w:val="en"/>
        </w:rPr>
        <w:t xml:space="preserve"> Scheduled Area and Scheduled Tribes Commission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340:</w:t>
      </w:r>
      <w:r w:rsidRPr="00802CC4">
        <w:rPr>
          <w:rFonts w:ascii="Open Sans" w:hAnsi="Open Sans"/>
          <w:color w:val="111111"/>
          <w:sz w:val="24"/>
          <w:szCs w:val="24"/>
          <w:lang w:val="en"/>
        </w:rPr>
        <w:t xml:space="preserve"> Backward Classes Commission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344:</w:t>
      </w:r>
      <w:r w:rsidRPr="00802CC4">
        <w:rPr>
          <w:rFonts w:ascii="Open Sans" w:hAnsi="Open Sans"/>
          <w:color w:val="111111"/>
          <w:sz w:val="24"/>
          <w:szCs w:val="24"/>
          <w:lang w:val="en"/>
        </w:rPr>
        <w:t xml:space="preserve"> Official Language Commission and Official Language Committee of Parliament  </w:t>
      </w:r>
    </w:p>
    <w:p w:rsidR="00311B34" w:rsidRPr="00802CC4" w:rsidRDefault="00311B34" w:rsidP="00311B34">
      <w:pPr>
        <w:jc w:val="both"/>
        <w:rPr>
          <w:rFonts w:ascii="Open Sans" w:hAnsi="Open Sans"/>
          <w:color w:val="111111"/>
          <w:sz w:val="24"/>
          <w:szCs w:val="24"/>
          <w:lang w:val="en"/>
        </w:rPr>
      </w:pPr>
      <w:r w:rsidRPr="00802CC4">
        <w:rPr>
          <w:rFonts w:ascii="Open Sans" w:hAnsi="Open Sans"/>
          <w:b/>
          <w:color w:val="111111"/>
          <w:sz w:val="24"/>
          <w:szCs w:val="24"/>
          <w:lang w:val="en"/>
        </w:rPr>
        <w:t>Article 350B:</w:t>
      </w:r>
      <w:r w:rsidRPr="00802CC4">
        <w:rPr>
          <w:rFonts w:ascii="Open Sans" w:hAnsi="Open Sans"/>
          <w:color w:val="111111"/>
          <w:sz w:val="24"/>
          <w:szCs w:val="24"/>
          <w:lang w:val="en"/>
        </w:rPr>
        <w:t xml:space="preserve"> Special Officer for Linguistic Minorities  </w:t>
      </w:r>
    </w:p>
    <w:p w:rsidR="00F14D0A" w:rsidRPr="00802CC4" w:rsidRDefault="00F14D0A" w:rsidP="008453B9">
      <w:pPr>
        <w:jc w:val="both"/>
        <w:rPr>
          <w:rFonts w:ascii="Open Sans" w:hAnsi="Open Sans"/>
          <w:b/>
          <w:color w:val="111111"/>
          <w:sz w:val="24"/>
          <w:szCs w:val="24"/>
          <w:lang w:val="en"/>
        </w:rPr>
      </w:pPr>
      <w:r w:rsidRPr="00802CC4">
        <w:rPr>
          <w:rFonts w:ascii="Open Sans" w:hAnsi="Open Sans"/>
          <w:b/>
          <w:color w:val="111111"/>
          <w:sz w:val="24"/>
          <w:szCs w:val="24"/>
          <w:lang w:val="en"/>
        </w:rPr>
        <w:t>Statutory Bodies</w:t>
      </w:r>
    </w:p>
    <w:p w:rsidR="00681BE9" w:rsidRPr="00802CC4" w:rsidRDefault="00681BE9" w:rsidP="00F14D0A">
      <w:pPr>
        <w:jc w:val="both"/>
        <w:rPr>
          <w:rFonts w:ascii="Open Sans" w:hAnsi="Open Sans"/>
          <w:color w:val="111111"/>
          <w:sz w:val="24"/>
          <w:szCs w:val="24"/>
          <w:lang w:val="en"/>
        </w:rPr>
      </w:pPr>
      <w:r w:rsidRPr="00802CC4">
        <w:rPr>
          <w:rFonts w:ascii="Open Sans" w:hAnsi="Open Sans"/>
          <w:color w:val="111111"/>
          <w:sz w:val="24"/>
          <w:szCs w:val="24"/>
          <w:lang w:val="en"/>
        </w:rPr>
        <w:t xml:space="preserve">Statutory bodies are established by acts which Parliament and State Legislatures can pass. </w:t>
      </w:r>
      <w:r w:rsidR="00341124" w:rsidRPr="00802CC4">
        <w:rPr>
          <w:rFonts w:ascii="Open Sans" w:hAnsi="Open Sans"/>
          <w:color w:val="111111"/>
          <w:sz w:val="24"/>
          <w:szCs w:val="24"/>
          <w:lang w:val="en"/>
        </w:rPr>
        <w:t xml:space="preserve">It made through the power of central government. It is passed in </w:t>
      </w:r>
      <w:proofErr w:type="spellStart"/>
      <w:r w:rsidR="00341124" w:rsidRPr="00802CC4">
        <w:rPr>
          <w:rFonts w:ascii="Open Sans" w:hAnsi="Open Sans"/>
          <w:color w:val="111111"/>
          <w:sz w:val="24"/>
          <w:szCs w:val="24"/>
          <w:lang w:val="en"/>
        </w:rPr>
        <w:t>Sansad</w:t>
      </w:r>
      <w:proofErr w:type="spellEnd"/>
      <w:r w:rsidR="00341124" w:rsidRPr="00802CC4">
        <w:rPr>
          <w:rFonts w:ascii="Open Sans" w:hAnsi="Open Sans"/>
          <w:color w:val="111111"/>
          <w:sz w:val="24"/>
          <w:szCs w:val="24"/>
          <w:lang w:val="en"/>
        </w:rPr>
        <w:t xml:space="preserve"> then it is formed. </w:t>
      </w:r>
      <w:r w:rsidRPr="00802CC4">
        <w:rPr>
          <w:rFonts w:ascii="Open Sans" w:hAnsi="Open Sans"/>
          <w:color w:val="111111"/>
          <w:sz w:val="24"/>
          <w:szCs w:val="24"/>
          <w:lang w:val="en"/>
        </w:rPr>
        <w:t>These bodies are entities shaped by an Act of Parliament or state legislatures and set up by the government to consider the data and make judgments in some area of activity. Statutory bodies are normally set up in countries which are ruled under parliamentary democracy form of political setup.</w:t>
      </w:r>
    </w:p>
    <w:p w:rsidR="00F14D0A" w:rsidRPr="00802CC4" w:rsidRDefault="00F14D0A" w:rsidP="00F14D0A">
      <w:pPr>
        <w:jc w:val="both"/>
        <w:rPr>
          <w:rFonts w:ascii="Open Sans" w:hAnsi="Open Sans"/>
          <w:color w:val="111111"/>
          <w:sz w:val="24"/>
          <w:szCs w:val="24"/>
          <w:lang w:val="en"/>
        </w:rPr>
      </w:pPr>
      <w:r w:rsidRPr="00802CC4">
        <w:rPr>
          <w:rFonts w:ascii="Open Sans" w:hAnsi="Open Sans"/>
          <w:color w:val="111111"/>
          <w:sz w:val="24"/>
          <w:szCs w:val="24"/>
          <w:lang w:val="en"/>
        </w:rPr>
        <w:t>Some Important Statutory Bodies</w:t>
      </w:r>
    </w:p>
    <w:p w:rsidR="00F14D0A" w:rsidRPr="00802CC4" w:rsidRDefault="00F14D0A" w:rsidP="00F14D0A">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National Human Rights Commiss</w:t>
      </w:r>
      <w:r w:rsidR="00681BE9" w:rsidRPr="00802CC4">
        <w:rPr>
          <w:rFonts w:ascii="Open Sans" w:hAnsi="Open Sans"/>
          <w:color w:val="111111"/>
          <w:sz w:val="24"/>
          <w:szCs w:val="24"/>
          <w:lang w:val="en"/>
        </w:rPr>
        <w:t xml:space="preserve">ion </w:t>
      </w:r>
    </w:p>
    <w:p w:rsidR="00F14D0A" w:rsidRPr="00802CC4" w:rsidRDefault="00F14D0A" w:rsidP="00F14D0A">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National Commission for W</w:t>
      </w:r>
      <w:r w:rsidR="00681BE9" w:rsidRPr="00802CC4">
        <w:rPr>
          <w:rFonts w:ascii="Open Sans" w:hAnsi="Open Sans"/>
          <w:color w:val="111111"/>
          <w:sz w:val="24"/>
          <w:szCs w:val="24"/>
          <w:lang w:val="en"/>
        </w:rPr>
        <w:t xml:space="preserve">omen </w:t>
      </w:r>
    </w:p>
    <w:p w:rsidR="00F14D0A" w:rsidRPr="00802CC4" w:rsidRDefault="00F14D0A" w:rsidP="00F14D0A">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Nati</w:t>
      </w:r>
      <w:r w:rsidR="00681BE9" w:rsidRPr="00802CC4">
        <w:rPr>
          <w:rFonts w:ascii="Open Sans" w:hAnsi="Open Sans"/>
          <w:color w:val="111111"/>
          <w:sz w:val="24"/>
          <w:szCs w:val="24"/>
          <w:lang w:val="en"/>
        </w:rPr>
        <w:t xml:space="preserve">onal Commission for Minorities </w:t>
      </w:r>
    </w:p>
    <w:p w:rsidR="00F14D0A" w:rsidRPr="00802CC4" w:rsidRDefault="00F14D0A" w:rsidP="00F14D0A">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National Commission for Back</w:t>
      </w:r>
      <w:r w:rsidR="00681BE9" w:rsidRPr="00802CC4">
        <w:rPr>
          <w:rFonts w:ascii="Open Sans" w:hAnsi="Open Sans"/>
          <w:color w:val="111111"/>
          <w:sz w:val="24"/>
          <w:szCs w:val="24"/>
          <w:lang w:val="en"/>
        </w:rPr>
        <w:t xml:space="preserve">ward Classes </w:t>
      </w:r>
    </w:p>
    <w:p w:rsidR="00D16171" w:rsidRPr="00802CC4" w:rsidRDefault="00D16171" w:rsidP="00D16171">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National Commission for Protection of Child Rights</w:t>
      </w:r>
    </w:p>
    <w:p w:rsidR="00D16171" w:rsidRPr="00802CC4" w:rsidRDefault="00D16171" w:rsidP="00D16171">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Central Vigilance Commission</w:t>
      </w:r>
    </w:p>
    <w:p w:rsidR="00D16171" w:rsidRPr="00802CC4" w:rsidRDefault="00D16171" w:rsidP="00D16171">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Central Information Commission.</w:t>
      </w:r>
    </w:p>
    <w:p w:rsidR="00F14D0A" w:rsidRPr="00802CC4" w:rsidRDefault="00681BE9" w:rsidP="00F14D0A">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 xml:space="preserve">National Law Commission </w:t>
      </w:r>
    </w:p>
    <w:p w:rsidR="00F14D0A" w:rsidRPr="00802CC4" w:rsidRDefault="00F14D0A" w:rsidP="00F14D0A">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 xml:space="preserve">National </w:t>
      </w:r>
      <w:r w:rsidR="00681BE9" w:rsidRPr="00802CC4">
        <w:rPr>
          <w:rFonts w:ascii="Open Sans" w:hAnsi="Open Sans"/>
          <w:color w:val="111111"/>
          <w:sz w:val="24"/>
          <w:szCs w:val="24"/>
          <w:lang w:val="en"/>
        </w:rPr>
        <w:t xml:space="preserve">Green Tribunal </w:t>
      </w:r>
    </w:p>
    <w:p w:rsidR="00F14D0A" w:rsidRPr="00802CC4" w:rsidRDefault="00F14D0A" w:rsidP="00F14D0A">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 xml:space="preserve">National Consumer Disputes </w:t>
      </w:r>
      <w:proofErr w:type="spellStart"/>
      <w:r w:rsidRPr="00802CC4">
        <w:rPr>
          <w:rFonts w:ascii="Open Sans" w:hAnsi="Open Sans"/>
          <w:color w:val="111111"/>
          <w:sz w:val="24"/>
          <w:szCs w:val="24"/>
          <w:lang w:val="en"/>
        </w:rPr>
        <w:t>Redressal</w:t>
      </w:r>
      <w:proofErr w:type="spellEnd"/>
      <w:r w:rsidR="00681BE9" w:rsidRPr="00802CC4">
        <w:rPr>
          <w:rFonts w:ascii="Open Sans" w:hAnsi="Open Sans"/>
          <w:color w:val="111111"/>
          <w:sz w:val="24"/>
          <w:szCs w:val="24"/>
          <w:lang w:val="en"/>
        </w:rPr>
        <w:t xml:space="preserve"> Commission </w:t>
      </w:r>
    </w:p>
    <w:p w:rsidR="00D16171" w:rsidRPr="00802CC4" w:rsidRDefault="00F14D0A" w:rsidP="00D16171">
      <w:pPr>
        <w:pStyle w:val="ListParagraph"/>
        <w:numPr>
          <w:ilvl w:val="0"/>
          <w:numId w:val="7"/>
        </w:numPr>
        <w:jc w:val="both"/>
        <w:rPr>
          <w:rFonts w:ascii="Open Sans" w:hAnsi="Open Sans"/>
          <w:color w:val="111111"/>
          <w:sz w:val="24"/>
          <w:szCs w:val="24"/>
          <w:lang w:val="en"/>
        </w:rPr>
      </w:pPr>
      <w:r w:rsidRPr="00802CC4">
        <w:rPr>
          <w:rFonts w:ascii="Open Sans" w:hAnsi="Open Sans"/>
          <w:color w:val="111111"/>
          <w:sz w:val="24"/>
          <w:szCs w:val="24"/>
          <w:lang w:val="en"/>
        </w:rPr>
        <w:t>Armed Forces Tribunal</w:t>
      </w:r>
    </w:p>
    <w:p w:rsidR="00F14D0A" w:rsidRPr="00802CC4" w:rsidRDefault="00F14D0A" w:rsidP="008453B9">
      <w:pPr>
        <w:jc w:val="both"/>
        <w:rPr>
          <w:rFonts w:ascii="Times New Roman" w:hAnsi="Times New Roman" w:cs="Times New Roman"/>
          <w:b/>
          <w:sz w:val="24"/>
          <w:szCs w:val="24"/>
        </w:rPr>
      </w:pPr>
      <w:r w:rsidRPr="00802CC4">
        <w:rPr>
          <w:rFonts w:ascii="Times New Roman" w:hAnsi="Times New Roman" w:cs="Times New Roman"/>
          <w:b/>
          <w:sz w:val="24"/>
          <w:szCs w:val="24"/>
        </w:rPr>
        <w:t>Non Statutory and Non Constitutional body</w:t>
      </w:r>
    </w:p>
    <w:p w:rsidR="00F14D0A" w:rsidRPr="00802CC4" w:rsidRDefault="00F14D0A" w:rsidP="00F14D0A">
      <w:pPr>
        <w:jc w:val="both"/>
        <w:rPr>
          <w:rFonts w:ascii="Times New Roman" w:hAnsi="Times New Roman" w:cs="Times New Roman"/>
          <w:sz w:val="24"/>
          <w:szCs w:val="24"/>
        </w:rPr>
      </w:pPr>
      <w:r w:rsidRPr="00802CC4">
        <w:rPr>
          <w:rFonts w:ascii="Times New Roman" w:hAnsi="Times New Roman" w:cs="Times New Roman"/>
          <w:sz w:val="24"/>
          <w:szCs w:val="24"/>
        </w:rPr>
        <w:t xml:space="preserve">Non constitutional body which does not find its name in the constitution of India. Hence, it cannot derive power from constitution of India. </w:t>
      </w:r>
      <w:r w:rsidR="002E44BF" w:rsidRPr="00802CC4">
        <w:rPr>
          <w:rFonts w:ascii="Times New Roman" w:hAnsi="Times New Roman" w:cs="Times New Roman"/>
          <w:sz w:val="24"/>
          <w:szCs w:val="24"/>
        </w:rPr>
        <w:t>These are bodies which are formed by executive resolution or action, which means that they are formed by government’s action only.</w:t>
      </w:r>
    </w:p>
    <w:p w:rsidR="00F42683" w:rsidRPr="00802CC4" w:rsidRDefault="00F42683" w:rsidP="00F14D0A">
      <w:pPr>
        <w:jc w:val="both"/>
        <w:rPr>
          <w:rFonts w:ascii="Times New Roman" w:hAnsi="Times New Roman" w:cs="Times New Roman"/>
          <w:sz w:val="24"/>
          <w:szCs w:val="24"/>
        </w:rPr>
      </w:pPr>
      <w:r w:rsidRPr="00802CC4">
        <w:rPr>
          <w:rFonts w:ascii="Times New Roman" w:hAnsi="Times New Roman" w:cs="Times New Roman"/>
          <w:sz w:val="24"/>
          <w:szCs w:val="24"/>
        </w:rPr>
        <w:t>Planning Commission of India</w:t>
      </w:r>
    </w:p>
    <w:p w:rsidR="00F42683" w:rsidRPr="00802CC4" w:rsidRDefault="00F42683" w:rsidP="00F14D0A">
      <w:pPr>
        <w:jc w:val="both"/>
        <w:rPr>
          <w:rFonts w:ascii="Open Sans" w:hAnsi="Open Sans"/>
          <w:sz w:val="24"/>
          <w:szCs w:val="24"/>
        </w:rPr>
      </w:pPr>
      <w:r w:rsidRPr="00802CC4">
        <w:rPr>
          <w:rFonts w:ascii="Times New Roman" w:hAnsi="Times New Roman" w:cs="Times New Roman"/>
          <w:sz w:val="24"/>
          <w:szCs w:val="24"/>
        </w:rPr>
        <w:lastRenderedPageBreak/>
        <w:t xml:space="preserve">For Example: </w:t>
      </w:r>
      <w:r w:rsidRPr="00802CC4">
        <w:rPr>
          <w:rFonts w:ascii="Open Sans" w:hAnsi="Open Sans"/>
          <w:sz w:val="24"/>
          <w:szCs w:val="24"/>
        </w:rPr>
        <w:t xml:space="preserve">Planning Commission was established by an executive decision of Government of India in 1950 in accordance with article 39 of the constitution which is a part of directive principles of state policy. Advisory Planning Board constituted in 1946 under the chairmanship of K.C </w:t>
      </w:r>
      <w:proofErr w:type="spellStart"/>
      <w:r w:rsidRPr="00802CC4">
        <w:rPr>
          <w:rFonts w:ascii="Open Sans" w:hAnsi="Open Sans"/>
          <w:sz w:val="24"/>
          <w:szCs w:val="24"/>
        </w:rPr>
        <w:t>Neogi</w:t>
      </w:r>
      <w:proofErr w:type="spellEnd"/>
      <w:r w:rsidRPr="00802CC4">
        <w:rPr>
          <w:rFonts w:ascii="Open Sans" w:hAnsi="Open Sans"/>
          <w:sz w:val="24"/>
          <w:szCs w:val="24"/>
        </w:rPr>
        <w:t xml:space="preserve"> gave recommendations for the establishment of the Planning Commission. The Planning Commission is a non-constitutional and non-statutory body and is responsible to formulate five years plan for social and economic development in India.</w:t>
      </w:r>
    </w:p>
    <w:p w:rsidR="006B4BC8" w:rsidRPr="00802CC4" w:rsidRDefault="006B4BC8" w:rsidP="00F14D0A">
      <w:pPr>
        <w:jc w:val="both"/>
        <w:rPr>
          <w:rFonts w:ascii="Open Sans" w:hAnsi="Open Sans"/>
          <w:color w:val="111111"/>
          <w:sz w:val="24"/>
          <w:szCs w:val="24"/>
          <w:lang w:val="en"/>
        </w:rPr>
      </w:pPr>
      <w:r w:rsidRPr="00802CC4">
        <w:rPr>
          <w:rFonts w:ascii="Open Sans" w:hAnsi="Open Sans"/>
          <w:color w:val="111111"/>
          <w:sz w:val="24"/>
          <w:szCs w:val="24"/>
          <w:lang w:val="en"/>
        </w:rPr>
        <w:t>Some Important Non Statutory and Non Constitutional body</w:t>
      </w:r>
    </w:p>
    <w:p w:rsidR="00F42683" w:rsidRPr="00802CC4" w:rsidRDefault="00F42683" w:rsidP="007203EA">
      <w:pPr>
        <w:pStyle w:val="ListParagraph"/>
        <w:numPr>
          <w:ilvl w:val="0"/>
          <w:numId w:val="8"/>
        </w:numPr>
        <w:jc w:val="both"/>
        <w:rPr>
          <w:rFonts w:ascii="Times New Roman" w:hAnsi="Times New Roman" w:cs="Times New Roman"/>
          <w:sz w:val="24"/>
          <w:szCs w:val="24"/>
        </w:rPr>
      </w:pPr>
      <w:r w:rsidRPr="00802CC4">
        <w:rPr>
          <w:rFonts w:ascii="Times New Roman" w:hAnsi="Times New Roman" w:cs="Times New Roman"/>
          <w:sz w:val="24"/>
          <w:szCs w:val="24"/>
        </w:rPr>
        <w:t>Planning Commission of India</w:t>
      </w:r>
    </w:p>
    <w:p w:rsidR="007203EA" w:rsidRPr="00802CC4" w:rsidRDefault="007203EA" w:rsidP="007203EA">
      <w:pPr>
        <w:pStyle w:val="ListParagraph"/>
        <w:numPr>
          <w:ilvl w:val="0"/>
          <w:numId w:val="8"/>
        </w:numPr>
        <w:jc w:val="both"/>
        <w:rPr>
          <w:rFonts w:ascii="Times New Roman" w:hAnsi="Times New Roman" w:cs="Times New Roman"/>
          <w:sz w:val="24"/>
          <w:szCs w:val="24"/>
        </w:rPr>
      </w:pPr>
      <w:r w:rsidRPr="00802CC4">
        <w:rPr>
          <w:rFonts w:ascii="Times New Roman" w:hAnsi="Times New Roman" w:cs="Times New Roman"/>
          <w:sz w:val="24"/>
          <w:szCs w:val="24"/>
        </w:rPr>
        <w:t>National Development Council</w:t>
      </w:r>
    </w:p>
    <w:p w:rsidR="007203EA" w:rsidRPr="00802CC4" w:rsidRDefault="007203EA" w:rsidP="007203EA">
      <w:pPr>
        <w:pStyle w:val="ListParagraph"/>
        <w:numPr>
          <w:ilvl w:val="0"/>
          <w:numId w:val="8"/>
        </w:numPr>
        <w:jc w:val="both"/>
        <w:rPr>
          <w:rFonts w:ascii="Times New Roman" w:hAnsi="Times New Roman" w:cs="Times New Roman"/>
          <w:sz w:val="24"/>
          <w:szCs w:val="24"/>
        </w:rPr>
      </w:pPr>
      <w:r w:rsidRPr="00802CC4">
        <w:rPr>
          <w:rFonts w:ascii="Times New Roman" w:hAnsi="Times New Roman" w:cs="Times New Roman"/>
          <w:sz w:val="24"/>
          <w:szCs w:val="24"/>
        </w:rPr>
        <w:t>National Human Rights Commission</w:t>
      </w:r>
    </w:p>
    <w:p w:rsidR="007203EA" w:rsidRPr="00802CC4" w:rsidRDefault="007203EA" w:rsidP="007203EA">
      <w:pPr>
        <w:pStyle w:val="ListParagraph"/>
        <w:numPr>
          <w:ilvl w:val="0"/>
          <w:numId w:val="8"/>
        </w:numPr>
        <w:jc w:val="both"/>
        <w:rPr>
          <w:rFonts w:ascii="Times New Roman" w:hAnsi="Times New Roman" w:cs="Times New Roman"/>
          <w:sz w:val="24"/>
          <w:szCs w:val="24"/>
        </w:rPr>
      </w:pPr>
      <w:r w:rsidRPr="00802CC4">
        <w:rPr>
          <w:rFonts w:ascii="Times New Roman" w:hAnsi="Times New Roman" w:cs="Times New Roman"/>
          <w:sz w:val="24"/>
          <w:szCs w:val="24"/>
        </w:rPr>
        <w:t>State Human Rights Commission</w:t>
      </w:r>
    </w:p>
    <w:p w:rsidR="007203EA" w:rsidRPr="00802CC4" w:rsidRDefault="007203EA" w:rsidP="007203EA">
      <w:pPr>
        <w:pStyle w:val="ListParagraph"/>
        <w:numPr>
          <w:ilvl w:val="0"/>
          <w:numId w:val="8"/>
        </w:numPr>
        <w:jc w:val="both"/>
        <w:rPr>
          <w:rFonts w:ascii="Times New Roman" w:hAnsi="Times New Roman" w:cs="Times New Roman"/>
          <w:sz w:val="24"/>
          <w:szCs w:val="24"/>
        </w:rPr>
      </w:pPr>
      <w:r w:rsidRPr="00802CC4">
        <w:rPr>
          <w:rFonts w:ascii="Times New Roman" w:hAnsi="Times New Roman" w:cs="Times New Roman"/>
          <w:sz w:val="24"/>
          <w:szCs w:val="24"/>
        </w:rPr>
        <w:t>Central Information Commission</w:t>
      </w:r>
    </w:p>
    <w:p w:rsidR="007203EA" w:rsidRPr="00802CC4" w:rsidRDefault="007203EA" w:rsidP="007203EA">
      <w:pPr>
        <w:pStyle w:val="ListParagraph"/>
        <w:numPr>
          <w:ilvl w:val="0"/>
          <w:numId w:val="8"/>
        </w:numPr>
        <w:jc w:val="both"/>
        <w:rPr>
          <w:rFonts w:ascii="Times New Roman" w:hAnsi="Times New Roman" w:cs="Times New Roman"/>
          <w:sz w:val="24"/>
          <w:szCs w:val="24"/>
        </w:rPr>
      </w:pPr>
      <w:r w:rsidRPr="00802CC4">
        <w:rPr>
          <w:rFonts w:ascii="Times New Roman" w:hAnsi="Times New Roman" w:cs="Times New Roman"/>
          <w:sz w:val="24"/>
          <w:szCs w:val="24"/>
        </w:rPr>
        <w:t>State Information Commission</w:t>
      </w:r>
    </w:p>
    <w:p w:rsidR="007203EA" w:rsidRPr="00802CC4" w:rsidRDefault="007203EA" w:rsidP="007203EA">
      <w:pPr>
        <w:pStyle w:val="ListParagraph"/>
        <w:numPr>
          <w:ilvl w:val="0"/>
          <w:numId w:val="8"/>
        </w:numPr>
        <w:jc w:val="both"/>
        <w:rPr>
          <w:rFonts w:ascii="Times New Roman" w:hAnsi="Times New Roman" w:cs="Times New Roman"/>
          <w:sz w:val="24"/>
          <w:szCs w:val="24"/>
        </w:rPr>
      </w:pPr>
      <w:r w:rsidRPr="00802CC4">
        <w:rPr>
          <w:rFonts w:ascii="Times New Roman" w:hAnsi="Times New Roman" w:cs="Times New Roman"/>
          <w:sz w:val="24"/>
          <w:szCs w:val="24"/>
        </w:rPr>
        <w:t>Central Vigilance Commission</w:t>
      </w:r>
    </w:p>
    <w:p w:rsidR="007203EA" w:rsidRPr="00802CC4" w:rsidRDefault="007203EA" w:rsidP="007203EA">
      <w:pPr>
        <w:pStyle w:val="ListParagraph"/>
        <w:numPr>
          <w:ilvl w:val="0"/>
          <w:numId w:val="8"/>
        </w:numPr>
        <w:jc w:val="both"/>
        <w:rPr>
          <w:rFonts w:ascii="Times New Roman" w:hAnsi="Times New Roman" w:cs="Times New Roman"/>
          <w:sz w:val="24"/>
          <w:szCs w:val="24"/>
        </w:rPr>
      </w:pPr>
      <w:r w:rsidRPr="00802CC4">
        <w:rPr>
          <w:rFonts w:ascii="Times New Roman" w:hAnsi="Times New Roman" w:cs="Times New Roman"/>
          <w:sz w:val="24"/>
          <w:szCs w:val="24"/>
        </w:rPr>
        <w:t>Central Bureau of Investigation</w:t>
      </w:r>
    </w:p>
    <w:p w:rsidR="007203EA" w:rsidRPr="00802CC4" w:rsidRDefault="007203EA" w:rsidP="007203EA">
      <w:pPr>
        <w:pStyle w:val="ListParagraph"/>
        <w:numPr>
          <w:ilvl w:val="0"/>
          <w:numId w:val="8"/>
        </w:numPr>
        <w:jc w:val="both"/>
        <w:rPr>
          <w:rFonts w:ascii="Times New Roman" w:hAnsi="Times New Roman" w:cs="Times New Roman"/>
          <w:sz w:val="24"/>
          <w:szCs w:val="24"/>
        </w:rPr>
      </w:pPr>
      <w:proofErr w:type="spellStart"/>
      <w:r w:rsidRPr="00802CC4">
        <w:rPr>
          <w:rFonts w:ascii="Times New Roman" w:hAnsi="Times New Roman" w:cs="Times New Roman"/>
          <w:sz w:val="24"/>
          <w:szCs w:val="24"/>
        </w:rPr>
        <w:t>Lokpal</w:t>
      </w:r>
      <w:proofErr w:type="spellEnd"/>
      <w:r w:rsidRPr="00802CC4">
        <w:rPr>
          <w:rFonts w:ascii="Times New Roman" w:hAnsi="Times New Roman" w:cs="Times New Roman"/>
          <w:sz w:val="24"/>
          <w:szCs w:val="24"/>
        </w:rPr>
        <w:t xml:space="preserve"> and </w:t>
      </w:r>
      <w:proofErr w:type="spellStart"/>
      <w:r w:rsidRPr="00802CC4">
        <w:rPr>
          <w:rFonts w:ascii="Times New Roman" w:hAnsi="Times New Roman" w:cs="Times New Roman"/>
          <w:sz w:val="24"/>
          <w:szCs w:val="24"/>
        </w:rPr>
        <w:t>Lokayuktas</w:t>
      </w:r>
      <w:proofErr w:type="spellEnd"/>
    </w:p>
    <w:p w:rsidR="006B4BC8" w:rsidRPr="00802CC4" w:rsidRDefault="006B4BC8" w:rsidP="006B4BC8">
      <w:pPr>
        <w:pStyle w:val="ListParagraph"/>
        <w:jc w:val="both"/>
        <w:rPr>
          <w:rFonts w:ascii="Times New Roman" w:hAnsi="Times New Roman" w:cs="Times New Roman"/>
          <w:sz w:val="24"/>
          <w:szCs w:val="24"/>
        </w:rPr>
      </w:pPr>
    </w:p>
    <w:tbl>
      <w:tblPr>
        <w:tblW w:w="5434"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21"/>
        <w:gridCol w:w="5971"/>
      </w:tblGrid>
      <w:tr w:rsidR="006B4BC8" w:rsidRPr="00802CC4" w:rsidTr="006B4BC8">
        <w:trPr>
          <w:trHeight w:val="570"/>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b/>
                <w:color w:val="3E3E3E"/>
                <w:sz w:val="24"/>
                <w:szCs w:val="24"/>
                <w:lang w:eastAsia="en-IN"/>
              </w:rPr>
            </w:pPr>
            <w:r w:rsidRPr="00802CC4">
              <w:rPr>
                <w:rFonts w:ascii="Roboto" w:eastAsia="Times New Roman" w:hAnsi="Roboto" w:cs="Times New Roman"/>
                <w:b/>
                <w:color w:val="3E3E3E"/>
                <w:sz w:val="24"/>
                <w:szCs w:val="24"/>
                <w:lang w:eastAsia="en-IN"/>
              </w:rPr>
              <w:t>Name of the Non-constitutional body</w:t>
            </w:r>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b/>
                <w:bCs/>
                <w:color w:val="3E3E3E"/>
                <w:sz w:val="24"/>
                <w:szCs w:val="24"/>
                <w:lang w:eastAsia="en-IN"/>
              </w:rPr>
              <w:t>Composition</w:t>
            </w:r>
          </w:p>
        </w:tc>
      </w:tr>
      <w:tr w:rsidR="006B4BC8" w:rsidRPr="00802CC4" w:rsidTr="006B4BC8">
        <w:trPr>
          <w:trHeight w:val="2007"/>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National Development Council</w:t>
            </w:r>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The NDC is composed of the following members.</w:t>
            </w:r>
            <w:r w:rsidRPr="00802CC4">
              <w:rPr>
                <w:rFonts w:ascii="Roboto" w:eastAsia="Times New Roman" w:hAnsi="Roboto" w:cs="Times New Roman"/>
                <w:color w:val="3E3E3E"/>
                <w:sz w:val="24"/>
                <w:szCs w:val="24"/>
                <w:lang w:eastAsia="en-IN"/>
              </w:rPr>
              <w:br/>
              <w:t>1. Prime minister of India</w:t>
            </w:r>
            <w:r w:rsidRPr="00802CC4">
              <w:rPr>
                <w:rFonts w:ascii="Roboto" w:eastAsia="Times New Roman" w:hAnsi="Roboto" w:cs="Times New Roman"/>
                <w:color w:val="3E3E3E"/>
                <w:sz w:val="24"/>
                <w:szCs w:val="24"/>
                <w:lang w:eastAsia="en-IN"/>
              </w:rPr>
              <w:br/>
              <w:t>2. All Union cabinet ministers (since 1967).</w:t>
            </w:r>
            <w:r w:rsidRPr="00802CC4">
              <w:rPr>
                <w:rFonts w:ascii="Roboto" w:eastAsia="Times New Roman" w:hAnsi="Roboto" w:cs="Times New Roman"/>
                <w:color w:val="3E3E3E"/>
                <w:sz w:val="24"/>
                <w:szCs w:val="24"/>
                <w:lang w:eastAsia="en-IN"/>
              </w:rPr>
              <w:br/>
              <w:t>3. Chief ministers of all states.</w:t>
            </w:r>
            <w:r w:rsidRPr="00802CC4">
              <w:rPr>
                <w:rFonts w:ascii="Roboto" w:eastAsia="Times New Roman" w:hAnsi="Roboto" w:cs="Times New Roman"/>
                <w:color w:val="3E3E3E"/>
                <w:sz w:val="24"/>
                <w:szCs w:val="24"/>
                <w:lang w:eastAsia="en-IN"/>
              </w:rPr>
              <w:br/>
              <w:t>4. Chief ministers/administrators of all union territories.</w:t>
            </w:r>
            <w:r w:rsidRPr="00802CC4">
              <w:rPr>
                <w:rFonts w:ascii="Roboto" w:eastAsia="Times New Roman" w:hAnsi="Roboto" w:cs="Times New Roman"/>
                <w:color w:val="3E3E3E"/>
                <w:sz w:val="24"/>
                <w:szCs w:val="24"/>
                <w:lang w:eastAsia="en-IN"/>
              </w:rPr>
              <w:br/>
              <w:t>5. Members of the Planning Commission.</w:t>
            </w:r>
          </w:p>
        </w:tc>
      </w:tr>
      <w:tr w:rsidR="006B4BC8" w:rsidRPr="00802CC4" w:rsidTr="006B4BC8">
        <w:trPr>
          <w:trHeight w:val="855"/>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National Human Rights Commission</w:t>
            </w:r>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It is a multi-member body consisting of a chairman and four members.</w:t>
            </w:r>
          </w:p>
        </w:tc>
      </w:tr>
      <w:tr w:rsidR="006B4BC8" w:rsidRPr="00802CC4" w:rsidTr="006B4BC8">
        <w:trPr>
          <w:trHeight w:val="855"/>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State Human Rights Commission</w:t>
            </w:r>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 xml:space="preserve">It is a multi-member body consisting of a chairperson and two Members </w:t>
            </w:r>
          </w:p>
        </w:tc>
      </w:tr>
      <w:tr w:rsidR="006B4BC8" w:rsidRPr="00802CC4" w:rsidTr="006B4BC8">
        <w:trPr>
          <w:trHeight w:val="1437"/>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Central Information Commission</w:t>
            </w:r>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The Commission consists of a Chief Information Commissioner and not more than ten Information</w:t>
            </w:r>
            <w:r w:rsidRPr="00802CC4">
              <w:rPr>
                <w:rFonts w:ascii="Roboto" w:eastAsia="Times New Roman" w:hAnsi="Roboto" w:cs="Times New Roman"/>
                <w:color w:val="3E3E3E"/>
                <w:sz w:val="24"/>
                <w:szCs w:val="24"/>
                <w:lang w:eastAsia="en-IN"/>
              </w:rPr>
              <w:br/>
              <w:t xml:space="preserve">Commissioners </w:t>
            </w:r>
          </w:p>
        </w:tc>
      </w:tr>
      <w:tr w:rsidR="006B4BC8" w:rsidRPr="00802CC4" w:rsidTr="006B4BC8">
        <w:trPr>
          <w:trHeight w:val="1425"/>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State Information Commission</w:t>
            </w:r>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The Commission consists of a State Chief Information Commissioner and not more than ten State Information Commissioners</w:t>
            </w:r>
          </w:p>
        </w:tc>
      </w:tr>
      <w:tr w:rsidR="006B4BC8" w:rsidRPr="00802CC4" w:rsidTr="006B4BC8">
        <w:trPr>
          <w:trHeight w:val="1710"/>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lastRenderedPageBreak/>
              <w:t>Central Vigilance Commission</w:t>
            </w:r>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CVC is a multi-member body consisting of a Central Vigilance Commissioner (chairperson) and not more than two vigilance commissioners.</w:t>
            </w:r>
          </w:p>
        </w:tc>
      </w:tr>
      <w:tr w:rsidR="006B4BC8" w:rsidRPr="00802CC4" w:rsidTr="006B4BC8">
        <w:trPr>
          <w:trHeight w:val="2565"/>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Central Bureau of Investigation</w:t>
            </w:r>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The CBI is headed by a Director. He is assisted by a special director or an additional director. Additionally, it has a number of joint directors, deputy inspector generals, superintendents of police</w:t>
            </w:r>
            <w:r w:rsidRPr="00802CC4">
              <w:rPr>
                <w:rFonts w:ascii="Roboto" w:eastAsia="Times New Roman" w:hAnsi="Roboto" w:cs="Times New Roman"/>
                <w:color w:val="3E3E3E"/>
                <w:sz w:val="24"/>
                <w:szCs w:val="24"/>
                <w:lang w:eastAsia="en-IN"/>
              </w:rPr>
              <w:br/>
              <w:t>and all other usual ranks of police personnel</w:t>
            </w:r>
          </w:p>
        </w:tc>
      </w:tr>
      <w:tr w:rsidR="006B4BC8" w:rsidRPr="00802CC4" w:rsidTr="006B4BC8">
        <w:trPr>
          <w:trHeight w:val="1710"/>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proofErr w:type="spellStart"/>
            <w:r w:rsidRPr="00802CC4">
              <w:rPr>
                <w:rFonts w:ascii="Roboto" w:eastAsia="Times New Roman" w:hAnsi="Roboto" w:cs="Times New Roman"/>
                <w:color w:val="3E3E3E"/>
                <w:sz w:val="24"/>
                <w:szCs w:val="24"/>
                <w:lang w:eastAsia="en-IN"/>
              </w:rPr>
              <w:t>Lokpal</w:t>
            </w:r>
            <w:proofErr w:type="spellEnd"/>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proofErr w:type="spellStart"/>
            <w:r w:rsidRPr="00802CC4">
              <w:rPr>
                <w:rFonts w:ascii="Roboto" w:eastAsia="Times New Roman" w:hAnsi="Roboto" w:cs="Times New Roman"/>
                <w:color w:val="3E3E3E"/>
                <w:sz w:val="24"/>
                <w:szCs w:val="24"/>
                <w:lang w:eastAsia="en-IN"/>
              </w:rPr>
              <w:t>Lokpal</w:t>
            </w:r>
            <w:proofErr w:type="spellEnd"/>
            <w:r w:rsidRPr="00802CC4">
              <w:rPr>
                <w:rFonts w:ascii="Roboto" w:eastAsia="Times New Roman" w:hAnsi="Roboto" w:cs="Times New Roman"/>
                <w:color w:val="3E3E3E"/>
                <w:sz w:val="24"/>
                <w:szCs w:val="24"/>
                <w:lang w:eastAsia="en-IN"/>
              </w:rPr>
              <w:t xml:space="preserve"> to consist of a Chairperson and </w:t>
            </w:r>
            <w:proofErr w:type="spellStart"/>
            <w:r w:rsidRPr="00802CC4">
              <w:rPr>
                <w:rFonts w:ascii="Roboto" w:eastAsia="Times New Roman" w:hAnsi="Roboto" w:cs="Times New Roman"/>
                <w:color w:val="3E3E3E"/>
                <w:sz w:val="24"/>
                <w:szCs w:val="24"/>
                <w:lang w:eastAsia="en-IN"/>
              </w:rPr>
              <w:t>upto</w:t>
            </w:r>
            <w:proofErr w:type="spellEnd"/>
            <w:r w:rsidRPr="00802CC4">
              <w:rPr>
                <w:rFonts w:ascii="Roboto" w:eastAsia="Times New Roman" w:hAnsi="Roboto" w:cs="Times New Roman"/>
                <w:color w:val="3E3E3E"/>
                <w:sz w:val="24"/>
                <w:szCs w:val="24"/>
                <w:lang w:eastAsia="en-IN"/>
              </w:rPr>
              <w:t xml:space="preserve"> eight members and not less than 50% of the members to be from SCs, STs, OBCs, minorities and women </w:t>
            </w:r>
          </w:p>
        </w:tc>
      </w:tr>
      <w:tr w:rsidR="006B4BC8" w:rsidRPr="00802CC4" w:rsidTr="003023FE">
        <w:trPr>
          <w:trHeight w:val="53"/>
          <w:tblCellSpacing w:w="0" w:type="dxa"/>
        </w:trPr>
        <w:tc>
          <w:tcPr>
            <w:tcW w:w="1951"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proofErr w:type="spellStart"/>
            <w:r w:rsidRPr="00802CC4">
              <w:rPr>
                <w:rFonts w:ascii="Roboto" w:eastAsia="Times New Roman" w:hAnsi="Roboto" w:cs="Times New Roman"/>
                <w:color w:val="3E3E3E"/>
                <w:sz w:val="24"/>
                <w:szCs w:val="24"/>
                <w:lang w:eastAsia="en-IN"/>
              </w:rPr>
              <w:t>Lokayukta</w:t>
            </w:r>
            <w:proofErr w:type="spellEnd"/>
          </w:p>
        </w:tc>
        <w:tc>
          <w:tcPr>
            <w:tcW w:w="3049" w:type="pct"/>
            <w:tcBorders>
              <w:top w:val="outset" w:sz="6" w:space="0" w:color="auto"/>
              <w:left w:val="outset" w:sz="6" w:space="0" w:color="auto"/>
              <w:bottom w:val="outset" w:sz="6" w:space="0" w:color="auto"/>
              <w:right w:val="outset" w:sz="6" w:space="0" w:color="auto"/>
            </w:tcBorders>
            <w:vAlign w:val="center"/>
            <w:hideMark/>
          </w:tcPr>
          <w:p w:rsidR="006B4BC8" w:rsidRPr="00802CC4" w:rsidRDefault="006B4BC8" w:rsidP="006B4BC8">
            <w:pPr>
              <w:spacing w:after="0" w:line="240" w:lineRule="auto"/>
              <w:rPr>
                <w:rFonts w:ascii="Roboto" w:eastAsia="Times New Roman" w:hAnsi="Roboto" w:cs="Times New Roman"/>
                <w:color w:val="3E3E3E"/>
                <w:sz w:val="24"/>
                <w:szCs w:val="24"/>
                <w:lang w:eastAsia="en-IN"/>
              </w:rPr>
            </w:pPr>
            <w:r w:rsidRPr="00802CC4">
              <w:rPr>
                <w:rFonts w:ascii="Roboto" w:eastAsia="Times New Roman" w:hAnsi="Roboto" w:cs="Times New Roman"/>
                <w:color w:val="3E3E3E"/>
                <w:sz w:val="24"/>
                <w:szCs w:val="24"/>
                <w:lang w:eastAsia="en-IN"/>
              </w:rPr>
              <w:t>Varies from state to state</w:t>
            </w:r>
          </w:p>
        </w:tc>
      </w:tr>
    </w:tbl>
    <w:p w:rsidR="006B4BC8" w:rsidRPr="00802CC4" w:rsidRDefault="006B4BC8" w:rsidP="008453B9">
      <w:pPr>
        <w:jc w:val="both"/>
        <w:rPr>
          <w:rFonts w:ascii="Times New Roman" w:hAnsi="Times New Roman" w:cs="Times New Roman"/>
          <w:sz w:val="24"/>
          <w:szCs w:val="24"/>
        </w:rPr>
      </w:pPr>
    </w:p>
    <w:p w:rsidR="00F14D0A" w:rsidRPr="00802CC4" w:rsidRDefault="00F14D0A" w:rsidP="008453B9">
      <w:pPr>
        <w:jc w:val="both"/>
        <w:rPr>
          <w:rFonts w:ascii="Times New Roman" w:hAnsi="Times New Roman" w:cs="Times New Roman"/>
          <w:b/>
          <w:sz w:val="24"/>
          <w:szCs w:val="24"/>
        </w:rPr>
      </w:pPr>
      <w:r w:rsidRPr="00802CC4">
        <w:rPr>
          <w:rFonts w:ascii="Times New Roman" w:hAnsi="Times New Roman" w:cs="Times New Roman"/>
          <w:b/>
          <w:sz w:val="24"/>
          <w:szCs w:val="24"/>
        </w:rPr>
        <w:t>Regulatory Bodies</w:t>
      </w:r>
    </w:p>
    <w:p w:rsidR="001445B5" w:rsidRPr="00802CC4" w:rsidRDefault="00460B5C" w:rsidP="008453B9">
      <w:pPr>
        <w:jc w:val="both"/>
        <w:rPr>
          <w:rFonts w:ascii="Times New Roman" w:hAnsi="Times New Roman" w:cs="Times New Roman"/>
          <w:sz w:val="24"/>
          <w:szCs w:val="24"/>
        </w:rPr>
      </w:pPr>
      <w:r w:rsidRPr="00802CC4">
        <w:rPr>
          <w:rFonts w:ascii="Times New Roman" w:hAnsi="Times New Roman" w:cs="Times New Roman"/>
          <w:sz w:val="24"/>
          <w:szCs w:val="24"/>
        </w:rPr>
        <w:t xml:space="preserve">A regulatory agency is a public authority or government agency </w:t>
      </w:r>
      <w:r w:rsidR="00802CC4" w:rsidRPr="00802CC4">
        <w:rPr>
          <w:rFonts w:ascii="Times New Roman" w:hAnsi="Times New Roman" w:cs="Times New Roman"/>
          <w:sz w:val="24"/>
          <w:szCs w:val="24"/>
        </w:rPr>
        <w:t>accountable</w:t>
      </w:r>
      <w:r w:rsidRPr="00802CC4">
        <w:rPr>
          <w:rFonts w:ascii="Times New Roman" w:hAnsi="Times New Roman" w:cs="Times New Roman"/>
          <w:sz w:val="24"/>
          <w:szCs w:val="24"/>
        </w:rPr>
        <w:t xml:space="preserve"> for exercising autonomous authority over some area of human activity in a regulatory or supervisory capacity. </w:t>
      </w:r>
      <w:r w:rsidR="001445B5" w:rsidRPr="00802CC4">
        <w:rPr>
          <w:rFonts w:ascii="Times New Roman" w:hAnsi="Times New Roman" w:cs="Times New Roman"/>
          <w:sz w:val="24"/>
          <w:szCs w:val="24"/>
        </w:rPr>
        <w:t>There are a lot of regulatory bodies in India. These bodies have a significant role in structuring various sectors. Every sector in India has its own regulatory bodies.</w:t>
      </w:r>
    </w:p>
    <w:p w:rsidR="00AC5A87" w:rsidRPr="00802CC4" w:rsidRDefault="00AC5A87" w:rsidP="008453B9">
      <w:pPr>
        <w:jc w:val="both"/>
        <w:rPr>
          <w:rFonts w:ascii="Times New Roman" w:hAnsi="Times New Roman" w:cs="Times New Roman"/>
          <w:sz w:val="24"/>
          <w:szCs w:val="24"/>
        </w:rPr>
      </w:pPr>
    </w:p>
    <w:tbl>
      <w:tblPr>
        <w:tblW w:w="9421" w:type="dxa"/>
        <w:tblInd w:w="-5" w:type="dxa"/>
        <w:tblLook w:val="04A0" w:firstRow="1" w:lastRow="0" w:firstColumn="1" w:lastColumn="0" w:noHBand="0" w:noVBand="1"/>
      </w:tblPr>
      <w:tblGrid>
        <w:gridCol w:w="1011"/>
        <w:gridCol w:w="2041"/>
        <w:gridCol w:w="2916"/>
        <w:gridCol w:w="1808"/>
        <w:gridCol w:w="1645"/>
      </w:tblGrid>
      <w:tr w:rsidR="00AC5A87" w:rsidRPr="00802CC4" w:rsidTr="00AC5A87">
        <w:trPr>
          <w:trHeight w:val="492"/>
        </w:trPr>
        <w:tc>
          <w:tcPr>
            <w:tcW w:w="1011" w:type="dxa"/>
            <w:tcBorders>
              <w:top w:val="single" w:sz="4" w:space="0" w:color="B01513"/>
              <w:left w:val="single" w:sz="4" w:space="0" w:color="B01513"/>
              <w:bottom w:val="single" w:sz="8" w:space="0" w:color="B01513"/>
              <w:right w:val="single" w:sz="4" w:space="0" w:color="B01513"/>
            </w:tcBorders>
            <w:shd w:val="clear" w:color="000000" w:fill="7DA7D8"/>
            <w:noWrap/>
            <w:vAlign w:val="center"/>
            <w:hideMark/>
          </w:tcPr>
          <w:p w:rsidR="00AC5A87" w:rsidRPr="00AC5A87" w:rsidRDefault="00AC5A87" w:rsidP="00AC5A87">
            <w:pPr>
              <w:spacing w:after="0" w:line="240" w:lineRule="auto"/>
              <w:rPr>
                <w:rFonts w:ascii="Segoe UI" w:eastAsia="Times New Roman" w:hAnsi="Segoe UI" w:cs="Segoe UI"/>
                <w:b/>
                <w:bCs/>
                <w:color w:val="2C2F34"/>
                <w:sz w:val="24"/>
                <w:szCs w:val="24"/>
                <w:lang w:eastAsia="en-IN"/>
              </w:rPr>
            </w:pPr>
            <w:r w:rsidRPr="00AC5A87">
              <w:rPr>
                <w:rFonts w:ascii="Segoe UI" w:eastAsia="Times New Roman" w:hAnsi="Segoe UI" w:cs="Segoe UI"/>
                <w:b/>
                <w:bCs/>
                <w:color w:val="2C2F34"/>
                <w:sz w:val="24"/>
                <w:szCs w:val="24"/>
                <w:lang w:eastAsia="en-IN"/>
              </w:rPr>
              <w:t>Sr. No.</w:t>
            </w:r>
          </w:p>
        </w:tc>
        <w:tc>
          <w:tcPr>
            <w:tcW w:w="2044" w:type="dxa"/>
            <w:tcBorders>
              <w:top w:val="single" w:sz="4" w:space="0" w:color="B01513"/>
              <w:left w:val="single" w:sz="4" w:space="0" w:color="B01513"/>
              <w:bottom w:val="single" w:sz="8" w:space="0" w:color="B01513"/>
              <w:right w:val="single" w:sz="4" w:space="0" w:color="B01513"/>
            </w:tcBorders>
            <w:shd w:val="clear" w:color="000000" w:fill="7DA7D8"/>
            <w:vAlign w:val="center"/>
            <w:hideMark/>
          </w:tcPr>
          <w:p w:rsidR="00AC5A87" w:rsidRPr="00AC5A87" w:rsidRDefault="00AC5A87" w:rsidP="00AC5A87">
            <w:pPr>
              <w:spacing w:after="0" w:line="240" w:lineRule="auto"/>
              <w:rPr>
                <w:rFonts w:ascii="Segoe UI" w:eastAsia="Times New Roman" w:hAnsi="Segoe UI" w:cs="Segoe UI"/>
                <w:b/>
                <w:bCs/>
                <w:color w:val="2C2F34"/>
                <w:sz w:val="24"/>
                <w:szCs w:val="24"/>
                <w:lang w:eastAsia="en-IN"/>
              </w:rPr>
            </w:pPr>
            <w:r w:rsidRPr="00AC5A87">
              <w:rPr>
                <w:rFonts w:ascii="Segoe UI" w:eastAsia="Times New Roman" w:hAnsi="Segoe UI" w:cs="Segoe UI"/>
                <w:b/>
                <w:bCs/>
                <w:color w:val="2C2F34"/>
                <w:sz w:val="24"/>
                <w:szCs w:val="24"/>
                <w:lang w:eastAsia="en-IN"/>
              </w:rPr>
              <w:t>Regulatory Body</w:t>
            </w:r>
          </w:p>
        </w:tc>
        <w:tc>
          <w:tcPr>
            <w:tcW w:w="2921" w:type="dxa"/>
            <w:tcBorders>
              <w:top w:val="single" w:sz="4" w:space="0" w:color="B01513"/>
              <w:left w:val="single" w:sz="4" w:space="0" w:color="B01513"/>
              <w:bottom w:val="single" w:sz="8" w:space="0" w:color="B01513"/>
              <w:right w:val="single" w:sz="4" w:space="0" w:color="B01513"/>
            </w:tcBorders>
            <w:shd w:val="clear" w:color="000000" w:fill="7DA7D8"/>
            <w:vAlign w:val="center"/>
            <w:hideMark/>
          </w:tcPr>
          <w:p w:rsidR="00AC5A87" w:rsidRPr="00AC5A87" w:rsidRDefault="00AC5A87" w:rsidP="00AC5A87">
            <w:pPr>
              <w:spacing w:after="0" w:line="240" w:lineRule="auto"/>
              <w:rPr>
                <w:rFonts w:ascii="Segoe UI" w:eastAsia="Times New Roman" w:hAnsi="Segoe UI" w:cs="Segoe UI"/>
                <w:b/>
                <w:bCs/>
                <w:color w:val="2C2F34"/>
                <w:sz w:val="24"/>
                <w:szCs w:val="24"/>
                <w:lang w:eastAsia="en-IN"/>
              </w:rPr>
            </w:pPr>
            <w:r w:rsidRPr="00AC5A87">
              <w:rPr>
                <w:rFonts w:ascii="Segoe UI" w:eastAsia="Times New Roman" w:hAnsi="Segoe UI" w:cs="Segoe UI"/>
                <w:b/>
                <w:bCs/>
                <w:color w:val="2C2F34"/>
                <w:sz w:val="24"/>
                <w:szCs w:val="24"/>
                <w:lang w:eastAsia="en-IN"/>
              </w:rPr>
              <w:t>Sector</w:t>
            </w:r>
          </w:p>
        </w:tc>
        <w:tc>
          <w:tcPr>
            <w:tcW w:w="1810" w:type="dxa"/>
            <w:tcBorders>
              <w:top w:val="single" w:sz="4" w:space="0" w:color="B01513"/>
              <w:left w:val="single" w:sz="4" w:space="0" w:color="B01513"/>
              <w:bottom w:val="single" w:sz="8" w:space="0" w:color="B01513"/>
              <w:right w:val="single" w:sz="4" w:space="0" w:color="B01513"/>
            </w:tcBorders>
            <w:shd w:val="clear" w:color="000000" w:fill="7DA7D8"/>
            <w:vAlign w:val="center"/>
            <w:hideMark/>
          </w:tcPr>
          <w:p w:rsidR="00AC5A87" w:rsidRPr="00AC5A87" w:rsidRDefault="00AC5A87" w:rsidP="00AC5A87">
            <w:pPr>
              <w:spacing w:after="0" w:line="240" w:lineRule="auto"/>
              <w:rPr>
                <w:rFonts w:ascii="Segoe UI" w:eastAsia="Times New Roman" w:hAnsi="Segoe UI" w:cs="Segoe UI"/>
                <w:b/>
                <w:bCs/>
                <w:color w:val="2C2F34"/>
                <w:sz w:val="24"/>
                <w:szCs w:val="24"/>
                <w:lang w:eastAsia="en-IN"/>
              </w:rPr>
            </w:pPr>
            <w:r w:rsidRPr="00AC5A87">
              <w:rPr>
                <w:rFonts w:ascii="Segoe UI" w:eastAsia="Times New Roman" w:hAnsi="Segoe UI" w:cs="Segoe UI"/>
                <w:b/>
                <w:bCs/>
                <w:color w:val="2C2F34"/>
                <w:sz w:val="24"/>
                <w:szCs w:val="24"/>
                <w:lang w:eastAsia="en-IN"/>
              </w:rPr>
              <w:t>Established On</w:t>
            </w:r>
          </w:p>
        </w:tc>
        <w:tc>
          <w:tcPr>
            <w:tcW w:w="1635" w:type="dxa"/>
            <w:tcBorders>
              <w:top w:val="single" w:sz="4" w:space="0" w:color="B01513"/>
              <w:left w:val="single" w:sz="4" w:space="0" w:color="B01513"/>
              <w:bottom w:val="single" w:sz="8" w:space="0" w:color="B01513"/>
              <w:right w:val="single" w:sz="4" w:space="0" w:color="B01513"/>
            </w:tcBorders>
            <w:shd w:val="clear" w:color="000000" w:fill="7DA7D8"/>
            <w:vAlign w:val="center"/>
            <w:hideMark/>
          </w:tcPr>
          <w:p w:rsidR="00AC5A87" w:rsidRPr="00AC5A87" w:rsidRDefault="00AC5A87" w:rsidP="00AC5A87">
            <w:pPr>
              <w:spacing w:after="0" w:line="240" w:lineRule="auto"/>
              <w:rPr>
                <w:rFonts w:ascii="Segoe UI" w:eastAsia="Times New Roman" w:hAnsi="Segoe UI" w:cs="Segoe UI"/>
                <w:b/>
                <w:bCs/>
                <w:color w:val="2C2F34"/>
                <w:sz w:val="24"/>
                <w:szCs w:val="24"/>
                <w:lang w:eastAsia="en-IN"/>
              </w:rPr>
            </w:pPr>
            <w:r w:rsidRPr="00AC5A87">
              <w:rPr>
                <w:rFonts w:ascii="Segoe UI" w:eastAsia="Times New Roman" w:hAnsi="Segoe UI" w:cs="Segoe UI"/>
                <w:b/>
                <w:bCs/>
                <w:color w:val="2C2F34"/>
                <w:sz w:val="24"/>
                <w:szCs w:val="24"/>
                <w:lang w:eastAsia="en-IN"/>
              </w:rPr>
              <w:t>Headquarter</w:t>
            </w:r>
          </w:p>
        </w:tc>
      </w:tr>
      <w:tr w:rsidR="00AC5A87" w:rsidRPr="00802CC4" w:rsidTr="00AC5A87">
        <w:trPr>
          <w:trHeight w:val="492"/>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RBI- Reserve Bank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Banking And Finance Monetary Policy</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w:t>
            </w:r>
            <w:r w:rsidRPr="00AC5A87">
              <w:rPr>
                <w:rFonts w:ascii="Segoe UI" w:eastAsia="Times New Roman" w:hAnsi="Segoe UI" w:cs="Segoe UI"/>
                <w:color w:val="2C2F34"/>
                <w:sz w:val="24"/>
                <w:szCs w:val="24"/>
                <w:vertAlign w:val="superscript"/>
                <w:lang w:eastAsia="en-IN"/>
              </w:rPr>
              <w:t>st</w:t>
            </w:r>
            <w:r w:rsidRPr="00AC5A87">
              <w:rPr>
                <w:rFonts w:ascii="Segoe UI" w:eastAsia="Times New Roman" w:hAnsi="Segoe UI" w:cs="Segoe UI"/>
                <w:color w:val="2C2F34"/>
                <w:sz w:val="24"/>
                <w:szCs w:val="24"/>
                <w:lang w:eastAsia="en-IN"/>
              </w:rPr>
              <w:t xml:space="preserve"> April,1935</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739"/>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SEBI – Securities and Exchange Board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Securities ( Stock) &amp; Capital Market</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12</w:t>
            </w:r>
            <w:r w:rsidRPr="00AC5A87">
              <w:rPr>
                <w:rFonts w:ascii="Segoe UI" w:eastAsia="Times New Roman" w:hAnsi="Segoe UI" w:cs="Segoe UI"/>
                <w:color w:val="2C2F34"/>
                <w:sz w:val="24"/>
                <w:szCs w:val="24"/>
                <w:vertAlign w:val="superscript"/>
                <w:lang w:eastAsia="en-IN"/>
              </w:rPr>
              <w:t>th</w:t>
            </w:r>
            <w:r w:rsidRPr="00AC5A87">
              <w:rPr>
                <w:rFonts w:ascii="Segoe UI" w:eastAsia="Times New Roman" w:hAnsi="Segoe UI" w:cs="Segoe UI"/>
                <w:color w:val="2C2F34"/>
                <w:sz w:val="24"/>
                <w:szCs w:val="24"/>
                <w:lang w:eastAsia="en-IN"/>
              </w:rPr>
              <w:t xml:space="preserve"> April,1992</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3</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IRDAI- Insurance Regulatory and development Authority</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Insurance</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1999</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Hyderabad</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4</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 xml:space="preserve">PERDA- Pension Fund Regulatory and </w:t>
            </w:r>
            <w:r w:rsidRPr="00AC5A87">
              <w:rPr>
                <w:rFonts w:ascii="Segoe UI" w:eastAsia="Times New Roman" w:hAnsi="Segoe UI" w:cs="Segoe UI"/>
                <w:color w:val="222222"/>
                <w:sz w:val="24"/>
                <w:szCs w:val="24"/>
                <w:lang w:eastAsia="en-IN"/>
              </w:rPr>
              <w:lastRenderedPageBreak/>
              <w:t>Development Authority</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lastRenderedPageBreak/>
              <w:t>Pension</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23</w:t>
            </w:r>
            <w:r w:rsidRPr="00AC5A87">
              <w:rPr>
                <w:rFonts w:ascii="Segoe UI" w:eastAsia="Times New Roman" w:hAnsi="Segoe UI" w:cs="Segoe UI"/>
                <w:color w:val="2C2F34"/>
                <w:sz w:val="24"/>
                <w:szCs w:val="24"/>
                <w:vertAlign w:val="superscript"/>
                <w:lang w:eastAsia="en-IN"/>
              </w:rPr>
              <w:t>rd</w:t>
            </w:r>
            <w:r w:rsidRPr="00AC5A87">
              <w:rPr>
                <w:rFonts w:ascii="Segoe UI" w:eastAsia="Times New Roman" w:hAnsi="Segoe UI" w:cs="Segoe UI"/>
                <w:color w:val="2C2F34"/>
                <w:sz w:val="24"/>
                <w:szCs w:val="24"/>
                <w:lang w:eastAsia="en-IN"/>
              </w:rPr>
              <w:t xml:space="preserve"> August,2003</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New Delhi</w:t>
            </w:r>
          </w:p>
        </w:tc>
      </w:tr>
      <w:tr w:rsidR="00AC5A87" w:rsidRPr="00802CC4" w:rsidTr="00AC5A87">
        <w:trPr>
          <w:trHeight w:val="1232"/>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lastRenderedPageBreak/>
              <w:t>5</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NABARD- National Bank For Agriculture and Rural Development</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Financing Rural Development</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12</w:t>
            </w:r>
            <w:r w:rsidRPr="00AC5A87">
              <w:rPr>
                <w:rFonts w:ascii="Segoe UI" w:eastAsia="Times New Roman" w:hAnsi="Segoe UI" w:cs="Segoe UI"/>
                <w:color w:val="2C2F34"/>
                <w:sz w:val="24"/>
                <w:szCs w:val="24"/>
                <w:vertAlign w:val="superscript"/>
                <w:lang w:eastAsia="en-IN"/>
              </w:rPr>
              <w:t>th</w:t>
            </w:r>
            <w:r w:rsidRPr="00AC5A87">
              <w:rPr>
                <w:rFonts w:ascii="Segoe UI" w:eastAsia="Times New Roman" w:hAnsi="Segoe UI" w:cs="Segoe UI"/>
                <w:color w:val="2C2F34"/>
                <w:sz w:val="24"/>
                <w:szCs w:val="24"/>
                <w:lang w:eastAsia="en-IN"/>
              </w:rPr>
              <w:t xml:space="preserve"> July,1982</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6</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SIBDI- Small Industries Development Bank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Financing Micro Small and largest Scale Enterprises</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w:t>
            </w:r>
            <w:r w:rsidRPr="00AC5A87">
              <w:rPr>
                <w:rFonts w:ascii="Segoe UI" w:eastAsia="Times New Roman" w:hAnsi="Segoe UI" w:cs="Segoe UI"/>
                <w:color w:val="2C2F34"/>
                <w:sz w:val="24"/>
                <w:szCs w:val="24"/>
                <w:vertAlign w:val="superscript"/>
                <w:lang w:eastAsia="en-IN"/>
              </w:rPr>
              <w:t>nd</w:t>
            </w:r>
            <w:r w:rsidRPr="00AC5A87">
              <w:rPr>
                <w:rFonts w:ascii="Segoe UI" w:eastAsia="Times New Roman" w:hAnsi="Segoe UI" w:cs="Segoe UI"/>
                <w:color w:val="2C2F34"/>
                <w:sz w:val="24"/>
                <w:szCs w:val="24"/>
                <w:lang w:eastAsia="en-IN"/>
              </w:rPr>
              <w:t xml:space="preserve"> April,1990</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proofErr w:type="spellStart"/>
            <w:r w:rsidRPr="00AC5A87">
              <w:rPr>
                <w:rFonts w:ascii="Segoe UI" w:eastAsia="Times New Roman" w:hAnsi="Segoe UI" w:cs="Segoe UI"/>
                <w:color w:val="2C2F34"/>
                <w:sz w:val="24"/>
                <w:szCs w:val="24"/>
                <w:lang w:eastAsia="en-IN"/>
              </w:rPr>
              <w:t>Lucknow</w:t>
            </w:r>
            <w:proofErr w:type="spellEnd"/>
          </w:p>
        </w:tc>
      </w:tr>
      <w:tr w:rsidR="00AC5A87" w:rsidRPr="00802CC4" w:rsidTr="00AC5A87">
        <w:trPr>
          <w:trHeight w:val="492"/>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7</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NHB – National Housing Bank</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Financing Housing</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9</w:t>
            </w:r>
            <w:r w:rsidRPr="00AC5A87">
              <w:rPr>
                <w:rFonts w:ascii="Segoe UI" w:eastAsia="Times New Roman" w:hAnsi="Segoe UI" w:cs="Segoe UI"/>
                <w:color w:val="2C2F34"/>
                <w:sz w:val="24"/>
                <w:szCs w:val="24"/>
                <w:vertAlign w:val="superscript"/>
                <w:lang w:eastAsia="en-IN"/>
              </w:rPr>
              <w:t>th</w:t>
            </w:r>
            <w:r w:rsidRPr="00AC5A87">
              <w:rPr>
                <w:rFonts w:ascii="Segoe UI" w:eastAsia="Times New Roman" w:hAnsi="Segoe UI" w:cs="Segoe UI"/>
                <w:color w:val="2C2F34"/>
                <w:sz w:val="24"/>
                <w:szCs w:val="24"/>
                <w:lang w:eastAsia="en-IN"/>
              </w:rPr>
              <w:t xml:space="preserve"> July,1988</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New Delhi</w:t>
            </w:r>
          </w:p>
        </w:tc>
      </w:tr>
      <w:tr w:rsidR="00AC5A87" w:rsidRPr="00802CC4" w:rsidTr="00AC5A87">
        <w:trPr>
          <w:trHeight w:val="739"/>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8</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CBFC – Central Board Of Film Certification</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Film/TV Certification &amp; Censorship</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1951</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9</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FSDC- Financial Stability and Development Council</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Financial Sector Development</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2010</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New Delhi</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10</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FSSAI- Food Safety and Standards Authority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Food</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2011</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New Delhi</w:t>
            </w:r>
          </w:p>
        </w:tc>
      </w:tr>
      <w:tr w:rsidR="00AC5A87" w:rsidRPr="00802CC4" w:rsidTr="00AC5A87">
        <w:trPr>
          <w:trHeight w:val="492"/>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11</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BIS – Bureau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Standards And Certification</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23</w:t>
            </w:r>
            <w:r w:rsidRPr="00AC5A87">
              <w:rPr>
                <w:rFonts w:ascii="Segoe UI" w:eastAsia="Times New Roman" w:hAnsi="Segoe UI" w:cs="Segoe UI"/>
                <w:color w:val="2C2F34"/>
                <w:sz w:val="24"/>
                <w:szCs w:val="24"/>
                <w:vertAlign w:val="superscript"/>
                <w:lang w:eastAsia="en-IN"/>
              </w:rPr>
              <w:t>rd</w:t>
            </w:r>
            <w:r w:rsidRPr="00AC5A87">
              <w:rPr>
                <w:rFonts w:ascii="Segoe UI" w:eastAsia="Times New Roman" w:hAnsi="Segoe UI" w:cs="Segoe UI"/>
                <w:color w:val="2C2F34"/>
                <w:sz w:val="24"/>
                <w:szCs w:val="24"/>
                <w:lang w:eastAsia="en-IN"/>
              </w:rPr>
              <w:t xml:space="preserve"> Dec,1986</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New Delhi</w:t>
            </w:r>
          </w:p>
        </w:tc>
      </w:tr>
      <w:tr w:rsidR="00AC5A87" w:rsidRPr="00802CC4" w:rsidTr="00AC5A87">
        <w:trPr>
          <w:trHeight w:val="739"/>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12</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ASCI – Advertising Standards Council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Advertising</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1985</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13</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BCCI – Board Of Control For Cricket In India</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Cricket</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1928</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245"/>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 </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 </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 </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 </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 </w:t>
            </w:r>
          </w:p>
        </w:tc>
      </w:tr>
      <w:tr w:rsidR="00AC5A87" w:rsidRPr="00802CC4" w:rsidTr="00AC5A87">
        <w:trPr>
          <w:trHeight w:val="739"/>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14</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AMET – Association Of Mutual Funds</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Mutual Funds</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22</w:t>
            </w:r>
            <w:r w:rsidRPr="00AC5A87">
              <w:rPr>
                <w:rFonts w:ascii="Segoe UI" w:eastAsia="Times New Roman" w:hAnsi="Segoe UI" w:cs="Segoe UI"/>
                <w:color w:val="2C2F34"/>
                <w:sz w:val="24"/>
                <w:szCs w:val="24"/>
                <w:vertAlign w:val="superscript"/>
                <w:lang w:eastAsia="en-IN"/>
              </w:rPr>
              <w:t>nd</w:t>
            </w:r>
            <w:r w:rsidRPr="00AC5A87">
              <w:rPr>
                <w:rFonts w:ascii="Segoe UI" w:eastAsia="Times New Roman" w:hAnsi="Segoe UI" w:cs="Segoe UI"/>
                <w:color w:val="2C2F34"/>
                <w:sz w:val="24"/>
                <w:szCs w:val="24"/>
                <w:lang w:eastAsia="en-IN"/>
              </w:rPr>
              <w:t xml:space="preserve"> August,1995</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1232"/>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15</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 xml:space="preserve">EEPC – Engineering Export </w:t>
            </w:r>
            <w:r w:rsidRPr="00AC5A87">
              <w:rPr>
                <w:rFonts w:ascii="Segoe UI" w:eastAsia="Times New Roman" w:hAnsi="Segoe UI" w:cs="Segoe UI"/>
                <w:color w:val="222222"/>
                <w:sz w:val="24"/>
                <w:szCs w:val="24"/>
                <w:lang w:eastAsia="en-IN"/>
              </w:rPr>
              <w:lastRenderedPageBreak/>
              <w:t>Promotional Council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lastRenderedPageBreak/>
              <w:t>Trade and Investment</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1955</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Kolkata</w:t>
            </w:r>
          </w:p>
        </w:tc>
      </w:tr>
      <w:tr w:rsidR="00AC5A87" w:rsidRPr="00802CC4" w:rsidTr="00AC5A87">
        <w:trPr>
          <w:trHeight w:val="739"/>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lastRenderedPageBreak/>
              <w:t>16</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EICI – Express Industry Council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Trade</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1997</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739"/>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17</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FIEO – Federation Of Indian Export Organisation</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Export</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1965</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18</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INSA – Indian National Ship Owners Association</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Shipping</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1979</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492"/>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ICC – Indian Chemical Council</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Manufacturing</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1938</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20</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 xml:space="preserve">ISSDA – Indian Stainless </w:t>
            </w:r>
            <w:proofErr w:type="spellStart"/>
            <w:r w:rsidRPr="00AC5A87">
              <w:rPr>
                <w:rFonts w:ascii="Segoe UI" w:eastAsia="Times New Roman" w:hAnsi="Segoe UI" w:cs="Segoe UI"/>
                <w:color w:val="222222"/>
                <w:sz w:val="24"/>
                <w:szCs w:val="24"/>
                <w:lang w:eastAsia="en-IN"/>
              </w:rPr>
              <w:t>Steal</w:t>
            </w:r>
            <w:proofErr w:type="spellEnd"/>
            <w:r w:rsidRPr="00AC5A87">
              <w:rPr>
                <w:rFonts w:ascii="Segoe UI" w:eastAsia="Times New Roman" w:hAnsi="Segoe UI" w:cs="Segoe UI"/>
                <w:color w:val="222222"/>
                <w:sz w:val="24"/>
                <w:szCs w:val="24"/>
                <w:lang w:eastAsia="en-IN"/>
              </w:rPr>
              <w:t xml:space="preserve"> Development Association</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Growth And Development</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1989</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Haryana</w:t>
            </w:r>
          </w:p>
        </w:tc>
      </w:tr>
      <w:tr w:rsidR="00AC5A87" w:rsidRPr="00802CC4" w:rsidTr="00AC5A87">
        <w:trPr>
          <w:trHeight w:val="1232"/>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21</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MAIT – Manufacturers Association For Information Technology</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IT</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1982</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New Delhi</w:t>
            </w:r>
          </w:p>
        </w:tc>
      </w:tr>
      <w:tr w:rsidR="00AC5A87" w:rsidRPr="00802CC4" w:rsidTr="00AC5A87">
        <w:trPr>
          <w:trHeight w:val="1478"/>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22</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NASSCOM -National Association Of Software and Service Companies</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IT</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w:t>
            </w:r>
            <w:r w:rsidRPr="00AC5A87">
              <w:rPr>
                <w:rFonts w:ascii="Segoe UI" w:eastAsia="Times New Roman" w:hAnsi="Segoe UI" w:cs="Segoe UI"/>
                <w:color w:val="2C2F34"/>
                <w:sz w:val="24"/>
                <w:szCs w:val="24"/>
                <w:vertAlign w:val="superscript"/>
                <w:lang w:eastAsia="en-IN"/>
              </w:rPr>
              <w:t>st</w:t>
            </w:r>
            <w:r w:rsidRPr="00AC5A87">
              <w:rPr>
                <w:rFonts w:ascii="Segoe UI" w:eastAsia="Times New Roman" w:hAnsi="Segoe UI" w:cs="Segoe UI"/>
                <w:color w:val="2C2F34"/>
                <w:sz w:val="24"/>
                <w:szCs w:val="24"/>
                <w:lang w:eastAsia="en-IN"/>
              </w:rPr>
              <w:t xml:space="preserve"> March,1988</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23</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OPPI -Organisation Of Plastic Processors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Manufacturing</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1984</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985"/>
        </w:trPr>
        <w:tc>
          <w:tcPr>
            <w:tcW w:w="101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24</w:t>
            </w:r>
          </w:p>
        </w:tc>
        <w:tc>
          <w:tcPr>
            <w:tcW w:w="2044"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PEPC – Projects Exports Promotion Council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Trade</w:t>
            </w:r>
          </w:p>
        </w:tc>
        <w:tc>
          <w:tcPr>
            <w:tcW w:w="1810"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1984</w:t>
            </w:r>
          </w:p>
        </w:tc>
        <w:tc>
          <w:tcPr>
            <w:tcW w:w="1635" w:type="dxa"/>
            <w:tcBorders>
              <w:top w:val="single" w:sz="4" w:space="0" w:color="B01513"/>
              <w:left w:val="single" w:sz="4" w:space="0" w:color="B01513"/>
              <w:bottom w:val="single" w:sz="4" w:space="0" w:color="B01513"/>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Mumbai</w:t>
            </w:r>
          </w:p>
        </w:tc>
      </w:tr>
      <w:tr w:rsidR="00AC5A87" w:rsidRPr="00802CC4" w:rsidTr="00AC5A87">
        <w:trPr>
          <w:trHeight w:val="1232"/>
        </w:trPr>
        <w:tc>
          <w:tcPr>
            <w:tcW w:w="101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lastRenderedPageBreak/>
              <w:t>25</w:t>
            </w:r>
          </w:p>
        </w:tc>
        <w:tc>
          <w:tcPr>
            <w:tcW w:w="2044"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TEMA – Telecom Equipment Manufacturer Association Of India</w:t>
            </w:r>
          </w:p>
        </w:tc>
        <w:tc>
          <w:tcPr>
            <w:tcW w:w="2921"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Telecom</w:t>
            </w:r>
          </w:p>
        </w:tc>
        <w:tc>
          <w:tcPr>
            <w:tcW w:w="1810"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1990</w:t>
            </w:r>
          </w:p>
        </w:tc>
        <w:tc>
          <w:tcPr>
            <w:tcW w:w="1635" w:type="dxa"/>
            <w:tcBorders>
              <w:top w:val="single" w:sz="4" w:space="0" w:color="B01513"/>
              <w:left w:val="single" w:sz="4" w:space="0" w:color="B01513"/>
              <w:bottom w:val="single" w:sz="4" w:space="0" w:color="B01513"/>
              <w:right w:val="single" w:sz="4" w:space="0" w:color="B01513"/>
            </w:tcBorders>
            <w:shd w:val="clear" w:color="000000" w:fill="DDDDDD"/>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New Delhi</w:t>
            </w:r>
          </w:p>
        </w:tc>
      </w:tr>
      <w:tr w:rsidR="00AC5A87" w:rsidRPr="00802CC4" w:rsidTr="00AC5A87">
        <w:trPr>
          <w:trHeight w:val="58"/>
        </w:trPr>
        <w:tc>
          <w:tcPr>
            <w:tcW w:w="1011" w:type="dxa"/>
            <w:tcBorders>
              <w:top w:val="single" w:sz="4" w:space="0" w:color="B01513"/>
              <w:left w:val="single" w:sz="4" w:space="0" w:color="B01513"/>
              <w:bottom w:val="single" w:sz="8" w:space="0" w:color="auto"/>
              <w:right w:val="single" w:sz="4" w:space="0" w:color="B01513"/>
            </w:tcBorders>
            <w:shd w:val="clear" w:color="000000" w:fill="EEEEEE"/>
            <w:vAlign w:val="center"/>
            <w:hideMark/>
          </w:tcPr>
          <w:p w:rsidR="00AC5A87" w:rsidRPr="00AC5A87" w:rsidRDefault="00AC5A87" w:rsidP="00AC5A87">
            <w:pPr>
              <w:spacing w:after="0" w:line="240" w:lineRule="auto"/>
              <w:jc w:val="right"/>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26</w:t>
            </w:r>
          </w:p>
        </w:tc>
        <w:tc>
          <w:tcPr>
            <w:tcW w:w="2044" w:type="dxa"/>
            <w:tcBorders>
              <w:top w:val="single" w:sz="4" w:space="0" w:color="B01513"/>
              <w:left w:val="single" w:sz="4" w:space="0" w:color="B01513"/>
              <w:bottom w:val="single" w:sz="8" w:space="0" w:color="auto"/>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TRAI- Telecom Regulatory Authority Of India</w:t>
            </w:r>
          </w:p>
        </w:tc>
        <w:tc>
          <w:tcPr>
            <w:tcW w:w="2921" w:type="dxa"/>
            <w:tcBorders>
              <w:top w:val="single" w:sz="4" w:space="0" w:color="B01513"/>
              <w:left w:val="single" w:sz="4" w:space="0" w:color="B01513"/>
              <w:bottom w:val="single" w:sz="8" w:space="0" w:color="auto"/>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22222"/>
                <w:sz w:val="24"/>
                <w:szCs w:val="24"/>
                <w:lang w:eastAsia="en-IN"/>
              </w:rPr>
            </w:pPr>
            <w:r w:rsidRPr="00AC5A87">
              <w:rPr>
                <w:rFonts w:ascii="Segoe UI" w:eastAsia="Times New Roman" w:hAnsi="Segoe UI" w:cs="Segoe UI"/>
                <w:color w:val="222222"/>
                <w:sz w:val="24"/>
                <w:szCs w:val="24"/>
                <w:lang w:eastAsia="en-IN"/>
              </w:rPr>
              <w:t>Telecommunication &amp; Tariffs</w:t>
            </w:r>
          </w:p>
        </w:tc>
        <w:tc>
          <w:tcPr>
            <w:tcW w:w="1810" w:type="dxa"/>
            <w:tcBorders>
              <w:top w:val="single" w:sz="4" w:space="0" w:color="B01513"/>
              <w:left w:val="single" w:sz="4" w:space="0" w:color="B01513"/>
              <w:bottom w:val="single" w:sz="8" w:space="0" w:color="auto"/>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20</w:t>
            </w:r>
            <w:r w:rsidRPr="00AC5A87">
              <w:rPr>
                <w:rFonts w:ascii="Segoe UI" w:eastAsia="Times New Roman" w:hAnsi="Segoe UI" w:cs="Segoe UI"/>
                <w:color w:val="2C2F34"/>
                <w:sz w:val="24"/>
                <w:szCs w:val="24"/>
                <w:vertAlign w:val="superscript"/>
                <w:lang w:eastAsia="en-IN"/>
              </w:rPr>
              <w:t>th</w:t>
            </w:r>
            <w:r w:rsidRPr="00AC5A87">
              <w:rPr>
                <w:rFonts w:ascii="Segoe UI" w:eastAsia="Times New Roman" w:hAnsi="Segoe UI" w:cs="Segoe UI"/>
                <w:color w:val="2C2F34"/>
                <w:sz w:val="24"/>
                <w:szCs w:val="24"/>
                <w:lang w:eastAsia="en-IN"/>
              </w:rPr>
              <w:t xml:space="preserve"> Feb,1997</w:t>
            </w:r>
          </w:p>
        </w:tc>
        <w:tc>
          <w:tcPr>
            <w:tcW w:w="1635" w:type="dxa"/>
            <w:tcBorders>
              <w:top w:val="single" w:sz="4" w:space="0" w:color="B01513"/>
              <w:left w:val="single" w:sz="4" w:space="0" w:color="B01513"/>
              <w:bottom w:val="single" w:sz="8" w:space="0" w:color="auto"/>
              <w:right w:val="single" w:sz="4" w:space="0" w:color="B01513"/>
            </w:tcBorders>
            <w:shd w:val="clear" w:color="000000" w:fill="EEEEEE"/>
            <w:vAlign w:val="center"/>
            <w:hideMark/>
          </w:tcPr>
          <w:p w:rsidR="00AC5A87" w:rsidRPr="00AC5A87" w:rsidRDefault="00AC5A87" w:rsidP="00AC5A87">
            <w:pPr>
              <w:spacing w:after="0" w:line="240" w:lineRule="auto"/>
              <w:rPr>
                <w:rFonts w:ascii="Segoe UI" w:eastAsia="Times New Roman" w:hAnsi="Segoe UI" w:cs="Segoe UI"/>
                <w:color w:val="2C2F34"/>
                <w:sz w:val="24"/>
                <w:szCs w:val="24"/>
                <w:lang w:eastAsia="en-IN"/>
              </w:rPr>
            </w:pPr>
            <w:r w:rsidRPr="00AC5A87">
              <w:rPr>
                <w:rFonts w:ascii="Segoe UI" w:eastAsia="Times New Roman" w:hAnsi="Segoe UI" w:cs="Segoe UI"/>
                <w:color w:val="2C2F34"/>
                <w:sz w:val="24"/>
                <w:szCs w:val="24"/>
                <w:lang w:eastAsia="en-IN"/>
              </w:rPr>
              <w:t>New Delhi</w:t>
            </w:r>
          </w:p>
        </w:tc>
      </w:tr>
    </w:tbl>
    <w:p w:rsidR="00F14D0A" w:rsidRPr="00802CC4" w:rsidRDefault="00F14D0A" w:rsidP="008453B9">
      <w:pPr>
        <w:jc w:val="both"/>
        <w:rPr>
          <w:rFonts w:ascii="Times New Roman" w:hAnsi="Times New Roman" w:cs="Times New Roman"/>
          <w:sz w:val="24"/>
          <w:szCs w:val="24"/>
        </w:rPr>
      </w:pPr>
    </w:p>
    <w:p w:rsidR="003023FE" w:rsidRPr="005A6988" w:rsidRDefault="00CA67DB" w:rsidP="008453B9">
      <w:pPr>
        <w:jc w:val="both"/>
        <w:rPr>
          <w:rFonts w:ascii="Times New Roman" w:hAnsi="Times New Roman" w:cs="Times New Roman"/>
          <w:b/>
          <w:sz w:val="24"/>
          <w:szCs w:val="24"/>
        </w:rPr>
      </w:pPr>
      <w:r>
        <w:rPr>
          <w:rFonts w:ascii="Times New Roman" w:hAnsi="Times New Roman" w:cs="Times New Roman"/>
          <w:b/>
          <w:sz w:val="24"/>
          <w:szCs w:val="24"/>
        </w:rPr>
        <w:t xml:space="preserve">IV. </w:t>
      </w:r>
      <w:r w:rsidR="005A6988" w:rsidRPr="005A6988">
        <w:rPr>
          <w:rFonts w:ascii="Times New Roman" w:hAnsi="Times New Roman" w:cs="Times New Roman"/>
          <w:b/>
          <w:sz w:val="24"/>
          <w:szCs w:val="24"/>
        </w:rPr>
        <w:t>MINISTRY OF HOME AFFAIRS</w:t>
      </w:r>
    </w:p>
    <w:p w:rsidR="005A6988" w:rsidRPr="005A6988" w:rsidRDefault="005A6988" w:rsidP="005A6988">
      <w:pPr>
        <w:jc w:val="both"/>
        <w:rPr>
          <w:rFonts w:ascii="Times New Roman" w:hAnsi="Times New Roman" w:cs="Times New Roman"/>
          <w:b/>
          <w:sz w:val="24"/>
          <w:szCs w:val="24"/>
        </w:rPr>
      </w:pPr>
      <w:r w:rsidRPr="005A6988">
        <w:rPr>
          <w:rFonts w:ascii="Times New Roman" w:hAnsi="Times New Roman" w:cs="Times New Roman"/>
          <w:b/>
          <w:sz w:val="24"/>
          <w:szCs w:val="24"/>
        </w:rPr>
        <w:t>ABOUT THE MINISTRY</w:t>
      </w:r>
    </w:p>
    <w:p w:rsidR="005A6988" w:rsidRDefault="005A6988" w:rsidP="005A6988">
      <w:pPr>
        <w:jc w:val="both"/>
        <w:rPr>
          <w:rFonts w:ascii="Times New Roman" w:hAnsi="Times New Roman" w:cs="Times New Roman"/>
          <w:sz w:val="24"/>
          <w:szCs w:val="24"/>
        </w:rPr>
      </w:pPr>
      <w:r w:rsidRPr="005A6988">
        <w:rPr>
          <w:rFonts w:ascii="Times New Roman" w:hAnsi="Times New Roman" w:cs="Times New Roman"/>
          <w:sz w:val="24"/>
          <w:szCs w:val="24"/>
        </w:rPr>
        <w:t>The Ministry of Home Affairs (MHA) discharges multifarious responsibilities, the important among them being - internal security, border management, Centre-State relations, administration of Union Territories, management of Central Armed Police Forces, disaster management, etc. Though in terms of Entries 1 and 2 of List II – ‘State List’ – in the Seventh Schedule to the Constitution of India, ‘public order’ and ‘police’ are the responsibilities of States, Article 355 of the Constitution enjoins the Union to protect every State against external aggression and internal disturbance and to ensure that the Government of every State is carried on in accordance with the provisions of the Constitution. In pursuance of these obligations, the Ministry of Home Affairs continuously monitors the internal security situation, issues appropriate advisories, shares intelligence inputs, extends manpower and financial support, guidance and expertise to the State Governments for maintenance of security, peace and harmony without encroaching upon the constitutional rights of the States.</w:t>
      </w:r>
    </w:p>
    <w:p w:rsidR="009955B1" w:rsidRDefault="009955B1" w:rsidP="009955B1">
      <w:pPr>
        <w:jc w:val="center"/>
        <w:rPr>
          <w:rFonts w:ascii="Times New Roman" w:hAnsi="Times New Roman" w:cs="Times New Roman"/>
          <w:sz w:val="24"/>
          <w:szCs w:val="24"/>
        </w:rPr>
      </w:pPr>
      <w:r>
        <w:rPr>
          <w:noProof/>
          <w:lang w:eastAsia="en-IN"/>
        </w:rPr>
        <w:drawing>
          <wp:inline distT="0" distB="0" distL="0" distR="0">
            <wp:extent cx="4450080" cy="2644140"/>
            <wp:effectExtent l="0" t="0" r="7620" b="3810"/>
            <wp:docPr id="2" name="Picture 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50080" cy="2644140"/>
                    </a:xfrm>
                    <a:prstGeom prst="rect">
                      <a:avLst/>
                    </a:prstGeom>
                    <a:noFill/>
                    <a:ln>
                      <a:noFill/>
                    </a:ln>
                  </pic:spPr>
                </pic:pic>
              </a:graphicData>
            </a:graphic>
          </wp:inline>
        </w:drawing>
      </w:r>
    </w:p>
    <w:p w:rsidR="005A6988" w:rsidRPr="005A6988" w:rsidRDefault="005A6988" w:rsidP="005A6988">
      <w:pPr>
        <w:jc w:val="both"/>
        <w:rPr>
          <w:rFonts w:ascii="Times New Roman" w:hAnsi="Times New Roman" w:cs="Times New Roman"/>
          <w:b/>
          <w:sz w:val="24"/>
          <w:szCs w:val="24"/>
        </w:rPr>
      </w:pPr>
      <w:r w:rsidRPr="005A6988">
        <w:rPr>
          <w:rFonts w:ascii="Times New Roman" w:hAnsi="Times New Roman" w:cs="Times New Roman"/>
          <w:b/>
          <w:sz w:val="24"/>
          <w:szCs w:val="24"/>
        </w:rPr>
        <w:t>DEPARTMENTS OF MHA</w:t>
      </w:r>
    </w:p>
    <w:p w:rsidR="005A6988" w:rsidRPr="005A6988" w:rsidRDefault="005A6988" w:rsidP="005A6988">
      <w:pPr>
        <w:jc w:val="both"/>
        <w:rPr>
          <w:rFonts w:ascii="Times New Roman" w:hAnsi="Times New Roman" w:cs="Times New Roman"/>
          <w:b/>
          <w:sz w:val="24"/>
          <w:szCs w:val="24"/>
        </w:rPr>
      </w:pPr>
      <w:r w:rsidRPr="005A6988">
        <w:rPr>
          <w:rFonts w:ascii="Times New Roman" w:hAnsi="Times New Roman" w:cs="Times New Roman"/>
          <w:b/>
          <w:sz w:val="24"/>
          <w:szCs w:val="24"/>
        </w:rPr>
        <w:t>Department Of Border Management</w:t>
      </w:r>
    </w:p>
    <w:p w:rsidR="005A6988" w:rsidRPr="005A6988" w:rsidRDefault="005A6988" w:rsidP="005A6988">
      <w:pPr>
        <w:jc w:val="both"/>
        <w:rPr>
          <w:rFonts w:ascii="Times New Roman" w:hAnsi="Times New Roman" w:cs="Times New Roman"/>
          <w:sz w:val="24"/>
          <w:szCs w:val="24"/>
        </w:rPr>
      </w:pPr>
      <w:r w:rsidRPr="005A6988">
        <w:rPr>
          <w:rFonts w:ascii="Times New Roman" w:hAnsi="Times New Roman" w:cs="Times New Roman"/>
          <w:sz w:val="24"/>
          <w:szCs w:val="24"/>
        </w:rPr>
        <w:lastRenderedPageBreak/>
        <w:t>Department of Border Management, dealing with the management of borders, including coastal borders, strengthening of border guarding and creation of related infrastructure</w:t>
      </w:r>
      <w:r>
        <w:rPr>
          <w:rFonts w:ascii="Times New Roman" w:hAnsi="Times New Roman" w:cs="Times New Roman"/>
          <w:sz w:val="24"/>
          <w:szCs w:val="24"/>
        </w:rPr>
        <w:t xml:space="preserve">, border areas development, </w:t>
      </w:r>
      <w:proofErr w:type="spellStart"/>
      <w:r>
        <w:rPr>
          <w:rFonts w:ascii="Times New Roman" w:hAnsi="Times New Roman" w:cs="Times New Roman"/>
          <w:sz w:val="24"/>
          <w:szCs w:val="24"/>
        </w:rPr>
        <w:t>etc</w:t>
      </w:r>
      <w:proofErr w:type="spellEnd"/>
    </w:p>
    <w:p w:rsidR="005A6988" w:rsidRPr="005A6988" w:rsidRDefault="005A6988" w:rsidP="005A6988">
      <w:pPr>
        <w:jc w:val="both"/>
        <w:rPr>
          <w:rFonts w:ascii="Times New Roman" w:hAnsi="Times New Roman" w:cs="Times New Roman"/>
          <w:b/>
          <w:sz w:val="24"/>
          <w:szCs w:val="24"/>
        </w:rPr>
      </w:pPr>
      <w:r w:rsidRPr="005A6988">
        <w:rPr>
          <w:rFonts w:ascii="Times New Roman" w:hAnsi="Times New Roman" w:cs="Times New Roman"/>
          <w:b/>
          <w:sz w:val="24"/>
          <w:szCs w:val="24"/>
        </w:rPr>
        <w:t>Department of Internal Security</w:t>
      </w:r>
    </w:p>
    <w:p w:rsidR="005A6988" w:rsidRPr="005A6988" w:rsidRDefault="005A6988" w:rsidP="005A6988">
      <w:pPr>
        <w:jc w:val="both"/>
        <w:rPr>
          <w:rFonts w:ascii="Times New Roman" w:hAnsi="Times New Roman" w:cs="Times New Roman"/>
          <w:sz w:val="24"/>
          <w:szCs w:val="24"/>
        </w:rPr>
      </w:pPr>
      <w:r w:rsidRPr="005A6988">
        <w:rPr>
          <w:rFonts w:ascii="Times New Roman" w:hAnsi="Times New Roman" w:cs="Times New Roman"/>
          <w:sz w:val="24"/>
          <w:szCs w:val="24"/>
        </w:rPr>
        <w:t xml:space="preserve">Department of Internal Security, dealing with the Indian Police Service, Central Police Forces, internal security and law &amp; </w:t>
      </w:r>
      <w:proofErr w:type="spellStart"/>
      <w:r w:rsidRPr="005A6988">
        <w:rPr>
          <w:rFonts w:ascii="Times New Roman" w:hAnsi="Times New Roman" w:cs="Times New Roman"/>
          <w:sz w:val="24"/>
          <w:szCs w:val="24"/>
        </w:rPr>
        <w:t>order,insurgency</w:t>
      </w:r>
      <w:proofErr w:type="spellEnd"/>
      <w:r w:rsidRPr="005A6988">
        <w:rPr>
          <w:rFonts w:ascii="Times New Roman" w:hAnsi="Times New Roman" w:cs="Times New Roman"/>
          <w:sz w:val="24"/>
          <w:szCs w:val="24"/>
        </w:rPr>
        <w:t xml:space="preserve">, terrorism, </w:t>
      </w:r>
      <w:proofErr w:type="spellStart"/>
      <w:r w:rsidRPr="005A6988">
        <w:rPr>
          <w:rFonts w:ascii="Times New Roman" w:hAnsi="Times New Roman" w:cs="Times New Roman"/>
          <w:sz w:val="24"/>
          <w:szCs w:val="24"/>
        </w:rPr>
        <w:t>Naxalism</w:t>
      </w:r>
      <w:proofErr w:type="spellEnd"/>
      <w:r w:rsidRPr="005A6988">
        <w:rPr>
          <w:rFonts w:ascii="Times New Roman" w:hAnsi="Times New Roman" w:cs="Times New Roman"/>
          <w:sz w:val="24"/>
          <w:szCs w:val="24"/>
        </w:rPr>
        <w:t xml:space="preserve">, activities of inimical foreign agencies, terrorist financing, rehabilitation, grant of visa and other immigration matters, security </w:t>
      </w:r>
      <w:proofErr w:type="spellStart"/>
      <w:r w:rsidRPr="005A6988">
        <w:rPr>
          <w:rFonts w:ascii="Times New Roman" w:hAnsi="Times New Roman" w:cs="Times New Roman"/>
          <w:sz w:val="24"/>
          <w:szCs w:val="24"/>
        </w:rPr>
        <w:t>clearances,"Protection</w:t>
      </w:r>
      <w:proofErr w:type="spellEnd"/>
      <w:r w:rsidRPr="005A6988">
        <w:rPr>
          <w:rFonts w:ascii="Times New Roman" w:hAnsi="Times New Roman" w:cs="Times New Roman"/>
          <w:sz w:val="24"/>
          <w:szCs w:val="24"/>
        </w:rPr>
        <w:t xml:space="preserve"> of Human Rights Act and also matters relating to National integration and Com</w:t>
      </w:r>
      <w:r>
        <w:rPr>
          <w:rFonts w:ascii="Times New Roman" w:hAnsi="Times New Roman" w:cs="Times New Roman"/>
          <w:sz w:val="24"/>
          <w:szCs w:val="24"/>
        </w:rPr>
        <w:t xml:space="preserve">munal Harmony and </w:t>
      </w:r>
      <w:proofErr w:type="spellStart"/>
      <w:r>
        <w:rPr>
          <w:rFonts w:ascii="Times New Roman" w:hAnsi="Times New Roman" w:cs="Times New Roman"/>
          <w:sz w:val="24"/>
          <w:szCs w:val="24"/>
        </w:rPr>
        <w:t>Ayodhya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etc</w:t>
      </w:r>
      <w:proofErr w:type="spellEnd"/>
    </w:p>
    <w:p w:rsidR="005A6988" w:rsidRPr="005A6988" w:rsidRDefault="005A6988" w:rsidP="005A6988">
      <w:pPr>
        <w:jc w:val="both"/>
        <w:rPr>
          <w:rFonts w:ascii="Times New Roman" w:hAnsi="Times New Roman" w:cs="Times New Roman"/>
          <w:b/>
          <w:sz w:val="24"/>
          <w:szCs w:val="24"/>
        </w:rPr>
      </w:pPr>
      <w:r w:rsidRPr="005A6988">
        <w:rPr>
          <w:rFonts w:ascii="Times New Roman" w:hAnsi="Times New Roman" w:cs="Times New Roman"/>
          <w:b/>
          <w:sz w:val="24"/>
          <w:szCs w:val="24"/>
        </w:rPr>
        <w:t>Department Of J &amp; K Affairs</w:t>
      </w:r>
    </w:p>
    <w:p w:rsidR="005A6988" w:rsidRPr="005A6988" w:rsidRDefault="005A6988" w:rsidP="005A6988">
      <w:pPr>
        <w:jc w:val="both"/>
        <w:rPr>
          <w:rFonts w:ascii="Times New Roman" w:hAnsi="Times New Roman" w:cs="Times New Roman"/>
          <w:sz w:val="24"/>
          <w:szCs w:val="24"/>
        </w:rPr>
      </w:pPr>
      <w:r w:rsidRPr="005A6988">
        <w:rPr>
          <w:rFonts w:ascii="Times New Roman" w:hAnsi="Times New Roman" w:cs="Times New Roman"/>
          <w:sz w:val="24"/>
          <w:szCs w:val="24"/>
        </w:rPr>
        <w:t>Department Jammu &amp; Kashmir Division deals with the Constitutional provisions with respect to the State of Jammu and Kashmir, administration of the Armed Forces(J&amp;K) Special Powers Act,1990 (21 of 1990) and all matters relating to the State of Jammu and Kashmir, including Counter-terrorism within Jammu and Kashmir and coordination in respect of subjects/matters specifically allotted to any other Ministry/Department like coordination with Ministry of Defence as regards manning and managing the line of control between India and Pakistan, but excluding those with which the Ministry of External Affairs is concerned. The Division also coordinates with various Ministries/Departments, primarily concerned with development and welfare a</w:t>
      </w:r>
      <w:r>
        <w:rPr>
          <w:rFonts w:ascii="Times New Roman" w:hAnsi="Times New Roman" w:cs="Times New Roman"/>
          <w:sz w:val="24"/>
          <w:szCs w:val="24"/>
        </w:rPr>
        <w:t>ctivities in Jammu and Kashmir.</w:t>
      </w:r>
    </w:p>
    <w:p w:rsidR="005A6988" w:rsidRPr="005A6988" w:rsidRDefault="005A6988" w:rsidP="005A6988">
      <w:pPr>
        <w:jc w:val="both"/>
        <w:rPr>
          <w:rFonts w:ascii="Times New Roman" w:hAnsi="Times New Roman" w:cs="Times New Roman"/>
          <w:b/>
          <w:sz w:val="24"/>
          <w:szCs w:val="24"/>
        </w:rPr>
      </w:pPr>
      <w:r w:rsidRPr="005A6988">
        <w:rPr>
          <w:rFonts w:ascii="Times New Roman" w:hAnsi="Times New Roman" w:cs="Times New Roman"/>
          <w:b/>
          <w:sz w:val="24"/>
          <w:szCs w:val="24"/>
        </w:rPr>
        <w:t>Department Of Home</w:t>
      </w:r>
    </w:p>
    <w:p w:rsidR="005A6988" w:rsidRPr="005A6988" w:rsidRDefault="005A6988" w:rsidP="005A6988">
      <w:pPr>
        <w:jc w:val="both"/>
        <w:rPr>
          <w:rFonts w:ascii="Times New Roman" w:hAnsi="Times New Roman" w:cs="Times New Roman"/>
          <w:sz w:val="24"/>
          <w:szCs w:val="24"/>
        </w:rPr>
      </w:pPr>
      <w:r w:rsidRPr="005A6988">
        <w:rPr>
          <w:rFonts w:ascii="Times New Roman" w:hAnsi="Times New Roman" w:cs="Times New Roman"/>
          <w:sz w:val="24"/>
          <w:szCs w:val="24"/>
        </w:rPr>
        <w:t xml:space="preserve">Dealing with the notification of assumption of office by the President and Vice-President, notification of appointment/resignation of the Prime Minister, Ministers, Governors, nomination to </w:t>
      </w:r>
      <w:proofErr w:type="spellStart"/>
      <w:r w:rsidRPr="005A6988">
        <w:rPr>
          <w:rFonts w:ascii="Times New Roman" w:hAnsi="Times New Roman" w:cs="Times New Roman"/>
          <w:sz w:val="24"/>
          <w:szCs w:val="24"/>
        </w:rPr>
        <w:t>Rajya</w:t>
      </w:r>
      <w:proofErr w:type="spellEnd"/>
      <w:r w:rsidRPr="005A6988">
        <w:rPr>
          <w:rFonts w:ascii="Times New Roman" w:hAnsi="Times New Roman" w:cs="Times New Roman"/>
          <w:sz w:val="24"/>
          <w:szCs w:val="24"/>
        </w:rPr>
        <w:t xml:space="preserve"> </w:t>
      </w:r>
      <w:proofErr w:type="spellStart"/>
      <w:r w:rsidRPr="005A6988">
        <w:rPr>
          <w:rFonts w:ascii="Times New Roman" w:hAnsi="Times New Roman" w:cs="Times New Roman"/>
          <w:sz w:val="24"/>
          <w:szCs w:val="24"/>
        </w:rPr>
        <w:t>Sabha</w:t>
      </w:r>
      <w:proofErr w:type="spellEnd"/>
      <w:r w:rsidRPr="005A6988">
        <w:rPr>
          <w:rFonts w:ascii="Times New Roman" w:hAnsi="Times New Roman" w:cs="Times New Roman"/>
          <w:sz w:val="24"/>
          <w:szCs w:val="24"/>
        </w:rPr>
        <w:t>/</w:t>
      </w:r>
      <w:proofErr w:type="spellStart"/>
      <w:r w:rsidRPr="005A6988">
        <w:rPr>
          <w:rFonts w:ascii="Times New Roman" w:hAnsi="Times New Roman" w:cs="Times New Roman"/>
          <w:sz w:val="24"/>
          <w:szCs w:val="24"/>
        </w:rPr>
        <w:t>Lok</w:t>
      </w:r>
      <w:proofErr w:type="spellEnd"/>
      <w:r w:rsidRPr="005A6988">
        <w:rPr>
          <w:rFonts w:ascii="Times New Roman" w:hAnsi="Times New Roman" w:cs="Times New Roman"/>
          <w:sz w:val="24"/>
          <w:szCs w:val="24"/>
        </w:rPr>
        <w:t xml:space="preserve"> </w:t>
      </w:r>
      <w:proofErr w:type="spellStart"/>
      <w:r w:rsidRPr="005A6988">
        <w:rPr>
          <w:rFonts w:ascii="Times New Roman" w:hAnsi="Times New Roman" w:cs="Times New Roman"/>
          <w:sz w:val="24"/>
          <w:szCs w:val="24"/>
        </w:rPr>
        <w:t>Sabha</w:t>
      </w:r>
      <w:proofErr w:type="spellEnd"/>
      <w:r w:rsidRPr="005A6988">
        <w:rPr>
          <w:rFonts w:ascii="Times New Roman" w:hAnsi="Times New Roman" w:cs="Times New Roman"/>
          <w:sz w:val="24"/>
          <w:szCs w:val="24"/>
        </w:rPr>
        <w:t>, Census of the population, registr</w:t>
      </w:r>
      <w:r>
        <w:rPr>
          <w:rFonts w:ascii="Times New Roman" w:hAnsi="Times New Roman" w:cs="Times New Roman"/>
          <w:sz w:val="24"/>
          <w:szCs w:val="24"/>
        </w:rPr>
        <w:t xml:space="preserve">ation of births and deaths, </w:t>
      </w:r>
      <w:proofErr w:type="spellStart"/>
      <w:r>
        <w:rPr>
          <w:rFonts w:ascii="Times New Roman" w:hAnsi="Times New Roman" w:cs="Times New Roman"/>
          <w:sz w:val="24"/>
          <w:szCs w:val="24"/>
        </w:rPr>
        <w:t>etc</w:t>
      </w:r>
      <w:proofErr w:type="spellEnd"/>
    </w:p>
    <w:p w:rsidR="005A6988" w:rsidRPr="005A6988" w:rsidRDefault="005A6988" w:rsidP="005A6988">
      <w:pPr>
        <w:jc w:val="both"/>
        <w:rPr>
          <w:rFonts w:ascii="Times New Roman" w:hAnsi="Times New Roman" w:cs="Times New Roman"/>
          <w:b/>
          <w:sz w:val="24"/>
          <w:szCs w:val="24"/>
        </w:rPr>
      </w:pPr>
      <w:r w:rsidRPr="005A6988">
        <w:rPr>
          <w:rFonts w:ascii="Times New Roman" w:hAnsi="Times New Roman" w:cs="Times New Roman"/>
          <w:b/>
          <w:sz w:val="24"/>
          <w:szCs w:val="24"/>
        </w:rPr>
        <w:t>Department Of Official Language</w:t>
      </w:r>
    </w:p>
    <w:p w:rsidR="005A6988" w:rsidRPr="005A6988" w:rsidRDefault="005A6988" w:rsidP="005A6988">
      <w:pPr>
        <w:jc w:val="both"/>
        <w:rPr>
          <w:rFonts w:ascii="Times New Roman" w:hAnsi="Times New Roman" w:cs="Times New Roman"/>
          <w:sz w:val="24"/>
          <w:szCs w:val="24"/>
        </w:rPr>
      </w:pPr>
      <w:r w:rsidRPr="005A6988">
        <w:rPr>
          <w:rFonts w:ascii="Times New Roman" w:hAnsi="Times New Roman" w:cs="Times New Roman"/>
          <w:sz w:val="24"/>
          <w:szCs w:val="24"/>
        </w:rPr>
        <w:t>Dealing with the implementation of the provisions of the Constitution relating to official languages and the provisions of th</w:t>
      </w:r>
      <w:r>
        <w:rPr>
          <w:rFonts w:ascii="Times New Roman" w:hAnsi="Times New Roman" w:cs="Times New Roman"/>
          <w:sz w:val="24"/>
          <w:szCs w:val="24"/>
        </w:rPr>
        <w:t>e Official Languages Act, 1963.</w:t>
      </w:r>
    </w:p>
    <w:p w:rsidR="005A6988" w:rsidRPr="005A6988" w:rsidRDefault="005A6988" w:rsidP="005A6988">
      <w:pPr>
        <w:jc w:val="both"/>
        <w:rPr>
          <w:rFonts w:ascii="Times New Roman" w:hAnsi="Times New Roman" w:cs="Times New Roman"/>
          <w:b/>
          <w:sz w:val="24"/>
          <w:szCs w:val="24"/>
        </w:rPr>
      </w:pPr>
      <w:r w:rsidRPr="005A6988">
        <w:rPr>
          <w:rFonts w:ascii="Times New Roman" w:hAnsi="Times New Roman" w:cs="Times New Roman"/>
          <w:b/>
          <w:sz w:val="24"/>
          <w:szCs w:val="24"/>
        </w:rPr>
        <w:t>Department Of States</w:t>
      </w:r>
    </w:p>
    <w:p w:rsidR="005A6988" w:rsidRPr="005A6988" w:rsidRDefault="005A6988" w:rsidP="005A6988">
      <w:pPr>
        <w:jc w:val="both"/>
        <w:rPr>
          <w:rFonts w:ascii="Times New Roman" w:hAnsi="Times New Roman" w:cs="Times New Roman"/>
          <w:sz w:val="24"/>
          <w:szCs w:val="24"/>
        </w:rPr>
      </w:pPr>
      <w:r w:rsidRPr="005A6988">
        <w:rPr>
          <w:rFonts w:ascii="Times New Roman" w:hAnsi="Times New Roman" w:cs="Times New Roman"/>
          <w:sz w:val="24"/>
          <w:szCs w:val="24"/>
        </w:rPr>
        <w:t>Dealing with Centre-State relations, Inter-State relations, administration of Union Territories, Freedom Fighters’ pension, Human rights, Priso</w:t>
      </w:r>
      <w:r>
        <w:rPr>
          <w:rFonts w:ascii="Times New Roman" w:hAnsi="Times New Roman" w:cs="Times New Roman"/>
          <w:sz w:val="24"/>
          <w:szCs w:val="24"/>
        </w:rPr>
        <w:t>n Reforms, Police Reforms, etc.</w:t>
      </w:r>
    </w:p>
    <w:p w:rsidR="005A6988" w:rsidRDefault="005A6988" w:rsidP="005A6988">
      <w:pPr>
        <w:jc w:val="both"/>
        <w:rPr>
          <w:rFonts w:ascii="Times New Roman" w:hAnsi="Times New Roman" w:cs="Times New Roman"/>
          <w:sz w:val="24"/>
          <w:szCs w:val="24"/>
        </w:rPr>
      </w:pPr>
      <w:r w:rsidRPr="005A6988">
        <w:rPr>
          <w:rFonts w:ascii="Times New Roman" w:hAnsi="Times New Roman" w:cs="Times New Roman"/>
          <w:sz w:val="24"/>
          <w:szCs w:val="24"/>
        </w:rPr>
        <w:t>The Department of Internal Security, Department of States, Department of Home, Department of Jammu and Kashmir Affairs and Department of Border Management do not function in watertight compartments. They all function under the Union Home Secretary and are inter-linked. There is a designated Secretary for Department of Border Management and Internal Security also.</w:t>
      </w:r>
    </w:p>
    <w:p w:rsidR="00103777" w:rsidRPr="009955B1" w:rsidRDefault="00CA67DB" w:rsidP="00103777">
      <w:pPr>
        <w:rPr>
          <w:rFonts w:ascii="Times New Roman" w:hAnsi="Times New Roman" w:cs="Times New Roman"/>
          <w:b/>
          <w:sz w:val="24"/>
          <w:szCs w:val="24"/>
        </w:rPr>
      </w:pPr>
      <w:r>
        <w:rPr>
          <w:rFonts w:ascii="Times New Roman" w:hAnsi="Times New Roman" w:cs="Times New Roman"/>
          <w:b/>
          <w:sz w:val="24"/>
          <w:szCs w:val="24"/>
        </w:rPr>
        <w:t xml:space="preserve">V. </w:t>
      </w:r>
      <w:r w:rsidR="00103777" w:rsidRPr="009955B1">
        <w:rPr>
          <w:rFonts w:ascii="Times New Roman" w:hAnsi="Times New Roman" w:cs="Times New Roman"/>
          <w:b/>
          <w:sz w:val="24"/>
          <w:szCs w:val="24"/>
        </w:rPr>
        <w:t>ENFORCEMENT ORGANIZATIONS</w:t>
      </w:r>
    </w:p>
    <w:p w:rsidR="00103777" w:rsidRPr="009955B1" w:rsidRDefault="00103777" w:rsidP="00103777">
      <w:pPr>
        <w:jc w:val="both"/>
        <w:rPr>
          <w:rFonts w:ascii="Times New Roman" w:hAnsi="Times New Roman" w:cs="Times New Roman"/>
          <w:b/>
          <w:sz w:val="24"/>
          <w:szCs w:val="24"/>
        </w:rPr>
      </w:pPr>
      <w:r w:rsidRPr="009955B1">
        <w:rPr>
          <w:rFonts w:ascii="Times New Roman" w:hAnsi="Times New Roman" w:cs="Times New Roman"/>
          <w:b/>
          <w:sz w:val="24"/>
          <w:szCs w:val="24"/>
        </w:rPr>
        <w:t>Introduction</w:t>
      </w:r>
    </w:p>
    <w:p w:rsidR="00103777" w:rsidRDefault="00103777" w:rsidP="005A6988">
      <w:pPr>
        <w:jc w:val="both"/>
        <w:rPr>
          <w:rFonts w:ascii="Times New Roman" w:hAnsi="Times New Roman" w:cs="Times New Roman"/>
          <w:sz w:val="24"/>
          <w:szCs w:val="24"/>
        </w:rPr>
      </w:pPr>
      <w:r w:rsidRPr="009955B1">
        <w:rPr>
          <w:rFonts w:ascii="Times New Roman" w:hAnsi="Times New Roman" w:cs="Times New Roman"/>
          <w:sz w:val="24"/>
          <w:szCs w:val="24"/>
        </w:rPr>
        <w:t xml:space="preserve">Enforcing law is an important function of the Government to maintain internal security of the country. The Ministry of Home Affairs (MHA) ensures the internal security through various </w:t>
      </w:r>
      <w:r w:rsidRPr="009955B1">
        <w:rPr>
          <w:rFonts w:ascii="Times New Roman" w:hAnsi="Times New Roman" w:cs="Times New Roman"/>
          <w:sz w:val="24"/>
          <w:szCs w:val="24"/>
        </w:rPr>
        <w:lastRenderedPageBreak/>
        <w:t>organizations. It also extends manpower and financial support, guidance and expertise to the State Governments for the maintenance of security, peace and harmony. In this section, information related to various enforcement organizations, internal security agencies and police forces is provided. Details of various online services such as reporting crimes and lodging complaints etc. are available. You can also find schemes, forms and documents related to this section.</w:t>
      </w:r>
    </w:p>
    <w:p w:rsidR="009955B1" w:rsidRPr="00103777" w:rsidRDefault="00103777" w:rsidP="005A6988">
      <w:pPr>
        <w:jc w:val="both"/>
        <w:rPr>
          <w:rFonts w:ascii="Times New Roman" w:hAnsi="Times New Roman" w:cs="Times New Roman"/>
          <w:b/>
          <w:sz w:val="24"/>
          <w:szCs w:val="24"/>
        </w:rPr>
      </w:pPr>
      <w:r w:rsidRPr="00103777">
        <w:rPr>
          <w:rFonts w:ascii="Times New Roman" w:hAnsi="Times New Roman" w:cs="Times New Roman"/>
          <w:b/>
          <w:sz w:val="24"/>
          <w:szCs w:val="24"/>
        </w:rPr>
        <w:t>Enforcement and d</w:t>
      </w:r>
      <w:r w:rsidR="009955B1" w:rsidRPr="00103777">
        <w:rPr>
          <w:rFonts w:ascii="Times New Roman" w:hAnsi="Times New Roman" w:cs="Times New Roman"/>
          <w:b/>
          <w:sz w:val="24"/>
          <w:szCs w:val="24"/>
        </w:rPr>
        <w:t>ivision of Ministry of Home Affairs</w:t>
      </w:r>
    </w:p>
    <w:p w:rsidR="009955B1" w:rsidRPr="00E96A72" w:rsidRDefault="003F4CA3" w:rsidP="009955B1">
      <w:pPr>
        <w:jc w:val="both"/>
        <w:rPr>
          <w:rFonts w:ascii="Times New Roman" w:hAnsi="Times New Roman" w:cs="Times New Roman"/>
          <w:b/>
          <w:sz w:val="24"/>
          <w:szCs w:val="24"/>
        </w:rPr>
      </w:pPr>
      <w:r>
        <w:rPr>
          <w:rFonts w:ascii="Times New Roman" w:hAnsi="Times New Roman" w:cs="Times New Roman"/>
          <w:b/>
          <w:sz w:val="24"/>
          <w:szCs w:val="24"/>
        </w:rPr>
        <w:t xml:space="preserve">1. </w:t>
      </w:r>
      <w:r w:rsidR="00E96A72" w:rsidRPr="00E96A72">
        <w:rPr>
          <w:rFonts w:ascii="Times New Roman" w:hAnsi="Times New Roman" w:cs="Times New Roman"/>
          <w:b/>
          <w:sz w:val="24"/>
          <w:szCs w:val="24"/>
        </w:rPr>
        <w:t>Administration division</w:t>
      </w:r>
    </w:p>
    <w:p w:rsidR="009955B1" w:rsidRDefault="009955B1" w:rsidP="009955B1">
      <w:pPr>
        <w:jc w:val="both"/>
        <w:rPr>
          <w:rFonts w:ascii="Times New Roman" w:hAnsi="Times New Roman" w:cs="Times New Roman"/>
          <w:sz w:val="24"/>
          <w:szCs w:val="24"/>
        </w:rPr>
      </w:pPr>
      <w:r w:rsidRPr="009955B1">
        <w:rPr>
          <w:rFonts w:ascii="Times New Roman" w:hAnsi="Times New Roman" w:cs="Times New Roman"/>
          <w:sz w:val="24"/>
          <w:szCs w:val="24"/>
        </w:rPr>
        <w:t>The Division is responsible for handling all administrative matters, allocation of work among various Divisions of the Ministry and monitoring of compliance of furnishing information under the Right to Information Act, 2005 and matters relating to Secretariat Security Organisation.</w:t>
      </w:r>
    </w:p>
    <w:p w:rsidR="009955B1" w:rsidRDefault="003F4CA3" w:rsidP="009955B1">
      <w:pPr>
        <w:jc w:val="both"/>
        <w:rPr>
          <w:rFonts w:ascii="Times New Roman" w:hAnsi="Times New Roman" w:cs="Times New Roman"/>
          <w:b/>
          <w:sz w:val="24"/>
          <w:szCs w:val="24"/>
        </w:rPr>
      </w:pPr>
      <w:r>
        <w:rPr>
          <w:rFonts w:ascii="Times New Roman" w:hAnsi="Times New Roman" w:cs="Times New Roman"/>
          <w:b/>
          <w:sz w:val="24"/>
          <w:szCs w:val="24"/>
        </w:rPr>
        <w:t xml:space="preserve">2. </w:t>
      </w:r>
      <w:r w:rsidR="00226C77">
        <w:rPr>
          <w:rFonts w:ascii="Times New Roman" w:hAnsi="Times New Roman" w:cs="Times New Roman"/>
          <w:b/>
          <w:sz w:val="24"/>
          <w:szCs w:val="24"/>
        </w:rPr>
        <w:t>Border management-I</w:t>
      </w:r>
      <w:r w:rsidR="00E96A72" w:rsidRPr="00E96A72">
        <w:rPr>
          <w:rFonts w:ascii="Times New Roman" w:hAnsi="Times New Roman" w:cs="Times New Roman"/>
          <w:b/>
          <w:sz w:val="24"/>
          <w:szCs w:val="24"/>
        </w:rPr>
        <w:t xml:space="preserve"> division</w:t>
      </w:r>
    </w:p>
    <w:p w:rsidR="003F4CA3" w:rsidRPr="003F4CA3" w:rsidRDefault="003F4CA3" w:rsidP="009955B1">
      <w:pPr>
        <w:jc w:val="both"/>
        <w:rPr>
          <w:rFonts w:ascii="Times New Roman" w:hAnsi="Times New Roman" w:cs="Times New Roman"/>
          <w:sz w:val="24"/>
          <w:szCs w:val="24"/>
        </w:rPr>
      </w:pPr>
      <w:r w:rsidRPr="003F4CA3">
        <w:rPr>
          <w:rFonts w:ascii="Times New Roman" w:hAnsi="Times New Roman" w:cs="Times New Roman"/>
          <w:sz w:val="24"/>
          <w:szCs w:val="24"/>
        </w:rPr>
        <w:t>M</w:t>
      </w:r>
      <w:r>
        <w:rPr>
          <w:rFonts w:ascii="Times New Roman" w:hAnsi="Times New Roman" w:cs="Times New Roman"/>
          <w:sz w:val="24"/>
          <w:szCs w:val="24"/>
        </w:rPr>
        <w:t>anagement o</w:t>
      </w:r>
      <w:r w:rsidRPr="003F4CA3">
        <w:rPr>
          <w:rFonts w:ascii="Times New Roman" w:hAnsi="Times New Roman" w:cs="Times New Roman"/>
          <w:sz w:val="24"/>
          <w:szCs w:val="24"/>
        </w:rPr>
        <w:t>f International Borders</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3. </w:t>
      </w:r>
      <w:r w:rsidR="00226C77">
        <w:rPr>
          <w:rFonts w:ascii="Times New Roman" w:hAnsi="Times New Roman" w:cs="Times New Roman"/>
          <w:b/>
          <w:sz w:val="24"/>
          <w:szCs w:val="24"/>
        </w:rPr>
        <w:t>Border management-II</w:t>
      </w:r>
      <w:r w:rsidR="00E96A72" w:rsidRPr="00E96A72">
        <w:rPr>
          <w:rFonts w:ascii="Times New Roman" w:hAnsi="Times New Roman" w:cs="Times New Roman"/>
          <w:b/>
          <w:sz w:val="24"/>
          <w:szCs w:val="24"/>
        </w:rPr>
        <w:t xml:space="preserve">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The Division deals with matters relating to coordination and concerted action by administrative, diplomatic, security, intelligence, legal, regulatory and economic agencies of the country for the management of international borders, border areas development programme, coastal security and establishment of Land Ports Authority of India for setting up of Integrated Check Posts.</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4. </w:t>
      </w:r>
      <w:r w:rsidR="00E96A72" w:rsidRPr="00E96A72">
        <w:rPr>
          <w:rFonts w:ascii="Times New Roman" w:hAnsi="Times New Roman" w:cs="Times New Roman"/>
          <w:b/>
          <w:sz w:val="24"/>
          <w:szCs w:val="24"/>
        </w:rPr>
        <w:t>Centre state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 xml:space="preserve">Centre-State Matters: The Division deals with Centre-State relations, including working of the constitutional provisions governing such relations, the appointment of Governors, the creation of new States, nominations to </w:t>
      </w:r>
      <w:proofErr w:type="spellStart"/>
      <w:r w:rsidRPr="00103777">
        <w:rPr>
          <w:rFonts w:ascii="Times New Roman" w:hAnsi="Times New Roman" w:cs="Times New Roman"/>
          <w:sz w:val="24"/>
          <w:szCs w:val="24"/>
        </w:rPr>
        <w:t>Rajya</w:t>
      </w:r>
      <w:proofErr w:type="spellEnd"/>
      <w:r w:rsidRPr="00103777">
        <w:rPr>
          <w:rFonts w:ascii="Times New Roman" w:hAnsi="Times New Roman" w:cs="Times New Roman"/>
          <w:sz w:val="24"/>
          <w:szCs w:val="24"/>
        </w:rPr>
        <w:t xml:space="preserve"> </w:t>
      </w:r>
      <w:proofErr w:type="spellStart"/>
      <w:r w:rsidRPr="00103777">
        <w:rPr>
          <w:rFonts w:ascii="Times New Roman" w:hAnsi="Times New Roman" w:cs="Times New Roman"/>
          <w:sz w:val="24"/>
          <w:szCs w:val="24"/>
        </w:rPr>
        <w:t>Sabha</w:t>
      </w:r>
      <w:proofErr w:type="spellEnd"/>
      <w:r w:rsidRPr="00103777">
        <w:rPr>
          <w:rFonts w:ascii="Times New Roman" w:hAnsi="Times New Roman" w:cs="Times New Roman"/>
          <w:sz w:val="24"/>
          <w:szCs w:val="24"/>
        </w:rPr>
        <w:t>/</w:t>
      </w:r>
      <w:proofErr w:type="spellStart"/>
      <w:r w:rsidRPr="00103777">
        <w:rPr>
          <w:rFonts w:ascii="Times New Roman" w:hAnsi="Times New Roman" w:cs="Times New Roman"/>
          <w:sz w:val="24"/>
          <w:szCs w:val="24"/>
        </w:rPr>
        <w:t>Lok</w:t>
      </w:r>
      <w:proofErr w:type="spellEnd"/>
      <w:r w:rsidRPr="00103777">
        <w:rPr>
          <w:rFonts w:ascii="Times New Roman" w:hAnsi="Times New Roman" w:cs="Times New Roman"/>
          <w:sz w:val="24"/>
          <w:szCs w:val="24"/>
        </w:rPr>
        <w:t xml:space="preserve"> </w:t>
      </w:r>
      <w:proofErr w:type="spellStart"/>
      <w:r w:rsidRPr="00103777">
        <w:rPr>
          <w:rFonts w:ascii="Times New Roman" w:hAnsi="Times New Roman" w:cs="Times New Roman"/>
          <w:sz w:val="24"/>
          <w:szCs w:val="24"/>
        </w:rPr>
        <w:t>Sabha</w:t>
      </w:r>
      <w:proofErr w:type="spellEnd"/>
      <w:r w:rsidRPr="00103777">
        <w:rPr>
          <w:rFonts w:ascii="Times New Roman" w:hAnsi="Times New Roman" w:cs="Times New Roman"/>
          <w:sz w:val="24"/>
          <w:szCs w:val="24"/>
        </w:rPr>
        <w:t>, Inter-State boundary disputes, over-seeing the crime situation in States, the imposition of President's Rule.</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5. </w:t>
      </w:r>
      <w:r w:rsidR="00E96A72" w:rsidRPr="00E96A72">
        <w:rPr>
          <w:rFonts w:ascii="Times New Roman" w:hAnsi="Times New Roman" w:cs="Times New Roman"/>
          <w:b/>
          <w:sz w:val="24"/>
          <w:szCs w:val="24"/>
        </w:rPr>
        <w:t>Coordination &amp;</w:t>
      </w:r>
      <w:r w:rsidR="00864A18">
        <w:rPr>
          <w:rFonts w:ascii="Times New Roman" w:hAnsi="Times New Roman" w:cs="Times New Roman"/>
          <w:b/>
          <w:sz w:val="24"/>
          <w:szCs w:val="24"/>
        </w:rPr>
        <w:t xml:space="preserve"> international cooperation</w:t>
      </w:r>
      <w:r w:rsidR="00E96A72" w:rsidRPr="00E96A72">
        <w:rPr>
          <w:rFonts w:ascii="Times New Roman" w:hAnsi="Times New Roman" w:cs="Times New Roman"/>
          <w:b/>
          <w:sz w:val="24"/>
          <w:szCs w:val="24"/>
        </w:rPr>
        <w:t xml:space="preserve">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The Unit deals with intra-Ministry coordination work,</w:t>
      </w:r>
      <w:r w:rsidR="00864A18">
        <w:rPr>
          <w:rFonts w:ascii="Times New Roman" w:hAnsi="Times New Roman" w:cs="Times New Roman"/>
          <w:sz w:val="24"/>
          <w:szCs w:val="24"/>
        </w:rPr>
        <w:t xml:space="preserve"> </w:t>
      </w:r>
      <w:r w:rsidRPr="00103777">
        <w:rPr>
          <w:rFonts w:ascii="Times New Roman" w:hAnsi="Times New Roman" w:cs="Times New Roman"/>
          <w:sz w:val="24"/>
          <w:szCs w:val="24"/>
        </w:rPr>
        <w:t>Parliamentary matters, public grievances (PGs), publication of Annual Report of the Ministry, Record Retention Schedule, Annual Action Plan of the Ministry, custody of classified and non-classified records of the Ministry, furnishing of various reports of SCs/STs and Persons with Disabilities, etc.</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6. </w:t>
      </w:r>
      <w:r w:rsidR="00E96A72" w:rsidRPr="00E96A72">
        <w:rPr>
          <w:rFonts w:ascii="Times New Roman" w:hAnsi="Times New Roman" w:cs="Times New Roman"/>
          <w:b/>
          <w:sz w:val="24"/>
          <w:szCs w:val="24"/>
        </w:rPr>
        <w:t>Counter terrorism and counter radicalization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 xml:space="preserve">The Division deals with matter relating to terrorism, counter-terrorism, radicalization, counter-radicalization, UAPA, NIA Act, FICN, </w:t>
      </w:r>
      <w:proofErr w:type="gramStart"/>
      <w:r w:rsidRPr="00103777">
        <w:rPr>
          <w:rFonts w:ascii="Times New Roman" w:hAnsi="Times New Roman" w:cs="Times New Roman"/>
          <w:sz w:val="24"/>
          <w:szCs w:val="24"/>
        </w:rPr>
        <w:t>FATF</w:t>
      </w:r>
      <w:proofErr w:type="gramEnd"/>
      <w:r w:rsidRPr="00103777">
        <w:rPr>
          <w:rFonts w:ascii="Times New Roman" w:hAnsi="Times New Roman" w:cs="Times New Roman"/>
          <w:sz w:val="24"/>
          <w:szCs w:val="24"/>
        </w:rPr>
        <w:t>.</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7. </w:t>
      </w:r>
      <w:r w:rsidR="00E96A72" w:rsidRPr="00E96A72">
        <w:rPr>
          <w:rFonts w:ascii="Times New Roman" w:hAnsi="Times New Roman" w:cs="Times New Roman"/>
          <w:b/>
          <w:sz w:val="24"/>
          <w:szCs w:val="24"/>
        </w:rPr>
        <w:t>Cyber</w:t>
      </w:r>
      <w:r w:rsidR="00031DE2">
        <w:rPr>
          <w:rFonts w:ascii="Times New Roman" w:hAnsi="Times New Roman" w:cs="Times New Roman"/>
          <w:b/>
          <w:sz w:val="24"/>
          <w:szCs w:val="24"/>
        </w:rPr>
        <w:t xml:space="preserve"> and information security</w:t>
      </w:r>
      <w:r w:rsidR="00E96A72" w:rsidRPr="00E96A72">
        <w:rPr>
          <w:rFonts w:ascii="Times New Roman" w:hAnsi="Times New Roman" w:cs="Times New Roman"/>
          <w:b/>
          <w:sz w:val="24"/>
          <w:szCs w:val="24"/>
        </w:rPr>
        <w:t xml:space="preserve">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Division deals with matters relating to Cyber Security, Cyber Crime, National Information Security Policy &amp; Guidelines (NISPG) and implementation of NISPG, NATGRID etc.</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8. </w:t>
      </w:r>
      <w:r w:rsidR="00E96A72" w:rsidRPr="00E96A72">
        <w:rPr>
          <w:rFonts w:ascii="Times New Roman" w:hAnsi="Times New Roman" w:cs="Times New Roman"/>
          <w:b/>
          <w:sz w:val="24"/>
          <w:szCs w:val="24"/>
        </w:rPr>
        <w:t>Disaster management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lastRenderedPageBreak/>
        <w:t>The Division is responsible for response, relief and preparedness for natural calamities and man-made disasters (except drought and epidemics). The Division is also responsible for legislation, policy, capacity building, prevention, mitigation and long-term rehabilitation.</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9. </w:t>
      </w:r>
      <w:r w:rsidR="00E96A72" w:rsidRPr="00E96A72">
        <w:rPr>
          <w:rFonts w:ascii="Times New Roman" w:hAnsi="Times New Roman" w:cs="Times New Roman"/>
          <w:b/>
          <w:sz w:val="24"/>
          <w:szCs w:val="24"/>
        </w:rPr>
        <w:t>Finance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The Division is responsible for formulating, operating and controlling the budget of the Ministry under the Integrated Finance Scheme.</w:t>
      </w:r>
    </w:p>
    <w:p w:rsidR="00103777"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10. </w:t>
      </w:r>
      <w:r w:rsidR="00E96A72" w:rsidRPr="00E96A72">
        <w:rPr>
          <w:rFonts w:ascii="Times New Roman" w:hAnsi="Times New Roman" w:cs="Times New Roman"/>
          <w:b/>
          <w:sz w:val="24"/>
          <w:szCs w:val="24"/>
        </w:rPr>
        <w:t>Foreigners division</w:t>
      </w:r>
    </w:p>
    <w:p w:rsidR="00031DE2" w:rsidRPr="00031DE2" w:rsidRDefault="00031DE2" w:rsidP="00103777">
      <w:pPr>
        <w:jc w:val="both"/>
        <w:rPr>
          <w:rFonts w:ascii="Times New Roman" w:hAnsi="Times New Roman" w:cs="Times New Roman"/>
          <w:sz w:val="24"/>
          <w:szCs w:val="24"/>
        </w:rPr>
      </w:pPr>
      <w:r w:rsidRPr="00031DE2">
        <w:rPr>
          <w:rFonts w:ascii="Times New Roman" w:hAnsi="Times New Roman" w:cs="Times New Roman"/>
          <w:sz w:val="24"/>
          <w:szCs w:val="24"/>
        </w:rPr>
        <w:t>The division deals with all matters relating to visa, immigration, citizenship, overseas citizenship of India, acceptance of foreign contribution and hospitality.</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11. </w:t>
      </w:r>
      <w:r w:rsidR="00E96A72" w:rsidRPr="00E96A72">
        <w:rPr>
          <w:rFonts w:ascii="Times New Roman" w:hAnsi="Times New Roman" w:cs="Times New Roman"/>
          <w:b/>
          <w:sz w:val="24"/>
          <w:szCs w:val="24"/>
        </w:rPr>
        <w:t>Freedom fighters &amp; rehabilitation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The Division frames and implements the Freedom Fighters Pension Scheme and the schemes for rehabilitation of migrants from former West Pakistan/East Pakistan and provision of relief to Sri Lankan and Tibetan refugees. It also handles work relating to Enemy Properties and residual work relating to Evacuee Properties.</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12. </w:t>
      </w:r>
      <w:r w:rsidR="00031DE2">
        <w:rPr>
          <w:rFonts w:ascii="Times New Roman" w:hAnsi="Times New Roman" w:cs="Times New Roman"/>
          <w:b/>
          <w:sz w:val="24"/>
          <w:szCs w:val="24"/>
        </w:rPr>
        <w:t>Internal security-I</w:t>
      </w:r>
      <w:r w:rsidR="00E96A72" w:rsidRPr="00E96A72">
        <w:rPr>
          <w:rFonts w:ascii="Times New Roman" w:hAnsi="Times New Roman" w:cs="Times New Roman"/>
          <w:b/>
          <w:sz w:val="24"/>
          <w:szCs w:val="24"/>
        </w:rPr>
        <w:t xml:space="preserve">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 xml:space="preserve">Division deals with matters relating to administrative and financial matters of IB &amp; NATGRID, Official Secret Act, Sikh militancy, SGPC Board, Protection of Human Rights Act and also matters relating to national integration and communal harmony and </w:t>
      </w:r>
      <w:proofErr w:type="spellStart"/>
      <w:r w:rsidRPr="00103777">
        <w:rPr>
          <w:rFonts w:ascii="Times New Roman" w:hAnsi="Times New Roman" w:cs="Times New Roman"/>
          <w:sz w:val="24"/>
          <w:szCs w:val="24"/>
        </w:rPr>
        <w:t>Ayodhya</w:t>
      </w:r>
      <w:proofErr w:type="spellEnd"/>
      <w:r w:rsidRPr="00103777">
        <w:rPr>
          <w:rFonts w:ascii="Times New Roman" w:hAnsi="Times New Roman" w:cs="Times New Roman"/>
          <w:sz w:val="24"/>
          <w:szCs w:val="24"/>
        </w:rPr>
        <w:t>.</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13. </w:t>
      </w:r>
      <w:r w:rsidR="00031DE2">
        <w:rPr>
          <w:rFonts w:ascii="Times New Roman" w:hAnsi="Times New Roman" w:cs="Times New Roman"/>
          <w:b/>
          <w:sz w:val="24"/>
          <w:szCs w:val="24"/>
        </w:rPr>
        <w:t>Internal security-II</w:t>
      </w:r>
      <w:r w:rsidR="00E96A72" w:rsidRPr="00E96A72">
        <w:rPr>
          <w:rFonts w:ascii="Times New Roman" w:hAnsi="Times New Roman" w:cs="Times New Roman"/>
          <w:b/>
          <w:sz w:val="24"/>
          <w:szCs w:val="24"/>
        </w:rPr>
        <w:t xml:space="preserve">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 xml:space="preserve">"Division deals with all matters concerning letters of request for mutual legal assistance in criminal matters; National Security Act, 1980 and representations there under; administration of Narcotics Control Bureau; providing central assistance to victims of terrorist, communal and </w:t>
      </w:r>
      <w:proofErr w:type="spellStart"/>
      <w:r w:rsidRPr="00103777">
        <w:rPr>
          <w:rFonts w:ascii="Times New Roman" w:hAnsi="Times New Roman" w:cs="Times New Roman"/>
          <w:sz w:val="24"/>
          <w:szCs w:val="24"/>
        </w:rPr>
        <w:t>Naxal</w:t>
      </w:r>
      <w:proofErr w:type="spellEnd"/>
      <w:r w:rsidRPr="00103777">
        <w:rPr>
          <w:rFonts w:ascii="Times New Roman" w:hAnsi="Times New Roman" w:cs="Times New Roman"/>
          <w:sz w:val="24"/>
          <w:szCs w:val="24"/>
        </w:rPr>
        <w:t xml:space="preserve"> violence".</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14. </w:t>
      </w:r>
      <w:r w:rsidR="00E96A72" w:rsidRPr="00E96A72">
        <w:rPr>
          <w:rFonts w:ascii="Times New Roman" w:hAnsi="Times New Roman" w:cs="Times New Roman"/>
          <w:b/>
          <w:sz w:val="24"/>
          <w:szCs w:val="24"/>
        </w:rPr>
        <w:t xml:space="preserve">Jammu &amp; </w:t>
      </w:r>
      <w:proofErr w:type="spellStart"/>
      <w:proofErr w:type="gramStart"/>
      <w:r w:rsidR="00E96A72" w:rsidRPr="00E96A72">
        <w:rPr>
          <w:rFonts w:ascii="Times New Roman" w:hAnsi="Times New Roman" w:cs="Times New Roman"/>
          <w:b/>
          <w:sz w:val="24"/>
          <w:szCs w:val="24"/>
        </w:rPr>
        <w:t>kashmir</w:t>
      </w:r>
      <w:proofErr w:type="spellEnd"/>
      <w:proofErr w:type="gramEnd"/>
      <w:r w:rsidR="00E96A72" w:rsidRPr="00E96A72">
        <w:rPr>
          <w:rFonts w:ascii="Times New Roman" w:hAnsi="Times New Roman" w:cs="Times New Roman"/>
          <w:b/>
          <w:sz w:val="24"/>
          <w:szCs w:val="24"/>
        </w:rPr>
        <w:t xml:space="preserve">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The Division deals with constitutional matters including Article 370 of the Constitution of India and general policy matters in respect of J&amp;K and terrorism/militancy in that State. It is also responsible for implementation of the Prime Minister's Package for J&amp;K.</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15. </w:t>
      </w:r>
      <w:r w:rsidR="00E96A72" w:rsidRPr="00E96A72">
        <w:rPr>
          <w:rFonts w:ascii="Times New Roman" w:hAnsi="Times New Roman" w:cs="Times New Roman"/>
          <w:b/>
          <w:sz w:val="24"/>
          <w:szCs w:val="24"/>
        </w:rPr>
        <w:t>Left wing extremism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 xml:space="preserve">This Division was created </w:t>
      </w:r>
      <w:proofErr w:type="spellStart"/>
      <w:r w:rsidRPr="00103777">
        <w:rPr>
          <w:rFonts w:ascii="Times New Roman" w:hAnsi="Times New Roman" w:cs="Times New Roman"/>
          <w:sz w:val="24"/>
          <w:szCs w:val="24"/>
        </w:rPr>
        <w:t>w.e.f</w:t>
      </w:r>
      <w:proofErr w:type="spellEnd"/>
      <w:r w:rsidRPr="00103777">
        <w:rPr>
          <w:rFonts w:ascii="Times New Roman" w:hAnsi="Times New Roman" w:cs="Times New Roman"/>
          <w:sz w:val="24"/>
          <w:szCs w:val="24"/>
        </w:rPr>
        <w:t xml:space="preserve">. October 19, 2006 in the Ministry, to effectively address the Left Wing Extremist insurgency in a holistic manner. The LWE Division implements security related schemes aimed at capacity building in the LWE affected States. The Division also monitors the LWE situation and counter-measures being taken by the affected States. The LWE Division coordinates the implementation of various development schemes of the Ministries/Departments of Govt. of India in LWE affected States. The States of Chhattisgarh, Jharkhand, Odisha, Bihar, West Bengal, Andhra Pradesh, </w:t>
      </w:r>
      <w:proofErr w:type="spellStart"/>
      <w:r w:rsidRPr="00103777">
        <w:rPr>
          <w:rFonts w:ascii="Times New Roman" w:hAnsi="Times New Roman" w:cs="Times New Roman"/>
          <w:sz w:val="24"/>
          <w:szCs w:val="24"/>
        </w:rPr>
        <w:t>Telangana</w:t>
      </w:r>
      <w:proofErr w:type="spellEnd"/>
      <w:r w:rsidRPr="00103777">
        <w:rPr>
          <w:rFonts w:ascii="Times New Roman" w:hAnsi="Times New Roman" w:cs="Times New Roman"/>
          <w:sz w:val="24"/>
          <w:szCs w:val="24"/>
        </w:rPr>
        <w:t>, Maharashtra, Madhya Pradesh, Uttar Pradesh and Kerala are considered LWE affected, although in varying degrees.</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16. </w:t>
      </w:r>
      <w:r w:rsidR="00E96A72" w:rsidRPr="00E96A72">
        <w:rPr>
          <w:rFonts w:ascii="Times New Roman" w:hAnsi="Times New Roman" w:cs="Times New Roman"/>
          <w:b/>
          <w:sz w:val="24"/>
          <w:szCs w:val="24"/>
        </w:rPr>
        <w:t>North east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lastRenderedPageBreak/>
        <w:t>The Division deals with the internal security and law &amp; order situation in the North-Eastern States, including matters relating to insurgency and talks with various extremist groups operating in that region.</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17. AGMU</w:t>
      </w:r>
      <w:r w:rsidR="00E96A72" w:rsidRPr="00E96A72">
        <w:rPr>
          <w:rFonts w:ascii="Times New Roman" w:hAnsi="Times New Roman" w:cs="Times New Roman"/>
          <w:b/>
          <w:sz w:val="24"/>
          <w:szCs w:val="24"/>
        </w:rPr>
        <w:t xml:space="preserve"> cadre management</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The Division deals with all legislative and constitutional matters relating to Union territories, including the National Capital Territory of Delhi. It also functions as the cadre controlling authority of the Arunachal Pradesh-Goa-Mizoram and Union Territory (AGMU) cadre of Indian Administrative Service (IAS)/Indian Police Service (IPS) as also Delhi-Andaman and Nicobar Island Civil Service (DANICS)/Delhi-Andaman and Nicobar Island Police Service (DANIPS). Besides, it is responsible for overseeing the crime and law and order situation in UTs.</w:t>
      </w:r>
    </w:p>
    <w:p w:rsidR="00103777" w:rsidRPr="00E96A72" w:rsidRDefault="003F4CA3" w:rsidP="00103777">
      <w:pPr>
        <w:jc w:val="both"/>
        <w:rPr>
          <w:rFonts w:ascii="Times New Roman" w:hAnsi="Times New Roman" w:cs="Times New Roman"/>
          <w:b/>
          <w:sz w:val="24"/>
          <w:szCs w:val="24"/>
        </w:rPr>
      </w:pPr>
      <w:r>
        <w:rPr>
          <w:rFonts w:ascii="Times New Roman" w:hAnsi="Times New Roman" w:cs="Times New Roman"/>
          <w:b/>
          <w:sz w:val="24"/>
          <w:szCs w:val="24"/>
        </w:rPr>
        <w:t xml:space="preserve">18. </w:t>
      </w:r>
      <w:r w:rsidR="00E96A72" w:rsidRPr="00E96A72">
        <w:rPr>
          <w:rFonts w:ascii="Times New Roman" w:hAnsi="Times New Roman" w:cs="Times New Roman"/>
          <w:b/>
          <w:sz w:val="24"/>
          <w:szCs w:val="24"/>
        </w:rPr>
        <w:t>Women safety division</w:t>
      </w:r>
    </w:p>
    <w:p w:rsid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 xml:space="preserve">MHA has set up a new ‘Women Safety Division’ on May 28, 2018 to strengthen measures for safety of women in the country and </w:t>
      </w:r>
      <w:proofErr w:type="spellStart"/>
      <w:r w:rsidRPr="00103777">
        <w:rPr>
          <w:rFonts w:ascii="Times New Roman" w:hAnsi="Times New Roman" w:cs="Times New Roman"/>
          <w:sz w:val="24"/>
          <w:szCs w:val="24"/>
        </w:rPr>
        <w:t>instill</w:t>
      </w:r>
      <w:proofErr w:type="spellEnd"/>
      <w:r w:rsidRPr="00103777">
        <w:rPr>
          <w:rFonts w:ascii="Times New Roman" w:hAnsi="Times New Roman" w:cs="Times New Roman"/>
          <w:sz w:val="24"/>
          <w:szCs w:val="24"/>
        </w:rPr>
        <w:t xml:space="preserve"> greater sense of security in them through speedy and effective administration of justice in a holistic manner and by providing a safer environment for women. The new Division is responsible for policy formulation, planning, coordinating, formulating and implementing projects/schemes to assist States/Union Territories to achieve this objective, as also prison reforms, </w:t>
      </w:r>
      <w:proofErr w:type="spellStart"/>
      <w:r w:rsidRPr="00103777">
        <w:rPr>
          <w:rFonts w:ascii="Times New Roman" w:hAnsi="Times New Roman" w:cs="Times New Roman"/>
          <w:sz w:val="24"/>
          <w:szCs w:val="24"/>
        </w:rPr>
        <w:t>anti human</w:t>
      </w:r>
      <w:proofErr w:type="spellEnd"/>
      <w:r w:rsidRPr="00103777">
        <w:rPr>
          <w:rFonts w:ascii="Times New Roman" w:hAnsi="Times New Roman" w:cs="Times New Roman"/>
          <w:sz w:val="24"/>
          <w:szCs w:val="24"/>
        </w:rPr>
        <w:t xml:space="preserve"> trafficking and related subjects. This, inter-alia, includes increased use of IT and technology in criminal justice system and enabling a supportive eco-system for forensic sciences and crime &amp; criminal records.</w:t>
      </w:r>
    </w:p>
    <w:p w:rsidR="00103777" w:rsidRPr="00103777" w:rsidRDefault="00103777" w:rsidP="00103777">
      <w:pPr>
        <w:jc w:val="both"/>
        <w:rPr>
          <w:rFonts w:ascii="Times New Roman" w:hAnsi="Times New Roman" w:cs="Times New Roman"/>
          <w:sz w:val="24"/>
          <w:szCs w:val="24"/>
        </w:rPr>
      </w:pPr>
      <w:r w:rsidRPr="00103777">
        <w:rPr>
          <w:rFonts w:ascii="Times New Roman" w:hAnsi="Times New Roman" w:cs="Times New Roman"/>
          <w:sz w:val="24"/>
          <w:szCs w:val="24"/>
        </w:rPr>
        <w:t>The subject matters dealt in the Women Safety Division include:</w:t>
      </w:r>
    </w:p>
    <w:p w:rsidR="00103777" w:rsidRPr="00103777" w:rsidRDefault="00103777" w:rsidP="00103777">
      <w:pPr>
        <w:pStyle w:val="ListParagraph"/>
        <w:numPr>
          <w:ilvl w:val="0"/>
          <w:numId w:val="9"/>
        </w:numPr>
        <w:jc w:val="both"/>
        <w:rPr>
          <w:rFonts w:ascii="Times New Roman" w:hAnsi="Times New Roman" w:cs="Times New Roman"/>
          <w:sz w:val="24"/>
          <w:szCs w:val="24"/>
        </w:rPr>
      </w:pPr>
      <w:r w:rsidRPr="00103777">
        <w:rPr>
          <w:rFonts w:ascii="Times New Roman" w:hAnsi="Times New Roman" w:cs="Times New Roman"/>
          <w:sz w:val="24"/>
          <w:szCs w:val="24"/>
        </w:rPr>
        <w:t xml:space="preserve">Coordination and implementation of projects being undertaken in MHA for enhancement of safety of women in the country (Emergency Response Support System, Safe City projects </w:t>
      </w:r>
      <w:proofErr w:type="spellStart"/>
      <w:r w:rsidRPr="00103777">
        <w:rPr>
          <w:rFonts w:ascii="Times New Roman" w:hAnsi="Times New Roman" w:cs="Times New Roman"/>
          <w:sz w:val="24"/>
          <w:szCs w:val="24"/>
        </w:rPr>
        <w:t>etc</w:t>
      </w:r>
      <w:proofErr w:type="spellEnd"/>
      <w:r w:rsidRPr="00103777">
        <w:rPr>
          <w:rFonts w:ascii="Times New Roman" w:hAnsi="Times New Roman" w:cs="Times New Roman"/>
          <w:sz w:val="24"/>
          <w:szCs w:val="24"/>
        </w:rPr>
        <w:t>);</w:t>
      </w:r>
    </w:p>
    <w:p w:rsidR="00103777" w:rsidRPr="00103777" w:rsidRDefault="00103777" w:rsidP="00103777">
      <w:pPr>
        <w:pStyle w:val="ListParagraph"/>
        <w:numPr>
          <w:ilvl w:val="0"/>
          <w:numId w:val="9"/>
        </w:numPr>
        <w:jc w:val="both"/>
        <w:rPr>
          <w:rFonts w:ascii="Times New Roman" w:hAnsi="Times New Roman" w:cs="Times New Roman"/>
          <w:sz w:val="24"/>
          <w:szCs w:val="24"/>
        </w:rPr>
      </w:pPr>
      <w:r w:rsidRPr="00103777">
        <w:rPr>
          <w:rFonts w:ascii="Times New Roman" w:hAnsi="Times New Roman" w:cs="Times New Roman"/>
          <w:sz w:val="24"/>
          <w:szCs w:val="24"/>
        </w:rPr>
        <w:t xml:space="preserve">IT interventions for increasing efficiency in delivery of criminal justice (Crime and Criminal Tracking Network and Systems-CCTNS, Inter-operable Criminal Justice System-ICJS, Investigations Tracking System for Sexual Offences-ITSSO, National Database on Sexual Offenders-NDSO </w:t>
      </w:r>
      <w:proofErr w:type="spellStart"/>
      <w:r w:rsidRPr="00103777">
        <w:rPr>
          <w:rFonts w:ascii="Times New Roman" w:hAnsi="Times New Roman" w:cs="Times New Roman"/>
          <w:sz w:val="24"/>
          <w:szCs w:val="24"/>
        </w:rPr>
        <w:t>etc</w:t>
      </w:r>
      <w:proofErr w:type="spellEnd"/>
      <w:r w:rsidRPr="00103777">
        <w:rPr>
          <w:rFonts w:ascii="Times New Roman" w:hAnsi="Times New Roman" w:cs="Times New Roman"/>
          <w:sz w:val="24"/>
          <w:szCs w:val="24"/>
        </w:rPr>
        <w:t>);</w:t>
      </w:r>
    </w:p>
    <w:p w:rsidR="00103777" w:rsidRPr="00103777" w:rsidRDefault="00103777" w:rsidP="00103777">
      <w:pPr>
        <w:pStyle w:val="ListParagraph"/>
        <w:numPr>
          <w:ilvl w:val="0"/>
          <w:numId w:val="9"/>
        </w:numPr>
        <w:jc w:val="both"/>
        <w:rPr>
          <w:rFonts w:ascii="Times New Roman" w:hAnsi="Times New Roman" w:cs="Times New Roman"/>
          <w:sz w:val="24"/>
          <w:szCs w:val="24"/>
        </w:rPr>
      </w:pPr>
      <w:r w:rsidRPr="00103777">
        <w:rPr>
          <w:rFonts w:ascii="Times New Roman" w:hAnsi="Times New Roman" w:cs="Times New Roman"/>
          <w:sz w:val="24"/>
          <w:szCs w:val="24"/>
        </w:rPr>
        <w:t xml:space="preserve">All matters relating to Directorate of Forensic Science Services and its affiliated Central Forensic Science Laboratories, </w:t>
      </w:r>
      <w:proofErr w:type="spellStart"/>
      <w:r w:rsidRPr="00103777">
        <w:rPr>
          <w:rFonts w:ascii="Times New Roman" w:hAnsi="Times New Roman" w:cs="Times New Roman"/>
          <w:sz w:val="24"/>
          <w:szCs w:val="24"/>
        </w:rPr>
        <w:t>Lok</w:t>
      </w:r>
      <w:proofErr w:type="spellEnd"/>
      <w:r w:rsidRPr="00103777">
        <w:rPr>
          <w:rFonts w:ascii="Times New Roman" w:hAnsi="Times New Roman" w:cs="Times New Roman"/>
          <w:sz w:val="24"/>
          <w:szCs w:val="24"/>
        </w:rPr>
        <w:t xml:space="preserve"> </w:t>
      </w:r>
      <w:proofErr w:type="spellStart"/>
      <w:r w:rsidRPr="00103777">
        <w:rPr>
          <w:rFonts w:ascii="Times New Roman" w:hAnsi="Times New Roman" w:cs="Times New Roman"/>
          <w:sz w:val="24"/>
          <w:szCs w:val="24"/>
        </w:rPr>
        <w:t>Nayak</w:t>
      </w:r>
      <w:proofErr w:type="spellEnd"/>
      <w:r w:rsidRPr="00103777">
        <w:rPr>
          <w:rFonts w:ascii="Times New Roman" w:hAnsi="Times New Roman" w:cs="Times New Roman"/>
          <w:sz w:val="24"/>
          <w:szCs w:val="24"/>
        </w:rPr>
        <w:t xml:space="preserve"> </w:t>
      </w:r>
      <w:proofErr w:type="spellStart"/>
      <w:r w:rsidRPr="00103777">
        <w:rPr>
          <w:rFonts w:ascii="Times New Roman" w:hAnsi="Times New Roman" w:cs="Times New Roman"/>
          <w:sz w:val="24"/>
          <w:szCs w:val="24"/>
        </w:rPr>
        <w:t>Jayaprakash</w:t>
      </w:r>
      <w:proofErr w:type="spellEnd"/>
      <w:r w:rsidRPr="00103777">
        <w:rPr>
          <w:rFonts w:ascii="Times New Roman" w:hAnsi="Times New Roman" w:cs="Times New Roman"/>
          <w:sz w:val="24"/>
          <w:szCs w:val="24"/>
        </w:rPr>
        <w:t xml:space="preserve"> Narayan National Institute of Criminology and Forensic Sciences and administrative and financial matters relating to Central Forensic Science Laboratory of CBI;</w:t>
      </w:r>
    </w:p>
    <w:p w:rsidR="00103777" w:rsidRPr="00103777" w:rsidRDefault="00103777" w:rsidP="00103777">
      <w:pPr>
        <w:pStyle w:val="ListParagraph"/>
        <w:numPr>
          <w:ilvl w:val="0"/>
          <w:numId w:val="9"/>
        </w:numPr>
        <w:jc w:val="both"/>
        <w:rPr>
          <w:rFonts w:ascii="Times New Roman" w:hAnsi="Times New Roman" w:cs="Times New Roman"/>
          <w:sz w:val="24"/>
          <w:szCs w:val="24"/>
        </w:rPr>
      </w:pPr>
      <w:r w:rsidRPr="00103777">
        <w:rPr>
          <w:rFonts w:ascii="Times New Roman" w:hAnsi="Times New Roman" w:cs="Times New Roman"/>
          <w:sz w:val="24"/>
          <w:szCs w:val="24"/>
        </w:rPr>
        <w:t>Crime statistics;</w:t>
      </w:r>
    </w:p>
    <w:p w:rsidR="00103777" w:rsidRPr="00103777" w:rsidRDefault="00103777" w:rsidP="00103777">
      <w:pPr>
        <w:pStyle w:val="ListParagraph"/>
        <w:numPr>
          <w:ilvl w:val="0"/>
          <w:numId w:val="9"/>
        </w:numPr>
        <w:jc w:val="both"/>
        <w:rPr>
          <w:rFonts w:ascii="Times New Roman" w:hAnsi="Times New Roman" w:cs="Times New Roman"/>
          <w:sz w:val="24"/>
          <w:szCs w:val="24"/>
        </w:rPr>
      </w:pPr>
      <w:r w:rsidRPr="00103777">
        <w:rPr>
          <w:rFonts w:ascii="Times New Roman" w:hAnsi="Times New Roman" w:cs="Times New Roman"/>
          <w:sz w:val="24"/>
          <w:szCs w:val="24"/>
        </w:rPr>
        <w:t>All matters relating to National Crime Records Bureau;</w:t>
      </w:r>
    </w:p>
    <w:p w:rsidR="00103777" w:rsidRPr="00103777" w:rsidRDefault="00103777" w:rsidP="00103777">
      <w:pPr>
        <w:pStyle w:val="ListParagraph"/>
        <w:numPr>
          <w:ilvl w:val="0"/>
          <w:numId w:val="9"/>
        </w:numPr>
        <w:jc w:val="both"/>
        <w:rPr>
          <w:rFonts w:ascii="Times New Roman" w:hAnsi="Times New Roman" w:cs="Times New Roman"/>
          <w:sz w:val="24"/>
          <w:szCs w:val="24"/>
        </w:rPr>
      </w:pPr>
      <w:r w:rsidRPr="00103777">
        <w:rPr>
          <w:rFonts w:ascii="Times New Roman" w:hAnsi="Times New Roman" w:cs="Times New Roman"/>
          <w:sz w:val="24"/>
          <w:szCs w:val="24"/>
        </w:rPr>
        <w:t>Crimes against women and children, members of scheduled castes, scheduled tribes, elderly persons and other vulnerable groups, but excluding crime against minorities;</w:t>
      </w:r>
    </w:p>
    <w:p w:rsidR="00103777" w:rsidRPr="00103777" w:rsidRDefault="00103777" w:rsidP="00103777">
      <w:pPr>
        <w:pStyle w:val="ListParagraph"/>
        <w:numPr>
          <w:ilvl w:val="0"/>
          <w:numId w:val="9"/>
        </w:numPr>
        <w:jc w:val="both"/>
        <w:rPr>
          <w:rFonts w:ascii="Times New Roman" w:hAnsi="Times New Roman" w:cs="Times New Roman"/>
          <w:sz w:val="24"/>
          <w:szCs w:val="24"/>
        </w:rPr>
      </w:pPr>
      <w:r w:rsidRPr="00103777">
        <w:rPr>
          <w:rFonts w:ascii="Times New Roman" w:hAnsi="Times New Roman" w:cs="Times New Roman"/>
          <w:sz w:val="24"/>
          <w:szCs w:val="24"/>
        </w:rPr>
        <w:t>All matters relating to Trafficking in Persons and Smuggling of Migrants; and the two protocols of United Nations Convention against Transnational Organized Crime (UNCTOC) namely, the ‘Protocol to Prevent, Suppress and Punish Trafficking in Persons, especially Women and Children’ and the ‘Protocol against the Smuggling of Migrants by Land, Sea and Air’, excluding legislative, rehabilitation, welfare and other promotional aspects specifically dealt with by the Ministry of Women and Child Development;</w:t>
      </w:r>
    </w:p>
    <w:p w:rsidR="00103777" w:rsidRPr="00103777" w:rsidRDefault="00103777" w:rsidP="00103777">
      <w:pPr>
        <w:pStyle w:val="ListParagraph"/>
        <w:numPr>
          <w:ilvl w:val="0"/>
          <w:numId w:val="9"/>
        </w:numPr>
        <w:jc w:val="both"/>
        <w:rPr>
          <w:rFonts w:ascii="Times New Roman" w:hAnsi="Times New Roman" w:cs="Times New Roman"/>
          <w:sz w:val="24"/>
          <w:szCs w:val="24"/>
        </w:rPr>
      </w:pPr>
      <w:r w:rsidRPr="00103777">
        <w:rPr>
          <w:rFonts w:ascii="Times New Roman" w:hAnsi="Times New Roman" w:cs="Times New Roman"/>
          <w:sz w:val="24"/>
          <w:szCs w:val="24"/>
        </w:rPr>
        <w:lastRenderedPageBreak/>
        <w:t>All matters relating to Prison Reforms, Correctional Administration, Prisons/Prisoners legislation, Identification of Prisoners/Convicted and Suspected persons legislation, Repatriation of Prisoners Act, 2003, Transfer of Sentenced Persons agreements and matters related thereto.</w:t>
      </w:r>
    </w:p>
    <w:p w:rsidR="00103777" w:rsidRPr="00103777" w:rsidRDefault="00103777" w:rsidP="00103777">
      <w:pPr>
        <w:pStyle w:val="ListParagraph"/>
        <w:numPr>
          <w:ilvl w:val="0"/>
          <w:numId w:val="9"/>
        </w:numPr>
        <w:jc w:val="both"/>
        <w:rPr>
          <w:rFonts w:ascii="Times New Roman" w:hAnsi="Times New Roman" w:cs="Times New Roman"/>
          <w:sz w:val="24"/>
          <w:szCs w:val="24"/>
        </w:rPr>
      </w:pPr>
      <w:r w:rsidRPr="00103777">
        <w:rPr>
          <w:rFonts w:ascii="Times New Roman" w:hAnsi="Times New Roman" w:cs="Times New Roman"/>
          <w:sz w:val="24"/>
          <w:szCs w:val="24"/>
        </w:rPr>
        <w:t>Poisons Act, 1919.</w:t>
      </w:r>
    </w:p>
    <w:p w:rsidR="00235A8C" w:rsidRPr="00235A8C" w:rsidRDefault="00CA67DB" w:rsidP="005A6988">
      <w:pPr>
        <w:jc w:val="both"/>
        <w:rPr>
          <w:rFonts w:ascii="Times New Roman" w:hAnsi="Times New Roman" w:cs="Times New Roman"/>
          <w:b/>
          <w:sz w:val="24"/>
          <w:szCs w:val="24"/>
        </w:rPr>
      </w:pPr>
      <w:r>
        <w:rPr>
          <w:rFonts w:ascii="Times New Roman" w:hAnsi="Times New Roman" w:cs="Times New Roman"/>
          <w:b/>
          <w:sz w:val="24"/>
          <w:szCs w:val="24"/>
        </w:rPr>
        <w:t xml:space="preserve">VI. </w:t>
      </w:r>
      <w:r w:rsidR="00235A8C" w:rsidRPr="00235A8C">
        <w:rPr>
          <w:rFonts w:ascii="Times New Roman" w:hAnsi="Times New Roman" w:cs="Times New Roman"/>
          <w:b/>
          <w:sz w:val="24"/>
          <w:szCs w:val="24"/>
        </w:rPr>
        <w:t>POLICE</w:t>
      </w:r>
    </w:p>
    <w:p w:rsidR="00235A8C" w:rsidRPr="00235A8C" w:rsidRDefault="00235A8C" w:rsidP="00235A8C">
      <w:pPr>
        <w:jc w:val="both"/>
        <w:rPr>
          <w:rFonts w:ascii="Times New Roman" w:hAnsi="Times New Roman" w:cs="Times New Roman"/>
          <w:b/>
          <w:sz w:val="24"/>
          <w:szCs w:val="24"/>
        </w:rPr>
      </w:pPr>
      <w:r w:rsidRPr="00235A8C">
        <w:rPr>
          <w:rFonts w:ascii="Times New Roman" w:hAnsi="Times New Roman" w:cs="Times New Roman"/>
          <w:b/>
          <w:sz w:val="24"/>
          <w:szCs w:val="24"/>
        </w:rPr>
        <w:t>POLICE-I DIVISION</w:t>
      </w:r>
    </w:p>
    <w:p w:rsidR="00235A8C" w:rsidRPr="00235A8C" w:rsidRDefault="00235A8C" w:rsidP="00235A8C">
      <w:pPr>
        <w:jc w:val="both"/>
        <w:rPr>
          <w:rFonts w:ascii="Times New Roman" w:hAnsi="Times New Roman" w:cs="Times New Roman"/>
          <w:b/>
          <w:sz w:val="24"/>
          <w:szCs w:val="24"/>
        </w:rPr>
      </w:pPr>
      <w:r w:rsidRPr="00235A8C">
        <w:rPr>
          <w:rFonts w:ascii="Times New Roman" w:hAnsi="Times New Roman" w:cs="Times New Roman"/>
          <w:b/>
          <w:sz w:val="24"/>
          <w:szCs w:val="24"/>
        </w:rPr>
        <w:t>Introduction</w:t>
      </w:r>
    </w:p>
    <w:p w:rsidR="00235A8C" w:rsidRPr="00235A8C" w:rsidRDefault="00235A8C" w:rsidP="00235A8C">
      <w:pPr>
        <w:jc w:val="both"/>
        <w:rPr>
          <w:rFonts w:ascii="Times New Roman" w:hAnsi="Times New Roman" w:cs="Times New Roman"/>
          <w:sz w:val="24"/>
          <w:szCs w:val="24"/>
        </w:rPr>
      </w:pPr>
      <w:r w:rsidRPr="00235A8C">
        <w:rPr>
          <w:rFonts w:ascii="Times New Roman" w:hAnsi="Times New Roman" w:cs="Times New Roman"/>
          <w:sz w:val="24"/>
          <w:szCs w:val="24"/>
        </w:rPr>
        <w:t xml:space="preserve">Police-I Division functions as the cadre controlling authority in respect of Indian Police Service (IPS). Domestic and foreign trainings for police personnel are also coordinated in this division. The police personnel in recognition of their service are awarded Medals like President/Police Medals for Meritorious/ Distinguished service/ Gallantry, Prime Ministers award for life saving. This division has the administrative and financial control of few Central Police Organisations. These are </w:t>
      </w:r>
      <w:proofErr w:type="spellStart"/>
      <w:r w:rsidRPr="00235A8C">
        <w:rPr>
          <w:rFonts w:ascii="Times New Roman" w:hAnsi="Times New Roman" w:cs="Times New Roman"/>
          <w:sz w:val="24"/>
          <w:szCs w:val="24"/>
        </w:rPr>
        <w:t>Sardar</w:t>
      </w:r>
      <w:proofErr w:type="spellEnd"/>
      <w:r w:rsidRPr="00235A8C">
        <w:rPr>
          <w:rFonts w:ascii="Times New Roman" w:hAnsi="Times New Roman" w:cs="Times New Roman"/>
          <w:sz w:val="24"/>
          <w:szCs w:val="24"/>
        </w:rPr>
        <w:t xml:space="preserve"> </w:t>
      </w:r>
      <w:proofErr w:type="spellStart"/>
      <w:r w:rsidRPr="00235A8C">
        <w:rPr>
          <w:rFonts w:ascii="Times New Roman" w:hAnsi="Times New Roman" w:cs="Times New Roman"/>
          <w:sz w:val="24"/>
          <w:szCs w:val="24"/>
        </w:rPr>
        <w:t>Vallabhbhai</w:t>
      </w:r>
      <w:proofErr w:type="spellEnd"/>
      <w:r w:rsidRPr="00235A8C">
        <w:rPr>
          <w:rFonts w:ascii="Times New Roman" w:hAnsi="Times New Roman" w:cs="Times New Roman"/>
          <w:sz w:val="24"/>
          <w:szCs w:val="24"/>
        </w:rPr>
        <w:t xml:space="preserve"> Patel National Police Academy, Hyderabad, North Eastern Police Academy, </w:t>
      </w:r>
      <w:proofErr w:type="spellStart"/>
      <w:r w:rsidRPr="00235A8C">
        <w:rPr>
          <w:rFonts w:ascii="Times New Roman" w:hAnsi="Times New Roman" w:cs="Times New Roman"/>
          <w:sz w:val="24"/>
          <w:szCs w:val="24"/>
        </w:rPr>
        <w:t>Shillong</w:t>
      </w:r>
      <w:proofErr w:type="spellEnd"/>
      <w:r w:rsidRPr="00235A8C">
        <w:rPr>
          <w:rFonts w:ascii="Times New Roman" w:hAnsi="Times New Roman" w:cs="Times New Roman"/>
          <w:sz w:val="24"/>
          <w:szCs w:val="24"/>
        </w:rPr>
        <w:t xml:space="preserve"> and Bureau of Police Res</w:t>
      </w:r>
      <w:r>
        <w:rPr>
          <w:rFonts w:ascii="Times New Roman" w:hAnsi="Times New Roman" w:cs="Times New Roman"/>
          <w:sz w:val="24"/>
          <w:szCs w:val="24"/>
        </w:rPr>
        <w:t>earch &amp; Development, New Delhi.</w:t>
      </w:r>
    </w:p>
    <w:p w:rsidR="00235A8C" w:rsidRPr="00235A8C" w:rsidRDefault="00235A8C" w:rsidP="00235A8C">
      <w:pPr>
        <w:jc w:val="both"/>
        <w:rPr>
          <w:rFonts w:ascii="Times New Roman" w:hAnsi="Times New Roman" w:cs="Times New Roman"/>
          <w:b/>
          <w:sz w:val="24"/>
          <w:szCs w:val="24"/>
        </w:rPr>
      </w:pPr>
      <w:r w:rsidRPr="00235A8C">
        <w:rPr>
          <w:rFonts w:ascii="Times New Roman" w:hAnsi="Times New Roman" w:cs="Times New Roman"/>
          <w:b/>
          <w:sz w:val="24"/>
          <w:szCs w:val="24"/>
        </w:rPr>
        <w:t>Subject Allotted</w:t>
      </w:r>
    </w:p>
    <w:p w:rsidR="00235A8C" w:rsidRPr="00235A8C" w:rsidRDefault="00235A8C" w:rsidP="00235A8C">
      <w:pPr>
        <w:jc w:val="both"/>
        <w:rPr>
          <w:rFonts w:ascii="Times New Roman" w:hAnsi="Times New Roman" w:cs="Times New Roman"/>
          <w:b/>
          <w:sz w:val="24"/>
          <w:szCs w:val="24"/>
        </w:rPr>
      </w:pPr>
      <w:r>
        <w:rPr>
          <w:rFonts w:ascii="Times New Roman" w:hAnsi="Times New Roman" w:cs="Times New Roman"/>
          <w:b/>
          <w:sz w:val="24"/>
          <w:szCs w:val="24"/>
        </w:rPr>
        <w:t xml:space="preserve">1. </w:t>
      </w:r>
      <w:r w:rsidRPr="00235A8C">
        <w:rPr>
          <w:rFonts w:ascii="Times New Roman" w:hAnsi="Times New Roman" w:cs="Times New Roman"/>
          <w:b/>
          <w:sz w:val="24"/>
          <w:szCs w:val="24"/>
        </w:rPr>
        <w:t>Cadre Management of the Indian Police Service</w:t>
      </w:r>
    </w:p>
    <w:p w:rsidR="00235A8C" w:rsidRPr="00235A8C" w:rsidRDefault="00235A8C" w:rsidP="00235A8C">
      <w:pPr>
        <w:jc w:val="both"/>
        <w:rPr>
          <w:rFonts w:ascii="Times New Roman" w:hAnsi="Times New Roman" w:cs="Times New Roman"/>
          <w:sz w:val="24"/>
          <w:szCs w:val="24"/>
        </w:rPr>
      </w:pPr>
      <w:r w:rsidRPr="00235A8C">
        <w:rPr>
          <w:rFonts w:ascii="Times New Roman" w:hAnsi="Times New Roman" w:cs="Times New Roman"/>
          <w:sz w:val="24"/>
          <w:szCs w:val="24"/>
        </w:rPr>
        <w:t>The Cadre management of the Indian Police Service includes appointment of the IPS officers through Regular Recruitment and by induction of State Police Officers on promotion. The IPS Officers are given basic training in SVPNPA and after successful completion of their training they are confirmed in-service. They are also allocated to various state cadres by this division. The strength and composition of each state IPS cadre is reviewed at stipulated intervals. The officers at the level from DIG to DG are empanelled for facilitating appointments on Central deputation. This division also maintains the ACRs of IPS Officers and deals with their service and vigilance matters.</w:t>
      </w:r>
    </w:p>
    <w:p w:rsidR="00235A8C" w:rsidRPr="00235A8C" w:rsidRDefault="00235A8C" w:rsidP="00235A8C">
      <w:pPr>
        <w:jc w:val="both"/>
        <w:rPr>
          <w:rFonts w:ascii="Times New Roman" w:hAnsi="Times New Roman" w:cs="Times New Roman"/>
          <w:b/>
          <w:sz w:val="24"/>
          <w:szCs w:val="24"/>
        </w:rPr>
      </w:pPr>
      <w:r w:rsidRPr="00235A8C">
        <w:rPr>
          <w:rFonts w:ascii="Times New Roman" w:hAnsi="Times New Roman" w:cs="Times New Roman"/>
          <w:b/>
          <w:sz w:val="24"/>
          <w:szCs w:val="24"/>
        </w:rPr>
        <w:t xml:space="preserve">2. Award of Medals to the Police Personnel </w:t>
      </w:r>
    </w:p>
    <w:p w:rsidR="00235A8C" w:rsidRPr="00235A8C" w:rsidRDefault="00235A8C" w:rsidP="00235A8C">
      <w:pPr>
        <w:jc w:val="both"/>
        <w:rPr>
          <w:rFonts w:ascii="Times New Roman" w:hAnsi="Times New Roman" w:cs="Times New Roman"/>
          <w:sz w:val="24"/>
          <w:szCs w:val="24"/>
        </w:rPr>
      </w:pPr>
      <w:r w:rsidRPr="00235A8C">
        <w:rPr>
          <w:rFonts w:ascii="Times New Roman" w:hAnsi="Times New Roman" w:cs="Times New Roman"/>
          <w:sz w:val="24"/>
          <w:szCs w:val="24"/>
        </w:rPr>
        <w:t xml:space="preserve">In order to recognize the outstanding service rendered by the Police personnel, they are awarded medals like Presidents Police Medals for Gallantry/Meritorious and Distinguished service, Prime Ministers </w:t>
      </w:r>
      <w:proofErr w:type="spellStart"/>
      <w:r w:rsidRPr="00235A8C">
        <w:rPr>
          <w:rFonts w:ascii="Times New Roman" w:hAnsi="Times New Roman" w:cs="Times New Roman"/>
          <w:sz w:val="24"/>
          <w:szCs w:val="24"/>
        </w:rPr>
        <w:t>life saving</w:t>
      </w:r>
      <w:proofErr w:type="spellEnd"/>
      <w:r w:rsidRPr="00235A8C">
        <w:rPr>
          <w:rFonts w:ascii="Times New Roman" w:hAnsi="Times New Roman" w:cs="Times New Roman"/>
          <w:sz w:val="24"/>
          <w:szCs w:val="24"/>
        </w:rPr>
        <w:t xml:space="preserve"> award.</w:t>
      </w:r>
    </w:p>
    <w:p w:rsidR="00235A8C" w:rsidRPr="00235A8C" w:rsidRDefault="00235A8C" w:rsidP="00235A8C">
      <w:pPr>
        <w:jc w:val="both"/>
        <w:rPr>
          <w:rFonts w:ascii="Times New Roman" w:hAnsi="Times New Roman" w:cs="Times New Roman"/>
          <w:b/>
          <w:sz w:val="24"/>
          <w:szCs w:val="24"/>
        </w:rPr>
      </w:pPr>
      <w:r w:rsidRPr="00235A8C">
        <w:rPr>
          <w:rFonts w:ascii="Times New Roman" w:hAnsi="Times New Roman" w:cs="Times New Roman"/>
          <w:b/>
          <w:sz w:val="24"/>
          <w:szCs w:val="24"/>
        </w:rPr>
        <w:t xml:space="preserve">3. Training of Police Personnel </w:t>
      </w:r>
    </w:p>
    <w:p w:rsidR="00235A8C" w:rsidRPr="00235A8C" w:rsidRDefault="00235A8C" w:rsidP="00235A8C">
      <w:pPr>
        <w:jc w:val="both"/>
        <w:rPr>
          <w:rFonts w:ascii="Times New Roman" w:hAnsi="Times New Roman" w:cs="Times New Roman"/>
          <w:sz w:val="24"/>
          <w:szCs w:val="24"/>
        </w:rPr>
      </w:pPr>
      <w:r w:rsidRPr="00235A8C">
        <w:rPr>
          <w:rFonts w:ascii="Times New Roman" w:hAnsi="Times New Roman" w:cs="Times New Roman"/>
          <w:sz w:val="24"/>
          <w:szCs w:val="24"/>
        </w:rPr>
        <w:t xml:space="preserve">The Government of India attaches great importance to Police Training. The officers belonging to the Indian Police Service are trained in SVPNPA, Hyderabad. The Bureau of Police Research and Development (BPR&amp;D) coordinates domestic training for police personnel and issues advisories on the subject to the states from time to time. The police personnel are also provided foreign training and are sent to countries like Japan, Singapore, USA and Italy to acquaint themselves with modern techniques of crime prevention, detection and investigation. Countries like USA are sending the teams of their trainers to India to impart police training to Indian Police personnel. This division is also interacting with the foreign countries for the </w:t>
      </w:r>
      <w:r w:rsidRPr="00235A8C">
        <w:rPr>
          <w:rFonts w:ascii="Times New Roman" w:hAnsi="Times New Roman" w:cs="Times New Roman"/>
          <w:sz w:val="24"/>
          <w:szCs w:val="24"/>
        </w:rPr>
        <w:lastRenderedPageBreak/>
        <w:t>purpose of mutual capacity building. The officers belonging to Nepal, Bhutan and other SAARC countries are being trained in our police training institutions.</w:t>
      </w:r>
    </w:p>
    <w:p w:rsidR="00235A8C" w:rsidRPr="00235A8C" w:rsidRDefault="00235A8C" w:rsidP="00235A8C">
      <w:pPr>
        <w:jc w:val="both"/>
        <w:rPr>
          <w:rFonts w:ascii="Times New Roman" w:hAnsi="Times New Roman" w:cs="Times New Roman"/>
          <w:b/>
          <w:sz w:val="24"/>
          <w:szCs w:val="24"/>
        </w:rPr>
      </w:pPr>
      <w:r w:rsidRPr="00235A8C">
        <w:rPr>
          <w:rFonts w:ascii="Times New Roman" w:hAnsi="Times New Roman" w:cs="Times New Roman"/>
          <w:b/>
          <w:sz w:val="24"/>
          <w:szCs w:val="24"/>
        </w:rPr>
        <w:t xml:space="preserve">4. Management of Training and Police Research Institutes </w:t>
      </w:r>
    </w:p>
    <w:p w:rsidR="00235A8C" w:rsidRDefault="00235A8C" w:rsidP="00235A8C">
      <w:pPr>
        <w:jc w:val="both"/>
        <w:rPr>
          <w:rFonts w:ascii="Times New Roman" w:hAnsi="Times New Roman" w:cs="Times New Roman"/>
          <w:sz w:val="24"/>
          <w:szCs w:val="24"/>
        </w:rPr>
      </w:pPr>
      <w:r w:rsidRPr="00235A8C">
        <w:rPr>
          <w:rFonts w:ascii="Times New Roman" w:hAnsi="Times New Roman" w:cs="Times New Roman"/>
          <w:sz w:val="24"/>
          <w:szCs w:val="24"/>
        </w:rPr>
        <w:t xml:space="preserve">Police-I division exercises Administrative control over Central Police Research and Training Institutes namely, </w:t>
      </w:r>
      <w:proofErr w:type="spellStart"/>
      <w:r w:rsidRPr="00235A8C">
        <w:rPr>
          <w:rFonts w:ascii="Times New Roman" w:hAnsi="Times New Roman" w:cs="Times New Roman"/>
          <w:sz w:val="24"/>
          <w:szCs w:val="24"/>
        </w:rPr>
        <w:t>Sardar</w:t>
      </w:r>
      <w:proofErr w:type="spellEnd"/>
      <w:r w:rsidRPr="00235A8C">
        <w:rPr>
          <w:rFonts w:ascii="Times New Roman" w:hAnsi="Times New Roman" w:cs="Times New Roman"/>
          <w:sz w:val="24"/>
          <w:szCs w:val="24"/>
        </w:rPr>
        <w:t xml:space="preserve"> </w:t>
      </w:r>
      <w:proofErr w:type="spellStart"/>
      <w:r w:rsidRPr="00235A8C">
        <w:rPr>
          <w:rFonts w:ascii="Times New Roman" w:hAnsi="Times New Roman" w:cs="Times New Roman"/>
          <w:sz w:val="24"/>
          <w:szCs w:val="24"/>
        </w:rPr>
        <w:t>Vallabhbhai</w:t>
      </w:r>
      <w:proofErr w:type="spellEnd"/>
      <w:r w:rsidRPr="00235A8C">
        <w:rPr>
          <w:rFonts w:ascii="Times New Roman" w:hAnsi="Times New Roman" w:cs="Times New Roman"/>
          <w:sz w:val="24"/>
          <w:szCs w:val="24"/>
        </w:rPr>
        <w:t xml:space="preserve"> Patel National Police Academy, Hyderabad, North Eastern Police Academy, </w:t>
      </w:r>
      <w:proofErr w:type="spellStart"/>
      <w:r w:rsidRPr="00235A8C">
        <w:rPr>
          <w:rFonts w:ascii="Times New Roman" w:hAnsi="Times New Roman" w:cs="Times New Roman"/>
          <w:sz w:val="24"/>
          <w:szCs w:val="24"/>
        </w:rPr>
        <w:t>Barapani</w:t>
      </w:r>
      <w:proofErr w:type="spellEnd"/>
      <w:r w:rsidRPr="00235A8C">
        <w:rPr>
          <w:rFonts w:ascii="Times New Roman" w:hAnsi="Times New Roman" w:cs="Times New Roman"/>
          <w:sz w:val="24"/>
          <w:szCs w:val="24"/>
        </w:rPr>
        <w:t xml:space="preserve">, </w:t>
      </w:r>
      <w:proofErr w:type="spellStart"/>
      <w:r w:rsidRPr="00235A8C">
        <w:rPr>
          <w:rFonts w:ascii="Times New Roman" w:hAnsi="Times New Roman" w:cs="Times New Roman"/>
          <w:sz w:val="24"/>
          <w:szCs w:val="24"/>
        </w:rPr>
        <w:t>Shillong</w:t>
      </w:r>
      <w:proofErr w:type="spellEnd"/>
      <w:r w:rsidRPr="00235A8C">
        <w:rPr>
          <w:rFonts w:ascii="Times New Roman" w:hAnsi="Times New Roman" w:cs="Times New Roman"/>
          <w:sz w:val="24"/>
          <w:szCs w:val="24"/>
        </w:rPr>
        <w:t>. Administrative and financial matters of Bureau of Police Research &amp; Development, New Delhi.</w:t>
      </w:r>
    </w:p>
    <w:p w:rsidR="00235A8C" w:rsidRPr="00EE0B15" w:rsidRDefault="00235A8C" w:rsidP="00235A8C">
      <w:pPr>
        <w:jc w:val="both"/>
        <w:rPr>
          <w:rFonts w:ascii="Times New Roman" w:hAnsi="Times New Roman" w:cs="Times New Roman"/>
          <w:b/>
          <w:sz w:val="24"/>
          <w:szCs w:val="24"/>
        </w:rPr>
      </w:pPr>
      <w:r w:rsidRPr="00EE0B15">
        <w:rPr>
          <w:rFonts w:ascii="Times New Roman" w:hAnsi="Times New Roman" w:cs="Times New Roman"/>
          <w:b/>
          <w:sz w:val="24"/>
          <w:szCs w:val="24"/>
        </w:rPr>
        <w:t>Police-II</w:t>
      </w:r>
    </w:p>
    <w:p w:rsidR="00235A8C" w:rsidRPr="00EE0B15" w:rsidRDefault="00EE0B15" w:rsidP="00235A8C">
      <w:pPr>
        <w:jc w:val="both"/>
        <w:rPr>
          <w:rFonts w:ascii="Times New Roman" w:hAnsi="Times New Roman" w:cs="Times New Roman"/>
          <w:b/>
          <w:sz w:val="24"/>
          <w:szCs w:val="24"/>
        </w:rPr>
      </w:pPr>
      <w:r w:rsidRPr="00EE0B15">
        <w:rPr>
          <w:rFonts w:ascii="Times New Roman" w:hAnsi="Times New Roman" w:cs="Times New Roman"/>
          <w:b/>
          <w:sz w:val="24"/>
          <w:szCs w:val="24"/>
        </w:rPr>
        <w:t>Introduction</w:t>
      </w:r>
    </w:p>
    <w:p w:rsidR="00EE0B15" w:rsidRDefault="00EE0B15" w:rsidP="00EE0B15">
      <w:pPr>
        <w:jc w:val="both"/>
        <w:rPr>
          <w:rFonts w:ascii="Times New Roman" w:hAnsi="Times New Roman" w:cs="Times New Roman"/>
          <w:sz w:val="24"/>
          <w:szCs w:val="24"/>
        </w:rPr>
      </w:pPr>
      <w:r w:rsidRPr="00EE0B15">
        <w:rPr>
          <w:rFonts w:ascii="Times New Roman" w:hAnsi="Times New Roman" w:cs="Times New Roman"/>
          <w:sz w:val="24"/>
          <w:szCs w:val="24"/>
        </w:rPr>
        <w:t xml:space="preserve">The </w:t>
      </w:r>
      <w:r w:rsidRPr="00F80C82">
        <w:rPr>
          <w:rFonts w:ascii="Times New Roman" w:hAnsi="Times New Roman" w:cs="Times New Roman"/>
          <w:b/>
          <w:sz w:val="24"/>
          <w:szCs w:val="24"/>
        </w:rPr>
        <w:t>Police-II</w:t>
      </w:r>
      <w:r w:rsidRPr="00EE0B15">
        <w:rPr>
          <w:rFonts w:ascii="Times New Roman" w:hAnsi="Times New Roman" w:cs="Times New Roman"/>
          <w:sz w:val="24"/>
          <w:szCs w:val="24"/>
        </w:rPr>
        <w:t xml:space="preserve"> Division deals</w:t>
      </w:r>
      <w:r>
        <w:rPr>
          <w:rFonts w:ascii="Times New Roman" w:hAnsi="Times New Roman" w:cs="Times New Roman"/>
          <w:sz w:val="24"/>
          <w:szCs w:val="24"/>
        </w:rPr>
        <w:t xml:space="preserve"> with the personnel, financial, </w:t>
      </w:r>
      <w:r w:rsidRPr="00EE0B15">
        <w:rPr>
          <w:rFonts w:ascii="Times New Roman" w:hAnsi="Times New Roman" w:cs="Times New Roman"/>
          <w:sz w:val="24"/>
          <w:szCs w:val="24"/>
        </w:rPr>
        <w:t>administrative, parliamentary, audi</w:t>
      </w:r>
      <w:r>
        <w:rPr>
          <w:rFonts w:ascii="Times New Roman" w:hAnsi="Times New Roman" w:cs="Times New Roman"/>
          <w:sz w:val="24"/>
          <w:szCs w:val="24"/>
        </w:rPr>
        <w:t xml:space="preserve">t and court matters relating to </w:t>
      </w:r>
      <w:r w:rsidRPr="00EE0B15">
        <w:rPr>
          <w:rFonts w:ascii="Times New Roman" w:hAnsi="Times New Roman" w:cs="Times New Roman"/>
          <w:sz w:val="24"/>
          <w:szCs w:val="24"/>
        </w:rPr>
        <w:t xml:space="preserve">various Central Armed Police Forces </w:t>
      </w:r>
      <w:r>
        <w:rPr>
          <w:rFonts w:ascii="Times New Roman" w:hAnsi="Times New Roman" w:cs="Times New Roman"/>
          <w:sz w:val="24"/>
          <w:szCs w:val="24"/>
        </w:rPr>
        <w:t xml:space="preserve">(CAPFs). It also deals with the </w:t>
      </w:r>
      <w:r w:rsidRPr="00EE0B15">
        <w:rPr>
          <w:rFonts w:ascii="Times New Roman" w:hAnsi="Times New Roman" w:cs="Times New Roman"/>
          <w:sz w:val="24"/>
          <w:szCs w:val="24"/>
        </w:rPr>
        <w:t>deployment of CAPFs, the Air asset</w:t>
      </w:r>
      <w:r>
        <w:rPr>
          <w:rFonts w:ascii="Times New Roman" w:hAnsi="Times New Roman" w:cs="Times New Roman"/>
          <w:sz w:val="24"/>
          <w:szCs w:val="24"/>
        </w:rPr>
        <w:t xml:space="preserve">s of MHA as well as the Medical </w:t>
      </w:r>
      <w:r w:rsidRPr="00EE0B15">
        <w:rPr>
          <w:rFonts w:ascii="Times New Roman" w:hAnsi="Times New Roman" w:cs="Times New Roman"/>
          <w:sz w:val="24"/>
          <w:szCs w:val="24"/>
        </w:rPr>
        <w:t>Wing of the CAPFs.</w:t>
      </w:r>
    </w:p>
    <w:p w:rsidR="00EE0B15" w:rsidRPr="00EE0B15" w:rsidRDefault="00EE0B15" w:rsidP="00EE0B15">
      <w:pPr>
        <w:jc w:val="both"/>
        <w:rPr>
          <w:rFonts w:ascii="Times New Roman" w:hAnsi="Times New Roman" w:cs="Times New Roman"/>
          <w:b/>
          <w:sz w:val="24"/>
          <w:szCs w:val="24"/>
        </w:rPr>
      </w:pPr>
      <w:r w:rsidRPr="00EE0B15">
        <w:rPr>
          <w:rFonts w:ascii="Times New Roman" w:hAnsi="Times New Roman" w:cs="Times New Roman"/>
          <w:b/>
          <w:sz w:val="24"/>
          <w:szCs w:val="24"/>
        </w:rPr>
        <w:t>The other major tasks dealt with by this Division include:</w:t>
      </w:r>
    </w:p>
    <w:p w:rsidR="00EE0B15" w:rsidRPr="00EE0B15" w:rsidRDefault="00EE0B15" w:rsidP="00EE0B15">
      <w:pPr>
        <w:pStyle w:val="ListParagraph"/>
        <w:numPr>
          <w:ilvl w:val="0"/>
          <w:numId w:val="10"/>
        </w:numPr>
        <w:jc w:val="both"/>
        <w:rPr>
          <w:rFonts w:ascii="Times New Roman" w:hAnsi="Times New Roman" w:cs="Times New Roman"/>
          <w:sz w:val="24"/>
          <w:szCs w:val="24"/>
        </w:rPr>
      </w:pPr>
      <w:r w:rsidRPr="00EE0B15">
        <w:rPr>
          <w:rFonts w:ascii="Times New Roman" w:hAnsi="Times New Roman" w:cs="Times New Roman"/>
          <w:sz w:val="24"/>
          <w:szCs w:val="24"/>
        </w:rPr>
        <w:t>Raising of Battalions in CAPFs</w:t>
      </w:r>
    </w:p>
    <w:p w:rsidR="00EE0B15" w:rsidRPr="00EE0B15" w:rsidRDefault="00EE0B15" w:rsidP="00EE0B15">
      <w:pPr>
        <w:pStyle w:val="ListParagraph"/>
        <w:numPr>
          <w:ilvl w:val="0"/>
          <w:numId w:val="10"/>
        </w:numPr>
        <w:jc w:val="both"/>
        <w:rPr>
          <w:rFonts w:ascii="Times New Roman" w:hAnsi="Times New Roman" w:cs="Times New Roman"/>
          <w:sz w:val="24"/>
          <w:szCs w:val="24"/>
        </w:rPr>
      </w:pPr>
      <w:r w:rsidRPr="00EE0B15">
        <w:rPr>
          <w:rFonts w:ascii="Times New Roman" w:hAnsi="Times New Roman" w:cs="Times New Roman"/>
          <w:sz w:val="24"/>
          <w:szCs w:val="24"/>
        </w:rPr>
        <w:t>Re-organisation and re-structuring of CAPFs and IB</w:t>
      </w:r>
    </w:p>
    <w:p w:rsidR="00EE0B15" w:rsidRPr="00EE0B15" w:rsidRDefault="00EE0B15" w:rsidP="00EE0B15">
      <w:pPr>
        <w:pStyle w:val="ListParagraph"/>
        <w:numPr>
          <w:ilvl w:val="0"/>
          <w:numId w:val="10"/>
        </w:numPr>
        <w:jc w:val="both"/>
        <w:rPr>
          <w:rFonts w:ascii="Times New Roman" w:hAnsi="Times New Roman" w:cs="Times New Roman"/>
          <w:sz w:val="24"/>
          <w:szCs w:val="24"/>
        </w:rPr>
      </w:pPr>
      <w:r w:rsidRPr="00EE0B15">
        <w:rPr>
          <w:rFonts w:ascii="Times New Roman" w:hAnsi="Times New Roman" w:cs="Times New Roman"/>
          <w:sz w:val="24"/>
          <w:szCs w:val="24"/>
        </w:rPr>
        <w:t>Policy matters relating to reservations in services for SC/ST/OBC, Physically challenged persons, women, etc.</w:t>
      </w:r>
    </w:p>
    <w:p w:rsidR="00EE0B15" w:rsidRPr="00EE0B15" w:rsidRDefault="00EE0B15" w:rsidP="00EE0B15">
      <w:pPr>
        <w:pStyle w:val="ListParagraph"/>
        <w:numPr>
          <w:ilvl w:val="0"/>
          <w:numId w:val="10"/>
        </w:numPr>
        <w:jc w:val="both"/>
        <w:rPr>
          <w:rFonts w:ascii="Times New Roman" w:hAnsi="Times New Roman" w:cs="Times New Roman"/>
          <w:sz w:val="24"/>
          <w:szCs w:val="24"/>
        </w:rPr>
      </w:pPr>
      <w:r w:rsidRPr="00EE0B15">
        <w:rPr>
          <w:rFonts w:ascii="Times New Roman" w:hAnsi="Times New Roman" w:cs="Times New Roman"/>
          <w:sz w:val="24"/>
          <w:szCs w:val="24"/>
        </w:rPr>
        <w:t>Policy and schemes for recruitment of CAPFs personnel; Deputation/absorption of CAPFs personnel in other organisations</w:t>
      </w:r>
    </w:p>
    <w:p w:rsidR="00EE0B15" w:rsidRPr="00EE0B15" w:rsidRDefault="00EE0B15" w:rsidP="00EE0B15">
      <w:pPr>
        <w:pStyle w:val="ListParagraph"/>
        <w:numPr>
          <w:ilvl w:val="0"/>
          <w:numId w:val="10"/>
        </w:numPr>
        <w:jc w:val="both"/>
        <w:rPr>
          <w:rFonts w:ascii="Times New Roman" w:hAnsi="Times New Roman" w:cs="Times New Roman"/>
          <w:sz w:val="24"/>
          <w:szCs w:val="24"/>
        </w:rPr>
      </w:pPr>
      <w:r w:rsidRPr="00EE0B15">
        <w:rPr>
          <w:rFonts w:ascii="Times New Roman" w:hAnsi="Times New Roman" w:cs="Times New Roman"/>
          <w:sz w:val="24"/>
          <w:szCs w:val="24"/>
        </w:rPr>
        <w:t>Policies relating to re-settlement and rehabilitation and welfare of ex-CAPFs personnel, widow/NOKs(next of kin) of CAPFs personnel laying down their lives in various operations</w:t>
      </w:r>
    </w:p>
    <w:p w:rsidR="00EE0B15" w:rsidRPr="00EE0B15" w:rsidRDefault="00EE0B15" w:rsidP="00EE0B15">
      <w:pPr>
        <w:pStyle w:val="ListParagraph"/>
        <w:numPr>
          <w:ilvl w:val="0"/>
          <w:numId w:val="10"/>
        </w:numPr>
        <w:jc w:val="both"/>
        <w:rPr>
          <w:rFonts w:ascii="Times New Roman" w:hAnsi="Times New Roman" w:cs="Times New Roman"/>
          <w:sz w:val="24"/>
          <w:szCs w:val="24"/>
        </w:rPr>
      </w:pPr>
      <w:r w:rsidRPr="00EE0B15">
        <w:rPr>
          <w:rFonts w:ascii="Times New Roman" w:hAnsi="Times New Roman" w:cs="Times New Roman"/>
          <w:sz w:val="24"/>
          <w:szCs w:val="24"/>
        </w:rPr>
        <w:t>Matters relating to canteen facilities to CAPFs</w:t>
      </w:r>
    </w:p>
    <w:p w:rsidR="00EE0B15" w:rsidRPr="00EE0B15" w:rsidRDefault="00EE0B15" w:rsidP="00EE0B15">
      <w:pPr>
        <w:pStyle w:val="ListParagraph"/>
        <w:numPr>
          <w:ilvl w:val="0"/>
          <w:numId w:val="10"/>
        </w:numPr>
        <w:jc w:val="both"/>
        <w:rPr>
          <w:rFonts w:ascii="Times New Roman" w:hAnsi="Times New Roman" w:cs="Times New Roman"/>
          <w:sz w:val="24"/>
          <w:szCs w:val="24"/>
        </w:rPr>
      </w:pPr>
      <w:r w:rsidRPr="00EE0B15">
        <w:rPr>
          <w:rFonts w:ascii="Times New Roman" w:hAnsi="Times New Roman" w:cs="Times New Roman"/>
          <w:sz w:val="24"/>
          <w:szCs w:val="24"/>
        </w:rPr>
        <w:t>Matters relating to pensioner benefits to CAPFs personnel</w:t>
      </w:r>
    </w:p>
    <w:p w:rsidR="00EE0B15" w:rsidRPr="00EE0B15" w:rsidRDefault="00EE0B15" w:rsidP="00EE0B15">
      <w:pPr>
        <w:pStyle w:val="ListParagraph"/>
        <w:numPr>
          <w:ilvl w:val="0"/>
          <w:numId w:val="10"/>
        </w:numPr>
        <w:jc w:val="both"/>
        <w:rPr>
          <w:rFonts w:ascii="Times New Roman" w:hAnsi="Times New Roman" w:cs="Times New Roman"/>
          <w:sz w:val="24"/>
          <w:szCs w:val="24"/>
        </w:rPr>
      </w:pPr>
      <w:r w:rsidRPr="00EE0B15">
        <w:rPr>
          <w:rFonts w:ascii="Times New Roman" w:hAnsi="Times New Roman" w:cs="Times New Roman"/>
          <w:sz w:val="24"/>
          <w:szCs w:val="24"/>
        </w:rPr>
        <w:t>Matters relating to Welfare and Rehabilitation Board(WRB) for CAPFs</w:t>
      </w:r>
    </w:p>
    <w:p w:rsidR="00235A8C" w:rsidRPr="00EE0B15" w:rsidRDefault="00EE0B15" w:rsidP="00EE0B15">
      <w:pPr>
        <w:pStyle w:val="ListParagraph"/>
        <w:numPr>
          <w:ilvl w:val="0"/>
          <w:numId w:val="10"/>
        </w:numPr>
        <w:jc w:val="both"/>
        <w:rPr>
          <w:rFonts w:ascii="Times New Roman" w:hAnsi="Times New Roman" w:cs="Times New Roman"/>
          <w:sz w:val="24"/>
          <w:szCs w:val="24"/>
        </w:rPr>
      </w:pPr>
      <w:r w:rsidRPr="00EE0B15">
        <w:rPr>
          <w:rFonts w:ascii="Times New Roman" w:hAnsi="Times New Roman" w:cs="Times New Roman"/>
          <w:sz w:val="24"/>
          <w:szCs w:val="24"/>
        </w:rPr>
        <w:t>Deployment of police personnel to UN Peace Keeping Missions, etc.</w:t>
      </w:r>
    </w:p>
    <w:p w:rsidR="00EE0B15" w:rsidRPr="00EE0B15" w:rsidRDefault="00EE0B15" w:rsidP="00EE0B15">
      <w:pPr>
        <w:jc w:val="both"/>
        <w:rPr>
          <w:rFonts w:ascii="Times New Roman" w:hAnsi="Times New Roman" w:cs="Times New Roman"/>
          <w:b/>
          <w:sz w:val="24"/>
          <w:szCs w:val="24"/>
        </w:rPr>
      </w:pPr>
      <w:r w:rsidRPr="00EE0B15">
        <w:rPr>
          <w:rFonts w:ascii="Times New Roman" w:hAnsi="Times New Roman" w:cs="Times New Roman"/>
          <w:b/>
          <w:sz w:val="24"/>
          <w:szCs w:val="24"/>
        </w:rPr>
        <w:t>The Central Armed Police Forces dealt with by this Division include:</w:t>
      </w:r>
    </w:p>
    <w:p w:rsidR="00EE0B15" w:rsidRPr="00EE0B15" w:rsidRDefault="00EE0B15" w:rsidP="00EE0B15">
      <w:pPr>
        <w:pStyle w:val="ListParagraph"/>
        <w:numPr>
          <w:ilvl w:val="0"/>
          <w:numId w:val="11"/>
        </w:numPr>
        <w:jc w:val="both"/>
        <w:rPr>
          <w:rFonts w:ascii="Times New Roman" w:hAnsi="Times New Roman" w:cs="Times New Roman"/>
          <w:sz w:val="24"/>
          <w:szCs w:val="24"/>
        </w:rPr>
      </w:pPr>
      <w:r w:rsidRPr="00EE0B15">
        <w:rPr>
          <w:rFonts w:ascii="Times New Roman" w:hAnsi="Times New Roman" w:cs="Times New Roman"/>
          <w:sz w:val="24"/>
          <w:szCs w:val="24"/>
        </w:rPr>
        <w:t>Assam Rifles (AR)</w:t>
      </w:r>
    </w:p>
    <w:p w:rsidR="00EE0B15" w:rsidRPr="00EE0B15" w:rsidRDefault="00EE0B15" w:rsidP="00EE0B15">
      <w:pPr>
        <w:pStyle w:val="ListParagraph"/>
        <w:numPr>
          <w:ilvl w:val="0"/>
          <w:numId w:val="11"/>
        </w:numPr>
        <w:jc w:val="both"/>
        <w:rPr>
          <w:rFonts w:ascii="Times New Roman" w:hAnsi="Times New Roman" w:cs="Times New Roman"/>
          <w:sz w:val="24"/>
          <w:szCs w:val="24"/>
        </w:rPr>
      </w:pPr>
      <w:r w:rsidRPr="00EE0B15">
        <w:rPr>
          <w:rFonts w:ascii="Times New Roman" w:hAnsi="Times New Roman" w:cs="Times New Roman"/>
          <w:sz w:val="24"/>
          <w:szCs w:val="24"/>
        </w:rPr>
        <w:t>Border Security Force (BSF)</w:t>
      </w:r>
    </w:p>
    <w:p w:rsidR="00EE0B15" w:rsidRPr="00EE0B15" w:rsidRDefault="00EE0B15" w:rsidP="00EE0B15">
      <w:pPr>
        <w:pStyle w:val="ListParagraph"/>
        <w:numPr>
          <w:ilvl w:val="0"/>
          <w:numId w:val="11"/>
        </w:numPr>
        <w:jc w:val="both"/>
        <w:rPr>
          <w:rFonts w:ascii="Times New Roman" w:hAnsi="Times New Roman" w:cs="Times New Roman"/>
          <w:sz w:val="24"/>
          <w:szCs w:val="24"/>
        </w:rPr>
      </w:pPr>
      <w:r w:rsidRPr="00EE0B15">
        <w:rPr>
          <w:rFonts w:ascii="Times New Roman" w:hAnsi="Times New Roman" w:cs="Times New Roman"/>
          <w:sz w:val="24"/>
          <w:szCs w:val="24"/>
        </w:rPr>
        <w:t>Central Industrial Security Force (CISF)</w:t>
      </w:r>
    </w:p>
    <w:p w:rsidR="00EE0B15" w:rsidRPr="00EE0B15" w:rsidRDefault="00EE0B15" w:rsidP="00EE0B15">
      <w:pPr>
        <w:pStyle w:val="ListParagraph"/>
        <w:numPr>
          <w:ilvl w:val="0"/>
          <w:numId w:val="11"/>
        </w:numPr>
        <w:jc w:val="both"/>
        <w:rPr>
          <w:rFonts w:ascii="Times New Roman" w:hAnsi="Times New Roman" w:cs="Times New Roman"/>
          <w:sz w:val="24"/>
          <w:szCs w:val="24"/>
        </w:rPr>
      </w:pPr>
      <w:r w:rsidRPr="00EE0B15">
        <w:rPr>
          <w:rFonts w:ascii="Times New Roman" w:hAnsi="Times New Roman" w:cs="Times New Roman"/>
          <w:sz w:val="24"/>
          <w:szCs w:val="24"/>
        </w:rPr>
        <w:t>Central Reserve Police Force (CRPF)</w:t>
      </w:r>
    </w:p>
    <w:p w:rsidR="00EE0B15" w:rsidRPr="00EE0B15" w:rsidRDefault="00EE0B15" w:rsidP="00EE0B15">
      <w:pPr>
        <w:pStyle w:val="ListParagraph"/>
        <w:numPr>
          <w:ilvl w:val="0"/>
          <w:numId w:val="11"/>
        </w:numPr>
        <w:jc w:val="both"/>
        <w:rPr>
          <w:rFonts w:ascii="Times New Roman" w:hAnsi="Times New Roman" w:cs="Times New Roman"/>
          <w:sz w:val="24"/>
          <w:szCs w:val="24"/>
        </w:rPr>
      </w:pPr>
      <w:r w:rsidRPr="00EE0B15">
        <w:rPr>
          <w:rFonts w:ascii="Times New Roman" w:hAnsi="Times New Roman" w:cs="Times New Roman"/>
          <w:sz w:val="24"/>
          <w:szCs w:val="24"/>
        </w:rPr>
        <w:t>Indo-Tibetan Border Police (ITBP)</w:t>
      </w:r>
    </w:p>
    <w:p w:rsidR="00EE0B15" w:rsidRPr="00EE0B15" w:rsidRDefault="00EE0B15" w:rsidP="00EE0B15">
      <w:pPr>
        <w:pStyle w:val="ListParagraph"/>
        <w:numPr>
          <w:ilvl w:val="0"/>
          <w:numId w:val="11"/>
        </w:numPr>
        <w:jc w:val="both"/>
        <w:rPr>
          <w:rFonts w:ascii="Times New Roman" w:hAnsi="Times New Roman" w:cs="Times New Roman"/>
          <w:sz w:val="24"/>
          <w:szCs w:val="24"/>
        </w:rPr>
      </w:pPr>
      <w:r w:rsidRPr="00EE0B15">
        <w:rPr>
          <w:rFonts w:ascii="Times New Roman" w:hAnsi="Times New Roman" w:cs="Times New Roman"/>
          <w:sz w:val="24"/>
          <w:szCs w:val="24"/>
        </w:rPr>
        <w:t>National Security Guards (NSG)</w:t>
      </w:r>
    </w:p>
    <w:p w:rsidR="00EE0B15" w:rsidRDefault="00EE0B15" w:rsidP="00EE0B15">
      <w:pPr>
        <w:pStyle w:val="ListParagraph"/>
        <w:numPr>
          <w:ilvl w:val="0"/>
          <w:numId w:val="11"/>
        </w:numPr>
        <w:jc w:val="both"/>
        <w:rPr>
          <w:rFonts w:ascii="Times New Roman" w:hAnsi="Times New Roman" w:cs="Times New Roman"/>
          <w:sz w:val="24"/>
          <w:szCs w:val="24"/>
        </w:rPr>
      </w:pPr>
      <w:proofErr w:type="spellStart"/>
      <w:r w:rsidRPr="00EE0B15">
        <w:rPr>
          <w:rFonts w:ascii="Times New Roman" w:hAnsi="Times New Roman" w:cs="Times New Roman"/>
          <w:sz w:val="24"/>
          <w:szCs w:val="24"/>
        </w:rPr>
        <w:t>Sashastra</w:t>
      </w:r>
      <w:proofErr w:type="spellEnd"/>
      <w:r w:rsidRPr="00EE0B15">
        <w:rPr>
          <w:rFonts w:ascii="Times New Roman" w:hAnsi="Times New Roman" w:cs="Times New Roman"/>
          <w:sz w:val="24"/>
          <w:szCs w:val="24"/>
        </w:rPr>
        <w:t xml:space="preserve"> </w:t>
      </w:r>
      <w:proofErr w:type="spellStart"/>
      <w:r w:rsidRPr="00EE0B15">
        <w:rPr>
          <w:rFonts w:ascii="Times New Roman" w:hAnsi="Times New Roman" w:cs="Times New Roman"/>
          <w:sz w:val="24"/>
          <w:szCs w:val="24"/>
        </w:rPr>
        <w:t>Seema</w:t>
      </w:r>
      <w:proofErr w:type="spellEnd"/>
      <w:r w:rsidRPr="00EE0B15">
        <w:rPr>
          <w:rFonts w:ascii="Times New Roman" w:hAnsi="Times New Roman" w:cs="Times New Roman"/>
          <w:sz w:val="24"/>
          <w:szCs w:val="24"/>
        </w:rPr>
        <w:t xml:space="preserve"> </w:t>
      </w:r>
      <w:proofErr w:type="spellStart"/>
      <w:r w:rsidRPr="00EE0B15">
        <w:rPr>
          <w:rFonts w:ascii="Times New Roman" w:hAnsi="Times New Roman" w:cs="Times New Roman"/>
          <w:sz w:val="24"/>
          <w:szCs w:val="24"/>
        </w:rPr>
        <w:t>Bal</w:t>
      </w:r>
      <w:proofErr w:type="spellEnd"/>
      <w:r w:rsidRPr="00EE0B15">
        <w:rPr>
          <w:rFonts w:ascii="Times New Roman" w:hAnsi="Times New Roman" w:cs="Times New Roman"/>
          <w:sz w:val="24"/>
          <w:szCs w:val="24"/>
        </w:rPr>
        <w:t xml:space="preserve"> (SSB)</w:t>
      </w:r>
    </w:p>
    <w:p w:rsidR="002D0655" w:rsidRPr="002D0655" w:rsidRDefault="002D0655" w:rsidP="002D0655">
      <w:pPr>
        <w:jc w:val="both"/>
        <w:rPr>
          <w:rFonts w:ascii="Times New Roman" w:hAnsi="Times New Roman" w:cs="Times New Roman"/>
          <w:b/>
          <w:sz w:val="24"/>
          <w:szCs w:val="24"/>
        </w:rPr>
      </w:pPr>
      <w:r>
        <w:rPr>
          <w:rFonts w:ascii="Times New Roman" w:hAnsi="Times New Roman" w:cs="Times New Roman"/>
          <w:b/>
          <w:sz w:val="24"/>
          <w:szCs w:val="24"/>
        </w:rPr>
        <w:t xml:space="preserve">1. </w:t>
      </w:r>
      <w:r w:rsidRPr="002D0655">
        <w:rPr>
          <w:rFonts w:ascii="Times New Roman" w:hAnsi="Times New Roman" w:cs="Times New Roman"/>
          <w:b/>
          <w:sz w:val="24"/>
          <w:szCs w:val="24"/>
        </w:rPr>
        <w:t>Assam Rifles</w:t>
      </w:r>
      <w:r>
        <w:rPr>
          <w:rFonts w:ascii="Times New Roman" w:hAnsi="Times New Roman" w:cs="Times New Roman"/>
          <w:b/>
          <w:sz w:val="24"/>
          <w:szCs w:val="24"/>
        </w:rPr>
        <w:t xml:space="preserve"> (AR)</w:t>
      </w:r>
    </w:p>
    <w:p w:rsidR="002D0655" w:rsidRPr="002D0655" w:rsidRDefault="002D0655" w:rsidP="002D0655">
      <w:pPr>
        <w:jc w:val="both"/>
        <w:rPr>
          <w:rFonts w:ascii="Times New Roman" w:hAnsi="Times New Roman" w:cs="Times New Roman"/>
          <w:b/>
          <w:sz w:val="24"/>
          <w:szCs w:val="24"/>
        </w:rPr>
      </w:pPr>
      <w:r w:rsidRPr="002D0655">
        <w:rPr>
          <w:rFonts w:ascii="Times New Roman" w:hAnsi="Times New Roman" w:cs="Times New Roman"/>
          <w:b/>
          <w:sz w:val="24"/>
          <w:szCs w:val="24"/>
        </w:rPr>
        <w:t>Objective/purpose</w:t>
      </w:r>
    </w:p>
    <w:p w:rsidR="002D0655" w:rsidRPr="002D0655" w:rsidRDefault="002D0655" w:rsidP="002D0655">
      <w:pPr>
        <w:jc w:val="both"/>
        <w:rPr>
          <w:rFonts w:ascii="Times New Roman" w:hAnsi="Times New Roman" w:cs="Times New Roman"/>
          <w:sz w:val="24"/>
          <w:szCs w:val="24"/>
        </w:rPr>
      </w:pPr>
      <w:r w:rsidRPr="002D0655">
        <w:rPr>
          <w:rFonts w:ascii="Times New Roman" w:hAnsi="Times New Roman" w:cs="Times New Roman"/>
          <w:sz w:val="24"/>
          <w:szCs w:val="24"/>
        </w:rPr>
        <w:t xml:space="preserve">To guard the Indo-Myanmar border and conduct Counter Insurgency operations in the North East. </w:t>
      </w:r>
    </w:p>
    <w:p w:rsidR="002D0655" w:rsidRPr="002D0655" w:rsidRDefault="002D0655" w:rsidP="002D0655">
      <w:pPr>
        <w:jc w:val="both"/>
        <w:rPr>
          <w:rFonts w:ascii="Times New Roman" w:hAnsi="Times New Roman" w:cs="Times New Roman"/>
          <w:b/>
          <w:sz w:val="24"/>
          <w:szCs w:val="24"/>
        </w:rPr>
      </w:pPr>
      <w:r w:rsidRPr="002D0655">
        <w:rPr>
          <w:rFonts w:ascii="Times New Roman" w:hAnsi="Times New Roman" w:cs="Times New Roman"/>
          <w:b/>
          <w:sz w:val="24"/>
          <w:szCs w:val="24"/>
        </w:rPr>
        <w:t>Role</w:t>
      </w:r>
    </w:p>
    <w:p w:rsidR="002D0655" w:rsidRPr="002D0655" w:rsidRDefault="002D0655" w:rsidP="002D0655">
      <w:pPr>
        <w:jc w:val="both"/>
        <w:rPr>
          <w:rFonts w:ascii="Times New Roman" w:hAnsi="Times New Roman" w:cs="Times New Roman"/>
          <w:sz w:val="24"/>
          <w:szCs w:val="24"/>
        </w:rPr>
      </w:pPr>
      <w:r w:rsidRPr="002D0655">
        <w:rPr>
          <w:rFonts w:ascii="Times New Roman" w:hAnsi="Times New Roman" w:cs="Times New Roman"/>
          <w:sz w:val="24"/>
          <w:szCs w:val="24"/>
        </w:rPr>
        <w:lastRenderedPageBreak/>
        <w:t xml:space="preserve">Nominated as the Border Guarding force and the Lead Intelligence Agency for the Indo-Myanmar border and mandated to undertake Counter Insurgency operations in the North Eastern States and other areas as deemed necessary under the operational control of the Army. </w:t>
      </w:r>
    </w:p>
    <w:p w:rsidR="002D0655" w:rsidRPr="002D0655" w:rsidRDefault="002D0655" w:rsidP="002D0655">
      <w:pPr>
        <w:jc w:val="both"/>
        <w:rPr>
          <w:rFonts w:ascii="Times New Roman" w:hAnsi="Times New Roman" w:cs="Times New Roman"/>
          <w:b/>
          <w:sz w:val="24"/>
          <w:szCs w:val="24"/>
        </w:rPr>
      </w:pPr>
      <w:r w:rsidRPr="002D0655">
        <w:rPr>
          <w:rFonts w:ascii="Times New Roman" w:hAnsi="Times New Roman" w:cs="Times New Roman"/>
          <w:b/>
          <w:sz w:val="24"/>
          <w:szCs w:val="24"/>
        </w:rPr>
        <w:t>Capability</w:t>
      </w:r>
    </w:p>
    <w:p w:rsidR="002D0655" w:rsidRPr="002D0655" w:rsidRDefault="002D0655" w:rsidP="002D0655">
      <w:pPr>
        <w:pStyle w:val="ListParagraph"/>
        <w:numPr>
          <w:ilvl w:val="0"/>
          <w:numId w:val="12"/>
        </w:numPr>
        <w:jc w:val="both"/>
        <w:rPr>
          <w:rFonts w:ascii="Times New Roman" w:hAnsi="Times New Roman" w:cs="Times New Roman"/>
          <w:sz w:val="24"/>
          <w:szCs w:val="24"/>
        </w:rPr>
      </w:pPr>
      <w:r w:rsidRPr="002D0655">
        <w:rPr>
          <w:rFonts w:ascii="Times New Roman" w:hAnsi="Times New Roman" w:cs="Times New Roman"/>
          <w:sz w:val="24"/>
          <w:szCs w:val="24"/>
        </w:rPr>
        <w:t>Border Guarding</w:t>
      </w:r>
    </w:p>
    <w:p w:rsidR="002D0655" w:rsidRPr="002D0655" w:rsidRDefault="002D0655" w:rsidP="002D0655">
      <w:pPr>
        <w:pStyle w:val="ListParagraph"/>
        <w:numPr>
          <w:ilvl w:val="0"/>
          <w:numId w:val="12"/>
        </w:numPr>
        <w:jc w:val="both"/>
        <w:rPr>
          <w:rFonts w:ascii="Times New Roman" w:hAnsi="Times New Roman" w:cs="Times New Roman"/>
          <w:sz w:val="24"/>
          <w:szCs w:val="24"/>
        </w:rPr>
      </w:pPr>
      <w:r w:rsidRPr="002D0655">
        <w:rPr>
          <w:rFonts w:ascii="Times New Roman" w:hAnsi="Times New Roman" w:cs="Times New Roman"/>
          <w:sz w:val="24"/>
          <w:szCs w:val="24"/>
        </w:rPr>
        <w:t>Counter Insurgency Operations.</w:t>
      </w:r>
    </w:p>
    <w:p w:rsidR="002D0655" w:rsidRPr="002D0655" w:rsidRDefault="002D0655" w:rsidP="002D0655">
      <w:pPr>
        <w:pStyle w:val="ListParagraph"/>
        <w:numPr>
          <w:ilvl w:val="0"/>
          <w:numId w:val="12"/>
        </w:numPr>
        <w:jc w:val="both"/>
        <w:rPr>
          <w:rFonts w:ascii="Times New Roman" w:hAnsi="Times New Roman" w:cs="Times New Roman"/>
          <w:sz w:val="24"/>
          <w:szCs w:val="24"/>
        </w:rPr>
      </w:pPr>
      <w:r w:rsidRPr="002D0655">
        <w:rPr>
          <w:rFonts w:ascii="Times New Roman" w:hAnsi="Times New Roman" w:cs="Times New Roman"/>
          <w:sz w:val="24"/>
          <w:szCs w:val="24"/>
        </w:rPr>
        <w:t>Aid to Civil authorities</w:t>
      </w:r>
    </w:p>
    <w:p w:rsidR="002D0655" w:rsidRPr="002D0655" w:rsidRDefault="002D0655" w:rsidP="002D0655">
      <w:pPr>
        <w:pStyle w:val="ListParagraph"/>
        <w:numPr>
          <w:ilvl w:val="0"/>
          <w:numId w:val="12"/>
        </w:numPr>
        <w:jc w:val="both"/>
        <w:rPr>
          <w:rFonts w:ascii="Times New Roman" w:hAnsi="Times New Roman" w:cs="Times New Roman"/>
          <w:sz w:val="24"/>
          <w:szCs w:val="24"/>
        </w:rPr>
      </w:pPr>
      <w:r w:rsidRPr="002D0655">
        <w:rPr>
          <w:rFonts w:ascii="Times New Roman" w:hAnsi="Times New Roman" w:cs="Times New Roman"/>
          <w:sz w:val="24"/>
          <w:szCs w:val="24"/>
        </w:rPr>
        <w:t>Undertake defensive operations and Rear Area Security during conventional War.</w:t>
      </w:r>
    </w:p>
    <w:p w:rsidR="002D0655" w:rsidRPr="002D0655" w:rsidRDefault="002D0655" w:rsidP="002D0655">
      <w:pPr>
        <w:jc w:val="both"/>
        <w:rPr>
          <w:rFonts w:ascii="Times New Roman" w:hAnsi="Times New Roman" w:cs="Times New Roman"/>
          <w:b/>
          <w:sz w:val="24"/>
          <w:szCs w:val="24"/>
        </w:rPr>
      </w:pPr>
      <w:r w:rsidRPr="002D0655">
        <w:rPr>
          <w:rFonts w:ascii="Times New Roman" w:hAnsi="Times New Roman" w:cs="Times New Roman"/>
          <w:b/>
          <w:sz w:val="24"/>
          <w:szCs w:val="24"/>
        </w:rPr>
        <w:t>2. Border Security Forces (BSF)</w:t>
      </w:r>
    </w:p>
    <w:p w:rsidR="002D0655" w:rsidRPr="00B33235" w:rsidRDefault="002D0655" w:rsidP="002D0655">
      <w:pPr>
        <w:jc w:val="both"/>
        <w:rPr>
          <w:rFonts w:ascii="Times New Roman" w:hAnsi="Times New Roman" w:cs="Times New Roman"/>
          <w:b/>
          <w:sz w:val="24"/>
          <w:szCs w:val="24"/>
        </w:rPr>
      </w:pPr>
      <w:r w:rsidRPr="00B33235">
        <w:rPr>
          <w:rFonts w:ascii="Times New Roman" w:hAnsi="Times New Roman" w:cs="Times New Roman"/>
          <w:b/>
          <w:sz w:val="24"/>
          <w:szCs w:val="24"/>
        </w:rPr>
        <w:t xml:space="preserve">Objective/purpose </w:t>
      </w:r>
    </w:p>
    <w:p w:rsidR="002D0655" w:rsidRDefault="002D0655" w:rsidP="002D0655">
      <w:pPr>
        <w:jc w:val="both"/>
        <w:rPr>
          <w:rFonts w:ascii="Times New Roman" w:hAnsi="Times New Roman" w:cs="Times New Roman"/>
          <w:sz w:val="24"/>
          <w:szCs w:val="24"/>
        </w:rPr>
      </w:pPr>
      <w:r w:rsidRPr="002D0655">
        <w:rPr>
          <w:rFonts w:ascii="Times New Roman" w:hAnsi="Times New Roman" w:cs="Times New Roman"/>
          <w:sz w:val="24"/>
          <w:szCs w:val="24"/>
        </w:rPr>
        <w:t xml:space="preserve"> To be a Force of Excellence i</w:t>
      </w:r>
      <w:r>
        <w:rPr>
          <w:rFonts w:ascii="Times New Roman" w:hAnsi="Times New Roman" w:cs="Times New Roman"/>
          <w:sz w:val="24"/>
          <w:szCs w:val="24"/>
        </w:rPr>
        <w:t xml:space="preserve">n guarding the Borders of India </w:t>
      </w:r>
      <w:r w:rsidRPr="002D0655">
        <w:rPr>
          <w:rFonts w:ascii="Times New Roman" w:hAnsi="Times New Roman" w:cs="Times New Roman"/>
          <w:sz w:val="24"/>
          <w:szCs w:val="24"/>
        </w:rPr>
        <w:t>through highly professional, credible and efficient Border Management.</w:t>
      </w:r>
    </w:p>
    <w:p w:rsidR="002D0655" w:rsidRPr="002D0655" w:rsidRDefault="002D0655" w:rsidP="002D0655">
      <w:pPr>
        <w:jc w:val="both"/>
        <w:rPr>
          <w:rFonts w:ascii="Times New Roman" w:hAnsi="Times New Roman" w:cs="Times New Roman"/>
          <w:b/>
          <w:sz w:val="24"/>
          <w:szCs w:val="24"/>
        </w:rPr>
      </w:pPr>
      <w:proofErr w:type="gramStart"/>
      <w:r w:rsidRPr="002D0655">
        <w:rPr>
          <w:rFonts w:ascii="Times New Roman" w:hAnsi="Times New Roman" w:cs="Times New Roman"/>
          <w:b/>
          <w:sz w:val="24"/>
          <w:szCs w:val="24"/>
        </w:rPr>
        <w:t>Role :</w:t>
      </w:r>
      <w:proofErr w:type="gramEnd"/>
      <w:r w:rsidRPr="002D0655">
        <w:rPr>
          <w:rFonts w:ascii="Times New Roman" w:hAnsi="Times New Roman" w:cs="Times New Roman"/>
          <w:b/>
          <w:sz w:val="24"/>
          <w:szCs w:val="24"/>
        </w:rPr>
        <w:t xml:space="preserve"> </w:t>
      </w:r>
    </w:p>
    <w:p w:rsidR="002D0655" w:rsidRPr="002D0655" w:rsidRDefault="002D0655" w:rsidP="002D0655">
      <w:pPr>
        <w:jc w:val="both"/>
        <w:rPr>
          <w:rFonts w:ascii="Times New Roman" w:hAnsi="Times New Roman" w:cs="Times New Roman"/>
          <w:sz w:val="24"/>
          <w:szCs w:val="24"/>
        </w:rPr>
      </w:pPr>
      <w:r w:rsidRPr="002D0655">
        <w:rPr>
          <w:rFonts w:ascii="Times New Roman" w:hAnsi="Times New Roman" w:cs="Times New Roman"/>
          <w:sz w:val="24"/>
          <w:szCs w:val="24"/>
        </w:rPr>
        <w:t>Security &amp; guarding of the Borde</w:t>
      </w:r>
      <w:r>
        <w:rPr>
          <w:rFonts w:ascii="Times New Roman" w:hAnsi="Times New Roman" w:cs="Times New Roman"/>
          <w:sz w:val="24"/>
          <w:szCs w:val="24"/>
        </w:rPr>
        <w:t xml:space="preserve">r of India and matter connected </w:t>
      </w:r>
      <w:r w:rsidRPr="002D0655">
        <w:rPr>
          <w:rFonts w:ascii="Times New Roman" w:hAnsi="Times New Roman" w:cs="Times New Roman"/>
          <w:sz w:val="24"/>
          <w:szCs w:val="24"/>
        </w:rPr>
        <w:t>therewith”.</w:t>
      </w:r>
    </w:p>
    <w:p w:rsidR="002D0655" w:rsidRPr="002D0655" w:rsidRDefault="002D0655" w:rsidP="002D0655">
      <w:pPr>
        <w:jc w:val="both"/>
        <w:rPr>
          <w:rFonts w:ascii="Times New Roman" w:hAnsi="Times New Roman" w:cs="Times New Roman"/>
          <w:b/>
          <w:sz w:val="24"/>
          <w:szCs w:val="24"/>
        </w:rPr>
      </w:pPr>
      <w:r w:rsidRPr="002D0655">
        <w:rPr>
          <w:rFonts w:ascii="Times New Roman" w:hAnsi="Times New Roman" w:cs="Times New Roman"/>
          <w:b/>
          <w:sz w:val="24"/>
          <w:szCs w:val="24"/>
        </w:rPr>
        <w:t>Task:</w:t>
      </w:r>
    </w:p>
    <w:p w:rsidR="002D0655" w:rsidRPr="00B33235" w:rsidRDefault="002D0655" w:rsidP="00B33235">
      <w:pPr>
        <w:pStyle w:val="ListParagraph"/>
        <w:numPr>
          <w:ilvl w:val="0"/>
          <w:numId w:val="16"/>
        </w:numPr>
        <w:jc w:val="both"/>
        <w:rPr>
          <w:rFonts w:ascii="Times New Roman" w:hAnsi="Times New Roman" w:cs="Times New Roman"/>
          <w:sz w:val="24"/>
          <w:szCs w:val="24"/>
        </w:rPr>
      </w:pPr>
      <w:r w:rsidRPr="00B33235">
        <w:rPr>
          <w:rFonts w:ascii="Times New Roman" w:hAnsi="Times New Roman" w:cs="Times New Roman"/>
          <w:sz w:val="24"/>
          <w:szCs w:val="24"/>
        </w:rPr>
        <w:t>Promote a sense of security among the people living in the border areas.</w:t>
      </w:r>
    </w:p>
    <w:p w:rsidR="002D0655" w:rsidRPr="00B33235" w:rsidRDefault="002D0655" w:rsidP="00B33235">
      <w:pPr>
        <w:pStyle w:val="ListParagraph"/>
        <w:numPr>
          <w:ilvl w:val="0"/>
          <w:numId w:val="16"/>
        </w:numPr>
        <w:jc w:val="both"/>
        <w:rPr>
          <w:rFonts w:ascii="Times New Roman" w:hAnsi="Times New Roman" w:cs="Times New Roman"/>
          <w:sz w:val="24"/>
          <w:szCs w:val="24"/>
        </w:rPr>
      </w:pPr>
      <w:r w:rsidRPr="00B33235">
        <w:rPr>
          <w:rFonts w:ascii="Times New Roman" w:hAnsi="Times New Roman" w:cs="Times New Roman"/>
          <w:sz w:val="24"/>
          <w:szCs w:val="24"/>
        </w:rPr>
        <w:t>Prevent trans-border crimes, unautho</w:t>
      </w:r>
      <w:r w:rsidR="00B33235" w:rsidRPr="00B33235">
        <w:rPr>
          <w:rFonts w:ascii="Times New Roman" w:hAnsi="Times New Roman" w:cs="Times New Roman"/>
          <w:sz w:val="24"/>
          <w:szCs w:val="24"/>
        </w:rPr>
        <w:t xml:space="preserve">rized entry into or exit </w:t>
      </w:r>
      <w:r w:rsidRPr="00B33235">
        <w:rPr>
          <w:rFonts w:ascii="Times New Roman" w:hAnsi="Times New Roman" w:cs="Times New Roman"/>
          <w:sz w:val="24"/>
          <w:szCs w:val="24"/>
        </w:rPr>
        <w:t>from the territory of India.</w:t>
      </w:r>
    </w:p>
    <w:p w:rsidR="002D0655" w:rsidRPr="00B33235" w:rsidRDefault="002D0655" w:rsidP="00B33235">
      <w:pPr>
        <w:pStyle w:val="ListParagraph"/>
        <w:numPr>
          <w:ilvl w:val="0"/>
          <w:numId w:val="16"/>
        </w:numPr>
        <w:jc w:val="both"/>
        <w:rPr>
          <w:rFonts w:ascii="Times New Roman" w:hAnsi="Times New Roman" w:cs="Times New Roman"/>
          <w:sz w:val="24"/>
          <w:szCs w:val="24"/>
        </w:rPr>
      </w:pPr>
      <w:r w:rsidRPr="00B33235">
        <w:rPr>
          <w:rFonts w:ascii="Times New Roman" w:hAnsi="Times New Roman" w:cs="Times New Roman"/>
          <w:sz w:val="24"/>
          <w:szCs w:val="24"/>
        </w:rPr>
        <w:t>Prevent smuggling and any other illegal activities.</w:t>
      </w:r>
    </w:p>
    <w:p w:rsidR="002D0655" w:rsidRPr="00B33235" w:rsidRDefault="002D0655" w:rsidP="00B33235">
      <w:pPr>
        <w:pStyle w:val="ListParagraph"/>
        <w:numPr>
          <w:ilvl w:val="0"/>
          <w:numId w:val="16"/>
        </w:numPr>
        <w:jc w:val="both"/>
        <w:rPr>
          <w:rFonts w:ascii="Times New Roman" w:hAnsi="Times New Roman" w:cs="Times New Roman"/>
          <w:sz w:val="24"/>
          <w:szCs w:val="24"/>
        </w:rPr>
      </w:pPr>
      <w:r w:rsidRPr="00B33235">
        <w:rPr>
          <w:rFonts w:ascii="Times New Roman" w:hAnsi="Times New Roman" w:cs="Times New Roman"/>
          <w:sz w:val="24"/>
          <w:szCs w:val="24"/>
        </w:rPr>
        <w:t>Help civil administration in maintenance of public order.</w:t>
      </w:r>
    </w:p>
    <w:p w:rsidR="002D0655" w:rsidRPr="00B33235" w:rsidRDefault="00B33235" w:rsidP="002D0655">
      <w:pPr>
        <w:jc w:val="both"/>
        <w:rPr>
          <w:rFonts w:ascii="Times New Roman" w:hAnsi="Times New Roman" w:cs="Times New Roman"/>
          <w:b/>
          <w:sz w:val="24"/>
          <w:szCs w:val="24"/>
        </w:rPr>
      </w:pPr>
      <w:r w:rsidRPr="00B33235">
        <w:rPr>
          <w:rFonts w:ascii="Times New Roman" w:hAnsi="Times New Roman" w:cs="Times New Roman"/>
          <w:b/>
          <w:sz w:val="24"/>
          <w:szCs w:val="24"/>
        </w:rPr>
        <w:t>Capability</w:t>
      </w:r>
    </w:p>
    <w:p w:rsidR="002D0655" w:rsidRDefault="002D0655" w:rsidP="002D0655">
      <w:pPr>
        <w:jc w:val="both"/>
        <w:rPr>
          <w:rFonts w:ascii="Times New Roman" w:hAnsi="Times New Roman" w:cs="Times New Roman"/>
          <w:sz w:val="24"/>
          <w:szCs w:val="24"/>
        </w:rPr>
      </w:pPr>
      <w:r w:rsidRPr="002D0655">
        <w:rPr>
          <w:rFonts w:ascii="Times New Roman" w:hAnsi="Times New Roman" w:cs="Times New Roman"/>
          <w:sz w:val="24"/>
          <w:szCs w:val="24"/>
        </w:rPr>
        <w:t>BSF is well capable of guardi</w:t>
      </w:r>
      <w:r w:rsidR="00B33235">
        <w:rPr>
          <w:rFonts w:ascii="Times New Roman" w:hAnsi="Times New Roman" w:cs="Times New Roman"/>
          <w:sz w:val="24"/>
          <w:szCs w:val="24"/>
        </w:rPr>
        <w:t xml:space="preserve">ng 6386.36 Km (2289.66 Km –Indo </w:t>
      </w:r>
      <w:r w:rsidRPr="002D0655">
        <w:rPr>
          <w:rFonts w:ascii="Times New Roman" w:hAnsi="Times New Roman" w:cs="Times New Roman"/>
          <w:sz w:val="24"/>
          <w:szCs w:val="24"/>
        </w:rPr>
        <w:t>Pak Borders, 4096.7 Km Indo-BD Border</w:t>
      </w:r>
      <w:r w:rsidR="00B33235">
        <w:rPr>
          <w:rFonts w:ascii="Times New Roman" w:hAnsi="Times New Roman" w:cs="Times New Roman"/>
          <w:sz w:val="24"/>
          <w:szCs w:val="24"/>
        </w:rPr>
        <w:t xml:space="preserve">s) of the International Borders </w:t>
      </w:r>
      <w:r w:rsidRPr="002D0655">
        <w:rPr>
          <w:rFonts w:ascii="Times New Roman" w:hAnsi="Times New Roman" w:cs="Times New Roman"/>
          <w:sz w:val="24"/>
          <w:szCs w:val="24"/>
        </w:rPr>
        <w:t>(IB) and 237.2 Km of the Line of Co</w:t>
      </w:r>
      <w:r w:rsidR="00B33235">
        <w:rPr>
          <w:rFonts w:ascii="Times New Roman" w:hAnsi="Times New Roman" w:cs="Times New Roman"/>
          <w:sz w:val="24"/>
          <w:szCs w:val="24"/>
        </w:rPr>
        <w:t xml:space="preserve">ntrol (LC). In addition, BSF is </w:t>
      </w:r>
      <w:r w:rsidRPr="002D0655">
        <w:rPr>
          <w:rFonts w:ascii="Times New Roman" w:hAnsi="Times New Roman" w:cs="Times New Roman"/>
          <w:sz w:val="24"/>
          <w:szCs w:val="24"/>
        </w:rPr>
        <w:t>capable &amp; efficient enough to take on ot</w:t>
      </w:r>
      <w:r w:rsidR="00B33235">
        <w:rPr>
          <w:rFonts w:ascii="Times New Roman" w:hAnsi="Times New Roman" w:cs="Times New Roman"/>
          <w:sz w:val="24"/>
          <w:szCs w:val="24"/>
        </w:rPr>
        <w:t xml:space="preserve">her challenges effectively like </w:t>
      </w:r>
      <w:r w:rsidRPr="002D0655">
        <w:rPr>
          <w:rFonts w:ascii="Times New Roman" w:hAnsi="Times New Roman" w:cs="Times New Roman"/>
          <w:sz w:val="24"/>
          <w:szCs w:val="24"/>
        </w:rPr>
        <w:t>Counter-Insurgency/Anti-Militancy/Anti-</w:t>
      </w:r>
      <w:proofErr w:type="spellStart"/>
      <w:r w:rsidRPr="002D0655">
        <w:rPr>
          <w:rFonts w:ascii="Times New Roman" w:hAnsi="Times New Roman" w:cs="Times New Roman"/>
          <w:sz w:val="24"/>
          <w:szCs w:val="24"/>
        </w:rPr>
        <w:t>Naxal</w:t>
      </w:r>
      <w:proofErr w:type="spellEnd"/>
      <w:r w:rsidRPr="002D0655">
        <w:rPr>
          <w:rFonts w:ascii="Times New Roman" w:hAnsi="Times New Roman" w:cs="Times New Roman"/>
          <w:sz w:val="24"/>
          <w:szCs w:val="24"/>
        </w:rPr>
        <w:t xml:space="preserve"> Operations, Elect</w:t>
      </w:r>
      <w:r w:rsidR="00B33235">
        <w:rPr>
          <w:rFonts w:ascii="Times New Roman" w:hAnsi="Times New Roman" w:cs="Times New Roman"/>
          <w:sz w:val="24"/>
          <w:szCs w:val="24"/>
        </w:rPr>
        <w:t xml:space="preserve">ion </w:t>
      </w:r>
      <w:r w:rsidRPr="002D0655">
        <w:rPr>
          <w:rFonts w:ascii="Times New Roman" w:hAnsi="Times New Roman" w:cs="Times New Roman"/>
          <w:sz w:val="24"/>
          <w:szCs w:val="24"/>
        </w:rPr>
        <w:t>Duties, Law &amp; Order Duties, UN P</w:t>
      </w:r>
      <w:r w:rsidR="00B33235">
        <w:rPr>
          <w:rFonts w:ascii="Times New Roman" w:hAnsi="Times New Roman" w:cs="Times New Roman"/>
          <w:sz w:val="24"/>
          <w:szCs w:val="24"/>
        </w:rPr>
        <w:t xml:space="preserve">eace Keeping Missions, Disaster </w:t>
      </w:r>
      <w:r w:rsidRPr="002D0655">
        <w:rPr>
          <w:rFonts w:ascii="Times New Roman" w:hAnsi="Times New Roman" w:cs="Times New Roman"/>
          <w:sz w:val="24"/>
          <w:szCs w:val="24"/>
        </w:rPr>
        <w:t>Management and National/ Internationa</w:t>
      </w:r>
      <w:r w:rsidR="00B33235">
        <w:rPr>
          <w:rFonts w:ascii="Times New Roman" w:hAnsi="Times New Roman" w:cs="Times New Roman"/>
          <w:sz w:val="24"/>
          <w:szCs w:val="24"/>
        </w:rPr>
        <w:t xml:space="preserve">l level functions and any other </w:t>
      </w:r>
      <w:r w:rsidRPr="002D0655">
        <w:rPr>
          <w:rFonts w:ascii="Times New Roman" w:hAnsi="Times New Roman" w:cs="Times New Roman"/>
          <w:sz w:val="24"/>
          <w:szCs w:val="24"/>
        </w:rPr>
        <w:t>tasks assigned by the Government of India.</w:t>
      </w:r>
    </w:p>
    <w:p w:rsidR="002D0655" w:rsidRPr="002D0655" w:rsidRDefault="002D0655" w:rsidP="002D0655">
      <w:pPr>
        <w:jc w:val="both"/>
        <w:rPr>
          <w:rFonts w:ascii="Times New Roman" w:hAnsi="Times New Roman" w:cs="Times New Roman"/>
          <w:b/>
          <w:sz w:val="24"/>
          <w:szCs w:val="24"/>
        </w:rPr>
      </w:pPr>
      <w:r w:rsidRPr="002D0655">
        <w:rPr>
          <w:rFonts w:ascii="Times New Roman" w:hAnsi="Times New Roman" w:cs="Times New Roman"/>
          <w:b/>
          <w:sz w:val="24"/>
          <w:szCs w:val="24"/>
        </w:rPr>
        <w:t>Mission</w:t>
      </w:r>
    </w:p>
    <w:p w:rsidR="002D0655" w:rsidRPr="002D0655" w:rsidRDefault="002D0655" w:rsidP="002D0655">
      <w:pPr>
        <w:pStyle w:val="ListParagraph"/>
        <w:numPr>
          <w:ilvl w:val="0"/>
          <w:numId w:val="15"/>
        </w:numPr>
        <w:jc w:val="both"/>
        <w:rPr>
          <w:rFonts w:ascii="Times New Roman" w:hAnsi="Times New Roman" w:cs="Times New Roman"/>
          <w:sz w:val="24"/>
          <w:szCs w:val="24"/>
        </w:rPr>
      </w:pPr>
      <w:r w:rsidRPr="002D0655">
        <w:rPr>
          <w:rFonts w:ascii="Times New Roman" w:hAnsi="Times New Roman" w:cs="Times New Roman"/>
          <w:sz w:val="24"/>
          <w:szCs w:val="24"/>
        </w:rPr>
        <w:t>To maintain sanctity of the Border of India through eternal vigilance</w:t>
      </w:r>
    </w:p>
    <w:p w:rsidR="002D0655" w:rsidRPr="002D0655" w:rsidRDefault="002D0655" w:rsidP="002D0655">
      <w:pPr>
        <w:pStyle w:val="ListParagraph"/>
        <w:numPr>
          <w:ilvl w:val="0"/>
          <w:numId w:val="15"/>
        </w:numPr>
        <w:jc w:val="both"/>
        <w:rPr>
          <w:rFonts w:ascii="Times New Roman" w:hAnsi="Times New Roman" w:cs="Times New Roman"/>
          <w:sz w:val="24"/>
          <w:szCs w:val="24"/>
        </w:rPr>
      </w:pPr>
      <w:r w:rsidRPr="002D0655">
        <w:rPr>
          <w:rFonts w:ascii="Times New Roman" w:hAnsi="Times New Roman" w:cs="Times New Roman"/>
          <w:sz w:val="24"/>
          <w:szCs w:val="24"/>
        </w:rPr>
        <w:t>To inculcate a sense of security by harnessing co-operation of the Border Population.</w:t>
      </w:r>
    </w:p>
    <w:p w:rsidR="002D0655" w:rsidRPr="002D0655" w:rsidRDefault="002D0655" w:rsidP="002D0655">
      <w:pPr>
        <w:pStyle w:val="ListParagraph"/>
        <w:numPr>
          <w:ilvl w:val="0"/>
          <w:numId w:val="15"/>
        </w:numPr>
        <w:jc w:val="both"/>
        <w:rPr>
          <w:rFonts w:ascii="Times New Roman" w:hAnsi="Times New Roman" w:cs="Times New Roman"/>
          <w:sz w:val="24"/>
          <w:szCs w:val="24"/>
        </w:rPr>
      </w:pPr>
      <w:r w:rsidRPr="002D0655">
        <w:rPr>
          <w:rFonts w:ascii="Times New Roman" w:hAnsi="Times New Roman" w:cs="Times New Roman"/>
          <w:sz w:val="24"/>
          <w:szCs w:val="24"/>
        </w:rPr>
        <w:t>To effectively deal with Internal Security Challenges whenever so tasked by the Govt.</w:t>
      </w:r>
    </w:p>
    <w:p w:rsidR="002D0655" w:rsidRPr="002D0655" w:rsidRDefault="002D0655" w:rsidP="002D0655">
      <w:pPr>
        <w:pStyle w:val="ListParagraph"/>
        <w:numPr>
          <w:ilvl w:val="0"/>
          <w:numId w:val="15"/>
        </w:numPr>
        <w:jc w:val="both"/>
        <w:rPr>
          <w:rFonts w:ascii="Times New Roman" w:hAnsi="Times New Roman" w:cs="Times New Roman"/>
          <w:sz w:val="24"/>
          <w:szCs w:val="24"/>
        </w:rPr>
      </w:pPr>
      <w:r w:rsidRPr="002D0655">
        <w:rPr>
          <w:rFonts w:ascii="Times New Roman" w:hAnsi="Times New Roman" w:cs="Times New Roman"/>
          <w:sz w:val="24"/>
          <w:szCs w:val="24"/>
        </w:rPr>
        <w:t>To achieve an effective combat capability by absorbing leading-edge technology, state-of-the-art training and user-friendly equipment.</w:t>
      </w:r>
    </w:p>
    <w:p w:rsidR="002D0655" w:rsidRPr="002D0655" w:rsidRDefault="002D0655" w:rsidP="002D0655">
      <w:pPr>
        <w:pStyle w:val="ListParagraph"/>
        <w:numPr>
          <w:ilvl w:val="0"/>
          <w:numId w:val="15"/>
        </w:numPr>
        <w:jc w:val="both"/>
        <w:rPr>
          <w:rFonts w:ascii="Times New Roman" w:hAnsi="Times New Roman" w:cs="Times New Roman"/>
          <w:sz w:val="24"/>
          <w:szCs w:val="24"/>
        </w:rPr>
      </w:pPr>
      <w:r w:rsidRPr="002D0655">
        <w:rPr>
          <w:rFonts w:ascii="Times New Roman" w:hAnsi="Times New Roman" w:cs="Times New Roman"/>
          <w:sz w:val="24"/>
          <w:szCs w:val="24"/>
        </w:rPr>
        <w:t>To evolve and implement a growth-oriented Personnel Management System aimed at instilling core values to satisfy the social, economic and psychological needs of the Force personnel.</w:t>
      </w:r>
    </w:p>
    <w:p w:rsidR="002D0655" w:rsidRPr="002D0655" w:rsidRDefault="002D0655" w:rsidP="002D0655">
      <w:pPr>
        <w:pStyle w:val="ListParagraph"/>
        <w:numPr>
          <w:ilvl w:val="0"/>
          <w:numId w:val="15"/>
        </w:numPr>
        <w:jc w:val="both"/>
        <w:rPr>
          <w:rFonts w:ascii="Times New Roman" w:hAnsi="Times New Roman" w:cs="Times New Roman"/>
          <w:sz w:val="24"/>
          <w:szCs w:val="24"/>
        </w:rPr>
      </w:pPr>
      <w:r w:rsidRPr="002D0655">
        <w:rPr>
          <w:rFonts w:ascii="Times New Roman" w:hAnsi="Times New Roman" w:cs="Times New Roman"/>
          <w:sz w:val="24"/>
          <w:szCs w:val="24"/>
        </w:rPr>
        <w:t>To effectively assist Civil Administration in Disaster Management and provide succour to the people.</w:t>
      </w:r>
    </w:p>
    <w:p w:rsidR="002D0655" w:rsidRPr="002D0655" w:rsidRDefault="002D0655" w:rsidP="002D0655">
      <w:pPr>
        <w:pStyle w:val="ListParagraph"/>
        <w:numPr>
          <w:ilvl w:val="0"/>
          <w:numId w:val="15"/>
        </w:numPr>
        <w:jc w:val="both"/>
        <w:rPr>
          <w:rFonts w:ascii="Times New Roman" w:hAnsi="Times New Roman" w:cs="Times New Roman"/>
          <w:sz w:val="24"/>
          <w:szCs w:val="24"/>
        </w:rPr>
      </w:pPr>
      <w:r w:rsidRPr="002D0655">
        <w:rPr>
          <w:rFonts w:ascii="Times New Roman" w:hAnsi="Times New Roman" w:cs="Times New Roman"/>
          <w:sz w:val="24"/>
          <w:szCs w:val="24"/>
        </w:rPr>
        <w:t xml:space="preserve">To effectively promote core values of Human Rights, pride and dedication to duty in the Force.  </w:t>
      </w:r>
    </w:p>
    <w:p w:rsidR="002D0655" w:rsidRPr="00B33235" w:rsidRDefault="00B33235" w:rsidP="002D0655">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 </w:t>
      </w:r>
      <w:r w:rsidR="002D0655" w:rsidRPr="00B33235">
        <w:rPr>
          <w:rFonts w:ascii="Times New Roman" w:hAnsi="Times New Roman" w:cs="Times New Roman"/>
          <w:b/>
          <w:sz w:val="24"/>
          <w:szCs w:val="24"/>
        </w:rPr>
        <w:t>Central Industrial Security Force (CISF)</w:t>
      </w:r>
    </w:p>
    <w:p w:rsidR="00B33235" w:rsidRPr="00B3323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CISF came into existence in the</w:t>
      </w:r>
      <w:r>
        <w:rPr>
          <w:rFonts w:ascii="Times New Roman" w:hAnsi="Times New Roman" w:cs="Times New Roman"/>
          <w:sz w:val="24"/>
          <w:szCs w:val="24"/>
        </w:rPr>
        <w:t xml:space="preserve"> year 1969 and is today perhaps </w:t>
      </w:r>
      <w:r w:rsidRPr="00B33235">
        <w:rPr>
          <w:rFonts w:ascii="Times New Roman" w:hAnsi="Times New Roman" w:cs="Times New Roman"/>
          <w:sz w:val="24"/>
          <w:szCs w:val="24"/>
        </w:rPr>
        <w:t>the largest Industrial Security Force</w:t>
      </w:r>
      <w:r>
        <w:rPr>
          <w:rFonts w:ascii="Times New Roman" w:hAnsi="Times New Roman" w:cs="Times New Roman"/>
          <w:sz w:val="24"/>
          <w:szCs w:val="24"/>
        </w:rPr>
        <w:t xml:space="preserve"> in the world with a sanctioned </w:t>
      </w:r>
      <w:r w:rsidRPr="00B33235">
        <w:rPr>
          <w:rFonts w:ascii="Times New Roman" w:hAnsi="Times New Roman" w:cs="Times New Roman"/>
          <w:sz w:val="24"/>
          <w:szCs w:val="24"/>
        </w:rPr>
        <w:t>strength of more than 1.30 lakhs.</w:t>
      </w:r>
    </w:p>
    <w:p w:rsidR="00B33235" w:rsidRPr="00B33235" w:rsidRDefault="00B33235" w:rsidP="00B33235">
      <w:pPr>
        <w:jc w:val="both"/>
        <w:rPr>
          <w:rFonts w:ascii="Times New Roman" w:hAnsi="Times New Roman" w:cs="Times New Roman"/>
          <w:b/>
          <w:sz w:val="24"/>
          <w:szCs w:val="24"/>
        </w:rPr>
      </w:pPr>
      <w:r w:rsidRPr="00B33235">
        <w:rPr>
          <w:rFonts w:ascii="Times New Roman" w:hAnsi="Times New Roman" w:cs="Times New Roman"/>
          <w:b/>
          <w:sz w:val="24"/>
          <w:szCs w:val="24"/>
        </w:rPr>
        <w:t>Objective</w:t>
      </w:r>
      <w:r>
        <w:rPr>
          <w:rFonts w:ascii="Times New Roman" w:hAnsi="Times New Roman" w:cs="Times New Roman"/>
          <w:b/>
          <w:sz w:val="24"/>
          <w:szCs w:val="24"/>
        </w:rPr>
        <w:t>/purpose</w:t>
      </w:r>
    </w:p>
    <w:p w:rsidR="00B33235" w:rsidRPr="00B3323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To provide security and consu</w:t>
      </w:r>
      <w:r>
        <w:rPr>
          <w:rFonts w:ascii="Times New Roman" w:hAnsi="Times New Roman" w:cs="Times New Roman"/>
          <w:sz w:val="24"/>
          <w:szCs w:val="24"/>
        </w:rPr>
        <w:t xml:space="preserve">ltancy to the Public Sector and </w:t>
      </w:r>
      <w:r w:rsidRPr="00B33235">
        <w:rPr>
          <w:rFonts w:ascii="Times New Roman" w:hAnsi="Times New Roman" w:cs="Times New Roman"/>
          <w:sz w:val="24"/>
          <w:szCs w:val="24"/>
        </w:rPr>
        <w:t>Private Sector under takings and also to provide security to the VIPs.</w:t>
      </w:r>
    </w:p>
    <w:p w:rsidR="00B33235" w:rsidRPr="00B33235" w:rsidRDefault="00B33235" w:rsidP="00B33235">
      <w:pPr>
        <w:jc w:val="both"/>
        <w:rPr>
          <w:rFonts w:ascii="Times New Roman" w:hAnsi="Times New Roman" w:cs="Times New Roman"/>
          <w:b/>
          <w:sz w:val="24"/>
          <w:szCs w:val="24"/>
        </w:rPr>
      </w:pPr>
      <w:r w:rsidRPr="00B33235">
        <w:rPr>
          <w:rFonts w:ascii="Times New Roman" w:hAnsi="Times New Roman" w:cs="Times New Roman"/>
          <w:b/>
          <w:sz w:val="24"/>
          <w:szCs w:val="24"/>
        </w:rPr>
        <w:t>Role &amp; task</w:t>
      </w:r>
    </w:p>
    <w:p w:rsidR="002D065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CISF provides physical security to c</w:t>
      </w:r>
      <w:r>
        <w:rPr>
          <w:rFonts w:ascii="Times New Roman" w:hAnsi="Times New Roman" w:cs="Times New Roman"/>
          <w:sz w:val="24"/>
          <w:szCs w:val="24"/>
        </w:rPr>
        <w:t xml:space="preserve">ritical infrastructure units of </w:t>
      </w:r>
      <w:r w:rsidRPr="00B33235">
        <w:rPr>
          <w:rFonts w:ascii="Times New Roman" w:hAnsi="Times New Roman" w:cs="Times New Roman"/>
          <w:sz w:val="24"/>
          <w:szCs w:val="24"/>
        </w:rPr>
        <w:t>the country. Its main tasks incl</w:t>
      </w:r>
      <w:r>
        <w:rPr>
          <w:rFonts w:ascii="Times New Roman" w:hAnsi="Times New Roman" w:cs="Times New Roman"/>
          <w:sz w:val="24"/>
          <w:szCs w:val="24"/>
        </w:rPr>
        <w:t xml:space="preserve">ude crime prevention &amp; control, </w:t>
      </w:r>
      <w:r w:rsidRPr="00B33235">
        <w:rPr>
          <w:rFonts w:ascii="Times New Roman" w:hAnsi="Times New Roman" w:cs="Times New Roman"/>
          <w:sz w:val="24"/>
          <w:szCs w:val="24"/>
        </w:rPr>
        <w:t>protection of employees and provision of</w:t>
      </w:r>
      <w:r>
        <w:rPr>
          <w:rFonts w:ascii="Times New Roman" w:hAnsi="Times New Roman" w:cs="Times New Roman"/>
          <w:sz w:val="24"/>
          <w:szCs w:val="24"/>
        </w:rPr>
        <w:t xml:space="preserve"> security to the buildings. It </w:t>
      </w:r>
      <w:r w:rsidRPr="00B33235">
        <w:rPr>
          <w:rFonts w:ascii="Times New Roman" w:hAnsi="Times New Roman" w:cs="Times New Roman"/>
          <w:sz w:val="24"/>
          <w:szCs w:val="24"/>
        </w:rPr>
        <w:t>also provides fire protection to industrial under takings.</w:t>
      </w:r>
    </w:p>
    <w:p w:rsidR="00AD5B4C" w:rsidRPr="00AD5B4C" w:rsidRDefault="00AD5B4C" w:rsidP="00AD5B4C">
      <w:pPr>
        <w:jc w:val="both"/>
        <w:rPr>
          <w:rFonts w:ascii="Times New Roman" w:hAnsi="Times New Roman" w:cs="Times New Roman"/>
          <w:b/>
          <w:sz w:val="24"/>
          <w:szCs w:val="24"/>
        </w:rPr>
      </w:pPr>
      <w:r w:rsidRPr="00AD5B4C">
        <w:rPr>
          <w:rFonts w:ascii="Times New Roman" w:hAnsi="Times New Roman" w:cs="Times New Roman"/>
          <w:b/>
          <w:sz w:val="24"/>
          <w:szCs w:val="24"/>
        </w:rPr>
        <w:t>Capability</w:t>
      </w:r>
    </w:p>
    <w:p w:rsidR="00AD5B4C" w:rsidRDefault="00AD5B4C" w:rsidP="00AD5B4C">
      <w:pPr>
        <w:jc w:val="both"/>
        <w:rPr>
          <w:rFonts w:ascii="Times New Roman" w:hAnsi="Times New Roman" w:cs="Times New Roman"/>
          <w:sz w:val="24"/>
          <w:szCs w:val="24"/>
        </w:rPr>
      </w:pPr>
      <w:r w:rsidRPr="00AD5B4C">
        <w:rPr>
          <w:rFonts w:ascii="Times New Roman" w:hAnsi="Times New Roman" w:cs="Times New Roman"/>
          <w:sz w:val="24"/>
          <w:szCs w:val="24"/>
        </w:rPr>
        <w:t xml:space="preserve">CISF is a premier multi-skilled </w:t>
      </w:r>
      <w:r>
        <w:rPr>
          <w:rFonts w:ascii="Times New Roman" w:hAnsi="Times New Roman" w:cs="Times New Roman"/>
          <w:sz w:val="24"/>
          <w:szCs w:val="24"/>
        </w:rPr>
        <w:t xml:space="preserve">security agency of the country, </w:t>
      </w:r>
      <w:r w:rsidRPr="00AD5B4C">
        <w:rPr>
          <w:rFonts w:ascii="Times New Roman" w:hAnsi="Times New Roman" w:cs="Times New Roman"/>
          <w:sz w:val="24"/>
          <w:szCs w:val="24"/>
        </w:rPr>
        <w:t>mandated to provide security to a</w:t>
      </w:r>
      <w:r>
        <w:rPr>
          <w:rFonts w:ascii="Times New Roman" w:hAnsi="Times New Roman" w:cs="Times New Roman"/>
          <w:sz w:val="24"/>
          <w:szCs w:val="24"/>
        </w:rPr>
        <w:t xml:space="preserve">ll public sector undertakings &amp; </w:t>
      </w:r>
      <w:r w:rsidRPr="00AD5B4C">
        <w:rPr>
          <w:rFonts w:ascii="Times New Roman" w:hAnsi="Times New Roman" w:cs="Times New Roman"/>
          <w:sz w:val="24"/>
          <w:szCs w:val="24"/>
        </w:rPr>
        <w:t>private sector undertakings. CISF is cur</w:t>
      </w:r>
      <w:r>
        <w:rPr>
          <w:rFonts w:ascii="Times New Roman" w:hAnsi="Times New Roman" w:cs="Times New Roman"/>
          <w:sz w:val="24"/>
          <w:szCs w:val="24"/>
        </w:rPr>
        <w:t xml:space="preserve">rently providing security cover </w:t>
      </w:r>
      <w:r w:rsidRPr="00AD5B4C">
        <w:rPr>
          <w:rFonts w:ascii="Times New Roman" w:hAnsi="Times New Roman" w:cs="Times New Roman"/>
          <w:sz w:val="24"/>
          <w:szCs w:val="24"/>
        </w:rPr>
        <w:t>to 307 units. The services provided by CISF include:</w:t>
      </w:r>
    </w:p>
    <w:p w:rsidR="00AD5B4C" w:rsidRPr="00AD5B4C" w:rsidRDefault="00AD5B4C" w:rsidP="00AD5B4C">
      <w:pPr>
        <w:jc w:val="both"/>
        <w:rPr>
          <w:rFonts w:ascii="Times New Roman" w:hAnsi="Times New Roman" w:cs="Times New Roman"/>
          <w:b/>
          <w:sz w:val="24"/>
          <w:szCs w:val="24"/>
        </w:rPr>
      </w:pPr>
      <w:r w:rsidRPr="00AD5B4C">
        <w:rPr>
          <w:rFonts w:ascii="Times New Roman" w:hAnsi="Times New Roman" w:cs="Times New Roman"/>
          <w:b/>
          <w:sz w:val="24"/>
          <w:szCs w:val="24"/>
        </w:rPr>
        <w:t>Fire protection Service</w:t>
      </w:r>
    </w:p>
    <w:p w:rsidR="00AD5B4C" w:rsidRPr="00AD5B4C" w:rsidRDefault="00AD5B4C" w:rsidP="00AD5B4C">
      <w:pPr>
        <w:jc w:val="both"/>
        <w:rPr>
          <w:rFonts w:ascii="Times New Roman" w:hAnsi="Times New Roman" w:cs="Times New Roman"/>
          <w:sz w:val="24"/>
          <w:szCs w:val="24"/>
        </w:rPr>
      </w:pPr>
      <w:r>
        <w:rPr>
          <w:rFonts w:ascii="Times New Roman" w:hAnsi="Times New Roman" w:cs="Times New Roman"/>
          <w:sz w:val="24"/>
          <w:szCs w:val="24"/>
        </w:rPr>
        <w:t xml:space="preserve">CISF is also one of the largest </w:t>
      </w:r>
      <w:r w:rsidRPr="00AD5B4C">
        <w:rPr>
          <w:rFonts w:ascii="Times New Roman" w:hAnsi="Times New Roman" w:cs="Times New Roman"/>
          <w:sz w:val="24"/>
          <w:szCs w:val="24"/>
        </w:rPr>
        <w:t>Fire Protection Service provid</w:t>
      </w:r>
      <w:r>
        <w:rPr>
          <w:rFonts w:ascii="Times New Roman" w:hAnsi="Times New Roman" w:cs="Times New Roman"/>
          <w:sz w:val="24"/>
          <w:szCs w:val="24"/>
        </w:rPr>
        <w:t xml:space="preserve">ers in the country. It provides </w:t>
      </w:r>
      <w:r w:rsidRPr="00AD5B4C">
        <w:rPr>
          <w:rFonts w:ascii="Times New Roman" w:hAnsi="Times New Roman" w:cs="Times New Roman"/>
          <w:sz w:val="24"/>
          <w:szCs w:val="24"/>
        </w:rPr>
        <w:t>fire protection cover to 83 Industrial Unde</w:t>
      </w:r>
      <w:r>
        <w:rPr>
          <w:rFonts w:ascii="Times New Roman" w:hAnsi="Times New Roman" w:cs="Times New Roman"/>
          <w:sz w:val="24"/>
          <w:szCs w:val="24"/>
        </w:rPr>
        <w:t xml:space="preserve">rtakings. In the present </w:t>
      </w:r>
      <w:r w:rsidRPr="00AD5B4C">
        <w:rPr>
          <w:rFonts w:ascii="Times New Roman" w:hAnsi="Times New Roman" w:cs="Times New Roman"/>
          <w:sz w:val="24"/>
          <w:szCs w:val="24"/>
        </w:rPr>
        <w:t>year CISF has been inducted into</w:t>
      </w:r>
      <w:r>
        <w:rPr>
          <w:rFonts w:ascii="Times New Roman" w:hAnsi="Times New Roman" w:cs="Times New Roman"/>
          <w:sz w:val="24"/>
          <w:szCs w:val="24"/>
        </w:rPr>
        <w:t xml:space="preserve"> </w:t>
      </w:r>
      <w:proofErr w:type="spellStart"/>
      <w:r>
        <w:rPr>
          <w:rFonts w:ascii="Times New Roman" w:hAnsi="Times New Roman" w:cs="Times New Roman"/>
          <w:sz w:val="24"/>
          <w:szCs w:val="24"/>
        </w:rPr>
        <w:t>Ratnagiri</w:t>
      </w:r>
      <w:proofErr w:type="spellEnd"/>
      <w:r>
        <w:rPr>
          <w:rFonts w:ascii="Times New Roman" w:hAnsi="Times New Roman" w:cs="Times New Roman"/>
          <w:sz w:val="24"/>
          <w:szCs w:val="24"/>
        </w:rPr>
        <w:t xml:space="preserve"> Gas &amp; Thermal Power  </w:t>
      </w:r>
      <w:r w:rsidRPr="00AD5B4C">
        <w:rPr>
          <w:rFonts w:ascii="Times New Roman" w:hAnsi="Times New Roman" w:cs="Times New Roman"/>
          <w:sz w:val="24"/>
          <w:szCs w:val="24"/>
        </w:rPr>
        <w:t>Station Ltd., Rajiv Gandhi</w:t>
      </w:r>
      <w:r>
        <w:rPr>
          <w:rFonts w:ascii="Times New Roman" w:hAnsi="Times New Roman" w:cs="Times New Roman"/>
          <w:sz w:val="24"/>
          <w:szCs w:val="24"/>
        </w:rPr>
        <w:t xml:space="preserve"> Thermal Power Project, </w:t>
      </w:r>
      <w:proofErr w:type="spellStart"/>
      <w:r>
        <w:rPr>
          <w:rFonts w:ascii="Times New Roman" w:hAnsi="Times New Roman" w:cs="Times New Roman"/>
          <w:sz w:val="24"/>
          <w:szCs w:val="24"/>
        </w:rPr>
        <w:t>Hissar</w:t>
      </w:r>
      <w:proofErr w:type="spellEnd"/>
      <w:r>
        <w:rPr>
          <w:rFonts w:ascii="Times New Roman" w:hAnsi="Times New Roman" w:cs="Times New Roman"/>
          <w:sz w:val="24"/>
          <w:szCs w:val="24"/>
        </w:rPr>
        <w:t xml:space="preserve">, </w:t>
      </w:r>
      <w:r w:rsidRPr="00AD5B4C">
        <w:rPr>
          <w:rFonts w:ascii="Times New Roman" w:hAnsi="Times New Roman" w:cs="Times New Roman"/>
          <w:sz w:val="24"/>
          <w:szCs w:val="24"/>
        </w:rPr>
        <w:t>Haryana, a major unit in the</w:t>
      </w:r>
      <w:r>
        <w:rPr>
          <w:rFonts w:ascii="Times New Roman" w:hAnsi="Times New Roman" w:cs="Times New Roman"/>
          <w:sz w:val="24"/>
          <w:szCs w:val="24"/>
        </w:rPr>
        <w:t xml:space="preserve"> Power Sector and CISF has been </w:t>
      </w:r>
      <w:r w:rsidRPr="00AD5B4C">
        <w:rPr>
          <w:rFonts w:ascii="Times New Roman" w:hAnsi="Times New Roman" w:cs="Times New Roman"/>
          <w:sz w:val="24"/>
          <w:szCs w:val="24"/>
        </w:rPr>
        <w:t xml:space="preserve">inducted there </w:t>
      </w:r>
      <w:proofErr w:type="spellStart"/>
      <w:r w:rsidRPr="00AD5B4C">
        <w:rPr>
          <w:rFonts w:ascii="Times New Roman" w:hAnsi="Times New Roman" w:cs="Times New Roman"/>
          <w:sz w:val="24"/>
          <w:szCs w:val="24"/>
        </w:rPr>
        <w:t>w.e.f</w:t>
      </w:r>
      <w:proofErr w:type="spellEnd"/>
      <w:r w:rsidRPr="00AD5B4C">
        <w:rPr>
          <w:rFonts w:ascii="Times New Roman" w:hAnsi="Times New Roman" w:cs="Times New Roman"/>
          <w:sz w:val="24"/>
          <w:szCs w:val="24"/>
        </w:rPr>
        <w:t>. 18.06.2010 and 10.06.2010 respectively.</w:t>
      </w:r>
    </w:p>
    <w:p w:rsidR="00AD5B4C" w:rsidRPr="00AD5B4C" w:rsidRDefault="00AD5B4C" w:rsidP="00AD5B4C">
      <w:pPr>
        <w:jc w:val="both"/>
        <w:rPr>
          <w:rFonts w:ascii="Times New Roman" w:hAnsi="Times New Roman" w:cs="Times New Roman"/>
          <w:b/>
          <w:sz w:val="24"/>
          <w:szCs w:val="24"/>
        </w:rPr>
      </w:pPr>
      <w:r w:rsidRPr="00AD5B4C">
        <w:rPr>
          <w:rFonts w:ascii="Times New Roman" w:hAnsi="Times New Roman" w:cs="Times New Roman"/>
          <w:b/>
          <w:sz w:val="24"/>
          <w:szCs w:val="24"/>
        </w:rPr>
        <w:t>Consultancy</w:t>
      </w:r>
    </w:p>
    <w:p w:rsidR="00AD5B4C" w:rsidRDefault="00AD5B4C" w:rsidP="00AD5B4C">
      <w:pPr>
        <w:jc w:val="both"/>
        <w:rPr>
          <w:rFonts w:ascii="Times New Roman" w:hAnsi="Times New Roman" w:cs="Times New Roman"/>
          <w:sz w:val="24"/>
          <w:szCs w:val="24"/>
        </w:rPr>
      </w:pPr>
      <w:r w:rsidRPr="00AD5B4C">
        <w:rPr>
          <w:rFonts w:ascii="Times New Roman" w:hAnsi="Times New Roman" w:cs="Times New Roman"/>
          <w:sz w:val="24"/>
          <w:szCs w:val="24"/>
        </w:rPr>
        <w:t>CISF launc</w:t>
      </w:r>
      <w:r>
        <w:rPr>
          <w:rFonts w:ascii="Times New Roman" w:hAnsi="Times New Roman" w:cs="Times New Roman"/>
          <w:sz w:val="24"/>
          <w:szCs w:val="24"/>
        </w:rPr>
        <w:t xml:space="preserve">hed its consultancy services in </w:t>
      </w:r>
      <w:r w:rsidRPr="00AD5B4C">
        <w:rPr>
          <w:rFonts w:ascii="Times New Roman" w:hAnsi="Times New Roman" w:cs="Times New Roman"/>
          <w:sz w:val="24"/>
          <w:szCs w:val="24"/>
        </w:rPr>
        <w:t>December 2001. CISF is providing</w:t>
      </w:r>
      <w:r>
        <w:rPr>
          <w:rFonts w:ascii="Times New Roman" w:hAnsi="Times New Roman" w:cs="Times New Roman"/>
          <w:sz w:val="24"/>
          <w:szCs w:val="24"/>
        </w:rPr>
        <w:t xml:space="preserve"> security &amp; Fire consultancy to </w:t>
      </w:r>
      <w:r w:rsidRPr="00AD5B4C">
        <w:rPr>
          <w:rFonts w:ascii="Times New Roman" w:hAnsi="Times New Roman" w:cs="Times New Roman"/>
          <w:sz w:val="24"/>
          <w:szCs w:val="24"/>
        </w:rPr>
        <w:t>Public &amp; Private Sector under ta</w:t>
      </w:r>
      <w:r>
        <w:rPr>
          <w:rFonts w:ascii="Times New Roman" w:hAnsi="Times New Roman" w:cs="Times New Roman"/>
          <w:sz w:val="24"/>
          <w:szCs w:val="24"/>
        </w:rPr>
        <w:t xml:space="preserve">kings. It is a testimony to the </w:t>
      </w:r>
      <w:r w:rsidRPr="00AD5B4C">
        <w:rPr>
          <w:rFonts w:ascii="Times New Roman" w:hAnsi="Times New Roman" w:cs="Times New Roman"/>
          <w:sz w:val="24"/>
          <w:szCs w:val="24"/>
        </w:rPr>
        <w:t>level of professional competen</w:t>
      </w:r>
      <w:r>
        <w:rPr>
          <w:rFonts w:ascii="Times New Roman" w:hAnsi="Times New Roman" w:cs="Times New Roman"/>
          <w:sz w:val="24"/>
          <w:szCs w:val="24"/>
        </w:rPr>
        <w:t xml:space="preserve">ce and standing acquired by the </w:t>
      </w:r>
      <w:r w:rsidRPr="00AD5B4C">
        <w:rPr>
          <w:rFonts w:ascii="Times New Roman" w:hAnsi="Times New Roman" w:cs="Times New Roman"/>
          <w:sz w:val="24"/>
          <w:szCs w:val="24"/>
        </w:rPr>
        <w:t>force over the decades that it</w:t>
      </w:r>
      <w:r>
        <w:rPr>
          <w:rFonts w:ascii="Times New Roman" w:hAnsi="Times New Roman" w:cs="Times New Roman"/>
          <w:sz w:val="24"/>
          <w:szCs w:val="24"/>
        </w:rPr>
        <w:t xml:space="preserve">s services are being sought for </w:t>
      </w:r>
      <w:r w:rsidRPr="00AD5B4C">
        <w:rPr>
          <w:rFonts w:ascii="Times New Roman" w:hAnsi="Times New Roman" w:cs="Times New Roman"/>
          <w:sz w:val="24"/>
          <w:szCs w:val="24"/>
        </w:rPr>
        <w:t>consultancy by the private secto</w:t>
      </w:r>
      <w:r>
        <w:rPr>
          <w:rFonts w:ascii="Times New Roman" w:hAnsi="Times New Roman" w:cs="Times New Roman"/>
          <w:sz w:val="24"/>
          <w:szCs w:val="24"/>
        </w:rPr>
        <w:t xml:space="preserve">r also. Over the year, the CISF </w:t>
      </w:r>
      <w:r w:rsidRPr="00AD5B4C">
        <w:rPr>
          <w:rFonts w:ascii="Times New Roman" w:hAnsi="Times New Roman" w:cs="Times New Roman"/>
          <w:sz w:val="24"/>
          <w:szCs w:val="24"/>
        </w:rPr>
        <w:t>has provided Consultancy Service</w:t>
      </w:r>
      <w:r>
        <w:rPr>
          <w:rFonts w:ascii="Times New Roman" w:hAnsi="Times New Roman" w:cs="Times New Roman"/>
          <w:sz w:val="24"/>
          <w:szCs w:val="24"/>
        </w:rPr>
        <w:t xml:space="preserve">s to 76 different organizations </w:t>
      </w:r>
      <w:r w:rsidRPr="00AD5B4C">
        <w:rPr>
          <w:rFonts w:ascii="Times New Roman" w:hAnsi="Times New Roman" w:cs="Times New Roman"/>
          <w:sz w:val="24"/>
          <w:szCs w:val="24"/>
        </w:rPr>
        <w:t>including those in the privat</w:t>
      </w:r>
      <w:r>
        <w:rPr>
          <w:rFonts w:ascii="Times New Roman" w:hAnsi="Times New Roman" w:cs="Times New Roman"/>
          <w:sz w:val="24"/>
          <w:szCs w:val="24"/>
        </w:rPr>
        <w:t xml:space="preserve">e sector. Amongst its prominent </w:t>
      </w:r>
      <w:r w:rsidRPr="00AD5B4C">
        <w:rPr>
          <w:rFonts w:ascii="Times New Roman" w:hAnsi="Times New Roman" w:cs="Times New Roman"/>
          <w:sz w:val="24"/>
          <w:szCs w:val="24"/>
        </w:rPr>
        <w:t>clients are some of t</w:t>
      </w:r>
      <w:r>
        <w:rPr>
          <w:rFonts w:ascii="Times New Roman" w:hAnsi="Times New Roman" w:cs="Times New Roman"/>
          <w:sz w:val="24"/>
          <w:szCs w:val="24"/>
        </w:rPr>
        <w:t xml:space="preserve">he renowned business houses and </w:t>
      </w:r>
      <w:r w:rsidRPr="00AD5B4C">
        <w:rPr>
          <w:rFonts w:ascii="Times New Roman" w:hAnsi="Times New Roman" w:cs="Times New Roman"/>
          <w:sz w:val="24"/>
          <w:szCs w:val="24"/>
        </w:rPr>
        <w:t>organizations of India includi</w:t>
      </w:r>
      <w:r>
        <w:rPr>
          <w:rFonts w:ascii="Times New Roman" w:hAnsi="Times New Roman" w:cs="Times New Roman"/>
          <w:sz w:val="24"/>
          <w:szCs w:val="24"/>
        </w:rPr>
        <w:t xml:space="preserve">ng TISCO Jamshedpur, SEBI </w:t>
      </w:r>
      <w:proofErr w:type="spellStart"/>
      <w:r>
        <w:rPr>
          <w:rFonts w:ascii="Times New Roman" w:hAnsi="Times New Roman" w:cs="Times New Roman"/>
          <w:sz w:val="24"/>
          <w:szCs w:val="24"/>
        </w:rPr>
        <w:t>HQrs</w:t>
      </w:r>
      <w:proofErr w:type="spellEnd"/>
      <w:r>
        <w:rPr>
          <w:rFonts w:ascii="Times New Roman" w:hAnsi="Times New Roman" w:cs="Times New Roman"/>
          <w:sz w:val="24"/>
          <w:szCs w:val="24"/>
        </w:rPr>
        <w:t xml:space="preserve">, </w:t>
      </w:r>
      <w:r w:rsidRPr="00AD5B4C">
        <w:rPr>
          <w:rFonts w:ascii="Times New Roman" w:hAnsi="Times New Roman" w:cs="Times New Roman"/>
          <w:sz w:val="24"/>
          <w:szCs w:val="24"/>
        </w:rPr>
        <w:t xml:space="preserve">Mumbai, </w:t>
      </w:r>
      <w:proofErr w:type="spellStart"/>
      <w:r w:rsidRPr="00AD5B4C">
        <w:rPr>
          <w:rFonts w:ascii="Times New Roman" w:hAnsi="Times New Roman" w:cs="Times New Roman"/>
          <w:sz w:val="24"/>
          <w:szCs w:val="24"/>
        </w:rPr>
        <w:t>Vidhan</w:t>
      </w:r>
      <w:proofErr w:type="spellEnd"/>
      <w:r w:rsidRPr="00AD5B4C">
        <w:rPr>
          <w:rFonts w:ascii="Times New Roman" w:hAnsi="Times New Roman" w:cs="Times New Roman"/>
          <w:sz w:val="24"/>
          <w:szCs w:val="24"/>
        </w:rPr>
        <w:t xml:space="preserve"> </w:t>
      </w:r>
      <w:proofErr w:type="spellStart"/>
      <w:r w:rsidRPr="00AD5B4C">
        <w:rPr>
          <w:rFonts w:ascii="Times New Roman" w:hAnsi="Times New Roman" w:cs="Times New Roman"/>
          <w:sz w:val="24"/>
          <w:szCs w:val="24"/>
        </w:rPr>
        <w:t>Sabha</w:t>
      </w:r>
      <w:proofErr w:type="spellEnd"/>
      <w:r w:rsidRPr="00AD5B4C">
        <w:rPr>
          <w:rFonts w:ascii="Times New Roman" w:hAnsi="Times New Roman" w:cs="Times New Roman"/>
          <w:sz w:val="24"/>
          <w:szCs w:val="24"/>
        </w:rPr>
        <w:t xml:space="preserve"> Bang</w:t>
      </w:r>
      <w:r>
        <w:rPr>
          <w:rFonts w:ascii="Times New Roman" w:hAnsi="Times New Roman" w:cs="Times New Roman"/>
          <w:sz w:val="24"/>
          <w:szCs w:val="24"/>
        </w:rPr>
        <w:t xml:space="preserve">alore, Andhra Pradesh Assembly, </w:t>
      </w:r>
      <w:r w:rsidRPr="00AD5B4C">
        <w:rPr>
          <w:rFonts w:ascii="Times New Roman" w:hAnsi="Times New Roman" w:cs="Times New Roman"/>
          <w:sz w:val="24"/>
          <w:szCs w:val="24"/>
        </w:rPr>
        <w:t>Hyderabad and many more.</w:t>
      </w:r>
    </w:p>
    <w:p w:rsidR="00AD5B4C" w:rsidRDefault="00AD5B4C" w:rsidP="00AD5B4C">
      <w:pPr>
        <w:jc w:val="both"/>
        <w:rPr>
          <w:rFonts w:ascii="Times New Roman" w:hAnsi="Times New Roman" w:cs="Times New Roman"/>
          <w:sz w:val="24"/>
          <w:szCs w:val="24"/>
        </w:rPr>
      </w:pPr>
      <w:r w:rsidRPr="00AD5B4C">
        <w:rPr>
          <w:rFonts w:ascii="Times New Roman" w:hAnsi="Times New Roman" w:cs="Times New Roman"/>
          <w:sz w:val="24"/>
          <w:szCs w:val="24"/>
        </w:rPr>
        <w:t xml:space="preserve">These Consultancy Services are </w:t>
      </w:r>
      <w:r>
        <w:rPr>
          <w:rFonts w:ascii="Times New Roman" w:hAnsi="Times New Roman" w:cs="Times New Roman"/>
          <w:sz w:val="24"/>
          <w:szCs w:val="24"/>
        </w:rPr>
        <w:t>ISO</w:t>
      </w:r>
      <w:proofErr w:type="gramStart"/>
      <w:r>
        <w:rPr>
          <w:rFonts w:ascii="Times New Roman" w:hAnsi="Times New Roman" w:cs="Times New Roman"/>
          <w:sz w:val="24"/>
          <w:szCs w:val="24"/>
        </w:rPr>
        <w:t>:9001:2008</w:t>
      </w:r>
      <w:proofErr w:type="gramEnd"/>
      <w:r>
        <w:rPr>
          <w:rFonts w:ascii="Times New Roman" w:hAnsi="Times New Roman" w:cs="Times New Roman"/>
          <w:sz w:val="24"/>
          <w:szCs w:val="24"/>
        </w:rPr>
        <w:t xml:space="preserve"> Certified for its </w:t>
      </w:r>
      <w:r w:rsidRPr="00AD5B4C">
        <w:rPr>
          <w:rFonts w:ascii="Times New Roman" w:hAnsi="Times New Roman" w:cs="Times New Roman"/>
          <w:sz w:val="24"/>
          <w:szCs w:val="24"/>
        </w:rPr>
        <w:t>Quality Management Services in the field of Security &amp; Fire Protection.</w:t>
      </w:r>
    </w:p>
    <w:p w:rsidR="00AD5B4C" w:rsidRPr="00AD5B4C" w:rsidRDefault="00AD5B4C" w:rsidP="00AD5B4C">
      <w:pPr>
        <w:jc w:val="both"/>
        <w:rPr>
          <w:rFonts w:ascii="Times New Roman" w:hAnsi="Times New Roman" w:cs="Times New Roman"/>
          <w:sz w:val="24"/>
          <w:szCs w:val="24"/>
        </w:rPr>
      </w:pPr>
      <w:r w:rsidRPr="00AD5B4C">
        <w:rPr>
          <w:rFonts w:ascii="Times New Roman" w:hAnsi="Times New Roman" w:cs="Times New Roman"/>
          <w:sz w:val="24"/>
          <w:szCs w:val="24"/>
        </w:rPr>
        <w:t>The details of consultancy services provided are given below:-</w:t>
      </w:r>
    </w:p>
    <w:p w:rsidR="00AD5B4C" w:rsidRPr="00AD5B4C" w:rsidRDefault="00AD5B4C" w:rsidP="00AD5B4C">
      <w:pPr>
        <w:pStyle w:val="ListParagraph"/>
        <w:numPr>
          <w:ilvl w:val="0"/>
          <w:numId w:val="22"/>
        </w:numPr>
        <w:jc w:val="both"/>
        <w:rPr>
          <w:rFonts w:ascii="Times New Roman" w:hAnsi="Times New Roman" w:cs="Times New Roman"/>
          <w:sz w:val="24"/>
          <w:szCs w:val="24"/>
        </w:rPr>
      </w:pPr>
      <w:r w:rsidRPr="00AD5B4C">
        <w:rPr>
          <w:rFonts w:ascii="Times New Roman" w:hAnsi="Times New Roman" w:cs="Times New Roman"/>
          <w:sz w:val="24"/>
          <w:szCs w:val="24"/>
        </w:rPr>
        <w:t>Government Sector – 33</w:t>
      </w:r>
    </w:p>
    <w:p w:rsidR="00AD5B4C" w:rsidRPr="00AD5B4C" w:rsidRDefault="00AD5B4C" w:rsidP="00AD5B4C">
      <w:pPr>
        <w:pStyle w:val="ListParagraph"/>
        <w:numPr>
          <w:ilvl w:val="0"/>
          <w:numId w:val="22"/>
        </w:numPr>
        <w:jc w:val="both"/>
        <w:rPr>
          <w:rFonts w:ascii="Times New Roman" w:hAnsi="Times New Roman" w:cs="Times New Roman"/>
          <w:sz w:val="24"/>
          <w:szCs w:val="24"/>
        </w:rPr>
      </w:pPr>
      <w:r w:rsidRPr="00AD5B4C">
        <w:rPr>
          <w:rFonts w:ascii="Times New Roman" w:hAnsi="Times New Roman" w:cs="Times New Roman"/>
          <w:sz w:val="24"/>
          <w:szCs w:val="24"/>
        </w:rPr>
        <w:t>Public Sector Undertaking - 12</w:t>
      </w:r>
    </w:p>
    <w:p w:rsidR="00AD5B4C" w:rsidRPr="00AD5B4C" w:rsidRDefault="00AD5B4C" w:rsidP="00AD5B4C">
      <w:pPr>
        <w:pStyle w:val="ListParagraph"/>
        <w:numPr>
          <w:ilvl w:val="0"/>
          <w:numId w:val="22"/>
        </w:numPr>
        <w:jc w:val="both"/>
        <w:rPr>
          <w:rFonts w:ascii="Times New Roman" w:hAnsi="Times New Roman" w:cs="Times New Roman"/>
          <w:sz w:val="24"/>
          <w:szCs w:val="24"/>
        </w:rPr>
      </w:pPr>
      <w:r w:rsidRPr="00AD5B4C">
        <w:rPr>
          <w:rFonts w:ascii="Times New Roman" w:hAnsi="Times New Roman" w:cs="Times New Roman"/>
          <w:sz w:val="24"/>
          <w:szCs w:val="24"/>
        </w:rPr>
        <w:t>Private Sector - 31</w:t>
      </w:r>
    </w:p>
    <w:p w:rsidR="00B33235" w:rsidRPr="00B33235" w:rsidRDefault="00B33235" w:rsidP="00B33235">
      <w:pPr>
        <w:jc w:val="both"/>
        <w:rPr>
          <w:rFonts w:ascii="Times New Roman" w:hAnsi="Times New Roman" w:cs="Times New Roman"/>
          <w:b/>
          <w:sz w:val="24"/>
          <w:szCs w:val="24"/>
        </w:rPr>
      </w:pPr>
      <w:r>
        <w:rPr>
          <w:rFonts w:ascii="Times New Roman" w:hAnsi="Times New Roman" w:cs="Times New Roman"/>
          <w:b/>
          <w:sz w:val="24"/>
          <w:szCs w:val="24"/>
        </w:rPr>
        <w:t xml:space="preserve">4. </w:t>
      </w:r>
      <w:r w:rsidR="00540B8B" w:rsidRPr="00B33235">
        <w:rPr>
          <w:rFonts w:ascii="Times New Roman" w:hAnsi="Times New Roman" w:cs="Times New Roman"/>
          <w:b/>
          <w:sz w:val="24"/>
          <w:szCs w:val="24"/>
        </w:rPr>
        <w:t>Central Reserve Police Force</w:t>
      </w:r>
      <w:r w:rsidR="00540B8B">
        <w:rPr>
          <w:rFonts w:ascii="Times New Roman" w:hAnsi="Times New Roman" w:cs="Times New Roman"/>
          <w:b/>
          <w:sz w:val="24"/>
          <w:szCs w:val="24"/>
        </w:rPr>
        <w:t xml:space="preserve"> (CRPF)</w:t>
      </w:r>
    </w:p>
    <w:p w:rsidR="00B33235" w:rsidRPr="00B3323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 xml:space="preserve">CRPF came into existence as the Crown </w:t>
      </w:r>
      <w:r>
        <w:rPr>
          <w:rFonts w:ascii="Times New Roman" w:hAnsi="Times New Roman" w:cs="Times New Roman"/>
          <w:sz w:val="24"/>
          <w:szCs w:val="24"/>
        </w:rPr>
        <w:t xml:space="preserve">Representative’s Police on July </w:t>
      </w:r>
      <w:r w:rsidRPr="00B33235">
        <w:rPr>
          <w:rFonts w:ascii="Times New Roman" w:hAnsi="Times New Roman" w:cs="Times New Roman"/>
          <w:sz w:val="24"/>
          <w:szCs w:val="24"/>
        </w:rPr>
        <w:t xml:space="preserve">27, 1939 at </w:t>
      </w:r>
      <w:proofErr w:type="spellStart"/>
      <w:r w:rsidRPr="00B33235">
        <w:rPr>
          <w:rFonts w:ascii="Times New Roman" w:hAnsi="Times New Roman" w:cs="Times New Roman"/>
          <w:sz w:val="24"/>
          <w:szCs w:val="24"/>
        </w:rPr>
        <w:t>Neemuch</w:t>
      </w:r>
      <w:proofErr w:type="spellEnd"/>
      <w:r w:rsidRPr="00B33235">
        <w:rPr>
          <w:rFonts w:ascii="Times New Roman" w:hAnsi="Times New Roman" w:cs="Times New Roman"/>
          <w:sz w:val="24"/>
          <w:szCs w:val="24"/>
        </w:rPr>
        <w:t xml:space="preserve"> (MP) t</w:t>
      </w:r>
      <w:r>
        <w:rPr>
          <w:rFonts w:ascii="Times New Roman" w:hAnsi="Times New Roman" w:cs="Times New Roman"/>
          <w:sz w:val="24"/>
          <w:szCs w:val="24"/>
        </w:rPr>
        <w:t xml:space="preserve">o assist the princely States in </w:t>
      </w:r>
      <w:r w:rsidRPr="00B33235">
        <w:rPr>
          <w:rFonts w:ascii="Times New Roman" w:hAnsi="Times New Roman" w:cs="Times New Roman"/>
          <w:sz w:val="24"/>
          <w:szCs w:val="24"/>
        </w:rPr>
        <w:t>maintenance of law &amp; order. Th</w:t>
      </w:r>
      <w:r>
        <w:rPr>
          <w:rFonts w:ascii="Times New Roman" w:hAnsi="Times New Roman" w:cs="Times New Roman"/>
          <w:sz w:val="24"/>
          <w:szCs w:val="24"/>
        </w:rPr>
        <w:t xml:space="preserve">e Force was re-named as </w:t>
      </w:r>
      <w:r>
        <w:rPr>
          <w:rFonts w:ascii="Times New Roman" w:hAnsi="Times New Roman" w:cs="Times New Roman"/>
          <w:sz w:val="24"/>
          <w:szCs w:val="24"/>
        </w:rPr>
        <w:lastRenderedPageBreak/>
        <w:t xml:space="preserve">Central </w:t>
      </w:r>
      <w:r w:rsidRPr="00B33235">
        <w:rPr>
          <w:rFonts w:ascii="Times New Roman" w:hAnsi="Times New Roman" w:cs="Times New Roman"/>
          <w:sz w:val="24"/>
          <w:szCs w:val="24"/>
        </w:rPr>
        <w:t>Reserve Police Force by an Act of p</w:t>
      </w:r>
      <w:r>
        <w:rPr>
          <w:rFonts w:ascii="Times New Roman" w:hAnsi="Times New Roman" w:cs="Times New Roman"/>
          <w:sz w:val="24"/>
          <w:szCs w:val="24"/>
        </w:rPr>
        <w:t xml:space="preserve">arliament on December 28, 1949, </w:t>
      </w:r>
      <w:r w:rsidRPr="00B33235">
        <w:rPr>
          <w:rFonts w:ascii="Times New Roman" w:hAnsi="Times New Roman" w:cs="Times New Roman"/>
          <w:sz w:val="24"/>
          <w:szCs w:val="24"/>
        </w:rPr>
        <w:t xml:space="preserve">which was made applicable retrospectively </w:t>
      </w:r>
      <w:proofErr w:type="spellStart"/>
      <w:r w:rsidRPr="00B33235">
        <w:rPr>
          <w:rFonts w:ascii="Times New Roman" w:hAnsi="Times New Roman" w:cs="Times New Roman"/>
          <w:sz w:val="24"/>
          <w:szCs w:val="24"/>
        </w:rPr>
        <w:t>w.e.f</w:t>
      </w:r>
      <w:proofErr w:type="spellEnd"/>
      <w:r w:rsidRPr="00B33235">
        <w:rPr>
          <w:rFonts w:ascii="Times New Roman" w:hAnsi="Times New Roman" w:cs="Times New Roman"/>
          <w:sz w:val="24"/>
          <w:szCs w:val="24"/>
        </w:rPr>
        <w:t>. August 15, 1947.</w:t>
      </w:r>
    </w:p>
    <w:p w:rsidR="00B33235" w:rsidRPr="00B33235" w:rsidRDefault="00B33235" w:rsidP="00B33235">
      <w:pPr>
        <w:jc w:val="both"/>
        <w:rPr>
          <w:rFonts w:ascii="Times New Roman" w:hAnsi="Times New Roman" w:cs="Times New Roman"/>
          <w:b/>
          <w:sz w:val="24"/>
          <w:szCs w:val="24"/>
        </w:rPr>
      </w:pPr>
      <w:r w:rsidRPr="00B33235">
        <w:rPr>
          <w:rFonts w:ascii="Times New Roman" w:hAnsi="Times New Roman" w:cs="Times New Roman"/>
          <w:b/>
          <w:sz w:val="24"/>
          <w:szCs w:val="24"/>
        </w:rPr>
        <w:t>Objective/purpose</w:t>
      </w:r>
    </w:p>
    <w:p w:rsidR="00B33235" w:rsidRPr="00B3323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 xml:space="preserve">The Central Reserve Police </w:t>
      </w:r>
      <w:r>
        <w:rPr>
          <w:rFonts w:ascii="Times New Roman" w:hAnsi="Times New Roman" w:cs="Times New Roman"/>
          <w:sz w:val="24"/>
          <w:szCs w:val="24"/>
        </w:rPr>
        <w:t xml:space="preserve">Force was constituted under the </w:t>
      </w:r>
      <w:r w:rsidRPr="00B33235">
        <w:rPr>
          <w:rFonts w:ascii="Times New Roman" w:hAnsi="Times New Roman" w:cs="Times New Roman"/>
          <w:sz w:val="24"/>
          <w:szCs w:val="24"/>
        </w:rPr>
        <w:t>nomenclature of Crown Representative Police, on 27 July 1939</w:t>
      </w:r>
      <w:r>
        <w:rPr>
          <w:rFonts w:ascii="Times New Roman" w:hAnsi="Times New Roman" w:cs="Times New Roman"/>
          <w:sz w:val="24"/>
          <w:szCs w:val="24"/>
        </w:rPr>
        <w:t xml:space="preserve"> at </w:t>
      </w:r>
      <w:proofErr w:type="spellStart"/>
      <w:r w:rsidRPr="00B33235">
        <w:rPr>
          <w:rFonts w:ascii="Times New Roman" w:hAnsi="Times New Roman" w:cs="Times New Roman"/>
          <w:sz w:val="24"/>
          <w:szCs w:val="24"/>
        </w:rPr>
        <w:t>Neemuch</w:t>
      </w:r>
      <w:proofErr w:type="spellEnd"/>
      <w:r w:rsidRPr="00B33235">
        <w:rPr>
          <w:rFonts w:ascii="Times New Roman" w:hAnsi="Times New Roman" w:cs="Times New Roman"/>
          <w:sz w:val="24"/>
          <w:szCs w:val="24"/>
        </w:rPr>
        <w:t xml:space="preserve"> under the provisions of Indi</w:t>
      </w:r>
      <w:r>
        <w:rPr>
          <w:rFonts w:ascii="Times New Roman" w:hAnsi="Times New Roman" w:cs="Times New Roman"/>
          <w:sz w:val="24"/>
          <w:szCs w:val="24"/>
        </w:rPr>
        <w:t xml:space="preserve">an (Foreign Jurisdiction) order </w:t>
      </w:r>
      <w:r w:rsidRPr="00B33235">
        <w:rPr>
          <w:rFonts w:ascii="Times New Roman" w:hAnsi="Times New Roman" w:cs="Times New Roman"/>
          <w:sz w:val="24"/>
          <w:szCs w:val="24"/>
        </w:rPr>
        <w:t>1937, for deployment in princely state</w:t>
      </w:r>
      <w:r>
        <w:rPr>
          <w:rFonts w:ascii="Times New Roman" w:hAnsi="Times New Roman" w:cs="Times New Roman"/>
          <w:sz w:val="24"/>
          <w:szCs w:val="24"/>
        </w:rPr>
        <w:t xml:space="preserve">s to help the rulers to contain </w:t>
      </w:r>
      <w:r w:rsidRPr="00B33235">
        <w:rPr>
          <w:rFonts w:ascii="Times New Roman" w:hAnsi="Times New Roman" w:cs="Times New Roman"/>
          <w:sz w:val="24"/>
          <w:szCs w:val="24"/>
        </w:rPr>
        <w:t xml:space="preserve">political unrest and activities of </w:t>
      </w:r>
      <w:proofErr w:type="spellStart"/>
      <w:r w:rsidRPr="00B33235">
        <w:rPr>
          <w:rFonts w:ascii="Times New Roman" w:hAnsi="Times New Roman" w:cs="Times New Roman"/>
          <w:sz w:val="24"/>
          <w:szCs w:val="24"/>
        </w:rPr>
        <w:t>Praja</w:t>
      </w:r>
      <w:proofErr w:type="spellEnd"/>
      <w:r w:rsidRPr="00B33235">
        <w:rPr>
          <w:rFonts w:ascii="Times New Roman" w:hAnsi="Times New Roman" w:cs="Times New Roman"/>
          <w:sz w:val="24"/>
          <w:szCs w:val="24"/>
        </w:rPr>
        <w:t xml:space="preserve"> </w:t>
      </w:r>
      <w:proofErr w:type="spellStart"/>
      <w:r>
        <w:rPr>
          <w:rFonts w:ascii="Times New Roman" w:hAnsi="Times New Roman" w:cs="Times New Roman"/>
          <w:sz w:val="24"/>
          <w:szCs w:val="24"/>
        </w:rPr>
        <w:t>Mandals</w:t>
      </w:r>
      <w:proofErr w:type="spellEnd"/>
      <w:r>
        <w:rPr>
          <w:rFonts w:ascii="Times New Roman" w:hAnsi="Times New Roman" w:cs="Times New Roman"/>
          <w:sz w:val="24"/>
          <w:szCs w:val="24"/>
        </w:rPr>
        <w:t xml:space="preserve"> that were agitating for </w:t>
      </w:r>
      <w:r w:rsidRPr="00B33235">
        <w:rPr>
          <w:rFonts w:ascii="Times New Roman" w:hAnsi="Times New Roman" w:cs="Times New Roman"/>
          <w:sz w:val="24"/>
          <w:szCs w:val="24"/>
        </w:rPr>
        <w:t>self-rule in these states. President colo</w:t>
      </w:r>
      <w:r>
        <w:rPr>
          <w:rFonts w:ascii="Times New Roman" w:hAnsi="Times New Roman" w:cs="Times New Roman"/>
          <w:sz w:val="24"/>
          <w:szCs w:val="24"/>
        </w:rPr>
        <w:t xml:space="preserve">ur to the Force was presented </w:t>
      </w:r>
      <w:r w:rsidRPr="00B33235">
        <w:rPr>
          <w:rFonts w:ascii="Times New Roman" w:hAnsi="Times New Roman" w:cs="Times New Roman"/>
          <w:sz w:val="24"/>
          <w:szCs w:val="24"/>
        </w:rPr>
        <w:t>on 19th March 1950.</w:t>
      </w:r>
    </w:p>
    <w:p w:rsidR="00B33235" w:rsidRPr="00B33235" w:rsidRDefault="00B33235" w:rsidP="00B33235">
      <w:pPr>
        <w:jc w:val="both"/>
        <w:rPr>
          <w:rFonts w:ascii="Times New Roman" w:hAnsi="Times New Roman" w:cs="Times New Roman"/>
          <w:b/>
          <w:sz w:val="24"/>
          <w:szCs w:val="24"/>
        </w:rPr>
      </w:pPr>
      <w:r w:rsidRPr="00B33235">
        <w:rPr>
          <w:rFonts w:ascii="Times New Roman" w:hAnsi="Times New Roman" w:cs="Times New Roman"/>
          <w:b/>
          <w:sz w:val="24"/>
          <w:szCs w:val="24"/>
        </w:rPr>
        <w:t>Role &amp; Task</w:t>
      </w:r>
    </w:p>
    <w:p w:rsidR="00B33235" w:rsidRPr="00B3323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The mission of the CRPF is</w:t>
      </w:r>
      <w:r>
        <w:rPr>
          <w:rFonts w:ascii="Times New Roman" w:hAnsi="Times New Roman" w:cs="Times New Roman"/>
          <w:sz w:val="24"/>
          <w:szCs w:val="24"/>
        </w:rPr>
        <w:t xml:space="preserve"> to be enable the government to </w:t>
      </w:r>
      <w:r w:rsidRPr="00B33235">
        <w:rPr>
          <w:rFonts w:ascii="Times New Roman" w:hAnsi="Times New Roman" w:cs="Times New Roman"/>
          <w:sz w:val="24"/>
          <w:szCs w:val="24"/>
        </w:rPr>
        <w:t>maintain rule of law, public order and in</w:t>
      </w:r>
      <w:r>
        <w:rPr>
          <w:rFonts w:ascii="Times New Roman" w:hAnsi="Times New Roman" w:cs="Times New Roman"/>
          <w:sz w:val="24"/>
          <w:szCs w:val="24"/>
        </w:rPr>
        <w:t xml:space="preserve">ternal security effectively and </w:t>
      </w:r>
      <w:r w:rsidRPr="00B33235">
        <w:rPr>
          <w:rFonts w:ascii="Times New Roman" w:hAnsi="Times New Roman" w:cs="Times New Roman"/>
          <w:sz w:val="24"/>
          <w:szCs w:val="24"/>
        </w:rPr>
        <w:t xml:space="preserve">efficiently to preserve national integrity and promote social </w:t>
      </w:r>
      <w:r>
        <w:rPr>
          <w:rFonts w:ascii="Times New Roman" w:hAnsi="Times New Roman" w:cs="Times New Roman"/>
          <w:sz w:val="24"/>
          <w:szCs w:val="24"/>
        </w:rPr>
        <w:t xml:space="preserve">harmony </w:t>
      </w:r>
      <w:r w:rsidRPr="00B33235">
        <w:rPr>
          <w:rFonts w:ascii="Times New Roman" w:hAnsi="Times New Roman" w:cs="Times New Roman"/>
          <w:sz w:val="24"/>
          <w:szCs w:val="24"/>
        </w:rPr>
        <w:t>and development by upholding s</w:t>
      </w:r>
      <w:r>
        <w:rPr>
          <w:rFonts w:ascii="Times New Roman" w:hAnsi="Times New Roman" w:cs="Times New Roman"/>
          <w:sz w:val="24"/>
          <w:szCs w:val="24"/>
        </w:rPr>
        <w:t xml:space="preserve">upremacy of the constitution of </w:t>
      </w:r>
      <w:r w:rsidRPr="00B33235">
        <w:rPr>
          <w:rFonts w:ascii="Times New Roman" w:hAnsi="Times New Roman" w:cs="Times New Roman"/>
          <w:sz w:val="24"/>
          <w:szCs w:val="24"/>
        </w:rPr>
        <w:t>country. In performing these tas</w:t>
      </w:r>
      <w:r>
        <w:rPr>
          <w:rFonts w:ascii="Times New Roman" w:hAnsi="Times New Roman" w:cs="Times New Roman"/>
          <w:sz w:val="24"/>
          <w:szCs w:val="24"/>
        </w:rPr>
        <w:t xml:space="preserve">ks with utmost regard for human </w:t>
      </w:r>
      <w:r w:rsidRPr="00B33235">
        <w:rPr>
          <w:rFonts w:ascii="Times New Roman" w:hAnsi="Times New Roman" w:cs="Times New Roman"/>
          <w:sz w:val="24"/>
          <w:szCs w:val="24"/>
        </w:rPr>
        <w:t xml:space="preserve">dignity and freedom of citizens of </w:t>
      </w:r>
      <w:r>
        <w:rPr>
          <w:rFonts w:ascii="Times New Roman" w:hAnsi="Times New Roman" w:cs="Times New Roman"/>
          <w:sz w:val="24"/>
          <w:szCs w:val="24"/>
        </w:rPr>
        <w:t>India, the force endeavours to achieve</w:t>
      </w:r>
      <w:r w:rsidRPr="00B33235">
        <w:rPr>
          <w:rFonts w:ascii="Times New Roman" w:hAnsi="Times New Roman" w:cs="Times New Roman"/>
          <w:sz w:val="24"/>
          <w:szCs w:val="24"/>
        </w:rPr>
        <w:t xml:space="preserve"> excellence in management of internal security a</w:t>
      </w:r>
      <w:r>
        <w:rPr>
          <w:rFonts w:ascii="Times New Roman" w:hAnsi="Times New Roman" w:cs="Times New Roman"/>
          <w:sz w:val="24"/>
          <w:szCs w:val="24"/>
        </w:rPr>
        <w:t xml:space="preserve">nd national </w:t>
      </w:r>
      <w:r w:rsidRPr="00B33235">
        <w:rPr>
          <w:rFonts w:ascii="Times New Roman" w:hAnsi="Times New Roman" w:cs="Times New Roman"/>
          <w:sz w:val="24"/>
          <w:szCs w:val="24"/>
        </w:rPr>
        <w:t>calamities by placing service and loyalty above self.</w:t>
      </w:r>
    </w:p>
    <w:p w:rsidR="00B33235" w:rsidRPr="00B3323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Group of Ministers (</w:t>
      </w:r>
      <w:proofErr w:type="spellStart"/>
      <w:r w:rsidRPr="00B33235">
        <w:rPr>
          <w:rFonts w:ascii="Times New Roman" w:hAnsi="Times New Roman" w:cs="Times New Roman"/>
          <w:sz w:val="24"/>
          <w:szCs w:val="24"/>
        </w:rPr>
        <w:t>GoM</w:t>
      </w:r>
      <w:proofErr w:type="spellEnd"/>
      <w:r w:rsidRPr="00B33235">
        <w:rPr>
          <w:rFonts w:ascii="Times New Roman" w:hAnsi="Times New Roman" w:cs="Times New Roman"/>
          <w:sz w:val="24"/>
          <w:szCs w:val="24"/>
        </w:rPr>
        <w:t xml:space="preserve">) set </w:t>
      </w:r>
      <w:r>
        <w:rPr>
          <w:rFonts w:ascii="Times New Roman" w:hAnsi="Times New Roman" w:cs="Times New Roman"/>
          <w:sz w:val="24"/>
          <w:szCs w:val="24"/>
        </w:rPr>
        <w:t xml:space="preserve">in wake of the security lacunae </w:t>
      </w:r>
      <w:r w:rsidRPr="00B33235">
        <w:rPr>
          <w:rFonts w:ascii="Times New Roman" w:hAnsi="Times New Roman" w:cs="Times New Roman"/>
          <w:sz w:val="24"/>
          <w:szCs w:val="24"/>
        </w:rPr>
        <w:t xml:space="preserve">brought to light by </w:t>
      </w:r>
      <w:proofErr w:type="spellStart"/>
      <w:r w:rsidRPr="00B33235">
        <w:rPr>
          <w:rFonts w:ascii="Times New Roman" w:hAnsi="Times New Roman" w:cs="Times New Roman"/>
          <w:sz w:val="24"/>
          <w:szCs w:val="24"/>
        </w:rPr>
        <w:t>Kargil</w:t>
      </w:r>
      <w:proofErr w:type="spellEnd"/>
      <w:r w:rsidRPr="00B33235">
        <w:rPr>
          <w:rFonts w:ascii="Times New Roman" w:hAnsi="Times New Roman" w:cs="Times New Roman"/>
          <w:sz w:val="24"/>
          <w:szCs w:val="24"/>
        </w:rPr>
        <w:t xml:space="preserve"> war, redefine</w:t>
      </w:r>
      <w:r>
        <w:rPr>
          <w:rFonts w:ascii="Times New Roman" w:hAnsi="Times New Roman" w:cs="Times New Roman"/>
          <w:sz w:val="24"/>
          <w:szCs w:val="24"/>
        </w:rPr>
        <w:t xml:space="preserve">d role of CRPF to be main force </w:t>
      </w:r>
      <w:r w:rsidRPr="00B33235">
        <w:rPr>
          <w:rFonts w:ascii="Times New Roman" w:hAnsi="Times New Roman" w:cs="Times New Roman"/>
          <w:sz w:val="24"/>
          <w:szCs w:val="24"/>
        </w:rPr>
        <w:t>for counter insurgency duty in addition to its present duty.</w:t>
      </w:r>
    </w:p>
    <w:p w:rsidR="00B33235" w:rsidRPr="00B33235" w:rsidRDefault="00B33235" w:rsidP="00B33235">
      <w:pPr>
        <w:jc w:val="both"/>
        <w:rPr>
          <w:rFonts w:ascii="Times New Roman" w:hAnsi="Times New Roman" w:cs="Times New Roman"/>
          <w:b/>
          <w:sz w:val="24"/>
          <w:szCs w:val="24"/>
        </w:rPr>
      </w:pPr>
      <w:r w:rsidRPr="00B33235">
        <w:rPr>
          <w:rFonts w:ascii="Times New Roman" w:hAnsi="Times New Roman" w:cs="Times New Roman"/>
          <w:b/>
          <w:sz w:val="24"/>
          <w:szCs w:val="24"/>
        </w:rPr>
        <w:t>Capability</w:t>
      </w:r>
    </w:p>
    <w:p w:rsidR="00B3323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This is main striking force of th</w:t>
      </w:r>
      <w:r>
        <w:rPr>
          <w:rFonts w:ascii="Times New Roman" w:hAnsi="Times New Roman" w:cs="Times New Roman"/>
          <w:sz w:val="24"/>
          <w:szCs w:val="24"/>
        </w:rPr>
        <w:t xml:space="preserve">e country dealing with internal </w:t>
      </w:r>
      <w:r w:rsidRPr="00B33235">
        <w:rPr>
          <w:rFonts w:ascii="Times New Roman" w:hAnsi="Times New Roman" w:cs="Times New Roman"/>
          <w:sz w:val="24"/>
          <w:szCs w:val="24"/>
        </w:rPr>
        <w:t xml:space="preserve">security duties, including anti </w:t>
      </w:r>
      <w:proofErr w:type="spellStart"/>
      <w:r w:rsidRPr="00B33235">
        <w:rPr>
          <w:rFonts w:ascii="Times New Roman" w:hAnsi="Times New Roman" w:cs="Times New Roman"/>
          <w:sz w:val="24"/>
          <w:szCs w:val="24"/>
        </w:rPr>
        <w:t>naxal</w:t>
      </w:r>
      <w:proofErr w:type="spellEnd"/>
      <w:r w:rsidRPr="00B33235">
        <w:rPr>
          <w:rFonts w:ascii="Times New Roman" w:hAnsi="Times New Roman" w:cs="Times New Roman"/>
          <w:sz w:val="24"/>
          <w:szCs w:val="24"/>
        </w:rPr>
        <w:t xml:space="preserve"> o</w:t>
      </w:r>
      <w:r>
        <w:rPr>
          <w:rFonts w:ascii="Times New Roman" w:hAnsi="Times New Roman" w:cs="Times New Roman"/>
          <w:sz w:val="24"/>
          <w:szCs w:val="24"/>
        </w:rPr>
        <w:t xml:space="preserve">peration and counter insurgency </w:t>
      </w:r>
      <w:r w:rsidRPr="00B33235">
        <w:rPr>
          <w:rFonts w:ascii="Times New Roman" w:hAnsi="Times New Roman" w:cs="Times New Roman"/>
          <w:sz w:val="24"/>
          <w:szCs w:val="24"/>
        </w:rPr>
        <w:t>duties in J&amp;K and North East, besides varied Law and order problems.</w:t>
      </w:r>
    </w:p>
    <w:p w:rsidR="00B33235" w:rsidRPr="00A97640" w:rsidRDefault="00A97640" w:rsidP="00B33235">
      <w:pPr>
        <w:jc w:val="both"/>
        <w:rPr>
          <w:rFonts w:ascii="Times New Roman" w:hAnsi="Times New Roman" w:cs="Times New Roman"/>
          <w:b/>
          <w:sz w:val="24"/>
          <w:szCs w:val="24"/>
        </w:rPr>
      </w:pPr>
      <w:r>
        <w:rPr>
          <w:rFonts w:ascii="Times New Roman" w:hAnsi="Times New Roman" w:cs="Times New Roman"/>
          <w:b/>
          <w:sz w:val="24"/>
          <w:szCs w:val="24"/>
        </w:rPr>
        <w:t xml:space="preserve">5. </w:t>
      </w:r>
      <w:r w:rsidR="005A2840" w:rsidRPr="00A97640">
        <w:rPr>
          <w:rFonts w:ascii="Times New Roman" w:hAnsi="Times New Roman" w:cs="Times New Roman"/>
          <w:b/>
          <w:sz w:val="24"/>
          <w:szCs w:val="24"/>
        </w:rPr>
        <w:t>Indo-Tibetan border police</w:t>
      </w:r>
      <w:r w:rsidRPr="00A97640">
        <w:rPr>
          <w:rFonts w:ascii="Times New Roman" w:hAnsi="Times New Roman" w:cs="Times New Roman"/>
          <w:b/>
          <w:sz w:val="24"/>
          <w:szCs w:val="24"/>
        </w:rPr>
        <w:t xml:space="preserve"> (ITBP)</w:t>
      </w:r>
    </w:p>
    <w:p w:rsidR="00B33235" w:rsidRPr="00B33235" w:rsidRDefault="00B33235" w:rsidP="00B33235">
      <w:pPr>
        <w:jc w:val="both"/>
        <w:rPr>
          <w:rFonts w:ascii="Times New Roman" w:hAnsi="Times New Roman" w:cs="Times New Roman"/>
          <w:b/>
          <w:sz w:val="24"/>
          <w:szCs w:val="24"/>
        </w:rPr>
      </w:pPr>
      <w:r w:rsidRPr="00B33235">
        <w:rPr>
          <w:rFonts w:ascii="Times New Roman" w:hAnsi="Times New Roman" w:cs="Times New Roman"/>
          <w:b/>
          <w:sz w:val="24"/>
          <w:szCs w:val="24"/>
        </w:rPr>
        <w:t>Objective/purpose</w:t>
      </w:r>
    </w:p>
    <w:p w:rsidR="00B33235" w:rsidRPr="00B3323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Indo-Tibetan Border Police was c</w:t>
      </w:r>
      <w:r>
        <w:rPr>
          <w:rFonts w:ascii="Times New Roman" w:hAnsi="Times New Roman" w:cs="Times New Roman"/>
          <w:sz w:val="24"/>
          <w:szCs w:val="24"/>
        </w:rPr>
        <w:t xml:space="preserve">onceived on October 24, 1962 in </w:t>
      </w:r>
      <w:r w:rsidRPr="00B33235">
        <w:rPr>
          <w:rFonts w:ascii="Times New Roman" w:hAnsi="Times New Roman" w:cs="Times New Roman"/>
          <w:sz w:val="24"/>
          <w:szCs w:val="24"/>
        </w:rPr>
        <w:t>the wake of Chinese aggressio</w:t>
      </w:r>
      <w:r>
        <w:rPr>
          <w:rFonts w:ascii="Times New Roman" w:hAnsi="Times New Roman" w:cs="Times New Roman"/>
          <w:sz w:val="24"/>
          <w:szCs w:val="24"/>
        </w:rPr>
        <w:t xml:space="preserve">n for reorganizing the frontier </w:t>
      </w:r>
      <w:r w:rsidRPr="00B33235">
        <w:rPr>
          <w:rFonts w:ascii="Times New Roman" w:hAnsi="Times New Roman" w:cs="Times New Roman"/>
          <w:sz w:val="24"/>
          <w:szCs w:val="24"/>
        </w:rPr>
        <w:t>intelligence and security set-up alo</w:t>
      </w:r>
      <w:r>
        <w:rPr>
          <w:rFonts w:ascii="Times New Roman" w:hAnsi="Times New Roman" w:cs="Times New Roman"/>
          <w:sz w:val="24"/>
          <w:szCs w:val="24"/>
        </w:rPr>
        <w:t xml:space="preserve">ng the Indo-Tibetan Border from </w:t>
      </w:r>
      <w:proofErr w:type="spellStart"/>
      <w:r w:rsidRPr="00B33235">
        <w:rPr>
          <w:rFonts w:ascii="Times New Roman" w:hAnsi="Times New Roman" w:cs="Times New Roman"/>
          <w:sz w:val="24"/>
          <w:szCs w:val="24"/>
        </w:rPr>
        <w:t>Ladakh</w:t>
      </w:r>
      <w:proofErr w:type="spellEnd"/>
      <w:r w:rsidRPr="00B33235">
        <w:rPr>
          <w:rFonts w:ascii="Times New Roman" w:hAnsi="Times New Roman" w:cs="Times New Roman"/>
          <w:sz w:val="24"/>
          <w:szCs w:val="24"/>
        </w:rPr>
        <w:t xml:space="preserve"> to </w:t>
      </w:r>
      <w:proofErr w:type="spellStart"/>
      <w:r w:rsidRPr="00B33235">
        <w:rPr>
          <w:rFonts w:ascii="Times New Roman" w:hAnsi="Times New Roman" w:cs="Times New Roman"/>
          <w:sz w:val="24"/>
          <w:szCs w:val="24"/>
        </w:rPr>
        <w:t>Kumaon</w:t>
      </w:r>
      <w:proofErr w:type="spellEnd"/>
      <w:r w:rsidRPr="00B33235">
        <w:rPr>
          <w:rFonts w:ascii="Times New Roman" w:hAnsi="Times New Roman" w:cs="Times New Roman"/>
          <w:sz w:val="24"/>
          <w:szCs w:val="24"/>
        </w:rPr>
        <w:t xml:space="preserve"> hills. In pursuan</w:t>
      </w:r>
      <w:r>
        <w:rPr>
          <w:rFonts w:ascii="Times New Roman" w:hAnsi="Times New Roman" w:cs="Times New Roman"/>
          <w:sz w:val="24"/>
          <w:szCs w:val="24"/>
        </w:rPr>
        <w:t xml:space="preserve">ce of Govt. recommendation “One </w:t>
      </w:r>
      <w:r w:rsidRPr="00B33235">
        <w:rPr>
          <w:rFonts w:ascii="Times New Roman" w:hAnsi="Times New Roman" w:cs="Times New Roman"/>
          <w:sz w:val="24"/>
          <w:szCs w:val="24"/>
        </w:rPr>
        <w:t xml:space="preserve">Border One Force” in the year 2004, </w:t>
      </w:r>
      <w:r>
        <w:rPr>
          <w:rFonts w:ascii="Times New Roman" w:hAnsi="Times New Roman" w:cs="Times New Roman"/>
          <w:sz w:val="24"/>
          <w:szCs w:val="24"/>
        </w:rPr>
        <w:t xml:space="preserve">guarding the entire India China </w:t>
      </w:r>
      <w:r w:rsidRPr="00B33235">
        <w:rPr>
          <w:rFonts w:ascii="Times New Roman" w:hAnsi="Times New Roman" w:cs="Times New Roman"/>
          <w:sz w:val="24"/>
          <w:szCs w:val="24"/>
        </w:rPr>
        <w:t>Border has been assigned to ITBP a</w:t>
      </w:r>
      <w:r>
        <w:rPr>
          <w:rFonts w:ascii="Times New Roman" w:hAnsi="Times New Roman" w:cs="Times New Roman"/>
          <w:sz w:val="24"/>
          <w:szCs w:val="24"/>
        </w:rPr>
        <w:t xml:space="preserve">s such. ITBP has replaced Assam </w:t>
      </w:r>
      <w:r w:rsidRPr="00B33235">
        <w:rPr>
          <w:rFonts w:ascii="Times New Roman" w:hAnsi="Times New Roman" w:cs="Times New Roman"/>
          <w:sz w:val="24"/>
          <w:szCs w:val="24"/>
        </w:rPr>
        <w:t>Rifles in Sikkim and Arunachal Pradesh.</w:t>
      </w:r>
    </w:p>
    <w:p w:rsidR="00B33235" w:rsidRPr="00DC7EEA" w:rsidRDefault="00B33235" w:rsidP="00B33235">
      <w:pPr>
        <w:jc w:val="both"/>
        <w:rPr>
          <w:rFonts w:ascii="Times New Roman" w:hAnsi="Times New Roman" w:cs="Times New Roman"/>
          <w:b/>
          <w:sz w:val="24"/>
          <w:szCs w:val="24"/>
        </w:rPr>
      </w:pPr>
      <w:r w:rsidRPr="00DC7EEA">
        <w:rPr>
          <w:rFonts w:ascii="Times New Roman" w:hAnsi="Times New Roman" w:cs="Times New Roman"/>
          <w:b/>
          <w:sz w:val="24"/>
          <w:szCs w:val="24"/>
        </w:rPr>
        <w:t xml:space="preserve">Role &amp; task </w:t>
      </w:r>
    </w:p>
    <w:p w:rsidR="00B33235" w:rsidRPr="00DC7EEA" w:rsidRDefault="00B33235" w:rsidP="00DC7EEA">
      <w:pPr>
        <w:pStyle w:val="ListParagraph"/>
        <w:numPr>
          <w:ilvl w:val="0"/>
          <w:numId w:val="18"/>
        </w:numPr>
        <w:jc w:val="both"/>
        <w:rPr>
          <w:rFonts w:ascii="Times New Roman" w:hAnsi="Times New Roman" w:cs="Times New Roman"/>
          <w:sz w:val="24"/>
          <w:szCs w:val="24"/>
        </w:rPr>
      </w:pPr>
      <w:r w:rsidRPr="00DC7EEA">
        <w:rPr>
          <w:rFonts w:ascii="Times New Roman" w:hAnsi="Times New Roman" w:cs="Times New Roman"/>
          <w:sz w:val="24"/>
          <w:szCs w:val="24"/>
        </w:rPr>
        <w:t>Role-</w:t>
      </w:r>
    </w:p>
    <w:p w:rsidR="00B33235" w:rsidRPr="00DC7EEA" w:rsidRDefault="00B33235" w:rsidP="00DC7EEA">
      <w:pPr>
        <w:pStyle w:val="ListParagraph"/>
        <w:numPr>
          <w:ilvl w:val="0"/>
          <w:numId w:val="18"/>
        </w:numPr>
        <w:jc w:val="both"/>
        <w:rPr>
          <w:rFonts w:ascii="Times New Roman" w:hAnsi="Times New Roman" w:cs="Times New Roman"/>
          <w:sz w:val="24"/>
          <w:szCs w:val="24"/>
        </w:rPr>
      </w:pPr>
      <w:r w:rsidRPr="00DC7EEA">
        <w:rPr>
          <w:rFonts w:ascii="Times New Roman" w:hAnsi="Times New Roman" w:cs="Times New Roman"/>
          <w:sz w:val="24"/>
          <w:szCs w:val="24"/>
        </w:rPr>
        <w:t>Keep constant vigil on the border.</w:t>
      </w:r>
    </w:p>
    <w:p w:rsidR="00B33235" w:rsidRPr="00DC7EEA" w:rsidRDefault="00B33235" w:rsidP="00DC7EEA">
      <w:pPr>
        <w:pStyle w:val="ListParagraph"/>
        <w:numPr>
          <w:ilvl w:val="0"/>
          <w:numId w:val="18"/>
        </w:numPr>
        <w:jc w:val="both"/>
        <w:rPr>
          <w:rFonts w:ascii="Times New Roman" w:hAnsi="Times New Roman" w:cs="Times New Roman"/>
          <w:sz w:val="24"/>
          <w:szCs w:val="24"/>
        </w:rPr>
      </w:pPr>
      <w:r w:rsidRPr="00DC7EEA">
        <w:rPr>
          <w:rFonts w:ascii="Times New Roman" w:hAnsi="Times New Roman" w:cs="Times New Roman"/>
          <w:sz w:val="24"/>
          <w:szCs w:val="24"/>
        </w:rPr>
        <w:t>Control trains-border traffic and crime.</w:t>
      </w:r>
    </w:p>
    <w:p w:rsidR="00B33235" w:rsidRPr="00DC7EEA" w:rsidRDefault="00B33235" w:rsidP="00DC7EEA">
      <w:pPr>
        <w:pStyle w:val="ListParagraph"/>
        <w:numPr>
          <w:ilvl w:val="0"/>
          <w:numId w:val="18"/>
        </w:numPr>
        <w:jc w:val="both"/>
        <w:rPr>
          <w:rFonts w:ascii="Times New Roman" w:hAnsi="Times New Roman" w:cs="Times New Roman"/>
          <w:sz w:val="24"/>
          <w:szCs w:val="24"/>
        </w:rPr>
      </w:pPr>
      <w:r w:rsidRPr="00DC7EEA">
        <w:rPr>
          <w:rFonts w:ascii="Times New Roman" w:hAnsi="Times New Roman" w:cs="Times New Roman"/>
          <w:sz w:val="24"/>
          <w:szCs w:val="24"/>
        </w:rPr>
        <w:t>Security to IB check posts and border population.</w:t>
      </w:r>
    </w:p>
    <w:p w:rsidR="00B33235" w:rsidRPr="00DC7EEA" w:rsidRDefault="00B33235" w:rsidP="00DC7EEA">
      <w:pPr>
        <w:pStyle w:val="ListParagraph"/>
        <w:numPr>
          <w:ilvl w:val="0"/>
          <w:numId w:val="18"/>
        </w:numPr>
        <w:jc w:val="both"/>
        <w:rPr>
          <w:rFonts w:ascii="Times New Roman" w:hAnsi="Times New Roman" w:cs="Times New Roman"/>
          <w:sz w:val="24"/>
          <w:szCs w:val="24"/>
        </w:rPr>
      </w:pPr>
      <w:r w:rsidRPr="00DC7EEA">
        <w:rPr>
          <w:rFonts w:ascii="Times New Roman" w:hAnsi="Times New Roman" w:cs="Times New Roman"/>
          <w:sz w:val="24"/>
          <w:szCs w:val="24"/>
        </w:rPr>
        <w:t>Security cover to sensitive installations and VPs.</w:t>
      </w:r>
    </w:p>
    <w:p w:rsidR="00B33235" w:rsidRPr="00DC7EEA" w:rsidRDefault="00B33235" w:rsidP="00DC7EEA">
      <w:pPr>
        <w:pStyle w:val="ListParagraph"/>
        <w:numPr>
          <w:ilvl w:val="0"/>
          <w:numId w:val="18"/>
        </w:numPr>
        <w:jc w:val="both"/>
        <w:rPr>
          <w:rFonts w:ascii="Times New Roman" w:hAnsi="Times New Roman" w:cs="Times New Roman"/>
          <w:sz w:val="24"/>
          <w:szCs w:val="24"/>
        </w:rPr>
      </w:pPr>
      <w:r w:rsidRPr="00DC7EEA">
        <w:rPr>
          <w:rFonts w:ascii="Times New Roman" w:hAnsi="Times New Roman" w:cs="Times New Roman"/>
          <w:sz w:val="24"/>
          <w:szCs w:val="24"/>
        </w:rPr>
        <w:t>Perform counter Insurgency Operations and internal security duties.</w:t>
      </w:r>
    </w:p>
    <w:p w:rsidR="00B33235" w:rsidRPr="00DC7EEA" w:rsidRDefault="00B33235" w:rsidP="00DC7EEA">
      <w:pPr>
        <w:pStyle w:val="ListParagraph"/>
        <w:numPr>
          <w:ilvl w:val="0"/>
          <w:numId w:val="18"/>
        </w:numPr>
        <w:jc w:val="both"/>
        <w:rPr>
          <w:rFonts w:ascii="Times New Roman" w:hAnsi="Times New Roman" w:cs="Times New Roman"/>
          <w:sz w:val="24"/>
          <w:szCs w:val="24"/>
        </w:rPr>
      </w:pPr>
      <w:r w:rsidRPr="00DC7EEA">
        <w:rPr>
          <w:rFonts w:ascii="Times New Roman" w:hAnsi="Times New Roman" w:cs="Times New Roman"/>
          <w:sz w:val="24"/>
          <w:szCs w:val="24"/>
        </w:rPr>
        <w:t>Perform wartime role with Army.</w:t>
      </w:r>
    </w:p>
    <w:p w:rsidR="00B33235" w:rsidRPr="00B33235" w:rsidRDefault="00B33235" w:rsidP="00B33235">
      <w:pPr>
        <w:jc w:val="both"/>
        <w:rPr>
          <w:rFonts w:ascii="Times New Roman" w:hAnsi="Times New Roman" w:cs="Times New Roman"/>
          <w:sz w:val="24"/>
          <w:szCs w:val="24"/>
        </w:rPr>
      </w:pPr>
    </w:p>
    <w:p w:rsidR="00B33235" w:rsidRPr="00DC7EEA" w:rsidRDefault="00B33235" w:rsidP="00B33235">
      <w:pPr>
        <w:jc w:val="both"/>
        <w:rPr>
          <w:rFonts w:ascii="Times New Roman" w:hAnsi="Times New Roman" w:cs="Times New Roman"/>
          <w:b/>
          <w:sz w:val="24"/>
          <w:szCs w:val="24"/>
        </w:rPr>
      </w:pPr>
      <w:r w:rsidRPr="00DC7EEA">
        <w:rPr>
          <w:rFonts w:ascii="Times New Roman" w:hAnsi="Times New Roman" w:cs="Times New Roman"/>
          <w:b/>
          <w:sz w:val="24"/>
          <w:szCs w:val="24"/>
        </w:rPr>
        <w:t>Task-</w:t>
      </w:r>
    </w:p>
    <w:p w:rsidR="00B33235" w:rsidRPr="00DC7EEA" w:rsidRDefault="00B33235" w:rsidP="00DC7EEA">
      <w:pPr>
        <w:pStyle w:val="ListParagraph"/>
        <w:numPr>
          <w:ilvl w:val="0"/>
          <w:numId w:val="17"/>
        </w:numPr>
        <w:jc w:val="both"/>
        <w:rPr>
          <w:rFonts w:ascii="Times New Roman" w:hAnsi="Times New Roman" w:cs="Times New Roman"/>
          <w:sz w:val="24"/>
          <w:szCs w:val="24"/>
        </w:rPr>
      </w:pPr>
      <w:r w:rsidRPr="00DC7EEA">
        <w:rPr>
          <w:rFonts w:ascii="Times New Roman" w:hAnsi="Times New Roman" w:cs="Times New Roman"/>
          <w:sz w:val="24"/>
          <w:szCs w:val="24"/>
        </w:rPr>
        <w:lastRenderedPageBreak/>
        <w:t>Border Management.</w:t>
      </w:r>
    </w:p>
    <w:p w:rsidR="00B33235" w:rsidRPr="00DC7EEA" w:rsidRDefault="00B33235" w:rsidP="00DC7EEA">
      <w:pPr>
        <w:pStyle w:val="ListParagraph"/>
        <w:numPr>
          <w:ilvl w:val="0"/>
          <w:numId w:val="17"/>
        </w:numPr>
        <w:jc w:val="both"/>
        <w:rPr>
          <w:rFonts w:ascii="Times New Roman" w:hAnsi="Times New Roman" w:cs="Times New Roman"/>
          <w:sz w:val="24"/>
          <w:szCs w:val="24"/>
        </w:rPr>
      </w:pPr>
      <w:r w:rsidRPr="00DC7EEA">
        <w:rPr>
          <w:rFonts w:ascii="Times New Roman" w:hAnsi="Times New Roman" w:cs="Times New Roman"/>
          <w:sz w:val="24"/>
          <w:szCs w:val="24"/>
        </w:rPr>
        <w:t>Counter Insurgency Operations and Internal Security duties.</w:t>
      </w:r>
    </w:p>
    <w:p w:rsidR="00B33235" w:rsidRPr="00DC7EEA" w:rsidRDefault="00B33235" w:rsidP="00DC7EEA">
      <w:pPr>
        <w:pStyle w:val="ListParagraph"/>
        <w:numPr>
          <w:ilvl w:val="0"/>
          <w:numId w:val="17"/>
        </w:numPr>
        <w:jc w:val="both"/>
        <w:rPr>
          <w:rFonts w:ascii="Times New Roman" w:hAnsi="Times New Roman" w:cs="Times New Roman"/>
          <w:sz w:val="24"/>
          <w:szCs w:val="24"/>
        </w:rPr>
      </w:pPr>
      <w:r w:rsidRPr="00DC7EEA">
        <w:rPr>
          <w:rFonts w:ascii="Times New Roman" w:hAnsi="Times New Roman" w:cs="Times New Roman"/>
          <w:sz w:val="24"/>
          <w:szCs w:val="24"/>
        </w:rPr>
        <w:t>Security of vital installations, vulnerable points and VIPs.</w:t>
      </w:r>
    </w:p>
    <w:p w:rsidR="00B33235" w:rsidRPr="00DC7EEA" w:rsidRDefault="00B33235" w:rsidP="00DC7EEA">
      <w:pPr>
        <w:pStyle w:val="ListParagraph"/>
        <w:numPr>
          <w:ilvl w:val="0"/>
          <w:numId w:val="17"/>
        </w:numPr>
        <w:jc w:val="both"/>
        <w:rPr>
          <w:rFonts w:ascii="Times New Roman" w:hAnsi="Times New Roman" w:cs="Times New Roman"/>
          <w:sz w:val="24"/>
          <w:szCs w:val="24"/>
        </w:rPr>
      </w:pPr>
      <w:r w:rsidRPr="00DC7EEA">
        <w:rPr>
          <w:rFonts w:ascii="Times New Roman" w:hAnsi="Times New Roman" w:cs="Times New Roman"/>
          <w:sz w:val="24"/>
          <w:szCs w:val="24"/>
        </w:rPr>
        <w:t>Lead intelligence agency.</w:t>
      </w:r>
    </w:p>
    <w:p w:rsidR="00B33235" w:rsidRPr="00DC7EEA" w:rsidRDefault="00B33235" w:rsidP="00DC7EEA">
      <w:pPr>
        <w:pStyle w:val="ListParagraph"/>
        <w:numPr>
          <w:ilvl w:val="0"/>
          <w:numId w:val="17"/>
        </w:numPr>
        <w:jc w:val="both"/>
        <w:rPr>
          <w:rFonts w:ascii="Times New Roman" w:hAnsi="Times New Roman" w:cs="Times New Roman"/>
          <w:sz w:val="24"/>
          <w:szCs w:val="24"/>
        </w:rPr>
      </w:pPr>
      <w:r w:rsidRPr="00DC7EEA">
        <w:rPr>
          <w:rFonts w:ascii="Times New Roman" w:hAnsi="Times New Roman" w:cs="Times New Roman"/>
          <w:sz w:val="24"/>
          <w:szCs w:val="24"/>
        </w:rPr>
        <w:t>Disaster Management.</w:t>
      </w:r>
    </w:p>
    <w:p w:rsidR="00B33235" w:rsidRPr="00DC7EEA" w:rsidRDefault="00B33235" w:rsidP="00DC7EEA">
      <w:pPr>
        <w:pStyle w:val="ListParagraph"/>
        <w:numPr>
          <w:ilvl w:val="0"/>
          <w:numId w:val="17"/>
        </w:numPr>
        <w:jc w:val="both"/>
        <w:rPr>
          <w:rFonts w:ascii="Times New Roman" w:hAnsi="Times New Roman" w:cs="Times New Roman"/>
          <w:sz w:val="24"/>
          <w:szCs w:val="24"/>
        </w:rPr>
      </w:pPr>
      <w:r w:rsidRPr="00DC7EEA">
        <w:rPr>
          <w:rFonts w:ascii="Times New Roman" w:hAnsi="Times New Roman" w:cs="Times New Roman"/>
          <w:sz w:val="24"/>
          <w:szCs w:val="24"/>
        </w:rPr>
        <w:t>BADP &amp; Civic Action.</w:t>
      </w:r>
    </w:p>
    <w:p w:rsidR="00B33235" w:rsidRPr="00DC7EEA" w:rsidRDefault="00B33235" w:rsidP="00DC7EEA">
      <w:pPr>
        <w:pStyle w:val="ListParagraph"/>
        <w:numPr>
          <w:ilvl w:val="0"/>
          <w:numId w:val="17"/>
        </w:numPr>
        <w:jc w:val="both"/>
        <w:rPr>
          <w:rFonts w:ascii="Times New Roman" w:hAnsi="Times New Roman" w:cs="Times New Roman"/>
          <w:sz w:val="24"/>
          <w:szCs w:val="24"/>
        </w:rPr>
      </w:pPr>
      <w:r w:rsidRPr="00DC7EEA">
        <w:rPr>
          <w:rFonts w:ascii="Times New Roman" w:hAnsi="Times New Roman" w:cs="Times New Roman"/>
          <w:sz w:val="24"/>
          <w:szCs w:val="24"/>
        </w:rPr>
        <w:t>Selection &amp; Training of officers of UN Peace Keeping Mission.</w:t>
      </w:r>
    </w:p>
    <w:p w:rsidR="00B33235" w:rsidRPr="00DC7EEA" w:rsidRDefault="00B33235" w:rsidP="00DC7EEA">
      <w:pPr>
        <w:pStyle w:val="ListParagraph"/>
        <w:numPr>
          <w:ilvl w:val="0"/>
          <w:numId w:val="17"/>
        </w:numPr>
        <w:jc w:val="both"/>
        <w:rPr>
          <w:rFonts w:ascii="Times New Roman" w:hAnsi="Times New Roman" w:cs="Times New Roman"/>
          <w:sz w:val="24"/>
          <w:szCs w:val="24"/>
        </w:rPr>
      </w:pPr>
      <w:proofErr w:type="spellStart"/>
      <w:r w:rsidRPr="00DC7EEA">
        <w:rPr>
          <w:rFonts w:ascii="Times New Roman" w:hAnsi="Times New Roman" w:cs="Times New Roman"/>
          <w:sz w:val="24"/>
          <w:szCs w:val="24"/>
        </w:rPr>
        <w:t>Kailash</w:t>
      </w:r>
      <w:proofErr w:type="spellEnd"/>
      <w:r w:rsidRPr="00DC7EEA">
        <w:rPr>
          <w:rFonts w:ascii="Times New Roman" w:hAnsi="Times New Roman" w:cs="Times New Roman"/>
          <w:sz w:val="24"/>
          <w:szCs w:val="24"/>
        </w:rPr>
        <w:t xml:space="preserve"> </w:t>
      </w:r>
      <w:proofErr w:type="spellStart"/>
      <w:r w:rsidRPr="00DC7EEA">
        <w:rPr>
          <w:rFonts w:ascii="Times New Roman" w:hAnsi="Times New Roman" w:cs="Times New Roman"/>
          <w:sz w:val="24"/>
          <w:szCs w:val="24"/>
        </w:rPr>
        <w:t>Mansarovar</w:t>
      </w:r>
      <w:proofErr w:type="spellEnd"/>
      <w:r w:rsidRPr="00DC7EEA">
        <w:rPr>
          <w:rFonts w:ascii="Times New Roman" w:hAnsi="Times New Roman" w:cs="Times New Roman"/>
          <w:sz w:val="24"/>
          <w:szCs w:val="24"/>
        </w:rPr>
        <w:t xml:space="preserve"> </w:t>
      </w:r>
      <w:proofErr w:type="spellStart"/>
      <w:r w:rsidRPr="00DC7EEA">
        <w:rPr>
          <w:rFonts w:ascii="Times New Roman" w:hAnsi="Times New Roman" w:cs="Times New Roman"/>
          <w:sz w:val="24"/>
          <w:szCs w:val="24"/>
        </w:rPr>
        <w:t>Yatra</w:t>
      </w:r>
      <w:proofErr w:type="spellEnd"/>
      <w:r w:rsidRPr="00DC7EEA">
        <w:rPr>
          <w:rFonts w:ascii="Times New Roman" w:hAnsi="Times New Roman" w:cs="Times New Roman"/>
          <w:sz w:val="24"/>
          <w:szCs w:val="24"/>
        </w:rPr>
        <w:t xml:space="preserve"> Security.</w:t>
      </w:r>
    </w:p>
    <w:p w:rsidR="00B33235" w:rsidRPr="00B33235" w:rsidRDefault="00DC7EEA" w:rsidP="00B33235">
      <w:pPr>
        <w:jc w:val="both"/>
        <w:rPr>
          <w:rFonts w:ascii="Times New Roman" w:hAnsi="Times New Roman" w:cs="Times New Roman"/>
          <w:b/>
          <w:sz w:val="24"/>
          <w:szCs w:val="24"/>
        </w:rPr>
      </w:pPr>
      <w:r>
        <w:rPr>
          <w:rFonts w:ascii="Times New Roman" w:hAnsi="Times New Roman" w:cs="Times New Roman"/>
          <w:b/>
          <w:sz w:val="24"/>
          <w:szCs w:val="24"/>
        </w:rPr>
        <w:t>Capability</w:t>
      </w:r>
    </w:p>
    <w:p w:rsidR="00B33235" w:rsidRDefault="00B33235" w:rsidP="00B33235">
      <w:pPr>
        <w:jc w:val="both"/>
        <w:rPr>
          <w:rFonts w:ascii="Times New Roman" w:hAnsi="Times New Roman" w:cs="Times New Roman"/>
          <w:sz w:val="24"/>
          <w:szCs w:val="24"/>
        </w:rPr>
      </w:pPr>
      <w:r w:rsidRPr="00B33235">
        <w:rPr>
          <w:rFonts w:ascii="Times New Roman" w:hAnsi="Times New Roman" w:cs="Times New Roman"/>
          <w:sz w:val="24"/>
          <w:szCs w:val="24"/>
        </w:rPr>
        <w:t>ITBP is a border guarding Force speci</w:t>
      </w:r>
      <w:r>
        <w:rPr>
          <w:rFonts w:ascii="Times New Roman" w:hAnsi="Times New Roman" w:cs="Times New Roman"/>
          <w:sz w:val="24"/>
          <w:szCs w:val="24"/>
        </w:rPr>
        <w:t xml:space="preserve">ally trained to operate in high </w:t>
      </w:r>
      <w:r w:rsidRPr="00B33235">
        <w:rPr>
          <w:rFonts w:ascii="Times New Roman" w:hAnsi="Times New Roman" w:cs="Times New Roman"/>
          <w:sz w:val="24"/>
          <w:szCs w:val="24"/>
        </w:rPr>
        <w:t>altitude mountainous terrain. ITBP Bor</w:t>
      </w:r>
      <w:r w:rsidR="00A97640">
        <w:rPr>
          <w:rFonts w:ascii="Times New Roman" w:hAnsi="Times New Roman" w:cs="Times New Roman"/>
          <w:sz w:val="24"/>
          <w:szCs w:val="24"/>
        </w:rPr>
        <w:t>der o</w:t>
      </w:r>
      <w:r>
        <w:rPr>
          <w:rFonts w:ascii="Times New Roman" w:hAnsi="Times New Roman" w:cs="Times New Roman"/>
          <w:sz w:val="24"/>
          <w:szCs w:val="24"/>
        </w:rPr>
        <w:t xml:space="preserve">ut Posts are of the height </w:t>
      </w:r>
      <w:r w:rsidRPr="00B33235">
        <w:rPr>
          <w:rFonts w:ascii="Times New Roman" w:hAnsi="Times New Roman" w:cs="Times New Roman"/>
          <w:sz w:val="24"/>
          <w:szCs w:val="24"/>
        </w:rPr>
        <w:t>up</w:t>
      </w:r>
      <w:r>
        <w:rPr>
          <w:rFonts w:ascii="Times New Roman" w:hAnsi="Times New Roman" w:cs="Times New Roman"/>
          <w:sz w:val="24"/>
          <w:szCs w:val="24"/>
        </w:rPr>
        <w:t xml:space="preserve"> </w:t>
      </w:r>
      <w:r w:rsidRPr="00B33235">
        <w:rPr>
          <w:rFonts w:ascii="Times New Roman" w:hAnsi="Times New Roman" w:cs="Times New Roman"/>
          <w:sz w:val="24"/>
          <w:szCs w:val="24"/>
        </w:rPr>
        <w:t>to 18750 feet where the temperature dips down minus 40 degr</w:t>
      </w:r>
      <w:r>
        <w:rPr>
          <w:rFonts w:ascii="Times New Roman" w:hAnsi="Times New Roman" w:cs="Times New Roman"/>
          <w:sz w:val="24"/>
          <w:szCs w:val="24"/>
        </w:rPr>
        <w:t xml:space="preserve">ee </w:t>
      </w:r>
      <w:r w:rsidRPr="00B33235">
        <w:rPr>
          <w:rFonts w:ascii="Times New Roman" w:hAnsi="Times New Roman" w:cs="Times New Roman"/>
          <w:sz w:val="24"/>
          <w:szCs w:val="24"/>
        </w:rPr>
        <w:t>Celsius. ITBP Battalions are organized alm</w:t>
      </w:r>
      <w:r>
        <w:rPr>
          <w:rFonts w:ascii="Times New Roman" w:hAnsi="Times New Roman" w:cs="Times New Roman"/>
          <w:sz w:val="24"/>
          <w:szCs w:val="24"/>
        </w:rPr>
        <w:t xml:space="preserve">ost similar to that of infantry </w:t>
      </w:r>
      <w:r w:rsidRPr="00B33235">
        <w:rPr>
          <w:rFonts w:ascii="Times New Roman" w:hAnsi="Times New Roman" w:cs="Times New Roman"/>
          <w:sz w:val="24"/>
          <w:szCs w:val="24"/>
        </w:rPr>
        <w:t>Battalion with similar fire power.</w:t>
      </w:r>
    </w:p>
    <w:p w:rsidR="00A97640" w:rsidRPr="00A97640" w:rsidRDefault="00A97640" w:rsidP="00A97640">
      <w:pPr>
        <w:jc w:val="both"/>
        <w:rPr>
          <w:rFonts w:ascii="Times New Roman" w:hAnsi="Times New Roman" w:cs="Times New Roman"/>
          <w:b/>
          <w:sz w:val="24"/>
          <w:szCs w:val="24"/>
        </w:rPr>
      </w:pPr>
      <w:r>
        <w:rPr>
          <w:rFonts w:ascii="Times New Roman" w:hAnsi="Times New Roman" w:cs="Times New Roman"/>
          <w:b/>
          <w:sz w:val="24"/>
          <w:szCs w:val="24"/>
        </w:rPr>
        <w:t xml:space="preserve">6. </w:t>
      </w:r>
      <w:r w:rsidRPr="00A97640">
        <w:rPr>
          <w:rFonts w:ascii="Times New Roman" w:hAnsi="Times New Roman" w:cs="Times New Roman"/>
          <w:b/>
          <w:sz w:val="24"/>
          <w:szCs w:val="24"/>
        </w:rPr>
        <w:t>National security guard</w:t>
      </w:r>
      <w:r>
        <w:rPr>
          <w:rFonts w:ascii="Times New Roman" w:hAnsi="Times New Roman" w:cs="Times New Roman"/>
          <w:b/>
          <w:sz w:val="24"/>
          <w:szCs w:val="24"/>
        </w:rPr>
        <w:t xml:space="preserve"> (NSG)</w:t>
      </w:r>
    </w:p>
    <w:p w:rsidR="00A97640" w:rsidRPr="00A97640" w:rsidRDefault="00A97640" w:rsidP="00A97640">
      <w:pPr>
        <w:jc w:val="both"/>
        <w:rPr>
          <w:rFonts w:ascii="Times New Roman" w:hAnsi="Times New Roman" w:cs="Times New Roman"/>
          <w:b/>
          <w:sz w:val="24"/>
          <w:szCs w:val="24"/>
        </w:rPr>
      </w:pPr>
      <w:r w:rsidRPr="00A97640">
        <w:rPr>
          <w:rFonts w:ascii="Times New Roman" w:hAnsi="Times New Roman" w:cs="Times New Roman"/>
          <w:b/>
          <w:sz w:val="24"/>
          <w:szCs w:val="24"/>
        </w:rPr>
        <w:t>Objective/purpose</w:t>
      </w:r>
    </w:p>
    <w:p w:rsidR="00A97640" w:rsidRDefault="00A97640" w:rsidP="00A97640">
      <w:pPr>
        <w:jc w:val="both"/>
        <w:rPr>
          <w:rFonts w:ascii="Times New Roman" w:hAnsi="Times New Roman" w:cs="Times New Roman"/>
          <w:sz w:val="24"/>
          <w:szCs w:val="24"/>
        </w:rPr>
      </w:pPr>
      <w:r w:rsidRPr="00A97640">
        <w:rPr>
          <w:rFonts w:ascii="Times New Roman" w:hAnsi="Times New Roman" w:cs="Times New Roman"/>
          <w:sz w:val="24"/>
          <w:szCs w:val="24"/>
        </w:rPr>
        <w:t>Terrorism, both national and inter</w:t>
      </w:r>
      <w:r>
        <w:rPr>
          <w:rFonts w:ascii="Times New Roman" w:hAnsi="Times New Roman" w:cs="Times New Roman"/>
          <w:sz w:val="24"/>
          <w:szCs w:val="24"/>
        </w:rPr>
        <w:t xml:space="preserve">national raised its head in the </w:t>
      </w:r>
      <w:r w:rsidRPr="00A97640">
        <w:rPr>
          <w:rFonts w:ascii="Times New Roman" w:hAnsi="Times New Roman" w:cs="Times New Roman"/>
          <w:sz w:val="24"/>
          <w:szCs w:val="24"/>
        </w:rPr>
        <w:t>West during the seventies. It man</w:t>
      </w:r>
      <w:r>
        <w:rPr>
          <w:rFonts w:ascii="Times New Roman" w:hAnsi="Times New Roman" w:cs="Times New Roman"/>
          <w:sz w:val="24"/>
          <w:szCs w:val="24"/>
        </w:rPr>
        <w:t xml:space="preserve">ifested in many forms including </w:t>
      </w:r>
      <w:r w:rsidRPr="00A97640">
        <w:rPr>
          <w:rFonts w:ascii="Times New Roman" w:hAnsi="Times New Roman" w:cs="Times New Roman"/>
          <w:sz w:val="24"/>
          <w:szCs w:val="24"/>
        </w:rPr>
        <w:t>hijacking of aircraft, taking of hostage</w:t>
      </w:r>
      <w:r>
        <w:rPr>
          <w:rFonts w:ascii="Times New Roman" w:hAnsi="Times New Roman" w:cs="Times New Roman"/>
          <w:sz w:val="24"/>
          <w:szCs w:val="24"/>
        </w:rPr>
        <w:t xml:space="preserve">s, assassination of dignitaries </w:t>
      </w:r>
      <w:r w:rsidRPr="00A97640">
        <w:rPr>
          <w:rFonts w:ascii="Times New Roman" w:hAnsi="Times New Roman" w:cs="Times New Roman"/>
          <w:sz w:val="24"/>
          <w:szCs w:val="24"/>
        </w:rPr>
        <w:t>and others. The normal law and order machinery and t</w:t>
      </w:r>
      <w:r>
        <w:rPr>
          <w:rFonts w:ascii="Times New Roman" w:hAnsi="Times New Roman" w:cs="Times New Roman"/>
          <w:sz w:val="24"/>
          <w:szCs w:val="24"/>
        </w:rPr>
        <w:t xml:space="preserve">he defence </w:t>
      </w:r>
      <w:r w:rsidRPr="00A97640">
        <w:rPr>
          <w:rFonts w:ascii="Times New Roman" w:hAnsi="Times New Roman" w:cs="Times New Roman"/>
          <w:sz w:val="24"/>
          <w:szCs w:val="24"/>
        </w:rPr>
        <w:t>forces of the West were found w</w:t>
      </w:r>
      <w:r>
        <w:rPr>
          <w:rFonts w:ascii="Times New Roman" w:hAnsi="Times New Roman" w:cs="Times New Roman"/>
          <w:sz w:val="24"/>
          <w:szCs w:val="24"/>
        </w:rPr>
        <w:t xml:space="preserve">anting to deal with the menace. </w:t>
      </w:r>
      <w:r w:rsidRPr="00A97640">
        <w:rPr>
          <w:rFonts w:ascii="Times New Roman" w:hAnsi="Times New Roman" w:cs="Times New Roman"/>
          <w:sz w:val="24"/>
          <w:szCs w:val="24"/>
        </w:rPr>
        <w:t>Specially equipped and trained Forces</w:t>
      </w:r>
      <w:r>
        <w:rPr>
          <w:rFonts w:ascii="Times New Roman" w:hAnsi="Times New Roman" w:cs="Times New Roman"/>
          <w:sz w:val="24"/>
          <w:szCs w:val="24"/>
        </w:rPr>
        <w:t xml:space="preserve"> like SAS of UK, DELTA Force of </w:t>
      </w:r>
      <w:r w:rsidRPr="00A97640">
        <w:rPr>
          <w:rFonts w:ascii="Times New Roman" w:hAnsi="Times New Roman" w:cs="Times New Roman"/>
          <w:sz w:val="24"/>
          <w:szCs w:val="24"/>
        </w:rPr>
        <w:t>USA and GSG-9 of West Germany w</w:t>
      </w:r>
      <w:r>
        <w:rPr>
          <w:rFonts w:ascii="Times New Roman" w:hAnsi="Times New Roman" w:cs="Times New Roman"/>
          <w:sz w:val="24"/>
          <w:szCs w:val="24"/>
        </w:rPr>
        <w:t xml:space="preserve">ere raised abroad. The need for </w:t>
      </w:r>
      <w:r w:rsidRPr="00A97640">
        <w:rPr>
          <w:rFonts w:ascii="Times New Roman" w:hAnsi="Times New Roman" w:cs="Times New Roman"/>
          <w:sz w:val="24"/>
          <w:szCs w:val="24"/>
        </w:rPr>
        <w:t>creating a Special Force for executing surgical op</w:t>
      </w:r>
      <w:r>
        <w:rPr>
          <w:rFonts w:ascii="Times New Roman" w:hAnsi="Times New Roman" w:cs="Times New Roman"/>
          <w:sz w:val="24"/>
          <w:szCs w:val="24"/>
        </w:rPr>
        <w:t xml:space="preserve">erations based on </w:t>
      </w:r>
      <w:r w:rsidRPr="00A97640">
        <w:rPr>
          <w:rFonts w:ascii="Times New Roman" w:hAnsi="Times New Roman" w:cs="Times New Roman"/>
          <w:sz w:val="24"/>
          <w:szCs w:val="24"/>
        </w:rPr>
        <w:t>tactical inte</w:t>
      </w:r>
      <w:r>
        <w:rPr>
          <w:rFonts w:ascii="Times New Roman" w:hAnsi="Times New Roman" w:cs="Times New Roman"/>
          <w:sz w:val="24"/>
          <w:szCs w:val="24"/>
        </w:rPr>
        <w:t>lligence was felt in India too.</w:t>
      </w:r>
    </w:p>
    <w:p w:rsidR="00A97640" w:rsidRPr="00A97640" w:rsidRDefault="00A97640" w:rsidP="00A97640">
      <w:pPr>
        <w:jc w:val="both"/>
        <w:rPr>
          <w:rFonts w:ascii="Times New Roman" w:hAnsi="Times New Roman" w:cs="Times New Roman"/>
          <w:sz w:val="24"/>
          <w:szCs w:val="24"/>
        </w:rPr>
      </w:pPr>
      <w:r w:rsidRPr="00A97640">
        <w:rPr>
          <w:rFonts w:ascii="Times New Roman" w:hAnsi="Times New Roman" w:cs="Times New Roman"/>
          <w:sz w:val="24"/>
          <w:szCs w:val="24"/>
        </w:rPr>
        <w:t>NSG was conceptualized</w:t>
      </w:r>
      <w:r>
        <w:rPr>
          <w:rFonts w:ascii="Times New Roman" w:hAnsi="Times New Roman" w:cs="Times New Roman"/>
          <w:sz w:val="24"/>
          <w:szCs w:val="24"/>
        </w:rPr>
        <w:t xml:space="preserve"> and created after studying and </w:t>
      </w:r>
      <w:proofErr w:type="spellStart"/>
      <w:r w:rsidRPr="00A97640">
        <w:rPr>
          <w:rFonts w:ascii="Times New Roman" w:hAnsi="Times New Roman" w:cs="Times New Roman"/>
          <w:sz w:val="24"/>
          <w:szCs w:val="24"/>
        </w:rPr>
        <w:t>analyzing</w:t>
      </w:r>
      <w:proofErr w:type="spellEnd"/>
      <w:r w:rsidRPr="00A97640">
        <w:rPr>
          <w:rFonts w:ascii="Times New Roman" w:hAnsi="Times New Roman" w:cs="Times New Roman"/>
          <w:sz w:val="24"/>
          <w:szCs w:val="24"/>
        </w:rPr>
        <w:t xml:space="preserve"> Special Force like SAS in the United Kingdom, GIGN in</w:t>
      </w:r>
      <w:r>
        <w:rPr>
          <w:rFonts w:ascii="Times New Roman" w:hAnsi="Times New Roman" w:cs="Times New Roman"/>
          <w:sz w:val="24"/>
          <w:szCs w:val="24"/>
        </w:rPr>
        <w:t xml:space="preserve"> </w:t>
      </w:r>
      <w:r w:rsidRPr="00A97640">
        <w:rPr>
          <w:rFonts w:ascii="Times New Roman" w:hAnsi="Times New Roman" w:cs="Times New Roman"/>
          <w:sz w:val="24"/>
          <w:szCs w:val="24"/>
        </w:rPr>
        <w:t xml:space="preserve">France, GSG-9 in Germany, </w:t>
      </w:r>
      <w:proofErr w:type="spellStart"/>
      <w:r w:rsidRPr="00A97640">
        <w:rPr>
          <w:rFonts w:ascii="Times New Roman" w:hAnsi="Times New Roman" w:cs="Times New Roman"/>
          <w:sz w:val="24"/>
          <w:szCs w:val="24"/>
        </w:rPr>
        <w:t>Shar</w:t>
      </w:r>
      <w:proofErr w:type="spellEnd"/>
      <w:r w:rsidRPr="00A97640">
        <w:rPr>
          <w:rFonts w:ascii="Times New Roman" w:hAnsi="Times New Roman" w:cs="Times New Roman"/>
          <w:sz w:val="24"/>
          <w:szCs w:val="24"/>
        </w:rPr>
        <w:t>-et-</w:t>
      </w:r>
      <w:proofErr w:type="spellStart"/>
      <w:r w:rsidRPr="00A97640">
        <w:rPr>
          <w:rFonts w:ascii="Times New Roman" w:hAnsi="Times New Roman" w:cs="Times New Roman"/>
          <w:sz w:val="24"/>
          <w:szCs w:val="24"/>
        </w:rPr>
        <w:t>matkal</w:t>
      </w:r>
      <w:proofErr w:type="spellEnd"/>
      <w:r w:rsidRPr="00A97640">
        <w:rPr>
          <w:rFonts w:ascii="Times New Roman" w:hAnsi="Times New Roman" w:cs="Times New Roman"/>
          <w:sz w:val="24"/>
          <w:szCs w:val="24"/>
        </w:rPr>
        <w:t xml:space="preserve"> in Israel and DELTA in the</w:t>
      </w:r>
      <w:r>
        <w:rPr>
          <w:rFonts w:ascii="Times New Roman" w:hAnsi="Times New Roman" w:cs="Times New Roman"/>
          <w:sz w:val="24"/>
          <w:szCs w:val="24"/>
        </w:rPr>
        <w:t xml:space="preserve"> </w:t>
      </w:r>
      <w:r w:rsidRPr="00A97640">
        <w:rPr>
          <w:rFonts w:ascii="Times New Roman" w:hAnsi="Times New Roman" w:cs="Times New Roman"/>
          <w:sz w:val="24"/>
          <w:szCs w:val="24"/>
        </w:rPr>
        <w:t>USA. Accordingly, NSG was raised on 16th Oct, 1985 as a Federal</w:t>
      </w:r>
      <w:r>
        <w:rPr>
          <w:rFonts w:ascii="Times New Roman" w:hAnsi="Times New Roman" w:cs="Times New Roman"/>
          <w:sz w:val="24"/>
          <w:szCs w:val="24"/>
        </w:rPr>
        <w:t xml:space="preserve"> </w:t>
      </w:r>
      <w:r w:rsidRPr="00A97640">
        <w:rPr>
          <w:rFonts w:ascii="Times New Roman" w:hAnsi="Times New Roman" w:cs="Times New Roman"/>
          <w:sz w:val="24"/>
          <w:szCs w:val="24"/>
        </w:rPr>
        <w:t xml:space="preserve">Contingency Force under the MHA. It </w:t>
      </w:r>
      <w:r>
        <w:rPr>
          <w:rFonts w:ascii="Times New Roman" w:hAnsi="Times New Roman" w:cs="Times New Roman"/>
          <w:sz w:val="24"/>
          <w:szCs w:val="24"/>
        </w:rPr>
        <w:t xml:space="preserve">consists of selected and highly </w:t>
      </w:r>
      <w:r w:rsidRPr="00A97640">
        <w:rPr>
          <w:rFonts w:ascii="Times New Roman" w:hAnsi="Times New Roman" w:cs="Times New Roman"/>
          <w:sz w:val="24"/>
          <w:szCs w:val="24"/>
        </w:rPr>
        <w:t>motivated personnel from the Army as w</w:t>
      </w:r>
      <w:r>
        <w:rPr>
          <w:rFonts w:ascii="Times New Roman" w:hAnsi="Times New Roman" w:cs="Times New Roman"/>
          <w:sz w:val="24"/>
          <w:szCs w:val="24"/>
        </w:rPr>
        <w:t xml:space="preserve">ell as the Para Military Force. </w:t>
      </w:r>
      <w:r w:rsidRPr="00A97640">
        <w:rPr>
          <w:rFonts w:ascii="Times New Roman" w:hAnsi="Times New Roman" w:cs="Times New Roman"/>
          <w:sz w:val="24"/>
          <w:szCs w:val="24"/>
        </w:rPr>
        <w:t xml:space="preserve">53% of the personnel are drawn from the Army while the Para </w:t>
      </w:r>
      <w:r>
        <w:rPr>
          <w:rFonts w:ascii="Times New Roman" w:hAnsi="Times New Roman" w:cs="Times New Roman"/>
          <w:sz w:val="24"/>
          <w:szCs w:val="24"/>
        </w:rPr>
        <w:t xml:space="preserve">Military </w:t>
      </w:r>
      <w:r w:rsidRPr="00A97640">
        <w:rPr>
          <w:rFonts w:ascii="Times New Roman" w:hAnsi="Times New Roman" w:cs="Times New Roman"/>
          <w:sz w:val="24"/>
          <w:szCs w:val="24"/>
        </w:rPr>
        <w:t>Forces like BSF, CRPF and ITBP contribute 47%.</w:t>
      </w:r>
    </w:p>
    <w:p w:rsidR="00A97640" w:rsidRPr="00A97640" w:rsidRDefault="00270CF5" w:rsidP="00A97640">
      <w:pPr>
        <w:jc w:val="both"/>
        <w:rPr>
          <w:rFonts w:ascii="Times New Roman" w:hAnsi="Times New Roman" w:cs="Times New Roman"/>
          <w:b/>
          <w:sz w:val="24"/>
          <w:szCs w:val="24"/>
        </w:rPr>
      </w:pPr>
      <w:r w:rsidRPr="00A97640">
        <w:rPr>
          <w:rFonts w:ascii="Times New Roman" w:hAnsi="Times New Roman" w:cs="Times New Roman"/>
          <w:b/>
          <w:sz w:val="24"/>
          <w:szCs w:val="24"/>
        </w:rPr>
        <w:t>Role &amp;task</w:t>
      </w:r>
    </w:p>
    <w:p w:rsidR="00A97640" w:rsidRPr="00A97640" w:rsidRDefault="00A97640" w:rsidP="00A97640">
      <w:pPr>
        <w:jc w:val="both"/>
        <w:rPr>
          <w:rFonts w:ascii="Times New Roman" w:hAnsi="Times New Roman" w:cs="Times New Roman"/>
          <w:b/>
          <w:sz w:val="24"/>
          <w:szCs w:val="24"/>
        </w:rPr>
      </w:pPr>
      <w:r w:rsidRPr="00A97640">
        <w:rPr>
          <w:rFonts w:ascii="Times New Roman" w:hAnsi="Times New Roman" w:cs="Times New Roman"/>
          <w:b/>
          <w:sz w:val="24"/>
          <w:szCs w:val="24"/>
        </w:rPr>
        <w:t>Role</w:t>
      </w:r>
    </w:p>
    <w:p w:rsidR="00A97640" w:rsidRPr="00A97640" w:rsidRDefault="00A97640" w:rsidP="00A97640">
      <w:pPr>
        <w:jc w:val="both"/>
        <w:rPr>
          <w:rFonts w:ascii="Times New Roman" w:hAnsi="Times New Roman" w:cs="Times New Roman"/>
          <w:sz w:val="24"/>
          <w:szCs w:val="24"/>
        </w:rPr>
      </w:pPr>
      <w:r w:rsidRPr="00A97640">
        <w:rPr>
          <w:rFonts w:ascii="Times New Roman" w:hAnsi="Times New Roman" w:cs="Times New Roman"/>
          <w:sz w:val="24"/>
          <w:szCs w:val="24"/>
        </w:rPr>
        <w:t xml:space="preserve">NSG is a task oriented </w:t>
      </w:r>
      <w:r>
        <w:rPr>
          <w:rFonts w:ascii="Times New Roman" w:hAnsi="Times New Roman" w:cs="Times New Roman"/>
          <w:sz w:val="24"/>
          <w:szCs w:val="24"/>
        </w:rPr>
        <w:t xml:space="preserve">Force and has two complementary </w:t>
      </w:r>
      <w:r w:rsidRPr="00A97640">
        <w:rPr>
          <w:rFonts w:ascii="Times New Roman" w:hAnsi="Times New Roman" w:cs="Times New Roman"/>
          <w:sz w:val="24"/>
          <w:szCs w:val="24"/>
        </w:rPr>
        <w:t>elements in the form of the Specia</w:t>
      </w:r>
      <w:r>
        <w:rPr>
          <w:rFonts w:ascii="Times New Roman" w:hAnsi="Times New Roman" w:cs="Times New Roman"/>
          <w:sz w:val="24"/>
          <w:szCs w:val="24"/>
        </w:rPr>
        <w:t xml:space="preserve">l Action Group (SAG) comprising </w:t>
      </w:r>
      <w:r w:rsidRPr="00A97640">
        <w:rPr>
          <w:rFonts w:ascii="Times New Roman" w:hAnsi="Times New Roman" w:cs="Times New Roman"/>
          <w:sz w:val="24"/>
          <w:szCs w:val="24"/>
        </w:rPr>
        <w:t>Army personnel and the Special</w:t>
      </w:r>
      <w:r>
        <w:rPr>
          <w:rFonts w:ascii="Times New Roman" w:hAnsi="Times New Roman" w:cs="Times New Roman"/>
          <w:sz w:val="24"/>
          <w:szCs w:val="24"/>
        </w:rPr>
        <w:t xml:space="preserve"> Ranger Group (SRG) comprising personnel</w:t>
      </w:r>
      <w:r w:rsidRPr="00A97640">
        <w:rPr>
          <w:rFonts w:ascii="Times New Roman" w:hAnsi="Times New Roman" w:cs="Times New Roman"/>
          <w:sz w:val="24"/>
          <w:szCs w:val="24"/>
        </w:rPr>
        <w:t xml:space="preserve"> drawn from the Central Ar</w:t>
      </w:r>
      <w:r>
        <w:rPr>
          <w:rFonts w:ascii="Times New Roman" w:hAnsi="Times New Roman" w:cs="Times New Roman"/>
          <w:sz w:val="24"/>
          <w:szCs w:val="24"/>
        </w:rPr>
        <w:t xml:space="preserve">med Police Forces (CAPFs)/State </w:t>
      </w:r>
      <w:r w:rsidRPr="00A97640">
        <w:rPr>
          <w:rFonts w:ascii="Times New Roman" w:hAnsi="Times New Roman" w:cs="Times New Roman"/>
          <w:sz w:val="24"/>
          <w:szCs w:val="24"/>
        </w:rPr>
        <w:t xml:space="preserve">Police Organizations. NSG is a 100% </w:t>
      </w:r>
      <w:proofErr w:type="spellStart"/>
      <w:r>
        <w:rPr>
          <w:rFonts w:ascii="Times New Roman" w:hAnsi="Times New Roman" w:cs="Times New Roman"/>
          <w:sz w:val="24"/>
          <w:szCs w:val="24"/>
        </w:rPr>
        <w:t>deputationist</w:t>
      </w:r>
      <w:proofErr w:type="spellEnd"/>
      <w:r>
        <w:rPr>
          <w:rFonts w:ascii="Times New Roman" w:hAnsi="Times New Roman" w:cs="Times New Roman"/>
          <w:sz w:val="24"/>
          <w:szCs w:val="24"/>
        </w:rPr>
        <w:t xml:space="preserve"> Force with 53% of </w:t>
      </w:r>
      <w:r w:rsidRPr="00A97640">
        <w:rPr>
          <w:rFonts w:ascii="Times New Roman" w:hAnsi="Times New Roman" w:cs="Times New Roman"/>
          <w:sz w:val="24"/>
          <w:szCs w:val="24"/>
        </w:rPr>
        <w:t xml:space="preserve">its manpower drawn from the Army and 47% from CAPFs /State </w:t>
      </w:r>
      <w:r>
        <w:rPr>
          <w:rFonts w:ascii="Times New Roman" w:hAnsi="Times New Roman" w:cs="Times New Roman"/>
          <w:sz w:val="24"/>
          <w:szCs w:val="24"/>
        </w:rPr>
        <w:t xml:space="preserve">Police </w:t>
      </w:r>
      <w:r w:rsidRPr="00A97640">
        <w:rPr>
          <w:rFonts w:ascii="Times New Roman" w:hAnsi="Times New Roman" w:cs="Times New Roman"/>
          <w:sz w:val="24"/>
          <w:szCs w:val="24"/>
        </w:rPr>
        <w:t xml:space="preserve">Organizations. NSG Commandos are </w:t>
      </w:r>
      <w:r>
        <w:rPr>
          <w:rFonts w:ascii="Times New Roman" w:hAnsi="Times New Roman" w:cs="Times New Roman"/>
          <w:sz w:val="24"/>
          <w:szCs w:val="24"/>
        </w:rPr>
        <w:t xml:space="preserve">trained in high risk tasks like </w:t>
      </w:r>
      <w:r w:rsidRPr="00A97640">
        <w:rPr>
          <w:rFonts w:ascii="Times New Roman" w:hAnsi="Times New Roman" w:cs="Times New Roman"/>
          <w:sz w:val="24"/>
          <w:szCs w:val="24"/>
        </w:rPr>
        <w:t>counter hijacking and counter-terr</w:t>
      </w:r>
      <w:r>
        <w:rPr>
          <w:rFonts w:ascii="Times New Roman" w:hAnsi="Times New Roman" w:cs="Times New Roman"/>
          <w:sz w:val="24"/>
          <w:szCs w:val="24"/>
        </w:rPr>
        <w:t xml:space="preserve">orist operations. They are also </w:t>
      </w:r>
      <w:r w:rsidRPr="00A97640">
        <w:rPr>
          <w:rFonts w:ascii="Times New Roman" w:hAnsi="Times New Roman" w:cs="Times New Roman"/>
          <w:sz w:val="24"/>
          <w:szCs w:val="24"/>
        </w:rPr>
        <w:t>assigned the task of providing mobile se</w:t>
      </w:r>
      <w:r>
        <w:rPr>
          <w:rFonts w:ascii="Times New Roman" w:hAnsi="Times New Roman" w:cs="Times New Roman"/>
          <w:sz w:val="24"/>
          <w:szCs w:val="24"/>
        </w:rPr>
        <w:t xml:space="preserve">curity protection to designated </w:t>
      </w:r>
      <w:r w:rsidRPr="00A97640">
        <w:rPr>
          <w:rFonts w:ascii="Times New Roman" w:hAnsi="Times New Roman" w:cs="Times New Roman"/>
          <w:sz w:val="24"/>
          <w:szCs w:val="24"/>
        </w:rPr>
        <w:t xml:space="preserve">high risk VIPs. The primary task of the Force </w:t>
      </w:r>
      <w:r>
        <w:rPr>
          <w:rFonts w:ascii="Times New Roman" w:hAnsi="Times New Roman" w:cs="Times New Roman"/>
          <w:sz w:val="24"/>
          <w:szCs w:val="24"/>
        </w:rPr>
        <w:t xml:space="preserve">is to engage and </w:t>
      </w:r>
      <w:r w:rsidRPr="00A97640">
        <w:rPr>
          <w:rFonts w:ascii="Times New Roman" w:hAnsi="Times New Roman" w:cs="Times New Roman"/>
          <w:sz w:val="24"/>
          <w:szCs w:val="24"/>
        </w:rPr>
        <w:t>neutralize terrorist threats in speci</w:t>
      </w:r>
      <w:r>
        <w:rPr>
          <w:rFonts w:ascii="Times New Roman" w:hAnsi="Times New Roman" w:cs="Times New Roman"/>
          <w:sz w:val="24"/>
          <w:szCs w:val="24"/>
        </w:rPr>
        <w:t xml:space="preserve">fic situations and to undertake </w:t>
      </w:r>
      <w:r w:rsidRPr="00A97640">
        <w:rPr>
          <w:rFonts w:ascii="Times New Roman" w:hAnsi="Times New Roman" w:cs="Times New Roman"/>
          <w:sz w:val="24"/>
          <w:szCs w:val="24"/>
        </w:rPr>
        <w:t>counter hijack and hostage rescue mission.</w:t>
      </w:r>
    </w:p>
    <w:p w:rsidR="00A97640" w:rsidRPr="00A97640" w:rsidRDefault="00A97640" w:rsidP="00A97640">
      <w:pPr>
        <w:jc w:val="both"/>
        <w:rPr>
          <w:rFonts w:ascii="Times New Roman" w:hAnsi="Times New Roman" w:cs="Times New Roman"/>
          <w:b/>
          <w:sz w:val="24"/>
          <w:szCs w:val="24"/>
        </w:rPr>
      </w:pPr>
      <w:r w:rsidRPr="00A97640">
        <w:rPr>
          <w:rFonts w:ascii="Times New Roman" w:hAnsi="Times New Roman" w:cs="Times New Roman"/>
          <w:b/>
          <w:sz w:val="24"/>
          <w:szCs w:val="24"/>
        </w:rPr>
        <w:t xml:space="preserve">Tasks </w:t>
      </w:r>
    </w:p>
    <w:p w:rsidR="00A97640" w:rsidRPr="00A97640" w:rsidRDefault="00A97640" w:rsidP="00A97640">
      <w:pPr>
        <w:pStyle w:val="ListParagraph"/>
        <w:numPr>
          <w:ilvl w:val="0"/>
          <w:numId w:val="19"/>
        </w:numPr>
        <w:jc w:val="both"/>
        <w:rPr>
          <w:rFonts w:ascii="Times New Roman" w:hAnsi="Times New Roman" w:cs="Times New Roman"/>
          <w:sz w:val="24"/>
          <w:szCs w:val="24"/>
        </w:rPr>
      </w:pPr>
      <w:r w:rsidRPr="00A97640">
        <w:rPr>
          <w:rFonts w:ascii="Times New Roman" w:hAnsi="Times New Roman" w:cs="Times New Roman"/>
          <w:sz w:val="24"/>
          <w:szCs w:val="24"/>
        </w:rPr>
        <w:lastRenderedPageBreak/>
        <w:t>Neutralization of specific terrorist threat in any given area building vital installations etc.</w:t>
      </w:r>
    </w:p>
    <w:p w:rsidR="00A97640" w:rsidRPr="00A97640" w:rsidRDefault="00A97640" w:rsidP="00A97640">
      <w:pPr>
        <w:pStyle w:val="ListParagraph"/>
        <w:numPr>
          <w:ilvl w:val="0"/>
          <w:numId w:val="19"/>
        </w:numPr>
        <w:jc w:val="both"/>
        <w:rPr>
          <w:rFonts w:ascii="Times New Roman" w:hAnsi="Times New Roman" w:cs="Times New Roman"/>
          <w:sz w:val="24"/>
          <w:szCs w:val="24"/>
        </w:rPr>
      </w:pPr>
      <w:r w:rsidRPr="00A97640">
        <w:rPr>
          <w:rFonts w:ascii="Times New Roman" w:hAnsi="Times New Roman" w:cs="Times New Roman"/>
          <w:sz w:val="24"/>
          <w:szCs w:val="24"/>
        </w:rPr>
        <w:t>Engaging terrorists in specific situation in order to neutralize them.</w:t>
      </w:r>
    </w:p>
    <w:p w:rsidR="00A97640" w:rsidRPr="00A97640" w:rsidRDefault="00A97640" w:rsidP="00A97640">
      <w:pPr>
        <w:pStyle w:val="ListParagraph"/>
        <w:numPr>
          <w:ilvl w:val="0"/>
          <w:numId w:val="19"/>
        </w:numPr>
        <w:jc w:val="both"/>
        <w:rPr>
          <w:rFonts w:ascii="Times New Roman" w:hAnsi="Times New Roman" w:cs="Times New Roman"/>
          <w:sz w:val="24"/>
          <w:szCs w:val="24"/>
        </w:rPr>
      </w:pPr>
      <w:r w:rsidRPr="00A97640">
        <w:rPr>
          <w:rFonts w:ascii="Times New Roman" w:hAnsi="Times New Roman" w:cs="Times New Roman"/>
          <w:sz w:val="24"/>
          <w:szCs w:val="24"/>
        </w:rPr>
        <w:t>Handling hijack situation involving piracy in the air, on land and water.</w:t>
      </w:r>
    </w:p>
    <w:p w:rsidR="00A97640" w:rsidRPr="00A97640" w:rsidRDefault="00A97640" w:rsidP="00A97640">
      <w:pPr>
        <w:pStyle w:val="ListParagraph"/>
        <w:numPr>
          <w:ilvl w:val="0"/>
          <w:numId w:val="19"/>
        </w:numPr>
        <w:jc w:val="both"/>
        <w:rPr>
          <w:rFonts w:ascii="Times New Roman" w:hAnsi="Times New Roman" w:cs="Times New Roman"/>
          <w:sz w:val="24"/>
          <w:szCs w:val="24"/>
        </w:rPr>
      </w:pPr>
      <w:r w:rsidRPr="00A97640">
        <w:rPr>
          <w:rFonts w:ascii="Times New Roman" w:hAnsi="Times New Roman" w:cs="Times New Roman"/>
          <w:sz w:val="24"/>
          <w:szCs w:val="24"/>
        </w:rPr>
        <w:t xml:space="preserve">Rescue of hostage in kidnap situations. </w:t>
      </w:r>
    </w:p>
    <w:p w:rsidR="00A97640" w:rsidRPr="00A97640" w:rsidRDefault="00A97640" w:rsidP="00A97640">
      <w:pPr>
        <w:jc w:val="both"/>
        <w:rPr>
          <w:rFonts w:ascii="Times New Roman" w:hAnsi="Times New Roman" w:cs="Times New Roman"/>
          <w:b/>
          <w:sz w:val="24"/>
          <w:szCs w:val="24"/>
        </w:rPr>
      </w:pPr>
      <w:r w:rsidRPr="00A97640">
        <w:rPr>
          <w:rFonts w:ascii="Times New Roman" w:hAnsi="Times New Roman" w:cs="Times New Roman"/>
          <w:b/>
          <w:sz w:val="24"/>
          <w:szCs w:val="24"/>
        </w:rPr>
        <w:t>Additional Tasks</w:t>
      </w:r>
    </w:p>
    <w:p w:rsidR="00A97640" w:rsidRPr="00A97640" w:rsidRDefault="00A97640" w:rsidP="00A97640">
      <w:pPr>
        <w:pStyle w:val="ListParagraph"/>
        <w:numPr>
          <w:ilvl w:val="0"/>
          <w:numId w:val="20"/>
        </w:numPr>
        <w:jc w:val="both"/>
        <w:rPr>
          <w:rFonts w:ascii="Times New Roman" w:hAnsi="Times New Roman" w:cs="Times New Roman"/>
          <w:sz w:val="24"/>
          <w:szCs w:val="24"/>
        </w:rPr>
      </w:pPr>
      <w:r w:rsidRPr="00A97640">
        <w:rPr>
          <w:rFonts w:ascii="Times New Roman" w:hAnsi="Times New Roman" w:cs="Times New Roman"/>
          <w:sz w:val="24"/>
          <w:szCs w:val="24"/>
        </w:rPr>
        <w:t>Mobile Security covers to nominated high risk individuals.</w:t>
      </w:r>
    </w:p>
    <w:p w:rsidR="00A97640" w:rsidRPr="00A97640" w:rsidRDefault="00A97640" w:rsidP="00A97640">
      <w:pPr>
        <w:pStyle w:val="ListParagraph"/>
        <w:numPr>
          <w:ilvl w:val="0"/>
          <w:numId w:val="20"/>
        </w:numPr>
        <w:jc w:val="both"/>
        <w:rPr>
          <w:rFonts w:ascii="Times New Roman" w:hAnsi="Times New Roman" w:cs="Times New Roman"/>
          <w:sz w:val="24"/>
          <w:szCs w:val="24"/>
        </w:rPr>
      </w:pPr>
      <w:r w:rsidRPr="00A97640">
        <w:rPr>
          <w:rFonts w:ascii="Times New Roman" w:hAnsi="Times New Roman" w:cs="Times New Roman"/>
          <w:sz w:val="24"/>
          <w:szCs w:val="24"/>
        </w:rPr>
        <w:t>Provision of Sky Marshals on designated flights of Indian registered carriers.</w:t>
      </w:r>
    </w:p>
    <w:p w:rsidR="00A97640" w:rsidRPr="00A97640" w:rsidRDefault="00A97640" w:rsidP="00A97640">
      <w:pPr>
        <w:pStyle w:val="ListParagraph"/>
        <w:numPr>
          <w:ilvl w:val="0"/>
          <w:numId w:val="20"/>
        </w:numPr>
        <w:jc w:val="both"/>
        <w:rPr>
          <w:rFonts w:ascii="Times New Roman" w:hAnsi="Times New Roman" w:cs="Times New Roman"/>
          <w:sz w:val="24"/>
          <w:szCs w:val="24"/>
        </w:rPr>
      </w:pPr>
      <w:r w:rsidRPr="00A97640">
        <w:rPr>
          <w:rFonts w:ascii="Times New Roman" w:hAnsi="Times New Roman" w:cs="Times New Roman"/>
          <w:sz w:val="24"/>
          <w:szCs w:val="24"/>
        </w:rPr>
        <w:t>Anti-sabotage check of venue of visit/public meeting of VVIPs.</w:t>
      </w:r>
    </w:p>
    <w:p w:rsidR="00A97640" w:rsidRPr="00A97640" w:rsidRDefault="00A97640" w:rsidP="00A97640">
      <w:pPr>
        <w:pStyle w:val="ListParagraph"/>
        <w:numPr>
          <w:ilvl w:val="0"/>
          <w:numId w:val="20"/>
        </w:numPr>
        <w:jc w:val="both"/>
        <w:rPr>
          <w:rFonts w:ascii="Times New Roman" w:hAnsi="Times New Roman" w:cs="Times New Roman"/>
          <w:sz w:val="24"/>
          <w:szCs w:val="24"/>
        </w:rPr>
      </w:pPr>
      <w:r w:rsidRPr="00A97640">
        <w:rPr>
          <w:rFonts w:ascii="Times New Roman" w:hAnsi="Times New Roman" w:cs="Times New Roman"/>
          <w:sz w:val="24"/>
          <w:szCs w:val="24"/>
        </w:rPr>
        <w:t>Post blast studies.</w:t>
      </w:r>
    </w:p>
    <w:p w:rsidR="00A97640" w:rsidRPr="00A97640" w:rsidRDefault="00A97640" w:rsidP="00A97640">
      <w:pPr>
        <w:pStyle w:val="ListParagraph"/>
        <w:numPr>
          <w:ilvl w:val="0"/>
          <w:numId w:val="20"/>
        </w:numPr>
        <w:jc w:val="both"/>
        <w:rPr>
          <w:rFonts w:ascii="Times New Roman" w:hAnsi="Times New Roman" w:cs="Times New Roman"/>
          <w:sz w:val="24"/>
          <w:szCs w:val="24"/>
        </w:rPr>
      </w:pPr>
      <w:r w:rsidRPr="00A97640">
        <w:rPr>
          <w:rFonts w:ascii="Times New Roman" w:hAnsi="Times New Roman" w:cs="Times New Roman"/>
          <w:sz w:val="24"/>
          <w:szCs w:val="24"/>
        </w:rPr>
        <w:t>Establishment and functioning of National Bomb Data Centre.</w:t>
      </w:r>
    </w:p>
    <w:p w:rsidR="00A97640" w:rsidRPr="00A97640" w:rsidRDefault="00A97640" w:rsidP="00A97640">
      <w:pPr>
        <w:jc w:val="both"/>
        <w:rPr>
          <w:rFonts w:ascii="Times New Roman" w:hAnsi="Times New Roman" w:cs="Times New Roman"/>
          <w:b/>
          <w:sz w:val="24"/>
          <w:szCs w:val="24"/>
        </w:rPr>
      </w:pPr>
      <w:r w:rsidRPr="00A97640">
        <w:rPr>
          <w:rFonts w:ascii="Times New Roman" w:hAnsi="Times New Roman" w:cs="Times New Roman"/>
          <w:b/>
          <w:sz w:val="24"/>
          <w:szCs w:val="24"/>
        </w:rPr>
        <w:t>Capability</w:t>
      </w:r>
    </w:p>
    <w:p w:rsidR="00A97640" w:rsidRPr="00A97640" w:rsidRDefault="00A97640" w:rsidP="00A97640">
      <w:pPr>
        <w:jc w:val="both"/>
        <w:rPr>
          <w:rFonts w:ascii="Times New Roman" w:hAnsi="Times New Roman" w:cs="Times New Roman"/>
          <w:sz w:val="24"/>
          <w:szCs w:val="24"/>
        </w:rPr>
      </w:pPr>
      <w:r w:rsidRPr="00A97640">
        <w:rPr>
          <w:rFonts w:ascii="Times New Roman" w:hAnsi="Times New Roman" w:cs="Times New Roman"/>
          <w:sz w:val="24"/>
          <w:szCs w:val="24"/>
        </w:rPr>
        <w:t>The National Security Guard has th</w:t>
      </w:r>
      <w:r>
        <w:rPr>
          <w:rFonts w:ascii="Times New Roman" w:hAnsi="Times New Roman" w:cs="Times New Roman"/>
          <w:sz w:val="24"/>
          <w:szCs w:val="24"/>
        </w:rPr>
        <w:t xml:space="preserve">e capability of maintaining two </w:t>
      </w:r>
      <w:r w:rsidRPr="00A97640">
        <w:rPr>
          <w:rFonts w:ascii="Times New Roman" w:hAnsi="Times New Roman" w:cs="Times New Roman"/>
          <w:sz w:val="24"/>
          <w:szCs w:val="24"/>
        </w:rPr>
        <w:t>Task Forces at varying degree of readi</w:t>
      </w:r>
      <w:r>
        <w:rPr>
          <w:rFonts w:ascii="Times New Roman" w:hAnsi="Times New Roman" w:cs="Times New Roman"/>
          <w:sz w:val="24"/>
          <w:szCs w:val="24"/>
        </w:rPr>
        <w:t xml:space="preserve">ness to tackle any terrorist or </w:t>
      </w:r>
      <w:r w:rsidRPr="00A97640">
        <w:rPr>
          <w:rFonts w:ascii="Times New Roman" w:hAnsi="Times New Roman" w:cs="Times New Roman"/>
          <w:sz w:val="24"/>
          <w:szCs w:val="24"/>
        </w:rPr>
        <w:t xml:space="preserve">hijack situation in the country. </w:t>
      </w:r>
    </w:p>
    <w:p w:rsidR="00F229F8" w:rsidRPr="00F229F8" w:rsidRDefault="00540B8B" w:rsidP="00F229F8">
      <w:pPr>
        <w:jc w:val="both"/>
        <w:rPr>
          <w:rFonts w:ascii="Times New Roman" w:hAnsi="Times New Roman" w:cs="Times New Roman"/>
          <w:b/>
          <w:sz w:val="24"/>
          <w:szCs w:val="24"/>
        </w:rPr>
      </w:pPr>
      <w:r>
        <w:rPr>
          <w:rFonts w:ascii="Times New Roman" w:hAnsi="Times New Roman" w:cs="Times New Roman"/>
          <w:b/>
          <w:sz w:val="24"/>
          <w:szCs w:val="24"/>
        </w:rPr>
        <w:t xml:space="preserve">7. </w:t>
      </w:r>
      <w:proofErr w:type="spellStart"/>
      <w:r w:rsidR="00F229F8" w:rsidRPr="00F229F8">
        <w:rPr>
          <w:rFonts w:ascii="Times New Roman" w:hAnsi="Times New Roman" w:cs="Times New Roman"/>
          <w:b/>
          <w:sz w:val="24"/>
          <w:szCs w:val="24"/>
        </w:rPr>
        <w:t>Sashastra</w:t>
      </w:r>
      <w:proofErr w:type="spellEnd"/>
      <w:r w:rsidR="00F229F8" w:rsidRPr="00F229F8">
        <w:rPr>
          <w:rFonts w:ascii="Times New Roman" w:hAnsi="Times New Roman" w:cs="Times New Roman"/>
          <w:b/>
          <w:sz w:val="24"/>
          <w:szCs w:val="24"/>
        </w:rPr>
        <w:t xml:space="preserve"> </w:t>
      </w:r>
      <w:proofErr w:type="spellStart"/>
      <w:r w:rsidR="00F229F8" w:rsidRPr="00F229F8">
        <w:rPr>
          <w:rFonts w:ascii="Times New Roman" w:hAnsi="Times New Roman" w:cs="Times New Roman"/>
          <w:b/>
          <w:sz w:val="24"/>
          <w:szCs w:val="24"/>
        </w:rPr>
        <w:t>seema</w:t>
      </w:r>
      <w:proofErr w:type="spellEnd"/>
      <w:r w:rsidR="00F229F8" w:rsidRPr="00F229F8">
        <w:rPr>
          <w:rFonts w:ascii="Times New Roman" w:hAnsi="Times New Roman" w:cs="Times New Roman"/>
          <w:b/>
          <w:sz w:val="24"/>
          <w:szCs w:val="24"/>
        </w:rPr>
        <w:t xml:space="preserve"> </w:t>
      </w:r>
      <w:proofErr w:type="spellStart"/>
      <w:proofErr w:type="gramStart"/>
      <w:r w:rsidR="00F229F8" w:rsidRPr="00F229F8">
        <w:rPr>
          <w:rFonts w:ascii="Times New Roman" w:hAnsi="Times New Roman" w:cs="Times New Roman"/>
          <w:b/>
          <w:sz w:val="24"/>
          <w:szCs w:val="24"/>
        </w:rPr>
        <w:t>bal</w:t>
      </w:r>
      <w:proofErr w:type="spellEnd"/>
      <w:proofErr w:type="gramEnd"/>
      <w:r>
        <w:rPr>
          <w:rFonts w:ascii="Times New Roman" w:hAnsi="Times New Roman" w:cs="Times New Roman"/>
          <w:b/>
          <w:sz w:val="24"/>
          <w:szCs w:val="24"/>
        </w:rPr>
        <w:t xml:space="preserve"> (SSB)</w:t>
      </w:r>
    </w:p>
    <w:p w:rsidR="00F229F8" w:rsidRPr="00F229F8" w:rsidRDefault="00F229F8" w:rsidP="00F229F8">
      <w:pPr>
        <w:jc w:val="both"/>
        <w:rPr>
          <w:rFonts w:ascii="Times New Roman" w:hAnsi="Times New Roman" w:cs="Times New Roman"/>
          <w:sz w:val="24"/>
          <w:szCs w:val="24"/>
        </w:rPr>
      </w:pPr>
      <w:r w:rsidRPr="00F229F8">
        <w:rPr>
          <w:rFonts w:ascii="Times New Roman" w:hAnsi="Times New Roman" w:cs="Times New Roman"/>
          <w:sz w:val="24"/>
          <w:szCs w:val="24"/>
        </w:rPr>
        <w:t>SSB came into existence under th</w:t>
      </w:r>
      <w:r>
        <w:rPr>
          <w:rFonts w:ascii="Times New Roman" w:hAnsi="Times New Roman" w:cs="Times New Roman"/>
          <w:sz w:val="24"/>
          <w:szCs w:val="24"/>
        </w:rPr>
        <w:t xml:space="preserve">e name “Special Service Bureau” </w:t>
      </w:r>
      <w:r w:rsidRPr="00F229F8">
        <w:rPr>
          <w:rFonts w:ascii="Times New Roman" w:hAnsi="Times New Roman" w:cs="Times New Roman"/>
          <w:sz w:val="24"/>
          <w:szCs w:val="24"/>
        </w:rPr>
        <w:t>under MEA in early 1963 in the wake o</w:t>
      </w:r>
      <w:r>
        <w:rPr>
          <w:rFonts w:ascii="Times New Roman" w:hAnsi="Times New Roman" w:cs="Times New Roman"/>
          <w:sz w:val="24"/>
          <w:szCs w:val="24"/>
        </w:rPr>
        <w:t xml:space="preserve">f Indo-China conflict and later </w:t>
      </w:r>
      <w:r w:rsidRPr="00F229F8">
        <w:rPr>
          <w:rFonts w:ascii="Times New Roman" w:hAnsi="Times New Roman" w:cs="Times New Roman"/>
          <w:sz w:val="24"/>
          <w:szCs w:val="24"/>
        </w:rPr>
        <w:t>placed under Prime Minister Secr</w:t>
      </w:r>
      <w:r>
        <w:rPr>
          <w:rFonts w:ascii="Times New Roman" w:hAnsi="Times New Roman" w:cs="Times New Roman"/>
          <w:sz w:val="24"/>
          <w:szCs w:val="24"/>
        </w:rPr>
        <w:t xml:space="preserve">etariat on 01.01.1956. SSB came </w:t>
      </w:r>
      <w:r w:rsidRPr="00F229F8">
        <w:rPr>
          <w:rFonts w:ascii="Times New Roman" w:hAnsi="Times New Roman" w:cs="Times New Roman"/>
          <w:sz w:val="24"/>
          <w:szCs w:val="24"/>
        </w:rPr>
        <w:t>under Cabinet Secretariat on 01.09.1965.</w:t>
      </w:r>
    </w:p>
    <w:p w:rsidR="00F229F8" w:rsidRPr="00F229F8" w:rsidRDefault="00F229F8" w:rsidP="00F229F8">
      <w:pPr>
        <w:jc w:val="both"/>
        <w:rPr>
          <w:rFonts w:ascii="Times New Roman" w:hAnsi="Times New Roman" w:cs="Times New Roman"/>
          <w:b/>
          <w:sz w:val="24"/>
          <w:szCs w:val="24"/>
        </w:rPr>
      </w:pPr>
      <w:r w:rsidRPr="00F229F8">
        <w:rPr>
          <w:rFonts w:ascii="Times New Roman" w:hAnsi="Times New Roman" w:cs="Times New Roman"/>
          <w:b/>
          <w:sz w:val="24"/>
          <w:szCs w:val="24"/>
        </w:rPr>
        <w:t>Objective/purpose</w:t>
      </w:r>
    </w:p>
    <w:p w:rsidR="00F229F8" w:rsidRPr="00F229F8" w:rsidRDefault="00F229F8" w:rsidP="00F229F8">
      <w:pPr>
        <w:jc w:val="both"/>
        <w:rPr>
          <w:rFonts w:ascii="Times New Roman" w:hAnsi="Times New Roman" w:cs="Times New Roman"/>
          <w:sz w:val="24"/>
          <w:szCs w:val="24"/>
        </w:rPr>
      </w:pPr>
      <w:r w:rsidRPr="00F229F8">
        <w:rPr>
          <w:rFonts w:ascii="Times New Roman" w:hAnsi="Times New Roman" w:cs="Times New Roman"/>
          <w:sz w:val="24"/>
          <w:szCs w:val="24"/>
        </w:rPr>
        <w:t>SSB is the newest Border G</w:t>
      </w:r>
      <w:r>
        <w:rPr>
          <w:rFonts w:ascii="Times New Roman" w:hAnsi="Times New Roman" w:cs="Times New Roman"/>
          <w:sz w:val="24"/>
          <w:szCs w:val="24"/>
        </w:rPr>
        <w:t xml:space="preserve">uarding Force of Union of India entrusted with the guarding of </w:t>
      </w:r>
      <w:r w:rsidRPr="00F229F8">
        <w:rPr>
          <w:rFonts w:ascii="Times New Roman" w:hAnsi="Times New Roman" w:cs="Times New Roman"/>
          <w:sz w:val="24"/>
          <w:szCs w:val="24"/>
        </w:rPr>
        <w:t>Indo</w:t>
      </w:r>
      <w:r>
        <w:rPr>
          <w:rFonts w:ascii="Times New Roman" w:hAnsi="Times New Roman" w:cs="Times New Roman"/>
          <w:sz w:val="24"/>
          <w:szCs w:val="24"/>
        </w:rPr>
        <w:t xml:space="preserve">-Nepal and Indo-Bhutan Borders. </w:t>
      </w:r>
      <w:r w:rsidRPr="00F229F8">
        <w:rPr>
          <w:rFonts w:ascii="Times New Roman" w:hAnsi="Times New Roman" w:cs="Times New Roman"/>
          <w:sz w:val="24"/>
          <w:szCs w:val="24"/>
        </w:rPr>
        <w:t>It is guarding Indo-Nepal since 20</w:t>
      </w:r>
      <w:r>
        <w:rPr>
          <w:rFonts w:ascii="Times New Roman" w:hAnsi="Times New Roman" w:cs="Times New Roman"/>
          <w:sz w:val="24"/>
          <w:szCs w:val="24"/>
        </w:rPr>
        <w:t xml:space="preserve">01 and Indo-Bhutan Border since </w:t>
      </w:r>
      <w:r w:rsidRPr="00F229F8">
        <w:rPr>
          <w:rFonts w:ascii="Times New Roman" w:hAnsi="Times New Roman" w:cs="Times New Roman"/>
          <w:sz w:val="24"/>
          <w:szCs w:val="24"/>
        </w:rPr>
        <w:t>2004.</w:t>
      </w:r>
    </w:p>
    <w:p w:rsidR="00A97640" w:rsidRDefault="00F229F8" w:rsidP="00F229F8">
      <w:pPr>
        <w:jc w:val="both"/>
        <w:rPr>
          <w:rFonts w:ascii="Times New Roman" w:hAnsi="Times New Roman" w:cs="Times New Roman"/>
          <w:sz w:val="24"/>
          <w:szCs w:val="24"/>
        </w:rPr>
      </w:pPr>
      <w:r w:rsidRPr="00F229F8">
        <w:rPr>
          <w:rFonts w:ascii="Times New Roman" w:hAnsi="Times New Roman" w:cs="Times New Roman"/>
          <w:sz w:val="24"/>
          <w:szCs w:val="24"/>
        </w:rPr>
        <w:t>Its earlier aim was to build morale of People and inculcate a</w:t>
      </w:r>
      <w:r>
        <w:rPr>
          <w:rFonts w:ascii="Times New Roman" w:hAnsi="Times New Roman" w:cs="Times New Roman"/>
          <w:sz w:val="24"/>
          <w:szCs w:val="24"/>
        </w:rPr>
        <w:t xml:space="preserve"> </w:t>
      </w:r>
      <w:r w:rsidRPr="00F229F8">
        <w:rPr>
          <w:rFonts w:ascii="Times New Roman" w:hAnsi="Times New Roman" w:cs="Times New Roman"/>
          <w:sz w:val="24"/>
          <w:szCs w:val="24"/>
        </w:rPr>
        <w:t>spirit of resistance in border pop</w:t>
      </w:r>
      <w:r>
        <w:rPr>
          <w:rFonts w:ascii="Times New Roman" w:hAnsi="Times New Roman" w:cs="Times New Roman"/>
          <w:sz w:val="24"/>
          <w:szCs w:val="24"/>
        </w:rPr>
        <w:t xml:space="preserve">ulation in the then NEFA, North </w:t>
      </w:r>
      <w:r w:rsidRPr="00F229F8">
        <w:rPr>
          <w:rFonts w:ascii="Times New Roman" w:hAnsi="Times New Roman" w:cs="Times New Roman"/>
          <w:sz w:val="24"/>
          <w:szCs w:val="24"/>
        </w:rPr>
        <w:t xml:space="preserve">Assam, </w:t>
      </w:r>
      <w:proofErr w:type="gramStart"/>
      <w:r w:rsidRPr="00F229F8">
        <w:rPr>
          <w:rFonts w:ascii="Times New Roman" w:hAnsi="Times New Roman" w:cs="Times New Roman"/>
          <w:sz w:val="24"/>
          <w:szCs w:val="24"/>
        </w:rPr>
        <w:t>North</w:t>
      </w:r>
      <w:proofErr w:type="gramEnd"/>
      <w:r w:rsidRPr="00F229F8">
        <w:rPr>
          <w:rFonts w:ascii="Times New Roman" w:hAnsi="Times New Roman" w:cs="Times New Roman"/>
          <w:sz w:val="24"/>
          <w:szCs w:val="24"/>
        </w:rPr>
        <w:t xml:space="preserve"> Bengal, hills of Utta</w:t>
      </w:r>
      <w:r>
        <w:rPr>
          <w:rFonts w:ascii="Times New Roman" w:hAnsi="Times New Roman" w:cs="Times New Roman"/>
          <w:sz w:val="24"/>
          <w:szCs w:val="24"/>
        </w:rPr>
        <w:t xml:space="preserve">r Pradesh, Himachal Pradesh and </w:t>
      </w:r>
      <w:r w:rsidRPr="00F229F8">
        <w:rPr>
          <w:rFonts w:ascii="Times New Roman" w:hAnsi="Times New Roman" w:cs="Times New Roman"/>
          <w:sz w:val="24"/>
          <w:szCs w:val="24"/>
        </w:rPr>
        <w:t>Jammu &amp; Kashmir (</w:t>
      </w:r>
      <w:proofErr w:type="spellStart"/>
      <w:r w:rsidRPr="00F229F8">
        <w:rPr>
          <w:rFonts w:ascii="Times New Roman" w:hAnsi="Times New Roman" w:cs="Times New Roman"/>
          <w:sz w:val="24"/>
          <w:szCs w:val="24"/>
        </w:rPr>
        <w:t>Ladakh</w:t>
      </w:r>
      <w:proofErr w:type="spellEnd"/>
      <w:r w:rsidRPr="00F229F8">
        <w:rPr>
          <w:rFonts w:ascii="Times New Roman" w:hAnsi="Times New Roman" w:cs="Times New Roman"/>
          <w:sz w:val="24"/>
          <w:szCs w:val="24"/>
        </w:rPr>
        <w:t>). The ar</w:t>
      </w:r>
      <w:r>
        <w:rPr>
          <w:rFonts w:ascii="Times New Roman" w:hAnsi="Times New Roman" w:cs="Times New Roman"/>
          <w:sz w:val="24"/>
          <w:szCs w:val="24"/>
        </w:rPr>
        <w:t xml:space="preserve">ea of operation was extended to </w:t>
      </w:r>
      <w:r w:rsidRPr="00F229F8">
        <w:rPr>
          <w:rFonts w:ascii="Times New Roman" w:hAnsi="Times New Roman" w:cs="Times New Roman"/>
          <w:sz w:val="24"/>
          <w:szCs w:val="24"/>
        </w:rPr>
        <w:t>other border areas in Man</w:t>
      </w:r>
      <w:r>
        <w:rPr>
          <w:rFonts w:ascii="Times New Roman" w:hAnsi="Times New Roman" w:cs="Times New Roman"/>
          <w:sz w:val="24"/>
          <w:szCs w:val="24"/>
        </w:rPr>
        <w:t xml:space="preserve">ipur, Tripura, Jammu &amp; Kashmir, </w:t>
      </w:r>
      <w:r w:rsidRPr="00F229F8">
        <w:rPr>
          <w:rFonts w:ascii="Times New Roman" w:hAnsi="Times New Roman" w:cs="Times New Roman"/>
          <w:sz w:val="24"/>
          <w:szCs w:val="24"/>
        </w:rPr>
        <w:t>Meghalaya, Sikkim, Rajasthan, Gu</w:t>
      </w:r>
      <w:r>
        <w:rPr>
          <w:rFonts w:ascii="Times New Roman" w:hAnsi="Times New Roman" w:cs="Times New Roman"/>
          <w:sz w:val="24"/>
          <w:szCs w:val="24"/>
        </w:rPr>
        <w:t xml:space="preserve">jarat, Mizoram, West Bengal and </w:t>
      </w:r>
      <w:r w:rsidRPr="00F229F8">
        <w:rPr>
          <w:rFonts w:ascii="Times New Roman" w:hAnsi="Times New Roman" w:cs="Times New Roman"/>
          <w:sz w:val="24"/>
          <w:szCs w:val="24"/>
        </w:rPr>
        <w:t xml:space="preserve">Nagaland </w:t>
      </w:r>
      <w:proofErr w:type="gramStart"/>
      <w:r w:rsidRPr="00F229F8">
        <w:rPr>
          <w:rFonts w:ascii="Times New Roman" w:hAnsi="Times New Roman" w:cs="Times New Roman"/>
          <w:sz w:val="24"/>
          <w:szCs w:val="24"/>
        </w:rPr>
        <w:t>between 1965-1991</w:t>
      </w:r>
      <w:proofErr w:type="gramEnd"/>
      <w:r w:rsidRPr="00F229F8">
        <w:rPr>
          <w:rFonts w:ascii="Times New Roman" w:hAnsi="Times New Roman" w:cs="Times New Roman"/>
          <w:sz w:val="24"/>
          <w:szCs w:val="24"/>
        </w:rPr>
        <w:t>.</w:t>
      </w:r>
    </w:p>
    <w:p w:rsidR="00F229F8" w:rsidRPr="00270CF5" w:rsidRDefault="00F229F8" w:rsidP="00F229F8">
      <w:pPr>
        <w:jc w:val="both"/>
        <w:rPr>
          <w:rFonts w:ascii="Times New Roman" w:hAnsi="Times New Roman" w:cs="Times New Roman"/>
          <w:b/>
          <w:sz w:val="24"/>
          <w:szCs w:val="24"/>
        </w:rPr>
      </w:pPr>
      <w:r w:rsidRPr="00270CF5">
        <w:rPr>
          <w:rFonts w:ascii="Times New Roman" w:hAnsi="Times New Roman" w:cs="Times New Roman"/>
          <w:b/>
          <w:sz w:val="24"/>
          <w:szCs w:val="24"/>
        </w:rPr>
        <w:t>Role &amp; Task</w:t>
      </w:r>
    </w:p>
    <w:p w:rsidR="00F229F8" w:rsidRPr="00F229F8" w:rsidRDefault="00F229F8" w:rsidP="00F229F8">
      <w:pPr>
        <w:jc w:val="both"/>
        <w:rPr>
          <w:rFonts w:ascii="Times New Roman" w:hAnsi="Times New Roman" w:cs="Times New Roman"/>
          <w:sz w:val="24"/>
          <w:szCs w:val="24"/>
        </w:rPr>
      </w:pPr>
      <w:r w:rsidRPr="00F229F8">
        <w:rPr>
          <w:rFonts w:ascii="Times New Roman" w:hAnsi="Times New Roman" w:cs="Times New Roman"/>
          <w:sz w:val="24"/>
          <w:szCs w:val="24"/>
        </w:rPr>
        <w:t>Mandated to guard Indo-Nepal bor</w:t>
      </w:r>
      <w:r>
        <w:rPr>
          <w:rFonts w:ascii="Times New Roman" w:hAnsi="Times New Roman" w:cs="Times New Roman"/>
          <w:sz w:val="24"/>
          <w:szCs w:val="24"/>
        </w:rPr>
        <w:t xml:space="preserve">der and Indo-Bhutan Border, the </w:t>
      </w:r>
      <w:r w:rsidRPr="00F229F8">
        <w:rPr>
          <w:rFonts w:ascii="Times New Roman" w:hAnsi="Times New Roman" w:cs="Times New Roman"/>
          <w:sz w:val="24"/>
          <w:szCs w:val="24"/>
        </w:rPr>
        <w:t xml:space="preserve">objectives/tasks of SSB as under;- </w:t>
      </w:r>
    </w:p>
    <w:p w:rsidR="00F229F8" w:rsidRPr="00F229F8" w:rsidRDefault="00F229F8" w:rsidP="00F229F8">
      <w:pPr>
        <w:pStyle w:val="ListParagraph"/>
        <w:numPr>
          <w:ilvl w:val="0"/>
          <w:numId w:val="21"/>
        </w:numPr>
        <w:jc w:val="both"/>
        <w:rPr>
          <w:rFonts w:ascii="Times New Roman" w:hAnsi="Times New Roman" w:cs="Times New Roman"/>
          <w:sz w:val="24"/>
          <w:szCs w:val="24"/>
        </w:rPr>
      </w:pPr>
      <w:r w:rsidRPr="00F229F8">
        <w:rPr>
          <w:rFonts w:ascii="Times New Roman" w:hAnsi="Times New Roman" w:cs="Times New Roman"/>
          <w:sz w:val="24"/>
          <w:szCs w:val="24"/>
        </w:rPr>
        <w:t>To promote a sense of security among people living in the border areas.</w:t>
      </w:r>
    </w:p>
    <w:p w:rsidR="00F229F8" w:rsidRPr="00F229F8" w:rsidRDefault="00F229F8" w:rsidP="00F229F8">
      <w:pPr>
        <w:pStyle w:val="ListParagraph"/>
        <w:numPr>
          <w:ilvl w:val="0"/>
          <w:numId w:val="21"/>
        </w:numPr>
        <w:jc w:val="both"/>
        <w:rPr>
          <w:rFonts w:ascii="Times New Roman" w:hAnsi="Times New Roman" w:cs="Times New Roman"/>
          <w:sz w:val="24"/>
          <w:szCs w:val="24"/>
        </w:rPr>
      </w:pPr>
      <w:r w:rsidRPr="00F229F8">
        <w:rPr>
          <w:rFonts w:ascii="Times New Roman" w:hAnsi="Times New Roman" w:cs="Times New Roman"/>
          <w:sz w:val="24"/>
          <w:szCs w:val="24"/>
        </w:rPr>
        <w:t>To prevent trans-border crimes &amp; unauthorized entry into or exit from the territory of India.</w:t>
      </w:r>
    </w:p>
    <w:p w:rsidR="00F229F8" w:rsidRPr="00F229F8" w:rsidRDefault="00F229F8" w:rsidP="00F229F8">
      <w:pPr>
        <w:pStyle w:val="ListParagraph"/>
        <w:numPr>
          <w:ilvl w:val="0"/>
          <w:numId w:val="21"/>
        </w:numPr>
        <w:jc w:val="both"/>
        <w:rPr>
          <w:rFonts w:ascii="Times New Roman" w:hAnsi="Times New Roman" w:cs="Times New Roman"/>
          <w:sz w:val="24"/>
          <w:szCs w:val="24"/>
        </w:rPr>
      </w:pPr>
      <w:r w:rsidRPr="00F229F8">
        <w:rPr>
          <w:rFonts w:ascii="Times New Roman" w:hAnsi="Times New Roman" w:cs="Times New Roman"/>
          <w:sz w:val="24"/>
          <w:szCs w:val="24"/>
        </w:rPr>
        <w:t>To prevent smuggling and any other illegal activities.</w:t>
      </w:r>
    </w:p>
    <w:p w:rsidR="00F229F8" w:rsidRPr="00F229F8" w:rsidRDefault="00F229F8" w:rsidP="00F229F8">
      <w:pPr>
        <w:pStyle w:val="ListParagraph"/>
        <w:numPr>
          <w:ilvl w:val="0"/>
          <w:numId w:val="21"/>
        </w:numPr>
        <w:jc w:val="both"/>
        <w:rPr>
          <w:rFonts w:ascii="Times New Roman" w:hAnsi="Times New Roman" w:cs="Times New Roman"/>
          <w:sz w:val="24"/>
          <w:szCs w:val="24"/>
        </w:rPr>
      </w:pPr>
      <w:r w:rsidRPr="00F229F8">
        <w:rPr>
          <w:rFonts w:ascii="Times New Roman" w:hAnsi="Times New Roman" w:cs="Times New Roman"/>
          <w:sz w:val="24"/>
          <w:szCs w:val="24"/>
        </w:rPr>
        <w:t>To act as Lead Intelligence Agency for Indo-Nepal and Indo Bhutan borders, performing the task of intelligence gathering and sharing.</w:t>
      </w:r>
    </w:p>
    <w:p w:rsidR="00F229F8" w:rsidRPr="00F229F8" w:rsidRDefault="00F229F8" w:rsidP="00F229F8">
      <w:pPr>
        <w:pStyle w:val="ListParagraph"/>
        <w:numPr>
          <w:ilvl w:val="0"/>
          <w:numId w:val="21"/>
        </w:numPr>
        <w:jc w:val="both"/>
        <w:rPr>
          <w:rFonts w:ascii="Times New Roman" w:hAnsi="Times New Roman" w:cs="Times New Roman"/>
          <w:sz w:val="24"/>
          <w:szCs w:val="24"/>
        </w:rPr>
      </w:pPr>
      <w:r w:rsidRPr="00F229F8">
        <w:rPr>
          <w:rFonts w:ascii="Times New Roman" w:hAnsi="Times New Roman" w:cs="Times New Roman"/>
          <w:sz w:val="24"/>
          <w:szCs w:val="24"/>
        </w:rPr>
        <w:t>To undertake civic action programme in its area of operation.</w:t>
      </w:r>
    </w:p>
    <w:p w:rsidR="00F229F8" w:rsidRPr="00F229F8" w:rsidRDefault="00F229F8" w:rsidP="00F229F8">
      <w:pPr>
        <w:jc w:val="both"/>
        <w:rPr>
          <w:rFonts w:ascii="Times New Roman" w:hAnsi="Times New Roman" w:cs="Times New Roman"/>
          <w:sz w:val="24"/>
          <w:szCs w:val="24"/>
        </w:rPr>
      </w:pPr>
      <w:r w:rsidRPr="00F229F8">
        <w:rPr>
          <w:rFonts w:ascii="Times New Roman" w:hAnsi="Times New Roman" w:cs="Times New Roman"/>
          <w:sz w:val="24"/>
          <w:szCs w:val="24"/>
        </w:rPr>
        <w:t>Apart from above, SSB also performs duti</w:t>
      </w:r>
      <w:r>
        <w:rPr>
          <w:rFonts w:ascii="Times New Roman" w:hAnsi="Times New Roman" w:cs="Times New Roman"/>
          <w:sz w:val="24"/>
          <w:szCs w:val="24"/>
        </w:rPr>
        <w:t xml:space="preserve">es like Internal Security/Law &amp; </w:t>
      </w:r>
      <w:r w:rsidRPr="00F229F8">
        <w:rPr>
          <w:rFonts w:ascii="Times New Roman" w:hAnsi="Times New Roman" w:cs="Times New Roman"/>
          <w:sz w:val="24"/>
          <w:szCs w:val="24"/>
        </w:rPr>
        <w:t>Order/Election duties etc. assigned by G</w:t>
      </w:r>
      <w:r>
        <w:rPr>
          <w:rFonts w:ascii="Times New Roman" w:hAnsi="Times New Roman" w:cs="Times New Roman"/>
          <w:sz w:val="24"/>
          <w:szCs w:val="24"/>
        </w:rPr>
        <w:t xml:space="preserve">overnment of India from time to </w:t>
      </w:r>
      <w:r w:rsidRPr="00F229F8">
        <w:rPr>
          <w:rFonts w:ascii="Times New Roman" w:hAnsi="Times New Roman" w:cs="Times New Roman"/>
          <w:sz w:val="24"/>
          <w:szCs w:val="24"/>
        </w:rPr>
        <w:t>time.</w:t>
      </w:r>
    </w:p>
    <w:p w:rsidR="00F229F8" w:rsidRPr="00F229F8" w:rsidRDefault="00F229F8" w:rsidP="00F229F8">
      <w:pPr>
        <w:jc w:val="both"/>
        <w:rPr>
          <w:rFonts w:ascii="Times New Roman" w:hAnsi="Times New Roman" w:cs="Times New Roman"/>
          <w:b/>
          <w:sz w:val="24"/>
          <w:szCs w:val="24"/>
        </w:rPr>
      </w:pPr>
      <w:r>
        <w:rPr>
          <w:rFonts w:ascii="Times New Roman" w:hAnsi="Times New Roman" w:cs="Times New Roman"/>
          <w:b/>
          <w:sz w:val="24"/>
          <w:szCs w:val="24"/>
        </w:rPr>
        <w:lastRenderedPageBreak/>
        <w:t>Capability</w:t>
      </w:r>
    </w:p>
    <w:p w:rsidR="00F229F8" w:rsidRDefault="00F229F8" w:rsidP="00F229F8">
      <w:pPr>
        <w:jc w:val="both"/>
        <w:rPr>
          <w:rFonts w:ascii="Times New Roman" w:hAnsi="Times New Roman" w:cs="Times New Roman"/>
          <w:sz w:val="24"/>
          <w:szCs w:val="24"/>
        </w:rPr>
      </w:pPr>
      <w:r w:rsidRPr="00F229F8">
        <w:rPr>
          <w:rFonts w:ascii="Times New Roman" w:hAnsi="Times New Roman" w:cs="Times New Roman"/>
          <w:sz w:val="24"/>
          <w:szCs w:val="24"/>
        </w:rPr>
        <w:t>SSB is capable of performing borde</w:t>
      </w:r>
      <w:r>
        <w:rPr>
          <w:rFonts w:ascii="Times New Roman" w:hAnsi="Times New Roman" w:cs="Times New Roman"/>
          <w:sz w:val="24"/>
          <w:szCs w:val="24"/>
        </w:rPr>
        <w:t xml:space="preserve">r guarding duties on Indo-Nepal </w:t>
      </w:r>
      <w:r w:rsidRPr="00F229F8">
        <w:rPr>
          <w:rFonts w:ascii="Times New Roman" w:hAnsi="Times New Roman" w:cs="Times New Roman"/>
          <w:sz w:val="24"/>
          <w:szCs w:val="24"/>
        </w:rPr>
        <w:t>&amp; Indo-Bhutan border. It is als</w:t>
      </w:r>
      <w:r>
        <w:rPr>
          <w:rFonts w:ascii="Times New Roman" w:hAnsi="Times New Roman" w:cs="Times New Roman"/>
          <w:sz w:val="24"/>
          <w:szCs w:val="24"/>
        </w:rPr>
        <w:t xml:space="preserve">o performing the duties of Lead </w:t>
      </w:r>
      <w:r w:rsidRPr="00F229F8">
        <w:rPr>
          <w:rFonts w:ascii="Times New Roman" w:hAnsi="Times New Roman" w:cs="Times New Roman"/>
          <w:sz w:val="24"/>
          <w:szCs w:val="24"/>
        </w:rPr>
        <w:t xml:space="preserve">Intelligence Agency for both the borders. </w:t>
      </w:r>
      <w:r>
        <w:rPr>
          <w:rFonts w:ascii="Times New Roman" w:hAnsi="Times New Roman" w:cs="Times New Roman"/>
          <w:sz w:val="24"/>
          <w:szCs w:val="24"/>
        </w:rPr>
        <w:t xml:space="preserve">Besides this, SSB is trained to </w:t>
      </w:r>
      <w:r w:rsidRPr="00F229F8">
        <w:rPr>
          <w:rFonts w:ascii="Times New Roman" w:hAnsi="Times New Roman" w:cs="Times New Roman"/>
          <w:sz w:val="24"/>
          <w:szCs w:val="24"/>
        </w:rPr>
        <w:t>perform various Internal Security</w:t>
      </w:r>
      <w:r>
        <w:rPr>
          <w:rFonts w:ascii="Times New Roman" w:hAnsi="Times New Roman" w:cs="Times New Roman"/>
          <w:sz w:val="24"/>
          <w:szCs w:val="24"/>
        </w:rPr>
        <w:t xml:space="preserve">/Law &amp; Order/Election duties as </w:t>
      </w:r>
      <w:r w:rsidRPr="00F229F8">
        <w:rPr>
          <w:rFonts w:ascii="Times New Roman" w:hAnsi="Times New Roman" w:cs="Times New Roman"/>
          <w:sz w:val="24"/>
          <w:szCs w:val="24"/>
        </w:rPr>
        <w:t xml:space="preserve">assigned by Ministry of </w:t>
      </w:r>
      <w:r>
        <w:rPr>
          <w:rFonts w:ascii="Times New Roman" w:hAnsi="Times New Roman" w:cs="Times New Roman"/>
          <w:sz w:val="24"/>
          <w:szCs w:val="24"/>
        </w:rPr>
        <w:t>Home Affairs from time to time.</w:t>
      </w:r>
    </w:p>
    <w:p w:rsidR="00F229F8" w:rsidRDefault="00F229F8" w:rsidP="00F229F8">
      <w:pPr>
        <w:jc w:val="both"/>
        <w:rPr>
          <w:rFonts w:ascii="Times New Roman" w:hAnsi="Times New Roman" w:cs="Times New Roman"/>
          <w:sz w:val="24"/>
          <w:szCs w:val="24"/>
        </w:rPr>
      </w:pPr>
      <w:r w:rsidRPr="00F229F8">
        <w:rPr>
          <w:rFonts w:ascii="Times New Roman" w:hAnsi="Times New Roman" w:cs="Times New Roman"/>
          <w:sz w:val="24"/>
          <w:szCs w:val="24"/>
        </w:rPr>
        <w:t>SSB personnel besides being traine</w:t>
      </w:r>
      <w:r>
        <w:rPr>
          <w:rFonts w:ascii="Times New Roman" w:hAnsi="Times New Roman" w:cs="Times New Roman"/>
          <w:sz w:val="24"/>
          <w:szCs w:val="24"/>
        </w:rPr>
        <w:t xml:space="preserve">d in performing Border Guarding </w:t>
      </w:r>
      <w:r w:rsidRPr="00F229F8">
        <w:rPr>
          <w:rFonts w:ascii="Times New Roman" w:hAnsi="Times New Roman" w:cs="Times New Roman"/>
          <w:sz w:val="24"/>
          <w:szCs w:val="24"/>
        </w:rPr>
        <w:t>duties are also trained in Comman</w:t>
      </w:r>
      <w:r>
        <w:rPr>
          <w:rFonts w:ascii="Times New Roman" w:hAnsi="Times New Roman" w:cs="Times New Roman"/>
          <w:sz w:val="24"/>
          <w:szCs w:val="24"/>
        </w:rPr>
        <w:t xml:space="preserve">do, Counter Insurgency &amp; Jungle </w:t>
      </w:r>
      <w:r w:rsidRPr="00F229F8">
        <w:rPr>
          <w:rFonts w:ascii="Times New Roman" w:hAnsi="Times New Roman" w:cs="Times New Roman"/>
          <w:sz w:val="24"/>
          <w:szCs w:val="24"/>
        </w:rPr>
        <w:t>Warfare and Intelligence tradecraft.</w:t>
      </w:r>
    </w:p>
    <w:p w:rsidR="00CA67DB" w:rsidRDefault="00A11CBF" w:rsidP="00CA67DB">
      <w:pPr>
        <w:rPr>
          <w:rFonts w:ascii="Times New Roman" w:hAnsi="Times New Roman" w:cs="Times New Roman"/>
          <w:b/>
          <w:sz w:val="24"/>
          <w:szCs w:val="24"/>
        </w:rPr>
      </w:pPr>
      <w:r>
        <w:rPr>
          <w:rFonts w:ascii="Times New Roman" w:hAnsi="Times New Roman" w:cs="Times New Roman"/>
          <w:b/>
          <w:sz w:val="24"/>
          <w:szCs w:val="24"/>
        </w:rPr>
        <w:t xml:space="preserve">VII. </w:t>
      </w:r>
      <w:r w:rsidRPr="00802CC4">
        <w:rPr>
          <w:rFonts w:ascii="Times New Roman" w:hAnsi="Times New Roman" w:cs="Times New Roman"/>
          <w:b/>
          <w:sz w:val="24"/>
          <w:szCs w:val="24"/>
        </w:rPr>
        <w:t>COMMUNAL TENSIONS</w:t>
      </w:r>
    </w:p>
    <w:p w:rsidR="00672614" w:rsidRPr="00672614" w:rsidRDefault="00672614" w:rsidP="00CA67DB">
      <w:pPr>
        <w:rPr>
          <w:rFonts w:ascii="Times New Roman" w:hAnsi="Times New Roman" w:cs="Times New Roman"/>
          <w:b/>
          <w:sz w:val="24"/>
          <w:szCs w:val="24"/>
        </w:rPr>
      </w:pPr>
      <w:r w:rsidRPr="00672614">
        <w:rPr>
          <w:rFonts w:ascii="Times New Roman" w:hAnsi="Times New Roman" w:cs="Times New Roman"/>
          <w:b/>
          <w:sz w:val="24"/>
          <w:szCs w:val="24"/>
        </w:rPr>
        <w:t>Review of latest episodes of communal tensions</w:t>
      </w:r>
    </w:p>
    <w:p w:rsidR="00CA67DB" w:rsidRPr="001513C3" w:rsidRDefault="00CA67DB" w:rsidP="00CA67DB">
      <w:pPr>
        <w:rPr>
          <w:rFonts w:ascii="Times New Roman" w:hAnsi="Times New Roman" w:cs="Times New Roman"/>
          <w:b/>
          <w:sz w:val="24"/>
          <w:szCs w:val="24"/>
        </w:rPr>
      </w:pPr>
      <w:r w:rsidRPr="001513C3">
        <w:rPr>
          <w:rFonts w:ascii="Times New Roman" w:hAnsi="Times New Roman" w:cs="Times New Roman"/>
          <w:b/>
          <w:sz w:val="24"/>
          <w:szCs w:val="24"/>
        </w:rPr>
        <w:t>Introduction</w:t>
      </w:r>
    </w:p>
    <w:p w:rsidR="00CA67DB" w:rsidRDefault="001513C3" w:rsidP="001513C3">
      <w:pPr>
        <w:jc w:val="both"/>
        <w:rPr>
          <w:rFonts w:ascii="Times New Roman" w:hAnsi="Times New Roman" w:cs="Times New Roman"/>
          <w:sz w:val="24"/>
          <w:szCs w:val="24"/>
        </w:rPr>
      </w:pPr>
      <w:r w:rsidRPr="001513C3">
        <w:rPr>
          <w:rFonts w:ascii="Times New Roman" w:hAnsi="Times New Roman" w:cs="Times New Roman"/>
          <w:sz w:val="24"/>
          <w:szCs w:val="24"/>
        </w:rPr>
        <w:t xml:space="preserve">Communalism usually refers to a system that integrates communal ownership and federations of highly localized independent communities. A prominent libertarian socialist, </w:t>
      </w:r>
      <w:r w:rsidRPr="001513C3">
        <w:rPr>
          <w:rFonts w:ascii="Times New Roman" w:hAnsi="Times New Roman" w:cs="Times New Roman"/>
          <w:b/>
          <w:sz w:val="24"/>
          <w:szCs w:val="24"/>
        </w:rPr>
        <w:t xml:space="preserve">Murray </w:t>
      </w:r>
      <w:proofErr w:type="spellStart"/>
      <w:r w:rsidRPr="001513C3">
        <w:rPr>
          <w:rFonts w:ascii="Times New Roman" w:hAnsi="Times New Roman" w:cs="Times New Roman"/>
          <w:b/>
          <w:sz w:val="24"/>
          <w:szCs w:val="24"/>
        </w:rPr>
        <w:t>Bookchin</w:t>
      </w:r>
      <w:proofErr w:type="spellEnd"/>
      <w:r w:rsidRPr="001513C3">
        <w:rPr>
          <w:rFonts w:ascii="Times New Roman" w:hAnsi="Times New Roman" w:cs="Times New Roman"/>
          <w:sz w:val="24"/>
          <w:szCs w:val="24"/>
        </w:rPr>
        <w:t>, defines the communalism political philosophy that he developed as "a theory of government or a system of government in which independent communes participate in a federation", as well as "the principles and practice of communal ownership". The term 'government' in this case does not imply an acceptance of a state or top-down hierarchy.</w:t>
      </w:r>
    </w:p>
    <w:p w:rsidR="001513C3" w:rsidRPr="001513C3" w:rsidRDefault="001513C3" w:rsidP="001513C3">
      <w:pPr>
        <w:jc w:val="both"/>
        <w:rPr>
          <w:rFonts w:ascii="Times New Roman" w:hAnsi="Times New Roman" w:cs="Times New Roman"/>
          <w:sz w:val="24"/>
          <w:szCs w:val="24"/>
        </w:rPr>
      </w:pPr>
      <w:r w:rsidRPr="001513C3">
        <w:rPr>
          <w:rFonts w:ascii="Times New Roman" w:hAnsi="Times New Roman" w:cs="Times New Roman"/>
          <w:sz w:val="24"/>
          <w:szCs w:val="24"/>
        </w:rPr>
        <w:t xml:space="preserve">Communalism is a political </w:t>
      </w:r>
      <w:r>
        <w:rPr>
          <w:rFonts w:ascii="Times New Roman" w:hAnsi="Times New Roman" w:cs="Times New Roman"/>
          <w:sz w:val="24"/>
          <w:szCs w:val="24"/>
        </w:rPr>
        <w:t>philosophy spanning three phases</w:t>
      </w:r>
      <w:r w:rsidRPr="001513C3">
        <w:rPr>
          <w:rFonts w:ascii="Times New Roman" w:hAnsi="Times New Roman" w:cs="Times New Roman"/>
          <w:sz w:val="24"/>
          <w:szCs w:val="24"/>
        </w:rPr>
        <w:t xml:space="preserve"> of </w:t>
      </w:r>
      <w:r>
        <w:rPr>
          <w:rFonts w:ascii="Times New Roman" w:hAnsi="Times New Roman" w:cs="Times New Roman"/>
          <w:sz w:val="24"/>
          <w:szCs w:val="24"/>
        </w:rPr>
        <w:t xml:space="preserve">growth. </w:t>
      </w:r>
      <w:r w:rsidRPr="001513C3">
        <w:rPr>
          <w:rFonts w:ascii="Times New Roman" w:hAnsi="Times New Roman" w:cs="Times New Roman"/>
          <w:sz w:val="24"/>
          <w:szCs w:val="24"/>
        </w:rPr>
        <w:t>In the first phase of this ideology there is a belief that people who follow the same religion have common secular</w:t>
      </w:r>
      <w:r>
        <w:rPr>
          <w:rFonts w:ascii="Times New Roman" w:hAnsi="Times New Roman" w:cs="Times New Roman"/>
          <w:sz w:val="24"/>
          <w:szCs w:val="24"/>
        </w:rPr>
        <w:t xml:space="preserve"> </w:t>
      </w:r>
      <w:r w:rsidRPr="001513C3">
        <w:rPr>
          <w:rFonts w:ascii="Times New Roman" w:hAnsi="Times New Roman" w:cs="Times New Roman"/>
          <w:sz w:val="24"/>
          <w:szCs w:val="24"/>
        </w:rPr>
        <w:t>(politica</w:t>
      </w:r>
      <w:r>
        <w:rPr>
          <w:rFonts w:ascii="Times New Roman" w:hAnsi="Times New Roman" w:cs="Times New Roman"/>
          <w:sz w:val="24"/>
          <w:szCs w:val="24"/>
        </w:rPr>
        <w:t xml:space="preserve">l, economic, social) interests. </w:t>
      </w:r>
      <w:r w:rsidRPr="001513C3">
        <w:rPr>
          <w:rFonts w:ascii="Times New Roman" w:hAnsi="Times New Roman" w:cs="Times New Roman"/>
          <w:sz w:val="24"/>
          <w:szCs w:val="24"/>
        </w:rPr>
        <w:t>The second stage provides that the social, economic and political interests of the followers of one religion are dissimilar from the interests of the</w:t>
      </w:r>
      <w:r>
        <w:rPr>
          <w:rFonts w:ascii="Times New Roman" w:hAnsi="Times New Roman" w:cs="Times New Roman"/>
          <w:sz w:val="24"/>
          <w:szCs w:val="24"/>
        </w:rPr>
        <w:t xml:space="preserve"> followers of another religion. </w:t>
      </w:r>
      <w:r w:rsidRPr="001513C3">
        <w:rPr>
          <w:rFonts w:ascii="Times New Roman" w:hAnsi="Times New Roman" w:cs="Times New Roman"/>
          <w:sz w:val="24"/>
          <w:szCs w:val="24"/>
        </w:rPr>
        <w:t>The third stage of communalism is reached when the interests of the followers of different religions are seen to be mutually incompatible.</w:t>
      </w:r>
    </w:p>
    <w:p w:rsidR="001513C3" w:rsidRDefault="001513C3" w:rsidP="001513C3">
      <w:pPr>
        <w:jc w:val="both"/>
        <w:rPr>
          <w:rFonts w:ascii="Times New Roman" w:hAnsi="Times New Roman" w:cs="Times New Roman"/>
          <w:sz w:val="24"/>
          <w:szCs w:val="24"/>
        </w:rPr>
      </w:pPr>
      <w:r w:rsidRPr="001513C3">
        <w:rPr>
          <w:rFonts w:ascii="Times New Roman" w:hAnsi="Times New Roman" w:cs="Times New Roman"/>
          <w:sz w:val="24"/>
          <w:szCs w:val="24"/>
        </w:rPr>
        <w:t>Communalism is an ideology on which all the communal violence is based. Thus, all the communal riots are based on this philosophy that the interests of a group of people following different religions cannot be the same. It works on the basis of fear mongering among the people. Leaders in order to propagate their own self-interest create the fear of the “other” community.</w:t>
      </w:r>
    </w:p>
    <w:p w:rsidR="00A11CBF" w:rsidRPr="00A11CBF" w:rsidRDefault="00A11CBF" w:rsidP="00A11CBF">
      <w:pPr>
        <w:jc w:val="both"/>
        <w:rPr>
          <w:rFonts w:ascii="Times New Roman" w:hAnsi="Times New Roman" w:cs="Times New Roman"/>
          <w:sz w:val="24"/>
          <w:szCs w:val="24"/>
        </w:rPr>
      </w:pPr>
      <w:r w:rsidRPr="00A11CBF">
        <w:rPr>
          <w:rFonts w:ascii="Times New Roman" w:hAnsi="Times New Roman" w:cs="Times New Roman"/>
          <w:sz w:val="24"/>
          <w:szCs w:val="24"/>
        </w:rPr>
        <w:t xml:space="preserve">Tall claims of providing secular governance of the Congress lie shattered as the country finds itself shaken again by the recent devastating example  of communal violence in Assam. Looking at history Congress doesn't fare any better than the </w:t>
      </w:r>
      <w:proofErr w:type="spellStart"/>
      <w:r w:rsidRPr="00A11CBF">
        <w:rPr>
          <w:rFonts w:ascii="Times New Roman" w:hAnsi="Times New Roman" w:cs="Times New Roman"/>
          <w:sz w:val="24"/>
          <w:szCs w:val="24"/>
        </w:rPr>
        <w:t>Bharatiya</w:t>
      </w:r>
      <w:proofErr w:type="spellEnd"/>
      <w:r w:rsidRPr="00A11CBF">
        <w:rPr>
          <w:rFonts w:ascii="Times New Roman" w:hAnsi="Times New Roman" w:cs="Times New Roman"/>
          <w:sz w:val="24"/>
          <w:szCs w:val="24"/>
        </w:rPr>
        <w:t xml:space="preserve"> </w:t>
      </w:r>
      <w:proofErr w:type="spellStart"/>
      <w:r w:rsidRPr="00A11CBF">
        <w:rPr>
          <w:rFonts w:ascii="Times New Roman" w:hAnsi="Times New Roman" w:cs="Times New Roman"/>
          <w:sz w:val="24"/>
          <w:szCs w:val="24"/>
        </w:rPr>
        <w:t>Janata</w:t>
      </w:r>
      <w:proofErr w:type="spellEnd"/>
      <w:r w:rsidRPr="00A11CBF">
        <w:rPr>
          <w:rFonts w:ascii="Times New Roman" w:hAnsi="Times New Roman" w:cs="Times New Roman"/>
          <w:sz w:val="24"/>
          <w:szCs w:val="24"/>
        </w:rPr>
        <w:t xml:space="preserve"> Party in preventing communal riots. Here are some of the major events that took place under the Congress rule</w:t>
      </w:r>
    </w:p>
    <w:p w:rsidR="00A11CBF" w:rsidRPr="00A11CBF" w:rsidRDefault="00A11CBF" w:rsidP="00A11CBF">
      <w:pPr>
        <w:jc w:val="both"/>
        <w:rPr>
          <w:rFonts w:ascii="Times New Roman" w:hAnsi="Times New Roman" w:cs="Times New Roman"/>
          <w:b/>
          <w:sz w:val="24"/>
          <w:szCs w:val="24"/>
        </w:rPr>
      </w:pPr>
      <w:r>
        <w:rPr>
          <w:rFonts w:ascii="Times New Roman" w:hAnsi="Times New Roman" w:cs="Times New Roman"/>
          <w:b/>
          <w:sz w:val="24"/>
          <w:szCs w:val="24"/>
        </w:rPr>
        <w:t>Most horrible C</w:t>
      </w:r>
      <w:r w:rsidRPr="00A11CBF">
        <w:rPr>
          <w:rFonts w:ascii="Times New Roman" w:hAnsi="Times New Roman" w:cs="Times New Roman"/>
          <w:b/>
          <w:sz w:val="24"/>
          <w:szCs w:val="24"/>
        </w:rPr>
        <w:t>ommunal riots under UPA government</w:t>
      </w:r>
    </w:p>
    <w:p w:rsidR="00A11CBF" w:rsidRPr="00A11CBF" w:rsidRDefault="002D75E9" w:rsidP="00A11CBF">
      <w:pPr>
        <w:jc w:val="both"/>
        <w:rPr>
          <w:rFonts w:ascii="Times New Roman" w:hAnsi="Times New Roman" w:cs="Times New Roman"/>
          <w:sz w:val="24"/>
          <w:szCs w:val="24"/>
        </w:rPr>
      </w:pPr>
      <w:r>
        <w:rPr>
          <w:rFonts w:ascii="Times New Roman" w:hAnsi="Times New Roman" w:cs="Times New Roman"/>
          <w:b/>
          <w:sz w:val="24"/>
          <w:szCs w:val="24"/>
        </w:rPr>
        <w:t xml:space="preserve">1. </w:t>
      </w:r>
      <w:r w:rsidR="00A11CBF" w:rsidRPr="00A11CBF">
        <w:rPr>
          <w:rFonts w:ascii="Times New Roman" w:hAnsi="Times New Roman" w:cs="Times New Roman"/>
          <w:b/>
          <w:sz w:val="24"/>
          <w:szCs w:val="24"/>
        </w:rPr>
        <w:t>2006 Aligarh riots:</w:t>
      </w:r>
      <w:r w:rsidR="00A11CBF" w:rsidRPr="00A11CBF">
        <w:rPr>
          <w:rFonts w:ascii="Times New Roman" w:hAnsi="Times New Roman" w:cs="Times New Roman"/>
          <w:sz w:val="24"/>
          <w:szCs w:val="24"/>
        </w:rPr>
        <w:t xml:space="preserve"> Riots broke out on April 5 between Hindus and Muslims over Ram </w:t>
      </w:r>
      <w:proofErr w:type="spellStart"/>
      <w:r w:rsidR="00A11CBF" w:rsidRPr="00A11CBF">
        <w:rPr>
          <w:rFonts w:ascii="Times New Roman" w:hAnsi="Times New Roman" w:cs="Times New Roman"/>
          <w:sz w:val="24"/>
          <w:szCs w:val="24"/>
        </w:rPr>
        <w:t>Navami</w:t>
      </w:r>
      <w:proofErr w:type="spellEnd"/>
      <w:r w:rsidR="00A11CBF" w:rsidRPr="00A11CBF">
        <w:rPr>
          <w:rFonts w:ascii="Times New Roman" w:hAnsi="Times New Roman" w:cs="Times New Roman"/>
          <w:sz w:val="24"/>
          <w:szCs w:val="24"/>
        </w:rPr>
        <w:t xml:space="preserve"> celebrations. Five people </w:t>
      </w:r>
      <w:r w:rsidR="00A11CBF">
        <w:rPr>
          <w:rFonts w:ascii="Times New Roman" w:hAnsi="Times New Roman" w:cs="Times New Roman"/>
          <w:sz w:val="24"/>
          <w:szCs w:val="24"/>
        </w:rPr>
        <w:t>were killed due to the violence</w:t>
      </w:r>
    </w:p>
    <w:p w:rsidR="00A11CBF" w:rsidRPr="00A11CBF" w:rsidRDefault="002D75E9" w:rsidP="00A11CBF">
      <w:pPr>
        <w:jc w:val="both"/>
        <w:rPr>
          <w:rFonts w:ascii="Times New Roman" w:hAnsi="Times New Roman" w:cs="Times New Roman"/>
          <w:sz w:val="24"/>
          <w:szCs w:val="24"/>
        </w:rPr>
      </w:pPr>
      <w:r>
        <w:rPr>
          <w:rFonts w:ascii="Times New Roman" w:hAnsi="Times New Roman" w:cs="Times New Roman"/>
          <w:b/>
          <w:sz w:val="24"/>
          <w:szCs w:val="24"/>
        </w:rPr>
        <w:t xml:space="preserve">2. </w:t>
      </w:r>
      <w:r w:rsidR="00A11CBF" w:rsidRPr="00A11CBF">
        <w:rPr>
          <w:rFonts w:ascii="Times New Roman" w:hAnsi="Times New Roman" w:cs="Times New Roman"/>
          <w:b/>
          <w:sz w:val="24"/>
          <w:szCs w:val="24"/>
        </w:rPr>
        <w:t xml:space="preserve">2008 </w:t>
      </w:r>
      <w:proofErr w:type="spellStart"/>
      <w:r w:rsidR="00A11CBF" w:rsidRPr="00A11CBF">
        <w:rPr>
          <w:rFonts w:ascii="Times New Roman" w:hAnsi="Times New Roman" w:cs="Times New Roman"/>
          <w:b/>
          <w:sz w:val="24"/>
          <w:szCs w:val="24"/>
        </w:rPr>
        <w:t>Dhule</w:t>
      </w:r>
      <w:proofErr w:type="spellEnd"/>
      <w:r w:rsidR="00A11CBF" w:rsidRPr="00A11CBF">
        <w:rPr>
          <w:rFonts w:ascii="Times New Roman" w:hAnsi="Times New Roman" w:cs="Times New Roman"/>
          <w:b/>
          <w:sz w:val="24"/>
          <w:szCs w:val="24"/>
        </w:rPr>
        <w:t xml:space="preserve"> riots:</w:t>
      </w:r>
      <w:r w:rsidR="00A11CBF" w:rsidRPr="00A11CBF">
        <w:rPr>
          <w:rFonts w:ascii="Times New Roman" w:hAnsi="Times New Roman" w:cs="Times New Roman"/>
          <w:sz w:val="24"/>
          <w:szCs w:val="24"/>
        </w:rPr>
        <w:t xml:space="preserve"> In October 2008, 4 people were left dead as Hindu and Muslim communities clashed. The incident left over 200 people injur</w:t>
      </w:r>
      <w:r w:rsidR="00A11CBF">
        <w:rPr>
          <w:rFonts w:ascii="Times New Roman" w:hAnsi="Times New Roman" w:cs="Times New Roman"/>
          <w:sz w:val="24"/>
          <w:szCs w:val="24"/>
        </w:rPr>
        <w:t>ed that included 113 policemen.</w:t>
      </w:r>
    </w:p>
    <w:p w:rsidR="00A11CBF" w:rsidRPr="00A11CBF" w:rsidRDefault="002D75E9" w:rsidP="00A11CBF">
      <w:pPr>
        <w:jc w:val="both"/>
        <w:rPr>
          <w:rFonts w:ascii="Times New Roman" w:hAnsi="Times New Roman" w:cs="Times New Roman"/>
          <w:sz w:val="24"/>
          <w:szCs w:val="24"/>
        </w:rPr>
      </w:pPr>
      <w:r>
        <w:rPr>
          <w:rFonts w:ascii="Times New Roman" w:hAnsi="Times New Roman" w:cs="Times New Roman"/>
          <w:b/>
          <w:sz w:val="24"/>
          <w:szCs w:val="24"/>
        </w:rPr>
        <w:t xml:space="preserve">3. </w:t>
      </w:r>
      <w:r w:rsidR="00A11CBF" w:rsidRPr="00A11CBF">
        <w:rPr>
          <w:rFonts w:ascii="Times New Roman" w:hAnsi="Times New Roman" w:cs="Times New Roman"/>
          <w:b/>
          <w:sz w:val="24"/>
          <w:szCs w:val="24"/>
        </w:rPr>
        <w:t xml:space="preserve">2010 </w:t>
      </w:r>
      <w:proofErr w:type="spellStart"/>
      <w:r w:rsidR="00A11CBF" w:rsidRPr="00A11CBF">
        <w:rPr>
          <w:rFonts w:ascii="Times New Roman" w:hAnsi="Times New Roman" w:cs="Times New Roman"/>
          <w:b/>
          <w:sz w:val="24"/>
          <w:szCs w:val="24"/>
        </w:rPr>
        <w:t>Deganga</w:t>
      </w:r>
      <w:proofErr w:type="spellEnd"/>
      <w:r w:rsidR="00A11CBF" w:rsidRPr="00A11CBF">
        <w:rPr>
          <w:rFonts w:ascii="Times New Roman" w:hAnsi="Times New Roman" w:cs="Times New Roman"/>
          <w:b/>
          <w:sz w:val="24"/>
          <w:szCs w:val="24"/>
        </w:rPr>
        <w:t xml:space="preserve"> riots:</w:t>
      </w:r>
      <w:r w:rsidR="00A11CBF" w:rsidRPr="00A11CBF">
        <w:rPr>
          <w:rFonts w:ascii="Times New Roman" w:hAnsi="Times New Roman" w:cs="Times New Roman"/>
          <w:sz w:val="24"/>
          <w:szCs w:val="24"/>
        </w:rPr>
        <w:t xml:space="preserve"> The </w:t>
      </w:r>
      <w:proofErr w:type="spellStart"/>
      <w:r w:rsidR="00A11CBF" w:rsidRPr="00A11CBF">
        <w:rPr>
          <w:rFonts w:ascii="Times New Roman" w:hAnsi="Times New Roman" w:cs="Times New Roman"/>
          <w:sz w:val="24"/>
          <w:szCs w:val="24"/>
        </w:rPr>
        <w:t>Deganga</w:t>
      </w:r>
      <w:proofErr w:type="spellEnd"/>
      <w:r w:rsidR="00A11CBF" w:rsidRPr="00A11CBF">
        <w:rPr>
          <w:rFonts w:ascii="Times New Roman" w:hAnsi="Times New Roman" w:cs="Times New Roman"/>
          <w:sz w:val="24"/>
          <w:szCs w:val="24"/>
        </w:rPr>
        <w:t xml:space="preserve"> riots had begun on </w:t>
      </w:r>
      <w:proofErr w:type="spellStart"/>
      <w:r w:rsidR="00A11CBF" w:rsidRPr="00A11CBF">
        <w:rPr>
          <w:rFonts w:ascii="Times New Roman" w:hAnsi="Times New Roman" w:cs="Times New Roman"/>
          <w:sz w:val="24"/>
          <w:szCs w:val="24"/>
        </w:rPr>
        <w:t>on</w:t>
      </w:r>
      <w:proofErr w:type="spellEnd"/>
      <w:r w:rsidR="00A11CBF" w:rsidRPr="00A11CBF">
        <w:rPr>
          <w:rFonts w:ascii="Times New Roman" w:hAnsi="Times New Roman" w:cs="Times New Roman"/>
          <w:sz w:val="24"/>
          <w:szCs w:val="24"/>
        </w:rPr>
        <w:t xml:space="preserve"> Monday September 6 and continued for several days. 24 people were hurt and several houses and properties got destroyed </w:t>
      </w:r>
      <w:r w:rsidR="00A11CBF" w:rsidRPr="00A11CBF">
        <w:rPr>
          <w:rFonts w:ascii="Times New Roman" w:hAnsi="Times New Roman" w:cs="Times New Roman"/>
          <w:sz w:val="24"/>
          <w:szCs w:val="24"/>
        </w:rPr>
        <w:lastRenderedPageBreak/>
        <w:t xml:space="preserve">when clashes broke out between Hindu and Muslim communities in the </w:t>
      </w:r>
      <w:proofErr w:type="spellStart"/>
      <w:r w:rsidR="00A11CBF" w:rsidRPr="00A11CBF">
        <w:rPr>
          <w:rFonts w:ascii="Times New Roman" w:hAnsi="Times New Roman" w:cs="Times New Roman"/>
          <w:sz w:val="24"/>
          <w:szCs w:val="24"/>
        </w:rPr>
        <w:t>Basirhat</w:t>
      </w:r>
      <w:proofErr w:type="spellEnd"/>
      <w:r w:rsidR="00A11CBF" w:rsidRPr="00A11CBF">
        <w:rPr>
          <w:rFonts w:ascii="Times New Roman" w:hAnsi="Times New Roman" w:cs="Times New Roman"/>
          <w:sz w:val="24"/>
          <w:szCs w:val="24"/>
        </w:rPr>
        <w:t xml:space="preserve"> sub-division of North 24 </w:t>
      </w:r>
      <w:proofErr w:type="spellStart"/>
      <w:r w:rsidR="00A11CBF" w:rsidRPr="00A11CBF">
        <w:rPr>
          <w:rFonts w:ascii="Times New Roman" w:hAnsi="Times New Roman" w:cs="Times New Roman"/>
          <w:sz w:val="24"/>
          <w:szCs w:val="24"/>
        </w:rPr>
        <w:t>Parganas</w:t>
      </w:r>
      <w:proofErr w:type="spellEnd"/>
      <w:r w:rsidR="00A11CBF" w:rsidRPr="00A11CBF">
        <w:rPr>
          <w:rFonts w:ascii="Times New Roman" w:hAnsi="Times New Roman" w:cs="Times New Roman"/>
          <w:sz w:val="24"/>
          <w:szCs w:val="24"/>
        </w:rPr>
        <w:t>, a</w:t>
      </w:r>
      <w:r w:rsidR="00A11CBF">
        <w:rPr>
          <w:rFonts w:ascii="Times New Roman" w:hAnsi="Times New Roman" w:cs="Times New Roman"/>
          <w:sz w:val="24"/>
          <w:szCs w:val="24"/>
        </w:rPr>
        <w:t>bout 150 km from Kolkata.</w:t>
      </w:r>
    </w:p>
    <w:p w:rsidR="00A11CBF" w:rsidRPr="00A11CBF" w:rsidRDefault="002D75E9" w:rsidP="00A11CBF">
      <w:pPr>
        <w:jc w:val="both"/>
        <w:rPr>
          <w:rFonts w:ascii="Times New Roman" w:hAnsi="Times New Roman" w:cs="Times New Roman"/>
          <w:sz w:val="24"/>
          <w:szCs w:val="24"/>
        </w:rPr>
      </w:pPr>
      <w:r>
        <w:rPr>
          <w:rFonts w:ascii="Times New Roman" w:hAnsi="Times New Roman" w:cs="Times New Roman"/>
          <w:b/>
          <w:sz w:val="24"/>
          <w:szCs w:val="24"/>
        </w:rPr>
        <w:t xml:space="preserve">4. </w:t>
      </w:r>
      <w:r w:rsidR="00A11CBF" w:rsidRPr="00A11CBF">
        <w:rPr>
          <w:rFonts w:ascii="Times New Roman" w:hAnsi="Times New Roman" w:cs="Times New Roman"/>
          <w:b/>
          <w:sz w:val="24"/>
          <w:szCs w:val="24"/>
        </w:rPr>
        <w:t xml:space="preserve">2011 </w:t>
      </w:r>
      <w:proofErr w:type="spellStart"/>
      <w:r w:rsidR="00A11CBF" w:rsidRPr="00A11CBF">
        <w:rPr>
          <w:rFonts w:ascii="Times New Roman" w:hAnsi="Times New Roman" w:cs="Times New Roman"/>
          <w:b/>
          <w:sz w:val="24"/>
          <w:szCs w:val="24"/>
        </w:rPr>
        <w:t>Bharatpur</w:t>
      </w:r>
      <w:proofErr w:type="spellEnd"/>
      <w:r w:rsidR="00A11CBF" w:rsidRPr="00A11CBF">
        <w:rPr>
          <w:rFonts w:ascii="Times New Roman" w:hAnsi="Times New Roman" w:cs="Times New Roman"/>
          <w:b/>
          <w:sz w:val="24"/>
          <w:szCs w:val="24"/>
        </w:rPr>
        <w:t xml:space="preserve"> riots:</w:t>
      </w:r>
      <w:r w:rsidR="00A11CBF" w:rsidRPr="00A11CBF">
        <w:rPr>
          <w:rFonts w:ascii="Times New Roman" w:hAnsi="Times New Roman" w:cs="Times New Roman"/>
          <w:sz w:val="24"/>
          <w:szCs w:val="24"/>
        </w:rPr>
        <w:t xml:space="preserve"> On 14 September, clashes broke between </w:t>
      </w:r>
      <w:proofErr w:type="spellStart"/>
      <w:r w:rsidR="00A11CBF" w:rsidRPr="00A11CBF">
        <w:rPr>
          <w:rFonts w:ascii="Times New Roman" w:hAnsi="Times New Roman" w:cs="Times New Roman"/>
          <w:sz w:val="24"/>
          <w:szCs w:val="24"/>
        </w:rPr>
        <w:t>Gujjars</w:t>
      </w:r>
      <w:proofErr w:type="spellEnd"/>
      <w:r w:rsidR="00A11CBF" w:rsidRPr="00A11CBF">
        <w:rPr>
          <w:rFonts w:ascii="Times New Roman" w:hAnsi="Times New Roman" w:cs="Times New Roman"/>
          <w:sz w:val="24"/>
          <w:szCs w:val="24"/>
        </w:rPr>
        <w:t xml:space="preserve"> and </w:t>
      </w:r>
      <w:proofErr w:type="spellStart"/>
      <w:r w:rsidR="00A11CBF" w:rsidRPr="00A11CBF">
        <w:rPr>
          <w:rFonts w:ascii="Times New Roman" w:hAnsi="Times New Roman" w:cs="Times New Roman"/>
          <w:sz w:val="24"/>
          <w:szCs w:val="24"/>
        </w:rPr>
        <w:t>Meo</w:t>
      </w:r>
      <w:proofErr w:type="spellEnd"/>
      <w:r w:rsidR="00A11CBF" w:rsidRPr="00A11CBF">
        <w:rPr>
          <w:rFonts w:ascii="Times New Roman" w:hAnsi="Times New Roman" w:cs="Times New Roman"/>
          <w:sz w:val="24"/>
          <w:szCs w:val="24"/>
        </w:rPr>
        <w:t xml:space="preserve"> Muslims in </w:t>
      </w:r>
      <w:proofErr w:type="spellStart"/>
      <w:r w:rsidR="00A11CBF" w:rsidRPr="00A11CBF">
        <w:rPr>
          <w:rFonts w:ascii="Times New Roman" w:hAnsi="Times New Roman" w:cs="Times New Roman"/>
          <w:sz w:val="24"/>
          <w:szCs w:val="24"/>
        </w:rPr>
        <w:t>Bharatpur</w:t>
      </w:r>
      <w:proofErr w:type="spellEnd"/>
      <w:r w:rsidR="00A11CBF" w:rsidRPr="00A11CBF">
        <w:rPr>
          <w:rFonts w:ascii="Times New Roman" w:hAnsi="Times New Roman" w:cs="Times New Roman"/>
          <w:sz w:val="24"/>
          <w:szCs w:val="24"/>
        </w:rPr>
        <w:t xml:space="preserve"> Rajasthan. Eight people were killed and 23 were injured. Top BJP and Congress leaders of the reg</w:t>
      </w:r>
      <w:r w:rsidR="00A11CBF">
        <w:rPr>
          <w:rFonts w:ascii="Times New Roman" w:hAnsi="Times New Roman" w:cs="Times New Roman"/>
          <w:sz w:val="24"/>
          <w:szCs w:val="24"/>
        </w:rPr>
        <w:t>ion were involved in the riots.</w:t>
      </w:r>
    </w:p>
    <w:p w:rsidR="00A11CBF" w:rsidRPr="00A11CBF" w:rsidRDefault="002D75E9" w:rsidP="00A11CBF">
      <w:pPr>
        <w:jc w:val="both"/>
        <w:rPr>
          <w:rFonts w:ascii="Times New Roman" w:hAnsi="Times New Roman" w:cs="Times New Roman"/>
          <w:sz w:val="24"/>
          <w:szCs w:val="24"/>
        </w:rPr>
      </w:pPr>
      <w:r>
        <w:rPr>
          <w:rFonts w:ascii="Times New Roman" w:hAnsi="Times New Roman" w:cs="Times New Roman"/>
          <w:b/>
          <w:sz w:val="24"/>
          <w:szCs w:val="24"/>
        </w:rPr>
        <w:t xml:space="preserve">5. </w:t>
      </w:r>
      <w:r w:rsidR="00A11CBF" w:rsidRPr="00A11CBF">
        <w:rPr>
          <w:rFonts w:ascii="Times New Roman" w:hAnsi="Times New Roman" w:cs="Times New Roman"/>
          <w:b/>
          <w:sz w:val="24"/>
          <w:szCs w:val="24"/>
        </w:rPr>
        <w:t>2012 Assam riots:</w:t>
      </w:r>
      <w:r w:rsidR="00A11CBF" w:rsidRPr="00A11CBF">
        <w:rPr>
          <w:rFonts w:ascii="Times New Roman" w:hAnsi="Times New Roman" w:cs="Times New Roman"/>
          <w:sz w:val="24"/>
          <w:szCs w:val="24"/>
        </w:rPr>
        <w:t xml:space="preserve"> </w:t>
      </w:r>
      <w:proofErr w:type="spellStart"/>
      <w:r w:rsidR="00A11CBF" w:rsidRPr="00A11CBF">
        <w:rPr>
          <w:rFonts w:ascii="Times New Roman" w:hAnsi="Times New Roman" w:cs="Times New Roman"/>
          <w:sz w:val="24"/>
          <w:szCs w:val="24"/>
        </w:rPr>
        <w:t>Kokrajhar</w:t>
      </w:r>
      <w:proofErr w:type="spellEnd"/>
      <w:r w:rsidR="00A11CBF" w:rsidRPr="00A11CBF">
        <w:rPr>
          <w:rFonts w:ascii="Times New Roman" w:hAnsi="Times New Roman" w:cs="Times New Roman"/>
          <w:sz w:val="24"/>
          <w:szCs w:val="24"/>
        </w:rPr>
        <w:t xml:space="preserve"> has sadly been witness to communalism even in the past. In 2012, July 20, riots broke out in </w:t>
      </w:r>
      <w:proofErr w:type="spellStart"/>
      <w:r w:rsidR="00A11CBF" w:rsidRPr="00A11CBF">
        <w:rPr>
          <w:rFonts w:ascii="Times New Roman" w:hAnsi="Times New Roman" w:cs="Times New Roman"/>
          <w:sz w:val="24"/>
          <w:szCs w:val="24"/>
        </w:rPr>
        <w:t>Kokrajhar</w:t>
      </w:r>
      <w:proofErr w:type="spellEnd"/>
      <w:r w:rsidR="00A11CBF" w:rsidRPr="00A11CBF">
        <w:rPr>
          <w:rFonts w:ascii="Times New Roman" w:hAnsi="Times New Roman" w:cs="Times New Roman"/>
          <w:sz w:val="24"/>
          <w:szCs w:val="24"/>
        </w:rPr>
        <w:t xml:space="preserve"> which later spread out to the lower regions of Assam. 77 people were reported to have been killed. Around, 79,000 people from about 500 villages had to take shelter in 128 relief camps. The riots took place between </w:t>
      </w:r>
      <w:proofErr w:type="spellStart"/>
      <w:r w:rsidR="00A11CBF" w:rsidRPr="00A11CBF">
        <w:rPr>
          <w:rFonts w:ascii="Times New Roman" w:hAnsi="Times New Roman" w:cs="Times New Roman"/>
          <w:sz w:val="24"/>
          <w:szCs w:val="24"/>
        </w:rPr>
        <w:t>Bodo</w:t>
      </w:r>
      <w:proofErr w:type="spellEnd"/>
      <w:r w:rsidR="00A11CBF" w:rsidRPr="00A11CBF">
        <w:rPr>
          <w:rFonts w:ascii="Times New Roman" w:hAnsi="Times New Roman" w:cs="Times New Roman"/>
          <w:sz w:val="24"/>
          <w:szCs w:val="24"/>
        </w:rPr>
        <w:t xml:space="preserve"> community and Bengali speaking Muslims of the region. The clashes have their roots in the mid-nineties and peace still evades the region as the riots</w:t>
      </w:r>
      <w:r w:rsidR="00A11CBF">
        <w:rPr>
          <w:rFonts w:ascii="Times New Roman" w:hAnsi="Times New Roman" w:cs="Times New Roman"/>
          <w:sz w:val="24"/>
          <w:szCs w:val="24"/>
        </w:rPr>
        <w:t xml:space="preserve"> continue to happen even today.</w:t>
      </w:r>
    </w:p>
    <w:p w:rsidR="00A11CBF" w:rsidRPr="00A11CBF" w:rsidRDefault="002D75E9" w:rsidP="00A11CBF">
      <w:pPr>
        <w:jc w:val="both"/>
        <w:rPr>
          <w:rFonts w:ascii="Times New Roman" w:hAnsi="Times New Roman" w:cs="Times New Roman"/>
          <w:sz w:val="24"/>
          <w:szCs w:val="24"/>
        </w:rPr>
      </w:pPr>
      <w:r>
        <w:rPr>
          <w:rFonts w:ascii="Times New Roman" w:hAnsi="Times New Roman" w:cs="Times New Roman"/>
          <w:b/>
          <w:sz w:val="24"/>
          <w:szCs w:val="24"/>
        </w:rPr>
        <w:t xml:space="preserve">6. </w:t>
      </w:r>
      <w:r w:rsidR="00A11CBF" w:rsidRPr="00A11CBF">
        <w:rPr>
          <w:rFonts w:ascii="Times New Roman" w:hAnsi="Times New Roman" w:cs="Times New Roman"/>
          <w:b/>
          <w:sz w:val="24"/>
          <w:szCs w:val="24"/>
        </w:rPr>
        <w:t xml:space="preserve">2013 </w:t>
      </w:r>
      <w:proofErr w:type="spellStart"/>
      <w:r w:rsidR="00A11CBF" w:rsidRPr="00A11CBF">
        <w:rPr>
          <w:rFonts w:ascii="Times New Roman" w:hAnsi="Times New Roman" w:cs="Times New Roman"/>
          <w:b/>
          <w:sz w:val="24"/>
          <w:szCs w:val="24"/>
        </w:rPr>
        <w:t>Muzzafarnagar</w:t>
      </w:r>
      <w:proofErr w:type="spellEnd"/>
      <w:r w:rsidR="00A11CBF" w:rsidRPr="00A11CBF">
        <w:rPr>
          <w:rFonts w:ascii="Times New Roman" w:hAnsi="Times New Roman" w:cs="Times New Roman"/>
          <w:b/>
          <w:sz w:val="24"/>
          <w:szCs w:val="24"/>
        </w:rPr>
        <w:t xml:space="preserve"> riots:</w:t>
      </w:r>
      <w:r w:rsidR="00A11CBF" w:rsidRPr="00A11CBF">
        <w:rPr>
          <w:rFonts w:ascii="Times New Roman" w:hAnsi="Times New Roman" w:cs="Times New Roman"/>
          <w:sz w:val="24"/>
          <w:szCs w:val="24"/>
        </w:rPr>
        <w:t xml:space="preserve"> During the m</w:t>
      </w:r>
      <w:r w:rsidR="00A11CBF">
        <w:rPr>
          <w:rFonts w:ascii="Times New Roman" w:hAnsi="Times New Roman" w:cs="Times New Roman"/>
          <w:sz w:val="24"/>
          <w:szCs w:val="24"/>
        </w:rPr>
        <w:t xml:space="preserve">onths of August and September, </w:t>
      </w:r>
      <w:r w:rsidR="00A11CBF" w:rsidRPr="00A11CBF">
        <w:rPr>
          <w:rFonts w:ascii="Times New Roman" w:hAnsi="Times New Roman" w:cs="Times New Roman"/>
          <w:sz w:val="24"/>
          <w:szCs w:val="24"/>
        </w:rPr>
        <w:t xml:space="preserve">riots broke out in </w:t>
      </w:r>
      <w:proofErr w:type="spellStart"/>
      <w:r w:rsidR="00A11CBF" w:rsidRPr="00A11CBF">
        <w:rPr>
          <w:rFonts w:ascii="Times New Roman" w:hAnsi="Times New Roman" w:cs="Times New Roman"/>
          <w:sz w:val="24"/>
          <w:szCs w:val="24"/>
        </w:rPr>
        <w:t>Muzaffarnagar</w:t>
      </w:r>
      <w:proofErr w:type="spellEnd"/>
      <w:r w:rsidR="00A11CBF" w:rsidRPr="00A11CBF">
        <w:rPr>
          <w:rFonts w:ascii="Times New Roman" w:hAnsi="Times New Roman" w:cs="Times New Roman"/>
          <w:sz w:val="24"/>
          <w:szCs w:val="24"/>
        </w:rPr>
        <w:t xml:space="preserve"> district in Uttar </w:t>
      </w:r>
      <w:r w:rsidRPr="00A11CBF">
        <w:rPr>
          <w:rFonts w:ascii="Times New Roman" w:hAnsi="Times New Roman" w:cs="Times New Roman"/>
          <w:sz w:val="24"/>
          <w:szCs w:val="24"/>
        </w:rPr>
        <w:t>Pradesh that</w:t>
      </w:r>
      <w:r w:rsidR="00A11CBF" w:rsidRPr="00A11CBF">
        <w:rPr>
          <w:rFonts w:ascii="Times New Roman" w:hAnsi="Times New Roman" w:cs="Times New Roman"/>
          <w:sz w:val="24"/>
          <w:szCs w:val="24"/>
        </w:rPr>
        <w:t xml:space="preserve"> resulted in nearly 62 deaths of which 42 victims were Muslims and 20 Hindus. The riot between Hindu </w:t>
      </w:r>
      <w:proofErr w:type="spellStart"/>
      <w:r w:rsidR="00A11CBF" w:rsidRPr="00A11CBF">
        <w:rPr>
          <w:rFonts w:ascii="Times New Roman" w:hAnsi="Times New Roman" w:cs="Times New Roman"/>
          <w:sz w:val="24"/>
          <w:szCs w:val="24"/>
        </w:rPr>
        <w:t>Jats</w:t>
      </w:r>
      <w:proofErr w:type="spellEnd"/>
      <w:r w:rsidR="00A11CBF" w:rsidRPr="00A11CBF">
        <w:rPr>
          <w:rFonts w:ascii="Times New Roman" w:hAnsi="Times New Roman" w:cs="Times New Roman"/>
          <w:sz w:val="24"/>
          <w:szCs w:val="24"/>
        </w:rPr>
        <w:t xml:space="preserve"> and Muslims was said to have been triggered by a sexual harassment incident but in reality was an outcome of intensive communal campaigning in the st</w:t>
      </w:r>
      <w:r>
        <w:rPr>
          <w:rFonts w:ascii="Times New Roman" w:hAnsi="Times New Roman" w:cs="Times New Roman"/>
          <w:sz w:val="24"/>
          <w:szCs w:val="24"/>
        </w:rPr>
        <w:t>ate by Hindu right wing groups.</w:t>
      </w:r>
    </w:p>
    <w:p w:rsidR="00A11CBF" w:rsidRPr="00A11CBF" w:rsidRDefault="00A11CBF" w:rsidP="00A11CBF">
      <w:pPr>
        <w:jc w:val="both"/>
        <w:rPr>
          <w:rFonts w:ascii="Times New Roman" w:hAnsi="Times New Roman" w:cs="Times New Roman"/>
          <w:b/>
          <w:sz w:val="24"/>
          <w:szCs w:val="24"/>
        </w:rPr>
      </w:pPr>
      <w:r w:rsidRPr="00A11CBF">
        <w:rPr>
          <w:rFonts w:ascii="Times New Roman" w:hAnsi="Times New Roman" w:cs="Times New Roman"/>
          <w:b/>
          <w:sz w:val="24"/>
          <w:szCs w:val="24"/>
        </w:rPr>
        <w:t>Note</w:t>
      </w:r>
    </w:p>
    <w:p w:rsidR="00A11CBF" w:rsidRPr="002D75E9" w:rsidRDefault="00A11CBF" w:rsidP="00A11CBF">
      <w:pPr>
        <w:jc w:val="both"/>
        <w:rPr>
          <w:rFonts w:ascii="Times New Roman" w:hAnsi="Times New Roman" w:cs="Times New Roman"/>
          <w:b/>
          <w:sz w:val="24"/>
          <w:szCs w:val="24"/>
        </w:rPr>
      </w:pPr>
      <w:r w:rsidRPr="002D75E9">
        <w:rPr>
          <w:rFonts w:ascii="Times New Roman" w:hAnsi="Times New Roman" w:cs="Times New Roman"/>
          <w:b/>
          <w:sz w:val="24"/>
          <w:szCs w:val="24"/>
        </w:rPr>
        <w:t>Since 1967, 15 major incidences of communal violence took place out of which ten happened under the Congress or Congress' ally ruled region.</w:t>
      </w:r>
    </w:p>
    <w:p w:rsidR="00A11CBF" w:rsidRPr="002D75E9" w:rsidRDefault="00A11CBF" w:rsidP="00A11CBF">
      <w:pPr>
        <w:jc w:val="both"/>
        <w:rPr>
          <w:rFonts w:ascii="Times New Roman" w:hAnsi="Times New Roman" w:cs="Times New Roman"/>
          <w:b/>
          <w:sz w:val="24"/>
          <w:szCs w:val="24"/>
        </w:rPr>
      </w:pPr>
      <w:r w:rsidRPr="002D75E9">
        <w:rPr>
          <w:rFonts w:ascii="Times New Roman" w:hAnsi="Times New Roman" w:cs="Times New Roman"/>
          <w:b/>
          <w:sz w:val="24"/>
          <w:szCs w:val="24"/>
        </w:rPr>
        <w:t>In the year 2013, 479 incidents of communal violence took place with 107 people dead injuring 1,647 people including 200 policemen injured.</w:t>
      </w:r>
    </w:p>
    <w:p w:rsidR="00A11CBF" w:rsidRPr="002D75E9" w:rsidRDefault="00A11CBF" w:rsidP="00A11CBF">
      <w:pPr>
        <w:jc w:val="both"/>
        <w:rPr>
          <w:rFonts w:ascii="Times New Roman" w:hAnsi="Times New Roman" w:cs="Times New Roman"/>
          <w:b/>
          <w:sz w:val="24"/>
          <w:szCs w:val="24"/>
        </w:rPr>
      </w:pPr>
      <w:r w:rsidRPr="002D75E9">
        <w:rPr>
          <w:rFonts w:ascii="Times New Roman" w:hAnsi="Times New Roman" w:cs="Times New Roman"/>
          <w:b/>
          <w:sz w:val="24"/>
          <w:szCs w:val="24"/>
        </w:rPr>
        <w:t>In 2012, there were 640 incidents of communal violence with 93 deaths. The violence left 2,067 people injured.</w:t>
      </w:r>
    </w:p>
    <w:p w:rsidR="002D75E9" w:rsidRPr="00E30C3C" w:rsidRDefault="00A11CBF" w:rsidP="00A11CBF">
      <w:pPr>
        <w:jc w:val="both"/>
        <w:rPr>
          <w:rFonts w:ascii="Times New Roman" w:hAnsi="Times New Roman" w:cs="Times New Roman"/>
          <w:b/>
          <w:sz w:val="24"/>
          <w:szCs w:val="24"/>
        </w:rPr>
      </w:pPr>
      <w:r w:rsidRPr="002D75E9">
        <w:rPr>
          <w:rFonts w:ascii="Times New Roman" w:hAnsi="Times New Roman" w:cs="Times New Roman"/>
          <w:b/>
          <w:sz w:val="24"/>
          <w:szCs w:val="24"/>
        </w:rPr>
        <w:t>Though the ruling Congress party has had no political alliance with religious fundamentalist groups, it has consistently failed to maintain peace and stability in the country</w:t>
      </w:r>
      <w:r w:rsidR="002D75E9" w:rsidRPr="002D75E9">
        <w:rPr>
          <w:rFonts w:ascii="Times New Roman" w:hAnsi="Times New Roman" w:cs="Times New Roman"/>
          <w:b/>
          <w:sz w:val="24"/>
          <w:szCs w:val="24"/>
        </w:rPr>
        <w:t>.</w:t>
      </w:r>
    </w:p>
    <w:p w:rsidR="00E30C3C" w:rsidRPr="00DE5B48" w:rsidRDefault="00E30C3C" w:rsidP="00A11CBF">
      <w:pPr>
        <w:jc w:val="both"/>
        <w:rPr>
          <w:rFonts w:ascii="Times New Roman" w:hAnsi="Times New Roman" w:cs="Times New Roman"/>
          <w:b/>
          <w:sz w:val="24"/>
          <w:szCs w:val="24"/>
        </w:rPr>
      </w:pPr>
      <w:r w:rsidRPr="00DE5B48">
        <w:rPr>
          <w:rFonts w:ascii="Times New Roman" w:hAnsi="Times New Roman" w:cs="Times New Roman"/>
          <w:b/>
          <w:sz w:val="24"/>
          <w:szCs w:val="24"/>
        </w:rPr>
        <w:t xml:space="preserve">The Rise of </w:t>
      </w:r>
      <w:proofErr w:type="spellStart"/>
      <w:r w:rsidRPr="00DE5B48">
        <w:rPr>
          <w:rFonts w:ascii="Times New Roman" w:hAnsi="Times New Roman" w:cs="Times New Roman"/>
          <w:b/>
          <w:sz w:val="24"/>
          <w:szCs w:val="24"/>
        </w:rPr>
        <w:t>Narendra</w:t>
      </w:r>
      <w:proofErr w:type="spellEnd"/>
      <w:r w:rsidRPr="00DE5B48">
        <w:rPr>
          <w:rFonts w:ascii="Times New Roman" w:hAnsi="Times New Roman" w:cs="Times New Roman"/>
          <w:b/>
          <w:sz w:val="24"/>
          <w:szCs w:val="24"/>
        </w:rPr>
        <w:t xml:space="preserve"> </w:t>
      </w:r>
      <w:proofErr w:type="spellStart"/>
      <w:r w:rsidRPr="00DE5B48">
        <w:rPr>
          <w:rFonts w:ascii="Times New Roman" w:hAnsi="Times New Roman" w:cs="Times New Roman"/>
          <w:b/>
          <w:sz w:val="24"/>
          <w:szCs w:val="24"/>
        </w:rPr>
        <w:t>Modi</w:t>
      </w:r>
      <w:proofErr w:type="spellEnd"/>
    </w:p>
    <w:p w:rsidR="001513C3" w:rsidRDefault="00DE5B48" w:rsidP="001513C3">
      <w:pPr>
        <w:jc w:val="both"/>
        <w:rPr>
          <w:rFonts w:ascii="Times New Roman" w:hAnsi="Times New Roman" w:cs="Times New Roman"/>
          <w:sz w:val="24"/>
          <w:szCs w:val="24"/>
        </w:rPr>
      </w:pPr>
      <w:r w:rsidRPr="00DE5B48">
        <w:rPr>
          <w:rFonts w:ascii="Times New Roman" w:hAnsi="Times New Roman" w:cs="Times New Roman"/>
          <w:sz w:val="24"/>
          <w:szCs w:val="24"/>
        </w:rPr>
        <w:t>According to the data compiled by the National Crime Records Bureau (NCRB), officials in the Ministry of Home Affairs said 336 cases relating to offences promoting enmity between different groups on the bases of religion, race, and place of birth were registered in 2014, which shot up to 475 in 2016, an increase by over 41 per cent.</w:t>
      </w:r>
    </w:p>
    <w:p w:rsidR="00DE5B48" w:rsidRPr="00DE5B48" w:rsidRDefault="00DE5B48" w:rsidP="00DE5B48">
      <w:pPr>
        <w:jc w:val="both"/>
        <w:rPr>
          <w:rFonts w:ascii="Times New Roman" w:hAnsi="Times New Roman" w:cs="Times New Roman"/>
          <w:sz w:val="24"/>
          <w:szCs w:val="24"/>
        </w:rPr>
      </w:pPr>
      <w:r w:rsidRPr="00DE5B48">
        <w:rPr>
          <w:rFonts w:ascii="Times New Roman" w:hAnsi="Times New Roman" w:cs="Times New Roman"/>
          <w:sz w:val="24"/>
          <w:szCs w:val="24"/>
        </w:rPr>
        <w:t>Among the states where incidents of communal violence took place, UP topped the list with 162 cases in 2016, 155 in 2015 and 133 in 2014. A closer analysis shows a sizeable jump in such cases in</w:t>
      </w:r>
      <w:r>
        <w:rPr>
          <w:rFonts w:ascii="Times New Roman" w:hAnsi="Times New Roman" w:cs="Times New Roman"/>
          <w:sz w:val="24"/>
          <w:szCs w:val="24"/>
        </w:rPr>
        <w:t xml:space="preserve"> UP in 2016 —the election year.</w:t>
      </w:r>
    </w:p>
    <w:p w:rsidR="00DE5B48" w:rsidRPr="00DE5B48" w:rsidRDefault="00DE5B48" w:rsidP="00DE5B48">
      <w:pPr>
        <w:jc w:val="both"/>
        <w:rPr>
          <w:rFonts w:ascii="Times New Roman" w:hAnsi="Times New Roman" w:cs="Times New Roman"/>
          <w:sz w:val="24"/>
          <w:szCs w:val="24"/>
        </w:rPr>
      </w:pPr>
      <w:r w:rsidRPr="00DE5B48">
        <w:rPr>
          <w:rFonts w:ascii="Times New Roman" w:hAnsi="Times New Roman" w:cs="Times New Roman"/>
          <w:sz w:val="24"/>
          <w:szCs w:val="24"/>
        </w:rPr>
        <w:t xml:space="preserve">In Maharashtra, 270 communal incidents were reported in the last three years, 68 of which took place in 2016, 105 in 2015 and 97 in 2014. MP stood third with </w:t>
      </w:r>
      <w:r>
        <w:rPr>
          <w:rFonts w:ascii="Times New Roman" w:hAnsi="Times New Roman" w:cs="Times New Roman"/>
          <w:sz w:val="24"/>
          <w:szCs w:val="24"/>
        </w:rPr>
        <w:t xml:space="preserve">205 such cases in three years </w:t>
      </w:r>
      <w:r w:rsidRPr="00DE5B48">
        <w:rPr>
          <w:rFonts w:ascii="Times New Roman" w:hAnsi="Times New Roman" w:cs="Times New Roman"/>
          <w:sz w:val="24"/>
          <w:szCs w:val="24"/>
        </w:rPr>
        <w:t>57 in 2</w:t>
      </w:r>
      <w:r>
        <w:rPr>
          <w:rFonts w:ascii="Times New Roman" w:hAnsi="Times New Roman" w:cs="Times New Roman"/>
          <w:sz w:val="24"/>
          <w:szCs w:val="24"/>
        </w:rPr>
        <w:t>016, 92 in 2015 and 56 in 2014.</w:t>
      </w:r>
    </w:p>
    <w:p w:rsidR="00DE5B48" w:rsidRPr="00DE5B48" w:rsidRDefault="00DE5B48" w:rsidP="00DE5B48">
      <w:pPr>
        <w:jc w:val="both"/>
        <w:rPr>
          <w:rFonts w:ascii="Times New Roman" w:hAnsi="Times New Roman" w:cs="Times New Roman"/>
          <w:sz w:val="24"/>
          <w:szCs w:val="24"/>
        </w:rPr>
      </w:pPr>
      <w:r w:rsidRPr="00DE5B48">
        <w:rPr>
          <w:rFonts w:ascii="Times New Roman" w:hAnsi="Times New Roman" w:cs="Times New Roman"/>
          <w:sz w:val="24"/>
          <w:szCs w:val="24"/>
        </w:rPr>
        <w:t>In the Union Territories, including Delhi, these incidents dipped from 18 in 2014 to just one in 2016.</w:t>
      </w:r>
    </w:p>
    <w:p w:rsidR="00DE5B48" w:rsidRDefault="00DE5B48" w:rsidP="00DE5B48">
      <w:pPr>
        <w:jc w:val="both"/>
        <w:rPr>
          <w:rFonts w:ascii="Times New Roman" w:hAnsi="Times New Roman" w:cs="Times New Roman"/>
          <w:sz w:val="24"/>
          <w:szCs w:val="24"/>
        </w:rPr>
      </w:pPr>
      <w:r w:rsidRPr="00DE5B48">
        <w:rPr>
          <w:rFonts w:ascii="Times New Roman" w:hAnsi="Times New Roman" w:cs="Times New Roman"/>
          <w:sz w:val="24"/>
          <w:szCs w:val="24"/>
        </w:rPr>
        <w:lastRenderedPageBreak/>
        <w:t>Incidentally, Bihar, which did not report any such incident in 2014, saw eight such incidents in 2016, an increase of 800 per cent.</w:t>
      </w:r>
    </w:p>
    <w:p w:rsidR="00DE5B48" w:rsidRDefault="00DE5B48" w:rsidP="00DE5B48">
      <w:pPr>
        <w:jc w:val="both"/>
        <w:rPr>
          <w:rFonts w:ascii="Open Sans" w:hAnsi="Open Sans"/>
          <w:color w:val="000000"/>
          <w:sz w:val="23"/>
          <w:szCs w:val="23"/>
          <w:shd w:val="clear" w:color="auto" w:fill="FFFFFF"/>
        </w:rPr>
      </w:pPr>
      <w:r w:rsidRPr="00DE5B48">
        <w:rPr>
          <w:rFonts w:ascii="Times New Roman" w:hAnsi="Times New Roman" w:cs="Times New Roman"/>
          <w:sz w:val="24"/>
          <w:szCs w:val="24"/>
        </w:rPr>
        <w:t>As per data shared by the Ministry of Home Affair, at least 111 people were killed and 2,384 others injured in 822 communal incidents in the country in 2017.</w:t>
      </w:r>
      <w:r>
        <w:rPr>
          <w:rFonts w:ascii="Times New Roman" w:hAnsi="Times New Roman" w:cs="Times New Roman"/>
          <w:sz w:val="24"/>
          <w:szCs w:val="24"/>
        </w:rPr>
        <w:t xml:space="preserve"> </w:t>
      </w:r>
      <w:r>
        <w:rPr>
          <w:rFonts w:ascii="Open Sans" w:hAnsi="Open Sans"/>
          <w:color w:val="000000"/>
          <w:sz w:val="23"/>
          <w:szCs w:val="23"/>
          <w:shd w:val="clear" w:color="auto" w:fill="FFFFFF"/>
        </w:rPr>
        <w:t xml:space="preserve">Uttar Pradesh, which recently witnessed </w:t>
      </w:r>
      <w:proofErr w:type="spellStart"/>
      <w:r>
        <w:rPr>
          <w:rFonts w:ascii="Open Sans" w:hAnsi="Open Sans"/>
          <w:color w:val="000000"/>
          <w:sz w:val="23"/>
          <w:szCs w:val="23"/>
          <w:shd w:val="clear" w:color="auto" w:fill="FFFFFF"/>
        </w:rPr>
        <w:t>Kasganj</w:t>
      </w:r>
      <w:proofErr w:type="spellEnd"/>
      <w:r>
        <w:rPr>
          <w:rFonts w:ascii="Open Sans" w:hAnsi="Open Sans"/>
          <w:color w:val="000000"/>
          <w:sz w:val="23"/>
          <w:szCs w:val="23"/>
          <w:shd w:val="clear" w:color="auto" w:fill="FFFFFF"/>
        </w:rPr>
        <w:t xml:space="preserve"> riot, reported 195 communal incidents - the highest in the country. Karnataka, which is all set for elections later this year in 2018, is second in the list, reporting 100 communal incidents in the last year in which nine people were killed and 229 injured.</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Here are states that witness</w:t>
      </w:r>
      <w:r>
        <w:rPr>
          <w:rFonts w:ascii="Times New Roman" w:hAnsi="Times New Roman" w:cs="Times New Roman"/>
          <w:b/>
          <w:sz w:val="24"/>
          <w:szCs w:val="24"/>
        </w:rPr>
        <w:t>ed most communal riots in 2017.</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UP communal violence</w:t>
      </w:r>
    </w:p>
    <w:p w:rsidR="00DF61F2" w:rsidRPr="00DF61F2" w:rsidRDefault="00DF61F2" w:rsidP="00DF61F2">
      <w:pPr>
        <w:jc w:val="both"/>
        <w:rPr>
          <w:rFonts w:ascii="Times New Roman" w:hAnsi="Times New Roman" w:cs="Times New Roman"/>
          <w:sz w:val="24"/>
          <w:szCs w:val="24"/>
        </w:rPr>
      </w:pPr>
      <w:r w:rsidRPr="00DF61F2">
        <w:rPr>
          <w:rFonts w:ascii="Times New Roman" w:hAnsi="Times New Roman" w:cs="Times New Roman"/>
          <w:sz w:val="24"/>
          <w:szCs w:val="24"/>
        </w:rPr>
        <w:t xml:space="preserve">Uttar Pradesh, the state headed by Yogi </w:t>
      </w:r>
      <w:proofErr w:type="spellStart"/>
      <w:r w:rsidRPr="00DF61F2">
        <w:rPr>
          <w:rFonts w:ascii="Times New Roman" w:hAnsi="Times New Roman" w:cs="Times New Roman"/>
          <w:sz w:val="24"/>
          <w:szCs w:val="24"/>
        </w:rPr>
        <w:t>Adityanath</w:t>
      </w:r>
      <w:proofErr w:type="spellEnd"/>
      <w:r w:rsidRPr="00DF61F2">
        <w:rPr>
          <w:rFonts w:ascii="Times New Roman" w:hAnsi="Times New Roman" w:cs="Times New Roman"/>
          <w:sz w:val="24"/>
          <w:szCs w:val="24"/>
        </w:rPr>
        <w:t>, witnessed 195 communal incidents, in which 44 people were kill</w:t>
      </w:r>
      <w:r>
        <w:rPr>
          <w:rFonts w:ascii="Times New Roman" w:hAnsi="Times New Roman" w:cs="Times New Roman"/>
          <w:sz w:val="24"/>
          <w:szCs w:val="24"/>
        </w:rPr>
        <w:t>ed and 542 others were injured.</w:t>
      </w:r>
    </w:p>
    <w:p w:rsidR="00DF61F2" w:rsidRPr="00DF61F2" w:rsidRDefault="00DF61F2" w:rsidP="00DF61F2">
      <w:pPr>
        <w:jc w:val="both"/>
        <w:rPr>
          <w:rFonts w:ascii="Times New Roman" w:hAnsi="Times New Roman" w:cs="Times New Roman"/>
          <w:sz w:val="24"/>
          <w:szCs w:val="24"/>
        </w:rPr>
      </w:pPr>
      <w:r w:rsidRPr="00DF61F2">
        <w:rPr>
          <w:rFonts w:ascii="Times New Roman" w:hAnsi="Times New Roman" w:cs="Times New Roman"/>
          <w:sz w:val="24"/>
          <w:szCs w:val="24"/>
        </w:rPr>
        <w:t xml:space="preserve">After his swearing-in as the chief minister, </w:t>
      </w:r>
      <w:proofErr w:type="spellStart"/>
      <w:r w:rsidRPr="00DF61F2">
        <w:rPr>
          <w:rFonts w:ascii="Times New Roman" w:hAnsi="Times New Roman" w:cs="Times New Roman"/>
          <w:sz w:val="24"/>
          <w:szCs w:val="24"/>
        </w:rPr>
        <w:t>Adityanath</w:t>
      </w:r>
      <w:proofErr w:type="spellEnd"/>
      <w:r w:rsidRPr="00DF61F2">
        <w:rPr>
          <w:rFonts w:ascii="Times New Roman" w:hAnsi="Times New Roman" w:cs="Times New Roman"/>
          <w:sz w:val="24"/>
          <w:szCs w:val="24"/>
        </w:rPr>
        <w:t xml:space="preserve"> stated that UP will witness no communal riots under his government. However, the number of incidents have been on the rise. In 2016, UP h</w:t>
      </w:r>
      <w:r>
        <w:rPr>
          <w:rFonts w:ascii="Times New Roman" w:hAnsi="Times New Roman" w:cs="Times New Roman"/>
          <w:sz w:val="24"/>
          <w:szCs w:val="24"/>
        </w:rPr>
        <w:t>ad 162 incidents and 29 deaths.</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Party in Power: BJP</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Karnataka communal violence</w:t>
      </w:r>
    </w:p>
    <w:p w:rsidR="00DF61F2" w:rsidRPr="00DF61F2" w:rsidRDefault="00DF61F2" w:rsidP="00DF61F2">
      <w:pPr>
        <w:jc w:val="both"/>
        <w:rPr>
          <w:rFonts w:ascii="Times New Roman" w:hAnsi="Times New Roman" w:cs="Times New Roman"/>
          <w:sz w:val="24"/>
          <w:szCs w:val="24"/>
        </w:rPr>
      </w:pPr>
      <w:r w:rsidRPr="00DF61F2">
        <w:rPr>
          <w:rFonts w:ascii="Times New Roman" w:hAnsi="Times New Roman" w:cs="Times New Roman"/>
          <w:sz w:val="24"/>
          <w:szCs w:val="24"/>
        </w:rPr>
        <w:t xml:space="preserve">Karnataka witnessed 100 communal in 2017, in which 9 people were killed and </w:t>
      </w:r>
      <w:r>
        <w:rPr>
          <w:rFonts w:ascii="Times New Roman" w:hAnsi="Times New Roman" w:cs="Times New Roman"/>
          <w:sz w:val="24"/>
          <w:szCs w:val="24"/>
        </w:rPr>
        <w:t>229 injured.</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Party in Power: Congress</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Rajasthan</w:t>
      </w:r>
    </w:p>
    <w:p w:rsidR="00DF61F2" w:rsidRPr="00DF61F2" w:rsidRDefault="00DF61F2" w:rsidP="00DF61F2">
      <w:pPr>
        <w:jc w:val="both"/>
        <w:rPr>
          <w:rFonts w:ascii="Times New Roman" w:hAnsi="Times New Roman" w:cs="Times New Roman"/>
          <w:b/>
          <w:sz w:val="24"/>
          <w:szCs w:val="24"/>
        </w:rPr>
      </w:pPr>
      <w:proofErr w:type="spellStart"/>
      <w:r w:rsidRPr="00DF61F2">
        <w:rPr>
          <w:rFonts w:ascii="Times New Roman" w:hAnsi="Times New Roman" w:cs="Times New Roman"/>
          <w:b/>
          <w:sz w:val="24"/>
          <w:szCs w:val="24"/>
        </w:rPr>
        <w:t>Vasundhara</w:t>
      </w:r>
      <w:proofErr w:type="spellEnd"/>
      <w:r w:rsidRPr="00DF61F2">
        <w:rPr>
          <w:rFonts w:ascii="Times New Roman" w:hAnsi="Times New Roman" w:cs="Times New Roman"/>
          <w:b/>
          <w:sz w:val="24"/>
          <w:szCs w:val="24"/>
        </w:rPr>
        <w:t xml:space="preserve"> </w:t>
      </w:r>
      <w:proofErr w:type="spellStart"/>
      <w:r w:rsidRPr="00DF61F2">
        <w:rPr>
          <w:rFonts w:ascii="Times New Roman" w:hAnsi="Times New Roman" w:cs="Times New Roman"/>
          <w:b/>
          <w:sz w:val="24"/>
          <w:szCs w:val="24"/>
        </w:rPr>
        <w:t>Raje's</w:t>
      </w:r>
      <w:proofErr w:type="spellEnd"/>
      <w:r w:rsidRPr="00DF61F2">
        <w:rPr>
          <w:rFonts w:ascii="Times New Roman" w:hAnsi="Times New Roman" w:cs="Times New Roman"/>
          <w:b/>
          <w:sz w:val="24"/>
          <w:szCs w:val="24"/>
        </w:rPr>
        <w:t xml:space="preserve"> state saw 91 incidents of riot. 12 people were killed and 175 injured.</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Party in Power: BJP</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Bihar</w:t>
      </w:r>
    </w:p>
    <w:p w:rsidR="00DF61F2" w:rsidRPr="00DF61F2" w:rsidRDefault="00DF61F2" w:rsidP="00DF61F2">
      <w:pPr>
        <w:jc w:val="both"/>
        <w:rPr>
          <w:rFonts w:ascii="Times New Roman" w:hAnsi="Times New Roman" w:cs="Times New Roman"/>
          <w:sz w:val="24"/>
          <w:szCs w:val="24"/>
        </w:rPr>
      </w:pPr>
      <w:r w:rsidRPr="00DF61F2">
        <w:rPr>
          <w:rFonts w:ascii="Times New Roman" w:hAnsi="Times New Roman" w:cs="Times New Roman"/>
          <w:sz w:val="24"/>
          <w:szCs w:val="24"/>
        </w:rPr>
        <w:t>Communal incidents - 85. These riots killed</w:t>
      </w:r>
      <w:r>
        <w:rPr>
          <w:rFonts w:ascii="Times New Roman" w:hAnsi="Times New Roman" w:cs="Times New Roman"/>
          <w:sz w:val="24"/>
          <w:szCs w:val="24"/>
        </w:rPr>
        <w:t xml:space="preserve"> 3 people and 321 were injured.</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 xml:space="preserve">Party in Power: </w:t>
      </w:r>
      <w:proofErr w:type="spellStart"/>
      <w:r w:rsidRPr="00DF61F2">
        <w:rPr>
          <w:rFonts w:ascii="Times New Roman" w:hAnsi="Times New Roman" w:cs="Times New Roman"/>
          <w:b/>
          <w:sz w:val="24"/>
          <w:szCs w:val="24"/>
        </w:rPr>
        <w:t>Nitish</w:t>
      </w:r>
      <w:proofErr w:type="spellEnd"/>
      <w:r w:rsidRPr="00DF61F2">
        <w:rPr>
          <w:rFonts w:ascii="Times New Roman" w:hAnsi="Times New Roman" w:cs="Times New Roman"/>
          <w:b/>
          <w:sz w:val="24"/>
          <w:szCs w:val="24"/>
        </w:rPr>
        <w:t xml:space="preserve"> Kumar-led </w:t>
      </w:r>
      <w:proofErr w:type="gramStart"/>
      <w:r w:rsidRPr="00DF61F2">
        <w:rPr>
          <w:rFonts w:ascii="Times New Roman" w:hAnsi="Times New Roman" w:cs="Times New Roman"/>
          <w:b/>
          <w:sz w:val="24"/>
          <w:szCs w:val="24"/>
        </w:rPr>
        <w:t>JD(</w:t>
      </w:r>
      <w:proofErr w:type="gramEnd"/>
      <w:r w:rsidRPr="00DF61F2">
        <w:rPr>
          <w:rFonts w:ascii="Times New Roman" w:hAnsi="Times New Roman" w:cs="Times New Roman"/>
          <w:b/>
          <w:sz w:val="24"/>
          <w:szCs w:val="24"/>
        </w:rPr>
        <w:t>U)</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Madhya Pradesh</w:t>
      </w:r>
    </w:p>
    <w:p w:rsidR="00DF61F2" w:rsidRPr="00DF61F2" w:rsidRDefault="00DF61F2" w:rsidP="00DF61F2">
      <w:pPr>
        <w:jc w:val="both"/>
        <w:rPr>
          <w:rFonts w:ascii="Times New Roman" w:hAnsi="Times New Roman" w:cs="Times New Roman"/>
          <w:sz w:val="24"/>
          <w:szCs w:val="24"/>
        </w:rPr>
      </w:pPr>
      <w:r w:rsidRPr="00DF61F2">
        <w:rPr>
          <w:rFonts w:ascii="Times New Roman" w:hAnsi="Times New Roman" w:cs="Times New Roman"/>
          <w:sz w:val="24"/>
          <w:szCs w:val="24"/>
        </w:rPr>
        <w:t>There were 60 incidents of riots in Madhya Pradesh, in which nine peop</w:t>
      </w:r>
      <w:r>
        <w:rPr>
          <w:rFonts w:ascii="Times New Roman" w:hAnsi="Times New Roman" w:cs="Times New Roman"/>
          <w:sz w:val="24"/>
          <w:szCs w:val="24"/>
        </w:rPr>
        <w:t>le were killed and 191 injured.</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Party in Power: BJP</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West Bengal</w:t>
      </w:r>
    </w:p>
    <w:p w:rsidR="00DF61F2" w:rsidRPr="00DF61F2" w:rsidRDefault="00DF61F2" w:rsidP="00DF61F2">
      <w:pPr>
        <w:jc w:val="both"/>
        <w:rPr>
          <w:rFonts w:ascii="Times New Roman" w:hAnsi="Times New Roman" w:cs="Times New Roman"/>
          <w:sz w:val="24"/>
          <w:szCs w:val="24"/>
        </w:rPr>
      </w:pPr>
      <w:proofErr w:type="spellStart"/>
      <w:r w:rsidRPr="00DF61F2">
        <w:rPr>
          <w:rFonts w:ascii="Times New Roman" w:hAnsi="Times New Roman" w:cs="Times New Roman"/>
          <w:sz w:val="24"/>
          <w:szCs w:val="24"/>
        </w:rPr>
        <w:t>Mamata</w:t>
      </w:r>
      <w:proofErr w:type="spellEnd"/>
      <w:r w:rsidRPr="00DF61F2">
        <w:rPr>
          <w:rFonts w:ascii="Times New Roman" w:hAnsi="Times New Roman" w:cs="Times New Roman"/>
          <w:sz w:val="24"/>
          <w:szCs w:val="24"/>
        </w:rPr>
        <w:t xml:space="preserve"> Banerjee's state saw 58 incidents of communal violence, in which nine people were killed and 230 injured.</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Party in Power: TMC</w:t>
      </w:r>
    </w:p>
    <w:p w:rsidR="00DF61F2" w:rsidRPr="00DF61F2" w:rsidRDefault="00DF61F2" w:rsidP="00DF61F2">
      <w:pPr>
        <w:jc w:val="both"/>
        <w:rPr>
          <w:rFonts w:ascii="Times New Roman" w:hAnsi="Times New Roman" w:cs="Times New Roman"/>
          <w:b/>
          <w:sz w:val="24"/>
          <w:szCs w:val="24"/>
        </w:rPr>
      </w:pPr>
      <w:r w:rsidRPr="00DF61F2">
        <w:rPr>
          <w:rFonts w:ascii="Times New Roman" w:hAnsi="Times New Roman" w:cs="Times New Roman"/>
          <w:b/>
          <w:sz w:val="24"/>
          <w:szCs w:val="24"/>
        </w:rPr>
        <w:t>Gujarat</w:t>
      </w:r>
    </w:p>
    <w:p w:rsidR="00DF61F2" w:rsidRPr="00DF61F2" w:rsidRDefault="00DF61F2" w:rsidP="00DF61F2">
      <w:pPr>
        <w:jc w:val="both"/>
        <w:rPr>
          <w:rFonts w:ascii="Times New Roman" w:hAnsi="Times New Roman" w:cs="Times New Roman"/>
          <w:sz w:val="24"/>
          <w:szCs w:val="24"/>
        </w:rPr>
      </w:pPr>
      <w:r w:rsidRPr="00DF61F2">
        <w:rPr>
          <w:rFonts w:ascii="Times New Roman" w:hAnsi="Times New Roman" w:cs="Times New Roman"/>
          <w:sz w:val="24"/>
          <w:szCs w:val="24"/>
        </w:rPr>
        <w:t>Gujarat has witnessed 50 riots, in which eight people were kill</w:t>
      </w:r>
      <w:r>
        <w:rPr>
          <w:rFonts w:ascii="Times New Roman" w:hAnsi="Times New Roman" w:cs="Times New Roman"/>
          <w:sz w:val="24"/>
          <w:szCs w:val="24"/>
        </w:rPr>
        <w:t>ed and 125 others were injured.</w:t>
      </w:r>
    </w:p>
    <w:p w:rsidR="00DF61F2" w:rsidRPr="00DF61F2" w:rsidRDefault="00DF61F2" w:rsidP="00DF61F2">
      <w:pPr>
        <w:jc w:val="both"/>
        <w:rPr>
          <w:rFonts w:ascii="Times New Roman" w:hAnsi="Times New Roman" w:cs="Times New Roman"/>
          <w:sz w:val="24"/>
          <w:szCs w:val="24"/>
        </w:rPr>
      </w:pPr>
      <w:r w:rsidRPr="00DF61F2">
        <w:rPr>
          <w:rFonts w:ascii="Times New Roman" w:hAnsi="Times New Roman" w:cs="Times New Roman"/>
          <w:sz w:val="24"/>
          <w:szCs w:val="24"/>
        </w:rPr>
        <w:lastRenderedPageBreak/>
        <w:t>According to the government report in 2016, 86 people were killed and 2,321 others were injured in 703 incidents of communal violence while in 2015, there were 97 deaths and 2,264 people were injured</w:t>
      </w:r>
      <w:r>
        <w:rPr>
          <w:rFonts w:ascii="Times New Roman" w:hAnsi="Times New Roman" w:cs="Times New Roman"/>
          <w:sz w:val="24"/>
          <w:szCs w:val="24"/>
        </w:rPr>
        <w:t xml:space="preserve"> due to 751 incidents of riots.</w:t>
      </w:r>
    </w:p>
    <w:p w:rsidR="00DF61F2" w:rsidRPr="00DF61F2" w:rsidRDefault="00DF61F2" w:rsidP="00DF61F2">
      <w:pPr>
        <w:jc w:val="both"/>
        <w:rPr>
          <w:rFonts w:ascii="Times New Roman" w:hAnsi="Times New Roman" w:cs="Times New Roman"/>
          <w:sz w:val="24"/>
          <w:szCs w:val="24"/>
        </w:rPr>
      </w:pPr>
      <w:r w:rsidRPr="00DF61F2">
        <w:rPr>
          <w:rFonts w:ascii="Times New Roman" w:hAnsi="Times New Roman" w:cs="Times New Roman"/>
          <w:sz w:val="24"/>
          <w:szCs w:val="24"/>
        </w:rPr>
        <w:t>The number of communal incidents have been gradually increasing in Uttar Pradesh, Bihar and Rajasthan, while th</w:t>
      </w:r>
      <w:r>
        <w:rPr>
          <w:rFonts w:ascii="Times New Roman" w:hAnsi="Times New Roman" w:cs="Times New Roman"/>
          <w:sz w:val="24"/>
          <w:szCs w:val="24"/>
        </w:rPr>
        <w:t>ey have gone down in Karnataka.</w:t>
      </w:r>
    </w:p>
    <w:p w:rsidR="00210E92" w:rsidRPr="00210E92" w:rsidRDefault="00210E92" w:rsidP="00210E92">
      <w:pPr>
        <w:jc w:val="both"/>
        <w:rPr>
          <w:rFonts w:ascii="Times New Roman" w:hAnsi="Times New Roman" w:cs="Times New Roman"/>
          <w:b/>
          <w:sz w:val="24"/>
          <w:szCs w:val="24"/>
        </w:rPr>
      </w:pPr>
      <w:r w:rsidRPr="00210E92">
        <w:rPr>
          <w:rFonts w:ascii="Times New Roman" w:hAnsi="Times New Roman" w:cs="Times New Roman"/>
          <w:b/>
          <w:sz w:val="24"/>
          <w:szCs w:val="24"/>
        </w:rPr>
        <w:t>Deadliest communal riots/incidents over the last few years</w:t>
      </w:r>
    </w:p>
    <w:p w:rsidR="00210E92" w:rsidRPr="00210E92" w:rsidRDefault="00210E92" w:rsidP="00210E92">
      <w:pPr>
        <w:pStyle w:val="ListParagraph"/>
        <w:numPr>
          <w:ilvl w:val="0"/>
          <w:numId w:val="23"/>
        </w:numPr>
        <w:jc w:val="both"/>
        <w:rPr>
          <w:rFonts w:ascii="Times New Roman" w:hAnsi="Times New Roman" w:cs="Times New Roman"/>
          <w:sz w:val="24"/>
          <w:szCs w:val="24"/>
        </w:rPr>
      </w:pPr>
      <w:r w:rsidRPr="00210E92">
        <w:rPr>
          <w:rFonts w:ascii="Times New Roman" w:hAnsi="Times New Roman" w:cs="Times New Roman"/>
          <w:sz w:val="24"/>
          <w:szCs w:val="24"/>
        </w:rPr>
        <w:t>Saharanpur, Uttar Pradesh, July 25, 2014.</w:t>
      </w:r>
    </w:p>
    <w:p w:rsidR="00210E92" w:rsidRPr="00210E92" w:rsidRDefault="00210E92" w:rsidP="00210E92">
      <w:pPr>
        <w:pStyle w:val="ListParagraph"/>
        <w:numPr>
          <w:ilvl w:val="0"/>
          <w:numId w:val="23"/>
        </w:numPr>
        <w:jc w:val="both"/>
        <w:rPr>
          <w:rFonts w:ascii="Times New Roman" w:hAnsi="Times New Roman" w:cs="Times New Roman"/>
          <w:sz w:val="24"/>
          <w:szCs w:val="24"/>
        </w:rPr>
      </w:pPr>
      <w:proofErr w:type="spellStart"/>
      <w:r w:rsidRPr="00210E92">
        <w:rPr>
          <w:rFonts w:ascii="Times New Roman" w:hAnsi="Times New Roman" w:cs="Times New Roman"/>
          <w:sz w:val="24"/>
          <w:szCs w:val="24"/>
        </w:rPr>
        <w:t>Ballabgarh</w:t>
      </w:r>
      <w:proofErr w:type="spellEnd"/>
      <w:r w:rsidRPr="00210E92">
        <w:rPr>
          <w:rFonts w:ascii="Times New Roman" w:hAnsi="Times New Roman" w:cs="Times New Roman"/>
          <w:sz w:val="24"/>
          <w:szCs w:val="24"/>
        </w:rPr>
        <w:t>, Haryana, May 25, 2015.</w:t>
      </w:r>
    </w:p>
    <w:p w:rsidR="00210E92" w:rsidRPr="00210E92" w:rsidRDefault="00210E92" w:rsidP="00210E92">
      <w:pPr>
        <w:pStyle w:val="ListParagraph"/>
        <w:numPr>
          <w:ilvl w:val="0"/>
          <w:numId w:val="23"/>
        </w:numPr>
        <w:jc w:val="both"/>
        <w:rPr>
          <w:rFonts w:ascii="Times New Roman" w:hAnsi="Times New Roman" w:cs="Times New Roman"/>
          <w:sz w:val="24"/>
          <w:szCs w:val="24"/>
        </w:rPr>
      </w:pPr>
      <w:r w:rsidRPr="00210E92">
        <w:rPr>
          <w:rFonts w:ascii="Times New Roman" w:hAnsi="Times New Roman" w:cs="Times New Roman"/>
          <w:sz w:val="24"/>
          <w:szCs w:val="24"/>
        </w:rPr>
        <w:t>North Karnataka (</w:t>
      </w:r>
      <w:proofErr w:type="spellStart"/>
      <w:r w:rsidRPr="00210E92">
        <w:rPr>
          <w:rFonts w:ascii="Times New Roman" w:hAnsi="Times New Roman" w:cs="Times New Roman"/>
          <w:sz w:val="24"/>
          <w:szCs w:val="24"/>
        </w:rPr>
        <w:t>Mudhol</w:t>
      </w:r>
      <w:proofErr w:type="spellEnd"/>
      <w:r w:rsidRPr="00210E92">
        <w:rPr>
          <w:rFonts w:ascii="Times New Roman" w:hAnsi="Times New Roman" w:cs="Times New Roman"/>
          <w:sz w:val="24"/>
          <w:szCs w:val="24"/>
        </w:rPr>
        <w:t xml:space="preserve">, </w:t>
      </w:r>
      <w:proofErr w:type="spellStart"/>
      <w:r w:rsidRPr="00210E92">
        <w:rPr>
          <w:rFonts w:ascii="Times New Roman" w:hAnsi="Times New Roman" w:cs="Times New Roman"/>
          <w:sz w:val="24"/>
          <w:szCs w:val="24"/>
        </w:rPr>
        <w:t>Chikkodi</w:t>
      </w:r>
      <w:proofErr w:type="spellEnd"/>
      <w:r w:rsidRPr="00210E92">
        <w:rPr>
          <w:rFonts w:ascii="Times New Roman" w:hAnsi="Times New Roman" w:cs="Times New Roman"/>
          <w:sz w:val="24"/>
          <w:szCs w:val="24"/>
        </w:rPr>
        <w:t xml:space="preserve">, </w:t>
      </w:r>
      <w:proofErr w:type="spellStart"/>
      <w:r w:rsidRPr="00210E92">
        <w:rPr>
          <w:rFonts w:ascii="Times New Roman" w:hAnsi="Times New Roman" w:cs="Times New Roman"/>
          <w:sz w:val="24"/>
          <w:szCs w:val="24"/>
        </w:rPr>
        <w:t>Surpur</w:t>
      </w:r>
      <w:proofErr w:type="spellEnd"/>
      <w:r w:rsidRPr="00210E92">
        <w:rPr>
          <w:rFonts w:ascii="Times New Roman" w:hAnsi="Times New Roman" w:cs="Times New Roman"/>
          <w:sz w:val="24"/>
          <w:szCs w:val="24"/>
        </w:rPr>
        <w:t xml:space="preserve">, </w:t>
      </w:r>
      <w:proofErr w:type="spellStart"/>
      <w:r w:rsidRPr="00210E92">
        <w:rPr>
          <w:rFonts w:ascii="Times New Roman" w:hAnsi="Times New Roman" w:cs="Times New Roman"/>
          <w:sz w:val="24"/>
          <w:szCs w:val="24"/>
        </w:rPr>
        <w:t>Dharwad</w:t>
      </w:r>
      <w:proofErr w:type="spellEnd"/>
      <w:r w:rsidRPr="00210E92">
        <w:rPr>
          <w:rFonts w:ascii="Times New Roman" w:hAnsi="Times New Roman" w:cs="Times New Roman"/>
          <w:sz w:val="24"/>
          <w:szCs w:val="24"/>
        </w:rPr>
        <w:t xml:space="preserve">, </w:t>
      </w:r>
      <w:proofErr w:type="spellStart"/>
      <w:r w:rsidRPr="00210E92">
        <w:rPr>
          <w:rFonts w:ascii="Times New Roman" w:hAnsi="Times New Roman" w:cs="Times New Roman"/>
          <w:sz w:val="24"/>
          <w:szCs w:val="24"/>
        </w:rPr>
        <w:t>Koujalagi</w:t>
      </w:r>
      <w:proofErr w:type="spellEnd"/>
      <w:r w:rsidRPr="00210E92">
        <w:rPr>
          <w:rFonts w:ascii="Times New Roman" w:hAnsi="Times New Roman" w:cs="Times New Roman"/>
          <w:sz w:val="24"/>
          <w:szCs w:val="24"/>
        </w:rPr>
        <w:t>, Belgaum), September 23-28, 2015.</w:t>
      </w:r>
    </w:p>
    <w:p w:rsidR="00210E92" w:rsidRPr="00210E92" w:rsidRDefault="00210E92" w:rsidP="00210E92">
      <w:pPr>
        <w:pStyle w:val="ListParagraph"/>
        <w:numPr>
          <w:ilvl w:val="0"/>
          <w:numId w:val="23"/>
        </w:numPr>
        <w:jc w:val="both"/>
        <w:rPr>
          <w:rFonts w:ascii="Times New Roman" w:hAnsi="Times New Roman" w:cs="Times New Roman"/>
          <w:sz w:val="24"/>
          <w:szCs w:val="24"/>
        </w:rPr>
      </w:pPr>
      <w:r w:rsidRPr="00210E92">
        <w:rPr>
          <w:rFonts w:ascii="Times New Roman" w:hAnsi="Times New Roman" w:cs="Times New Roman"/>
          <w:sz w:val="24"/>
          <w:szCs w:val="24"/>
        </w:rPr>
        <w:t>Nadia, West Bengal, May 5, 2015.</w:t>
      </w:r>
    </w:p>
    <w:p w:rsidR="00210E92" w:rsidRPr="00210E92" w:rsidRDefault="00210E92" w:rsidP="00210E92">
      <w:pPr>
        <w:pStyle w:val="ListParagraph"/>
        <w:numPr>
          <w:ilvl w:val="0"/>
          <w:numId w:val="23"/>
        </w:numPr>
        <w:jc w:val="both"/>
        <w:rPr>
          <w:rFonts w:ascii="Times New Roman" w:hAnsi="Times New Roman" w:cs="Times New Roman"/>
          <w:sz w:val="24"/>
          <w:szCs w:val="24"/>
        </w:rPr>
      </w:pPr>
      <w:proofErr w:type="spellStart"/>
      <w:r w:rsidRPr="00210E92">
        <w:rPr>
          <w:rFonts w:ascii="Times New Roman" w:hAnsi="Times New Roman" w:cs="Times New Roman"/>
          <w:sz w:val="24"/>
          <w:szCs w:val="24"/>
        </w:rPr>
        <w:t>Malda</w:t>
      </w:r>
      <w:proofErr w:type="spellEnd"/>
      <w:r w:rsidRPr="00210E92">
        <w:rPr>
          <w:rFonts w:ascii="Times New Roman" w:hAnsi="Times New Roman" w:cs="Times New Roman"/>
          <w:sz w:val="24"/>
          <w:szCs w:val="24"/>
        </w:rPr>
        <w:t>, West Bengal, January 3, 2016.</w:t>
      </w:r>
    </w:p>
    <w:p w:rsidR="00210E92" w:rsidRPr="00210E92" w:rsidRDefault="00210E92" w:rsidP="00210E92">
      <w:pPr>
        <w:pStyle w:val="ListParagraph"/>
        <w:numPr>
          <w:ilvl w:val="0"/>
          <w:numId w:val="23"/>
        </w:numPr>
        <w:jc w:val="both"/>
        <w:rPr>
          <w:rFonts w:ascii="Times New Roman" w:hAnsi="Times New Roman" w:cs="Times New Roman"/>
          <w:sz w:val="24"/>
          <w:szCs w:val="24"/>
        </w:rPr>
      </w:pPr>
      <w:proofErr w:type="spellStart"/>
      <w:r w:rsidRPr="00210E92">
        <w:rPr>
          <w:rFonts w:ascii="Times New Roman" w:hAnsi="Times New Roman" w:cs="Times New Roman"/>
          <w:sz w:val="24"/>
          <w:szCs w:val="24"/>
        </w:rPr>
        <w:t>Hazinagar</w:t>
      </w:r>
      <w:proofErr w:type="spellEnd"/>
      <w:r w:rsidRPr="00210E92">
        <w:rPr>
          <w:rFonts w:ascii="Times New Roman" w:hAnsi="Times New Roman" w:cs="Times New Roman"/>
          <w:sz w:val="24"/>
          <w:szCs w:val="24"/>
        </w:rPr>
        <w:t>, West Bengal, October 12, 2016.</w:t>
      </w:r>
    </w:p>
    <w:p w:rsidR="00210E92" w:rsidRPr="00210E92" w:rsidRDefault="00210E92" w:rsidP="00210E92">
      <w:pPr>
        <w:pStyle w:val="ListParagraph"/>
        <w:numPr>
          <w:ilvl w:val="0"/>
          <w:numId w:val="23"/>
        </w:numPr>
        <w:jc w:val="both"/>
        <w:rPr>
          <w:rFonts w:ascii="Times New Roman" w:hAnsi="Times New Roman" w:cs="Times New Roman"/>
          <w:sz w:val="24"/>
          <w:szCs w:val="24"/>
        </w:rPr>
      </w:pPr>
      <w:proofErr w:type="spellStart"/>
      <w:r w:rsidRPr="00210E92">
        <w:rPr>
          <w:rFonts w:ascii="Times New Roman" w:hAnsi="Times New Roman" w:cs="Times New Roman"/>
          <w:sz w:val="24"/>
          <w:szCs w:val="24"/>
        </w:rPr>
        <w:t>Dhulagarh</w:t>
      </w:r>
      <w:proofErr w:type="spellEnd"/>
      <w:r w:rsidRPr="00210E92">
        <w:rPr>
          <w:rFonts w:ascii="Times New Roman" w:hAnsi="Times New Roman" w:cs="Times New Roman"/>
          <w:sz w:val="24"/>
          <w:szCs w:val="24"/>
        </w:rPr>
        <w:t>, West Bengal December 13, 2016.</w:t>
      </w:r>
    </w:p>
    <w:p w:rsidR="00210E92" w:rsidRPr="00210E92" w:rsidRDefault="00210E92" w:rsidP="00210E92">
      <w:pPr>
        <w:pStyle w:val="ListParagraph"/>
        <w:numPr>
          <w:ilvl w:val="0"/>
          <w:numId w:val="23"/>
        </w:numPr>
        <w:jc w:val="both"/>
        <w:rPr>
          <w:rFonts w:ascii="Times New Roman" w:hAnsi="Times New Roman" w:cs="Times New Roman"/>
          <w:sz w:val="24"/>
          <w:szCs w:val="24"/>
        </w:rPr>
      </w:pPr>
      <w:r w:rsidRPr="00210E92">
        <w:rPr>
          <w:rFonts w:ascii="Times New Roman" w:hAnsi="Times New Roman" w:cs="Times New Roman"/>
          <w:sz w:val="24"/>
          <w:szCs w:val="24"/>
        </w:rPr>
        <w:t>Saharanpur, Uttar Pradesh, May 5, 2017.</w:t>
      </w:r>
    </w:p>
    <w:p w:rsidR="00210E92" w:rsidRPr="00210E92" w:rsidRDefault="00210E92" w:rsidP="00210E92">
      <w:pPr>
        <w:pStyle w:val="ListParagraph"/>
        <w:numPr>
          <w:ilvl w:val="0"/>
          <w:numId w:val="23"/>
        </w:numPr>
        <w:jc w:val="both"/>
        <w:rPr>
          <w:rFonts w:ascii="Times New Roman" w:hAnsi="Times New Roman" w:cs="Times New Roman"/>
          <w:sz w:val="24"/>
          <w:szCs w:val="24"/>
        </w:rPr>
      </w:pPr>
      <w:proofErr w:type="spellStart"/>
      <w:r w:rsidRPr="00210E92">
        <w:rPr>
          <w:rFonts w:ascii="Times New Roman" w:hAnsi="Times New Roman" w:cs="Times New Roman"/>
          <w:sz w:val="24"/>
          <w:szCs w:val="24"/>
        </w:rPr>
        <w:t>Baduria</w:t>
      </w:r>
      <w:proofErr w:type="spellEnd"/>
      <w:r w:rsidRPr="00210E92">
        <w:rPr>
          <w:rFonts w:ascii="Times New Roman" w:hAnsi="Times New Roman" w:cs="Times New Roman"/>
          <w:sz w:val="24"/>
          <w:szCs w:val="24"/>
        </w:rPr>
        <w:t>, West Bengal, July 4, 2017.</w:t>
      </w:r>
    </w:p>
    <w:p w:rsidR="00210E92" w:rsidRPr="00210E92" w:rsidRDefault="00210E92" w:rsidP="00210E92">
      <w:pPr>
        <w:pStyle w:val="ListParagraph"/>
        <w:numPr>
          <w:ilvl w:val="0"/>
          <w:numId w:val="23"/>
        </w:numPr>
        <w:jc w:val="both"/>
        <w:rPr>
          <w:rFonts w:ascii="Times New Roman" w:hAnsi="Times New Roman" w:cs="Times New Roman"/>
          <w:sz w:val="24"/>
          <w:szCs w:val="24"/>
        </w:rPr>
      </w:pPr>
      <w:proofErr w:type="spellStart"/>
      <w:r w:rsidRPr="00210E92">
        <w:rPr>
          <w:rFonts w:ascii="Times New Roman" w:hAnsi="Times New Roman" w:cs="Times New Roman"/>
          <w:sz w:val="24"/>
          <w:szCs w:val="24"/>
        </w:rPr>
        <w:t>Muzaffarnagar</w:t>
      </w:r>
      <w:proofErr w:type="spellEnd"/>
      <w:r w:rsidRPr="00210E92">
        <w:rPr>
          <w:rFonts w:ascii="Times New Roman" w:hAnsi="Times New Roman" w:cs="Times New Roman"/>
          <w:sz w:val="24"/>
          <w:szCs w:val="24"/>
        </w:rPr>
        <w:t>, Uttar Pradesh, September 7, 2017.</w:t>
      </w:r>
    </w:p>
    <w:p w:rsidR="00210E92" w:rsidRPr="00210E92" w:rsidRDefault="00210E92" w:rsidP="00210E92">
      <w:pPr>
        <w:pStyle w:val="ListParagraph"/>
        <w:numPr>
          <w:ilvl w:val="0"/>
          <w:numId w:val="23"/>
        </w:numPr>
        <w:jc w:val="both"/>
        <w:rPr>
          <w:rFonts w:ascii="Times New Roman" w:hAnsi="Times New Roman" w:cs="Times New Roman"/>
          <w:sz w:val="24"/>
          <w:szCs w:val="24"/>
        </w:rPr>
      </w:pPr>
      <w:proofErr w:type="spellStart"/>
      <w:r w:rsidRPr="00210E92">
        <w:rPr>
          <w:rFonts w:ascii="Times New Roman" w:hAnsi="Times New Roman" w:cs="Times New Roman"/>
          <w:sz w:val="24"/>
          <w:szCs w:val="24"/>
        </w:rPr>
        <w:t>Bhima</w:t>
      </w:r>
      <w:proofErr w:type="spellEnd"/>
      <w:r w:rsidRPr="00210E92">
        <w:rPr>
          <w:rFonts w:ascii="Times New Roman" w:hAnsi="Times New Roman" w:cs="Times New Roman"/>
          <w:sz w:val="24"/>
          <w:szCs w:val="24"/>
        </w:rPr>
        <w:t xml:space="preserve"> </w:t>
      </w:r>
      <w:proofErr w:type="spellStart"/>
      <w:r w:rsidRPr="00210E92">
        <w:rPr>
          <w:rFonts w:ascii="Times New Roman" w:hAnsi="Times New Roman" w:cs="Times New Roman"/>
          <w:sz w:val="24"/>
          <w:szCs w:val="24"/>
        </w:rPr>
        <w:t>Koregaon</w:t>
      </w:r>
      <w:proofErr w:type="spellEnd"/>
      <w:r w:rsidRPr="00210E92">
        <w:rPr>
          <w:rFonts w:ascii="Times New Roman" w:hAnsi="Times New Roman" w:cs="Times New Roman"/>
          <w:sz w:val="24"/>
          <w:szCs w:val="24"/>
        </w:rPr>
        <w:t>, Pune, Maharashtra, January 1, 2018.</w:t>
      </w:r>
    </w:p>
    <w:p w:rsidR="00204F35" w:rsidRDefault="00210E92" w:rsidP="00210E92">
      <w:pPr>
        <w:pStyle w:val="ListParagraph"/>
        <w:numPr>
          <w:ilvl w:val="0"/>
          <w:numId w:val="23"/>
        </w:numPr>
        <w:jc w:val="both"/>
        <w:rPr>
          <w:rFonts w:ascii="Times New Roman" w:hAnsi="Times New Roman" w:cs="Times New Roman"/>
          <w:sz w:val="24"/>
          <w:szCs w:val="24"/>
        </w:rPr>
      </w:pPr>
      <w:proofErr w:type="spellStart"/>
      <w:r w:rsidRPr="00210E92">
        <w:rPr>
          <w:rFonts w:ascii="Times New Roman" w:hAnsi="Times New Roman" w:cs="Times New Roman"/>
          <w:sz w:val="24"/>
          <w:szCs w:val="24"/>
        </w:rPr>
        <w:t>Kasganj</w:t>
      </w:r>
      <w:proofErr w:type="spellEnd"/>
      <w:r w:rsidRPr="00210E92">
        <w:rPr>
          <w:rFonts w:ascii="Times New Roman" w:hAnsi="Times New Roman" w:cs="Times New Roman"/>
          <w:sz w:val="24"/>
          <w:szCs w:val="24"/>
        </w:rPr>
        <w:t>, Uttar Pradesh, January 26, 2018.</w:t>
      </w:r>
    </w:p>
    <w:p w:rsidR="007F369B" w:rsidRDefault="007F369B" w:rsidP="00C17DFC">
      <w:pPr>
        <w:jc w:val="both"/>
        <w:rPr>
          <w:rFonts w:ascii="Times New Roman" w:hAnsi="Times New Roman" w:cs="Times New Roman"/>
          <w:b/>
          <w:sz w:val="24"/>
          <w:szCs w:val="24"/>
        </w:rPr>
      </w:pPr>
    </w:p>
    <w:p w:rsidR="007F369B" w:rsidRPr="00BC348A" w:rsidRDefault="00DB443A" w:rsidP="007F369B">
      <w:pPr>
        <w:rPr>
          <w:rFonts w:ascii="Times New Roman" w:hAnsi="Times New Roman" w:cs="Times New Roman"/>
          <w:b/>
          <w:sz w:val="24"/>
          <w:szCs w:val="24"/>
          <w:u w:val="single"/>
        </w:rPr>
      </w:pPr>
      <w:r w:rsidRPr="00DB443A">
        <w:rPr>
          <w:rFonts w:ascii="Times New Roman" w:hAnsi="Times New Roman" w:cs="Times New Roman"/>
          <w:b/>
          <w:sz w:val="24"/>
          <w:szCs w:val="24"/>
        </w:rPr>
        <w:t>IV.</w:t>
      </w:r>
      <w:r>
        <w:rPr>
          <w:rFonts w:ascii="Times New Roman" w:hAnsi="Times New Roman" w:cs="Times New Roman"/>
          <w:b/>
          <w:sz w:val="24"/>
          <w:szCs w:val="24"/>
          <w:u w:val="single"/>
        </w:rPr>
        <w:t xml:space="preserve"> </w:t>
      </w:r>
      <w:r w:rsidRPr="00BC348A">
        <w:rPr>
          <w:rFonts w:ascii="Times New Roman" w:hAnsi="Times New Roman" w:cs="Times New Roman"/>
          <w:b/>
          <w:sz w:val="24"/>
          <w:szCs w:val="24"/>
          <w:u w:val="single"/>
        </w:rPr>
        <w:t>THE TENSIONS IN</w:t>
      </w:r>
      <w:r>
        <w:rPr>
          <w:rFonts w:ascii="Times New Roman" w:hAnsi="Times New Roman" w:cs="Times New Roman"/>
          <w:b/>
          <w:sz w:val="24"/>
          <w:szCs w:val="24"/>
          <w:u w:val="single"/>
        </w:rPr>
        <w:t xml:space="preserve"> JAMMU AND KASHMIR BACKGROUND </w:t>
      </w:r>
    </w:p>
    <w:p w:rsidR="008E1FD1" w:rsidRDefault="008E1FD1" w:rsidP="007F369B">
      <w:pPr>
        <w:jc w:val="both"/>
        <w:rPr>
          <w:rFonts w:ascii="Times New Roman" w:hAnsi="Times New Roman" w:cs="Times New Roman"/>
          <w:sz w:val="24"/>
          <w:szCs w:val="24"/>
        </w:rPr>
      </w:pPr>
      <w:r>
        <w:rPr>
          <w:noProof/>
          <w:lang w:eastAsia="en-IN"/>
        </w:rPr>
        <w:drawing>
          <wp:inline distT="0" distB="0" distL="0" distR="0">
            <wp:extent cx="5715000" cy="2979420"/>
            <wp:effectExtent l="0" t="0" r="0" b="0"/>
            <wp:docPr id="7" name="Picture 7" descr="Image result for images of j&amp;K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images of j&amp;K ma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2979420"/>
                    </a:xfrm>
                    <a:prstGeom prst="rect">
                      <a:avLst/>
                    </a:prstGeom>
                    <a:noFill/>
                    <a:ln>
                      <a:noFill/>
                    </a:ln>
                  </pic:spPr>
                </pic:pic>
              </a:graphicData>
            </a:graphic>
          </wp:inline>
        </w:drawing>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Every problem of present has to do with its past, in the case of the state of Jammu and Kashmir it is exactly the same. The Kashmir issue is not just an issue between India and Pakistan but it has many other dimensions to it. A relatively simple problem in the past, has turned into a big monster due to the negligence and carelessness by the successive governments ruling in the state.</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lastRenderedPageBreak/>
        <w:t xml:space="preserve">When it comes to the state of Jammu and Kashmir, the state has always enjoyed a secular environment  with a distinct history of Hindu, Muslims, Mughals, Afghans and lastly the Sikhs under Maharaja </w:t>
      </w:r>
      <w:proofErr w:type="spellStart"/>
      <w:r w:rsidRPr="00BC348A">
        <w:rPr>
          <w:rFonts w:ascii="Times New Roman" w:hAnsi="Times New Roman" w:cs="Times New Roman"/>
          <w:sz w:val="24"/>
          <w:szCs w:val="24"/>
        </w:rPr>
        <w:t>Ranjit</w:t>
      </w:r>
      <w:proofErr w:type="spellEnd"/>
      <w:r w:rsidRPr="00BC348A">
        <w:rPr>
          <w:rFonts w:ascii="Times New Roman" w:hAnsi="Times New Roman" w:cs="Times New Roman"/>
          <w:sz w:val="24"/>
          <w:szCs w:val="24"/>
        </w:rPr>
        <w:t xml:space="preserve"> Singh and his successive generations  from   1340AD- 1947AD respectively. However, Jammu and Kashmir, remained a princely </w:t>
      </w:r>
      <w:r w:rsidR="00694F42" w:rsidRPr="00BC348A">
        <w:rPr>
          <w:rFonts w:ascii="Times New Roman" w:hAnsi="Times New Roman" w:cs="Times New Roman"/>
          <w:sz w:val="24"/>
          <w:szCs w:val="24"/>
        </w:rPr>
        <w:t>state ruled</w:t>
      </w:r>
      <w:r w:rsidRPr="00BC348A">
        <w:rPr>
          <w:rFonts w:ascii="Times New Roman" w:hAnsi="Times New Roman" w:cs="Times New Roman"/>
          <w:sz w:val="24"/>
          <w:szCs w:val="24"/>
        </w:rPr>
        <w:t xml:space="preserve"> by </w:t>
      </w:r>
      <w:proofErr w:type="spellStart"/>
      <w:r w:rsidRPr="00BC348A">
        <w:rPr>
          <w:rFonts w:ascii="Times New Roman" w:hAnsi="Times New Roman" w:cs="Times New Roman"/>
          <w:sz w:val="24"/>
          <w:szCs w:val="24"/>
        </w:rPr>
        <w:t>Jamwal</w:t>
      </w:r>
      <w:proofErr w:type="spellEnd"/>
      <w:r w:rsidRPr="00BC348A">
        <w:rPr>
          <w:rFonts w:ascii="Times New Roman" w:hAnsi="Times New Roman" w:cs="Times New Roman"/>
          <w:sz w:val="24"/>
          <w:szCs w:val="24"/>
        </w:rPr>
        <w:t xml:space="preserve"> Rajput </w:t>
      </w:r>
      <w:proofErr w:type="spellStart"/>
      <w:r w:rsidRPr="00BC348A">
        <w:rPr>
          <w:rFonts w:ascii="Times New Roman" w:hAnsi="Times New Roman" w:cs="Times New Roman"/>
          <w:sz w:val="24"/>
          <w:szCs w:val="24"/>
        </w:rPr>
        <w:t>Dogra</w:t>
      </w:r>
      <w:proofErr w:type="spellEnd"/>
      <w:r w:rsidRPr="00BC348A">
        <w:rPr>
          <w:rFonts w:ascii="Times New Roman" w:hAnsi="Times New Roman" w:cs="Times New Roman"/>
          <w:sz w:val="24"/>
          <w:szCs w:val="24"/>
        </w:rPr>
        <w:t xml:space="preserve"> Dynasty from 1846 -1947 and like all the other princely states Kashmir too enjoyed only a partial autonomy, as the real control was with the British.</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However the real, Issue begun during the time of partition of British India</w:t>
      </w:r>
      <w:r w:rsidR="00694F42">
        <w:rPr>
          <w:rFonts w:ascii="Times New Roman" w:hAnsi="Times New Roman" w:cs="Times New Roman"/>
          <w:sz w:val="24"/>
          <w:szCs w:val="24"/>
        </w:rPr>
        <w:t xml:space="preserve"> </w:t>
      </w:r>
      <w:r w:rsidRPr="00BC348A">
        <w:rPr>
          <w:rFonts w:ascii="Times New Roman" w:hAnsi="Times New Roman" w:cs="Times New Roman"/>
          <w:sz w:val="24"/>
          <w:szCs w:val="24"/>
        </w:rPr>
        <w:t xml:space="preserve">(1947), the ruler of Kashmir Maharaja </w:t>
      </w:r>
      <w:proofErr w:type="spellStart"/>
      <w:r w:rsidRPr="00BC348A">
        <w:rPr>
          <w:rFonts w:ascii="Times New Roman" w:hAnsi="Times New Roman" w:cs="Times New Roman"/>
          <w:sz w:val="24"/>
          <w:szCs w:val="24"/>
        </w:rPr>
        <w:t>Hari</w:t>
      </w:r>
      <w:proofErr w:type="spellEnd"/>
      <w:r w:rsidRPr="00BC348A">
        <w:rPr>
          <w:rFonts w:ascii="Times New Roman" w:hAnsi="Times New Roman" w:cs="Times New Roman"/>
          <w:sz w:val="24"/>
          <w:szCs w:val="24"/>
        </w:rPr>
        <w:t xml:space="preserve"> Singh, the great-grandson of Maharaja </w:t>
      </w:r>
      <w:proofErr w:type="spellStart"/>
      <w:r w:rsidRPr="00BC348A">
        <w:rPr>
          <w:rFonts w:ascii="Times New Roman" w:hAnsi="Times New Roman" w:cs="Times New Roman"/>
          <w:sz w:val="24"/>
          <w:szCs w:val="24"/>
        </w:rPr>
        <w:t>Gulab</w:t>
      </w:r>
      <w:proofErr w:type="spellEnd"/>
      <w:r w:rsidRPr="00BC348A">
        <w:rPr>
          <w:rFonts w:ascii="Times New Roman" w:hAnsi="Times New Roman" w:cs="Times New Roman"/>
          <w:sz w:val="24"/>
          <w:szCs w:val="24"/>
        </w:rPr>
        <w:t xml:space="preserve"> Singh decided not to merge either with India and Pakistan and have an Independent status for his state. </w:t>
      </w:r>
      <w:proofErr w:type="spellStart"/>
      <w:r w:rsidRPr="00BC348A">
        <w:rPr>
          <w:rFonts w:ascii="Times New Roman" w:hAnsi="Times New Roman" w:cs="Times New Roman"/>
          <w:sz w:val="24"/>
          <w:szCs w:val="24"/>
        </w:rPr>
        <w:t>Hari</w:t>
      </w:r>
      <w:proofErr w:type="spellEnd"/>
      <w:r w:rsidRPr="00BC348A">
        <w:rPr>
          <w:rFonts w:ascii="Times New Roman" w:hAnsi="Times New Roman" w:cs="Times New Roman"/>
          <w:sz w:val="24"/>
          <w:szCs w:val="24"/>
        </w:rPr>
        <w:t xml:space="preserve"> Singh tried to negotiate with both the respective governments and offered a “Standstill Agreement” to both the Dominion on August 12,</w:t>
      </w:r>
      <w:r w:rsidR="00694F42">
        <w:rPr>
          <w:rFonts w:ascii="Times New Roman" w:hAnsi="Times New Roman" w:cs="Times New Roman"/>
          <w:sz w:val="24"/>
          <w:szCs w:val="24"/>
        </w:rPr>
        <w:t xml:space="preserve"> </w:t>
      </w:r>
      <w:r w:rsidRPr="00BC348A">
        <w:rPr>
          <w:rFonts w:ascii="Times New Roman" w:hAnsi="Times New Roman" w:cs="Times New Roman"/>
          <w:sz w:val="24"/>
          <w:szCs w:val="24"/>
        </w:rPr>
        <w:t xml:space="preserve">1947 via identical communications sent by then prime ministers of Jammu and Kashmir to the governments of India and Pakistan.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Initially Pakistan accepted the offer sent an official communique to J&amp;K Prime-Minister on </w:t>
      </w:r>
      <w:r w:rsidR="00694F42">
        <w:rPr>
          <w:rFonts w:ascii="Times New Roman" w:hAnsi="Times New Roman" w:cs="Times New Roman"/>
          <w:sz w:val="24"/>
          <w:szCs w:val="24"/>
        </w:rPr>
        <w:t>August 15, 1947. It Read,</w:t>
      </w:r>
      <w:r w:rsidRPr="00BC348A">
        <w:rPr>
          <w:rFonts w:ascii="Times New Roman" w:hAnsi="Times New Roman" w:cs="Times New Roman"/>
          <w:sz w:val="24"/>
          <w:szCs w:val="24"/>
        </w:rPr>
        <w:t>”</w:t>
      </w:r>
      <w:r w:rsidR="00694F42">
        <w:rPr>
          <w:rFonts w:ascii="Times New Roman" w:hAnsi="Times New Roman" w:cs="Times New Roman"/>
          <w:sz w:val="24"/>
          <w:szCs w:val="24"/>
        </w:rPr>
        <w:t xml:space="preserve"> </w:t>
      </w:r>
      <w:r w:rsidRPr="00BC348A">
        <w:rPr>
          <w:rFonts w:ascii="Times New Roman" w:hAnsi="Times New Roman" w:cs="Times New Roman"/>
          <w:sz w:val="24"/>
          <w:szCs w:val="24"/>
        </w:rPr>
        <w:t>The Government of Pakistan agrees to have Standstill Agreement with Jammu and Kashmir for the continuation of existing agreements…</w:t>
      </w:r>
      <w:proofErr w:type="gramStart"/>
      <w:r w:rsidRPr="00BC348A">
        <w:rPr>
          <w:rFonts w:ascii="Times New Roman" w:hAnsi="Times New Roman" w:cs="Times New Roman"/>
          <w:sz w:val="24"/>
          <w:szCs w:val="24"/>
        </w:rPr>
        <w:t>”.</w:t>
      </w:r>
      <w:proofErr w:type="gramEnd"/>
      <w:r w:rsidRPr="00BC348A">
        <w:rPr>
          <w:rFonts w:ascii="Times New Roman" w:hAnsi="Times New Roman" w:cs="Times New Roman"/>
          <w:sz w:val="24"/>
          <w:szCs w:val="24"/>
        </w:rPr>
        <w:t xml:space="preserve"> India on the other hand, advised the Maharaja to send his authorized representatives to Delhi for further discussions on the offer. Moreover, Indian suggested to conduct a plebiscite so as to confirm with the aspirations of the </w:t>
      </w:r>
      <w:proofErr w:type="spellStart"/>
      <w:r w:rsidRPr="00BC348A">
        <w:rPr>
          <w:rFonts w:ascii="Times New Roman" w:hAnsi="Times New Roman" w:cs="Times New Roman"/>
          <w:sz w:val="24"/>
          <w:szCs w:val="24"/>
        </w:rPr>
        <w:t>Kashiri</w:t>
      </w:r>
      <w:proofErr w:type="spellEnd"/>
      <w:r w:rsidRPr="00BC348A">
        <w:rPr>
          <w:rFonts w:ascii="Times New Roman" w:hAnsi="Times New Roman" w:cs="Times New Roman"/>
          <w:sz w:val="24"/>
          <w:szCs w:val="24"/>
        </w:rPr>
        <w:t xml:space="preserve"> populace. With prominent leaders like Sheikh Abdullah and cherishing many other values like secularism, Democracy and Pan-India nationalism, India was confident to win the plebiscite which was to be held in 1947.</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However, the Dynamics changed totally with the Pakistan’s attack on Kashmir in October 1947, by directly sponsoring a tribal militant </w:t>
      </w:r>
      <w:r w:rsidR="00694F42" w:rsidRPr="00BC348A">
        <w:rPr>
          <w:rFonts w:ascii="Times New Roman" w:hAnsi="Times New Roman" w:cs="Times New Roman"/>
          <w:sz w:val="24"/>
          <w:szCs w:val="24"/>
        </w:rPr>
        <w:t>attack and</w:t>
      </w:r>
      <w:r w:rsidRPr="00BC348A">
        <w:rPr>
          <w:rFonts w:ascii="Times New Roman" w:hAnsi="Times New Roman" w:cs="Times New Roman"/>
          <w:sz w:val="24"/>
          <w:szCs w:val="24"/>
        </w:rPr>
        <w:t xml:space="preserve"> thus violating the Standstill Agreement but capturing a large chunk of the whole area with the help of Pashtun </w:t>
      </w:r>
      <w:r w:rsidR="00694F42" w:rsidRPr="00BC348A">
        <w:rPr>
          <w:rFonts w:ascii="Times New Roman" w:hAnsi="Times New Roman" w:cs="Times New Roman"/>
          <w:sz w:val="24"/>
          <w:szCs w:val="24"/>
        </w:rPr>
        <w:t xml:space="preserve">Raiders. </w:t>
      </w:r>
      <w:r w:rsidRPr="00BC348A">
        <w:rPr>
          <w:rFonts w:ascii="Times New Roman" w:hAnsi="Times New Roman" w:cs="Times New Roman"/>
          <w:sz w:val="24"/>
          <w:szCs w:val="24"/>
        </w:rPr>
        <w:t xml:space="preserve">This forced the king to seek the help of Governor General Lord Mountbatten for assistance. India assured the help, but only on the condition that the Maharaja would sign the Instrument of Accession in 1947 and a plebiscite to be conducted once the situation normalized, however this never happened. India successfully drove out tribal raiders from Kashmiri Occupation, however one chunk of Kashmir was </w:t>
      </w:r>
      <w:r w:rsidR="00694F42" w:rsidRPr="00BC348A">
        <w:rPr>
          <w:rFonts w:ascii="Times New Roman" w:hAnsi="Times New Roman" w:cs="Times New Roman"/>
          <w:sz w:val="24"/>
          <w:szCs w:val="24"/>
        </w:rPr>
        <w:t>retained</w:t>
      </w:r>
      <w:r w:rsidRPr="00BC348A">
        <w:rPr>
          <w:rFonts w:ascii="Times New Roman" w:hAnsi="Times New Roman" w:cs="Times New Roman"/>
          <w:sz w:val="24"/>
          <w:szCs w:val="24"/>
        </w:rPr>
        <w:t xml:space="preserve"> by Pakistan which was perpetuated as “Azad Kashmir” or “Pakistan occupied Kashmir (POK)”.</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So in 1948, UN Security Council passed on the “Resolution 47” and set up a commission for India and Pakistan (UNCIP) </w:t>
      </w:r>
      <w:r w:rsidR="00694F42" w:rsidRPr="00BC348A">
        <w:rPr>
          <w:rFonts w:ascii="Times New Roman" w:hAnsi="Times New Roman" w:cs="Times New Roman"/>
          <w:sz w:val="24"/>
          <w:szCs w:val="24"/>
        </w:rPr>
        <w:t>on April</w:t>
      </w:r>
      <w:r w:rsidRPr="00BC348A">
        <w:rPr>
          <w:rFonts w:ascii="Times New Roman" w:hAnsi="Times New Roman" w:cs="Times New Roman"/>
          <w:sz w:val="24"/>
          <w:szCs w:val="24"/>
        </w:rPr>
        <w:t xml:space="preserve"> 21,</w:t>
      </w:r>
      <w:r w:rsidR="00694F42">
        <w:rPr>
          <w:rFonts w:ascii="Times New Roman" w:hAnsi="Times New Roman" w:cs="Times New Roman"/>
          <w:sz w:val="24"/>
          <w:szCs w:val="24"/>
        </w:rPr>
        <w:t xml:space="preserve"> </w:t>
      </w:r>
      <w:r w:rsidRPr="00BC348A">
        <w:rPr>
          <w:rFonts w:ascii="Times New Roman" w:hAnsi="Times New Roman" w:cs="Times New Roman"/>
          <w:sz w:val="24"/>
          <w:szCs w:val="24"/>
        </w:rPr>
        <w:t xml:space="preserve">1948. This resolution was </w:t>
      </w:r>
      <w:r w:rsidR="00694F42" w:rsidRPr="00BC348A">
        <w:rPr>
          <w:rFonts w:ascii="Times New Roman" w:hAnsi="Times New Roman" w:cs="Times New Roman"/>
          <w:sz w:val="24"/>
          <w:szCs w:val="24"/>
        </w:rPr>
        <w:t>non-binding</w:t>
      </w:r>
      <w:r w:rsidRPr="00BC348A">
        <w:rPr>
          <w:rFonts w:ascii="Times New Roman" w:hAnsi="Times New Roman" w:cs="Times New Roman"/>
          <w:sz w:val="24"/>
          <w:szCs w:val="24"/>
        </w:rPr>
        <w:t>, but clearly stated a 3 pronged guidelines on handling the Kashmir issue, the 3 points are as follows :-</w:t>
      </w:r>
    </w:p>
    <w:p w:rsidR="007F369B" w:rsidRPr="00BC348A" w:rsidRDefault="007F369B" w:rsidP="007F369B">
      <w:pPr>
        <w:pStyle w:val="ListParagraph"/>
        <w:numPr>
          <w:ilvl w:val="0"/>
          <w:numId w:val="25"/>
        </w:numPr>
        <w:rPr>
          <w:rFonts w:ascii="Times New Roman" w:hAnsi="Times New Roman" w:cs="Times New Roman"/>
          <w:sz w:val="24"/>
          <w:szCs w:val="24"/>
        </w:rPr>
      </w:pPr>
      <w:r w:rsidRPr="00BC348A">
        <w:rPr>
          <w:rFonts w:ascii="Times New Roman" w:hAnsi="Times New Roman" w:cs="Times New Roman"/>
          <w:sz w:val="24"/>
          <w:szCs w:val="24"/>
        </w:rPr>
        <w:t>Pakistan has to vacate all occupied territory in state and handover the vacated territory to India.</w:t>
      </w:r>
    </w:p>
    <w:p w:rsidR="007F369B" w:rsidRPr="00BC348A" w:rsidRDefault="007F369B" w:rsidP="007F369B">
      <w:pPr>
        <w:pStyle w:val="ListParagraph"/>
        <w:numPr>
          <w:ilvl w:val="0"/>
          <w:numId w:val="25"/>
        </w:numPr>
        <w:rPr>
          <w:rFonts w:ascii="Times New Roman" w:hAnsi="Times New Roman" w:cs="Times New Roman"/>
          <w:sz w:val="24"/>
          <w:szCs w:val="24"/>
        </w:rPr>
      </w:pPr>
      <w:r w:rsidRPr="00BC348A">
        <w:rPr>
          <w:rFonts w:ascii="Times New Roman" w:hAnsi="Times New Roman" w:cs="Times New Roman"/>
          <w:sz w:val="24"/>
          <w:szCs w:val="24"/>
        </w:rPr>
        <w:t>India has to remove all its forces leaving aside enough to maintain law and order.</w:t>
      </w:r>
    </w:p>
    <w:p w:rsidR="007F369B" w:rsidRPr="00BC348A" w:rsidRDefault="007F369B" w:rsidP="007F369B">
      <w:pPr>
        <w:pStyle w:val="ListParagraph"/>
        <w:numPr>
          <w:ilvl w:val="0"/>
          <w:numId w:val="25"/>
        </w:numPr>
        <w:rPr>
          <w:rFonts w:ascii="Times New Roman" w:hAnsi="Times New Roman" w:cs="Times New Roman"/>
          <w:sz w:val="24"/>
          <w:szCs w:val="24"/>
        </w:rPr>
      </w:pPr>
      <w:r w:rsidRPr="00BC348A">
        <w:rPr>
          <w:rFonts w:ascii="Times New Roman" w:hAnsi="Times New Roman" w:cs="Times New Roman"/>
          <w:sz w:val="24"/>
          <w:szCs w:val="24"/>
        </w:rPr>
        <w:t>India to conduct a plebiscite in the state of Jammu and Kashmir.</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However all the following procedures were never </w:t>
      </w:r>
      <w:r w:rsidR="00694F42" w:rsidRPr="00BC348A">
        <w:rPr>
          <w:rFonts w:ascii="Times New Roman" w:hAnsi="Times New Roman" w:cs="Times New Roman"/>
          <w:sz w:val="24"/>
          <w:szCs w:val="24"/>
        </w:rPr>
        <w:t>followed?</w:t>
      </w:r>
      <w:r w:rsidRPr="00BC348A">
        <w:rPr>
          <w:rFonts w:ascii="Times New Roman" w:hAnsi="Times New Roman" w:cs="Times New Roman"/>
          <w:sz w:val="24"/>
          <w:szCs w:val="24"/>
        </w:rPr>
        <w:t xml:space="preserve"> Pakistan always claimed Kashmir Valley to be a part of it and thus resulted for 3 wars in 1947, 1965 and 1971 and a slight proxy conflict in </w:t>
      </w:r>
      <w:proofErr w:type="spellStart"/>
      <w:r w:rsidRPr="00BC348A">
        <w:rPr>
          <w:rFonts w:ascii="Times New Roman" w:hAnsi="Times New Roman" w:cs="Times New Roman"/>
          <w:sz w:val="24"/>
          <w:szCs w:val="24"/>
        </w:rPr>
        <w:t>Kargil</w:t>
      </w:r>
      <w:proofErr w:type="spellEnd"/>
      <w:r w:rsidRPr="00BC348A">
        <w:rPr>
          <w:rFonts w:ascii="Times New Roman" w:hAnsi="Times New Roman" w:cs="Times New Roman"/>
          <w:sz w:val="24"/>
          <w:szCs w:val="24"/>
        </w:rPr>
        <w:t xml:space="preserve"> Area in 1998. Moreover, Pakistan was not the only party in the conflict. Situations worsened after 1962 Indo-China war, when Pakistan ceded the Trans-Karakoram section of Kashmir</w:t>
      </w:r>
      <w:r w:rsidR="00694F42">
        <w:rPr>
          <w:rFonts w:ascii="Times New Roman" w:hAnsi="Times New Roman" w:cs="Times New Roman"/>
          <w:sz w:val="24"/>
          <w:szCs w:val="24"/>
        </w:rPr>
        <w:t xml:space="preserve"> (</w:t>
      </w:r>
      <w:proofErr w:type="spellStart"/>
      <w:r w:rsidRPr="00BC348A">
        <w:rPr>
          <w:rFonts w:ascii="Times New Roman" w:hAnsi="Times New Roman" w:cs="Times New Roman"/>
          <w:sz w:val="24"/>
          <w:szCs w:val="24"/>
        </w:rPr>
        <w:t>Saksham</w:t>
      </w:r>
      <w:proofErr w:type="spellEnd"/>
      <w:r w:rsidRPr="00BC348A">
        <w:rPr>
          <w:rFonts w:ascii="Times New Roman" w:hAnsi="Times New Roman" w:cs="Times New Roman"/>
          <w:sz w:val="24"/>
          <w:szCs w:val="24"/>
        </w:rPr>
        <w:t xml:space="preserve"> Valley) and the capturing of Aksai-Chin.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Internally, within Kashmir, Mostly during the time 1953-1974, the congress party exercised a major influen</w:t>
      </w:r>
      <w:r w:rsidR="00694F42">
        <w:rPr>
          <w:rFonts w:ascii="Times New Roman" w:hAnsi="Times New Roman" w:cs="Times New Roman"/>
          <w:sz w:val="24"/>
          <w:szCs w:val="24"/>
        </w:rPr>
        <w:t>ce in the politics of the state</w:t>
      </w:r>
      <w:r w:rsidRPr="00BC348A">
        <w:rPr>
          <w:rFonts w:ascii="Times New Roman" w:hAnsi="Times New Roman" w:cs="Times New Roman"/>
          <w:sz w:val="24"/>
          <w:szCs w:val="24"/>
        </w:rPr>
        <w:t xml:space="preserve">. A national conference government minus (Sheikh </w:t>
      </w:r>
      <w:r w:rsidRPr="00BC348A">
        <w:rPr>
          <w:rFonts w:ascii="Times New Roman" w:hAnsi="Times New Roman" w:cs="Times New Roman"/>
          <w:sz w:val="24"/>
          <w:szCs w:val="24"/>
        </w:rPr>
        <w:lastRenderedPageBreak/>
        <w:t>Abdullah) remained in power and thus later merged with the Congress. In the meanwhile Indira Gandhi reached an Agreement with Sheikh Abdullah and thus the latter become the Chief Minister of Kashmir in ’74. Meanwhile his son Farooq Abdullah became the CM in 1982,</w:t>
      </w:r>
      <w:r w:rsidR="00694F42">
        <w:rPr>
          <w:rFonts w:ascii="Times New Roman" w:hAnsi="Times New Roman" w:cs="Times New Roman"/>
          <w:sz w:val="24"/>
          <w:szCs w:val="24"/>
        </w:rPr>
        <w:t xml:space="preserve"> </w:t>
      </w:r>
      <w:r w:rsidRPr="00BC348A">
        <w:rPr>
          <w:rFonts w:ascii="Times New Roman" w:hAnsi="Times New Roman" w:cs="Times New Roman"/>
          <w:sz w:val="24"/>
          <w:szCs w:val="24"/>
        </w:rPr>
        <w:t xml:space="preserve">but was soon dismissed by then governor, which led to the resentment within the Kashmiris, and so the confidence that the Kashmiris developed, received a great setback. Furthermore, the feeling that the Centre was intervening in politics of the state further strengthened the national Conference power during the </w:t>
      </w:r>
      <w:r w:rsidR="00694F42" w:rsidRPr="00BC348A">
        <w:rPr>
          <w:rFonts w:ascii="Times New Roman" w:hAnsi="Times New Roman" w:cs="Times New Roman"/>
          <w:sz w:val="24"/>
          <w:szCs w:val="24"/>
        </w:rPr>
        <w:t>mid-1980</w:t>
      </w:r>
      <w:r w:rsidRPr="00BC348A">
        <w:rPr>
          <w:rFonts w:ascii="Times New Roman" w:hAnsi="Times New Roman" w:cs="Times New Roman"/>
          <w:sz w:val="24"/>
          <w:szCs w:val="24"/>
        </w:rPr>
        <w:t>.</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Furthermore, post late 1970’s following the rise of Islamic Revolution in Middle East added a fuel to the building fire in this Region. In 1987 Assembly elections, the official results showed a massive victory for the national conference-Congress Alliance and thus Farooq Abdullah again turned out to be the CM, However it was believed that the election were totally rigged and didn’t reflected the choice of the Kashmiris and so supplementing this feeling of resentment that the democratic process was being manipulated and the Ideology of Islamic Revolution, soon generated a political crisis which worsened with the rise of insurgency in 1989. By this time, the insurgents received a full economic and a military support of Pakistan and the terrorist drove out all the Hindu population which infamously known as “Kashmiri </w:t>
      </w:r>
      <w:proofErr w:type="spellStart"/>
      <w:r w:rsidRPr="00BC348A">
        <w:rPr>
          <w:rFonts w:ascii="Times New Roman" w:hAnsi="Times New Roman" w:cs="Times New Roman"/>
          <w:sz w:val="24"/>
          <w:szCs w:val="24"/>
        </w:rPr>
        <w:t>Pandits</w:t>
      </w:r>
      <w:proofErr w:type="spellEnd"/>
      <w:r w:rsidRPr="00BC348A">
        <w:rPr>
          <w:rFonts w:ascii="Times New Roman" w:hAnsi="Times New Roman" w:cs="Times New Roman"/>
          <w:sz w:val="24"/>
          <w:szCs w:val="24"/>
        </w:rPr>
        <w:t xml:space="preserve"> Exodus”. So the people’s sympathy no longer remained the Indian union as it was during the earlier years from 1947- 1980’s.</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Post 1990, then Prime Minister of India V.P Singh, introduced the Armed Forces Special Powers Act</w:t>
      </w:r>
      <w:r w:rsidR="00694F42">
        <w:rPr>
          <w:rFonts w:ascii="Times New Roman" w:hAnsi="Times New Roman" w:cs="Times New Roman"/>
          <w:sz w:val="24"/>
          <w:szCs w:val="24"/>
        </w:rPr>
        <w:t xml:space="preserve"> </w:t>
      </w:r>
      <w:r w:rsidRPr="00BC348A">
        <w:rPr>
          <w:rFonts w:ascii="Times New Roman" w:hAnsi="Times New Roman" w:cs="Times New Roman"/>
          <w:sz w:val="24"/>
          <w:szCs w:val="24"/>
        </w:rPr>
        <w:t>(ASFPA), and so on the state remained under Presidents Rule in numerous occasion and throughout the period J&amp;K faced violence at the hands and also through the Army Action.</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Many renowned </w:t>
      </w:r>
      <w:r w:rsidR="00694F42" w:rsidRPr="00BC348A">
        <w:rPr>
          <w:rFonts w:ascii="Times New Roman" w:hAnsi="Times New Roman" w:cs="Times New Roman"/>
          <w:sz w:val="24"/>
          <w:szCs w:val="24"/>
        </w:rPr>
        <w:t>defence</w:t>
      </w:r>
      <w:r w:rsidRPr="00BC348A">
        <w:rPr>
          <w:rFonts w:ascii="Times New Roman" w:hAnsi="Times New Roman" w:cs="Times New Roman"/>
          <w:sz w:val="24"/>
          <w:szCs w:val="24"/>
        </w:rPr>
        <w:t xml:space="preserve"> and political analyst also state the fact that more than 5lakh Hindus were being forced to either live in refugee camps, Concentration Areas and were forced to move out to other states from their native place and their citizenship not being returned </w:t>
      </w:r>
      <w:r w:rsidR="00694F42">
        <w:rPr>
          <w:rFonts w:ascii="Times New Roman" w:hAnsi="Times New Roman" w:cs="Times New Roman"/>
          <w:sz w:val="24"/>
          <w:szCs w:val="24"/>
        </w:rPr>
        <w:t>because of articles 35A</w:t>
      </w:r>
      <w:r w:rsidRPr="00BC348A">
        <w:rPr>
          <w:rFonts w:ascii="Times New Roman" w:hAnsi="Times New Roman" w:cs="Times New Roman"/>
          <w:sz w:val="24"/>
          <w:szCs w:val="24"/>
        </w:rPr>
        <w:t xml:space="preserve">, but none of them decided to be terrorists which again proves another matter of fact.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It was only in 2002, Jammu and Kashmir had a fair election in 2002. The national conference failed to win a majority and was replaced by the </w:t>
      </w:r>
      <w:r w:rsidR="00694F42" w:rsidRPr="00BC348A">
        <w:rPr>
          <w:rFonts w:ascii="Times New Roman" w:hAnsi="Times New Roman" w:cs="Times New Roman"/>
          <w:sz w:val="24"/>
          <w:szCs w:val="24"/>
        </w:rPr>
        <w:t>People’s</w:t>
      </w:r>
      <w:r w:rsidRPr="00BC348A">
        <w:rPr>
          <w:rFonts w:ascii="Times New Roman" w:hAnsi="Times New Roman" w:cs="Times New Roman"/>
          <w:sz w:val="24"/>
          <w:szCs w:val="24"/>
        </w:rPr>
        <w:t xml:space="preserve"> Democratic Party (PDP) and Congress party coalition.</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Furthermore, the BJP in 2015, formed a coalition with PDP led </w:t>
      </w:r>
      <w:proofErr w:type="spellStart"/>
      <w:r w:rsidRPr="00BC348A">
        <w:rPr>
          <w:rFonts w:ascii="Times New Roman" w:hAnsi="Times New Roman" w:cs="Times New Roman"/>
          <w:sz w:val="24"/>
          <w:szCs w:val="24"/>
        </w:rPr>
        <w:t>Mehbooba</w:t>
      </w:r>
      <w:proofErr w:type="spellEnd"/>
      <w:r w:rsidRPr="00BC348A">
        <w:rPr>
          <w:rFonts w:ascii="Times New Roman" w:hAnsi="Times New Roman" w:cs="Times New Roman"/>
          <w:sz w:val="24"/>
          <w:szCs w:val="24"/>
        </w:rPr>
        <w:t xml:space="preserve"> Mufti after the death of  Mufti Mohammed </w:t>
      </w:r>
      <w:proofErr w:type="spellStart"/>
      <w:r w:rsidRPr="00BC348A">
        <w:rPr>
          <w:rFonts w:ascii="Times New Roman" w:hAnsi="Times New Roman" w:cs="Times New Roman"/>
          <w:sz w:val="24"/>
          <w:szCs w:val="24"/>
        </w:rPr>
        <w:t>Sayeed</w:t>
      </w:r>
      <w:proofErr w:type="spellEnd"/>
      <w:r w:rsidRPr="00BC348A">
        <w:rPr>
          <w:rFonts w:ascii="Times New Roman" w:hAnsi="Times New Roman" w:cs="Times New Roman"/>
          <w:sz w:val="24"/>
          <w:szCs w:val="24"/>
        </w:rPr>
        <w:t xml:space="preserve"> and has taken many stringent steps to stop the insurgent activities and has given the Army and its Special Operatives a free hand to ensure that the area is cleaned  of Various terrorist insurgents and local militants  operating with the help of Kashmiris Locals and Various Separatists Organizations such as </w:t>
      </w:r>
      <w:proofErr w:type="spellStart"/>
      <w:r w:rsidRPr="00BC348A">
        <w:rPr>
          <w:rFonts w:ascii="Times New Roman" w:hAnsi="Times New Roman" w:cs="Times New Roman"/>
          <w:sz w:val="24"/>
          <w:szCs w:val="24"/>
        </w:rPr>
        <w:t>Hurriyat</w:t>
      </w:r>
      <w:proofErr w:type="spellEnd"/>
      <w:r w:rsidRPr="00BC348A">
        <w:rPr>
          <w:rFonts w:ascii="Times New Roman" w:hAnsi="Times New Roman" w:cs="Times New Roman"/>
          <w:sz w:val="24"/>
          <w:szCs w:val="24"/>
        </w:rPr>
        <w:t xml:space="preserve"> Conference led by </w:t>
      </w:r>
      <w:proofErr w:type="spellStart"/>
      <w:r w:rsidRPr="00BC348A">
        <w:rPr>
          <w:rFonts w:ascii="Times New Roman" w:hAnsi="Times New Roman" w:cs="Times New Roman"/>
          <w:sz w:val="24"/>
          <w:szCs w:val="24"/>
        </w:rPr>
        <w:t>Mirwaiz</w:t>
      </w:r>
      <w:proofErr w:type="spellEnd"/>
      <w:r w:rsidRPr="00BC348A">
        <w:rPr>
          <w:rFonts w:ascii="Times New Roman" w:hAnsi="Times New Roman" w:cs="Times New Roman"/>
          <w:sz w:val="24"/>
          <w:szCs w:val="24"/>
        </w:rPr>
        <w:t xml:space="preserve"> Umar Farooq and Syed Ali Shah </w:t>
      </w:r>
      <w:proofErr w:type="spellStart"/>
      <w:r w:rsidRPr="00BC348A">
        <w:rPr>
          <w:rFonts w:ascii="Times New Roman" w:hAnsi="Times New Roman" w:cs="Times New Roman"/>
          <w:sz w:val="24"/>
          <w:szCs w:val="24"/>
        </w:rPr>
        <w:t>Geelani</w:t>
      </w:r>
      <w:proofErr w:type="spellEnd"/>
      <w:r w:rsidRPr="00BC348A">
        <w:rPr>
          <w:rFonts w:ascii="Times New Roman" w:hAnsi="Times New Roman" w:cs="Times New Roman"/>
          <w:sz w:val="24"/>
          <w:szCs w:val="24"/>
        </w:rPr>
        <w:t>.</w:t>
      </w:r>
    </w:p>
    <w:p w:rsidR="007F369B" w:rsidRPr="00B324DD" w:rsidRDefault="00B324DD" w:rsidP="00B324DD">
      <w:pPr>
        <w:pStyle w:val="Heading1"/>
        <w:spacing w:before="0"/>
        <w:rPr>
          <w:rFonts w:ascii="Times New Roman" w:hAnsi="Times New Roman" w:cs="Times New Roman"/>
          <w:b/>
          <w:color w:val="auto"/>
          <w:sz w:val="24"/>
          <w:szCs w:val="24"/>
        </w:rPr>
      </w:pPr>
      <w:r>
        <w:rPr>
          <w:rFonts w:ascii="Times New Roman" w:hAnsi="Times New Roman" w:cs="Times New Roman"/>
          <w:b/>
          <w:color w:val="auto"/>
          <w:sz w:val="24"/>
          <w:szCs w:val="24"/>
        </w:rPr>
        <w:t>Article 370 and Article 35A</w:t>
      </w:r>
      <w:r w:rsidR="00694F42">
        <w:rPr>
          <w:rFonts w:ascii="Times New Roman" w:hAnsi="Times New Roman" w:cs="Times New Roman"/>
          <w:b/>
          <w:color w:val="auto"/>
          <w:sz w:val="24"/>
          <w:szCs w:val="24"/>
        </w:rPr>
        <w:t xml:space="preserve">: </w:t>
      </w:r>
      <w:r w:rsidR="007F369B" w:rsidRPr="00BC348A">
        <w:rPr>
          <w:rFonts w:ascii="Times New Roman" w:hAnsi="Times New Roman" w:cs="Times New Roman"/>
          <w:b/>
          <w:color w:val="auto"/>
          <w:sz w:val="24"/>
          <w:szCs w:val="24"/>
        </w:rPr>
        <w:t>The important topics to understand</w:t>
      </w:r>
    </w:p>
    <w:p w:rsidR="007F369B" w:rsidRPr="00BC348A" w:rsidRDefault="007F369B" w:rsidP="007F369B">
      <w:pPr>
        <w:rPr>
          <w:rFonts w:ascii="Times New Roman" w:hAnsi="Times New Roman" w:cs="Times New Roman"/>
          <w:sz w:val="24"/>
          <w:szCs w:val="24"/>
          <w:lang w:val="en"/>
        </w:rPr>
      </w:pPr>
      <w:r w:rsidRPr="00BC348A">
        <w:rPr>
          <w:rFonts w:ascii="Times New Roman" w:hAnsi="Times New Roman" w:cs="Times New Roman"/>
          <w:sz w:val="24"/>
          <w:szCs w:val="24"/>
          <w:lang w:val="en"/>
        </w:rPr>
        <w:t>Article 35A is a provision incorporated in the Constitution giving the Jammu and Kashmir Legislature     “</w:t>
      </w:r>
      <w:r w:rsidRPr="00BC348A">
        <w:rPr>
          <w:rFonts w:ascii="Times New Roman" w:hAnsi="Times New Roman" w:cs="Times New Roman"/>
          <w:i/>
          <w:sz w:val="24"/>
          <w:szCs w:val="24"/>
          <w:lang w:val="en"/>
        </w:rPr>
        <w:t>A carte blanche</w:t>
      </w:r>
      <w:r w:rsidRPr="00BC348A">
        <w:rPr>
          <w:rFonts w:ascii="Times New Roman" w:hAnsi="Times New Roman" w:cs="Times New Roman"/>
          <w:sz w:val="24"/>
          <w:szCs w:val="24"/>
          <w:lang w:val="en"/>
        </w:rPr>
        <w:t>” to decide who all are ‘permanent residents’ of the State and confer on them special rights and privileges in public sector jobs, acquisition of property in the State, scholarships and other public aid and welfare. The provision mandates that no act of the legislature coming under it can be challenged for violating the Constitution or any other law of the land.</w:t>
      </w:r>
    </w:p>
    <w:p w:rsidR="00B324DD" w:rsidRDefault="00B324DD" w:rsidP="007F369B">
      <w:pPr>
        <w:jc w:val="both"/>
        <w:rPr>
          <w:rFonts w:ascii="Times New Roman" w:hAnsi="Times New Roman" w:cs="Times New Roman"/>
          <w:sz w:val="24"/>
          <w:szCs w:val="24"/>
          <w:lang w:val="en"/>
        </w:rPr>
      </w:pPr>
      <w:r>
        <w:rPr>
          <w:noProof/>
          <w:lang w:eastAsia="en-IN"/>
        </w:rPr>
        <w:lastRenderedPageBreak/>
        <w:drawing>
          <wp:inline distT="0" distB="0" distL="0" distR="0">
            <wp:extent cx="5731510" cy="3004102"/>
            <wp:effectExtent l="0" t="0" r="2540" b="6350"/>
            <wp:docPr id="10" name="Picture 10" descr="Easy way to delete Article 370 and 3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asy way to delete Article 370 and 35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3004102"/>
                    </a:xfrm>
                    <a:prstGeom prst="rect">
                      <a:avLst/>
                    </a:prstGeom>
                    <a:noFill/>
                    <a:ln>
                      <a:noFill/>
                    </a:ln>
                  </pic:spPr>
                </pic:pic>
              </a:graphicData>
            </a:graphic>
          </wp:inline>
        </w:drawing>
      </w:r>
    </w:p>
    <w:p w:rsidR="00B324DD" w:rsidRPr="0070544C" w:rsidRDefault="00137936" w:rsidP="007F369B">
      <w:pPr>
        <w:jc w:val="both"/>
        <w:rPr>
          <w:rFonts w:ascii="Times New Roman" w:hAnsi="Times New Roman" w:cs="Times New Roman"/>
          <w:b/>
          <w:sz w:val="24"/>
          <w:szCs w:val="24"/>
          <w:lang w:val="en"/>
        </w:rPr>
      </w:pPr>
      <w:r w:rsidRPr="0070544C">
        <w:rPr>
          <w:rFonts w:ascii="Times New Roman" w:hAnsi="Times New Roman" w:cs="Times New Roman"/>
          <w:b/>
          <w:sz w:val="24"/>
          <w:szCs w:val="24"/>
          <w:lang w:val="en"/>
        </w:rPr>
        <w:t xml:space="preserve">Image </w:t>
      </w:r>
      <w:r w:rsidR="00B324DD" w:rsidRPr="0070544C">
        <w:rPr>
          <w:rFonts w:ascii="Times New Roman" w:hAnsi="Times New Roman" w:cs="Times New Roman"/>
          <w:b/>
          <w:sz w:val="24"/>
          <w:szCs w:val="24"/>
          <w:lang w:val="en"/>
        </w:rPr>
        <w:t>Source: www.pgurus.com</w:t>
      </w:r>
    </w:p>
    <w:p w:rsidR="007F369B" w:rsidRPr="00BC348A" w:rsidRDefault="007F369B" w:rsidP="007F369B">
      <w:pPr>
        <w:jc w:val="both"/>
        <w:rPr>
          <w:rFonts w:ascii="Times New Roman" w:hAnsi="Times New Roman" w:cs="Times New Roman"/>
          <w:sz w:val="24"/>
          <w:szCs w:val="24"/>
          <w:lang w:val="en"/>
        </w:rPr>
      </w:pPr>
      <w:r w:rsidRPr="00BC348A">
        <w:rPr>
          <w:rFonts w:ascii="Times New Roman" w:hAnsi="Times New Roman" w:cs="Times New Roman"/>
          <w:sz w:val="24"/>
          <w:szCs w:val="24"/>
          <w:lang w:val="en"/>
        </w:rPr>
        <w:t xml:space="preserve">The article was incorporated into the Constitution in 1954 by an order of the then President </w:t>
      </w:r>
      <w:proofErr w:type="spellStart"/>
      <w:r w:rsidRPr="00BC348A">
        <w:rPr>
          <w:rFonts w:ascii="Times New Roman" w:hAnsi="Times New Roman" w:cs="Times New Roman"/>
          <w:sz w:val="24"/>
          <w:szCs w:val="24"/>
          <w:lang w:val="en"/>
        </w:rPr>
        <w:t>Rajendra</w:t>
      </w:r>
      <w:proofErr w:type="spellEnd"/>
      <w:r w:rsidRPr="00BC348A">
        <w:rPr>
          <w:rFonts w:ascii="Times New Roman" w:hAnsi="Times New Roman" w:cs="Times New Roman"/>
          <w:sz w:val="24"/>
          <w:szCs w:val="24"/>
          <w:lang w:val="en"/>
        </w:rPr>
        <w:t xml:space="preserve"> Prasad on the advice of the Jawaharlal Nehru Cabinet. The controversial Constitution (Application to Jammu and Kashmir) Order of 1954 followed the 1952 Delhi Agreement entered into between Nehru and the then Prime Minister of Jammu and Kashmir Sheikh Abdullah, which extended Indian citizenship to the ‘State subjects’ of Jammu and Kashmir.</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It matters because,</w:t>
      </w:r>
      <w:r w:rsidRPr="00BC348A">
        <w:rPr>
          <w:rFonts w:ascii="Times New Roman" w:hAnsi="Times New Roman" w:cs="Times New Roman"/>
          <w:color w:val="282828"/>
          <w:sz w:val="24"/>
          <w:szCs w:val="24"/>
          <w:lang w:val="en"/>
        </w:rPr>
        <w:t xml:space="preserve"> </w:t>
      </w:r>
      <w:r w:rsidR="00694F42" w:rsidRPr="00BC348A">
        <w:rPr>
          <w:rFonts w:ascii="Times New Roman" w:hAnsi="Times New Roman" w:cs="Times New Roman"/>
          <w:sz w:val="24"/>
          <w:szCs w:val="24"/>
          <w:lang w:val="en"/>
        </w:rPr>
        <w:t>the</w:t>
      </w:r>
      <w:r w:rsidRPr="00BC348A">
        <w:rPr>
          <w:rFonts w:ascii="Times New Roman" w:hAnsi="Times New Roman" w:cs="Times New Roman"/>
          <w:sz w:val="24"/>
          <w:szCs w:val="24"/>
          <w:lang w:val="en"/>
        </w:rPr>
        <w:t xml:space="preserve"> parliamentary route of lawmaking was bypassed when the President incorporated Article 35A into the Constitution. Article 368 (</w:t>
      </w:r>
      <w:proofErr w:type="spellStart"/>
      <w:r w:rsidRPr="00BC348A">
        <w:rPr>
          <w:rFonts w:ascii="Times New Roman" w:hAnsi="Times New Roman" w:cs="Times New Roman"/>
          <w:sz w:val="24"/>
          <w:szCs w:val="24"/>
          <w:lang w:val="en"/>
        </w:rPr>
        <w:t>i</w:t>
      </w:r>
      <w:proofErr w:type="spellEnd"/>
      <w:r w:rsidRPr="00BC348A">
        <w:rPr>
          <w:rFonts w:ascii="Times New Roman" w:hAnsi="Times New Roman" w:cs="Times New Roman"/>
          <w:sz w:val="24"/>
          <w:szCs w:val="24"/>
          <w:lang w:val="en"/>
        </w:rPr>
        <w:t>) of the Constitution empowers only Parliament to amend the Constitution</w:t>
      </w:r>
    </w:p>
    <w:p w:rsidR="007F369B" w:rsidRPr="00BC348A" w:rsidRDefault="007F369B" w:rsidP="007F369B">
      <w:pPr>
        <w:jc w:val="both"/>
        <w:rPr>
          <w:rFonts w:ascii="Times New Roman" w:hAnsi="Times New Roman" w:cs="Times New Roman"/>
          <w:sz w:val="24"/>
          <w:szCs w:val="24"/>
          <w:lang w:val="en"/>
        </w:rPr>
      </w:pPr>
      <w:r w:rsidRPr="00BC348A">
        <w:rPr>
          <w:rFonts w:ascii="Times New Roman" w:hAnsi="Times New Roman" w:cs="Times New Roman"/>
          <w:sz w:val="24"/>
          <w:szCs w:val="24"/>
        </w:rPr>
        <w:t>Furthermore when we talk about article 370, the article is a “Temporary Provision” which grants  a special autonomous to Jammu and Kashmir under the part XXI of the Indian  constitution ,</w:t>
      </w:r>
      <w:r w:rsidRPr="00BC348A">
        <w:rPr>
          <w:rFonts w:ascii="Times New Roman" w:hAnsi="Times New Roman" w:cs="Times New Roman"/>
          <w:color w:val="222222"/>
          <w:sz w:val="24"/>
          <w:szCs w:val="24"/>
          <w:lang w:val="en"/>
        </w:rPr>
        <w:t xml:space="preserve"> </w:t>
      </w:r>
      <w:r w:rsidRPr="00BC348A">
        <w:rPr>
          <w:rFonts w:ascii="Times New Roman" w:hAnsi="Times New Roman" w:cs="Times New Roman"/>
          <w:sz w:val="24"/>
          <w:szCs w:val="24"/>
          <w:lang w:val="en"/>
        </w:rPr>
        <w:t>which deals with "Temporary, Transitional and Special provisions", the state of Jammu &amp; Kashmir has been accorded special status under Article 370. All the provisions of the Constitution which are applicable to other states are not applicable to J&amp;K. For example, till 1965, J&amp;K had a Sadr-e-</w:t>
      </w:r>
      <w:proofErr w:type="spellStart"/>
      <w:r w:rsidRPr="00BC348A">
        <w:rPr>
          <w:rFonts w:ascii="Times New Roman" w:hAnsi="Times New Roman" w:cs="Times New Roman"/>
          <w:sz w:val="24"/>
          <w:szCs w:val="24"/>
          <w:lang w:val="en"/>
        </w:rPr>
        <w:t>Riyasat</w:t>
      </w:r>
      <w:proofErr w:type="spellEnd"/>
      <w:r w:rsidRPr="00BC348A">
        <w:rPr>
          <w:rFonts w:ascii="Times New Roman" w:hAnsi="Times New Roman" w:cs="Times New Roman"/>
          <w:sz w:val="24"/>
          <w:szCs w:val="24"/>
          <w:lang w:val="en"/>
        </w:rPr>
        <w:t xml:space="preserve"> for governor and prime minister in place of chief minister.</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According to this article, the Parliament can only amend laws on Defence, foreign affairs, finance and communications, whereas for all other subjects the parliament needs the state’s acceptance for applying other laws. Thus the state's residents live under a separate set of laws, including those related to citizenship, ownership of property, and fundamental rights, as compared to other Indians. As a result of this provision, Indian citizens from other states cannot purchase land or property in Jammu &amp; Kashmir. Under Article 370, the Centre has no power to declare financial emergency under Article 360 in the state. It can declare emergency in the state only in case of war or external aggression. The Union government cannot declare emergency on the grounds of internal disturbance or imminent danger unless it is made at the request or with the concurrence of the state government.</w:t>
      </w:r>
    </w:p>
    <w:p w:rsidR="007F369B" w:rsidRPr="0070544C" w:rsidRDefault="007F369B" w:rsidP="0070544C">
      <w:pPr>
        <w:jc w:val="both"/>
        <w:rPr>
          <w:rFonts w:ascii="Times New Roman" w:hAnsi="Times New Roman" w:cs="Times New Roman"/>
          <w:sz w:val="24"/>
          <w:szCs w:val="24"/>
        </w:rPr>
      </w:pPr>
      <w:r w:rsidRPr="00BC348A">
        <w:rPr>
          <w:rFonts w:ascii="Times New Roman" w:hAnsi="Times New Roman" w:cs="Times New Roman"/>
          <w:sz w:val="24"/>
          <w:szCs w:val="24"/>
        </w:rPr>
        <w:t>However, if the history is taken under consideration Sheikh Abdullah didn’t wanted any temporary set of provisions, but he wanted a “Total Autonomy” under these Set of provisions.</w:t>
      </w:r>
    </w:p>
    <w:p w:rsidR="007F369B" w:rsidRPr="00BC348A" w:rsidRDefault="007F369B" w:rsidP="007F369B">
      <w:pPr>
        <w:rPr>
          <w:rFonts w:ascii="Times New Roman" w:hAnsi="Times New Roman" w:cs="Times New Roman"/>
          <w:b/>
          <w:sz w:val="24"/>
          <w:szCs w:val="24"/>
        </w:rPr>
      </w:pPr>
      <w:r w:rsidRPr="00BC348A">
        <w:rPr>
          <w:rFonts w:ascii="Times New Roman" w:hAnsi="Times New Roman" w:cs="Times New Roman"/>
          <w:b/>
          <w:sz w:val="24"/>
          <w:szCs w:val="24"/>
        </w:rPr>
        <w:lastRenderedPageBreak/>
        <w:t xml:space="preserve">Furthermore, when we </w:t>
      </w:r>
      <w:r w:rsidR="00694F42" w:rsidRPr="00BC348A">
        <w:rPr>
          <w:rFonts w:ascii="Times New Roman" w:hAnsi="Times New Roman" w:cs="Times New Roman"/>
          <w:b/>
          <w:sz w:val="24"/>
          <w:szCs w:val="24"/>
        </w:rPr>
        <w:t>take</w:t>
      </w:r>
      <w:r w:rsidRPr="00BC348A">
        <w:rPr>
          <w:rFonts w:ascii="Times New Roman" w:hAnsi="Times New Roman" w:cs="Times New Roman"/>
          <w:b/>
          <w:sz w:val="24"/>
          <w:szCs w:val="24"/>
        </w:rPr>
        <w:t xml:space="preserve"> a close look at some of the cases related to these provisions, there are many interesting cases which are as follows:-</w:t>
      </w:r>
    </w:p>
    <w:p w:rsidR="007F369B" w:rsidRPr="00BC348A" w:rsidRDefault="007F369B" w:rsidP="007F369B">
      <w:pPr>
        <w:pStyle w:val="ListParagraph"/>
        <w:numPr>
          <w:ilvl w:val="0"/>
          <w:numId w:val="26"/>
        </w:numPr>
        <w:rPr>
          <w:rFonts w:ascii="Times New Roman" w:hAnsi="Times New Roman" w:cs="Times New Roman"/>
          <w:sz w:val="24"/>
          <w:szCs w:val="24"/>
        </w:rPr>
      </w:pPr>
      <w:r w:rsidRPr="00BC348A">
        <w:rPr>
          <w:rFonts w:ascii="Times New Roman" w:hAnsi="Times New Roman" w:cs="Times New Roman"/>
          <w:b/>
          <w:sz w:val="24"/>
          <w:szCs w:val="24"/>
        </w:rPr>
        <w:t xml:space="preserve">We the Citizens v/s The Union of India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A writ petition filed by NGO We the Citizens challenges the validity of both Article 35A and Article 370. It argues that four representatives from Kashmir were part of the Constituent Assembly involved in the drafting of the Constitution and the State of Jammu and Kashmir was never accorded any special status in the Constitution. Article 370 was only a ‘temporary provision’ to help bring normality in Jammu and Kashmir and strengthen democracy in that State, it contends. The Constitution-makers did not intend Article 370 to be a tool to bring permanent amendments, like Article 35A, in the Constitution.</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The petition said Article 35 A is against the “very spirit of oneness of India” as it creates a “class within a class of Indian citizens”. Restricting citizens from other States from getting employment or buying property within Jammu and Kashmir is a violation of fundamental rights under Articles 14, 19 and 21 of the Constitution. Thus In-short, demanding the abrogation of the unjust and unconstitutional amendment.</w:t>
      </w:r>
    </w:p>
    <w:p w:rsidR="007F369B" w:rsidRPr="00BC348A" w:rsidRDefault="007F369B" w:rsidP="007F369B">
      <w:pPr>
        <w:rPr>
          <w:rFonts w:ascii="Times New Roman" w:hAnsi="Times New Roman" w:cs="Times New Roman"/>
          <w:b/>
          <w:sz w:val="24"/>
          <w:szCs w:val="24"/>
        </w:rPr>
      </w:pPr>
      <w:proofErr w:type="spellStart"/>
      <w:r w:rsidRPr="00BC348A">
        <w:rPr>
          <w:rFonts w:ascii="Times New Roman" w:hAnsi="Times New Roman" w:cs="Times New Roman"/>
          <w:b/>
          <w:sz w:val="24"/>
          <w:szCs w:val="24"/>
        </w:rPr>
        <w:t>Dr.</w:t>
      </w:r>
      <w:proofErr w:type="spellEnd"/>
      <w:r w:rsidRPr="00BC348A">
        <w:rPr>
          <w:rFonts w:ascii="Times New Roman" w:hAnsi="Times New Roman" w:cs="Times New Roman"/>
          <w:b/>
          <w:sz w:val="24"/>
          <w:szCs w:val="24"/>
        </w:rPr>
        <w:t xml:space="preserve"> </w:t>
      </w:r>
      <w:proofErr w:type="spellStart"/>
      <w:r w:rsidRPr="00BC348A">
        <w:rPr>
          <w:rFonts w:ascii="Times New Roman" w:hAnsi="Times New Roman" w:cs="Times New Roman"/>
          <w:b/>
          <w:sz w:val="24"/>
          <w:szCs w:val="24"/>
        </w:rPr>
        <w:t>Charu</w:t>
      </w:r>
      <w:proofErr w:type="spellEnd"/>
      <w:r w:rsidRPr="00BC348A">
        <w:rPr>
          <w:rFonts w:ascii="Times New Roman" w:hAnsi="Times New Roman" w:cs="Times New Roman"/>
          <w:b/>
          <w:sz w:val="24"/>
          <w:szCs w:val="24"/>
        </w:rPr>
        <w:t xml:space="preserve"> </w:t>
      </w:r>
      <w:proofErr w:type="spellStart"/>
      <w:r w:rsidRPr="00BC348A">
        <w:rPr>
          <w:rFonts w:ascii="Times New Roman" w:hAnsi="Times New Roman" w:cs="Times New Roman"/>
          <w:b/>
          <w:sz w:val="24"/>
          <w:szCs w:val="24"/>
        </w:rPr>
        <w:t>Wali</w:t>
      </w:r>
      <w:proofErr w:type="spellEnd"/>
      <w:r w:rsidRPr="00BC348A">
        <w:rPr>
          <w:rFonts w:ascii="Times New Roman" w:hAnsi="Times New Roman" w:cs="Times New Roman"/>
          <w:b/>
          <w:sz w:val="24"/>
          <w:szCs w:val="24"/>
        </w:rPr>
        <w:t xml:space="preserve"> Khanna v/s The Union of India </w:t>
      </w:r>
    </w:p>
    <w:p w:rsidR="007F369B" w:rsidRPr="00BC348A" w:rsidRDefault="007F369B" w:rsidP="007F369B">
      <w:pPr>
        <w:jc w:val="both"/>
        <w:rPr>
          <w:rFonts w:ascii="Times New Roman" w:eastAsia="Times New Roman" w:hAnsi="Times New Roman" w:cs="Times New Roman"/>
          <w:sz w:val="24"/>
          <w:szCs w:val="24"/>
        </w:rPr>
      </w:pPr>
      <w:r w:rsidRPr="00BC348A">
        <w:rPr>
          <w:rFonts w:ascii="Times New Roman" w:hAnsi="Times New Roman" w:cs="Times New Roman"/>
          <w:sz w:val="24"/>
          <w:szCs w:val="24"/>
        </w:rPr>
        <w:t xml:space="preserve">Dr </w:t>
      </w:r>
      <w:proofErr w:type="spellStart"/>
      <w:r w:rsidRPr="00BC348A">
        <w:rPr>
          <w:rFonts w:ascii="Times New Roman" w:hAnsi="Times New Roman" w:cs="Times New Roman"/>
          <w:sz w:val="24"/>
          <w:szCs w:val="24"/>
        </w:rPr>
        <w:t>Charu</w:t>
      </w:r>
      <w:proofErr w:type="spellEnd"/>
      <w:r w:rsidRPr="00BC348A">
        <w:rPr>
          <w:rFonts w:ascii="Times New Roman" w:hAnsi="Times New Roman" w:cs="Times New Roman"/>
          <w:sz w:val="24"/>
          <w:szCs w:val="24"/>
        </w:rPr>
        <w:t xml:space="preserve"> </w:t>
      </w:r>
      <w:proofErr w:type="spellStart"/>
      <w:r w:rsidRPr="00BC348A">
        <w:rPr>
          <w:rFonts w:ascii="Times New Roman" w:hAnsi="Times New Roman" w:cs="Times New Roman"/>
          <w:sz w:val="24"/>
          <w:szCs w:val="24"/>
        </w:rPr>
        <w:t>Wali</w:t>
      </w:r>
      <w:proofErr w:type="spellEnd"/>
      <w:r w:rsidRPr="00BC348A">
        <w:rPr>
          <w:rFonts w:ascii="Times New Roman" w:hAnsi="Times New Roman" w:cs="Times New Roman"/>
          <w:sz w:val="24"/>
          <w:szCs w:val="24"/>
        </w:rPr>
        <w:t xml:space="preserve"> Khanna </w:t>
      </w:r>
      <w:proofErr w:type="spellStart"/>
      <w:r w:rsidRPr="00BC348A">
        <w:rPr>
          <w:rFonts w:ascii="Times New Roman" w:hAnsi="Times New Roman" w:cs="Times New Roman"/>
          <w:sz w:val="24"/>
          <w:szCs w:val="24"/>
        </w:rPr>
        <w:t>vs</w:t>
      </w:r>
      <w:proofErr w:type="spellEnd"/>
      <w:r w:rsidRPr="00BC348A">
        <w:rPr>
          <w:rFonts w:ascii="Times New Roman" w:hAnsi="Times New Roman" w:cs="Times New Roman"/>
          <w:sz w:val="24"/>
          <w:szCs w:val="24"/>
        </w:rPr>
        <w:t xml:space="preserve"> The Union of India is another case in which the article 35A proved Discriminatory on the grounds of gender </w:t>
      </w:r>
      <w:r w:rsidR="00694F42" w:rsidRPr="00BC348A">
        <w:rPr>
          <w:rFonts w:ascii="Times New Roman" w:hAnsi="Times New Roman" w:cs="Times New Roman"/>
          <w:sz w:val="24"/>
          <w:szCs w:val="24"/>
        </w:rPr>
        <w:t xml:space="preserve">discrimination. </w:t>
      </w:r>
      <w:r w:rsidRPr="00BC348A">
        <w:rPr>
          <w:rFonts w:ascii="Times New Roman" w:hAnsi="Times New Roman" w:cs="Times New Roman"/>
          <w:sz w:val="24"/>
          <w:szCs w:val="24"/>
        </w:rPr>
        <w:t xml:space="preserve">Dr Khanna, a Kashmiri </w:t>
      </w:r>
      <w:proofErr w:type="spellStart"/>
      <w:r w:rsidRPr="00BC348A">
        <w:rPr>
          <w:rFonts w:ascii="Times New Roman" w:hAnsi="Times New Roman" w:cs="Times New Roman"/>
          <w:sz w:val="24"/>
          <w:szCs w:val="24"/>
        </w:rPr>
        <w:t>Pandit</w:t>
      </w:r>
      <w:proofErr w:type="spellEnd"/>
      <w:r w:rsidRPr="00BC348A">
        <w:rPr>
          <w:rFonts w:ascii="Times New Roman" w:hAnsi="Times New Roman" w:cs="Times New Roman"/>
          <w:sz w:val="24"/>
          <w:szCs w:val="24"/>
        </w:rPr>
        <w:t xml:space="preserve"> has </w:t>
      </w:r>
      <w:r w:rsidR="00694F42" w:rsidRPr="00BC348A">
        <w:rPr>
          <w:rFonts w:ascii="Times New Roman" w:hAnsi="Times New Roman" w:cs="Times New Roman"/>
          <w:sz w:val="24"/>
          <w:szCs w:val="24"/>
        </w:rPr>
        <w:t>claimed</w:t>
      </w:r>
      <w:r w:rsidRPr="00BC348A">
        <w:rPr>
          <w:rFonts w:ascii="Times New Roman" w:hAnsi="Times New Roman" w:cs="Times New Roman"/>
          <w:sz w:val="24"/>
          <w:szCs w:val="24"/>
        </w:rPr>
        <w:t xml:space="preserve"> an Ancestry evidence and has submitted the evidence.</w:t>
      </w:r>
      <w:r w:rsidRPr="00BC348A">
        <w:rPr>
          <w:rFonts w:ascii="Times New Roman" w:eastAsia="Times New Roman" w:hAnsi="Times New Roman" w:cs="Times New Roman"/>
          <w:sz w:val="24"/>
          <w:szCs w:val="24"/>
        </w:rPr>
        <w:t xml:space="preserve"> She sought to build a home in J&amp;K to re-establish her roots but being married a non-permanent resident, she could not buy property, because of the clauses mention</w:t>
      </w:r>
      <w:r w:rsidR="00694F42">
        <w:rPr>
          <w:rFonts w:ascii="Times New Roman" w:eastAsia="Times New Roman" w:hAnsi="Times New Roman" w:cs="Times New Roman"/>
          <w:sz w:val="24"/>
          <w:szCs w:val="24"/>
        </w:rPr>
        <w:t>ed in the article 35A section 6</w:t>
      </w:r>
      <w:r w:rsidRPr="00BC348A">
        <w:rPr>
          <w:rFonts w:ascii="Times New Roman" w:eastAsia="Times New Roman" w:hAnsi="Times New Roman" w:cs="Times New Roman"/>
          <w:sz w:val="24"/>
          <w:szCs w:val="24"/>
        </w:rPr>
        <w:t xml:space="preserve">, which deemed to be discriminatory against all the state </w:t>
      </w:r>
      <w:r w:rsidR="00B04FD4" w:rsidRPr="00BC348A">
        <w:rPr>
          <w:rFonts w:ascii="Times New Roman" w:eastAsia="Times New Roman" w:hAnsi="Times New Roman" w:cs="Times New Roman"/>
          <w:sz w:val="24"/>
          <w:szCs w:val="24"/>
        </w:rPr>
        <w:t>subjects who</w:t>
      </w:r>
      <w:r w:rsidRPr="00BC348A">
        <w:rPr>
          <w:rFonts w:ascii="Times New Roman" w:eastAsia="Times New Roman" w:hAnsi="Times New Roman" w:cs="Times New Roman"/>
          <w:sz w:val="24"/>
          <w:szCs w:val="24"/>
        </w:rPr>
        <w:t xml:space="preserve"> are married to the citizens residing outside Jammu and Kashmir and also restrict the children of the subjects, by denying the a permanent resident status. </w:t>
      </w:r>
    </w:p>
    <w:p w:rsidR="007F369B" w:rsidRPr="00BC348A" w:rsidRDefault="007F369B" w:rsidP="007F369B">
      <w:pPr>
        <w:jc w:val="both"/>
        <w:rPr>
          <w:rFonts w:ascii="Times New Roman" w:eastAsia="Times New Roman" w:hAnsi="Times New Roman" w:cs="Times New Roman"/>
          <w:sz w:val="24"/>
          <w:szCs w:val="24"/>
        </w:rPr>
      </w:pPr>
      <w:r w:rsidRPr="00BC348A">
        <w:rPr>
          <w:rFonts w:ascii="Times New Roman" w:eastAsia="Times New Roman" w:hAnsi="Times New Roman" w:cs="Times New Roman"/>
          <w:sz w:val="24"/>
          <w:szCs w:val="24"/>
        </w:rPr>
        <w:t xml:space="preserve">Furthermore, the Article also considers these </w:t>
      </w:r>
      <w:r w:rsidR="00694F42">
        <w:rPr>
          <w:rFonts w:ascii="Times New Roman" w:eastAsia="Times New Roman" w:hAnsi="Times New Roman" w:cs="Times New Roman"/>
          <w:sz w:val="24"/>
          <w:szCs w:val="24"/>
        </w:rPr>
        <w:t xml:space="preserve">subjects </w:t>
      </w:r>
      <w:r w:rsidRPr="00BC348A">
        <w:rPr>
          <w:rFonts w:ascii="Times New Roman" w:eastAsia="Times New Roman" w:hAnsi="Times New Roman" w:cs="Times New Roman"/>
          <w:sz w:val="24"/>
          <w:szCs w:val="24"/>
        </w:rPr>
        <w:t xml:space="preserve">illegitimate to vote even in the local Elections. </w:t>
      </w:r>
    </w:p>
    <w:p w:rsidR="007F369B" w:rsidRPr="00BC348A" w:rsidRDefault="007F369B" w:rsidP="007F369B">
      <w:pPr>
        <w:jc w:val="both"/>
        <w:rPr>
          <w:rFonts w:ascii="Times New Roman" w:hAnsi="Times New Roman" w:cs="Times New Roman"/>
          <w:sz w:val="24"/>
          <w:szCs w:val="24"/>
        </w:rPr>
      </w:pPr>
      <w:r w:rsidRPr="00BC348A">
        <w:rPr>
          <w:rFonts w:ascii="Times New Roman" w:eastAsia="Times New Roman" w:hAnsi="Times New Roman" w:cs="Times New Roman"/>
          <w:sz w:val="24"/>
          <w:szCs w:val="24"/>
        </w:rPr>
        <w:t>Dr</w:t>
      </w:r>
      <w:r w:rsidRPr="00BC348A">
        <w:rPr>
          <w:rFonts w:ascii="Times New Roman" w:hAnsi="Times New Roman" w:cs="Times New Roman"/>
          <w:sz w:val="24"/>
          <w:szCs w:val="24"/>
        </w:rPr>
        <w:t xml:space="preserve"> Khanna filed the writ petition after the J&amp;K Government refused to identify her as a permanent resident as she did not have any documentary evidence. </w:t>
      </w:r>
    </w:p>
    <w:p w:rsidR="007F369B" w:rsidRPr="00BC348A" w:rsidRDefault="007F369B" w:rsidP="007F369B">
      <w:pPr>
        <w:jc w:val="both"/>
        <w:rPr>
          <w:rFonts w:ascii="Times New Roman" w:eastAsia="Times New Roman" w:hAnsi="Times New Roman" w:cs="Times New Roman"/>
          <w:sz w:val="24"/>
          <w:szCs w:val="24"/>
        </w:rPr>
      </w:pPr>
      <w:r w:rsidRPr="00BC348A">
        <w:rPr>
          <w:rFonts w:ascii="Times New Roman" w:eastAsia="Times New Roman" w:hAnsi="Times New Roman" w:cs="Times New Roman"/>
          <w:sz w:val="24"/>
          <w:szCs w:val="24"/>
        </w:rPr>
        <w:t xml:space="preserve">She has taken additional ground with regards to the property rights of females. Currently the case was being heard by a 3 judge Supreme Court Bench and various discussion were being considered and Chief Justice during 2017-2018 CJI Deepak </w:t>
      </w:r>
      <w:proofErr w:type="spellStart"/>
      <w:r w:rsidRPr="00BC348A">
        <w:rPr>
          <w:rFonts w:ascii="Times New Roman" w:eastAsia="Times New Roman" w:hAnsi="Times New Roman" w:cs="Times New Roman"/>
          <w:sz w:val="24"/>
          <w:szCs w:val="24"/>
        </w:rPr>
        <w:t>Misra</w:t>
      </w:r>
      <w:proofErr w:type="spellEnd"/>
      <w:r w:rsidRPr="00BC348A">
        <w:rPr>
          <w:rFonts w:ascii="Times New Roman" w:eastAsia="Times New Roman" w:hAnsi="Times New Roman" w:cs="Times New Roman"/>
          <w:sz w:val="24"/>
          <w:szCs w:val="24"/>
        </w:rPr>
        <w:t xml:space="preserve"> had Quoted that the “if the Article proves to be </w:t>
      </w:r>
      <w:r w:rsidR="00DB443A" w:rsidRPr="00BC348A">
        <w:rPr>
          <w:rFonts w:ascii="Times New Roman" w:eastAsia="Times New Roman" w:hAnsi="Times New Roman" w:cs="Times New Roman"/>
          <w:sz w:val="24"/>
          <w:szCs w:val="24"/>
        </w:rPr>
        <w:t>violated</w:t>
      </w:r>
      <w:r w:rsidRPr="00BC348A">
        <w:rPr>
          <w:rFonts w:ascii="Times New Roman" w:eastAsia="Times New Roman" w:hAnsi="Times New Roman" w:cs="Times New Roman"/>
          <w:sz w:val="24"/>
          <w:szCs w:val="24"/>
        </w:rPr>
        <w:t xml:space="preserve"> against the Right to Equality, then the case would be examined by a 5 judge constitutional Bench. Right now the last hearing was held at August 2018 under a 3 judge </w:t>
      </w:r>
      <w:r w:rsidR="00DB443A" w:rsidRPr="00BC348A">
        <w:rPr>
          <w:rFonts w:ascii="Times New Roman" w:eastAsia="Times New Roman" w:hAnsi="Times New Roman" w:cs="Times New Roman"/>
          <w:sz w:val="24"/>
          <w:szCs w:val="24"/>
        </w:rPr>
        <w:t>bench.</w:t>
      </w:r>
    </w:p>
    <w:p w:rsidR="007F369B" w:rsidRPr="00BC348A" w:rsidRDefault="007F369B" w:rsidP="007F369B">
      <w:pPr>
        <w:rPr>
          <w:rFonts w:ascii="Times New Roman" w:hAnsi="Times New Roman" w:cs="Times New Roman"/>
          <w:b/>
          <w:sz w:val="24"/>
          <w:szCs w:val="24"/>
        </w:rPr>
      </w:pPr>
      <w:proofErr w:type="spellStart"/>
      <w:r w:rsidRPr="00BC348A">
        <w:rPr>
          <w:rFonts w:ascii="Times New Roman" w:hAnsi="Times New Roman" w:cs="Times New Roman"/>
          <w:b/>
          <w:sz w:val="24"/>
          <w:szCs w:val="24"/>
        </w:rPr>
        <w:t>Radhika</w:t>
      </w:r>
      <w:proofErr w:type="spellEnd"/>
      <w:r w:rsidRPr="00BC348A">
        <w:rPr>
          <w:rFonts w:ascii="Times New Roman" w:hAnsi="Times New Roman" w:cs="Times New Roman"/>
          <w:b/>
          <w:sz w:val="24"/>
          <w:szCs w:val="24"/>
        </w:rPr>
        <w:t xml:space="preserve"> Gill </w:t>
      </w:r>
      <w:proofErr w:type="spellStart"/>
      <w:r w:rsidRPr="00BC348A">
        <w:rPr>
          <w:rFonts w:ascii="Times New Roman" w:hAnsi="Times New Roman" w:cs="Times New Roman"/>
          <w:b/>
          <w:sz w:val="24"/>
          <w:szCs w:val="24"/>
        </w:rPr>
        <w:t>vs</w:t>
      </w:r>
      <w:proofErr w:type="spellEnd"/>
      <w:r w:rsidRPr="00BC348A">
        <w:rPr>
          <w:rFonts w:ascii="Times New Roman" w:hAnsi="Times New Roman" w:cs="Times New Roman"/>
          <w:b/>
          <w:sz w:val="24"/>
          <w:szCs w:val="24"/>
        </w:rPr>
        <w:t xml:space="preserve"> The Union of India</w:t>
      </w:r>
    </w:p>
    <w:p w:rsidR="007F369B" w:rsidRPr="00BC348A" w:rsidRDefault="007F369B" w:rsidP="007F369B">
      <w:pPr>
        <w:jc w:val="both"/>
        <w:rPr>
          <w:rFonts w:ascii="Times New Roman" w:hAnsi="Times New Roman" w:cs="Times New Roman"/>
          <w:sz w:val="24"/>
          <w:szCs w:val="24"/>
        </w:rPr>
      </w:pPr>
      <w:proofErr w:type="spellStart"/>
      <w:r w:rsidRPr="00BC348A">
        <w:rPr>
          <w:rFonts w:ascii="Times New Roman" w:hAnsi="Times New Roman" w:cs="Times New Roman"/>
          <w:sz w:val="24"/>
          <w:szCs w:val="24"/>
        </w:rPr>
        <w:t>Radhika</w:t>
      </w:r>
      <w:proofErr w:type="spellEnd"/>
      <w:r w:rsidRPr="00BC348A">
        <w:rPr>
          <w:rFonts w:ascii="Times New Roman" w:hAnsi="Times New Roman" w:cs="Times New Roman"/>
          <w:sz w:val="24"/>
          <w:szCs w:val="24"/>
        </w:rPr>
        <w:t xml:space="preserve"> Gill </w:t>
      </w:r>
      <w:proofErr w:type="spellStart"/>
      <w:r w:rsidRPr="00BC348A">
        <w:rPr>
          <w:rFonts w:ascii="Times New Roman" w:hAnsi="Times New Roman" w:cs="Times New Roman"/>
          <w:sz w:val="24"/>
          <w:szCs w:val="24"/>
        </w:rPr>
        <w:t>vs</w:t>
      </w:r>
      <w:proofErr w:type="spellEnd"/>
      <w:r w:rsidRPr="00BC348A">
        <w:rPr>
          <w:rFonts w:ascii="Times New Roman" w:hAnsi="Times New Roman" w:cs="Times New Roman"/>
          <w:sz w:val="24"/>
          <w:szCs w:val="24"/>
        </w:rPr>
        <w:t xml:space="preserve"> Union of India is </w:t>
      </w:r>
      <w:r w:rsidR="00694F42" w:rsidRPr="00BC348A">
        <w:rPr>
          <w:rFonts w:ascii="Times New Roman" w:hAnsi="Times New Roman" w:cs="Times New Roman"/>
          <w:sz w:val="24"/>
          <w:szCs w:val="24"/>
        </w:rPr>
        <w:t>a</w:t>
      </w:r>
      <w:r w:rsidRPr="00BC348A">
        <w:rPr>
          <w:rFonts w:ascii="Times New Roman" w:hAnsi="Times New Roman" w:cs="Times New Roman"/>
          <w:sz w:val="24"/>
          <w:szCs w:val="24"/>
        </w:rPr>
        <w:t xml:space="preserve"> case which has various petitioners. </w:t>
      </w:r>
      <w:proofErr w:type="spellStart"/>
      <w:r w:rsidRPr="00BC348A">
        <w:rPr>
          <w:rFonts w:ascii="Times New Roman" w:hAnsi="Times New Roman" w:cs="Times New Roman"/>
          <w:sz w:val="24"/>
          <w:szCs w:val="24"/>
        </w:rPr>
        <w:t>Radhika</w:t>
      </w:r>
      <w:proofErr w:type="spellEnd"/>
      <w:r w:rsidRPr="00BC348A">
        <w:rPr>
          <w:rFonts w:ascii="Times New Roman" w:hAnsi="Times New Roman" w:cs="Times New Roman"/>
          <w:sz w:val="24"/>
          <w:szCs w:val="24"/>
        </w:rPr>
        <w:t xml:space="preserve"> is a descendant of sweepers, who were brought from Punjab to Jammu in late 1950s when the sweepers of Jammu municipality had gone on indefinite strike. Around 200 odd sweepers were brought to Jammu then.</w:t>
      </w:r>
    </w:p>
    <w:p w:rsidR="007F369B" w:rsidRPr="00BC348A" w:rsidRDefault="007F369B" w:rsidP="007F369B">
      <w:pPr>
        <w:jc w:val="both"/>
        <w:rPr>
          <w:rFonts w:ascii="Times New Roman" w:hAnsi="Times New Roman" w:cs="Times New Roman"/>
          <w:sz w:val="24"/>
          <w:szCs w:val="24"/>
        </w:rPr>
      </w:pPr>
      <w:proofErr w:type="spellStart"/>
      <w:r w:rsidRPr="00BC348A">
        <w:rPr>
          <w:rFonts w:ascii="Times New Roman" w:hAnsi="Times New Roman" w:cs="Times New Roman"/>
          <w:sz w:val="24"/>
          <w:szCs w:val="24"/>
        </w:rPr>
        <w:lastRenderedPageBreak/>
        <w:t>Radhika</w:t>
      </w:r>
      <w:proofErr w:type="spellEnd"/>
      <w:r w:rsidRPr="00BC348A">
        <w:rPr>
          <w:rFonts w:ascii="Times New Roman" w:hAnsi="Times New Roman" w:cs="Times New Roman"/>
          <w:sz w:val="24"/>
          <w:szCs w:val="24"/>
        </w:rPr>
        <w:t xml:space="preserve"> is the third generation of this sweeper community and she claims they too should be declared as the permanent residents of State. She has challenged Article 35-</w:t>
      </w:r>
      <w:proofErr w:type="gramStart"/>
      <w:r w:rsidR="00694F42" w:rsidRPr="00BC348A">
        <w:rPr>
          <w:rFonts w:ascii="Times New Roman" w:hAnsi="Times New Roman" w:cs="Times New Roman"/>
          <w:sz w:val="24"/>
          <w:szCs w:val="24"/>
        </w:rPr>
        <w:t xml:space="preserve">A </w:t>
      </w:r>
      <w:r w:rsidR="00694F42">
        <w:rPr>
          <w:rFonts w:ascii="Times New Roman" w:hAnsi="Times New Roman" w:cs="Times New Roman"/>
          <w:sz w:val="24"/>
          <w:szCs w:val="24"/>
        </w:rPr>
        <w:t>and</w:t>
      </w:r>
      <w:proofErr w:type="gramEnd"/>
      <w:r w:rsidRPr="00BC348A">
        <w:rPr>
          <w:rFonts w:ascii="Times New Roman" w:hAnsi="Times New Roman" w:cs="Times New Roman"/>
          <w:sz w:val="24"/>
          <w:szCs w:val="24"/>
        </w:rPr>
        <w:t xml:space="preserve"> section 6. Besides the petitioners have challenged various provisions of BOPEE act which debars a candidate, not a permanent resident, from appearing in the examination. The petitioners have also challenged the laws of service commission which debars their appointment within the state.</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So with all these cases and also considering the sensitivity of these cases,  the Jammu and Kashmir government hired senior advocates including FS </w:t>
      </w:r>
      <w:proofErr w:type="spellStart"/>
      <w:r w:rsidRPr="00BC348A">
        <w:rPr>
          <w:rFonts w:ascii="Times New Roman" w:hAnsi="Times New Roman" w:cs="Times New Roman"/>
          <w:sz w:val="24"/>
          <w:szCs w:val="24"/>
        </w:rPr>
        <w:t>Nariman</w:t>
      </w:r>
      <w:proofErr w:type="spellEnd"/>
      <w:r w:rsidRPr="00BC348A">
        <w:rPr>
          <w:rFonts w:ascii="Times New Roman" w:hAnsi="Times New Roman" w:cs="Times New Roman"/>
          <w:sz w:val="24"/>
          <w:szCs w:val="24"/>
        </w:rPr>
        <w:t xml:space="preserve">, </w:t>
      </w:r>
      <w:proofErr w:type="spellStart"/>
      <w:r w:rsidRPr="00BC348A">
        <w:rPr>
          <w:rFonts w:ascii="Times New Roman" w:hAnsi="Times New Roman" w:cs="Times New Roman"/>
          <w:sz w:val="24"/>
          <w:szCs w:val="24"/>
        </w:rPr>
        <w:t>Shekher</w:t>
      </w:r>
      <w:proofErr w:type="spellEnd"/>
      <w:r w:rsidRPr="00BC348A">
        <w:rPr>
          <w:rFonts w:ascii="Times New Roman" w:hAnsi="Times New Roman" w:cs="Times New Roman"/>
          <w:sz w:val="24"/>
          <w:szCs w:val="24"/>
        </w:rPr>
        <w:t xml:space="preserve"> </w:t>
      </w:r>
      <w:proofErr w:type="spellStart"/>
      <w:r w:rsidRPr="00BC348A">
        <w:rPr>
          <w:rFonts w:ascii="Times New Roman" w:hAnsi="Times New Roman" w:cs="Times New Roman"/>
          <w:sz w:val="24"/>
          <w:szCs w:val="24"/>
        </w:rPr>
        <w:t>Naphade</w:t>
      </w:r>
      <w:proofErr w:type="spellEnd"/>
      <w:r w:rsidRPr="00BC348A">
        <w:rPr>
          <w:rFonts w:ascii="Times New Roman" w:hAnsi="Times New Roman" w:cs="Times New Roman"/>
          <w:sz w:val="24"/>
          <w:szCs w:val="24"/>
        </w:rPr>
        <w:t xml:space="preserve">, K </w:t>
      </w:r>
      <w:proofErr w:type="spellStart"/>
      <w:r w:rsidRPr="00BC348A">
        <w:rPr>
          <w:rFonts w:ascii="Times New Roman" w:hAnsi="Times New Roman" w:cs="Times New Roman"/>
          <w:sz w:val="24"/>
          <w:szCs w:val="24"/>
        </w:rPr>
        <w:t>Vishwanath</w:t>
      </w:r>
      <w:r w:rsidR="00DB443A">
        <w:rPr>
          <w:rFonts w:ascii="Times New Roman" w:hAnsi="Times New Roman" w:cs="Times New Roman"/>
          <w:sz w:val="24"/>
          <w:szCs w:val="24"/>
        </w:rPr>
        <w:t>an</w:t>
      </w:r>
      <w:proofErr w:type="spellEnd"/>
      <w:r w:rsidR="00DB443A">
        <w:rPr>
          <w:rFonts w:ascii="Times New Roman" w:hAnsi="Times New Roman" w:cs="Times New Roman"/>
          <w:sz w:val="24"/>
          <w:szCs w:val="24"/>
        </w:rPr>
        <w:t xml:space="preserve"> and </w:t>
      </w:r>
      <w:proofErr w:type="spellStart"/>
      <w:r w:rsidR="00DB443A">
        <w:rPr>
          <w:rFonts w:ascii="Times New Roman" w:hAnsi="Times New Roman" w:cs="Times New Roman"/>
          <w:sz w:val="24"/>
          <w:szCs w:val="24"/>
        </w:rPr>
        <w:t>Rakesh</w:t>
      </w:r>
      <w:proofErr w:type="spellEnd"/>
      <w:r w:rsidR="00DB443A">
        <w:rPr>
          <w:rFonts w:ascii="Times New Roman" w:hAnsi="Times New Roman" w:cs="Times New Roman"/>
          <w:sz w:val="24"/>
          <w:szCs w:val="24"/>
        </w:rPr>
        <w:t xml:space="preserve"> </w:t>
      </w:r>
      <w:proofErr w:type="spellStart"/>
      <w:r w:rsidR="00DB443A">
        <w:rPr>
          <w:rFonts w:ascii="Times New Roman" w:hAnsi="Times New Roman" w:cs="Times New Roman"/>
          <w:sz w:val="24"/>
          <w:szCs w:val="24"/>
        </w:rPr>
        <w:t>Dwivedi</w:t>
      </w:r>
      <w:proofErr w:type="spellEnd"/>
      <w:r w:rsidR="00DB443A">
        <w:rPr>
          <w:rFonts w:ascii="Times New Roman" w:hAnsi="Times New Roman" w:cs="Times New Roman"/>
          <w:sz w:val="24"/>
          <w:szCs w:val="24"/>
        </w:rPr>
        <w:t xml:space="preserve">. The J&amp;K </w:t>
      </w:r>
      <w:r w:rsidRPr="00BC348A">
        <w:rPr>
          <w:rFonts w:ascii="Times New Roman" w:hAnsi="Times New Roman" w:cs="Times New Roman"/>
          <w:sz w:val="24"/>
          <w:szCs w:val="24"/>
        </w:rPr>
        <w:t>Officials said they were appointed to defend these cases because they are experts relating to constitutional matters.</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 In the last hearing on May 14, 2018, the three judge bench of the Supreme Court listed the case for next hearing on August 6 and observed the ‘pleadings from all angles shall be completed in the meantime.’</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In all these cases, initially the notices were not issued except for the We the Citizens and the </w:t>
      </w:r>
      <w:proofErr w:type="spellStart"/>
      <w:r w:rsidRPr="00BC348A">
        <w:rPr>
          <w:rFonts w:ascii="Times New Roman" w:hAnsi="Times New Roman" w:cs="Times New Roman"/>
          <w:sz w:val="24"/>
          <w:szCs w:val="24"/>
        </w:rPr>
        <w:t>Radhika</w:t>
      </w:r>
      <w:proofErr w:type="spellEnd"/>
      <w:r w:rsidRPr="00BC348A">
        <w:rPr>
          <w:rFonts w:ascii="Times New Roman" w:hAnsi="Times New Roman" w:cs="Times New Roman"/>
          <w:sz w:val="24"/>
          <w:szCs w:val="24"/>
        </w:rPr>
        <w:t xml:space="preserve"> Gill case. But on the last hearing in Supreme Court, the lawyers of opposite party were directed to file the reply, specifically dealing with all these contentions raised in petitions.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“The reply has not been filed till date.”</w:t>
      </w:r>
    </w:p>
    <w:p w:rsidR="007F369B" w:rsidRPr="00BC348A" w:rsidRDefault="007F369B" w:rsidP="007F369B">
      <w:pPr>
        <w:rPr>
          <w:rFonts w:ascii="Times New Roman" w:hAnsi="Times New Roman" w:cs="Times New Roman"/>
          <w:b/>
          <w:sz w:val="24"/>
          <w:szCs w:val="24"/>
          <w:u w:val="single"/>
        </w:rPr>
      </w:pPr>
      <w:r w:rsidRPr="00BC348A">
        <w:rPr>
          <w:rFonts w:ascii="Times New Roman" w:hAnsi="Times New Roman" w:cs="Times New Roman"/>
          <w:b/>
          <w:sz w:val="24"/>
          <w:szCs w:val="24"/>
          <w:u w:val="single"/>
        </w:rPr>
        <w:t xml:space="preserve">Political Players in this scene </w:t>
      </w:r>
    </w:p>
    <w:p w:rsidR="007F369B" w:rsidRPr="00BC348A" w:rsidRDefault="007F369B" w:rsidP="007F369B">
      <w:pPr>
        <w:rPr>
          <w:rFonts w:ascii="Times New Roman" w:hAnsi="Times New Roman" w:cs="Times New Roman"/>
          <w:b/>
          <w:sz w:val="24"/>
          <w:szCs w:val="24"/>
        </w:rPr>
      </w:pPr>
      <w:r w:rsidRPr="00BC348A">
        <w:rPr>
          <w:rFonts w:ascii="Times New Roman" w:hAnsi="Times New Roman" w:cs="Times New Roman"/>
          <w:b/>
          <w:sz w:val="24"/>
          <w:szCs w:val="24"/>
          <w:u w:val="single"/>
        </w:rPr>
        <w:t xml:space="preserve">Sheikh Abdullah </w:t>
      </w:r>
      <w:r w:rsidRPr="00BC348A">
        <w:rPr>
          <w:rFonts w:ascii="Times New Roman" w:hAnsi="Times New Roman" w:cs="Times New Roman"/>
          <w:b/>
          <w:noProof/>
          <w:sz w:val="24"/>
          <w:szCs w:val="24"/>
          <w:u w:val="single"/>
        </w:rPr>
        <w:t xml:space="preserve"> </w:t>
      </w:r>
    </w:p>
    <w:p w:rsidR="007F369B" w:rsidRDefault="007F369B" w:rsidP="007F369B">
      <w:pPr>
        <w:jc w:val="both"/>
        <w:rPr>
          <w:rFonts w:ascii="Times New Roman" w:hAnsi="Times New Roman" w:cs="Times New Roman"/>
          <w:sz w:val="24"/>
          <w:szCs w:val="24"/>
        </w:rPr>
      </w:pPr>
    </w:p>
    <w:p w:rsidR="00DD192C" w:rsidRDefault="00DD192C" w:rsidP="007F369B">
      <w:pPr>
        <w:jc w:val="both"/>
        <w:rPr>
          <w:rFonts w:ascii="Times New Roman" w:hAnsi="Times New Roman" w:cs="Times New Roman"/>
          <w:sz w:val="24"/>
          <w:szCs w:val="24"/>
        </w:rPr>
      </w:pPr>
      <w:r>
        <w:rPr>
          <w:noProof/>
          <w:lang w:eastAsia="en-IN"/>
        </w:rPr>
        <w:drawing>
          <wp:inline distT="0" distB="0" distL="0" distR="0" wp14:anchorId="4D1227CB" wp14:editId="4C8D6B44">
            <wp:extent cx="2834640" cy="2484120"/>
            <wp:effectExtent l="0" t="0" r="3810" b="0"/>
            <wp:docPr id="16" name="Picture 16" descr="https://i2.wp.com/www.greaterkashmir.com/wp-content/uploads/2019/05/Sheikh_Abdullah.jpg?resize=480%2C320&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2.wp.com/www.greaterkashmir.com/wp-content/uploads/2019/05/Sheikh_Abdullah.jpg?resize=480%2C320&amp;ssl=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34640" cy="2484120"/>
                    </a:xfrm>
                    <a:prstGeom prst="rect">
                      <a:avLst/>
                    </a:prstGeom>
                    <a:noFill/>
                    <a:ln>
                      <a:noFill/>
                    </a:ln>
                  </pic:spPr>
                </pic:pic>
              </a:graphicData>
            </a:graphic>
          </wp:inline>
        </w:drawing>
      </w:r>
      <w:r>
        <w:rPr>
          <w:noProof/>
          <w:lang w:eastAsia="en-IN"/>
        </w:rPr>
        <w:drawing>
          <wp:inline distT="0" distB="0" distL="0" distR="0" wp14:anchorId="3E5D6022" wp14:editId="1F3DD7F6">
            <wp:extent cx="2758440" cy="2522220"/>
            <wp:effectExtent l="0" t="0" r="3810" b="0"/>
            <wp:docPr id="17" name="Picture 17" descr="Image result for Sheikh Abdullah images kashm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heikh Abdullah images kashmi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58440" cy="2522220"/>
                    </a:xfrm>
                    <a:prstGeom prst="rect">
                      <a:avLst/>
                    </a:prstGeom>
                    <a:noFill/>
                    <a:ln>
                      <a:noFill/>
                    </a:ln>
                  </pic:spPr>
                </pic:pic>
              </a:graphicData>
            </a:graphic>
          </wp:inline>
        </w:drawing>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He founded Kashmir’s first political party called the Muslim Conference in 1925, which was Renamed as the National Conference in 1938. He took numerous movements to fight for the rights in Kashmiri Region and was responsible to win a Semi-Autonomous status of Jammu and Kashmir.</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After the Maharaja </w:t>
      </w:r>
      <w:proofErr w:type="spellStart"/>
      <w:r w:rsidRPr="00BC348A">
        <w:rPr>
          <w:rFonts w:ascii="Times New Roman" w:hAnsi="Times New Roman" w:cs="Times New Roman"/>
          <w:sz w:val="24"/>
          <w:szCs w:val="24"/>
        </w:rPr>
        <w:t>Hari</w:t>
      </w:r>
      <w:proofErr w:type="spellEnd"/>
      <w:r w:rsidRPr="00BC348A">
        <w:rPr>
          <w:rFonts w:ascii="Times New Roman" w:hAnsi="Times New Roman" w:cs="Times New Roman"/>
          <w:sz w:val="24"/>
          <w:szCs w:val="24"/>
        </w:rPr>
        <w:t xml:space="preserve"> Singh signed an ‘Instrument of Accession’ with the Government of India, Sheikh Abdullah took over as the Prime Minister of the State of J&amp;K (the head of the government in the State was then called Prime Minister) in March 1948.</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lastRenderedPageBreak/>
        <w:t xml:space="preserve">Sheikh Abdullah was against Jammu and Kashmir joining Pakistan. However, he took a pro-referendum stance and delayed the formal accession to India. Although he took a pro-Indian stance, but it was later realized that his penultimate goal was to ensure the independence of the state of Kashmir as an independent nation. The pro-Indian authorities dismissed the state government and arrested Prime Minister Sheikh Abdullah in 1953 and was released by Nehru in 1964, which received an enthusiastic support from the Kashmiri Audience. He was dispatched to Pakistan and Algeria to gain the goodwill of Pakistan and Algeria, but by then the relations were deteriorated and his tour was seen as seditious by the Indian Government and again he arrested in 1968 and subsequently released following the signing of 1975 accords between Indira Gandhi and the JKNC, furthermore he won the 1975 elections with the help of congress coalition and remained as the CM until his death on 1982.  </w:t>
      </w:r>
    </w:p>
    <w:p w:rsidR="007F369B" w:rsidRPr="00BC348A" w:rsidRDefault="007F369B" w:rsidP="007F369B">
      <w:pPr>
        <w:rPr>
          <w:rFonts w:ascii="Times New Roman" w:hAnsi="Times New Roman" w:cs="Times New Roman"/>
          <w:b/>
          <w:sz w:val="24"/>
          <w:szCs w:val="24"/>
          <w:u w:val="single"/>
        </w:rPr>
      </w:pPr>
      <w:r w:rsidRPr="00BC348A">
        <w:rPr>
          <w:rFonts w:ascii="Times New Roman" w:hAnsi="Times New Roman" w:cs="Times New Roman"/>
          <w:b/>
          <w:sz w:val="24"/>
          <w:szCs w:val="24"/>
          <w:u w:val="single"/>
        </w:rPr>
        <w:t xml:space="preserve">Mufti Mohammed </w:t>
      </w:r>
      <w:proofErr w:type="spellStart"/>
      <w:proofErr w:type="gramStart"/>
      <w:r w:rsidRPr="00BC348A">
        <w:rPr>
          <w:rFonts w:ascii="Times New Roman" w:hAnsi="Times New Roman" w:cs="Times New Roman"/>
          <w:b/>
          <w:sz w:val="24"/>
          <w:szCs w:val="24"/>
          <w:u w:val="single"/>
        </w:rPr>
        <w:t>Sayeed</w:t>
      </w:r>
      <w:proofErr w:type="spellEnd"/>
      <w:r w:rsidRPr="00BC348A">
        <w:rPr>
          <w:rFonts w:ascii="Times New Roman" w:hAnsi="Times New Roman" w:cs="Times New Roman"/>
          <w:b/>
          <w:sz w:val="24"/>
          <w:szCs w:val="24"/>
          <w:u w:val="single"/>
        </w:rPr>
        <w:t xml:space="preserve"> :</w:t>
      </w:r>
      <w:proofErr w:type="gramEnd"/>
      <w:r w:rsidRPr="00BC348A">
        <w:rPr>
          <w:rFonts w:ascii="Times New Roman" w:hAnsi="Times New Roman" w:cs="Times New Roman"/>
          <w:b/>
          <w:sz w:val="24"/>
          <w:szCs w:val="24"/>
          <w:u w:val="single"/>
        </w:rPr>
        <w:t>-</w:t>
      </w:r>
    </w:p>
    <w:p w:rsidR="00DD192C" w:rsidRDefault="00DD192C" w:rsidP="007F369B">
      <w:pPr>
        <w:jc w:val="both"/>
        <w:rPr>
          <w:rFonts w:ascii="Times New Roman" w:hAnsi="Times New Roman" w:cs="Times New Roman"/>
          <w:sz w:val="24"/>
          <w:szCs w:val="24"/>
        </w:rPr>
      </w:pPr>
      <w:r>
        <w:rPr>
          <w:noProof/>
          <w:lang w:eastAsia="en-IN"/>
        </w:rPr>
        <w:drawing>
          <wp:inline distT="0" distB="0" distL="0" distR="0">
            <wp:extent cx="5731463" cy="2354580"/>
            <wp:effectExtent l="0" t="0" r="3175" b="7620"/>
            <wp:docPr id="14" name="Picture 14" descr="Image result for Mufti Mohammad Sayeed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ufti Mohammad Sayeed image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7981" cy="2357258"/>
                    </a:xfrm>
                    <a:prstGeom prst="rect">
                      <a:avLst/>
                    </a:prstGeom>
                    <a:noFill/>
                    <a:ln>
                      <a:noFill/>
                    </a:ln>
                  </pic:spPr>
                </pic:pic>
              </a:graphicData>
            </a:graphic>
          </wp:inline>
        </w:drawing>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Mufti Mohammad </w:t>
      </w:r>
      <w:proofErr w:type="spellStart"/>
      <w:r w:rsidRPr="00BC348A">
        <w:rPr>
          <w:rFonts w:ascii="Times New Roman" w:hAnsi="Times New Roman" w:cs="Times New Roman"/>
          <w:sz w:val="24"/>
          <w:szCs w:val="24"/>
        </w:rPr>
        <w:t>Sayeed</w:t>
      </w:r>
      <w:proofErr w:type="spellEnd"/>
      <w:r w:rsidRPr="00BC348A">
        <w:rPr>
          <w:rFonts w:ascii="Times New Roman" w:hAnsi="Times New Roman" w:cs="Times New Roman"/>
          <w:sz w:val="24"/>
          <w:szCs w:val="24"/>
        </w:rPr>
        <w:t xml:space="preserve"> started his political career in the late 1950s when he joined the Democratic National Conference (DNC). </w:t>
      </w:r>
      <w:proofErr w:type="spellStart"/>
      <w:r w:rsidRPr="00BC348A">
        <w:rPr>
          <w:rFonts w:ascii="Times New Roman" w:hAnsi="Times New Roman" w:cs="Times New Roman"/>
          <w:sz w:val="24"/>
          <w:szCs w:val="24"/>
        </w:rPr>
        <w:t>Sayeed</w:t>
      </w:r>
      <w:proofErr w:type="spellEnd"/>
      <w:r w:rsidRPr="00BC348A">
        <w:rPr>
          <w:rFonts w:ascii="Times New Roman" w:hAnsi="Times New Roman" w:cs="Times New Roman"/>
          <w:sz w:val="24"/>
          <w:szCs w:val="24"/>
        </w:rPr>
        <w:t xml:space="preserve"> held his first formal post under the membership of the DNC when he was appointed as the District Convener of the party. In 1962, </w:t>
      </w:r>
      <w:proofErr w:type="spellStart"/>
      <w:r w:rsidRPr="00BC348A">
        <w:rPr>
          <w:rFonts w:ascii="Times New Roman" w:hAnsi="Times New Roman" w:cs="Times New Roman"/>
          <w:sz w:val="24"/>
          <w:szCs w:val="24"/>
        </w:rPr>
        <w:t>Sayeed</w:t>
      </w:r>
      <w:proofErr w:type="spellEnd"/>
      <w:r w:rsidRPr="00BC348A">
        <w:rPr>
          <w:rFonts w:ascii="Times New Roman" w:hAnsi="Times New Roman" w:cs="Times New Roman"/>
          <w:sz w:val="24"/>
          <w:szCs w:val="24"/>
        </w:rPr>
        <w:t xml:space="preserve"> was elected from </w:t>
      </w:r>
      <w:proofErr w:type="spellStart"/>
      <w:r w:rsidRPr="00BC348A">
        <w:rPr>
          <w:rFonts w:ascii="Times New Roman" w:hAnsi="Times New Roman" w:cs="Times New Roman"/>
          <w:sz w:val="24"/>
          <w:szCs w:val="24"/>
        </w:rPr>
        <w:t>Bijbehara</w:t>
      </w:r>
      <w:proofErr w:type="spellEnd"/>
      <w:r w:rsidRPr="00BC348A">
        <w:rPr>
          <w:rFonts w:ascii="Times New Roman" w:hAnsi="Times New Roman" w:cs="Times New Roman"/>
          <w:sz w:val="24"/>
          <w:szCs w:val="24"/>
        </w:rPr>
        <w:t xml:space="preserve"> to the state legislative assembly. He retained this seat in the succeeding elections five years later.</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A few years later, Mufti Mohammad </w:t>
      </w:r>
      <w:proofErr w:type="spellStart"/>
      <w:r w:rsidRPr="00BC348A">
        <w:rPr>
          <w:rFonts w:ascii="Times New Roman" w:hAnsi="Times New Roman" w:cs="Times New Roman"/>
          <w:sz w:val="24"/>
          <w:szCs w:val="24"/>
        </w:rPr>
        <w:t>Sayeed</w:t>
      </w:r>
      <w:proofErr w:type="spellEnd"/>
      <w:r w:rsidRPr="00BC348A">
        <w:rPr>
          <w:rFonts w:ascii="Times New Roman" w:hAnsi="Times New Roman" w:cs="Times New Roman"/>
          <w:sz w:val="24"/>
          <w:szCs w:val="24"/>
        </w:rPr>
        <w:t xml:space="preserve"> fell out with the party leaders and joined the Indian National Congress (INC). He was considered as one of the few leaders in Jammu &amp; Kashmir who made the INC a major political force in the state and the main opposition to the DNC. Mufti Mohammad </w:t>
      </w:r>
      <w:proofErr w:type="spellStart"/>
      <w:r w:rsidRPr="00BC348A">
        <w:rPr>
          <w:rFonts w:ascii="Times New Roman" w:hAnsi="Times New Roman" w:cs="Times New Roman"/>
          <w:sz w:val="24"/>
          <w:szCs w:val="24"/>
        </w:rPr>
        <w:t>Sayeed</w:t>
      </w:r>
      <w:proofErr w:type="spellEnd"/>
      <w:r w:rsidRPr="00BC348A">
        <w:rPr>
          <w:rFonts w:ascii="Times New Roman" w:hAnsi="Times New Roman" w:cs="Times New Roman"/>
          <w:sz w:val="24"/>
          <w:szCs w:val="24"/>
        </w:rPr>
        <w:t xml:space="preserve"> became a cabinet minister in the Congre</w:t>
      </w:r>
      <w:r w:rsidR="004F099D">
        <w:rPr>
          <w:rFonts w:ascii="Times New Roman" w:hAnsi="Times New Roman" w:cs="Times New Roman"/>
          <w:sz w:val="24"/>
          <w:szCs w:val="24"/>
        </w:rPr>
        <w:t>ss government in 1972.However, i</w:t>
      </w:r>
      <w:r w:rsidRPr="00BC348A">
        <w:rPr>
          <w:rFonts w:ascii="Times New Roman" w:hAnsi="Times New Roman" w:cs="Times New Roman"/>
          <w:sz w:val="24"/>
          <w:szCs w:val="24"/>
        </w:rPr>
        <w:t xml:space="preserve">n 1986, </w:t>
      </w:r>
      <w:proofErr w:type="spellStart"/>
      <w:r w:rsidRPr="00BC348A">
        <w:rPr>
          <w:rFonts w:ascii="Times New Roman" w:hAnsi="Times New Roman" w:cs="Times New Roman"/>
          <w:sz w:val="24"/>
          <w:szCs w:val="24"/>
        </w:rPr>
        <w:t>Sayeed’s</w:t>
      </w:r>
      <w:proofErr w:type="spellEnd"/>
      <w:r w:rsidRPr="00BC348A">
        <w:rPr>
          <w:rFonts w:ascii="Times New Roman" w:hAnsi="Times New Roman" w:cs="Times New Roman"/>
          <w:sz w:val="24"/>
          <w:szCs w:val="24"/>
        </w:rPr>
        <w:t xml:space="preserve"> association with the Congress came to an end in 1987 when he joined Jan </w:t>
      </w:r>
      <w:proofErr w:type="spellStart"/>
      <w:r w:rsidRPr="00BC348A">
        <w:rPr>
          <w:rFonts w:ascii="Times New Roman" w:hAnsi="Times New Roman" w:cs="Times New Roman"/>
          <w:sz w:val="24"/>
          <w:szCs w:val="24"/>
        </w:rPr>
        <w:t>Morcha</w:t>
      </w:r>
      <w:proofErr w:type="spellEnd"/>
      <w:r w:rsidRPr="00BC348A">
        <w:rPr>
          <w:rFonts w:ascii="Times New Roman" w:hAnsi="Times New Roman" w:cs="Times New Roman"/>
          <w:sz w:val="24"/>
          <w:szCs w:val="24"/>
        </w:rPr>
        <w:t>, which was led by V. P. Singh. Subsequently, he went on to become the first Muslim Union Home Minister in 1989.</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However, his third daughter, </w:t>
      </w:r>
      <w:proofErr w:type="spellStart"/>
      <w:r w:rsidRPr="00BC348A">
        <w:rPr>
          <w:rFonts w:ascii="Times New Roman" w:hAnsi="Times New Roman" w:cs="Times New Roman"/>
          <w:sz w:val="24"/>
          <w:szCs w:val="24"/>
        </w:rPr>
        <w:t>Rubaiya</w:t>
      </w:r>
      <w:proofErr w:type="spellEnd"/>
      <w:r w:rsidRPr="00BC348A">
        <w:rPr>
          <w:rFonts w:ascii="Times New Roman" w:hAnsi="Times New Roman" w:cs="Times New Roman"/>
          <w:sz w:val="24"/>
          <w:szCs w:val="24"/>
        </w:rPr>
        <w:t xml:space="preserve"> </w:t>
      </w:r>
      <w:proofErr w:type="spellStart"/>
      <w:r w:rsidRPr="00BC348A">
        <w:rPr>
          <w:rFonts w:ascii="Times New Roman" w:hAnsi="Times New Roman" w:cs="Times New Roman"/>
          <w:sz w:val="24"/>
          <w:szCs w:val="24"/>
        </w:rPr>
        <w:t>Sayeed</w:t>
      </w:r>
      <w:proofErr w:type="spellEnd"/>
      <w:r w:rsidRPr="00BC348A">
        <w:rPr>
          <w:rFonts w:ascii="Times New Roman" w:hAnsi="Times New Roman" w:cs="Times New Roman"/>
          <w:sz w:val="24"/>
          <w:szCs w:val="24"/>
        </w:rPr>
        <w:t xml:space="preserve"> came in news within five days of Mufti’s swearing in as the Union Home Minister in 1989. She was kidnapped by the militant outfit </w:t>
      </w:r>
      <w:r w:rsidRPr="00BC348A">
        <w:rPr>
          <w:rFonts w:ascii="Times New Roman" w:hAnsi="Times New Roman" w:cs="Times New Roman"/>
          <w:b/>
          <w:sz w:val="24"/>
          <w:szCs w:val="24"/>
        </w:rPr>
        <w:t>Jammu Kashmir Liberation Front</w:t>
      </w:r>
      <w:r w:rsidRPr="00BC348A">
        <w:rPr>
          <w:rFonts w:ascii="Times New Roman" w:hAnsi="Times New Roman" w:cs="Times New Roman"/>
          <w:sz w:val="24"/>
          <w:szCs w:val="24"/>
        </w:rPr>
        <w:t xml:space="preserve"> (JKLF) and freed only after the Central Government released five of its compatriots. This episode changed the political dynamics in the state completely. Many of the Leaders within the V.P. Singh’s coalition frowned upon this incident and believed that they would have never killed her as doing so would led to a loss of trust within the Kashmir’s populace. </w:t>
      </w:r>
    </w:p>
    <w:p w:rsidR="007F369B" w:rsidRPr="00BC348A" w:rsidRDefault="007F369B" w:rsidP="007F369B">
      <w:pPr>
        <w:rPr>
          <w:rFonts w:ascii="Times New Roman" w:hAnsi="Times New Roman" w:cs="Times New Roman"/>
          <w:b/>
          <w:sz w:val="24"/>
          <w:szCs w:val="24"/>
          <w:u w:val="single"/>
        </w:rPr>
      </w:pPr>
      <w:r w:rsidRPr="00BC348A">
        <w:rPr>
          <w:rFonts w:ascii="Times New Roman" w:hAnsi="Times New Roman" w:cs="Times New Roman"/>
          <w:b/>
          <w:sz w:val="24"/>
          <w:szCs w:val="24"/>
          <w:u w:val="single"/>
        </w:rPr>
        <w:lastRenderedPageBreak/>
        <w:t xml:space="preserve">Farooq </w:t>
      </w:r>
      <w:proofErr w:type="gramStart"/>
      <w:r w:rsidRPr="00BC348A">
        <w:rPr>
          <w:rFonts w:ascii="Times New Roman" w:hAnsi="Times New Roman" w:cs="Times New Roman"/>
          <w:b/>
          <w:sz w:val="24"/>
          <w:szCs w:val="24"/>
          <w:u w:val="single"/>
        </w:rPr>
        <w:t>Abdullah :</w:t>
      </w:r>
      <w:proofErr w:type="gramEnd"/>
      <w:r w:rsidRPr="00BC348A">
        <w:rPr>
          <w:rFonts w:ascii="Times New Roman" w:hAnsi="Times New Roman" w:cs="Times New Roman"/>
          <w:b/>
          <w:sz w:val="24"/>
          <w:szCs w:val="24"/>
          <w:u w:val="single"/>
        </w:rPr>
        <w:t xml:space="preserve">- </w:t>
      </w:r>
    </w:p>
    <w:p w:rsidR="00740C65" w:rsidRDefault="00740C65" w:rsidP="007F369B">
      <w:pPr>
        <w:jc w:val="both"/>
        <w:rPr>
          <w:rFonts w:ascii="Times New Roman" w:hAnsi="Times New Roman" w:cs="Times New Roman"/>
          <w:sz w:val="24"/>
          <w:szCs w:val="24"/>
        </w:rPr>
      </w:pPr>
      <w:r>
        <w:rPr>
          <w:noProof/>
          <w:lang w:eastAsia="en-IN"/>
        </w:rPr>
        <w:drawing>
          <wp:inline distT="0" distB="0" distL="0" distR="0">
            <wp:extent cx="5731283" cy="2735580"/>
            <wp:effectExtent l="0" t="0" r="3175" b="7620"/>
            <wp:docPr id="18" name="Picture 18" descr="Farooq Abdullah | Facebook- India T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arooq Abdullah | Facebook- India TV"/>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7222" cy="2738415"/>
                    </a:xfrm>
                    <a:prstGeom prst="rect">
                      <a:avLst/>
                    </a:prstGeom>
                    <a:noFill/>
                    <a:ln>
                      <a:noFill/>
                    </a:ln>
                  </pic:spPr>
                </pic:pic>
              </a:graphicData>
            </a:graphic>
          </wp:inline>
        </w:drawing>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Son of Sheikh Abdullah, Farooq Abdullah was always considered a controversial figure in Indian politics as he repeatedly made demands for the greater autonomy of the state as the solution of long withstanding problem in the state.</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He served as the JKNC president in multiple occasion from 1982-2002 and 2009-present. He also served as the CM in 3 occasions 1982, 1986, and 1996. He also has served as the Union minister in UPA coalition as the Union minister of New and Renewable Energy after defeating his sister </w:t>
      </w:r>
      <w:proofErr w:type="spellStart"/>
      <w:r w:rsidRPr="00BC348A">
        <w:rPr>
          <w:rFonts w:ascii="Times New Roman" w:hAnsi="Times New Roman" w:cs="Times New Roman"/>
          <w:sz w:val="24"/>
          <w:szCs w:val="24"/>
        </w:rPr>
        <w:t>Khalida</w:t>
      </w:r>
      <w:proofErr w:type="spellEnd"/>
      <w:r w:rsidRPr="00BC348A">
        <w:rPr>
          <w:rFonts w:ascii="Times New Roman" w:hAnsi="Times New Roman" w:cs="Times New Roman"/>
          <w:sz w:val="24"/>
          <w:szCs w:val="24"/>
        </w:rPr>
        <w:t xml:space="preserve"> Shah. He lost in the 2014 election, which replaced him by </w:t>
      </w:r>
      <w:proofErr w:type="spellStart"/>
      <w:r w:rsidRPr="00BC348A">
        <w:rPr>
          <w:rFonts w:ascii="Times New Roman" w:hAnsi="Times New Roman" w:cs="Times New Roman"/>
          <w:sz w:val="24"/>
          <w:szCs w:val="24"/>
        </w:rPr>
        <w:t>Mehbooba</w:t>
      </w:r>
      <w:proofErr w:type="spellEnd"/>
      <w:r w:rsidRPr="00BC348A">
        <w:rPr>
          <w:rFonts w:ascii="Times New Roman" w:hAnsi="Times New Roman" w:cs="Times New Roman"/>
          <w:sz w:val="24"/>
          <w:szCs w:val="24"/>
        </w:rPr>
        <w:t xml:space="preserve"> Mufti.  At present he is controversially known to make statements on Kashmir’s autonomy and support towards the separatists.</w:t>
      </w:r>
    </w:p>
    <w:p w:rsidR="007F369B" w:rsidRPr="00BC348A" w:rsidRDefault="004F099D" w:rsidP="007F369B">
      <w:pPr>
        <w:jc w:val="both"/>
        <w:rPr>
          <w:rFonts w:ascii="Times New Roman" w:hAnsi="Times New Roman" w:cs="Times New Roman"/>
          <w:b/>
          <w:sz w:val="24"/>
          <w:szCs w:val="24"/>
          <w:u w:val="single"/>
        </w:rPr>
      </w:pPr>
      <w:proofErr w:type="spellStart"/>
      <w:r>
        <w:rPr>
          <w:rFonts w:ascii="Times New Roman" w:hAnsi="Times New Roman" w:cs="Times New Roman"/>
          <w:b/>
          <w:sz w:val="24"/>
          <w:szCs w:val="24"/>
          <w:u w:val="single"/>
        </w:rPr>
        <w:t>Mehbooba</w:t>
      </w:r>
      <w:proofErr w:type="spellEnd"/>
      <w:r>
        <w:rPr>
          <w:rFonts w:ascii="Times New Roman" w:hAnsi="Times New Roman" w:cs="Times New Roman"/>
          <w:b/>
          <w:sz w:val="24"/>
          <w:szCs w:val="24"/>
          <w:u w:val="single"/>
        </w:rPr>
        <w:t xml:space="preserve"> Mufti </w:t>
      </w:r>
    </w:p>
    <w:p w:rsidR="00DB443A" w:rsidRDefault="00DB443A" w:rsidP="007F369B">
      <w:pPr>
        <w:jc w:val="both"/>
        <w:rPr>
          <w:rFonts w:ascii="Times New Roman" w:hAnsi="Times New Roman" w:cs="Times New Roman"/>
          <w:sz w:val="24"/>
          <w:szCs w:val="24"/>
        </w:rPr>
      </w:pPr>
      <w:r w:rsidRPr="00BC348A">
        <w:rPr>
          <w:rFonts w:ascii="Times New Roman" w:hAnsi="Times New Roman" w:cs="Times New Roman"/>
          <w:noProof/>
          <w:sz w:val="24"/>
          <w:szCs w:val="24"/>
          <w:lang w:eastAsia="en-IN"/>
        </w:rPr>
        <w:drawing>
          <wp:inline distT="0" distB="0" distL="0" distR="0" wp14:anchorId="0B1A0460" wp14:editId="00269A9D">
            <wp:extent cx="2658514" cy="2887980"/>
            <wp:effectExtent l="0" t="0" r="889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_20190613_222921.jpg"/>
                    <pic:cNvPicPr/>
                  </pic:nvPicPr>
                  <pic:blipFill>
                    <a:blip r:embed="rId15">
                      <a:extLst>
                        <a:ext uri="{28A0092B-C50C-407E-A947-70E740481C1C}">
                          <a14:useLocalDpi xmlns:a14="http://schemas.microsoft.com/office/drawing/2010/main" val="0"/>
                        </a:ext>
                      </a:extLst>
                    </a:blip>
                    <a:stretch>
                      <a:fillRect/>
                    </a:stretch>
                  </pic:blipFill>
                  <pic:spPr>
                    <a:xfrm>
                      <a:off x="0" y="0"/>
                      <a:ext cx="2680306" cy="2911653"/>
                    </a:xfrm>
                    <a:prstGeom prst="rect">
                      <a:avLst/>
                    </a:prstGeom>
                  </pic:spPr>
                </pic:pic>
              </a:graphicData>
            </a:graphic>
          </wp:inline>
        </w:drawing>
      </w:r>
      <w:r w:rsidR="004D6693" w:rsidRPr="00BC348A">
        <w:rPr>
          <w:rFonts w:ascii="Times New Roman" w:hAnsi="Times New Roman" w:cs="Times New Roman"/>
          <w:noProof/>
          <w:sz w:val="24"/>
          <w:szCs w:val="24"/>
          <w:lang w:eastAsia="en-IN"/>
        </w:rPr>
        <w:drawing>
          <wp:inline distT="0" distB="0" distL="0" distR="0" wp14:anchorId="7EE249BE" wp14:editId="4A33EE6A">
            <wp:extent cx="2834005" cy="2880360"/>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20190613_222935.jpg"/>
                    <pic:cNvPicPr/>
                  </pic:nvPicPr>
                  <pic:blipFill>
                    <a:blip r:embed="rId16">
                      <a:extLst>
                        <a:ext uri="{28A0092B-C50C-407E-A947-70E740481C1C}">
                          <a14:useLocalDpi xmlns:a14="http://schemas.microsoft.com/office/drawing/2010/main" val="0"/>
                        </a:ext>
                      </a:extLst>
                    </a:blip>
                    <a:stretch>
                      <a:fillRect/>
                    </a:stretch>
                  </pic:blipFill>
                  <pic:spPr>
                    <a:xfrm>
                      <a:off x="0" y="0"/>
                      <a:ext cx="2858747" cy="2905507"/>
                    </a:xfrm>
                    <a:prstGeom prst="rect">
                      <a:avLst/>
                    </a:prstGeom>
                  </pic:spPr>
                </pic:pic>
              </a:graphicData>
            </a:graphic>
          </wp:inline>
        </w:drawing>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Daughter of Mufti Mohammed </w:t>
      </w:r>
      <w:proofErr w:type="spellStart"/>
      <w:r w:rsidRPr="00BC348A">
        <w:rPr>
          <w:rFonts w:ascii="Times New Roman" w:hAnsi="Times New Roman" w:cs="Times New Roman"/>
          <w:sz w:val="24"/>
          <w:szCs w:val="24"/>
        </w:rPr>
        <w:t>Sayeed</w:t>
      </w:r>
      <w:proofErr w:type="spellEnd"/>
      <w:r w:rsidRPr="00BC348A">
        <w:rPr>
          <w:rFonts w:ascii="Times New Roman" w:hAnsi="Times New Roman" w:cs="Times New Roman"/>
          <w:sz w:val="24"/>
          <w:szCs w:val="24"/>
        </w:rPr>
        <w:t xml:space="preserve">, she is known to be the first woman Chief Minister of J&amp;K elected on April 2016. She came into the limelight when she won the 1996 Assembly </w:t>
      </w:r>
      <w:r w:rsidRPr="00BC348A">
        <w:rPr>
          <w:rFonts w:ascii="Times New Roman" w:hAnsi="Times New Roman" w:cs="Times New Roman"/>
          <w:sz w:val="24"/>
          <w:szCs w:val="24"/>
        </w:rPr>
        <w:lastRenderedPageBreak/>
        <w:t xml:space="preserve">Elections on a congress ticket from </w:t>
      </w:r>
      <w:proofErr w:type="spellStart"/>
      <w:r w:rsidRPr="00BC348A">
        <w:rPr>
          <w:rFonts w:ascii="Times New Roman" w:hAnsi="Times New Roman" w:cs="Times New Roman"/>
          <w:sz w:val="24"/>
          <w:szCs w:val="24"/>
        </w:rPr>
        <w:t>Bijbehara</w:t>
      </w:r>
      <w:proofErr w:type="spellEnd"/>
      <w:r w:rsidRPr="00BC348A">
        <w:rPr>
          <w:rFonts w:ascii="Times New Roman" w:hAnsi="Times New Roman" w:cs="Times New Roman"/>
          <w:sz w:val="24"/>
          <w:szCs w:val="24"/>
        </w:rPr>
        <w:t xml:space="preserve"> constituency, but lost in 1999 elections against Omar Abdullah( son of Farooq Abdullah), but quickly made her mark as a fierce opposition leader. She became the party’s Vice president after the JKNC split from the Congress. She won the </w:t>
      </w:r>
      <w:proofErr w:type="spellStart"/>
      <w:r w:rsidRPr="00BC348A">
        <w:rPr>
          <w:rFonts w:ascii="Times New Roman" w:hAnsi="Times New Roman" w:cs="Times New Roman"/>
          <w:sz w:val="24"/>
          <w:szCs w:val="24"/>
        </w:rPr>
        <w:t>Lok</w:t>
      </w:r>
      <w:proofErr w:type="spellEnd"/>
      <w:r w:rsidRPr="00BC348A">
        <w:rPr>
          <w:rFonts w:ascii="Times New Roman" w:hAnsi="Times New Roman" w:cs="Times New Roman"/>
          <w:sz w:val="24"/>
          <w:szCs w:val="24"/>
        </w:rPr>
        <w:t xml:space="preserve"> </w:t>
      </w:r>
      <w:proofErr w:type="spellStart"/>
      <w:r w:rsidRPr="00BC348A">
        <w:rPr>
          <w:rFonts w:ascii="Times New Roman" w:hAnsi="Times New Roman" w:cs="Times New Roman"/>
          <w:sz w:val="24"/>
          <w:szCs w:val="24"/>
        </w:rPr>
        <w:t>Sabha</w:t>
      </w:r>
      <w:proofErr w:type="spellEnd"/>
      <w:r w:rsidRPr="00BC348A">
        <w:rPr>
          <w:rFonts w:ascii="Times New Roman" w:hAnsi="Times New Roman" w:cs="Times New Roman"/>
          <w:sz w:val="24"/>
          <w:szCs w:val="24"/>
        </w:rPr>
        <w:t xml:space="preserve"> seat multiple times in 2002 (</w:t>
      </w:r>
      <w:proofErr w:type="spellStart"/>
      <w:r w:rsidRPr="00BC348A">
        <w:rPr>
          <w:rFonts w:ascii="Times New Roman" w:hAnsi="Times New Roman" w:cs="Times New Roman"/>
          <w:sz w:val="24"/>
          <w:szCs w:val="24"/>
        </w:rPr>
        <w:t>Anant</w:t>
      </w:r>
      <w:proofErr w:type="spellEnd"/>
      <w:r w:rsidRPr="00BC348A">
        <w:rPr>
          <w:rFonts w:ascii="Times New Roman" w:hAnsi="Times New Roman" w:cs="Times New Roman"/>
          <w:sz w:val="24"/>
          <w:szCs w:val="24"/>
        </w:rPr>
        <w:t xml:space="preserve"> Nag by-elections), 2004 and 2014 </w:t>
      </w:r>
      <w:proofErr w:type="spellStart"/>
      <w:r w:rsidRPr="00BC348A">
        <w:rPr>
          <w:rFonts w:ascii="Times New Roman" w:hAnsi="Times New Roman" w:cs="Times New Roman"/>
          <w:sz w:val="24"/>
          <w:szCs w:val="24"/>
        </w:rPr>
        <w:t>Lok</w:t>
      </w:r>
      <w:proofErr w:type="spellEnd"/>
      <w:r w:rsidRPr="00BC348A">
        <w:rPr>
          <w:rFonts w:ascii="Times New Roman" w:hAnsi="Times New Roman" w:cs="Times New Roman"/>
          <w:sz w:val="24"/>
          <w:szCs w:val="24"/>
        </w:rPr>
        <w:t xml:space="preserve"> </w:t>
      </w:r>
      <w:proofErr w:type="spellStart"/>
      <w:r w:rsidRPr="00BC348A">
        <w:rPr>
          <w:rFonts w:ascii="Times New Roman" w:hAnsi="Times New Roman" w:cs="Times New Roman"/>
          <w:sz w:val="24"/>
          <w:szCs w:val="24"/>
        </w:rPr>
        <w:t>Sabha</w:t>
      </w:r>
      <w:proofErr w:type="spellEnd"/>
      <w:r w:rsidRPr="00BC348A">
        <w:rPr>
          <w:rFonts w:ascii="Times New Roman" w:hAnsi="Times New Roman" w:cs="Times New Roman"/>
          <w:sz w:val="24"/>
          <w:szCs w:val="24"/>
        </w:rPr>
        <w:t xml:space="preserve"> </w:t>
      </w:r>
      <w:r w:rsidR="00DB443A" w:rsidRPr="00BC348A">
        <w:rPr>
          <w:rFonts w:ascii="Times New Roman" w:hAnsi="Times New Roman" w:cs="Times New Roman"/>
          <w:sz w:val="24"/>
          <w:szCs w:val="24"/>
        </w:rPr>
        <w:t>elections.</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She welcomed prime minister’s decision to celebrate the festival of Diwali with the flood affected people in the state. She has been continuously criticized for the continuous mismanagement of the situation erupted after the flood hit the </w:t>
      </w:r>
      <w:r w:rsidR="00CA231C" w:rsidRPr="00BC348A">
        <w:rPr>
          <w:rFonts w:ascii="Times New Roman" w:hAnsi="Times New Roman" w:cs="Times New Roman"/>
          <w:sz w:val="24"/>
          <w:szCs w:val="24"/>
        </w:rPr>
        <w:t xml:space="preserve">state. </w:t>
      </w:r>
      <w:r w:rsidRPr="00BC348A">
        <w:rPr>
          <w:rFonts w:ascii="Times New Roman" w:hAnsi="Times New Roman" w:cs="Times New Roman"/>
          <w:sz w:val="24"/>
          <w:szCs w:val="24"/>
        </w:rPr>
        <w:t>Moreover her stance on the separatists was widely unaccepted by the BJP and thus led to a split in the coalition.</w:t>
      </w:r>
    </w:p>
    <w:p w:rsidR="007F369B" w:rsidRDefault="007F369B" w:rsidP="007F369B">
      <w:pPr>
        <w:rPr>
          <w:rFonts w:ascii="Times New Roman" w:hAnsi="Times New Roman" w:cs="Times New Roman"/>
          <w:b/>
          <w:sz w:val="24"/>
          <w:szCs w:val="24"/>
          <w:u w:val="single"/>
        </w:rPr>
      </w:pPr>
      <w:r w:rsidRPr="00BC348A">
        <w:rPr>
          <w:rFonts w:ascii="Times New Roman" w:hAnsi="Times New Roman" w:cs="Times New Roman"/>
          <w:sz w:val="24"/>
          <w:szCs w:val="24"/>
        </w:rPr>
        <w:t xml:space="preserve"> </w:t>
      </w:r>
      <w:r w:rsidR="004D6693">
        <w:rPr>
          <w:rFonts w:ascii="Times New Roman" w:hAnsi="Times New Roman" w:cs="Times New Roman"/>
          <w:b/>
          <w:sz w:val="24"/>
          <w:szCs w:val="24"/>
          <w:u w:val="single"/>
        </w:rPr>
        <w:t xml:space="preserve">Syed Ali Shah </w:t>
      </w:r>
      <w:proofErr w:type="spellStart"/>
      <w:r w:rsidR="004D6693">
        <w:rPr>
          <w:rFonts w:ascii="Times New Roman" w:hAnsi="Times New Roman" w:cs="Times New Roman"/>
          <w:b/>
          <w:sz w:val="24"/>
          <w:szCs w:val="24"/>
          <w:u w:val="single"/>
        </w:rPr>
        <w:t>Geelani</w:t>
      </w:r>
      <w:proofErr w:type="spellEnd"/>
      <w:r w:rsidR="004D6693">
        <w:rPr>
          <w:rFonts w:ascii="Times New Roman" w:hAnsi="Times New Roman" w:cs="Times New Roman"/>
          <w:b/>
          <w:sz w:val="24"/>
          <w:szCs w:val="24"/>
          <w:u w:val="single"/>
        </w:rPr>
        <w:t xml:space="preserve"> </w:t>
      </w:r>
    </w:p>
    <w:p w:rsidR="004D6693" w:rsidRPr="00BC348A" w:rsidRDefault="004D6693" w:rsidP="007F369B">
      <w:pPr>
        <w:rPr>
          <w:rFonts w:ascii="Times New Roman" w:hAnsi="Times New Roman" w:cs="Times New Roman"/>
          <w:b/>
          <w:sz w:val="24"/>
          <w:szCs w:val="24"/>
          <w:u w:val="single"/>
        </w:rPr>
      </w:pPr>
    </w:p>
    <w:p w:rsidR="004D6693" w:rsidRDefault="004D6693" w:rsidP="007F369B">
      <w:pPr>
        <w:jc w:val="both"/>
        <w:rPr>
          <w:rFonts w:ascii="Times New Roman" w:hAnsi="Times New Roman" w:cs="Times New Roman"/>
          <w:sz w:val="24"/>
          <w:szCs w:val="24"/>
        </w:rPr>
      </w:pPr>
      <w:r w:rsidRPr="00BC348A">
        <w:rPr>
          <w:rFonts w:ascii="Times New Roman" w:hAnsi="Times New Roman" w:cs="Times New Roman"/>
          <w:noProof/>
          <w:sz w:val="24"/>
          <w:szCs w:val="24"/>
          <w:lang w:eastAsia="en-IN"/>
        </w:rPr>
        <w:drawing>
          <wp:inline distT="0" distB="0" distL="0" distR="0" wp14:anchorId="1753C372" wp14:editId="037D9B66">
            <wp:extent cx="2758440" cy="2039620"/>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20190613_222814.jpg"/>
                    <pic:cNvPicPr/>
                  </pic:nvPicPr>
                  <pic:blipFill>
                    <a:blip r:embed="rId17">
                      <a:extLst>
                        <a:ext uri="{28A0092B-C50C-407E-A947-70E740481C1C}">
                          <a14:useLocalDpi xmlns:a14="http://schemas.microsoft.com/office/drawing/2010/main" val="0"/>
                        </a:ext>
                      </a:extLst>
                    </a:blip>
                    <a:stretch>
                      <a:fillRect/>
                    </a:stretch>
                  </pic:blipFill>
                  <pic:spPr>
                    <a:xfrm>
                      <a:off x="0" y="0"/>
                      <a:ext cx="2758717" cy="2039825"/>
                    </a:xfrm>
                    <a:prstGeom prst="rect">
                      <a:avLst/>
                    </a:prstGeom>
                  </pic:spPr>
                </pic:pic>
              </a:graphicData>
            </a:graphic>
          </wp:inline>
        </w:drawing>
      </w:r>
      <w:r w:rsidR="007F369B" w:rsidRPr="00BC348A">
        <w:rPr>
          <w:rFonts w:ascii="Times New Roman" w:hAnsi="Times New Roman" w:cs="Times New Roman"/>
          <w:sz w:val="24"/>
          <w:szCs w:val="24"/>
        </w:rPr>
        <w:t xml:space="preserve"> </w:t>
      </w:r>
      <w:r w:rsidR="002E0210">
        <w:rPr>
          <w:noProof/>
          <w:lang w:eastAsia="en-IN"/>
        </w:rPr>
        <w:drawing>
          <wp:inline distT="0" distB="0" distL="0" distR="0" wp14:anchorId="476FDFE3" wp14:editId="29ECD265">
            <wp:extent cx="2682240" cy="2049780"/>
            <wp:effectExtent l="0" t="0" r="3810" b="7620"/>
            <wp:docPr id="11" name="Picture 11" descr="Image result for Syed Ali Shah Geelani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yed Ali Shah Geelani image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82240" cy="2049780"/>
                    </a:xfrm>
                    <a:prstGeom prst="rect">
                      <a:avLst/>
                    </a:prstGeom>
                    <a:noFill/>
                    <a:ln>
                      <a:noFill/>
                    </a:ln>
                  </pic:spPr>
                </pic:pic>
              </a:graphicData>
            </a:graphic>
          </wp:inline>
        </w:drawing>
      </w:r>
    </w:p>
    <w:p w:rsidR="007F369B" w:rsidRPr="00BC348A" w:rsidRDefault="007F369B" w:rsidP="007F369B">
      <w:pPr>
        <w:jc w:val="both"/>
        <w:rPr>
          <w:rFonts w:ascii="Times New Roman" w:hAnsi="Times New Roman" w:cs="Times New Roman"/>
          <w:sz w:val="24"/>
          <w:szCs w:val="24"/>
          <w:lang w:val="en"/>
        </w:rPr>
      </w:pPr>
      <w:r w:rsidRPr="00BC348A">
        <w:rPr>
          <w:rFonts w:ascii="Times New Roman" w:hAnsi="Times New Roman" w:cs="Times New Roman"/>
          <w:sz w:val="24"/>
          <w:szCs w:val="24"/>
        </w:rPr>
        <w:t xml:space="preserve">A Kashmiri separatist </w:t>
      </w:r>
      <w:proofErr w:type="spellStart"/>
      <w:r w:rsidRPr="00BC348A">
        <w:rPr>
          <w:rFonts w:ascii="Times New Roman" w:hAnsi="Times New Roman" w:cs="Times New Roman"/>
          <w:sz w:val="24"/>
          <w:szCs w:val="24"/>
        </w:rPr>
        <w:t>Hurriyat</w:t>
      </w:r>
      <w:proofErr w:type="spellEnd"/>
      <w:r w:rsidRPr="00BC348A">
        <w:rPr>
          <w:rFonts w:ascii="Times New Roman" w:hAnsi="Times New Roman" w:cs="Times New Roman"/>
          <w:sz w:val="24"/>
          <w:szCs w:val="24"/>
        </w:rPr>
        <w:t xml:space="preserve"> leader,</w:t>
      </w:r>
      <w:r w:rsidRPr="00BC348A">
        <w:rPr>
          <w:rFonts w:ascii="Times New Roman" w:hAnsi="Times New Roman" w:cs="Times New Roman"/>
          <w:color w:val="3C4043"/>
          <w:sz w:val="24"/>
          <w:szCs w:val="24"/>
        </w:rPr>
        <w:t xml:space="preserve"> </w:t>
      </w:r>
      <w:r w:rsidRPr="00BC348A">
        <w:rPr>
          <w:rFonts w:ascii="Times New Roman" w:hAnsi="Times New Roman" w:cs="Times New Roman"/>
          <w:sz w:val="24"/>
          <w:szCs w:val="24"/>
        </w:rPr>
        <w:t xml:space="preserve">He served as the chairman of All Parties </w:t>
      </w:r>
      <w:proofErr w:type="spellStart"/>
      <w:r w:rsidRPr="00BC348A">
        <w:rPr>
          <w:rFonts w:ascii="Times New Roman" w:hAnsi="Times New Roman" w:cs="Times New Roman"/>
          <w:sz w:val="24"/>
          <w:szCs w:val="24"/>
        </w:rPr>
        <w:t>Hurriyat</w:t>
      </w:r>
      <w:proofErr w:type="spellEnd"/>
      <w:r w:rsidRPr="00BC348A">
        <w:rPr>
          <w:rFonts w:ascii="Times New Roman" w:hAnsi="Times New Roman" w:cs="Times New Roman"/>
          <w:sz w:val="24"/>
          <w:szCs w:val="24"/>
        </w:rPr>
        <w:t xml:space="preserve"> Conference, a conglomerate of separatist parties in Jammu and Kashmir. He was an MLA from the </w:t>
      </w:r>
      <w:proofErr w:type="spellStart"/>
      <w:r w:rsidRPr="00BC348A">
        <w:rPr>
          <w:rFonts w:ascii="Times New Roman" w:hAnsi="Times New Roman" w:cs="Times New Roman"/>
          <w:sz w:val="24"/>
          <w:szCs w:val="24"/>
        </w:rPr>
        <w:t>Sopore</w:t>
      </w:r>
      <w:proofErr w:type="spellEnd"/>
      <w:r w:rsidRPr="00BC348A">
        <w:rPr>
          <w:rFonts w:ascii="Times New Roman" w:hAnsi="Times New Roman" w:cs="Times New Roman"/>
          <w:sz w:val="24"/>
          <w:szCs w:val="24"/>
        </w:rPr>
        <w:t xml:space="preserve"> constituency of Jammu and Kashmir three times (1972,</w:t>
      </w:r>
      <w:r w:rsidR="00CA231C">
        <w:rPr>
          <w:rFonts w:ascii="Times New Roman" w:hAnsi="Times New Roman" w:cs="Times New Roman"/>
          <w:sz w:val="24"/>
          <w:szCs w:val="24"/>
        </w:rPr>
        <w:t xml:space="preserve"> </w:t>
      </w:r>
      <w:r w:rsidRPr="00BC348A">
        <w:rPr>
          <w:rFonts w:ascii="Times New Roman" w:hAnsi="Times New Roman" w:cs="Times New Roman"/>
          <w:sz w:val="24"/>
          <w:szCs w:val="24"/>
        </w:rPr>
        <w:t>1977 and 1987).</w:t>
      </w:r>
      <w:r w:rsidRPr="00BC348A">
        <w:rPr>
          <w:rFonts w:ascii="Times New Roman" w:eastAsia="Times New Roman" w:hAnsi="Times New Roman" w:cs="Times New Roman"/>
          <w:color w:val="333333"/>
          <w:sz w:val="24"/>
          <w:szCs w:val="24"/>
          <w:lang w:val="en"/>
        </w:rPr>
        <w:t xml:space="preserve"> </w:t>
      </w:r>
      <w:proofErr w:type="spellStart"/>
      <w:r w:rsidRPr="00BC348A">
        <w:rPr>
          <w:rFonts w:ascii="Times New Roman" w:hAnsi="Times New Roman" w:cs="Times New Roman"/>
          <w:sz w:val="24"/>
          <w:szCs w:val="24"/>
          <w:lang w:val="en"/>
        </w:rPr>
        <w:t>Geelani</w:t>
      </w:r>
      <w:proofErr w:type="spellEnd"/>
      <w:r w:rsidRPr="00BC348A">
        <w:rPr>
          <w:rFonts w:ascii="Times New Roman" w:hAnsi="Times New Roman" w:cs="Times New Roman"/>
          <w:sz w:val="24"/>
          <w:szCs w:val="24"/>
          <w:lang w:val="en"/>
        </w:rPr>
        <w:t xml:space="preserve">, in general, has taken the position that Kashmir must have the right of self-determination, but specifically advocates the position of union with Pakistan. He has been seen as close to the Pakistani government, but has not shied away from criticizing that country's policies in the past. </w:t>
      </w:r>
    </w:p>
    <w:p w:rsidR="007F369B" w:rsidRPr="00BC348A" w:rsidRDefault="007F369B" w:rsidP="007F369B">
      <w:pPr>
        <w:jc w:val="both"/>
        <w:rPr>
          <w:rFonts w:ascii="Times New Roman" w:hAnsi="Times New Roman" w:cs="Times New Roman"/>
          <w:sz w:val="24"/>
          <w:szCs w:val="24"/>
          <w:lang w:val="en"/>
        </w:rPr>
      </w:pPr>
      <w:r w:rsidRPr="00BC348A">
        <w:rPr>
          <w:rFonts w:ascii="Times New Roman" w:hAnsi="Times New Roman" w:cs="Times New Roman"/>
          <w:sz w:val="24"/>
          <w:szCs w:val="24"/>
          <w:lang w:val="en"/>
        </w:rPr>
        <w:t xml:space="preserve">He was particularly critical of the </w:t>
      </w:r>
      <w:proofErr w:type="spellStart"/>
      <w:r w:rsidRPr="00BC348A">
        <w:rPr>
          <w:rFonts w:ascii="Times New Roman" w:hAnsi="Times New Roman" w:cs="Times New Roman"/>
          <w:sz w:val="24"/>
          <w:szCs w:val="24"/>
          <w:lang w:val="en"/>
        </w:rPr>
        <w:t>Kargil</w:t>
      </w:r>
      <w:proofErr w:type="spellEnd"/>
      <w:r w:rsidRPr="00BC348A">
        <w:rPr>
          <w:rFonts w:ascii="Times New Roman" w:hAnsi="Times New Roman" w:cs="Times New Roman"/>
          <w:sz w:val="24"/>
          <w:szCs w:val="24"/>
          <w:lang w:val="en"/>
        </w:rPr>
        <w:t xml:space="preserve"> episode, saying that while Pakistan had been supporting "the indigenous struggle of the people of Jammu and Kashmir, morally, diplomatically and politically ... this does not mean Pakistan can take a decision on our behalf".</w:t>
      </w:r>
    </w:p>
    <w:p w:rsidR="007F369B" w:rsidRPr="00BC348A" w:rsidRDefault="007F369B" w:rsidP="007F369B">
      <w:pPr>
        <w:jc w:val="both"/>
        <w:rPr>
          <w:rFonts w:ascii="Times New Roman" w:hAnsi="Times New Roman" w:cs="Times New Roman"/>
          <w:bCs/>
          <w:sz w:val="24"/>
          <w:szCs w:val="24"/>
        </w:rPr>
      </w:pPr>
      <w:proofErr w:type="spellStart"/>
      <w:r w:rsidRPr="00BC348A">
        <w:rPr>
          <w:rFonts w:ascii="Times New Roman" w:hAnsi="Times New Roman" w:cs="Times New Roman"/>
          <w:bCs/>
          <w:sz w:val="24"/>
          <w:szCs w:val="24"/>
        </w:rPr>
        <w:t>Geelani</w:t>
      </w:r>
      <w:proofErr w:type="spellEnd"/>
      <w:r w:rsidRPr="00BC348A">
        <w:rPr>
          <w:rFonts w:ascii="Times New Roman" w:hAnsi="Times New Roman" w:cs="Times New Roman"/>
          <w:bCs/>
          <w:sz w:val="24"/>
          <w:szCs w:val="24"/>
        </w:rPr>
        <w:t xml:space="preserve"> has been repeatedly arrested by Indian authorities, who say that he is responsible for inciting violence [EPA].</w:t>
      </w:r>
      <w:r w:rsidRPr="00BC348A">
        <w:rPr>
          <w:rFonts w:ascii="Times New Roman" w:hAnsi="Times New Roman" w:cs="Times New Roman"/>
          <w:color w:val="333333"/>
          <w:sz w:val="24"/>
          <w:szCs w:val="24"/>
          <w:lang w:val="en"/>
        </w:rPr>
        <w:t xml:space="preserve"> </w:t>
      </w:r>
      <w:proofErr w:type="spellStart"/>
      <w:r w:rsidRPr="00BC348A">
        <w:rPr>
          <w:rFonts w:ascii="Times New Roman" w:hAnsi="Times New Roman" w:cs="Times New Roman"/>
          <w:bCs/>
          <w:sz w:val="24"/>
          <w:szCs w:val="24"/>
          <w:lang w:val="en"/>
        </w:rPr>
        <w:t>Geelani</w:t>
      </w:r>
      <w:proofErr w:type="spellEnd"/>
      <w:r w:rsidRPr="00BC348A">
        <w:rPr>
          <w:rFonts w:ascii="Times New Roman" w:hAnsi="Times New Roman" w:cs="Times New Roman"/>
          <w:bCs/>
          <w:sz w:val="24"/>
          <w:szCs w:val="24"/>
          <w:lang w:val="en"/>
        </w:rPr>
        <w:t xml:space="preserve"> was long seen as the driving force behind both militant and political policy.</w:t>
      </w:r>
    </w:p>
    <w:p w:rsidR="007F369B" w:rsidRPr="00BC348A" w:rsidRDefault="007F369B" w:rsidP="007F369B">
      <w:pPr>
        <w:rPr>
          <w:rFonts w:ascii="Times New Roman" w:hAnsi="Times New Roman" w:cs="Times New Roman"/>
          <w:b/>
          <w:sz w:val="24"/>
          <w:szCs w:val="24"/>
          <w:u w:val="single"/>
        </w:rPr>
      </w:pPr>
      <w:r w:rsidRPr="00BC348A">
        <w:rPr>
          <w:rFonts w:ascii="Times New Roman" w:hAnsi="Times New Roman" w:cs="Times New Roman"/>
          <w:b/>
          <w:sz w:val="24"/>
          <w:szCs w:val="24"/>
          <w:u w:val="single"/>
        </w:rPr>
        <w:t>Present political scenario:-</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Post 2015, the BJP-PDP Coalition, Initially which worked smoothly were really successfully in bringing down the whole militant activities in the whole Kashmir region. However, various </w:t>
      </w:r>
      <w:r w:rsidR="00CA231C" w:rsidRPr="00BC348A">
        <w:rPr>
          <w:rFonts w:ascii="Times New Roman" w:hAnsi="Times New Roman" w:cs="Times New Roman"/>
          <w:sz w:val="24"/>
          <w:szCs w:val="24"/>
        </w:rPr>
        <w:t>separatists’</w:t>
      </w:r>
      <w:r w:rsidRPr="00BC348A">
        <w:rPr>
          <w:rFonts w:ascii="Times New Roman" w:hAnsi="Times New Roman" w:cs="Times New Roman"/>
          <w:sz w:val="24"/>
          <w:szCs w:val="24"/>
        </w:rPr>
        <w:t xml:space="preserve"> organization such as the </w:t>
      </w:r>
      <w:proofErr w:type="spellStart"/>
      <w:r w:rsidRPr="00BC348A">
        <w:rPr>
          <w:rFonts w:ascii="Times New Roman" w:hAnsi="Times New Roman" w:cs="Times New Roman"/>
          <w:sz w:val="24"/>
          <w:szCs w:val="24"/>
        </w:rPr>
        <w:t>Hurriyat</w:t>
      </w:r>
      <w:proofErr w:type="spellEnd"/>
      <w:r w:rsidRPr="00BC348A">
        <w:rPr>
          <w:rFonts w:ascii="Times New Roman" w:hAnsi="Times New Roman" w:cs="Times New Roman"/>
          <w:sz w:val="24"/>
          <w:szCs w:val="24"/>
        </w:rPr>
        <w:t xml:space="preserve"> conference and the others, brought down a total stopover over the functioning of the government and the Army. And post 2016, following the URI Attack and the Surgical Strikes, The BJP took a more tougher stance on the Handling the </w:t>
      </w:r>
      <w:r w:rsidRPr="00BC348A">
        <w:rPr>
          <w:rFonts w:ascii="Times New Roman" w:hAnsi="Times New Roman" w:cs="Times New Roman"/>
          <w:sz w:val="24"/>
          <w:szCs w:val="24"/>
        </w:rPr>
        <w:lastRenderedPageBreak/>
        <w:t xml:space="preserve">problem and the Talks with these organization, It further maintained that the Army had a full charge over fixing the terrorist infestation in the whole J&amp;K border area.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Furthermore, the BJP had maintained a very tough stance that the Article 370 and 35A must be </w:t>
      </w:r>
      <w:r w:rsidR="00CA231C" w:rsidRPr="00BC348A">
        <w:rPr>
          <w:rFonts w:ascii="Times New Roman" w:hAnsi="Times New Roman" w:cs="Times New Roman"/>
          <w:sz w:val="24"/>
          <w:szCs w:val="24"/>
        </w:rPr>
        <w:t>abolished</w:t>
      </w:r>
      <w:r w:rsidRPr="00BC348A">
        <w:rPr>
          <w:rFonts w:ascii="Times New Roman" w:hAnsi="Times New Roman" w:cs="Times New Roman"/>
          <w:sz w:val="24"/>
          <w:szCs w:val="24"/>
        </w:rPr>
        <w:t xml:space="preserve"> and thus, it </w:t>
      </w:r>
      <w:r w:rsidR="00CA231C" w:rsidRPr="00BC348A">
        <w:rPr>
          <w:rFonts w:ascii="Times New Roman" w:hAnsi="Times New Roman" w:cs="Times New Roman"/>
          <w:sz w:val="24"/>
          <w:szCs w:val="24"/>
        </w:rPr>
        <w:t>routinely</w:t>
      </w:r>
      <w:r w:rsidRPr="00BC348A">
        <w:rPr>
          <w:rFonts w:ascii="Times New Roman" w:hAnsi="Times New Roman" w:cs="Times New Roman"/>
          <w:sz w:val="24"/>
          <w:szCs w:val="24"/>
        </w:rPr>
        <w:t xml:space="preserve"> emphasizes that they are working over the removal of </w:t>
      </w:r>
      <w:r w:rsidR="00CA231C" w:rsidRPr="00BC348A">
        <w:rPr>
          <w:rFonts w:ascii="Times New Roman" w:hAnsi="Times New Roman" w:cs="Times New Roman"/>
          <w:sz w:val="24"/>
          <w:szCs w:val="24"/>
        </w:rPr>
        <w:t>this article</w:t>
      </w:r>
      <w:r w:rsidRPr="00BC348A">
        <w:rPr>
          <w:rFonts w:ascii="Times New Roman" w:hAnsi="Times New Roman" w:cs="Times New Roman"/>
          <w:sz w:val="24"/>
          <w:szCs w:val="24"/>
        </w:rPr>
        <w:t xml:space="preserve"> which grants a special status to Jammu and Kashmir.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Furthermore, the BJP and PDP had several differences over the talks with the separatists and handling the Stone </w:t>
      </w:r>
      <w:proofErr w:type="spellStart"/>
      <w:r w:rsidRPr="00BC348A">
        <w:rPr>
          <w:rFonts w:ascii="Times New Roman" w:hAnsi="Times New Roman" w:cs="Times New Roman"/>
          <w:sz w:val="24"/>
          <w:szCs w:val="24"/>
        </w:rPr>
        <w:t>Pelters</w:t>
      </w:r>
      <w:proofErr w:type="spellEnd"/>
      <w:r w:rsidRPr="00BC348A">
        <w:rPr>
          <w:rFonts w:ascii="Times New Roman" w:hAnsi="Times New Roman" w:cs="Times New Roman"/>
          <w:sz w:val="24"/>
          <w:szCs w:val="24"/>
        </w:rPr>
        <w:t xml:space="preserve"> problem which was handled in a very stringent way, by the </w:t>
      </w:r>
      <w:r w:rsidR="00CA231C">
        <w:rPr>
          <w:rFonts w:ascii="Times New Roman" w:hAnsi="Times New Roman" w:cs="Times New Roman"/>
          <w:sz w:val="24"/>
          <w:szCs w:val="24"/>
        </w:rPr>
        <w:t xml:space="preserve">BJP and so on, just after 21/2 </w:t>
      </w:r>
      <w:r w:rsidRPr="00BC348A">
        <w:rPr>
          <w:rFonts w:ascii="Times New Roman" w:hAnsi="Times New Roman" w:cs="Times New Roman"/>
          <w:sz w:val="24"/>
          <w:szCs w:val="24"/>
        </w:rPr>
        <w:t xml:space="preserve">years of the coalition, the coalition was severed off by the BJP and reinstated a </w:t>
      </w:r>
      <w:r w:rsidR="00CA231C" w:rsidRPr="00BC348A">
        <w:rPr>
          <w:rFonts w:ascii="Times New Roman" w:hAnsi="Times New Roman" w:cs="Times New Roman"/>
          <w:sz w:val="24"/>
          <w:szCs w:val="24"/>
        </w:rPr>
        <w:t>governor’s</w:t>
      </w:r>
      <w:r w:rsidRPr="00BC348A">
        <w:rPr>
          <w:rFonts w:ascii="Times New Roman" w:hAnsi="Times New Roman" w:cs="Times New Roman"/>
          <w:sz w:val="24"/>
          <w:szCs w:val="24"/>
        </w:rPr>
        <w:t xml:space="preserve"> rule led by </w:t>
      </w:r>
      <w:proofErr w:type="spellStart"/>
      <w:r w:rsidRPr="00BC348A">
        <w:rPr>
          <w:rFonts w:ascii="Times New Roman" w:hAnsi="Times New Roman" w:cs="Times New Roman"/>
          <w:sz w:val="24"/>
          <w:szCs w:val="24"/>
        </w:rPr>
        <w:t>Satya</w:t>
      </w:r>
      <w:proofErr w:type="spellEnd"/>
      <w:r w:rsidRPr="00BC348A">
        <w:rPr>
          <w:rFonts w:ascii="Times New Roman" w:hAnsi="Times New Roman" w:cs="Times New Roman"/>
          <w:sz w:val="24"/>
          <w:szCs w:val="24"/>
        </w:rPr>
        <w:t xml:space="preserve"> pal Malik.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Moreover, in the </w:t>
      </w:r>
      <w:r w:rsidR="00CA231C" w:rsidRPr="00BC348A">
        <w:rPr>
          <w:rFonts w:ascii="Times New Roman" w:hAnsi="Times New Roman" w:cs="Times New Roman"/>
          <w:sz w:val="24"/>
          <w:szCs w:val="24"/>
        </w:rPr>
        <w:t>governor’s</w:t>
      </w:r>
      <w:r w:rsidRPr="00BC348A">
        <w:rPr>
          <w:rFonts w:ascii="Times New Roman" w:hAnsi="Times New Roman" w:cs="Times New Roman"/>
          <w:sz w:val="24"/>
          <w:szCs w:val="24"/>
        </w:rPr>
        <w:t xml:space="preserve"> rule, the Army, CBI and the ED had laid a massive crackdown over the various properties which were owned by these separatists and seized the various assets which were being held by them. Furthermore in these recent years, post 2016 Surgical Strikes, the army and the government had successfully wiped off these terrorists from the area and right now as we speak the terrorists only exists in 3 districts surrounding the border Areas which are routinely cleaned by the Army’s specialized units like the RR, NSG and the PARA SF.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Furthermore, repeated controversies are being triggered by both of the political elements like NDA, J&amp;K elements such as PDP, Nationa</w:t>
      </w:r>
      <w:r w:rsidR="00CA231C">
        <w:rPr>
          <w:rFonts w:ascii="Times New Roman" w:hAnsi="Times New Roman" w:cs="Times New Roman"/>
          <w:sz w:val="24"/>
          <w:szCs w:val="24"/>
        </w:rPr>
        <w:t>l conference wherein the BJP</w:t>
      </w:r>
      <w:r w:rsidRPr="00BC348A">
        <w:rPr>
          <w:rFonts w:ascii="Times New Roman" w:hAnsi="Times New Roman" w:cs="Times New Roman"/>
          <w:sz w:val="24"/>
          <w:szCs w:val="24"/>
        </w:rPr>
        <w:t xml:space="preserve"> asserted itself into the abrogation of the Article 370 and 35A and on the other half </w:t>
      </w:r>
      <w:proofErr w:type="spellStart"/>
      <w:r w:rsidRPr="00BC348A">
        <w:rPr>
          <w:rFonts w:ascii="Times New Roman" w:hAnsi="Times New Roman" w:cs="Times New Roman"/>
          <w:sz w:val="24"/>
          <w:szCs w:val="24"/>
        </w:rPr>
        <w:t>Mehbooba</w:t>
      </w:r>
      <w:proofErr w:type="spellEnd"/>
      <w:r w:rsidRPr="00BC348A">
        <w:rPr>
          <w:rFonts w:ascii="Times New Roman" w:hAnsi="Times New Roman" w:cs="Times New Roman"/>
          <w:sz w:val="24"/>
          <w:szCs w:val="24"/>
        </w:rPr>
        <w:t xml:space="preserve"> Mufti </w:t>
      </w:r>
      <w:r w:rsidR="00CA231C" w:rsidRPr="00BC348A">
        <w:rPr>
          <w:rFonts w:ascii="Times New Roman" w:hAnsi="Times New Roman" w:cs="Times New Roman"/>
          <w:sz w:val="24"/>
          <w:szCs w:val="24"/>
        </w:rPr>
        <w:t>quoting “If</w:t>
      </w:r>
      <w:r w:rsidRPr="00BC348A">
        <w:rPr>
          <w:rFonts w:ascii="Times New Roman" w:hAnsi="Times New Roman" w:cs="Times New Roman"/>
          <w:sz w:val="24"/>
          <w:szCs w:val="24"/>
        </w:rPr>
        <w:t xml:space="preserve"> you scrap article 370, then your relation with Jammu and Kashmir is Over” and so on other volatile </w:t>
      </w:r>
      <w:r w:rsidR="00304A01" w:rsidRPr="00BC348A">
        <w:rPr>
          <w:rFonts w:ascii="Times New Roman" w:hAnsi="Times New Roman" w:cs="Times New Roman"/>
          <w:sz w:val="24"/>
          <w:szCs w:val="24"/>
        </w:rPr>
        <w:t>statements.</w:t>
      </w:r>
      <w:r w:rsidRPr="00BC348A">
        <w:rPr>
          <w:rFonts w:ascii="Times New Roman" w:hAnsi="Times New Roman" w:cs="Times New Roman"/>
          <w:sz w:val="24"/>
          <w:szCs w:val="24"/>
        </w:rPr>
        <w:t xml:space="preserve">    </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Furthermore, BJP President Amit Shah and Minister of state in the PMO </w:t>
      </w:r>
      <w:proofErr w:type="spellStart"/>
      <w:r w:rsidRPr="00BC348A">
        <w:rPr>
          <w:rFonts w:ascii="Times New Roman" w:hAnsi="Times New Roman" w:cs="Times New Roman"/>
          <w:sz w:val="24"/>
          <w:szCs w:val="24"/>
        </w:rPr>
        <w:t>Jitendra</w:t>
      </w:r>
      <w:proofErr w:type="spellEnd"/>
      <w:r w:rsidRPr="00BC348A">
        <w:rPr>
          <w:rFonts w:ascii="Times New Roman" w:hAnsi="Times New Roman" w:cs="Times New Roman"/>
          <w:sz w:val="24"/>
          <w:szCs w:val="24"/>
        </w:rPr>
        <w:t xml:space="preserve"> Singh, have repeatedly emphasized for the abrogation of the articles 35A and 370, which are repeatedly deemed as unjust by the various citizens especially the Kashmiri </w:t>
      </w:r>
      <w:proofErr w:type="spellStart"/>
      <w:r w:rsidRPr="00BC348A">
        <w:rPr>
          <w:rFonts w:ascii="Times New Roman" w:hAnsi="Times New Roman" w:cs="Times New Roman"/>
          <w:sz w:val="24"/>
          <w:szCs w:val="24"/>
        </w:rPr>
        <w:t>Pandits</w:t>
      </w:r>
      <w:proofErr w:type="spellEnd"/>
      <w:r w:rsidRPr="00BC348A">
        <w:rPr>
          <w:rFonts w:ascii="Times New Roman" w:hAnsi="Times New Roman" w:cs="Times New Roman"/>
          <w:sz w:val="24"/>
          <w:szCs w:val="24"/>
        </w:rPr>
        <w:t xml:space="preserve"> and the Kashmiri citizens who forcefully ousted during the past years due to the various exodus conducted by these elements and due to the </w:t>
      </w:r>
      <w:proofErr w:type="spellStart"/>
      <w:r w:rsidRPr="00BC348A">
        <w:rPr>
          <w:rFonts w:ascii="Times New Roman" w:hAnsi="Times New Roman" w:cs="Times New Roman"/>
          <w:sz w:val="24"/>
          <w:szCs w:val="24"/>
        </w:rPr>
        <w:t>Wahabi</w:t>
      </w:r>
      <w:proofErr w:type="spellEnd"/>
      <w:r w:rsidRPr="00BC348A">
        <w:rPr>
          <w:rFonts w:ascii="Times New Roman" w:hAnsi="Times New Roman" w:cs="Times New Roman"/>
          <w:sz w:val="24"/>
          <w:szCs w:val="24"/>
        </w:rPr>
        <w:t xml:space="preserve"> </w:t>
      </w:r>
      <w:proofErr w:type="spellStart"/>
      <w:r w:rsidRPr="00BC348A">
        <w:rPr>
          <w:rFonts w:ascii="Times New Roman" w:hAnsi="Times New Roman" w:cs="Times New Roman"/>
          <w:sz w:val="24"/>
          <w:szCs w:val="24"/>
        </w:rPr>
        <w:t>Islamization</w:t>
      </w:r>
      <w:proofErr w:type="spellEnd"/>
      <w:r w:rsidRPr="00BC348A">
        <w:rPr>
          <w:rFonts w:ascii="Times New Roman" w:hAnsi="Times New Roman" w:cs="Times New Roman"/>
          <w:sz w:val="24"/>
          <w:szCs w:val="24"/>
        </w:rPr>
        <w:t xml:space="preserve"> promoted by the Separatists and Pakistani </w:t>
      </w:r>
      <w:r w:rsidR="004F099D" w:rsidRPr="00BC348A">
        <w:rPr>
          <w:rFonts w:ascii="Times New Roman" w:hAnsi="Times New Roman" w:cs="Times New Roman"/>
          <w:sz w:val="24"/>
          <w:szCs w:val="24"/>
        </w:rPr>
        <w:t>agencies.</w:t>
      </w:r>
    </w:p>
    <w:p w:rsidR="007F369B" w:rsidRPr="00BC348A" w:rsidRDefault="007F369B" w:rsidP="007F369B">
      <w:pPr>
        <w:jc w:val="both"/>
        <w:rPr>
          <w:rFonts w:ascii="Times New Roman" w:hAnsi="Times New Roman" w:cs="Times New Roman"/>
          <w:sz w:val="24"/>
          <w:szCs w:val="24"/>
        </w:rPr>
      </w:pPr>
      <w:r w:rsidRPr="00BC348A">
        <w:rPr>
          <w:rFonts w:ascii="Times New Roman" w:hAnsi="Times New Roman" w:cs="Times New Roman"/>
          <w:sz w:val="24"/>
          <w:szCs w:val="24"/>
        </w:rPr>
        <w:t xml:space="preserve"> Just recently the BJP President  Amit Shah has being reinstated as the Union minister of Home affairs in the NDA 2 2019 Regime , he is very well known to have a very extreme views on the separatists and in past was the state home minister during </w:t>
      </w:r>
      <w:proofErr w:type="spellStart"/>
      <w:r w:rsidRPr="00BC348A">
        <w:rPr>
          <w:rFonts w:ascii="Times New Roman" w:hAnsi="Times New Roman" w:cs="Times New Roman"/>
          <w:sz w:val="24"/>
          <w:szCs w:val="24"/>
        </w:rPr>
        <w:t>Narendra</w:t>
      </w:r>
      <w:proofErr w:type="spellEnd"/>
      <w:r w:rsidRPr="00BC348A">
        <w:rPr>
          <w:rFonts w:ascii="Times New Roman" w:hAnsi="Times New Roman" w:cs="Times New Roman"/>
          <w:sz w:val="24"/>
          <w:szCs w:val="24"/>
        </w:rPr>
        <w:t xml:space="preserve"> </w:t>
      </w:r>
      <w:proofErr w:type="spellStart"/>
      <w:r w:rsidRPr="00BC348A">
        <w:rPr>
          <w:rFonts w:ascii="Times New Roman" w:hAnsi="Times New Roman" w:cs="Times New Roman"/>
          <w:sz w:val="24"/>
          <w:szCs w:val="24"/>
        </w:rPr>
        <w:t>Modi’s</w:t>
      </w:r>
      <w:proofErr w:type="spellEnd"/>
      <w:r w:rsidRPr="00BC348A">
        <w:rPr>
          <w:rFonts w:ascii="Times New Roman" w:hAnsi="Times New Roman" w:cs="Times New Roman"/>
          <w:sz w:val="24"/>
          <w:szCs w:val="24"/>
        </w:rPr>
        <w:t xml:space="preserve"> Gujarat Government. This also supplements the previous statements of the Abrogation of the both Laws under the article 370 and 35A. This again that the </w:t>
      </w:r>
      <w:r w:rsidR="00CA231C" w:rsidRPr="00BC348A">
        <w:rPr>
          <w:rFonts w:ascii="Times New Roman" w:hAnsi="Times New Roman" w:cs="Times New Roman"/>
          <w:sz w:val="24"/>
          <w:szCs w:val="24"/>
        </w:rPr>
        <w:t>centre</w:t>
      </w:r>
      <w:r w:rsidRPr="00BC348A">
        <w:rPr>
          <w:rFonts w:ascii="Times New Roman" w:hAnsi="Times New Roman" w:cs="Times New Roman"/>
          <w:sz w:val="24"/>
          <w:szCs w:val="24"/>
        </w:rPr>
        <w:t xml:space="preserve"> is Hell Bound towards the issue of Jammu and Kashmir and there are more tough times to come in the Area.</w:t>
      </w:r>
    </w:p>
    <w:p w:rsidR="007F369B" w:rsidRPr="007F369B" w:rsidRDefault="007F369B" w:rsidP="00C17DFC">
      <w:pPr>
        <w:jc w:val="both"/>
        <w:rPr>
          <w:rFonts w:ascii="Times New Roman" w:hAnsi="Times New Roman" w:cs="Times New Roman"/>
          <w:sz w:val="24"/>
          <w:szCs w:val="24"/>
        </w:rPr>
      </w:pPr>
      <w:r w:rsidRPr="00BC348A">
        <w:rPr>
          <w:rFonts w:ascii="Times New Roman" w:hAnsi="Times New Roman" w:cs="Times New Roman"/>
          <w:sz w:val="24"/>
          <w:szCs w:val="24"/>
        </w:rPr>
        <w:t>Furthermore, various reports are emerging from the media that the NDA2 government is working towards the implementation of the de-limitation process, which tends to distribute the seats and governing powers equally and not towards the Kashmir Ghats and thus, ensuring the smooth abrogation of the resp</w:t>
      </w:r>
      <w:r w:rsidR="00CA231C">
        <w:rPr>
          <w:rFonts w:ascii="Times New Roman" w:hAnsi="Times New Roman" w:cs="Times New Roman"/>
          <w:sz w:val="24"/>
          <w:szCs w:val="24"/>
        </w:rPr>
        <w:t>ective articles 370 and 35A. It</w:t>
      </w:r>
      <w:r w:rsidRPr="00BC348A">
        <w:rPr>
          <w:rFonts w:ascii="Times New Roman" w:hAnsi="Times New Roman" w:cs="Times New Roman"/>
          <w:sz w:val="24"/>
          <w:szCs w:val="24"/>
        </w:rPr>
        <w:t xml:space="preserve"> also working towards shifting the autonomy of the Kashmiri</w:t>
      </w:r>
      <w:r w:rsidR="00CA231C">
        <w:rPr>
          <w:rFonts w:ascii="Times New Roman" w:hAnsi="Times New Roman" w:cs="Times New Roman"/>
          <w:sz w:val="24"/>
          <w:szCs w:val="24"/>
        </w:rPr>
        <w:t xml:space="preserve"> populace. Moreover, the BJP has</w:t>
      </w:r>
      <w:r w:rsidRPr="00BC348A">
        <w:rPr>
          <w:rFonts w:ascii="Times New Roman" w:hAnsi="Times New Roman" w:cs="Times New Roman"/>
          <w:sz w:val="24"/>
          <w:szCs w:val="24"/>
        </w:rPr>
        <w:t xml:space="preserve"> ensured its most brutal measure towards Pakistan and thus has successfully stopped the infiltration of t</w:t>
      </w:r>
      <w:r w:rsidR="00CA231C">
        <w:rPr>
          <w:rFonts w:ascii="Times New Roman" w:hAnsi="Times New Roman" w:cs="Times New Roman"/>
          <w:sz w:val="24"/>
          <w:szCs w:val="24"/>
        </w:rPr>
        <w:t>he Terrorist from Pakistan. It a</w:t>
      </w:r>
      <w:r w:rsidRPr="00BC348A">
        <w:rPr>
          <w:rFonts w:ascii="Times New Roman" w:hAnsi="Times New Roman" w:cs="Times New Roman"/>
          <w:sz w:val="24"/>
          <w:szCs w:val="24"/>
        </w:rPr>
        <w:t xml:space="preserve">lso has </w:t>
      </w:r>
      <w:proofErr w:type="gramStart"/>
      <w:r w:rsidRPr="00BC348A">
        <w:rPr>
          <w:rFonts w:ascii="Times New Roman" w:hAnsi="Times New Roman" w:cs="Times New Roman"/>
          <w:sz w:val="24"/>
          <w:szCs w:val="24"/>
        </w:rPr>
        <w:t>Extended</w:t>
      </w:r>
      <w:proofErr w:type="gramEnd"/>
      <w:r w:rsidRPr="00BC348A">
        <w:rPr>
          <w:rFonts w:ascii="Times New Roman" w:hAnsi="Times New Roman" w:cs="Times New Roman"/>
          <w:sz w:val="24"/>
          <w:szCs w:val="24"/>
        </w:rPr>
        <w:t xml:space="preserve"> the Governors Rule by more than 6 months, thus ensuring President Rule till the end of 2019. </w:t>
      </w:r>
    </w:p>
    <w:p w:rsidR="00C17DFC" w:rsidRPr="00B62A5F" w:rsidRDefault="00B62A5F" w:rsidP="00C17DFC">
      <w:pPr>
        <w:jc w:val="both"/>
        <w:rPr>
          <w:rFonts w:ascii="Times New Roman" w:hAnsi="Times New Roman" w:cs="Times New Roman"/>
          <w:b/>
          <w:sz w:val="24"/>
          <w:szCs w:val="24"/>
        </w:rPr>
      </w:pPr>
      <w:r>
        <w:rPr>
          <w:rFonts w:ascii="Times New Roman" w:hAnsi="Times New Roman" w:cs="Times New Roman"/>
          <w:b/>
          <w:sz w:val="24"/>
          <w:szCs w:val="24"/>
        </w:rPr>
        <w:t xml:space="preserve">V. </w:t>
      </w:r>
      <w:r w:rsidRPr="00B62A5F">
        <w:rPr>
          <w:rFonts w:ascii="Times New Roman" w:hAnsi="Times New Roman" w:cs="Times New Roman"/>
          <w:b/>
          <w:sz w:val="24"/>
          <w:szCs w:val="24"/>
        </w:rPr>
        <w:t>REVIEW OF ANY THREE CENTRAL GOVERNMENT PROJECTS AND POLICIES</w:t>
      </w:r>
    </w:p>
    <w:p w:rsidR="00C17DFC" w:rsidRPr="00B62A5F" w:rsidRDefault="00C17DFC" w:rsidP="00C17DFC">
      <w:pPr>
        <w:jc w:val="both"/>
        <w:rPr>
          <w:rFonts w:ascii="Times New Roman" w:hAnsi="Times New Roman" w:cs="Times New Roman"/>
          <w:b/>
          <w:sz w:val="24"/>
          <w:szCs w:val="24"/>
        </w:rPr>
      </w:pPr>
      <w:r w:rsidRPr="00B62A5F">
        <w:rPr>
          <w:rFonts w:ascii="Times New Roman" w:hAnsi="Times New Roman" w:cs="Times New Roman"/>
          <w:b/>
          <w:sz w:val="24"/>
          <w:szCs w:val="24"/>
        </w:rPr>
        <w:lastRenderedPageBreak/>
        <w:t>Introduction</w:t>
      </w:r>
    </w:p>
    <w:p w:rsidR="00C17DFC" w:rsidRPr="00B62A5F" w:rsidRDefault="00C17DFC" w:rsidP="00C17DFC">
      <w:pPr>
        <w:jc w:val="both"/>
        <w:rPr>
          <w:rFonts w:ascii="Times New Roman" w:hAnsi="Times New Roman" w:cs="Times New Roman"/>
          <w:sz w:val="24"/>
          <w:szCs w:val="24"/>
        </w:rPr>
      </w:pPr>
      <w:r w:rsidRPr="00C17DFC">
        <w:rPr>
          <w:rFonts w:ascii="Times New Roman" w:hAnsi="Times New Roman" w:cs="Times New Roman"/>
          <w:sz w:val="24"/>
          <w:szCs w:val="24"/>
        </w:rPr>
        <w:t>Indian Government, at all levels, announces Welfare Schemes for a cross section of the society from time to time. These schemes could be either Central, State specific or a joint collaboration between the Centre and the States.</w:t>
      </w:r>
    </w:p>
    <w:p w:rsidR="00B62A5F" w:rsidRPr="00B62A5F" w:rsidRDefault="00B62A5F" w:rsidP="00C17DFC">
      <w:pPr>
        <w:jc w:val="both"/>
        <w:rPr>
          <w:rFonts w:ascii="Times New Roman" w:hAnsi="Times New Roman" w:cs="Times New Roman"/>
          <w:b/>
          <w:sz w:val="24"/>
          <w:szCs w:val="24"/>
        </w:rPr>
      </w:pPr>
      <w:r w:rsidRPr="00B62A5F">
        <w:rPr>
          <w:rFonts w:ascii="Times New Roman" w:hAnsi="Times New Roman" w:cs="Times New Roman"/>
          <w:b/>
          <w:sz w:val="24"/>
          <w:szCs w:val="24"/>
        </w:rPr>
        <w:t xml:space="preserve">1. </w:t>
      </w:r>
      <w:proofErr w:type="spellStart"/>
      <w:r w:rsidRPr="00B62A5F">
        <w:rPr>
          <w:rFonts w:ascii="Times New Roman" w:hAnsi="Times New Roman" w:cs="Times New Roman"/>
          <w:b/>
          <w:sz w:val="24"/>
          <w:szCs w:val="24"/>
        </w:rPr>
        <w:t>Swachh</w:t>
      </w:r>
      <w:proofErr w:type="spellEnd"/>
      <w:r w:rsidRPr="00B62A5F">
        <w:rPr>
          <w:rFonts w:ascii="Times New Roman" w:hAnsi="Times New Roman" w:cs="Times New Roman"/>
          <w:b/>
          <w:sz w:val="24"/>
          <w:szCs w:val="24"/>
        </w:rPr>
        <w:t xml:space="preserve"> Bharat </w:t>
      </w:r>
      <w:proofErr w:type="spellStart"/>
      <w:r w:rsidRPr="00B62A5F">
        <w:rPr>
          <w:rFonts w:ascii="Times New Roman" w:hAnsi="Times New Roman" w:cs="Times New Roman"/>
          <w:b/>
          <w:sz w:val="24"/>
          <w:szCs w:val="24"/>
        </w:rPr>
        <w:t>Abhiyan</w:t>
      </w:r>
      <w:proofErr w:type="spellEnd"/>
    </w:p>
    <w:p w:rsidR="001E2AA0" w:rsidRDefault="001E2AA0" w:rsidP="00C17DFC">
      <w:pPr>
        <w:jc w:val="both"/>
        <w:rPr>
          <w:noProof/>
          <w:lang w:eastAsia="en-IN"/>
        </w:rPr>
      </w:pPr>
      <w:r w:rsidRPr="001E2AA0">
        <w:rPr>
          <w:rFonts w:ascii="Times New Roman" w:hAnsi="Times New Roman" w:cs="Times New Roman"/>
          <w:sz w:val="24"/>
          <w:szCs w:val="24"/>
        </w:rPr>
        <w:t xml:space="preserve">Prime Minister of India, </w:t>
      </w:r>
      <w:proofErr w:type="spellStart"/>
      <w:r w:rsidRPr="001E2AA0">
        <w:rPr>
          <w:rFonts w:ascii="Times New Roman" w:hAnsi="Times New Roman" w:cs="Times New Roman"/>
          <w:sz w:val="24"/>
          <w:szCs w:val="24"/>
        </w:rPr>
        <w:t>Narendra</w:t>
      </w:r>
      <w:proofErr w:type="spellEnd"/>
      <w:r w:rsidRPr="001E2AA0">
        <w:rPr>
          <w:rFonts w:ascii="Times New Roman" w:hAnsi="Times New Roman" w:cs="Times New Roman"/>
          <w:sz w:val="24"/>
          <w:szCs w:val="24"/>
        </w:rPr>
        <w:t xml:space="preserve"> </w:t>
      </w:r>
      <w:proofErr w:type="spellStart"/>
      <w:r w:rsidRPr="001E2AA0">
        <w:rPr>
          <w:rFonts w:ascii="Times New Roman" w:hAnsi="Times New Roman" w:cs="Times New Roman"/>
          <w:sz w:val="24"/>
          <w:szCs w:val="24"/>
        </w:rPr>
        <w:t>Modi</w:t>
      </w:r>
      <w:proofErr w:type="spellEnd"/>
      <w:r w:rsidRPr="001E2AA0">
        <w:rPr>
          <w:rFonts w:ascii="Times New Roman" w:hAnsi="Times New Roman" w:cs="Times New Roman"/>
          <w:sz w:val="24"/>
          <w:szCs w:val="24"/>
        </w:rPr>
        <w:t xml:space="preserve"> launched the </w:t>
      </w:r>
      <w:proofErr w:type="spellStart"/>
      <w:r w:rsidRPr="001E2AA0">
        <w:rPr>
          <w:rFonts w:ascii="Times New Roman" w:hAnsi="Times New Roman" w:cs="Times New Roman"/>
          <w:sz w:val="24"/>
          <w:szCs w:val="24"/>
        </w:rPr>
        <w:t>Swachh</w:t>
      </w:r>
      <w:proofErr w:type="spellEnd"/>
      <w:r w:rsidRPr="001E2AA0">
        <w:rPr>
          <w:rFonts w:ascii="Times New Roman" w:hAnsi="Times New Roman" w:cs="Times New Roman"/>
          <w:sz w:val="24"/>
          <w:szCs w:val="24"/>
        </w:rPr>
        <w:t xml:space="preserve"> Bharat </w:t>
      </w:r>
      <w:proofErr w:type="spellStart"/>
      <w:r w:rsidRPr="001E2AA0">
        <w:rPr>
          <w:rFonts w:ascii="Times New Roman" w:hAnsi="Times New Roman" w:cs="Times New Roman"/>
          <w:sz w:val="24"/>
          <w:szCs w:val="24"/>
        </w:rPr>
        <w:t>Abhiyan</w:t>
      </w:r>
      <w:proofErr w:type="spellEnd"/>
      <w:r w:rsidRPr="001E2AA0">
        <w:rPr>
          <w:rFonts w:ascii="Times New Roman" w:hAnsi="Times New Roman" w:cs="Times New Roman"/>
          <w:sz w:val="24"/>
          <w:szCs w:val="24"/>
        </w:rPr>
        <w:t xml:space="preserve"> or Clean India Mission on the birth anniversary of Mahatma Gandhi on October 2, 2014 at </w:t>
      </w:r>
      <w:proofErr w:type="spellStart"/>
      <w:r w:rsidRPr="001E2AA0">
        <w:rPr>
          <w:rFonts w:ascii="Times New Roman" w:hAnsi="Times New Roman" w:cs="Times New Roman"/>
          <w:sz w:val="24"/>
          <w:szCs w:val="24"/>
        </w:rPr>
        <w:t>Rajghat</w:t>
      </w:r>
      <w:proofErr w:type="spellEnd"/>
      <w:r w:rsidRPr="001E2AA0">
        <w:rPr>
          <w:rFonts w:ascii="Times New Roman" w:hAnsi="Times New Roman" w:cs="Times New Roman"/>
          <w:sz w:val="24"/>
          <w:szCs w:val="24"/>
        </w:rPr>
        <w:t xml:space="preserve"> in New Delhi. The PM roped in prominent personalities from the film industry, sports, media, business and other celebrities to promote the initiative</w:t>
      </w:r>
      <w:r>
        <w:rPr>
          <w:noProof/>
          <w:lang w:eastAsia="en-IN"/>
        </w:rPr>
        <w:t>,</w:t>
      </w:r>
    </w:p>
    <w:p w:rsidR="001E2AA0" w:rsidRDefault="001E2AA0" w:rsidP="00C17DFC">
      <w:pPr>
        <w:jc w:val="both"/>
        <w:rPr>
          <w:noProof/>
          <w:lang w:eastAsia="en-IN"/>
        </w:rPr>
      </w:pPr>
      <w:r>
        <w:rPr>
          <w:noProof/>
          <w:lang w:eastAsia="en-IN"/>
        </w:rPr>
        <w:drawing>
          <wp:inline distT="0" distB="0" distL="0" distR="0">
            <wp:extent cx="5731510" cy="3080775"/>
            <wp:effectExtent l="0" t="0" r="2540" b="5715"/>
            <wp:docPr id="5" name="Picture 5" descr="https://smedia2.intoday.in/indiatoday/images/stories/2015March/gandhi-650-x-350_0316150519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media2.intoday.in/indiatoday/images/stories/2015March/gandhi-650-x-350_031615051951.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3080775"/>
                    </a:xfrm>
                    <a:prstGeom prst="rect">
                      <a:avLst/>
                    </a:prstGeom>
                    <a:noFill/>
                    <a:ln>
                      <a:noFill/>
                    </a:ln>
                  </pic:spPr>
                </pic:pic>
              </a:graphicData>
            </a:graphic>
          </wp:inline>
        </w:drawing>
      </w:r>
    </w:p>
    <w:p w:rsidR="001E2AA0" w:rsidRPr="003308CF" w:rsidRDefault="001E2AA0" w:rsidP="00C17DFC">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Imoprartant facts of Swachh Bharat Abhiyan</w:t>
      </w:r>
    </w:p>
    <w:p w:rsidR="001E2AA0" w:rsidRPr="003308CF" w:rsidRDefault="001E2AA0" w:rsidP="00C17DFC">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1. The national campaign led by the Government of India is covering 4041 statutory towns across India and aims to make the streets, roads and infrastructure clean by October 2, 2019 (Mahatma Gandhi's 150th birth anniversary)</w:t>
      </w:r>
    </w:p>
    <w:p w:rsidR="001E2AA0" w:rsidRPr="003308CF" w:rsidRDefault="001E2AA0" w:rsidP="001E2AA0">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2. The mission is estimated to cost around 62,009 crore rupees, of which 14,623 crore rupees will be borne by the Union Government</w:t>
      </w:r>
    </w:p>
    <w:p w:rsidR="001E2AA0" w:rsidRPr="003308CF" w:rsidRDefault="001E2AA0" w:rsidP="001E2AA0">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3. The urban component of the mission is being implemented by the Union Ministry of Urban Development and is India's biggest ever cleanliness drive. Around three million government employees and school and college students of India participated in the event in its initial phase. However, the rural component of the mission will be implemented by Union Ministry of Drinking Water and Sanitation</w:t>
      </w:r>
    </w:p>
    <w:p w:rsidR="001E2AA0" w:rsidRPr="003308CF" w:rsidRDefault="001E2AA0" w:rsidP="001E2AA0">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4. The mission was started by Prime Minister Modi, who, on December 25, 2014, nominated nine famous personalities for the campaign. They took up the challenge and nominated nine more people. Thereafter, it has been carried forward with people from all walks of life joining it. The nine public figures selected by Modi to propagate the mission include:</w:t>
      </w:r>
    </w:p>
    <w:p w:rsidR="001E2AA0" w:rsidRPr="003308CF" w:rsidRDefault="001E2AA0" w:rsidP="001E2AA0">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lastRenderedPageBreak/>
        <w:t>Comedian Kapil Sharma, Former captain of Indian cricket team Sourav Ganguly, Former IPS officer Kiran Bedi, Padmanabha Acharya, Nagaland Governor Sonal Mansingh, classical dancer Ramoji Rao of Eenadu group and Aroon Purie of the India Today group.</w:t>
      </w:r>
    </w:p>
    <w:p w:rsidR="001E2AA0" w:rsidRPr="003308CF" w:rsidRDefault="001E2AA0" w:rsidP="001E2AA0">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5. The goal also includes the elimination of open defecation, conversion of insanitary toilets to pour flush toilets, eradicating of manual scavenging and Municipal Solid Waste Management (MSWM).</w:t>
      </w:r>
    </w:p>
    <w:p w:rsidR="001E2AA0" w:rsidRPr="003308CF" w:rsidRDefault="001E2AA0" w:rsidP="001E2AA0">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Major components of the goal:</w:t>
      </w:r>
    </w:p>
    <w:p w:rsidR="001E2AA0" w:rsidRPr="003308CF" w:rsidRDefault="001E2AA0" w:rsidP="001E2AA0">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Construction of individual sanitary latrines for households below the poverty line with subsidy (80 percent) where demand exists</w:t>
      </w:r>
    </w:p>
    <w:p w:rsidR="001E2AA0" w:rsidRPr="003308CF" w:rsidRDefault="001E2AA0" w:rsidP="001E2AA0">
      <w:pPr>
        <w:pStyle w:val="ListParagraph"/>
        <w:numPr>
          <w:ilvl w:val="0"/>
          <w:numId w:val="24"/>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Conversion of dry latrines into low-cost sanitary latrines</w:t>
      </w:r>
    </w:p>
    <w:p w:rsidR="001E2AA0" w:rsidRPr="003308CF" w:rsidRDefault="001E2AA0" w:rsidP="001E2AA0">
      <w:pPr>
        <w:pStyle w:val="ListParagraph"/>
        <w:numPr>
          <w:ilvl w:val="0"/>
          <w:numId w:val="24"/>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Construction of exclusive village sanitary complexes for women providing facilities for hand pumping, bathing, sanitation and washing on a selective basis where there is not adequate land or space within houses and where village panchayats are willing to maintain the facilities</w:t>
      </w:r>
    </w:p>
    <w:p w:rsidR="001E2AA0" w:rsidRPr="003308CF" w:rsidRDefault="001E2AA0" w:rsidP="001E2AA0">
      <w:pPr>
        <w:pStyle w:val="ListParagraph"/>
        <w:numPr>
          <w:ilvl w:val="0"/>
          <w:numId w:val="24"/>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Setting up of sanitary marts</w:t>
      </w:r>
    </w:p>
    <w:p w:rsidR="001E2AA0" w:rsidRPr="003308CF" w:rsidRDefault="001E2AA0" w:rsidP="001E2AA0">
      <w:pPr>
        <w:pStyle w:val="ListParagraph"/>
        <w:numPr>
          <w:ilvl w:val="0"/>
          <w:numId w:val="24"/>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Total sanitation of villages through the construction of drains, soakage pits, solid and liquid waste disposal</w:t>
      </w:r>
    </w:p>
    <w:p w:rsidR="001E2AA0" w:rsidRPr="003308CF" w:rsidRDefault="001E2AA0" w:rsidP="001E2AA0">
      <w:pPr>
        <w:pStyle w:val="ListParagraph"/>
        <w:numPr>
          <w:ilvl w:val="0"/>
          <w:numId w:val="24"/>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Intensive campaign for awareness generation and health education to create a felt need for personal, household and environmental sanitation facilities.</w:t>
      </w:r>
    </w:p>
    <w:p w:rsidR="008F37F1" w:rsidRPr="003308CF" w:rsidRDefault="001E2AA0" w:rsidP="001E2AA0">
      <w:pPr>
        <w:jc w:val="both"/>
        <w:rPr>
          <w:rFonts w:ascii="Times New Roman" w:hAnsi="Times New Roman" w:cs="Times New Roman"/>
          <w:sz w:val="24"/>
          <w:szCs w:val="24"/>
        </w:rPr>
      </w:pPr>
      <w:r w:rsidRPr="003308CF">
        <w:rPr>
          <w:rFonts w:ascii="Times New Roman" w:hAnsi="Times New Roman" w:cs="Times New Roman"/>
          <w:noProof/>
          <w:sz w:val="24"/>
          <w:szCs w:val="24"/>
          <w:lang w:eastAsia="en-IN"/>
        </w:rPr>
        <w:t>This would cover 1.04 crore households, provide 2.5 lakh seats of community toilets, 2.6 lakh seats of public toilets and solid waste management facility for all towns.</w:t>
      </w:r>
      <w:r w:rsidRPr="003308CF">
        <w:rPr>
          <w:rFonts w:ascii="Times New Roman" w:hAnsi="Times New Roman" w:cs="Times New Roman"/>
          <w:sz w:val="24"/>
          <w:szCs w:val="24"/>
        </w:rPr>
        <w:t xml:space="preserve"> </w:t>
      </w:r>
    </w:p>
    <w:p w:rsidR="001E2AA0" w:rsidRPr="003308CF" w:rsidRDefault="008F37F1" w:rsidP="001E2AA0">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 xml:space="preserve">6. </w:t>
      </w:r>
      <w:r w:rsidRPr="003308CF">
        <w:rPr>
          <w:rFonts w:ascii="Times New Roman" w:hAnsi="Times New Roman" w:cs="Times New Roman"/>
          <w:b/>
          <w:noProof/>
          <w:sz w:val="24"/>
          <w:szCs w:val="24"/>
          <w:lang w:eastAsia="en-IN"/>
        </w:rPr>
        <w:t>History:</w:t>
      </w:r>
      <w:r w:rsidRPr="003308CF">
        <w:rPr>
          <w:rFonts w:ascii="Times New Roman" w:hAnsi="Times New Roman" w:cs="Times New Roman"/>
          <w:noProof/>
          <w:sz w:val="24"/>
          <w:szCs w:val="24"/>
          <w:lang w:eastAsia="en-IN"/>
        </w:rPr>
        <w:t xml:space="preserve"> </w:t>
      </w:r>
      <w:r w:rsidR="001E2AA0" w:rsidRPr="003308CF">
        <w:rPr>
          <w:rFonts w:ascii="Times New Roman" w:hAnsi="Times New Roman" w:cs="Times New Roman"/>
          <w:noProof/>
          <w:sz w:val="24"/>
          <w:szCs w:val="24"/>
          <w:lang w:eastAsia="en-IN"/>
        </w:rPr>
        <w:t xml:space="preserve">With effect from April 1, 1999, the Government of India restructured the Comprehensive Rural Sanitation Programme and launched the </w:t>
      </w:r>
      <w:r w:rsidR="001E2AA0" w:rsidRPr="003308CF">
        <w:rPr>
          <w:rFonts w:ascii="Times New Roman" w:hAnsi="Times New Roman" w:cs="Times New Roman"/>
          <w:b/>
          <w:noProof/>
          <w:sz w:val="24"/>
          <w:szCs w:val="24"/>
          <w:lang w:eastAsia="en-IN"/>
        </w:rPr>
        <w:t>Total Sanitation Campaign (TSC).</w:t>
      </w:r>
    </w:p>
    <w:p w:rsidR="001E2AA0" w:rsidRPr="003308CF" w:rsidRDefault="001E2AA0" w:rsidP="001E2AA0">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To give a fillip to the TSC, effective June 2003, the government launched an incentive scheme in the form of an award for total sanitation coverage, maintenance of a clean environment and open defecation-free panchayat villages, blocks and districts, called Nirmal Gram Puraskar.</w:t>
      </w:r>
    </w:p>
    <w:p w:rsidR="001E2AA0" w:rsidRPr="003308CF" w:rsidRDefault="001E2AA0" w:rsidP="001E2AA0">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Effective April 1, 2012, the TSC was renamed to Nirmal Bharat Abhiyan (SBA). On October 2, 2014 the campaign was relaunched as Swachh Bharat Abhiyan</w:t>
      </w:r>
    </w:p>
    <w:p w:rsidR="001E2AA0" w:rsidRPr="003308CF" w:rsidRDefault="001E2AA0" w:rsidP="001E2AA0">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7. A Swachh Bharat Run was organised at the Rashtrapati Bhavan on October 2, 2014. According to a statement from the Rashtrapati Bhavan, around 1500 people participated and the event was flagged off by President Pranab Mukherjee. Participants in the run included officers and their families.</w:t>
      </w:r>
    </w:p>
    <w:p w:rsidR="00D51B78" w:rsidRPr="003308CF" w:rsidRDefault="00D51B78" w:rsidP="001E2AA0">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2. Goods and Services Tax (GST)</w:t>
      </w:r>
    </w:p>
    <w:p w:rsidR="00D51B78" w:rsidRPr="003308CF" w:rsidRDefault="00D51B78" w:rsidP="00D51B78">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he Goods and Services Tax (GST) has been one of the key things that has caught the attention of the market given its implications on earnings of companies. In a meeting on May 18, the GST Council broadly approved the GST rates for goods at nil rate, 5 per cent, 12 per cent, 18 per cent and 28 per cent to be levied on certain goods.</w:t>
      </w:r>
    </w:p>
    <w:p w:rsidR="007868D1" w:rsidRPr="003308CF" w:rsidRDefault="007868D1" w:rsidP="00D51B78">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lastRenderedPageBreak/>
        <w:drawing>
          <wp:inline distT="0" distB="0" distL="0" distR="0">
            <wp:extent cx="5731510" cy="3470445"/>
            <wp:effectExtent l="0" t="0" r="2540" b="0"/>
            <wp:docPr id="4" name="Picture 4" descr="Image result for gst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gst image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3470445"/>
                    </a:xfrm>
                    <a:prstGeom prst="rect">
                      <a:avLst/>
                    </a:prstGeom>
                    <a:noFill/>
                    <a:ln>
                      <a:noFill/>
                    </a:ln>
                  </pic:spPr>
                </pic:pic>
              </a:graphicData>
            </a:graphic>
          </wp:inline>
        </w:drawing>
      </w:r>
    </w:p>
    <w:p w:rsidR="00D51B78" w:rsidRPr="003308CF" w:rsidRDefault="00D51B78" w:rsidP="00D51B78">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GST rates for goods simplified:</w:t>
      </w:r>
    </w:p>
    <w:p w:rsidR="00D51B78" w:rsidRPr="003308CF" w:rsidRDefault="00D51B78" w:rsidP="00D51B78">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There are five tax slabs -- 5 per cent, 12 per cent, 18 per cent, 28 per cent and 28 per cent plus cess -- under the GST Act. In the 14th GST Council meeting held on May 18 in Srinagar, GST rates in the nil, 5 per cent, 12 per cent, 18 per cent and 28 per cent categories were approved.</w:t>
      </w:r>
    </w:p>
    <w:p w:rsidR="00D51B78" w:rsidRPr="003308CF" w:rsidRDefault="00D51B78" w:rsidP="00D51B78">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Goods falling under Nil category</w:t>
      </w:r>
    </w:p>
    <w:p w:rsidR="00D51B78" w:rsidRPr="003308CF" w:rsidRDefault="00D51B78" w:rsidP="00D51B78">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Fresh meat, fish chicken, eggs, milk, butter milk, curd, natural honey, fresh fruits and vegetables, flour, besan, bread, prasad, salt, bindi. Sindoor, stamps, judicial papers, printed books, newspapers, bangles, handloom etc. will have no tax imposition.</w:t>
      </w:r>
    </w:p>
    <w:p w:rsidR="00D51B78" w:rsidRPr="003308CF" w:rsidRDefault="00D51B78" w:rsidP="00D51B78">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Goods falling under 5 per cent</w:t>
      </w:r>
    </w:p>
    <w:p w:rsidR="00D51B78" w:rsidRPr="003308CF" w:rsidRDefault="00D51B78" w:rsidP="00D51B78">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Items such as fish fillet, cream, skimmed milk powder, branded paneer, frozen vegetables, coffee, tea, spices, pizza bread, rusk, sabudana, kerosene, coal, medicines, stent, and lifeboats will fall under the 5 per cent category.</w:t>
      </w:r>
    </w:p>
    <w:p w:rsidR="00D51B78" w:rsidRPr="003308CF" w:rsidRDefault="00D51B78" w:rsidP="00D51B78">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Goods falling under 12 per cent</w:t>
      </w:r>
    </w:p>
    <w:p w:rsidR="00D51B78" w:rsidRPr="003308CF" w:rsidRDefault="00D51B78" w:rsidP="00D51B78">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Frozen meat products , butter, cheese, ghee, dry fruits in packaged form, animal fat, sausage, fruit juices, namkeen, Ayurvedic medicines, tooth powder, agarbatti, colouring books, picture books, umbrella, sewing machine, and cellphones will attract 12 per cent tax.</w:t>
      </w:r>
    </w:p>
    <w:p w:rsidR="00D51B78" w:rsidRPr="003308CF" w:rsidRDefault="00D51B78" w:rsidP="00D51B78">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Goods falling under 18 per cent</w:t>
      </w:r>
    </w:p>
    <w:p w:rsidR="00D51B78" w:rsidRPr="003308CF" w:rsidRDefault="00D51B78" w:rsidP="00D51B78">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Most items are under this tax slab which includes flavoured refined sugar, pasta, cornflakes, pastries and cakes, preserved vegetables, jams, sauces, soups, ice cream, instant food mixes, mineral water, tissues, envelopes, tampons, note books, steel products, printed circuits, camera, speakers and monitors.</w:t>
      </w:r>
    </w:p>
    <w:p w:rsidR="00D51B78" w:rsidRPr="003308CF" w:rsidRDefault="00D51B78" w:rsidP="00D51B78">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Goods falling under 28 per cent</w:t>
      </w:r>
    </w:p>
    <w:p w:rsidR="00D51B78" w:rsidRPr="003308CF" w:rsidRDefault="00D51B78" w:rsidP="00D51B78">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lastRenderedPageBreak/>
        <w:t>Under this highest category will fall chewing gum, molasses, chocolate not containing cocoa, waffles and wafers coated with chocolate, pan masala, aerated water, paint, deodorants, shaving creams, after shave, hair shampoo, dye, sunscreen, wallpaper, ceramic tiles, water heater, dishwasher, weighing machine, washing machine, ATM, vending machines, vacuum cleaner, shavers, hair clippers, automobiles, motorcycles, aircraft for personal use, and yachts.</w:t>
      </w:r>
    </w:p>
    <w:p w:rsidR="003308CF" w:rsidRPr="003308CF" w:rsidRDefault="003308CF" w:rsidP="003308CF">
      <w:pPr>
        <w:jc w:val="both"/>
        <w:rPr>
          <w:rFonts w:ascii="Times New Roman" w:hAnsi="Times New Roman" w:cs="Times New Roman"/>
          <w:b/>
          <w:noProof/>
          <w:sz w:val="24"/>
          <w:szCs w:val="24"/>
          <w:lang w:eastAsia="en-IN"/>
        </w:rPr>
      </w:pPr>
      <w:r>
        <w:rPr>
          <w:rFonts w:ascii="Times New Roman" w:hAnsi="Times New Roman" w:cs="Times New Roman"/>
          <w:b/>
          <w:noProof/>
          <w:sz w:val="24"/>
          <w:szCs w:val="24"/>
          <w:lang w:eastAsia="en-IN"/>
        </w:rPr>
        <w:t xml:space="preserve">3. </w:t>
      </w:r>
      <w:r w:rsidRPr="003308CF">
        <w:rPr>
          <w:rFonts w:ascii="Times New Roman" w:hAnsi="Times New Roman" w:cs="Times New Roman"/>
          <w:b/>
          <w:noProof/>
          <w:sz w:val="24"/>
          <w:szCs w:val="24"/>
          <w:lang w:eastAsia="en-IN"/>
        </w:rPr>
        <w:t>Make In India</w:t>
      </w:r>
    </w:p>
    <w:p w:rsidR="00E26FF4" w:rsidRDefault="00E26FF4" w:rsidP="003308CF">
      <w:pPr>
        <w:jc w:val="both"/>
        <w:rPr>
          <w:rFonts w:ascii="Times New Roman" w:hAnsi="Times New Roman" w:cs="Times New Roman"/>
          <w:noProof/>
          <w:sz w:val="24"/>
          <w:szCs w:val="24"/>
          <w:lang w:eastAsia="en-IN"/>
        </w:rPr>
      </w:pPr>
      <w:r>
        <w:rPr>
          <w:noProof/>
          <w:lang w:eastAsia="en-IN"/>
        </w:rPr>
        <w:drawing>
          <wp:inline distT="0" distB="0" distL="0" distR="0">
            <wp:extent cx="5730479" cy="2385060"/>
            <wp:effectExtent l="0" t="0" r="3810" b="0"/>
            <wp:docPr id="12" name="Picture 12" descr="Image result for make in India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ake in India image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3900" cy="2386484"/>
                    </a:xfrm>
                    <a:prstGeom prst="rect">
                      <a:avLst/>
                    </a:prstGeom>
                    <a:noFill/>
                    <a:ln>
                      <a:noFill/>
                    </a:ln>
                  </pic:spPr>
                </pic:pic>
              </a:graphicData>
            </a:graphic>
          </wp:inline>
        </w:drawing>
      </w:r>
    </w:p>
    <w:p w:rsidR="003308CF" w:rsidRPr="003308CF" w:rsidRDefault="003308CF" w:rsidP="003308CF">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India, in the last decade had relied more on service sector rather than manufacturing for economic growth. As a result proportion of manufacturing sector in GDP has stagnated to 15-16% and shrunk by 0.7% in financial year 2013-2014 showing a negative growth. For the growth of any country to emerge as the Developed country or move closer to it, Manufacturing contribution to GDP needs to be much more significant. Hence, with this, The NDA-1 government launched the “Make in India” on 25 Sep-2014, to boost its efforts to increase the production in the manufacturing sector, by advocating the manufacturing of local goods in the country.</w:t>
      </w:r>
    </w:p>
    <w:p w:rsidR="003308CF" w:rsidRPr="003308CF" w:rsidRDefault="003308CF" w:rsidP="003308CF">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Moreover, the initiative proved to be fruitful in many areas such as Defense, technology and other sectors, but various experts say that there are various cons to the initiative, so here are the following pros and cons of the Make in India initiative:-</w:t>
      </w:r>
    </w:p>
    <w:p w:rsidR="003308CF" w:rsidRPr="003308CF" w:rsidRDefault="003308CF" w:rsidP="003308CF">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Pros:-</w:t>
      </w:r>
    </w:p>
    <w:p w:rsidR="003308CF" w:rsidRPr="003308CF" w:rsidRDefault="003308CF" w:rsidP="003308CF">
      <w:pPr>
        <w:pStyle w:val="ListParagraph"/>
        <w:numPr>
          <w:ilvl w:val="0"/>
          <w:numId w:val="31"/>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Prime Minister Modi emphasized on the development of labour intensive manufacturing sector. So, this campaign will generate a lot of employment opportunities in Manufacturing, number expected to be around 100 million jobs by 2022.</w:t>
      </w:r>
    </w:p>
    <w:p w:rsidR="003308CF" w:rsidRPr="003308CF" w:rsidRDefault="003308CF" w:rsidP="003308CF">
      <w:pPr>
        <w:pStyle w:val="ListParagraph"/>
        <w:numPr>
          <w:ilvl w:val="0"/>
          <w:numId w:val="31"/>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With the open invitation given to the entire world to manufacture their products in India, the various restrictions opposed over the entrepreneurs will be lifted and aspiring businessmen from all over the globe could invest in India with no stress at all. Moreover, Foreign investment will bring technical expertise and creative skills along with foreign capital. The concomitant credit rating upgrade will further woo investors.</w:t>
      </w:r>
    </w:p>
    <w:p w:rsidR="003308CF" w:rsidRPr="003308CF" w:rsidRDefault="003308CF" w:rsidP="003308CF">
      <w:pPr>
        <w:pStyle w:val="ListParagraph"/>
        <w:numPr>
          <w:ilvl w:val="0"/>
          <w:numId w:val="31"/>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 xml:space="preserve">Moreover, the “Make in India” initiative creates a policy framework to ease foreign investment, ease of business and management of intellectual property. This helps industries to establish their manufacturing bases in India. In turn, this helps create </w:t>
      </w:r>
      <w:r w:rsidRPr="003308CF">
        <w:rPr>
          <w:rFonts w:ascii="Times New Roman" w:hAnsi="Times New Roman" w:cs="Times New Roman"/>
          <w:noProof/>
          <w:sz w:val="24"/>
          <w:szCs w:val="24"/>
          <w:lang w:eastAsia="en-IN"/>
        </w:rPr>
        <w:lastRenderedPageBreak/>
        <w:t>employment in India. Industries tend to develop a support ecosystem around them, thus empowering small businesses. Exports from such industries help in contributing to our foreign exchange reserve. Most importantly, such an initiative helps bring critical knowledge about manufacturing and production into the Indian population.</w:t>
      </w:r>
    </w:p>
    <w:p w:rsidR="003308CF" w:rsidRDefault="003308CF" w:rsidP="003308CF">
      <w:pPr>
        <w:pStyle w:val="ListParagraph"/>
        <w:numPr>
          <w:ilvl w:val="0"/>
          <w:numId w:val="31"/>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 xml:space="preserve">Moreover, when it comes to Defense, India is the sixth biggest defence spender. India is also one of the largest importers of conventional defence equipment and spends around 30% of its total defense budget on capital acquisitions. 60% of defence related requirements are currently met through imports. The ‘Make in India’ initiative by the Government is focusing its efforts one increasing indigenous defence manufacturing and becoming self-reliant. The opening up of the defence sector for private sector participation is helping foreign original equipment manufacturers (OEMs) enter into strategic partnerships with Indian companies and leverage opportunities in the domestic market as well as global markets. </w:t>
      </w:r>
    </w:p>
    <w:p w:rsidR="003308CF" w:rsidRDefault="003308CF" w:rsidP="003308CF">
      <w:pPr>
        <w:pStyle w:val="ListParagraph"/>
        <w:numPr>
          <w:ilvl w:val="0"/>
          <w:numId w:val="31"/>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India’s focus on indigenous manufacturing in the defence space is paying off as the Ministry of Defence over the last two years unveiled several products manufactured in India like the HAL Tejas Light Combat Aircraft, the composites Sonar dome, a Portable Telemedicine System (PDF) for Armed Forces, Penetration-cum-Blast (PCB) and Thermobaric (TB) ammunition specifically designed for Arjun tanks, a heavyweight torpedo called Varunastra manufactured with 95% locally sourced parts and medium range surface to air missiles (MSRAM).</w:t>
      </w:r>
    </w:p>
    <w:p w:rsidR="003308CF" w:rsidRDefault="003308CF" w:rsidP="003308CF">
      <w:pPr>
        <w:pStyle w:val="ListParagraph"/>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The Defence Acquisition Council (DAC) under Ministry of Defence, cleared defence deals worth more than INR 82,000 crore under ‘Buy and Department of Industrial Policy and Promotion Make (Indian)’ and ‘Buy Indian’ category. The deals include the procurement of Light Combat Aircraft (LCA), T-90 Tanks, Mini-Unmanned Aerial Vehicles (UAV) &amp; light combat helicopters.</w:t>
      </w:r>
    </w:p>
    <w:p w:rsidR="003308CF" w:rsidRDefault="003308CF" w:rsidP="003308CF">
      <w:pPr>
        <w:pStyle w:val="ListParagraph"/>
        <w:numPr>
          <w:ilvl w:val="0"/>
          <w:numId w:val="31"/>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Export-oriented growth model will improve India’s Balance of Payments and help in accumulating foreign exchange reserves (which is very important given the volatility in the global economy with multiple rounds of Quantitative Easing announced by major economies).</w:t>
      </w:r>
    </w:p>
    <w:p w:rsidR="003308CF" w:rsidRPr="003308CF" w:rsidRDefault="003308CF" w:rsidP="003308CF">
      <w:pPr>
        <w:pStyle w:val="ListParagraph"/>
        <w:numPr>
          <w:ilvl w:val="0"/>
          <w:numId w:val="31"/>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Moreover, in agriculture and food processing initiative ,MoUs for investment worth of Rs. 90,191 crore (US$13.56 billion) were signed during 'World Food India 2017' in November, 2017.Moreover, the food processing industry registered a growth rate of 14%  during the fiscal year 2015-16.</w:t>
      </w:r>
    </w:p>
    <w:p w:rsidR="003308CF" w:rsidRPr="003308CF" w:rsidRDefault="003308CF" w:rsidP="003308CF">
      <w:pPr>
        <w:jc w:val="both"/>
        <w:rPr>
          <w:rFonts w:ascii="Times New Roman" w:hAnsi="Times New Roman" w:cs="Times New Roman"/>
          <w:b/>
          <w:noProof/>
          <w:sz w:val="24"/>
          <w:szCs w:val="24"/>
          <w:lang w:eastAsia="en-IN"/>
        </w:rPr>
      </w:pPr>
      <w:r w:rsidRPr="003308CF">
        <w:rPr>
          <w:rFonts w:ascii="Times New Roman" w:hAnsi="Times New Roman" w:cs="Times New Roman"/>
          <w:b/>
          <w:noProof/>
          <w:sz w:val="24"/>
          <w:szCs w:val="24"/>
          <w:lang w:eastAsia="en-IN"/>
        </w:rPr>
        <w:t>Cons</w:t>
      </w:r>
    </w:p>
    <w:p w:rsidR="003308CF" w:rsidRPr="003308CF" w:rsidRDefault="003308CF" w:rsidP="003308CF">
      <w:pPr>
        <w:pStyle w:val="ListParagraph"/>
        <w:numPr>
          <w:ilvl w:val="0"/>
          <w:numId w:val="32"/>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From a theoretical perspective, Make in India will tend to violate the theory of comparative advantage. If it is not economically feasible to manufacture a commodity in India, it is best to import the same from a country which enjoys comparative advantage in its production. International trade, after all, is welfare augmenting.</w:t>
      </w:r>
    </w:p>
    <w:p w:rsidR="003308CF" w:rsidRPr="003308CF" w:rsidRDefault="003308CF" w:rsidP="003308CF">
      <w:pPr>
        <w:pStyle w:val="ListParagraph"/>
        <w:numPr>
          <w:ilvl w:val="0"/>
          <w:numId w:val="32"/>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Make in India will lead to an unsustainable focus on export promotion measures. One such measure is artificially undervaluing the rupee. This will have devastating consequences for the import bill.</w:t>
      </w:r>
    </w:p>
    <w:p w:rsidR="003308CF" w:rsidRDefault="003308CF" w:rsidP="003308CF">
      <w:pPr>
        <w:pStyle w:val="ListParagraph"/>
        <w:numPr>
          <w:ilvl w:val="0"/>
          <w:numId w:val="32"/>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Dr. Raghuram Rajan also made a point that, India, unlike China, does not have the time advantage as it undertakes a manufacturing spree. The essential question is – Is the world ready for a second China?</w:t>
      </w:r>
    </w:p>
    <w:p w:rsidR="003308CF" w:rsidRPr="003308CF" w:rsidRDefault="003308CF" w:rsidP="003308CF">
      <w:pPr>
        <w:pStyle w:val="ListParagraph"/>
        <w:numPr>
          <w:ilvl w:val="0"/>
          <w:numId w:val="32"/>
        </w:num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lastRenderedPageBreak/>
        <w:t>A relative neglect of the world economic scenario may not augur well for Make in India. With the US and Japan economies yet to recover from their economic crises and with the EU floundering, one needs to be wary about the demand side of Make in India. The points of the former RBI governor to Make for India should be put to good use.</w:t>
      </w:r>
    </w:p>
    <w:p w:rsidR="003308CF" w:rsidRPr="003308CF" w:rsidRDefault="003308CF" w:rsidP="003308CF">
      <w:pPr>
        <w:ind w:left="720"/>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Complex processes have proved to be hurdles in getting procedural and regulatory clearances especially for new entrepreneurs. This also reflects in World Bank’s “Ease of Doing Business” report which ranked India at 134 out of 190 countries in 2013. However, the steps taken by NDA Government under the leadership of Prime Minister Modi has helped India to improve this rank by few notches to current 77th rank in 2019 .</w:t>
      </w:r>
    </w:p>
    <w:p w:rsidR="003308CF" w:rsidRPr="003308CF" w:rsidRDefault="003308CF" w:rsidP="003308CF">
      <w:pPr>
        <w:jc w:val="both"/>
        <w:rPr>
          <w:rFonts w:ascii="Times New Roman" w:hAnsi="Times New Roman" w:cs="Times New Roman"/>
          <w:noProof/>
          <w:sz w:val="24"/>
          <w:szCs w:val="24"/>
          <w:lang w:eastAsia="en-IN"/>
        </w:rPr>
      </w:pPr>
    </w:p>
    <w:p w:rsidR="003308CF" w:rsidRPr="003308CF" w:rsidRDefault="003308CF" w:rsidP="003308CF">
      <w:pPr>
        <w:jc w:val="both"/>
        <w:rPr>
          <w:rFonts w:ascii="Times New Roman" w:hAnsi="Times New Roman" w:cs="Times New Roman"/>
          <w:noProof/>
          <w:sz w:val="24"/>
          <w:szCs w:val="24"/>
          <w:lang w:eastAsia="en-IN"/>
        </w:rPr>
      </w:pPr>
    </w:p>
    <w:p w:rsidR="003308CF" w:rsidRPr="003308CF" w:rsidRDefault="003308CF" w:rsidP="003308CF">
      <w:pPr>
        <w:jc w:val="both"/>
        <w:rPr>
          <w:rFonts w:ascii="Times New Roman" w:hAnsi="Times New Roman" w:cs="Times New Roman"/>
          <w:noProof/>
          <w:sz w:val="24"/>
          <w:szCs w:val="24"/>
          <w:lang w:eastAsia="en-IN"/>
        </w:rPr>
      </w:pPr>
    </w:p>
    <w:p w:rsidR="003308CF" w:rsidRPr="003308CF" w:rsidRDefault="003308CF" w:rsidP="003308CF">
      <w:pPr>
        <w:jc w:val="both"/>
        <w:rPr>
          <w:rFonts w:ascii="Times New Roman" w:hAnsi="Times New Roman" w:cs="Times New Roman"/>
          <w:noProof/>
          <w:sz w:val="24"/>
          <w:szCs w:val="24"/>
          <w:lang w:eastAsia="en-IN"/>
        </w:rPr>
      </w:pPr>
    </w:p>
    <w:p w:rsidR="003308CF" w:rsidRPr="003308CF" w:rsidRDefault="003308CF" w:rsidP="003308CF">
      <w:pPr>
        <w:jc w:val="both"/>
        <w:rPr>
          <w:rFonts w:ascii="Times New Roman" w:hAnsi="Times New Roman" w:cs="Times New Roman"/>
          <w:noProof/>
          <w:sz w:val="24"/>
          <w:szCs w:val="24"/>
          <w:lang w:eastAsia="en-IN"/>
        </w:rPr>
      </w:pPr>
    </w:p>
    <w:p w:rsidR="003308CF" w:rsidRPr="003308CF" w:rsidRDefault="003308CF" w:rsidP="003308CF">
      <w:pPr>
        <w:jc w:val="both"/>
        <w:rPr>
          <w:rFonts w:ascii="Times New Roman" w:hAnsi="Times New Roman" w:cs="Times New Roman"/>
          <w:noProof/>
          <w:sz w:val="24"/>
          <w:szCs w:val="24"/>
          <w:lang w:eastAsia="en-IN"/>
        </w:rPr>
      </w:pPr>
    </w:p>
    <w:p w:rsidR="003308CF" w:rsidRPr="003308CF" w:rsidRDefault="003308CF" w:rsidP="003308CF">
      <w:pPr>
        <w:jc w:val="both"/>
        <w:rPr>
          <w:rFonts w:ascii="Times New Roman" w:hAnsi="Times New Roman" w:cs="Times New Roman"/>
          <w:noProof/>
          <w:sz w:val="24"/>
          <w:szCs w:val="24"/>
          <w:lang w:eastAsia="en-IN"/>
        </w:rPr>
      </w:pPr>
    </w:p>
    <w:p w:rsidR="003308CF" w:rsidRPr="003308CF" w:rsidRDefault="003308CF" w:rsidP="003308CF">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Bibliography:-</w:t>
      </w:r>
    </w:p>
    <w:p w:rsidR="003308CF" w:rsidRPr="003308CF" w:rsidRDefault="003308CF" w:rsidP="003308CF">
      <w:pPr>
        <w:jc w:val="both"/>
        <w:rPr>
          <w:rFonts w:ascii="Times New Roman" w:hAnsi="Times New Roman" w:cs="Times New Roman"/>
          <w:noProof/>
          <w:sz w:val="24"/>
          <w:szCs w:val="24"/>
          <w:lang w:eastAsia="en-IN"/>
        </w:rPr>
      </w:pPr>
    </w:p>
    <w:p w:rsidR="003308CF" w:rsidRDefault="008761EF" w:rsidP="003308CF">
      <w:pPr>
        <w:jc w:val="both"/>
        <w:rPr>
          <w:rFonts w:ascii="Times New Roman" w:hAnsi="Times New Roman" w:cs="Times New Roman"/>
          <w:noProof/>
          <w:sz w:val="24"/>
          <w:szCs w:val="24"/>
          <w:lang w:eastAsia="en-IN"/>
        </w:rPr>
      </w:pPr>
      <w:hyperlink r:id="rId22" w:history="1">
        <w:r w:rsidRPr="001371DF">
          <w:rPr>
            <w:rStyle w:val="Hyperlink"/>
            <w:rFonts w:ascii="Times New Roman" w:hAnsi="Times New Roman" w:cs="Times New Roman"/>
            <w:noProof/>
            <w:sz w:val="24"/>
            <w:szCs w:val="24"/>
            <w:lang w:eastAsia="en-IN"/>
          </w:rPr>
          <w:t>www.makeinindia.org</w:t>
        </w:r>
      </w:hyperlink>
    </w:p>
    <w:p w:rsidR="008761EF" w:rsidRPr="003308CF" w:rsidRDefault="008761EF" w:rsidP="003308CF">
      <w:pPr>
        <w:jc w:val="both"/>
        <w:rPr>
          <w:rFonts w:ascii="Times New Roman" w:hAnsi="Times New Roman" w:cs="Times New Roman"/>
          <w:noProof/>
          <w:sz w:val="24"/>
          <w:szCs w:val="24"/>
          <w:lang w:eastAsia="en-IN"/>
        </w:rPr>
      </w:pPr>
      <w:hyperlink r:id="rId23" w:history="1">
        <w:r w:rsidRPr="001371DF">
          <w:rPr>
            <w:rStyle w:val="Hyperlink"/>
            <w:rFonts w:ascii="Times New Roman" w:hAnsi="Times New Roman" w:cs="Times New Roman"/>
            <w:noProof/>
            <w:sz w:val="24"/>
            <w:szCs w:val="24"/>
            <w:lang w:eastAsia="en-IN"/>
          </w:rPr>
          <w:t>www.pratiyogitadarpan.in</w:t>
        </w:r>
      </w:hyperlink>
    </w:p>
    <w:p w:rsidR="008761EF" w:rsidRPr="003308CF" w:rsidRDefault="008761EF" w:rsidP="003308CF">
      <w:pPr>
        <w:jc w:val="both"/>
        <w:rPr>
          <w:rFonts w:ascii="Times New Roman" w:hAnsi="Times New Roman" w:cs="Times New Roman"/>
          <w:noProof/>
          <w:sz w:val="24"/>
          <w:szCs w:val="24"/>
          <w:lang w:eastAsia="en-IN"/>
        </w:rPr>
      </w:pPr>
      <w:hyperlink r:id="rId24" w:history="1">
        <w:r w:rsidRPr="001371DF">
          <w:rPr>
            <w:rStyle w:val="Hyperlink"/>
            <w:rFonts w:ascii="Times New Roman" w:hAnsi="Times New Roman" w:cs="Times New Roman"/>
            <w:noProof/>
            <w:sz w:val="24"/>
            <w:szCs w:val="24"/>
            <w:lang w:eastAsia="en-IN"/>
          </w:rPr>
          <w:t>www.thebusinessline.in</w:t>
        </w:r>
      </w:hyperlink>
    </w:p>
    <w:p w:rsidR="008761EF" w:rsidRPr="003308CF" w:rsidRDefault="008761EF" w:rsidP="003308CF">
      <w:pPr>
        <w:jc w:val="both"/>
        <w:rPr>
          <w:rFonts w:ascii="Times New Roman" w:hAnsi="Times New Roman" w:cs="Times New Roman"/>
          <w:noProof/>
          <w:sz w:val="24"/>
          <w:szCs w:val="24"/>
          <w:lang w:eastAsia="en-IN"/>
        </w:rPr>
      </w:pPr>
      <w:hyperlink r:id="rId25" w:history="1">
        <w:r w:rsidRPr="001371DF">
          <w:rPr>
            <w:rStyle w:val="Hyperlink"/>
            <w:rFonts w:ascii="Times New Roman" w:hAnsi="Times New Roman" w:cs="Times New Roman"/>
            <w:noProof/>
            <w:sz w:val="24"/>
            <w:szCs w:val="24"/>
            <w:lang w:eastAsia="en-IN"/>
          </w:rPr>
          <w:t>www.Thenewindianexpress.com</w:t>
        </w:r>
      </w:hyperlink>
    </w:p>
    <w:p w:rsidR="003308CF" w:rsidRDefault="008761EF" w:rsidP="003308CF">
      <w:pPr>
        <w:jc w:val="both"/>
        <w:rPr>
          <w:rFonts w:ascii="Times New Roman" w:hAnsi="Times New Roman" w:cs="Times New Roman"/>
          <w:noProof/>
          <w:sz w:val="24"/>
          <w:szCs w:val="24"/>
          <w:lang w:eastAsia="en-IN"/>
        </w:rPr>
      </w:pPr>
      <w:hyperlink r:id="rId26" w:history="1">
        <w:r w:rsidRPr="001371DF">
          <w:rPr>
            <w:rStyle w:val="Hyperlink"/>
            <w:rFonts w:ascii="Times New Roman" w:hAnsi="Times New Roman" w:cs="Times New Roman"/>
            <w:noProof/>
            <w:sz w:val="24"/>
            <w:szCs w:val="24"/>
            <w:lang w:eastAsia="en-IN"/>
          </w:rPr>
          <w:t>www.iimcal.ac.in/make-india-academic-perspective-prof-partha-priya-dutta</w:t>
        </w:r>
      </w:hyperlink>
      <w:r w:rsidR="003308CF" w:rsidRPr="003308CF">
        <w:rPr>
          <w:rFonts w:ascii="Times New Roman" w:hAnsi="Times New Roman" w:cs="Times New Roman"/>
          <w:noProof/>
          <w:sz w:val="24"/>
          <w:szCs w:val="24"/>
          <w:lang w:eastAsia="en-IN"/>
        </w:rPr>
        <w:t>.</w:t>
      </w:r>
    </w:p>
    <w:p w:rsidR="008761EF" w:rsidRPr="003308CF" w:rsidRDefault="008761EF" w:rsidP="003308CF">
      <w:pPr>
        <w:jc w:val="both"/>
        <w:rPr>
          <w:rFonts w:ascii="Times New Roman" w:hAnsi="Times New Roman" w:cs="Times New Roman"/>
          <w:noProof/>
          <w:sz w:val="24"/>
          <w:szCs w:val="24"/>
          <w:lang w:eastAsia="en-IN"/>
        </w:rPr>
      </w:pPr>
    </w:p>
    <w:p w:rsidR="003308CF" w:rsidRPr="003308CF" w:rsidRDefault="003308CF" w:rsidP="003308CF">
      <w:pPr>
        <w:jc w:val="both"/>
        <w:rPr>
          <w:rFonts w:ascii="Times New Roman" w:hAnsi="Times New Roman" w:cs="Times New Roman"/>
          <w:noProof/>
          <w:sz w:val="24"/>
          <w:szCs w:val="24"/>
          <w:lang w:eastAsia="en-IN"/>
        </w:rPr>
      </w:pPr>
      <w:bookmarkStart w:id="0" w:name="_GoBack"/>
      <w:r w:rsidRPr="003308CF">
        <w:rPr>
          <w:rFonts w:ascii="Times New Roman" w:hAnsi="Times New Roman" w:cs="Times New Roman"/>
          <w:noProof/>
          <w:sz w:val="24"/>
          <w:szCs w:val="24"/>
          <w:lang w:eastAsia="en-IN"/>
        </w:rPr>
        <w:t xml:space="preserve">Sunil Kumar Gupta, Make in India : A Compendium of Business Opportunities &amp; Laws in India, Parragon Publishers, 2015. </w:t>
      </w:r>
    </w:p>
    <w:p w:rsidR="003308CF" w:rsidRPr="003308CF" w:rsidRDefault="003308CF" w:rsidP="003308CF">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 xml:space="preserve">Chetan Bhagat, Making India Awesome: New Essays and Columns, Rupa Publications, 2015. </w:t>
      </w:r>
    </w:p>
    <w:p w:rsidR="003308CF" w:rsidRPr="003308CF" w:rsidRDefault="003308CF" w:rsidP="003308CF">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 xml:space="preserve">Naman Vinod, Make in India: Pradhanmantri Narinder Modi Ka Naya Prayaas, Hind Pocket Books, 2015. </w:t>
      </w:r>
    </w:p>
    <w:p w:rsidR="003308CF" w:rsidRPr="003308CF" w:rsidRDefault="003308CF" w:rsidP="003308CF">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 xml:space="preserve">Can “Make in India” make jobs? The challenges of manufacturing growth and high–quality job creation in India by Russell A. Green Will Clayton, fellow, International Economics, James A. Baker, Institute for Public Policy Rice University, (http://bakerinstitute.org. 2014). </w:t>
      </w:r>
    </w:p>
    <w:p w:rsidR="003308CF" w:rsidRPr="003308CF" w:rsidRDefault="003308CF" w:rsidP="003308CF">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t xml:space="preserve">http://www.mapsofindia.com/myindia/business/make-in-india-call-getssmart-response-fromhttp://www.livemint.com/Politics/n </w:t>
      </w:r>
    </w:p>
    <w:p w:rsidR="003308CF" w:rsidRPr="003308CF" w:rsidRDefault="003308CF" w:rsidP="003308CF">
      <w:pPr>
        <w:jc w:val="both"/>
        <w:rPr>
          <w:rFonts w:ascii="Times New Roman" w:hAnsi="Times New Roman" w:cs="Times New Roman"/>
          <w:noProof/>
          <w:sz w:val="24"/>
          <w:szCs w:val="24"/>
          <w:lang w:eastAsia="en-IN"/>
        </w:rPr>
      </w:pPr>
      <w:r w:rsidRPr="003308CF">
        <w:rPr>
          <w:rFonts w:ascii="Times New Roman" w:hAnsi="Times New Roman" w:cs="Times New Roman"/>
          <w:noProof/>
          <w:sz w:val="24"/>
          <w:szCs w:val="24"/>
          <w:lang w:eastAsia="en-IN"/>
        </w:rPr>
        <w:lastRenderedPageBreak/>
        <w:t>timesofindia.indiatimes.com, Modi switching to capitalist economy: DMK - The Times of India</w:t>
      </w:r>
    </w:p>
    <w:bookmarkEnd w:id="0"/>
    <w:p w:rsidR="003308CF" w:rsidRPr="003308CF" w:rsidRDefault="003308CF" w:rsidP="003308CF">
      <w:pPr>
        <w:jc w:val="both"/>
        <w:rPr>
          <w:rFonts w:ascii="Times New Roman" w:hAnsi="Times New Roman" w:cs="Times New Roman"/>
          <w:noProof/>
          <w:sz w:val="24"/>
          <w:szCs w:val="24"/>
          <w:lang w:eastAsia="en-IN"/>
        </w:rPr>
      </w:pPr>
    </w:p>
    <w:p w:rsidR="003308CF" w:rsidRPr="003308CF" w:rsidRDefault="003308CF" w:rsidP="003308CF">
      <w:pPr>
        <w:jc w:val="both"/>
        <w:rPr>
          <w:rFonts w:ascii="Times New Roman" w:hAnsi="Times New Roman" w:cs="Times New Roman"/>
          <w:noProof/>
          <w:sz w:val="24"/>
          <w:szCs w:val="24"/>
          <w:lang w:eastAsia="en-IN"/>
        </w:rPr>
      </w:pPr>
    </w:p>
    <w:p w:rsidR="003308CF" w:rsidRPr="003308CF" w:rsidRDefault="003308CF" w:rsidP="00D51B78">
      <w:pPr>
        <w:jc w:val="both"/>
        <w:rPr>
          <w:rFonts w:ascii="Times New Roman" w:hAnsi="Times New Roman" w:cs="Times New Roman"/>
          <w:noProof/>
          <w:sz w:val="24"/>
          <w:szCs w:val="24"/>
          <w:lang w:eastAsia="en-IN"/>
        </w:rPr>
      </w:pPr>
    </w:p>
    <w:sectPr w:rsidR="003308CF" w:rsidRPr="003308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Open Sans">
    <w:altName w:val="Times New Roman"/>
    <w:charset w:val="00"/>
    <w:family w:val="auto"/>
    <w:pitch w:val="default"/>
  </w:font>
  <w:font w:name="Roboto">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21CD7"/>
    <w:multiLevelType w:val="hybridMultilevel"/>
    <w:tmpl w:val="3F5880E6"/>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40B4219"/>
    <w:multiLevelType w:val="hybridMultilevel"/>
    <w:tmpl w:val="188CF55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43042A1"/>
    <w:multiLevelType w:val="hybridMultilevel"/>
    <w:tmpl w:val="D582687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07754275"/>
    <w:multiLevelType w:val="hybridMultilevel"/>
    <w:tmpl w:val="8324827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07FD316E"/>
    <w:multiLevelType w:val="hybridMultilevel"/>
    <w:tmpl w:val="E9C4890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084B43A1"/>
    <w:multiLevelType w:val="hybridMultilevel"/>
    <w:tmpl w:val="76E0CBB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09A35323"/>
    <w:multiLevelType w:val="hybridMultilevel"/>
    <w:tmpl w:val="7FB24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E7F567C"/>
    <w:multiLevelType w:val="hybridMultilevel"/>
    <w:tmpl w:val="1B3AF7C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149C62AC"/>
    <w:multiLevelType w:val="hybridMultilevel"/>
    <w:tmpl w:val="6D72089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153C4878"/>
    <w:multiLevelType w:val="hybridMultilevel"/>
    <w:tmpl w:val="24F8AA4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16502BEE"/>
    <w:multiLevelType w:val="hybridMultilevel"/>
    <w:tmpl w:val="037291A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196863F9"/>
    <w:multiLevelType w:val="hybridMultilevel"/>
    <w:tmpl w:val="0D32A3A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1CF64C18"/>
    <w:multiLevelType w:val="hybridMultilevel"/>
    <w:tmpl w:val="E4729C6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21B71321"/>
    <w:multiLevelType w:val="hybridMultilevel"/>
    <w:tmpl w:val="FF2844E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nsid w:val="2D10694A"/>
    <w:multiLevelType w:val="hybridMultilevel"/>
    <w:tmpl w:val="34DEB4B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351E0161"/>
    <w:multiLevelType w:val="hybridMultilevel"/>
    <w:tmpl w:val="09D6C50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3D7326EA"/>
    <w:multiLevelType w:val="hybridMultilevel"/>
    <w:tmpl w:val="24F8AA4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nsid w:val="47431E06"/>
    <w:multiLevelType w:val="hybridMultilevel"/>
    <w:tmpl w:val="E1422C7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nsid w:val="482B5D36"/>
    <w:multiLevelType w:val="hybridMultilevel"/>
    <w:tmpl w:val="641E455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4846749A"/>
    <w:multiLevelType w:val="hybridMultilevel"/>
    <w:tmpl w:val="AA120ED2"/>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0">
    <w:nsid w:val="49545882"/>
    <w:multiLevelType w:val="hybridMultilevel"/>
    <w:tmpl w:val="8578E8A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nsid w:val="4F180383"/>
    <w:multiLevelType w:val="hybridMultilevel"/>
    <w:tmpl w:val="AF96B11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nsid w:val="54AE6807"/>
    <w:multiLevelType w:val="hybridMultilevel"/>
    <w:tmpl w:val="52F0204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nsid w:val="55781E35"/>
    <w:multiLevelType w:val="hybridMultilevel"/>
    <w:tmpl w:val="055E680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4">
    <w:nsid w:val="56D8525B"/>
    <w:multiLevelType w:val="hybridMultilevel"/>
    <w:tmpl w:val="59ACB14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nsid w:val="58824651"/>
    <w:multiLevelType w:val="hybridMultilevel"/>
    <w:tmpl w:val="C964771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nsid w:val="598E5A9D"/>
    <w:multiLevelType w:val="hybridMultilevel"/>
    <w:tmpl w:val="F0520A3E"/>
    <w:lvl w:ilvl="0" w:tplc="40090001">
      <w:start w:val="1"/>
      <w:numFmt w:val="bullet"/>
      <w:lvlText w:val=""/>
      <w:lvlJc w:val="left"/>
      <w:pPr>
        <w:ind w:left="720" w:hanging="360"/>
      </w:pPr>
      <w:rPr>
        <w:rFonts w:ascii="Symbol" w:hAnsi="Symbol"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nsid w:val="5C3A5571"/>
    <w:multiLevelType w:val="hybridMultilevel"/>
    <w:tmpl w:val="2924BDA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nsid w:val="64CB0E56"/>
    <w:multiLevelType w:val="hybridMultilevel"/>
    <w:tmpl w:val="4136098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nsid w:val="65CA4548"/>
    <w:multiLevelType w:val="hybridMultilevel"/>
    <w:tmpl w:val="35C2C90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nsid w:val="6BCD77F4"/>
    <w:multiLevelType w:val="hybridMultilevel"/>
    <w:tmpl w:val="20129516"/>
    <w:lvl w:ilvl="0" w:tplc="40090019">
      <w:start w:val="1"/>
      <w:numFmt w:val="lowerLetter"/>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1">
    <w:nsid w:val="79A92465"/>
    <w:multiLevelType w:val="hybridMultilevel"/>
    <w:tmpl w:val="E90ABE62"/>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0"/>
  </w:num>
  <w:num w:numId="2">
    <w:abstractNumId w:val="1"/>
  </w:num>
  <w:num w:numId="3">
    <w:abstractNumId w:val="12"/>
  </w:num>
  <w:num w:numId="4">
    <w:abstractNumId w:val="17"/>
  </w:num>
  <w:num w:numId="5">
    <w:abstractNumId w:val="28"/>
  </w:num>
  <w:num w:numId="6">
    <w:abstractNumId w:val="21"/>
  </w:num>
  <w:num w:numId="7">
    <w:abstractNumId w:val="8"/>
  </w:num>
  <w:num w:numId="8">
    <w:abstractNumId w:val="23"/>
  </w:num>
  <w:num w:numId="9">
    <w:abstractNumId w:val="24"/>
  </w:num>
  <w:num w:numId="10">
    <w:abstractNumId w:val="3"/>
  </w:num>
  <w:num w:numId="11">
    <w:abstractNumId w:val="16"/>
  </w:num>
  <w:num w:numId="12">
    <w:abstractNumId w:val="25"/>
  </w:num>
  <w:num w:numId="13">
    <w:abstractNumId w:val="9"/>
  </w:num>
  <w:num w:numId="14">
    <w:abstractNumId w:val="13"/>
  </w:num>
  <w:num w:numId="15">
    <w:abstractNumId w:val="26"/>
  </w:num>
  <w:num w:numId="16">
    <w:abstractNumId w:val="29"/>
  </w:num>
  <w:num w:numId="17">
    <w:abstractNumId w:val="14"/>
  </w:num>
  <w:num w:numId="18">
    <w:abstractNumId w:val="5"/>
  </w:num>
  <w:num w:numId="19">
    <w:abstractNumId w:val="15"/>
  </w:num>
  <w:num w:numId="20">
    <w:abstractNumId w:val="2"/>
  </w:num>
  <w:num w:numId="21">
    <w:abstractNumId w:val="4"/>
  </w:num>
  <w:num w:numId="22">
    <w:abstractNumId w:val="7"/>
  </w:num>
  <w:num w:numId="23">
    <w:abstractNumId w:val="18"/>
  </w:num>
  <w:num w:numId="24">
    <w:abstractNumId w:val="20"/>
  </w:num>
  <w:num w:numId="25">
    <w:abstractNumId w:val="6"/>
  </w:num>
  <w:num w:numId="26">
    <w:abstractNumId w:val="19"/>
  </w:num>
  <w:num w:numId="27">
    <w:abstractNumId w:val="31"/>
  </w:num>
  <w:num w:numId="28">
    <w:abstractNumId w:val="0"/>
  </w:num>
  <w:num w:numId="29">
    <w:abstractNumId w:val="27"/>
  </w:num>
  <w:num w:numId="30">
    <w:abstractNumId w:val="30"/>
  </w:num>
  <w:num w:numId="31">
    <w:abstractNumId w:val="11"/>
  </w:num>
  <w:num w:numId="3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27BC"/>
    <w:rsid w:val="00031DE2"/>
    <w:rsid w:val="0009000B"/>
    <w:rsid w:val="000C2419"/>
    <w:rsid w:val="00103777"/>
    <w:rsid w:val="00137936"/>
    <w:rsid w:val="001445B5"/>
    <w:rsid w:val="001513C3"/>
    <w:rsid w:val="001D50AA"/>
    <w:rsid w:val="001E2AA0"/>
    <w:rsid w:val="00204F35"/>
    <w:rsid w:val="00210E92"/>
    <w:rsid w:val="00226C77"/>
    <w:rsid w:val="002312BE"/>
    <w:rsid w:val="00235A8C"/>
    <w:rsid w:val="00270CF5"/>
    <w:rsid w:val="00281E8D"/>
    <w:rsid w:val="002A43DE"/>
    <w:rsid w:val="002D0655"/>
    <w:rsid w:val="002D75E9"/>
    <w:rsid w:val="002E0210"/>
    <w:rsid w:val="002E44BF"/>
    <w:rsid w:val="002E585A"/>
    <w:rsid w:val="003023FE"/>
    <w:rsid w:val="00304A01"/>
    <w:rsid w:val="00311B34"/>
    <w:rsid w:val="003308CF"/>
    <w:rsid w:val="00341124"/>
    <w:rsid w:val="0039335E"/>
    <w:rsid w:val="003F4CA3"/>
    <w:rsid w:val="0044792F"/>
    <w:rsid w:val="00460B5C"/>
    <w:rsid w:val="00482F54"/>
    <w:rsid w:val="004D6693"/>
    <w:rsid w:val="004F099D"/>
    <w:rsid w:val="0050434A"/>
    <w:rsid w:val="00540B8B"/>
    <w:rsid w:val="005A2840"/>
    <w:rsid w:val="005A6988"/>
    <w:rsid w:val="005B2640"/>
    <w:rsid w:val="006219E0"/>
    <w:rsid w:val="00672614"/>
    <w:rsid w:val="00681BE9"/>
    <w:rsid w:val="00694F42"/>
    <w:rsid w:val="006B4BC8"/>
    <w:rsid w:val="006E3289"/>
    <w:rsid w:val="0070544C"/>
    <w:rsid w:val="007203EA"/>
    <w:rsid w:val="00740C65"/>
    <w:rsid w:val="007868D1"/>
    <w:rsid w:val="007B5320"/>
    <w:rsid w:val="007F369B"/>
    <w:rsid w:val="007F6C41"/>
    <w:rsid w:val="00802CC4"/>
    <w:rsid w:val="008453B9"/>
    <w:rsid w:val="00862789"/>
    <w:rsid w:val="00864A18"/>
    <w:rsid w:val="008761EF"/>
    <w:rsid w:val="008E1FD1"/>
    <w:rsid w:val="008E4500"/>
    <w:rsid w:val="008F37CD"/>
    <w:rsid w:val="008F37F1"/>
    <w:rsid w:val="008F7918"/>
    <w:rsid w:val="009955B1"/>
    <w:rsid w:val="009A189A"/>
    <w:rsid w:val="00A11CBF"/>
    <w:rsid w:val="00A727BC"/>
    <w:rsid w:val="00A97640"/>
    <w:rsid w:val="00AC5A87"/>
    <w:rsid w:val="00AD5B4C"/>
    <w:rsid w:val="00B035E9"/>
    <w:rsid w:val="00B04FD4"/>
    <w:rsid w:val="00B324DD"/>
    <w:rsid w:val="00B33235"/>
    <w:rsid w:val="00B36769"/>
    <w:rsid w:val="00B56A6C"/>
    <w:rsid w:val="00B62A5F"/>
    <w:rsid w:val="00B717B8"/>
    <w:rsid w:val="00B9584B"/>
    <w:rsid w:val="00C17DFC"/>
    <w:rsid w:val="00C36EBD"/>
    <w:rsid w:val="00CA13A7"/>
    <w:rsid w:val="00CA231C"/>
    <w:rsid w:val="00CA67DB"/>
    <w:rsid w:val="00CB5C65"/>
    <w:rsid w:val="00D16171"/>
    <w:rsid w:val="00D51B78"/>
    <w:rsid w:val="00DB443A"/>
    <w:rsid w:val="00DC7EEA"/>
    <w:rsid w:val="00DD192C"/>
    <w:rsid w:val="00DE5B48"/>
    <w:rsid w:val="00DF61F2"/>
    <w:rsid w:val="00E16FAB"/>
    <w:rsid w:val="00E17E68"/>
    <w:rsid w:val="00E26FF4"/>
    <w:rsid w:val="00E30C3C"/>
    <w:rsid w:val="00E75EF1"/>
    <w:rsid w:val="00E96A72"/>
    <w:rsid w:val="00EE0B15"/>
    <w:rsid w:val="00F14D0A"/>
    <w:rsid w:val="00F229F8"/>
    <w:rsid w:val="00F42683"/>
    <w:rsid w:val="00F523A0"/>
    <w:rsid w:val="00F80C8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E6A1B2-ADB2-4742-A070-333A1529C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F369B"/>
    <w:pPr>
      <w:keepNext/>
      <w:keepLines/>
      <w:spacing w:before="240" w:after="0"/>
      <w:outlineLvl w:val="0"/>
    </w:pPr>
    <w:rPr>
      <w:rFonts w:asciiTheme="majorHAnsi" w:eastAsiaTheme="majorEastAsia" w:hAnsiTheme="majorHAnsi" w:cstheme="majorBidi"/>
      <w:color w:val="2E74B5"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1E8D"/>
    <w:pPr>
      <w:ind w:left="720"/>
      <w:contextualSpacing/>
    </w:pPr>
  </w:style>
  <w:style w:type="character" w:styleId="Strong">
    <w:name w:val="Strong"/>
    <w:basedOn w:val="DefaultParagraphFont"/>
    <w:uiPriority w:val="22"/>
    <w:qFormat/>
    <w:rsid w:val="006B4BC8"/>
    <w:rPr>
      <w:b/>
      <w:bCs/>
    </w:rPr>
  </w:style>
  <w:style w:type="paragraph" w:styleId="NormalWeb">
    <w:name w:val="Normal (Web)"/>
    <w:basedOn w:val="Normal"/>
    <w:uiPriority w:val="99"/>
    <w:semiHidden/>
    <w:unhideWhenUsed/>
    <w:rsid w:val="003023FE"/>
    <w:pPr>
      <w:spacing w:before="100" w:beforeAutospacing="1" w:after="100" w:afterAutospacing="1" w:line="315" w:lineRule="atLeast"/>
    </w:pPr>
    <w:rPr>
      <w:rFonts w:ascii="Times New Roman" w:eastAsia="Times New Roman" w:hAnsi="Times New Roman" w:cs="Times New Roman"/>
      <w:sz w:val="24"/>
      <w:szCs w:val="24"/>
      <w:lang w:eastAsia="en-IN"/>
    </w:rPr>
  </w:style>
  <w:style w:type="paragraph" w:customStyle="1" w:styleId="western">
    <w:name w:val="western"/>
    <w:basedOn w:val="Normal"/>
    <w:rsid w:val="003023FE"/>
    <w:pPr>
      <w:spacing w:before="100" w:beforeAutospacing="1" w:after="100" w:afterAutospacing="1" w:line="315" w:lineRule="atLeast"/>
    </w:pPr>
    <w:rPr>
      <w:rFonts w:ascii="Times New Roman" w:eastAsia="Times New Roman" w:hAnsi="Times New Roman" w:cs="Times New Roman"/>
      <w:sz w:val="24"/>
      <w:szCs w:val="24"/>
      <w:lang w:eastAsia="en-IN"/>
    </w:rPr>
  </w:style>
  <w:style w:type="character" w:customStyle="1" w:styleId="Heading1Char">
    <w:name w:val="Heading 1 Char"/>
    <w:basedOn w:val="DefaultParagraphFont"/>
    <w:link w:val="Heading1"/>
    <w:uiPriority w:val="9"/>
    <w:rsid w:val="007F369B"/>
    <w:rPr>
      <w:rFonts w:asciiTheme="majorHAnsi" w:eastAsiaTheme="majorEastAsia" w:hAnsiTheme="majorHAnsi" w:cstheme="majorBidi"/>
      <w:color w:val="2E74B5" w:themeColor="accent1" w:themeShade="BF"/>
      <w:sz w:val="32"/>
      <w:szCs w:val="32"/>
      <w:lang w:val="en-US"/>
    </w:rPr>
  </w:style>
  <w:style w:type="character" w:styleId="Hyperlink">
    <w:name w:val="Hyperlink"/>
    <w:basedOn w:val="DefaultParagraphFont"/>
    <w:uiPriority w:val="99"/>
    <w:unhideWhenUsed/>
    <w:rsid w:val="008761E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353517">
      <w:bodyDiv w:val="1"/>
      <w:marLeft w:val="0"/>
      <w:marRight w:val="0"/>
      <w:marTop w:val="0"/>
      <w:marBottom w:val="0"/>
      <w:divBdr>
        <w:top w:val="none" w:sz="0" w:space="0" w:color="auto"/>
        <w:left w:val="none" w:sz="0" w:space="0" w:color="auto"/>
        <w:bottom w:val="none" w:sz="0" w:space="0" w:color="auto"/>
        <w:right w:val="none" w:sz="0" w:space="0" w:color="auto"/>
      </w:divBdr>
      <w:divsChild>
        <w:div w:id="1009017312">
          <w:marLeft w:val="0"/>
          <w:marRight w:val="0"/>
          <w:marTop w:val="0"/>
          <w:marBottom w:val="0"/>
          <w:divBdr>
            <w:top w:val="none" w:sz="0" w:space="0" w:color="auto"/>
            <w:left w:val="none" w:sz="0" w:space="0" w:color="auto"/>
            <w:bottom w:val="none" w:sz="0" w:space="0" w:color="auto"/>
            <w:right w:val="none" w:sz="0" w:space="0" w:color="auto"/>
          </w:divBdr>
          <w:divsChild>
            <w:div w:id="1925532382">
              <w:marLeft w:val="0"/>
              <w:marRight w:val="0"/>
              <w:marTop w:val="0"/>
              <w:marBottom w:val="0"/>
              <w:divBdr>
                <w:top w:val="none" w:sz="0" w:space="0" w:color="auto"/>
                <w:left w:val="none" w:sz="0" w:space="0" w:color="auto"/>
                <w:bottom w:val="none" w:sz="0" w:space="0" w:color="auto"/>
                <w:right w:val="none" w:sz="0" w:space="0" w:color="auto"/>
              </w:divBdr>
              <w:divsChild>
                <w:div w:id="1295988779">
                  <w:marLeft w:val="0"/>
                  <w:marRight w:val="0"/>
                  <w:marTop w:val="0"/>
                  <w:marBottom w:val="0"/>
                  <w:divBdr>
                    <w:top w:val="none" w:sz="0" w:space="0" w:color="auto"/>
                    <w:left w:val="none" w:sz="0" w:space="0" w:color="auto"/>
                    <w:bottom w:val="none" w:sz="0" w:space="0" w:color="auto"/>
                    <w:right w:val="none" w:sz="0" w:space="0" w:color="auto"/>
                  </w:divBdr>
                  <w:divsChild>
                    <w:div w:id="2082486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61104">
      <w:bodyDiv w:val="1"/>
      <w:marLeft w:val="0"/>
      <w:marRight w:val="0"/>
      <w:marTop w:val="0"/>
      <w:marBottom w:val="0"/>
      <w:divBdr>
        <w:top w:val="none" w:sz="0" w:space="0" w:color="auto"/>
        <w:left w:val="none" w:sz="0" w:space="0" w:color="auto"/>
        <w:bottom w:val="none" w:sz="0" w:space="0" w:color="auto"/>
        <w:right w:val="none" w:sz="0" w:space="0" w:color="auto"/>
      </w:divBdr>
      <w:divsChild>
        <w:div w:id="346911312">
          <w:marLeft w:val="0"/>
          <w:marRight w:val="0"/>
          <w:marTop w:val="0"/>
          <w:marBottom w:val="0"/>
          <w:divBdr>
            <w:top w:val="none" w:sz="0" w:space="0" w:color="auto"/>
            <w:left w:val="none" w:sz="0" w:space="0" w:color="auto"/>
            <w:bottom w:val="none" w:sz="0" w:space="0" w:color="auto"/>
            <w:right w:val="none" w:sz="0" w:space="0" w:color="auto"/>
          </w:divBdr>
          <w:divsChild>
            <w:div w:id="1779526204">
              <w:marLeft w:val="0"/>
              <w:marRight w:val="0"/>
              <w:marTop w:val="0"/>
              <w:marBottom w:val="0"/>
              <w:divBdr>
                <w:top w:val="none" w:sz="0" w:space="0" w:color="auto"/>
                <w:left w:val="none" w:sz="0" w:space="0" w:color="auto"/>
                <w:bottom w:val="none" w:sz="0" w:space="0" w:color="auto"/>
                <w:right w:val="none" w:sz="0" w:space="0" w:color="auto"/>
              </w:divBdr>
              <w:divsChild>
                <w:div w:id="667844">
                  <w:marLeft w:val="0"/>
                  <w:marRight w:val="0"/>
                  <w:marTop w:val="0"/>
                  <w:marBottom w:val="0"/>
                  <w:divBdr>
                    <w:top w:val="none" w:sz="0" w:space="0" w:color="auto"/>
                    <w:left w:val="none" w:sz="0" w:space="0" w:color="auto"/>
                    <w:bottom w:val="none" w:sz="0" w:space="0" w:color="auto"/>
                    <w:right w:val="none" w:sz="0" w:space="0" w:color="auto"/>
                  </w:divBdr>
                  <w:divsChild>
                    <w:div w:id="2128695722">
                      <w:marLeft w:val="0"/>
                      <w:marRight w:val="0"/>
                      <w:marTop w:val="0"/>
                      <w:marBottom w:val="0"/>
                      <w:divBdr>
                        <w:top w:val="none" w:sz="0" w:space="0" w:color="auto"/>
                        <w:left w:val="none" w:sz="0" w:space="0" w:color="auto"/>
                        <w:bottom w:val="none" w:sz="0" w:space="0" w:color="auto"/>
                        <w:right w:val="none" w:sz="0" w:space="0" w:color="auto"/>
                      </w:divBdr>
                      <w:divsChild>
                        <w:div w:id="78067008">
                          <w:marLeft w:val="0"/>
                          <w:marRight w:val="0"/>
                          <w:marTop w:val="0"/>
                          <w:marBottom w:val="0"/>
                          <w:divBdr>
                            <w:top w:val="none" w:sz="0" w:space="0" w:color="auto"/>
                            <w:left w:val="none" w:sz="0" w:space="0" w:color="auto"/>
                            <w:bottom w:val="none" w:sz="0" w:space="0" w:color="auto"/>
                            <w:right w:val="none" w:sz="0" w:space="0" w:color="auto"/>
                          </w:divBdr>
                          <w:divsChild>
                            <w:div w:id="1915816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157503">
      <w:bodyDiv w:val="1"/>
      <w:marLeft w:val="0"/>
      <w:marRight w:val="0"/>
      <w:marTop w:val="0"/>
      <w:marBottom w:val="0"/>
      <w:divBdr>
        <w:top w:val="none" w:sz="0" w:space="0" w:color="auto"/>
        <w:left w:val="none" w:sz="0" w:space="0" w:color="auto"/>
        <w:bottom w:val="none" w:sz="0" w:space="0" w:color="auto"/>
        <w:right w:val="none" w:sz="0" w:space="0" w:color="auto"/>
      </w:divBdr>
    </w:div>
    <w:div w:id="232471189">
      <w:bodyDiv w:val="1"/>
      <w:marLeft w:val="0"/>
      <w:marRight w:val="0"/>
      <w:marTop w:val="0"/>
      <w:marBottom w:val="0"/>
      <w:divBdr>
        <w:top w:val="none" w:sz="0" w:space="0" w:color="auto"/>
        <w:left w:val="none" w:sz="0" w:space="0" w:color="auto"/>
        <w:bottom w:val="none" w:sz="0" w:space="0" w:color="auto"/>
        <w:right w:val="none" w:sz="0" w:space="0" w:color="auto"/>
      </w:divBdr>
      <w:divsChild>
        <w:div w:id="100492649">
          <w:marLeft w:val="0"/>
          <w:marRight w:val="0"/>
          <w:marTop w:val="0"/>
          <w:marBottom w:val="0"/>
          <w:divBdr>
            <w:top w:val="none" w:sz="0" w:space="0" w:color="auto"/>
            <w:left w:val="none" w:sz="0" w:space="0" w:color="auto"/>
            <w:bottom w:val="none" w:sz="0" w:space="0" w:color="auto"/>
            <w:right w:val="none" w:sz="0" w:space="0" w:color="auto"/>
          </w:divBdr>
          <w:divsChild>
            <w:div w:id="2109962986">
              <w:marLeft w:val="0"/>
              <w:marRight w:val="0"/>
              <w:marTop w:val="0"/>
              <w:marBottom w:val="0"/>
              <w:divBdr>
                <w:top w:val="none" w:sz="0" w:space="0" w:color="auto"/>
                <w:left w:val="none" w:sz="0" w:space="0" w:color="auto"/>
                <w:bottom w:val="none" w:sz="0" w:space="0" w:color="auto"/>
                <w:right w:val="none" w:sz="0" w:space="0" w:color="auto"/>
              </w:divBdr>
              <w:divsChild>
                <w:div w:id="507016213">
                  <w:marLeft w:val="0"/>
                  <w:marRight w:val="0"/>
                  <w:marTop w:val="0"/>
                  <w:marBottom w:val="0"/>
                  <w:divBdr>
                    <w:top w:val="none" w:sz="0" w:space="0" w:color="auto"/>
                    <w:left w:val="none" w:sz="0" w:space="0" w:color="auto"/>
                    <w:bottom w:val="none" w:sz="0" w:space="0" w:color="auto"/>
                    <w:right w:val="none" w:sz="0" w:space="0" w:color="auto"/>
                  </w:divBdr>
                  <w:divsChild>
                    <w:div w:id="2052876449">
                      <w:marLeft w:val="0"/>
                      <w:marRight w:val="0"/>
                      <w:marTop w:val="0"/>
                      <w:marBottom w:val="0"/>
                      <w:divBdr>
                        <w:top w:val="none" w:sz="0" w:space="0" w:color="auto"/>
                        <w:left w:val="none" w:sz="0" w:space="0" w:color="auto"/>
                        <w:bottom w:val="none" w:sz="0" w:space="0" w:color="auto"/>
                        <w:right w:val="none" w:sz="0" w:space="0" w:color="auto"/>
                      </w:divBdr>
                      <w:divsChild>
                        <w:div w:id="221795364">
                          <w:marLeft w:val="-450"/>
                          <w:marRight w:val="0"/>
                          <w:marTop w:val="0"/>
                          <w:marBottom w:val="0"/>
                          <w:divBdr>
                            <w:top w:val="none" w:sz="0" w:space="0" w:color="auto"/>
                            <w:left w:val="none" w:sz="0" w:space="0" w:color="auto"/>
                            <w:bottom w:val="none" w:sz="0" w:space="0" w:color="auto"/>
                            <w:right w:val="none" w:sz="0" w:space="0" w:color="auto"/>
                          </w:divBdr>
                          <w:divsChild>
                            <w:div w:id="980380620">
                              <w:marLeft w:val="450"/>
                              <w:marRight w:val="0"/>
                              <w:marTop w:val="0"/>
                              <w:marBottom w:val="0"/>
                              <w:divBdr>
                                <w:top w:val="none" w:sz="0" w:space="0" w:color="auto"/>
                                <w:left w:val="none" w:sz="0" w:space="0" w:color="auto"/>
                                <w:bottom w:val="none" w:sz="0" w:space="0" w:color="auto"/>
                                <w:right w:val="none" w:sz="0" w:space="0" w:color="auto"/>
                              </w:divBdr>
                              <w:divsChild>
                                <w:div w:id="865026448">
                                  <w:marLeft w:val="0"/>
                                  <w:marRight w:val="0"/>
                                  <w:marTop w:val="0"/>
                                  <w:marBottom w:val="0"/>
                                  <w:divBdr>
                                    <w:top w:val="none" w:sz="0" w:space="0" w:color="auto"/>
                                    <w:left w:val="none" w:sz="0" w:space="0" w:color="auto"/>
                                    <w:bottom w:val="none" w:sz="0" w:space="0" w:color="auto"/>
                                    <w:right w:val="none" w:sz="0" w:space="0" w:color="auto"/>
                                  </w:divBdr>
                                  <w:divsChild>
                                    <w:div w:id="811947008">
                                      <w:marLeft w:val="0"/>
                                      <w:marRight w:val="0"/>
                                      <w:marTop w:val="0"/>
                                      <w:marBottom w:val="0"/>
                                      <w:divBdr>
                                        <w:top w:val="none" w:sz="0" w:space="0" w:color="auto"/>
                                        <w:left w:val="none" w:sz="0" w:space="0" w:color="auto"/>
                                        <w:bottom w:val="none" w:sz="0" w:space="0" w:color="auto"/>
                                        <w:right w:val="none" w:sz="0" w:space="0" w:color="auto"/>
                                      </w:divBdr>
                                      <w:divsChild>
                                        <w:div w:id="1705672611">
                                          <w:marLeft w:val="0"/>
                                          <w:marRight w:val="0"/>
                                          <w:marTop w:val="0"/>
                                          <w:marBottom w:val="0"/>
                                          <w:divBdr>
                                            <w:top w:val="none" w:sz="0" w:space="0" w:color="auto"/>
                                            <w:left w:val="none" w:sz="0" w:space="0" w:color="auto"/>
                                            <w:bottom w:val="none" w:sz="0" w:space="0" w:color="auto"/>
                                            <w:right w:val="none" w:sz="0" w:space="0" w:color="auto"/>
                                          </w:divBdr>
                                          <w:divsChild>
                                            <w:div w:id="140389228">
                                              <w:marLeft w:val="0"/>
                                              <w:marRight w:val="0"/>
                                              <w:marTop w:val="0"/>
                                              <w:marBottom w:val="480"/>
                                              <w:divBdr>
                                                <w:top w:val="none" w:sz="0" w:space="0" w:color="auto"/>
                                                <w:left w:val="none" w:sz="0" w:space="0" w:color="auto"/>
                                                <w:bottom w:val="none" w:sz="0" w:space="0" w:color="auto"/>
                                                <w:right w:val="none" w:sz="0" w:space="0" w:color="auto"/>
                                              </w:divBdr>
                                              <w:divsChild>
                                                <w:div w:id="1762068844">
                                                  <w:marLeft w:val="0"/>
                                                  <w:marRight w:val="0"/>
                                                  <w:marTop w:val="0"/>
                                                  <w:marBottom w:val="0"/>
                                                  <w:divBdr>
                                                    <w:top w:val="none" w:sz="0" w:space="0" w:color="auto"/>
                                                    <w:left w:val="none" w:sz="0" w:space="0" w:color="auto"/>
                                                    <w:bottom w:val="none" w:sz="0" w:space="0" w:color="auto"/>
                                                    <w:right w:val="none" w:sz="0" w:space="0" w:color="auto"/>
                                                  </w:divBdr>
                                                  <w:divsChild>
                                                    <w:div w:id="1144590600">
                                                      <w:marLeft w:val="0"/>
                                                      <w:marRight w:val="0"/>
                                                      <w:marTop w:val="0"/>
                                                      <w:marBottom w:val="0"/>
                                                      <w:divBdr>
                                                        <w:top w:val="none" w:sz="0" w:space="0" w:color="auto"/>
                                                        <w:left w:val="none" w:sz="0" w:space="0" w:color="auto"/>
                                                        <w:bottom w:val="none" w:sz="0" w:space="0" w:color="auto"/>
                                                        <w:right w:val="none" w:sz="0" w:space="0" w:color="auto"/>
                                                      </w:divBdr>
                                                      <w:divsChild>
                                                        <w:div w:id="1577285125">
                                                          <w:marLeft w:val="0"/>
                                                          <w:marRight w:val="0"/>
                                                          <w:marTop w:val="0"/>
                                                          <w:marBottom w:val="0"/>
                                                          <w:divBdr>
                                                            <w:top w:val="none" w:sz="0" w:space="0" w:color="auto"/>
                                                            <w:left w:val="none" w:sz="0" w:space="0" w:color="auto"/>
                                                            <w:bottom w:val="none" w:sz="0" w:space="0" w:color="auto"/>
                                                            <w:right w:val="none" w:sz="0" w:space="0" w:color="auto"/>
                                                          </w:divBdr>
                                                          <w:divsChild>
                                                            <w:div w:id="564026961">
                                                              <w:marLeft w:val="0"/>
                                                              <w:marRight w:val="0"/>
                                                              <w:marTop w:val="0"/>
                                                              <w:marBottom w:val="0"/>
                                                              <w:divBdr>
                                                                <w:top w:val="none" w:sz="0" w:space="0" w:color="auto"/>
                                                                <w:left w:val="none" w:sz="0" w:space="0" w:color="auto"/>
                                                                <w:bottom w:val="none" w:sz="0" w:space="0" w:color="auto"/>
                                                                <w:right w:val="none" w:sz="0" w:space="0" w:color="auto"/>
                                                              </w:divBdr>
                                                              <w:divsChild>
                                                                <w:div w:id="1669675480">
                                                                  <w:marLeft w:val="0"/>
                                                                  <w:marRight w:val="0"/>
                                                                  <w:marTop w:val="0"/>
                                                                  <w:marBottom w:val="0"/>
                                                                  <w:divBdr>
                                                                    <w:top w:val="none" w:sz="0" w:space="0" w:color="auto"/>
                                                                    <w:left w:val="none" w:sz="0" w:space="0" w:color="auto"/>
                                                                    <w:bottom w:val="none" w:sz="0" w:space="0" w:color="auto"/>
                                                                    <w:right w:val="none" w:sz="0" w:space="0" w:color="auto"/>
                                                                  </w:divBdr>
                                                                  <w:divsChild>
                                                                    <w:div w:id="646280496">
                                                                      <w:marLeft w:val="0"/>
                                                                      <w:marRight w:val="0"/>
                                                                      <w:marTop w:val="0"/>
                                                                      <w:marBottom w:val="0"/>
                                                                      <w:divBdr>
                                                                        <w:top w:val="none" w:sz="0" w:space="0" w:color="auto"/>
                                                                        <w:left w:val="none" w:sz="0" w:space="0" w:color="auto"/>
                                                                        <w:bottom w:val="none" w:sz="0" w:space="0" w:color="auto"/>
                                                                        <w:right w:val="none" w:sz="0" w:space="0" w:color="auto"/>
                                                                      </w:divBdr>
                                                                      <w:divsChild>
                                                                        <w:div w:id="1855267420">
                                                                          <w:marLeft w:val="0"/>
                                                                          <w:marRight w:val="0"/>
                                                                          <w:marTop w:val="0"/>
                                                                          <w:marBottom w:val="0"/>
                                                                          <w:divBdr>
                                                                            <w:top w:val="none" w:sz="0" w:space="0" w:color="auto"/>
                                                                            <w:left w:val="none" w:sz="0" w:space="0" w:color="auto"/>
                                                                            <w:bottom w:val="none" w:sz="0" w:space="0" w:color="auto"/>
                                                                            <w:right w:val="none" w:sz="0" w:space="0" w:color="auto"/>
                                                                          </w:divBdr>
                                                                          <w:divsChild>
                                                                            <w:div w:id="1876431856">
                                                                              <w:marLeft w:val="0"/>
                                                                              <w:marRight w:val="0"/>
                                                                              <w:marTop w:val="0"/>
                                                                              <w:marBottom w:val="0"/>
                                                                              <w:divBdr>
                                                                                <w:top w:val="none" w:sz="0" w:space="0" w:color="auto"/>
                                                                                <w:left w:val="none" w:sz="0" w:space="0" w:color="auto"/>
                                                                                <w:bottom w:val="none" w:sz="0" w:space="0" w:color="auto"/>
                                                                                <w:right w:val="none" w:sz="0" w:space="0" w:color="auto"/>
                                                                              </w:divBdr>
                                                                              <w:divsChild>
                                                                                <w:div w:id="1644969537">
                                                                                  <w:marLeft w:val="0"/>
                                                                                  <w:marRight w:val="0"/>
                                                                                  <w:marTop w:val="0"/>
                                                                                  <w:marBottom w:val="0"/>
                                                                                  <w:divBdr>
                                                                                    <w:top w:val="none" w:sz="0" w:space="0" w:color="auto"/>
                                                                                    <w:left w:val="none" w:sz="0" w:space="0" w:color="auto"/>
                                                                                    <w:bottom w:val="none" w:sz="0" w:space="0" w:color="auto"/>
                                                                                    <w:right w:val="none" w:sz="0" w:space="0" w:color="auto"/>
                                                                                  </w:divBdr>
                                                                                  <w:divsChild>
                                                                                    <w:div w:id="1841119616">
                                                                                      <w:marLeft w:val="0"/>
                                                                                      <w:marRight w:val="0"/>
                                                                                      <w:marTop w:val="0"/>
                                                                                      <w:marBottom w:val="0"/>
                                                                                      <w:divBdr>
                                                                                        <w:top w:val="none" w:sz="0" w:space="0" w:color="auto"/>
                                                                                        <w:left w:val="none" w:sz="0" w:space="0" w:color="auto"/>
                                                                                        <w:bottom w:val="none" w:sz="0" w:space="0" w:color="auto"/>
                                                                                        <w:right w:val="none" w:sz="0" w:space="0" w:color="auto"/>
                                                                                      </w:divBdr>
                                                                                      <w:divsChild>
                                                                                        <w:div w:id="20220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39414553">
      <w:bodyDiv w:val="1"/>
      <w:marLeft w:val="0"/>
      <w:marRight w:val="0"/>
      <w:marTop w:val="0"/>
      <w:marBottom w:val="0"/>
      <w:divBdr>
        <w:top w:val="none" w:sz="0" w:space="0" w:color="auto"/>
        <w:left w:val="none" w:sz="0" w:space="0" w:color="auto"/>
        <w:bottom w:val="none" w:sz="0" w:space="0" w:color="auto"/>
        <w:right w:val="none" w:sz="0" w:space="0" w:color="auto"/>
      </w:divBdr>
      <w:divsChild>
        <w:div w:id="781731635">
          <w:marLeft w:val="0"/>
          <w:marRight w:val="0"/>
          <w:marTop w:val="0"/>
          <w:marBottom w:val="0"/>
          <w:divBdr>
            <w:top w:val="none" w:sz="0" w:space="0" w:color="auto"/>
            <w:left w:val="none" w:sz="0" w:space="0" w:color="auto"/>
            <w:bottom w:val="none" w:sz="0" w:space="0" w:color="auto"/>
            <w:right w:val="none" w:sz="0" w:space="0" w:color="auto"/>
          </w:divBdr>
          <w:divsChild>
            <w:div w:id="1998536509">
              <w:marLeft w:val="0"/>
              <w:marRight w:val="0"/>
              <w:marTop w:val="0"/>
              <w:marBottom w:val="0"/>
              <w:divBdr>
                <w:top w:val="none" w:sz="0" w:space="0" w:color="auto"/>
                <w:left w:val="none" w:sz="0" w:space="0" w:color="auto"/>
                <w:bottom w:val="none" w:sz="0" w:space="0" w:color="auto"/>
                <w:right w:val="none" w:sz="0" w:space="0" w:color="auto"/>
              </w:divBdr>
              <w:divsChild>
                <w:div w:id="299581534">
                  <w:marLeft w:val="0"/>
                  <w:marRight w:val="0"/>
                  <w:marTop w:val="0"/>
                  <w:marBottom w:val="0"/>
                  <w:divBdr>
                    <w:top w:val="none" w:sz="0" w:space="0" w:color="auto"/>
                    <w:left w:val="none" w:sz="0" w:space="0" w:color="auto"/>
                    <w:bottom w:val="none" w:sz="0" w:space="0" w:color="auto"/>
                    <w:right w:val="none" w:sz="0" w:space="0" w:color="auto"/>
                  </w:divBdr>
                  <w:divsChild>
                    <w:div w:id="118299864">
                      <w:marLeft w:val="0"/>
                      <w:marRight w:val="0"/>
                      <w:marTop w:val="0"/>
                      <w:marBottom w:val="0"/>
                      <w:divBdr>
                        <w:top w:val="none" w:sz="0" w:space="0" w:color="auto"/>
                        <w:left w:val="none" w:sz="0" w:space="0" w:color="auto"/>
                        <w:bottom w:val="none" w:sz="0" w:space="0" w:color="auto"/>
                        <w:right w:val="none" w:sz="0" w:space="0" w:color="auto"/>
                      </w:divBdr>
                      <w:divsChild>
                        <w:div w:id="1221750091">
                          <w:marLeft w:val="0"/>
                          <w:marRight w:val="0"/>
                          <w:marTop w:val="0"/>
                          <w:marBottom w:val="0"/>
                          <w:divBdr>
                            <w:top w:val="none" w:sz="0" w:space="0" w:color="auto"/>
                            <w:left w:val="none" w:sz="0" w:space="0" w:color="auto"/>
                            <w:bottom w:val="none" w:sz="0" w:space="0" w:color="auto"/>
                            <w:right w:val="none" w:sz="0" w:space="0" w:color="auto"/>
                          </w:divBdr>
                          <w:divsChild>
                            <w:div w:id="1328245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6524242">
      <w:bodyDiv w:val="1"/>
      <w:marLeft w:val="0"/>
      <w:marRight w:val="0"/>
      <w:marTop w:val="0"/>
      <w:marBottom w:val="0"/>
      <w:divBdr>
        <w:top w:val="none" w:sz="0" w:space="0" w:color="auto"/>
        <w:left w:val="none" w:sz="0" w:space="0" w:color="auto"/>
        <w:bottom w:val="none" w:sz="0" w:space="0" w:color="auto"/>
        <w:right w:val="none" w:sz="0" w:space="0" w:color="auto"/>
      </w:divBdr>
      <w:divsChild>
        <w:div w:id="1232808196">
          <w:marLeft w:val="0"/>
          <w:marRight w:val="0"/>
          <w:marTop w:val="0"/>
          <w:marBottom w:val="0"/>
          <w:divBdr>
            <w:top w:val="none" w:sz="0" w:space="0" w:color="auto"/>
            <w:left w:val="none" w:sz="0" w:space="0" w:color="auto"/>
            <w:bottom w:val="none" w:sz="0" w:space="0" w:color="auto"/>
            <w:right w:val="none" w:sz="0" w:space="0" w:color="auto"/>
          </w:divBdr>
          <w:divsChild>
            <w:div w:id="2108770628">
              <w:marLeft w:val="0"/>
              <w:marRight w:val="0"/>
              <w:marTop w:val="0"/>
              <w:marBottom w:val="0"/>
              <w:divBdr>
                <w:top w:val="none" w:sz="0" w:space="0" w:color="auto"/>
                <w:left w:val="none" w:sz="0" w:space="0" w:color="auto"/>
                <w:bottom w:val="none" w:sz="0" w:space="0" w:color="auto"/>
                <w:right w:val="none" w:sz="0" w:space="0" w:color="auto"/>
              </w:divBdr>
              <w:divsChild>
                <w:div w:id="2060280405">
                  <w:marLeft w:val="0"/>
                  <w:marRight w:val="0"/>
                  <w:marTop w:val="0"/>
                  <w:marBottom w:val="0"/>
                  <w:divBdr>
                    <w:top w:val="none" w:sz="0" w:space="0" w:color="auto"/>
                    <w:left w:val="none" w:sz="0" w:space="0" w:color="auto"/>
                    <w:bottom w:val="none" w:sz="0" w:space="0" w:color="auto"/>
                    <w:right w:val="none" w:sz="0" w:space="0" w:color="auto"/>
                  </w:divBdr>
                  <w:divsChild>
                    <w:div w:id="2019693155">
                      <w:marLeft w:val="0"/>
                      <w:marRight w:val="0"/>
                      <w:marTop w:val="0"/>
                      <w:marBottom w:val="0"/>
                      <w:divBdr>
                        <w:top w:val="none" w:sz="0" w:space="0" w:color="auto"/>
                        <w:left w:val="none" w:sz="0" w:space="0" w:color="auto"/>
                        <w:bottom w:val="none" w:sz="0" w:space="0" w:color="auto"/>
                        <w:right w:val="none" w:sz="0" w:space="0" w:color="auto"/>
                      </w:divBdr>
                      <w:divsChild>
                        <w:div w:id="1326203702">
                          <w:marLeft w:val="0"/>
                          <w:marRight w:val="0"/>
                          <w:marTop w:val="0"/>
                          <w:marBottom w:val="0"/>
                          <w:divBdr>
                            <w:top w:val="none" w:sz="0" w:space="0" w:color="auto"/>
                            <w:left w:val="none" w:sz="0" w:space="0" w:color="auto"/>
                            <w:bottom w:val="none" w:sz="0" w:space="0" w:color="auto"/>
                            <w:right w:val="none" w:sz="0" w:space="0" w:color="auto"/>
                          </w:divBdr>
                          <w:divsChild>
                            <w:div w:id="3088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6928931">
      <w:bodyDiv w:val="1"/>
      <w:marLeft w:val="0"/>
      <w:marRight w:val="0"/>
      <w:marTop w:val="0"/>
      <w:marBottom w:val="0"/>
      <w:divBdr>
        <w:top w:val="none" w:sz="0" w:space="0" w:color="auto"/>
        <w:left w:val="none" w:sz="0" w:space="0" w:color="auto"/>
        <w:bottom w:val="none" w:sz="0" w:space="0" w:color="auto"/>
        <w:right w:val="none" w:sz="0" w:space="0" w:color="auto"/>
      </w:divBdr>
    </w:div>
    <w:div w:id="269239657">
      <w:bodyDiv w:val="1"/>
      <w:marLeft w:val="0"/>
      <w:marRight w:val="0"/>
      <w:marTop w:val="0"/>
      <w:marBottom w:val="0"/>
      <w:divBdr>
        <w:top w:val="none" w:sz="0" w:space="0" w:color="auto"/>
        <w:left w:val="none" w:sz="0" w:space="0" w:color="auto"/>
        <w:bottom w:val="none" w:sz="0" w:space="0" w:color="auto"/>
        <w:right w:val="none" w:sz="0" w:space="0" w:color="auto"/>
      </w:divBdr>
      <w:divsChild>
        <w:div w:id="862130498">
          <w:marLeft w:val="0"/>
          <w:marRight w:val="0"/>
          <w:marTop w:val="0"/>
          <w:marBottom w:val="0"/>
          <w:divBdr>
            <w:top w:val="none" w:sz="0" w:space="0" w:color="auto"/>
            <w:left w:val="none" w:sz="0" w:space="0" w:color="auto"/>
            <w:bottom w:val="none" w:sz="0" w:space="0" w:color="auto"/>
            <w:right w:val="none" w:sz="0" w:space="0" w:color="auto"/>
          </w:divBdr>
          <w:divsChild>
            <w:div w:id="1179079020">
              <w:marLeft w:val="0"/>
              <w:marRight w:val="0"/>
              <w:marTop w:val="0"/>
              <w:marBottom w:val="0"/>
              <w:divBdr>
                <w:top w:val="none" w:sz="0" w:space="0" w:color="auto"/>
                <w:left w:val="none" w:sz="0" w:space="0" w:color="auto"/>
                <w:bottom w:val="none" w:sz="0" w:space="0" w:color="auto"/>
                <w:right w:val="none" w:sz="0" w:space="0" w:color="auto"/>
              </w:divBdr>
              <w:divsChild>
                <w:div w:id="363528717">
                  <w:marLeft w:val="0"/>
                  <w:marRight w:val="0"/>
                  <w:marTop w:val="0"/>
                  <w:marBottom w:val="0"/>
                  <w:divBdr>
                    <w:top w:val="none" w:sz="0" w:space="0" w:color="auto"/>
                    <w:left w:val="none" w:sz="0" w:space="0" w:color="auto"/>
                    <w:bottom w:val="none" w:sz="0" w:space="0" w:color="auto"/>
                    <w:right w:val="none" w:sz="0" w:space="0" w:color="auto"/>
                  </w:divBdr>
                  <w:divsChild>
                    <w:div w:id="1532456855">
                      <w:marLeft w:val="0"/>
                      <w:marRight w:val="0"/>
                      <w:marTop w:val="0"/>
                      <w:marBottom w:val="0"/>
                      <w:divBdr>
                        <w:top w:val="none" w:sz="0" w:space="0" w:color="auto"/>
                        <w:left w:val="none" w:sz="0" w:space="0" w:color="auto"/>
                        <w:bottom w:val="none" w:sz="0" w:space="0" w:color="auto"/>
                        <w:right w:val="none" w:sz="0" w:space="0" w:color="auto"/>
                      </w:divBdr>
                      <w:divsChild>
                        <w:div w:id="2075540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536890">
      <w:bodyDiv w:val="1"/>
      <w:marLeft w:val="0"/>
      <w:marRight w:val="0"/>
      <w:marTop w:val="0"/>
      <w:marBottom w:val="0"/>
      <w:divBdr>
        <w:top w:val="none" w:sz="0" w:space="0" w:color="auto"/>
        <w:left w:val="none" w:sz="0" w:space="0" w:color="auto"/>
        <w:bottom w:val="none" w:sz="0" w:space="0" w:color="auto"/>
        <w:right w:val="none" w:sz="0" w:space="0" w:color="auto"/>
      </w:divBdr>
      <w:divsChild>
        <w:div w:id="92821430">
          <w:marLeft w:val="0"/>
          <w:marRight w:val="0"/>
          <w:marTop w:val="0"/>
          <w:marBottom w:val="0"/>
          <w:divBdr>
            <w:top w:val="none" w:sz="0" w:space="0" w:color="auto"/>
            <w:left w:val="none" w:sz="0" w:space="0" w:color="auto"/>
            <w:bottom w:val="none" w:sz="0" w:space="0" w:color="auto"/>
            <w:right w:val="none" w:sz="0" w:space="0" w:color="auto"/>
          </w:divBdr>
        </w:div>
      </w:divsChild>
    </w:div>
    <w:div w:id="374888667">
      <w:bodyDiv w:val="1"/>
      <w:marLeft w:val="0"/>
      <w:marRight w:val="0"/>
      <w:marTop w:val="0"/>
      <w:marBottom w:val="0"/>
      <w:divBdr>
        <w:top w:val="none" w:sz="0" w:space="0" w:color="auto"/>
        <w:left w:val="none" w:sz="0" w:space="0" w:color="auto"/>
        <w:bottom w:val="none" w:sz="0" w:space="0" w:color="auto"/>
        <w:right w:val="none" w:sz="0" w:space="0" w:color="auto"/>
      </w:divBdr>
    </w:div>
    <w:div w:id="473375741">
      <w:bodyDiv w:val="1"/>
      <w:marLeft w:val="0"/>
      <w:marRight w:val="0"/>
      <w:marTop w:val="0"/>
      <w:marBottom w:val="0"/>
      <w:divBdr>
        <w:top w:val="none" w:sz="0" w:space="0" w:color="auto"/>
        <w:left w:val="none" w:sz="0" w:space="0" w:color="auto"/>
        <w:bottom w:val="none" w:sz="0" w:space="0" w:color="auto"/>
        <w:right w:val="none" w:sz="0" w:space="0" w:color="auto"/>
      </w:divBdr>
      <w:divsChild>
        <w:div w:id="1480921710">
          <w:marLeft w:val="0"/>
          <w:marRight w:val="0"/>
          <w:marTop w:val="0"/>
          <w:marBottom w:val="0"/>
          <w:divBdr>
            <w:top w:val="none" w:sz="0" w:space="0" w:color="auto"/>
            <w:left w:val="none" w:sz="0" w:space="0" w:color="auto"/>
            <w:bottom w:val="none" w:sz="0" w:space="0" w:color="auto"/>
            <w:right w:val="none" w:sz="0" w:space="0" w:color="auto"/>
          </w:divBdr>
          <w:divsChild>
            <w:div w:id="299118220">
              <w:marLeft w:val="0"/>
              <w:marRight w:val="0"/>
              <w:marTop w:val="0"/>
              <w:marBottom w:val="0"/>
              <w:divBdr>
                <w:top w:val="none" w:sz="0" w:space="0" w:color="auto"/>
                <w:left w:val="none" w:sz="0" w:space="0" w:color="auto"/>
                <w:bottom w:val="none" w:sz="0" w:space="0" w:color="auto"/>
                <w:right w:val="none" w:sz="0" w:space="0" w:color="auto"/>
              </w:divBdr>
              <w:divsChild>
                <w:div w:id="810100752">
                  <w:marLeft w:val="0"/>
                  <w:marRight w:val="0"/>
                  <w:marTop w:val="0"/>
                  <w:marBottom w:val="0"/>
                  <w:divBdr>
                    <w:top w:val="none" w:sz="0" w:space="0" w:color="auto"/>
                    <w:left w:val="none" w:sz="0" w:space="0" w:color="auto"/>
                    <w:bottom w:val="none" w:sz="0" w:space="0" w:color="auto"/>
                    <w:right w:val="none" w:sz="0" w:space="0" w:color="auto"/>
                  </w:divBdr>
                  <w:divsChild>
                    <w:div w:id="592056382">
                      <w:marLeft w:val="0"/>
                      <w:marRight w:val="0"/>
                      <w:marTop w:val="0"/>
                      <w:marBottom w:val="0"/>
                      <w:divBdr>
                        <w:top w:val="none" w:sz="0" w:space="0" w:color="auto"/>
                        <w:left w:val="none" w:sz="0" w:space="0" w:color="auto"/>
                        <w:bottom w:val="none" w:sz="0" w:space="0" w:color="auto"/>
                        <w:right w:val="none" w:sz="0" w:space="0" w:color="auto"/>
                      </w:divBdr>
                      <w:divsChild>
                        <w:div w:id="1029796853">
                          <w:marLeft w:val="0"/>
                          <w:marRight w:val="0"/>
                          <w:marTop w:val="0"/>
                          <w:marBottom w:val="0"/>
                          <w:divBdr>
                            <w:top w:val="none" w:sz="0" w:space="0" w:color="auto"/>
                            <w:left w:val="none" w:sz="0" w:space="0" w:color="auto"/>
                            <w:bottom w:val="none" w:sz="0" w:space="0" w:color="auto"/>
                            <w:right w:val="none" w:sz="0" w:space="0" w:color="auto"/>
                          </w:divBdr>
                          <w:divsChild>
                            <w:div w:id="120725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7958805">
      <w:bodyDiv w:val="1"/>
      <w:marLeft w:val="0"/>
      <w:marRight w:val="0"/>
      <w:marTop w:val="0"/>
      <w:marBottom w:val="0"/>
      <w:divBdr>
        <w:top w:val="none" w:sz="0" w:space="0" w:color="auto"/>
        <w:left w:val="none" w:sz="0" w:space="0" w:color="auto"/>
        <w:bottom w:val="none" w:sz="0" w:space="0" w:color="auto"/>
        <w:right w:val="none" w:sz="0" w:space="0" w:color="auto"/>
      </w:divBdr>
    </w:div>
    <w:div w:id="559288779">
      <w:bodyDiv w:val="1"/>
      <w:marLeft w:val="0"/>
      <w:marRight w:val="0"/>
      <w:marTop w:val="0"/>
      <w:marBottom w:val="0"/>
      <w:divBdr>
        <w:top w:val="none" w:sz="0" w:space="0" w:color="auto"/>
        <w:left w:val="none" w:sz="0" w:space="0" w:color="auto"/>
        <w:bottom w:val="none" w:sz="0" w:space="0" w:color="auto"/>
        <w:right w:val="none" w:sz="0" w:space="0" w:color="auto"/>
      </w:divBdr>
    </w:div>
    <w:div w:id="676426601">
      <w:bodyDiv w:val="1"/>
      <w:marLeft w:val="0"/>
      <w:marRight w:val="0"/>
      <w:marTop w:val="0"/>
      <w:marBottom w:val="0"/>
      <w:divBdr>
        <w:top w:val="none" w:sz="0" w:space="0" w:color="auto"/>
        <w:left w:val="none" w:sz="0" w:space="0" w:color="auto"/>
        <w:bottom w:val="none" w:sz="0" w:space="0" w:color="auto"/>
        <w:right w:val="none" w:sz="0" w:space="0" w:color="auto"/>
      </w:divBdr>
    </w:div>
    <w:div w:id="690372633">
      <w:bodyDiv w:val="1"/>
      <w:marLeft w:val="0"/>
      <w:marRight w:val="0"/>
      <w:marTop w:val="0"/>
      <w:marBottom w:val="0"/>
      <w:divBdr>
        <w:top w:val="none" w:sz="0" w:space="0" w:color="auto"/>
        <w:left w:val="none" w:sz="0" w:space="0" w:color="auto"/>
        <w:bottom w:val="none" w:sz="0" w:space="0" w:color="auto"/>
        <w:right w:val="none" w:sz="0" w:space="0" w:color="auto"/>
      </w:divBdr>
    </w:div>
    <w:div w:id="696085640">
      <w:bodyDiv w:val="1"/>
      <w:marLeft w:val="0"/>
      <w:marRight w:val="0"/>
      <w:marTop w:val="0"/>
      <w:marBottom w:val="0"/>
      <w:divBdr>
        <w:top w:val="none" w:sz="0" w:space="0" w:color="auto"/>
        <w:left w:val="none" w:sz="0" w:space="0" w:color="auto"/>
        <w:bottom w:val="none" w:sz="0" w:space="0" w:color="auto"/>
        <w:right w:val="none" w:sz="0" w:space="0" w:color="auto"/>
      </w:divBdr>
      <w:divsChild>
        <w:div w:id="116678850">
          <w:marLeft w:val="0"/>
          <w:marRight w:val="0"/>
          <w:marTop w:val="0"/>
          <w:marBottom w:val="0"/>
          <w:divBdr>
            <w:top w:val="none" w:sz="0" w:space="0" w:color="auto"/>
            <w:left w:val="none" w:sz="0" w:space="0" w:color="auto"/>
            <w:bottom w:val="none" w:sz="0" w:space="0" w:color="auto"/>
            <w:right w:val="none" w:sz="0" w:space="0" w:color="auto"/>
          </w:divBdr>
          <w:divsChild>
            <w:div w:id="482746434">
              <w:marLeft w:val="0"/>
              <w:marRight w:val="0"/>
              <w:marTop w:val="0"/>
              <w:marBottom w:val="0"/>
              <w:divBdr>
                <w:top w:val="none" w:sz="0" w:space="0" w:color="auto"/>
                <w:left w:val="none" w:sz="0" w:space="0" w:color="auto"/>
                <w:bottom w:val="none" w:sz="0" w:space="0" w:color="auto"/>
                <w:right w:val="none" w:sz="0" w:space="0" w:color="auto"/>
              </w:divBdr>
              <w:divsChild>
                <w:div w:id="240410271">
                  <w:marLeft w:val="0"/>
                  <w:marRight w:val="0"/>
                  <w:marTop w:val="0"/>
                  <w:marBottom w:val="0"/>
                  <w:divBdr>
                    <w:top w:val="none" w:sz="0" w:space="0" w:color="auto"/>
                    <w:left w:val="none" w:sz="0" w:space="0" w:color="auto"/>
                    <w:bottom w:val="none" w:sz="0" w:space="0" w:color="auto"/>
                    <w:right w:val="none" w:sz="0" w:space="0" w:color="auto"/>
                  </w:divBdr>
                  <w:divsChild>
                    <w:div w:id="686567995">
                      <w:marLeft w:val="0"/>
                      <w:marRight w:val="0"/>
                      <w:marTop w:val="0"/>
                      <w:marBottom w:val="0"/>
                      <w:divBdr>
                        <w:top w:val="none" w:sz="0" w:space="0" w:color="auto"/>
                        <w:left w:val="none" w:sz="0" w:space="0" w:color="auto"/>
                        <w:bottom w:val="none" w:sz="0" w:space="0" w:color="auto"/>
                        <w:right w:val="none" w:sz="0" w:space="0" w:color="auto"/>
                      </w:divBdr>
                      <w:divsChild>
                        <w:div w:id="81729418">
                          <w:marLeft w:val="0"/>
                          <w:marRight w:val="0"/>
                          <w:marTop w:val="0"/>
                          <w:marBottom w:val="0"/>
                          <w:divBdr>
                            <w:top w:val="none" w:sz="0" w:space="0" w:color="auto"/>
                            <w:left w:val="none" w:sz="0" w:space="0" w:color="auto"/>
                            <w:bottom w:val="none" w:sz="0" w:space="0" w:color="auto"/>
                            <w:right w:val="none" w:sz="0" w:space="0" w:color="auto"/>
                          </w:divBdr>
                          <w:divsChild>
                            <w:div w:id="1582837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1049313">
      <w:bodyDiv w:val="1"/>
      <w:marLeft w:val="0"/>
      <w:marRight w:val="0"/>
      <w:marTop w:val="0"/>
      <w:marBottom w:val="0"/>
      <w:divBdr>
        <w:top w:val="none" w:sz="0" w:space="0" w:color="auto"/>
        <w:left w:val="none" w:sz="0" w:space="0" w:color="auto"/>
        <w:bottom w:val="none" w:sz="0" w:space="0" w:color="auto"/>
        <w:right w:val="none" w:sz="0" w:space="0" w:color="auto"/>
      </w:divBdr>
      <w:divsChild>
        <w:div w:id="508644498">
          <w:marLeft w:val="0"/>
          <w:marRight w:val="0"/>
          <w:marTop w:val="0"/>
          <w:marBottom w:val="0"/>
          <w:divBdr>
            <w:top w:val="none" w:sz="0" w:space="0" w:color="auto"/>
            <w:left w:val="none" w:sz="0" w:space="0" w:color="auto"/>
            <w:bottom w:val="none" w:sz="0" w:space="0" w:color="auto"/>
            <w:right w:val="none" w:sz="0" w:space="0" w:color="auto"/>
          </w:divBdr>
          <w:divsChild>
            <w:div w:id="335111853">
              <w:marLeft w:val="0"/>
              <w:marRight w:val="0"/>
              <w:marTop w:val="0"/>
              <w:marBottom w:val="0"/>
              <w:divBdr>
                <w:top w:val="none" w:sz="0" w:space="0" w:color="auto"/>
                <w:left w:val="none" w:sz="0" w:space="0" w:color="auto"/>
                <w:bottom w:val="none" w:sz="0" w:space="0" w:color="auto"/>
                <w:right w:val="none" w:sz="0" w:space="0" w:color="auto"/>
              </w:divBdr>
              <w:divsChild>
                <w:div w:id="269092905">
                  <w:marLeft w:val="0"/>
                  <w:marRight w:val="0"/>
                  <w:marTop w:val="0"/>
                  <w:marBottom w:val="0"/>
                  <w:divBdr>
                    <w:top w:val="none" w:sz="0" w:space="0" w:color="auto"/>
                    <w:left w:val="none" w:sz="0" w:space="0" w:color="auto"/>
                    <w:bottom w:val="none" w:sz="0" w:space="0" w:color="auto"/>
                    <w:right w:val="none" w:sz="0" w:space="0" w:color="auto"/>
                  </w:divBdr>
                  <w:divsChild>
                    <w:div w:id="432089772">
                      <w:marLeft w:val="0"/>
                      <w:marRight w:val="0"/>
                      <w:marTop w:val="0"/>
                      <w:marBottom w:val="0"/>
                      <w:divBdr>
                        <w:top w:val="none" w:sz="0" w:space="0" w:color="auto"/>
                        <w:left w:val="none" w:sz="0" w:space="0" w:color="auto"/>
                        <w:bottom w:val="none" w:sz="0" w:space="0" w:color="auto"/>
                        <w:right w:val="none" w:sz="0" w:space="0" w:color="auto"/>
                      </w:divBdr>
                      <w:divsChild>
                        <w:div w:id="1905868478">
                          <w:marLeft w:val="0"/>
                          <w:marRight w:val="0"/>
                          <w:marTop w:val="0"/>
                          <w:marBottom w:val="0"/>
                          <w:divBdr>
                            <w:top w:val="none" w:sz="0" w:space="0" w:color="auto"/>
                            <w:left w:val="none" w:sz="0" w:space="0" w:color="auto"/>
                            <w:bottom w:val="none" w:sz="0" w:space="0" w:color="auto"/>
                            <w:right w:val="none" w:sz="0" w:space="0" w:color="auto"/>
                          </w:divBdr>
                          <w:divsChild>
                            <w:div w:id="80061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0345229">
      <w:bodyDiv w:val="1"/>
      <w:marLeft w:val="0"/>
      <w:marRight w:val="0"/>
      <w:marTop w:val="0"/>
      <w:marBottom w:val="0"/>
      <w:divBdr>
        <w:top w:val="none" w:sz="0" w:space="0" w:color="auto"/>
        <w:left w:val="none" w:sz="0" w:space="0" w:color="auto"/>
        <w:bottom w:val="none" w:sz="0" w:space="0" w:color="auto"/>
        <w:right w:val="none" w:sz="0" w:space="0" w:color="auto"/>
      </w:divBdr>
    </w:div>
    <w:div w:id="919942769">
      <w:bodyDiv w:val="1"/>
      <w:marLeft w:val="0"/>
      <w:marRight w:val="0"/>
      <w:marTop w:val="0"/>
      <w:marBottom w:val="0"/>
      <w:divBdr>
        <w:top w:val="none" w:sz="0" w:space="0" w:color="auto"/>
        <w:left w:val="none" w:sz="0" w:space="0" w:color="auto"/>
        <w:bottom w:val="none" w:sz="0" w:space="0" w:color="auto"/>
        <w:right w:val="none" w:sz="0" w:space="0" w:color="auto"/>
      </w:divBdr>
      <w:divsChild>
        <w:div w:id="76244582">
          <w:marLeft w:val="0"/>
          <w:marRight w:val="0"/>
          <w:marTop w:val="0"/>
          <w:marBottom w:val="0"/>
          <w:divBdr>
            <w:top w:val="none" w:sz="0" w:space="0" w:color="auto"/>
            <w:left w:val="none" w:sz="0" w:space="0" w:color="auto"/>
            <w:bottom w:val="none" w:sz="0" w:space="0" w:color="auto"/>
            <w:right w:val="none" w:sz="0" w:space="0" w:color="auto"/>
          </w:divBdr>
        </w:div>
        <w:div w:id="133721593">
          <w:marLeft w:val="0"/>
          <w:marRight w:val="0"/>
          <w:marTop w:val="0"/>
          <w:marBottom w:val="0"/>
          <w:divBdr>
            <w:top w:val="none" w:sz="0" w:space="0" w:color="auto"/>
            <w:left w:val="none" w:sz="0" w:space="0" w:color="auto"/>
            <w:bottom w:val="none" w:sz="0" w:space="0" w:color="auto"/>
            <w:right w:val="none" w:sz="0" w:space="0" w:color="auto"/>
          </w:divBdr>
        </w:div>
        <w:div w:id="156116562">
          <w:marLeft w:val="0"/>
          <w:marRight w:val="0"/>
          <w:marTop w:val="0"/>
          <w:marBottom w:val="0"/>
          <w:divBdr>
            <w:top w:val="none" w:sz="0" w:space="0" w:color="auto"/>
            <w:left w:val="none" w:sz="0" w:space="0" w:color="auto"/>
            <w:bottom w:val="none" w:sz="0" w:space="0" w:color="auto"/>
            <w:right w:val="none" w:sz="0" w:space="0" w:color="auto"/>
          </w:divBdr>
        </w:div>
      </w:divsChild>
    </w:div>
    <w:div w:id="944112344">
      <w:bodyDiv w:val="1"/>
      <w:marLeft w:val="0"/>
      <w:marRight w:val="0"/>
      <w:marTop w:val="0"/>
      <w:marBottom w:val="0"/>
      <w:divBdr>
        <w:top w:val="none" w:sz="0" w:space="0" w:color="auto"/>
        <w:left w:val="none" w:sz="0" w:space="0" w:color="auto"/>
        <w:bottom w:val="none" w:sz="0" w:space="0" w:color="auto"/>
        <w:right w:val="none" w:sz="0" w:space="0" w:color="auto"/>
      </w:divBdr>
      <w:divsChild>
        <w:div w:id="150827775">
          <w:marLeft w:val="0"/>
          <w:marRight w:val="0"/>
          <w:marTop w:val="0"/>
          <w:marBottom w:val="0"/>
          <w:divBdr>
            <w:top w:val="none" w:sz="0" w:space="0" w:color="auto"/>
            <w:left w:val="none" w:sz="0" w:space="0" w:color="auto"/>
            <w:bottom w:val="none" w:sz="0" w:space="0" w:color="auto"/>
            <w:right w:val="none" w:sz="0" w:space="0" w:color="auto"/>
          </w:divBdr>
          <w:divsChild>
            <w:div w:id="2091078885">
              <w:marLeft w:val="0"/>
              <w:marRight w:val="0"/>
              <w:marTop w:val="0"/>
              <w:marBottom w:val="0"/>
              <w:divBdr>
                <w:top w:val="none" w:sz="0" w:space="0" w:color="auto"/>
                <w:left w:val="none" w:sz="0" w:space="0" w:color="auto"/>
                <w:bottom w:val="none" w:sz="0" w:space="0" w:color="auto"/>
                <w:right w:val="none" w:sz="0" w:space="0" w:color="auto"/>
              </w:divBdr>
              <w:divsChild>
                <w:div w:id="1586763924">
                  <w:marLeft w:val="0"/>
                  <w:marRight w:val="0"/>
                  <w:marTop w:val="0"/>
                  <w:marBottom w:val="0"/>
                  <w:divBdr>
                    <w:top w:val="none" w:sz="0" w:space="0" w:color="auto"/>
                    <w:left w:val="none" w:sz="0" w:space="0" w:color="auto"/>
                    <w:bottom w:val="none" w:sz="0" w:space="0" w:color="auto"/>
                    <w:right w:val="none" w:sz="0" w:space="0" w:color="auto"/>
                  </w:divBdr>
                  <w:divsChild>
                    <w:div w:id="1131823528">
                      <w:marLeft w:val="0"/>
                      <w:marRight w:val="0"/>
                      <w:marTop w:val="0"/>
                      <w:marBottom w:val="0"/>
                      <w:divBdr>
                        <w:top w:val="none" w:sz="0" w:space="0" w:color="auto"/>
                        <w:left w:val="none" w:sz="0" w:space="0" w:color="auto"/>
                        <w:bottom w:val="none" w:sz="0" w:space="0" w:color="auto"/>
                        <w:right w:val="none" w:sz="0" w:space="0" w:color="auto"/>
                      </w:divBdr>
                      <w:divsChild>
                        <w:div w:id="659310662">
                          <w:marLeft w:val="0"/>
                          <w:marRight w:val="0"/>
                          <w:marTop w:val="0"/>
                          <w:marBottom w:val="0"/>
                          <w:divBdr>
                            <w:top w:val="none" w:sz="0" w:space="0" w:color="auto"/>
                            <w:left w:val="none" w:sz="0" w:space="0" w:color="auto"/>
                            <w:bottom w:val="none" w:sz="0" w:space="0" w:color="auto"/>
                            <w:right w:val="none" w:sz="0" w:space="0" w:color="auto"/>
                          </w:divBdr>
                          <w:divsChild>
                            <w:div w:id="480998953">
                              <w:marLeft w:val="0"/>
                              <w:marRight w:val="0"/>
                              <w:marTop w:val="0"/>
                              <w:marBottom w:val="0"/>
                              <w:divBdr>
                                <w:top w:val="none" w:sz="0" w:space="0" w:color="auto"/>
                                <w:left w:val="none" w:sz="0" w:space="0" w:color="auto"/>
                                <w:bottom w:val="none" w:sz="0" w:space="0" w:color="auto"/>
                                <w:right w:val="none" w:sz="0" w:space="0" w:color="auto"/>
                              </w:divBdr>
                              <w:divsChild>
                                <w:div w:id="505369066">
                                  <w:marLeft w:val="0"/>
                                  <w:marRight w:val="0"/>
                                  <w:marTop w:val="0"/>
                                  <w:marBottom w:val="0"/>
                                  <w:divBdr>
                                    <w:top w:val="none" w:sz="0" w:space="0" w:color="auto"/>
                                    <w:left w:val="none" w:sz="0" w:space="0" w:color="auto"/>
                                    <w:bottom w:val="none" w:sz="0" w:space="0" w:color="auto"/>
                                    <w:right w:val="none" w:sz="0" w:space="0" w:color="auto"/>
                                  </w:divBdr>
                                  <w:divsChild>
                                    <w:div w:id="979305666">
                                      <w:marLeft w:val="0"/>
                                      <w:marRight w:val="0"/>
                                      <w:marTop w:val="0"/>
                                      <w:marBottom w:val="0"/>
                                      <w:divBdr>
                                        <w:top w:val="none" w:sz="0" w:space="0" w:color="auto"/>
                                        <w:left w:val="none" w:sz="0" w:space="0" w:color="auto"/>
                                        <w:bottom w:val="none" w:sz="0" w:space="0" w:color="auto"/>
                                        <w:right w:val="none" w:sz="0" w:space="0" w:color="auto"/>
                                      </w:divBdr>
                                      <w:divsChild>
                                        <w:div w:id="95637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1115273">
      <w:bodyDiv w:val="1"/>
      <w:marLeft w:val="0"/>
      <w:marRight w:val="0"/>
      <w:marTop w:val="0"/>
      <w:marBottom w:val="0"/>
      <w:divBdr>
        <w:top w:val="none" w:sz="0" w:space="0" w:color="auto"/>
        <w:left w:val="none" w:sz="0" w:space="0" w:color="auto"/>
        <w:bottom w:val="none" w:sz="0" w:space="0" w:color="auto"/>
        <w:right w:val="none" w:sz="0" w:space="0" w:color="auto"/>
      </w:divBdr>
      <w:divsChild>
        <w:div w:id="1415666272">
          <w:marLeft w:val="0"/>
          <w:marRight w:val="0"/>
          <w:marTop w:val="0"/>
          <w:marBottom w:val="0"/>
          <w:divBdr>
            <w:top w:val="none" w:sz="0" w:space="0" w:color="auto"/>
            <w:left w:val="none" w:sz="0" w:space="0" w:color="auto"/>
            <w:bottom w:val="none" w:sz="0" w:space="0" w:color="auto"/>
            <w:right w:val="none" w:sz="0" w:space="0" w:color="auto"/>
          </w:divBdr>
          <w:divsChild>
            <w:div w:id="1516114113">
              <w:marLeft w:val="0"/>
              <w:marRight w:val="0"/>
              <w:marTop w:val="0"/>
              <w:marBottom w:val="0"/>
              <w:divBdr>
                <w:top w:val="none" w:sz="0" w:space="0" w:color="auto"/>
                <w:left w:val="none" w:sz="0" w:space="0" w:color="auto"/>
                <w:bottom w:val="none" w:sz="0" w:space="0" w:color="auto"/>
                <w:right w:val="none" w:sz="0" w:space="0" w:color="auto"/>
              </w:divBdr>
              <w:divsChild>
                <w:div w:id="837963537">
                  <w:marLeft w:val="0"/>
                  <w:marRight w:val="0"/>
                  <w:marTop w:val="0"/>
                  <w:marBottom w:val="0"/>
                  <w:divBdr>
                    <w:top w:val="none" w:sz="0" w:space="0" w:color="auto"/>
                    <w:left w:val="none" w:sz="0" w:space="0" w:color="auto"/>
                    <w:bottom w:val="none" w:sz="0" w:space="0" w:color="auto"/>
                    <w:right w:val="none" w:sz="0" w:space="0" w:color="auto"/>
                  </w:divBdr>
                  <w:divsChild>
                    <w:div w:id="1345471481">
                      <w:marLeft w:val="0"/>
                      <w:marRight w:val="0"/>
                      <w:marTop w:val="0"/>
                      <w:marBottom w:val="0"/>
                      <w:divBdr>
                        <w:top w:val="none" w:sz="0" w:space="0" w:color="auto"/>
                        <w:left w:val="none" w:sz="0" w:space="0" w:color="auto"/>
                        <w:bottom w:val="none" w:sz="0" w:space="0" w:color="auto"/>
                        <w:right w:val="none" w:sz="0" w:space="0" w:color="auto"/>
                      </w:divBdr>
                      <w:divsChild>
                        <w:div w:id="1452548701">
                          <w:marLeft w:val="0"/>
                          <w:marRight w:val="0"/>
                          <w:marTop w:val="0"/>
                          <w:marBottom w:val="0"/>
                          <w:divBdr>
                            <w:top w:val="none" w:sz="0" w:space="0" w:color="auto"/>
                            <w:left w:val="none" w:sz="0" w:space="0" w:color="auto"/>
                            <w:bottom w:val="none" w:sz="0" w:space="0" w:color="auto"/>
                            <w:right w:val="none" w:sz="0" w:space="0" w:color="auto"/>
                          </w:divBdr>
                          <w:divsChild>
                            <w:div w:id="145221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7858939">
      <w:bodyDiv w:val="1"/>
      <w:marLeft w:val="0"/>
      <w:marRight w:val="0"/>
      <w:marTop w:val="0"/>
      <w:marBottom w:val="0"/>
      <w:divBdr>
        <w:top w:val="none" w:sz="0" w:space="0" w:color="auto"/>
        <w:left w:val="none" w:sz="0" w:space="0" w:color="auto"/>
        <w:bottom w:val="none" w:sz="0" w:space="0" w:color="auto"/>
        <w:right w:val="none" w:sz="0" w:space="0" w:color="auto"/>
      </w:divBdr>
      <w:divsChild>
        <w:div w:id="819885172">
          <w:marLeft w:val="0"/>
          <w:marRight w:val="0"/>
          <w:marTop w:val="0"/>
          <w:marBottom w:val="0"/>
          <w:divBdr>
            <w:top w:val="none" w:sz="0" w:space="0" w:color="auto"/>
            <w:left w:val="none" w:sz="0" w:space="0" w:color="auto"/>
            <w:bottom w:val="none" w:sz="0" w:space="0" w:color="auto"/>
            <w:right w:val="none" w:sz="0" w:space="0" w:color="auto"/>
          </w:divBdr>
          <w:divsChild>
            <w:div w:id="1047754838">
              <w:marLeft w:val="0"/>
              <w:marRight w:val="0"/>
              <w:marTop w:val="0"/>
              <w:marBottom w:val="0"/>
              <w:divBdr>
                <w:top w:val="none" w:sz="0" w:space="0" w:color="auto"/>
                <w:left w:val="none" w:sz="0" w:space="0" w:color="auto"/>
                <w:bottom w:val="none" w:sz="0" w:space="0" w:color="auto"/>
                <w:right w:val="none" w:sz="0" w:space="0" w:color="auto"/>
              </w:divBdr>
              <w:divsChild>
                <w:div w:id="667944979">
                  <w:marLeft w:val="0"/>
                  <w:marRight w:val="0"/>
                  <w:marTop w:val="0"/>
                  <w:marBottom w:val="0"/>
                  <w:divBdr>
                    <w:top w:val="none" w:sz="0" w:space="0" w:color="auto"/>
                    <w:left w:val="none" w:sz="0" w:space="0" w:color="auto"/>
                    <w:bottom w:val="none" w:sz="0" w:space="0" w:color="auto"/>
                    <w:right w:val="none" w:sz="0" w:space="0" w:color="auto"/>
                  </w:divBdr>
                  <w:divsChild>
                    <w:div w:id="837695783">
                      <w:marLeft w:val="0"/>
                      <w:marRight w:val="0"/>
                      <w:marTop w:val="0"/>
                      <w:marBottom w:val="0"/>
                      <w:divBdr>
                        <w:top w:val="none" w:sz="0" w:space="0" w:color="auto"/>
                        <w:left w:val="none" w:sz="0" w:space="0" w:color="auto"/>
                        <w:bottom w:val="none" w:sz="0" w:space="0" w:color="auto"/>
                        <w:right w:val="none" w:sz="0" w:space="0" w:color="auto"/>
                      </w:divBdr>
                      <w:divsChild>
                        <w:div w:id="1690794184">
                          <w:marLeft w:val="0"/>
                          <w:marRight w:val="0"/>
                          <w:marTop w:val="0"/>
                          <w:marBottom w:val="0"/>
                          <w:divBdr>
                            <w:top w:val="none" w:sz="0" w:space="0" w:color="auto"/>
                            <w:left w:val="none" w:sz="0" w:space="0" w:color="auto"/>
                            <w:bottom w:val="none" w:sz="0" w:space="0" w:color="auto"/>
                            <w:right w:val="none" w:sz="0" w:space="0" w:color="auto"/>
                          </w:divBdr>
                          <w:divsChild>
                            <w:div w:id="93208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7049895">
      <w:bodyDiv w:val="1"/>
      <w:marLeft w:val="0"/>
      <w:marRight w:val="0"/>
      <w:marTop w:val="0"/>
      <w:marBottom w:val="0"/>
      <w:divBdr>
        <w:top w:val="none" w:sz="0" w:space="0" w:color="auto"/>
        <w:left w:val="none" w:sz="0" w:space="0" w:color="auto"/>
        <w:bottom w:val="none" w:sz="0" w:space="0" w:color="auto"/>
        <w:right w:val="none" w:sz="0" w:space="0" w:color="auto"/>
      </w:divBdr>
    </w:div>
    <w:div w:id="1054350050">
      <w:bodyDiv w:val="1"/>
      <w:marLeft w:val="0"/>
      <w:marRight w:val="0"/>
      <w:marTop w:val="0"/>
      <w:marBottom w:val="0"/>
      <w:divBdr>
        <w:top w:val="none" w:sz="0" w:space="0" w:color="auto"/>
        <w:left w:val="none" w:sz="0" w:space="0" w:color="auto"/>
        <w:bottom w:val="none" w:sz="0" w:space="0" w:color="auto"/>
        <w:right w:val="none" w:sz="0" w:space="0" w:color="auto"/>
      </w:divBdr>
      <w:divsChild>
        <w:div w:id="1141532237">
          <w:marLeft w:val="0"/>
          <w:marRight w:val="0"/>
          <w:marTop w:val="0"/>
          <w:marBottom w:val="0"/>
          <w:divBdr>
            <w:top w:val="none" w:sz="0" w:space="0" w:color="auto"/>
            <w:left w:val="none" w:sz="0" w:space="0" w:color="auto"/>
            <w:bottom w:val="none" w:sz="0" w:space="0" w:color="auto"/>
            <w:right w:val="none" w:sz="0" w:space="0" w:color="auto"/>
          </w:divBdr>
          <w:divsChild>
            <w:div w:id="91559365">
              <w:marLeft w:val="0"/>
              <w:marRight w:val="0"/>
              <w:marTop w:val="0"/>
              <w:marBottom w:val="0"/>
              <w:divBdr>
                <w:top w:val="none" w:sz="0" w:space="0" w:color="auto"/>
                <w:left w:val="none" w:sz="0" w:space="0" w:color="auto"/>
                <w:bottom w:val="none" w:sz="0" w:space="0" w:color="auto"/>
                <w:right w:val="none" w:sz="0" w:space="0" w:color="auto"/>
              </w:divBdr>
              <w:divsChild>
                <w:div w:id="801264663">
                  <w:marLeft w:val="0"/>
                  <w:marRight w:val="0"/>
                  <w:marTop w:val="0"/>
                  <w:marBottom w:val="0"/>
                  <w:divBdr>
                    <w:top w:val="none" w:sz="0" w:space="0" w:color="auto"/>
                    <w:left w:val="none" w:sz="0" w:space="0" w:color="auto"/>
                    <w:bottom w:val="none" w:sz="0" w:space="0" w:color="auto"/>
                    <w:right w:val="none" w:sz="0" w:space="0" w:color="auto"/>
                  </w:divBdr>
                  <w:divsChild>
                    <w:div w:id="39015861">
                      <w:marLeft w:val="0"/>
                      <w:marRight w:val="0"/>
                      <w:marTop w:val="0"/>
                      <w:marBottom w:val="0"/>
                      <w:divBdr>
                        <w:top w:val="none" w:sz="0" w:space="0" w:color="auto"/>
                        <w:left w:val="none" w:sz="0" w:space="0" w:color="auto"/>
                        <w:bottom w:val="none" w:sz="0" w:space="0" w:color="auto"/>
                        <w:right w:val="none" w:sz="0" w:space="0" w:color="auto"/>
                      </w:divBdr>
                      <w:divsChild>
                        <w:div w:id="156117138">
                          <w:marLeft w:val="0"/>
                          <w:marRight w:val="0"/>
                          <w:marTop w:val="0"/>
                          <w:marBottom w:val="0"/>
                          <w:divBdr>
                            <w:top w:val="none" w:sz="0" w:space="0" w:color="auto"/>
                            <w:left w:val="none" w:sz="0" w:space="0" w:color="auto"/>
                            <w:bottom w:val="none" w:sz="0" w:space="0" w:color="auto"/>
                            <w:right w:val="none" w:sz="0" w:space="0" w:color="auto"/>
                          </w:divBdr>
                          <w:divsChild>
                            <w:div w:id="203602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6051887">
      <w:bodyDiv w:val="1"/>
      <w:marLeft w:val="0"/>
      <w:marRight w:val="0"/>
      <w:marTop w:val="0"/>
      <w:marBottom w:val="0"/>
      <w:divBdr>
        <w:top w:val="none" w:sz="0" w:space="0" w:color="auto"/>
        <w:left w:val="none" w:sz="0" w:space="0" w:color="auto"/>
        <w:bottom w:val="none" w:sz="0" w:space="0" w:color="auto"/>
        <w:right w:val="none" w:sz="0" w:space="0" w:color="auto"/>
      </w:divBdr>
      <w:divsChild>
        <w:div w:id="120343375">
          <w:marLeft w:val="0"/>
          <w:marRight w:val="0"/>
          <w:marTop w:val="150"/>
          <w:marBottom w:val="0"/>
          <w:divBdr>
            <w:top w:val="none" w:sz="0" w:space="0" w:color="auto"/>
            <w:left w:val="none" w:sz="0" w:space="0" w:color="auto"/>
            <w:bottom w:val="none" w:sz="0" w:space="0" w:color="auto"/>
            <w:right w:val="none" w:sz="0" w:space="0" w:color="auto"/>
          </w:divBdr>
          <w:divsChild>
            <w:div w:id="971984885">
              <w:marLeft w:val="-225"/>
              <w:marRight w:val="-225"/>
              <w:marTop w:val="0"/>
              <w:marBottom w:val="0"/>
              <w:divBdr>
                <w:top w:val="none" w:sz="0" w:space="0" w:color="auto"/>
                <w:left w:val="none" w:sz="0" w:space="0" w:color="auto"/>
                <w:bottom w:val="none" w:sz="0" w:space="0" w:color="auto"/>
                <w:right w:val="none" w:sz="0" w:space="0" w:color="auto"/>
              </w:divBdr>
              <w:divsChild>
                <w:div w:id="615718085">
                  <w:marLeft w:val="0"/>
                  <w:marRight w:val="0"/>
                  <w:marTop w:val="0"/>
                  <w:marBottom w:val="0"/>
                  <w:divBdr>
                    <w:top w:val="none" w:sz="0" w:space="0" w:color="auto"/>
                    <w:left w:val="none" w:sz="0" w:space="0" w:color="auto"/>
                    <w:bottom w:val="none" w:sz="0" w:space="0" w:color="auto"/>
                    <w:right w:val="none" w:sz="0" w:space="0" w:color="auto"/>
                  </w:divBdr>
                  <w:divsChild>
                    <w:div w:id="1195923233">
                      <w:marLeft w:val="-150"/>
                      <w:marRight w:val="-150"/>
                      <w:marTop w:val="0"/>
                      <w:marBottom w:val="90"/>
                      <w:divBdr>
                        <w:top w:val="none" w:sz="0" w:space="0" w:color="auto"/>
                        <w:left w:val="none" w:sz="0" w:space="0" w:color="auto"/>
                        <w:bottom w:val="none" w:sz="0" w:space="0" w:color="auto"/>
                        <w:right w:val="none" w:sz="0" w:space="0" w:color="auto"/>
                      </w:divBdr>
                      <w:divsChild>
                        <w:div w:id="169583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6577746">
      <w:bodyDiv w:val="1"/>
      <w:marLeft w:val="0"/>
      <w:marRight w:val="0"/>
      <w:marTop w:val="0"/>
      <w:marBottom w:val="0"/>
      <w:divBdr>
        <w:top w:val="none" w:sz="0" w:space="0" w:color="auto"/>
        <w:left w:val="none" w:sz="0" w:space="0" w:color="auto"/>
        <w:bottom w:val="none" w:sz="0" w:space="0" w:color="auto"/>
        <w:right w:val="none" w:sz="0" w:space="0" w:color="auto"/>
      </w:divBdr>
      <w:divsChild>
        <w:div w:id="1445735132">
          <w:marLeft w:val="0"/>
          <w:marRight w:val="0"/>
          <w:marTop w:val="0"/>
          <w:marBottom w:val="0"/>
          <w:divBdr>
            <w:top w:val="none" w:sz="0" w:space="0" w:color="auto"/>
            <w:left w:val="none" w:sz="0" w:space="0" w:color="auto"/>
            <w:bottom w:val="none" w:sz="0" w:space="0" w:color="auto"/>
            <w:right w:val="none" w:sz="0" w:space="0" w:color="auto"/>
          </w:divBdr>
          <w:divsChild>
            <w:div w:id="820929735">
              <w:marLeft w:val="0"/>
              <w:marRight w:val="0"/>
              <w:marTop w:val="0"/>
              <w:marBottom w:val="0"/>
              <w:divBdr>
                <w:top w:val="none" w:sz="0" w:space="0" w:color="auto"/>
                <w:left w:val="none" w:sz="0" w:space="0" w:color="auto"/>
                <w:bottom w:val="none" w:sz="0" w:space="0" w:color="auto"/>
                <w:right w:val="none" w:sz="0" w:space="0" w:color="auto"/>
              </w:divBdr>
              <w:divsChild>
                <w:div w:id="359017513">
                  <w:marLeft w:val="0"/>
                  <w:marRight w:val="0"/>
                  <w:marTop w:val="0"/>
                  <w:marBottom w:val="0"/>
                  <w:divBdr>
                    <w:top w:val="none" w:sz="0" w:space="0" w:color="auto"/>
                    <w:left w:val="none" w:sz="0" w:space="0" w:color="auto"/>
                    <w:bottom w:val="none" w:sz="0" w:space="0" w:color="auto"/>
                    <w:right w:val="none" w:sz="0" w:space="0" w:color="auto"/>
                  </w:divBdr>
                  <w:divsChild>
                    <w:div w:id="1435898048">
                      <w:marLeft w:val="0"/>
                      <w:marRight w:val="0"/>
                      <w:marTop w:val="0"/>
                      <w:marBottom w:val="0"/>
                      <w:divBdr>
                        <w:top w:val="none" w:sz="0" w:space="0" w:color="auto"/>
                        <w:left w:val="none" w:sz="0" w:space="0" w:color="auto"/>
                        <w:bottom w:val="none" w:sz="0" w:space="0" w:color="auto"/>
                        <w:right w:val="none" w:sz="0" w:space="0" w:color="auto"/>
                      </w:divBdr>
                      <w:divsChild>
                        <w:div w:id="2118598165">
                          <w:marLeft w:val="0"/>
                          <w:marRight w:val="0"/>
                          <w:marTop w:val="0"/>
                          <w:marBottom w:val="0"/>
                          <w:divBdr>
                            <w:top w:val="none" w:sz="0" w:space="0" w:color="auto"/>
                            <w:left w:val="none" w:sz="0" w:space="0" w:color="auto"/>
                            <w:bottom w:val="none" w:sz="0" w:space="0" w:color="auto"/>
                            <w:right w:val="none" w:sz="0" w:space="0" w:color="auto"/>
                          </w:divBdr>
                          <w:divsChild>
                            <w:div w:id="1757745917">
                              <w:marLeft w:val="0"/>
                              <w:marRight w:val="0"/>
                              <w:marTop w:val="0"/>
                              <w:marBottom w:val="0"/>
                              <w:divBdr>
                                <w:top w:val="none" w:sz="0" w:space="0" w:color="auto"/>
                                <w:left w:val="none" w:sz="0" w:space="0" w:color="auto"/>
                                <w:bottom w:val="none" w:sz="0" w:space="0" w:color="auto"/>
                                <w:right w:val="none" w:sz="0" w:space="0" w:color="auto"/>
                              </w:divBdr>
                              <w:divsChild>
                                <w:div w:id="320740910">
                                  <w:marLeft w:val="0"/>
                                  <w:marRight w:val="0"/>
                                  <w:marTop w:val="0"/>
                                  <w:marBottom w:val="0"/>
                                  <w:divBdr>
                                    <w:top w:val="none" w:sz="0" w:space="0" w:color="auto"/>
                                    <w:left w:val="none" w:sz="0" w:space="0" w:color="auto"/>
                                    <w:bottom w:val="none" w:sz="0" w:space="0" w:color="auto"/>
                                    <w:right w:val="none" w:sz="0" w:space="0" w:color="auto"/>
                                  </w:divBdr>
                                  <w:divsChild>
                                    <w:div w:id="972366557">
                                      <w:marLeft w:val="0"/>
                                      <w:marRight w:val="0"/>
                                      <w:marTop w:val="0"/>
                                      <w:marBottom w:val="0"/>
                                      <w:divBdr>
                                        <w:top w:val="none" w:sz="0" w:space="0" w:color="auto"/>
                                        <w:left w:val="none" w:sz="0" w:space="0" w:color="auto"/>
                                        <w:bottom w:val="none" w:sz="0" w:space="0" w:color="auto"/>
                                        <w:right w:val="none" w:sz="0" w:space="0" w:color="auto"/>
                                      </w:divBdr>
                                      <w:divsChild>
                                        <w:div w:id="1098139478">
                                          <w:marLeft w:val="0"/>
                                          <w:marRight w:val="0"/>
                                          <w:marTop w:val="0"/>
                                          <w:marBottom w:val="0"/>
                                          <w:divBdr>
                                            <w:top w:val="none" w:sz="0" w:space="0" w:color="auto"/>
                                            <w:left w:val="none" w:sz="0" w:space="0" w:color="auto"/>
                                            <w:bottom w:val="none" w:sz="0" w:space="0" w:color="auto"/>
                                            <w:right w:val="none" w:sz="0" w:space="0" w:color="auto"/>
                                          </w:divBdr>
                                          <w:divsChild>
                                            <w:div w:id="361982248">
                                              <w:marLeft w:val="0"/>
                                              <w:marRight w:val="0"/>
                                              <w:marTop w:val="0"/>
                                              <w:marBottom w:val="0"/>
                                              <w:divBdr>
                                                <w:top w:val="none" w:sz="0" w:space="0" w:color="auto"/>
                                                <w:left w:val="none" w:sz="0" w:space="0" w:color="auto"/>
                                                <w:bottom w:val="none" w:sz="0" w:space="0" w:color="auto"/>
                                                <w:right w:val="none" w:sz="0" w:space="0" w:color="auto"/>
                                              </w:divBdr>
                                              <w:divsChild>
                                                <w:div w:id="1378512491">
                                                  <w:marLeft w:val="0"/>
                                                  <w:marRight w:val="0"/>
                                                  <w:marTop w:val="0"/>
                                                  <w:marBottom w:val="225"/>
                                                  <w:divBdr>
                                                    <w:top w:val="none" w:sz="0" w:space="0" w:color="auto"/>
                                                    <w:left w:val="none" w:sz="0" w:space="0" w:color="auto"/>
                                                    <w:bottom w:val="single" w:sz="12" w:space="0" w:color="535353"/>
                                                    <w:right w:val="none" w:sz="0" w:space="0" w:color="auto"/>
                                                  </w:divBdr>
                                                  <w:divsChild>
                                                    <w:div w:id="594440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34102504">
      <w:bodyDiv w:val="1"/>
      <w:marLeft w:val="0"/>
      <w:marRight w:val="0"/>
      <w:marTop w:val="0"/>
      <w:marBottom w:val="0"/>
      <w:divBdr>
        <w:top w:val="none" w:sz="0" w:space="0" w:color="auto"/>
        <w:left w:val="none" w:sz="0" w:space="0" w:color="auto"/>
        <w:bottom w:val="none" w:sz="0" w:space="0" w:color="auto"/>
        <w:right w:val="none" w:sz="0" w:space="0" w:color="auto"/>
      </w:divBdr>
    </w:div>
    <w:div w:id="1305619185">
      <w:bodyDiv w:val="1"/>
      <w:marLeft w:val="0"/>
      <w:marRight w:val="0"/>
      <w:marTop w:val="0"/>
      <w:marBottom w:val="0"/>
      <w:divBdr>
        <w:top w:val="none" w:sz="0" w:space="0" w:color="auto"/>
        <w:left w:val="none" w:sz="0" w:space="0" w:color="auto"/>
        <w:bottom w:val="none" w:sz="0" w:space="0" w:color="auto"/>
        <w:right w:val="none" w:sz="0" w:space="0" w:color="auto"/>
      </w:divBdr>
      <w:divsChild>
        <w:div w:id="1272282223">
          <w:marLeft w:val="0"/>
          <w:marRight w:val="0"/>
          <w:marTop w:val="0"/>
          <w:marBottom w:val="0"/>
          <w:divBdr>
            <w:top w:val="none" w:sz="0" w:space="0" w:color="auto"/>
            <w:left w:val="none" w:sz="0" w:space="0" w:color="auto"/>
            <w:bottom w:val="none" w:sz="0" w:space="0" w:color="auto"/>
            <w:right w:val="none" w:sz="0" w:space="0" w:color="auto"/>
          </w:divBdr>
          <w:divsChild>
            <w:div w:id="1501849332">
              <w:marLeft w:val="0"/>
              <w:marRight w:val="0"/>
              <w:marTop w:val="0"/>
              <w:marBottom w:val="0"/>
              <w:divBdr>
                <w:top w:val="none" w:sz="0" w:space="0" w:color="auto"/>
                <w:left w:val="none" w:sz="0" w:space="0" w:color="auto"/>
                <w:bottom w:val="none" w:sz="0" w:space="0" w:color="auto"/>
                <w:right w:val="none" w:sz="0" w:space="0" w:color="auto"/>
              </w:divBdr>
              <w:divsChild>
                <w:div w:id="193156788">
                  <w:marLeft w:val="0"/>
                  <w:marRight w:val="0"/>
                  <w:marTop w:val="0"/>
                  <w:marBottom w:val="0"/>
                  <w:divBdr>
                    <w:top w:val="none" w:sz="0" w:space="0" w:color="auto"/>
                    <w:left w:val="none" w:sz="0" w:space="0" w:color="auto"/>
                    <w:bottom w:val="none" w:sz="0" w:space="0" w:color="auto"/>
                    <w:right w:val="none" w:sz="0" w:space="0" w:color="auto"/>
                  </w:divBdr>
                  <w:divsChild>
                    <w:div w:id="1347248465">
                      <w:marLeft w:val="0"/>
                      <w:marRight w:val="0"/>
                      <w:marTop w:val="0"/>
                      <w:marBottom w:val="0"/>
                      <w:divBdr>
                        <w:top w:val="none" w:sz="0" w:space="0" w:color="auto"/>
                        <w:left w:val="none" w:sz="0" w:space="0" w:color="auto"/>
                        <w:bottom w:val="none" w:sz="0" w:space="0" w:color="auto"/>
                        <w:right w:val="none" w:sz="0" w:space="0" w:color="auto"/>
                      </w:divBdr>
                      <w:divsChild>
                        <w:div w:id="2119063794">
                          <w:marLeft w:val="0"/>
                          <w:marRight w:val="0"/>
                          <w:marTop w:val="0"/>
                          <w:marBottom w:val="0"/>
                          <w:divBdr>
                            <w:top w:val="none" w:sz="0" w:space="0" w:color="auto"/>
                            <w:left w:val="none" w:sz="0" w:space="0" w:color="auto"/>
                            <w:bottom w:val="none" w:sz="0" w:space="0" w:color="auto"/>
                            <w:right w:val="none" w:sz="0" w:space="0" w:color="auto"/>
                          </w:divBdr>
                          <w:divsChild>
                            <w:div w:id="956370798">
                              <w:marLeft w:val="0"/>
                              <w:marRight w:val="0"/>
                              <w:marTop w:val="0"/>
                              <w:marBottom w:val="0"/>
                              <w:divBdr>
                                <w:top w:val="none" w:sz="0" w:space="0" w:color="auto"/>
                                <w:left w:val="none" w:sz="0" w:space="0" w:color="auto"/>
                                <w:bottom w:val="none" w:sz="0" w:space="0" w:color="auto"/>
                                <w:right w:val="none" w:sz="0" w:space="0" w:color="auto"/>
                              </w:divBdr>
                              <w:divsChild>
                                <w:div w:id="403265697">
                                  <w:marLeft w:val="0"/>
                                  <w:marRight w:val="0"/>
                                  <w:marTop w:val="0"/>
                                  <w:marBottom w:val="0"/>
                                  <w:divBdr>
                                    <w:top w:val="none" w:sz="0" w:space="0" w:color="auto"/>
                                    <w:left w:val="none" w:sz="0" w:space="0" w:color="auto"/>
                                    <w:bottom w:val="none" w:sz="0" w:space="0" w:color="auto"/>
                                    <w:right w:val="none" w:sz="0" w:space="0" w:color="auto"/>
                                  </w:divBdr>
                                  <w:divsChild>
                                    <w:div w:id="634138531">
                                      <w:marLeft w:val="0"/>
                                      <w:marRight w:val="0"/>
                                      <w:marTop w:val="0"/>
                                      <w:marBottom w:val="0"/>
                                      <w:divBdr>
                                        <w:top w:val="none" w:sz="0" w:space="0" w:color="auto"/>
                                        <w:left w:val="none" w:sz="0" w:space="0" w:color="auto"/>
                                        <w:bottom w:val="none" w:sz="0" w:space="0" w:color="auto"/>
                                        <w:right w:val="none" w:sz="0" w:space="0" w:color="auto"/>
                                      </w:divBdr>
                                      <w:divsChild>
                                        <w:div w:id="1033381638">
                                          <w:marLeft w:val="0"/>
                                          <w:marRight w:val="0"/>
                                          <w:marTop w:val="0"/>
                                          <w:marBottom w:val="0"/>
                                          <w:divBdr>
                                            <w:top w:val="none" w:sz="0" w:space="0" w:color="auto"/>
                                            <w:left w:val="none" w:sz="0" w:space="0" w:color="auto"/>
                                            <w:bottom w:val="none" w:sz="0" w:space="0" w:color="auto"/>
                                            <w:right w:val="none" w:sz="0" w:space="0" w:color="auto"/>
                                          </w:divBdr>
                                          <w:divsChild>
                                            <w:div w:id="222837792">
                                              <w:marLeft w:val="0"/>
                                              <w:marRight w:val="0"/>
                                              <w:marTop w:val="0"/>
                                              <w:marBottom w:val="0"/>
                                              <w:divBdr>
                                                <w:top w:val="none" w:sz="0" w:space="0" w:color="auto"/>
                                                <w:left w:val="none" w:sz="0" w:space="0" w:color="auto"/>
                                                <w:bottom w:val="none" w:sz="0" w:space="0" w:color="auto"/>
                                                <w:right w:val="none" w:sz="0" w:space="0" w:color="auto"/>
                                              </w:divBdr>
                                              <w:divsChild>
                                                <w:div w:id="571233420">
                                                  <w:marLeft w:val="0"/>
                                                  <w:marRight w:val="0"/>
                                                  <w:marTop w:val="0"/>
                                                  <w:marBottom w:val="225"/>
                                                  <w:divBdr>
                                                    <w:top w:val="none" w:sz="0" w:space="0" w:color="auto"/>
                                                    <w:left w:val="none" w:sz="0" w:space="0" w:color="auto"/>
                                                    <w:bottom w:val="single" w:sz="12" w:space="0" w:color="535353"/>
                                                    <w:right w:val="none" w:sz="0" w:space="0" w:color="auto"/>
                                                  </w:divBdr>
                                                  <w:divsChild>
                                                    <w:div w:id="56310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44355375">
      <w:bodyDiv w:val="1"/>
      <w:marLeft w:val="0"/>
      <w:marRight w:val="0"/>
      <w:marTop w:val="0"/>
      <w:marBottom w:val="0"/>
      <w:divBdr>
        <w:top w:val="none" w:sz="0" w:space="0" w:color="auto"/>
        <w:left w:val="none" w:sz="0" w:space="0" w:color="auto"/>
        <w:bottom w:val="none" w:sz="0" w:space="0" w:color="auto"/>
        <w:right w:val="none" w:sz="0" w:space="0" w:color="auto"/>
      </w:divBdr>
      <w:divsChild>
        <w:div w:id="513494747">
          <w:marLeft w:val="0"/>
          <w:marRight w:val="0"/>
          <w:marTop w:val="0"/>
          <w:marBottom w:val="0"/>
          <w:divBdr>
            <w:top w:val="none" w:sz="0" w:space="0" w:color="auto"/>
            <w:left w:val="none" w:sz="0" w:space="0" w:color="auto"/>
            <w:bottom w:val="none" w:sz="0" w:space="0" w:color="auto"/>
            <w:right w:val="none" w:sz="0" w:space="0" w:color="auto"/>
          </w:divBdr>
          <w:divsChild>
            <w:div w:id="1501192583">
              <w:marLeft w:val="0"/>
              <w:marRight w:val="0"/>
              <w:marTop w:val="0"/>
              <w:marBottom w:val="0"/>
              <w:divBdr>
                <w:top w:val="none" w:sz="0" w:space="0" w:color="auto"/>
                <w:left w:val="none" w:sz="0" w:space="0" w:color="auto"/>
                <w:bottom w:val="none" w:sz="0" w:space="0" w:color="auto"/>
                <w:right w:val="none" w:sz="0" w:space="0" w:color="auto"/>
              </w:divBdr>
              <w:divsChild>
                <w:div w:id="243685715">
                  <w:marLeft w:val="0"/>
                  <w:marRight w:val="0"/>
                  <w:marTop w:val="0"/>
                  <w:marBottom w:val="0"/>
                  <w:divBdr>
                    <w:top w:val="none" w:sz="0" w:space="0" w:color="auto"/>
                    <w:left w:val="none" w:sz="0" w:space="0" w:color="auto"/>
                    <w:bottom w:val="none" w:sz="0" w:space="0" w:color="auto"/>
                    <w:right w:val="none" w:sz="0" w:space="0" w:color="auto"/>
                  </w:divBdr>
                  <w:divsChild>
                    <w:div w:id="106705614">
                      <w:marLeft w:val="0"/>
                      <w:marRight w:val="0"/>
                      <w:marTop w:val="450"/>
                      <w:marBottom w:val="0"/>
                      <w:divBdr>
                        <w:top w:val="none" w:sz="0" w:space="0" w:color="auto"/>
                        <w:left w:val="none" w:sz="0" w:space="0" w:color="auto"/>
                        <w:bottom w:val="none" w:sz="0" w:space="0" w:color="auto"/>
                        <w:right w:val="none" w:sz="0" w:space="0" w:color="auto"/>
                      </w:divBdr>
                      <w:divsChild>
                        <w:div w:id="418209662">
                          <w:marLeft w:val="-225"/>
                          <w:marRight w:val="-225"/>
                          <w:marTop w:val="0"/>
                          <w:marBottom w:val="0"/>
                          <w:divBdr>
                            <w:top w:val="none" w:sz="0" w:space="0" w:color="auto"/>
                            <w:left w:val="none" w:sz="0" w:space="0" w:color="auto"/>
                            <w:bottom w:val="none" w:sz="0" w:space="0" w:color="auto"/>
                            <w:right w:val="none" w:sz="0" w:space="0" w:color="auto"/>
                          </w:divBdr>
                          <w:divsChild>
                            <w:div w:id="571815510">
                              <w:marLeft w:val="0"/>
                              <w:marRight w:val="0"/>
                              <w:marTop w:val="0"/>
                              <w:marBottom w:val="0"/>
                              <w:divBdr>
                                <w:top w:val="none" w:sz="0" w:space="0" w:color="auto"/>
                                <w:left w:val="none" w:sz="0" w:space="0" w:color="auto"/>
                                <w:bottom w:val="none" w:sz="0" w:space="0" w:color="auto"/>
                                <w:right w:val="none" w:sz="0" w:space="0" w:color="auto"/>
                              </w:divBdr>
                              <w:divsChild>
                                <w:div w:id="1653756344">
                                  <w:marLeft w:val="0"/>
                                  <w:marRight w:val="0"/>
                                  <w:marTop w:val="0"/>
                                  <w:marBottom w:val="0"/>
                                  <w:divBdr>
                                    <w:top w:val="none" w:sz="0" w:space="0" w:color="auto"/>
                                    <w:left w:val="none" w:sz="0" w:space="0" w:color="auto"/>
                                    <w:bottom w:val="none" w:sz="0" w:space="0" w:color="auto"/>
                                    <w:right w:val="none" w:sz="0" w:space="0" w:color="auto"/>
                                  </w:divBdr>
                                  <w:divsChild>
                                    <w:div w:id="79733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0668049">
      <w:bodyDiv w:val="1"/>
      <w:marLeft w:val="0"/>
      <w:marRight w:val="0"/>
      <w:marTop w:val="0"/>
      <w:marBottom w:val="0"/>
      <w:divBdr>
        <w:top w:val="none" w:sz="0" w:space="0" w:color="auto"/>
        <w:left w:val="none" w:sz="0" w:space="0" w:color="auto"/>
        <w:bottom w:val="none" w:sz="0" w:space="0" w:color="auto"/>
        <w:right w:val="none" w:sz="0" w:space="0" w:color="auto"/>
      </w:divBdr>
    </w:div>
    <w:div w:id="1395350855">
      <w:bodyDiv w:val="1"/>
      <w:marLeft w:val="0"/>
      <w:marRight w:val="0"/>
      <w:marTop w:val="0"/>
      <w:marBottom w:val="0"/>
      <w:divBdr>
        <w:top w:val="none" w:sz="0" w:space="0" w:color="auto"/>
        <w:left w:val="none" w:sz="0" w:space="0" w:color="auto"/>
        <w:bottom w:val="none" w:sz="0" w:space="0" w:color="auto"/>
        <w:right w:val="none" w:sz="0" w:space="0" w:color="auto"/>
      </w:divBdr>
    </w:div>
    <w:div w:id="1395811807">
      <w:bodyDiv w:val="1"/>
      <w:marLeft w:val="0"/>
      <w:marRight w:val="0"/>
      <w:marTop w:val="0"/>
      <w:marBottom w:val="0"/>
      <w:divBdr>
        <w:top w:val="none" w:sz="0" w:space="0" w:color="auto"/>
        <w:left w:val="none" w:sz="0" w:space="0" w:color="auto"/>
        <w:bottom w:val="none" w:sz="0" w:space="0" w:color="auto"/>
        <w:right w:val="none" w:sz="0" w:space="0" w:color="auto"/>
      </w:divBdr>
      <w:divsChild>
        <w:div w:id="715934637">
          <w:marLeft w:val="0"/>
          <w:marRight w:val="0"/>
          <w:marTop w:val="0"/>
          <w:marBottom w:val="0"/>
          <w:divBdr>
            <w:top w:val="none" w:sz="0" w:space="0" w:color="auto"/>
            <w:left w:val="none" w:sz="0" w:space="0" w:color="auto"/>
            <w:bottom w:val="none" w:sz="0" w:space="0" w:color="auto"/>
            <w:right w:val="none" w:sz="0" w:space="0" w:color="auto"/>
          </w:divBdr>
          <w:divsChild>
            <w:div w:id="745955973">
              <w:marLeft w:val="0"/>
              <w:marRight w:val="0"/>
              <w:marTop w:val="0"/>
              <w:marBottom w:val="0"/>
              <w:divBdr>
                <w:top w:val="none" w:sz="0" w:space="0" w:color="auto"/>
                <w:left w:val="none" w:sz="0" w:space="0" w:color="auto"/>
                <w:bottom w:val="none" w:sz="0" w:space="0" w:color="auto"/>
                <w:right w:val="none" w:sz="0" w:space="0" w:color="auto"/>
              </w:divBdr>
              <w:divsChild>
                <w:div w:id="1654138096">
                  <w:marLeft w:val="0"/>
                  <w:marRight w:val="0"/>
                  <w:marTop w:val="0"/>
                  <w:marBottom w:val="0"/>
                  <w:divBdr>
                    <w:top w:val="none" w:sz="0" w:space="0" w:color="auto"/>
                    <w:left w:val="none" w:sz="0" w:space="0" w:color="auto"/>
                    <w:bottom w:val="none" w:sz="0" w:space="0" w:color="auto"/>
                    <w:right w:val="none" w:sz="0" w:space="0" w:color="auto"/>
                  </w:divBdr>
                  <w:divsChild>
                    <w:div w:id="516312335">
                      <w:marLeft w:val="0"/>
                      <w:marRight w:val="0"/>
                      <w:marTop w:val="0"/>
                      <w:marBottom w:val="0"/>
                      <w:divBdr>
                        <w:top w:val="none" w:sz="0" w:space="0" w:color="auto"/>
                        <w:left w:val="none" w:sz="0" w:space="0" w:color="auto"/>
                        <w:bottom w:val="none" w:sz="0" w:space="0" w:color="auto"/>
                        <w:right w:val="none" w:sz="0" w:space="0" w:color="auto"/>
                      </w:divBdr>
                      <w:divsChild>
                        <w:div w:id="1064598731">
                          <w:marLeft w:val="-450"/>
                          <w:marRight w:val="0"/>
                          <w:marTop w:val="0"/>
                          <w:marBottom w:val="0"/>
                          <w:divBdr>
                            <w:top w:val="none" w:sz="0" w:space="0" w:color="auto"/>
                            <w:left w:val="none" w:sz="0" w:space="0" w:color="auto"/>
                            <w:bottom w:val="none" w:sz="0" w:space="0" w:color="auto"/>
                            <w:right w:val="none" w:sz="0" w:space="0" w:color="auto"/>
                          </w:divBdr>
                          <w:divsChild>
                            <w:div w:id="644627502">
                              <w:marLeft w:val="450"/>
                              <w:marRight w:val="0"/>
                              <w:marTop w:val="0"/>
                              <w:marBottom w:val="0"/>
                              <w:divBdr>
                                <w:top w:val="none" w:sz="0" w:space="0" w:color="auto"/>
                                <w:left w:val="none" w:sz="0" w:space="0" w:color="auto"/>
                                <w:bottom w:val="none" w:sz="0" w:space="0" w:color="auto"/>
                                <w:right w:val="none" w:sz="0" w:space="0" w:color="auto"/>
                              </w:divBdr>
                              <w:divsChild>
                                <w:div w:id="1473477184">
                                  <w:marLeft w:val="0"/>
                                  <w:marRight w:val="0"/>
                                  <w:marTop w:val="0"/>
                                  <w:marBottom w:val="0"/>
                                  <w:divBdr>
                                    <w:top w:val="none" w:sz="0" w:space="0" w:color="auto"/>
                                    <w:left w:val="none" w:sz="0" w:space="0" w:color="auto"/>
                                    <w:bottom w:val="none" w:sz="0" w:space="0" w:color="auto"/>
                                    <w:right w:val="none" w:sz="0" w:space="0" w:color="auto"/>
                                  </w:divBdr>
                                  <w:divsChild>
                                    <w:div w:id="2025857772">
                                      <w:marLeft w:val="0"/>
                                      <w:marRight w:val="0"/>
                                      <w:marTop w:val="0"/>
                                      <w:marBottom w:val="0"/>
                                      <w:divBdr>
                                        <w:top w:val="none" w:sz="0" w:space="0" w:color="auto"/>
                                        <w:left w:val="none" w:sz="0" w:space="0" w:color="auto"/>
                                        <w:bottom w:val="none" w:sz="0" w:space="0" w:color="auto"/>
                                        <w:right w:val="none" w:sz="0" w:space="0" w:color="auto"/>
                                      </w:divBdr>
                                      <w:divsChild>
                                        <w:div w:id="1942256158">
                                          <w:marLeft w:val="0"/>
                                          <w:marRight w:val="0"/>
                                          <w:marTop w:val="0"/>
                                          <w:marBottom w:val="0"/>
                                          <w:divBdr>
                                            <w:top w:val="none" w:sz="0" w:space="0" w:color="auto"/>
                                            <w:left w:val="none" w:sz="0" w:space="0" w:color="auto"/>
                                            <w:bottom w:val="none" w:sz="0" w:space="0" w:color="auto"/>
                                            <w:right w:val="none" w:sz="0" w:space="0" w:color="auto"/>
                                          </w:divBdr>
                                          <w:divsChild>
                                            <w:div w:id="783771358">
                                              <w:marLeft w:val="0"/>
                                              <w:marRight w:val="0"/>
                                              <w:marTop w:val="0"/>
                                              <w:marBottom w:val="480"/>
                                              <w:divBdr>
                                                <w:top w:val="none" w:sz="0" w:space="0" w:color="auto"/>
                                                <w:left w:val="none" w:sz="0" w:space="0" w:color="auto"/>
                                                <w:bottom w:val="none" w:sz="0" w:space="0" w:color="auto"/>
                                                <w:right w:val="none" w:sz="0" w:space="0" w:color="auto"/>
                                              </w:divBdr>
                                              <w:divsChild>
                                                <w:div w:id="1027755989">
                                                  <w:marLeft w:val="0"/>
                                                  <w:marRight w:val="0"/>
                                                  <w:marTop w:val="0"/>
                                                  <w:marBottom w:val="0"/>
                                                  <w:divBdr>
                                                    <w:top w:val="none" w:sz="0" w:space="0" w:color="auto"/>
                                                    <w:left w:val="none" w:sz="0" w:space="0" w:color="auto"/>
                                                    <w:bottom w:val="none" w:sz="0" w:space="0" w:color="auto"/>
                                                    <w:right w:val="none" w:sz="0" w:space="0" w:color="auto"/>
                                                  </w:divBdr>
                                                  <w:divsChild>
                                                    <w:div w:id="89280305">
                                                      <w:marLeft w:val="0"/>
                                                      <w:marRight w:val="0"/>
                                                      <w:marTop w:val="0"/>
                                                      <w:marBottom w:val="0"/>
                                                      <w:divBdr>
                                                        <w:top w:val="none" w:sz="0" w:space="0" w:color="auto"/>
                                                        <w:left w:val="none" w:sz="0" w:space="0" w:color="auto"/>
                                                        <w:bottom w:val="none" w:sz="0" w:space="0" w:color="auto"/>
                                                        <w:right w:val="none" w:sz="0" w:space="0" w:color="auto"/>
                                                      </w:divBdr>
                                                      <w:divsChild>
                                                        <w:div w:id="327752059">
                                                          <w:marLeft w:val="0"/>
                                                          <w:marRight w:val="0"/>
                                                          <w:marTop w:val="0"/>
                                                          <w:marBottom w:val="0"/>
                                                          <w:divBdr>
                                                            <w:top w:val="none" w:sz="0" w:space="0" w:color="auto"/>
                                                            <w:left w:val="none" w:sz="0" w:space="0" w:color="auto"/>
                                                            <w:bottom w:val="none" w:sz="0" w:space="0" w:color="auto"/>
                                                            <w:right w:val="none" w:sz="0" w:space="0" w:color="auto"/>
                                                          </w:divBdr>
                                                          <w:divsChild>
                                                            <w:div w:id="1455751475">
                                                              <w:marLeft w:val="0"/>
                                                              <w:marRight w:val="0"/>
                                                              <w:marTop w:val="0"/>
                                                              <w:marBottom w:val="0"/>
                                                              <w:divBdr>
                                                                <w:top w:val="none" w:sz="0" w:space="0" w:color="auto"/>
                                                                <w:left w:val="none" w:sz="0" w:space="0" w:color="auto"/>
                                                                <w:bottom w:val="none" w:sz="0" w:space="0" w:color="auto"/>
                                                                <w:right w:val="none" w:sz="0" w:space="0" w:color="auto"/>
                                                              </w:divBdr>
                                                              <w:divsChild>
                                                                <w:div w:id="1222600203">
                                                                  <w:marLeft w:val="0"/>
                                                                  <w:marRight w:val="0"/>
                                                                  <w:marTop w:val="0"/>
                                                                  <w:marBottom w:val="0"/>
                                                                  <w:divBdr>
                                                                    <w:top w:val="none" w:sz="0" w:space="0" w:color="auto"/>
                                                                    <w:left w:val="none" w:sz="0" w:space="0" w:color="auto"/>
                                                                    <w:bottom w:val="none" w:sz="0" w:space="0" w:color="auto"/>
                                                                    <w:right w:val="none" w:sz="0" w:space="0" w:color="auto"/>
                                                                  </w:divBdr>
                                                                  <w:divsChild>
                                                                    <w:div w:id="206914300">
                                                                      <w:marLeft w:val="0"/>
                                                                      <w:marRight w:val="0"/>
                                                                      <w:marTop w:val="0"/>
                                                                      <w:marBottom w:val="0"/>
                                                                      <w:divBdr>
                                                                        <w:top w:val="none" w:sz="0" w:space="0" w:color="auto"/>
                                                                        <w:left w:val="none" w:sz="0" w:space="0" w:color="auto"/>
                                                                        <w:bottom w:val="none" w:sz="0" w:space="0" w:color="auto"/>
                                                                        <w:right w:val="none" w:sz="0" w:space="0" w:color="auto"/>
                                                                      </w:divBdr>
                                                                      <w:divsChild>
                                                                        <w:div w:id="1273055871">
                                                                          <w:marLeft w:val="0"/>
                                                                          <w:marRight w:val="0"/>
                                                                          <w:marTop w:val="0"/>
                                                                          <w:marBottom w:val="0"/>
                                                                          <w:divBdr>
                                                                            <w:top w:val="none" w:sz="0" w:space="0" w:color="auto"/>
                                                                            <w:left w:val="none" w:sz="0" w:space="0" w:color="auto"/>
                                                                            <w:bottom w:val="none" w:sz="0" w:space="0" w:color="auto"/>
                                                                            <w:right w:val="none" w:sz="0" w:space="0" w:color="auto"/>
                                                                          </w:divBdr>
                                                                          <w:divsChild>
                                                                            <w:div w:id="854002440">
                                                                              <w:marLeft w:val="0"/>
                                                                              <w:marRight w:val="0"/>
                                                                              <w:marTop w:val="0"/>
                                                                              <w:marBottom w:val="0"/>
                                                                              <w:divBdr>
                                                                                <w:top w:val="none" w:sz="0" w:space="0" w:color="auto"/>
                                                                                <w:left w:val="none" w:sz="0" w:space="0" w:color="auto"/>
                                                                                <w:bottom w:val="none" w:sz="0" w:space="0" w:color="auto"/>
                                                                                <w:right w:val="none" w:sz="0" w:space="0" w:color="auto"/>
                                                                              </w:divBdr>
                                                                              <w:divsChild>
                                                                                <w:div w:id="1833179866">
                                                                                  <w:marLeft w:val="0"/>
                                                                                  <w:marRight w:val="0"/>
                                                                                  <w:marTop w:val="0"/>
                                                                                  <w:marBottom w:val="0"/>
                                                                                  <w:divBdr>
                                                                                    <w:top w:val="none" w:sz="0" w:space="0" w:color="auto"/>
                                                                                    <w:left w:val="none" w:sz="0" w:space="0" w:color="auto"/>
                                                                                    <w:bottom w:val="none" w:sz="0" w:space="0" w:color="auto"/>
                                                                                    <w:right w:val="none" w:sz="0" w:space="0" w:color="auto"/>
                                                                                  </w:divBdr>
                                                                                  <w:divsChild>
                                                                                    <w:div w:id="1273588543">
                                                                                      <w:marLeft w:val="0"/>
                                                                                      <w:marRight w:val="0"/>
                                                                                      <w:marTop w:val="0"/>
                                                                                      <w:marBottom w:val="0"/>
                                                                                      <w:divBdr>
                                                                                        <w:top w:val="none" w:sz="0" w:space="0" w:color="auto"/>
                                                                                        <w:left w:val="none" w:sz="0" w:space="0" w:color="auto"/>
                                                                                        <w:bottom w:val="none" w:sz="0" w:space="0" w:color="auto"/>
                                                                                        <w:right w:val="none" w:sz="0" w:space="0" w:color="auto"/>
                                                                                      </w:divBdr>
                                                                                      <w:divsChild>
                                                                                        <w:div w:id="29067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06954070">
      <w:bodyDiv w:val="1"/>
      <w:marLeft w:val="0"/>
      <w:marRight w:val="0"/>
      <w:marTop w:val="0"/>
      <w:marBottom w:val="0"/>
      <w:divBdr>
        <w:top w:val="none" w:sz="0" w:space="0" w:color="auto"/>
        <w:left w:val="none" w:sz="0" w:space="0" w:color="auto"/>
        <w:bottom w:val="none" w:sz="0" w:space="0" w:color="auto"/>
        <w:right w:val="none" w:sz="0" w:space="0" w:color="auto"/>
      </w:divBdr>
    </w:div>
    <w:div w:id="1419906312">
      <w:bodyDiv w:val="1"/>
      <w:marLeft w:val="0"/>
      <w:marRight w:val="0"/>
      <w:marTop w:val="0"/>
      <w:marBottom w:val="0"/>
      <w:divBdr>
        <w:top w:val="none" w:sz="0" w:space="0" w:color="auto"/>
        <w:left w:val="none" w:sz="0" w:space="0" w:color="auto"/>
        <w:bottom w:val="none" w:sz="0" w:space="0" w:color="auto"/>
        <w:right w:val="none" w:sz="0" w:space="0" w:color="auto"/>
      </w:divBdr>
      <w:divsChild>
        <w:div w:id="2140491066">
          <w:marLeft w:val="0"/>
          <w:marRight w:val="0"/>
          <w:marTop w:val="0"/>
          <w:marBottom w:val="0"/>
          <w:divBdr>
            <w:top w:val="none" w:sz="0" w:space="0" w:color="auto"/>
            <w:left w:val="none" w:sz="0" w:space="0" w:color="auto"/>
            <w:bottom w:val="none" w:sz="0" w:space="0" w:color="auto"/>
            <w:right w:val="none" w:sz="0" w:space="0" w:color="auto"/>
          </w:divBdr>
          <w:divsChild>
            <w:div w:id="1529637372">
              <w:marLeft w:val="0"/>
              <w:marRight w:val="0"/>
              <w:marTop w:val="0"/>
              <w:marBottom w:val="0"/>
              <w:divBdr>
                <w:top w:val="none" w:sz="0" w:space="0" w:color="auto"/>
                <w:left w:val="none" w:sz="0" w:space="0" w:color="auto"/>
                <w:bottom w:val="none" w:sz="0" w:space="0" w:color="auto"/>
                <w:right w:val="none" w:sz="0" w:space="0" w:color="auto"/>
              </w:divBdr>
              <w:divsChild>
                <w:div w:id="1282109977">
                  <w:marLeft w:val="0"/>
                  <w:marRight w:val="0"/>
                  <w:marTop w:val="0"/>
                  <w:marBottom w:val="0"/>
                  <w:divBdr>
                    <w:top w:val="none" w:sz="0" w:space="0" w:color="auto"/>
                    <w:left w:val="none" w:sz="0" w:space="0" w:color="auto"/>
                    <w:bottom w:val="none" w:sz="0" w:space="0" w:color="auto"/>
                    <w:right w:val="none" w:sz="0" w:space="0" w:color="auto"/>
                  </w:divBdr>
                  <w:divsChild>
                    <w:div w:id="1199590954">
                      <w:marLeft w:val="0"/>
                      <w:marRight w:val="0"/>
                      <w:marTop w:val="0"/>
                      <w:marBottom w:val="0"/>
                      <w:divBdr>
                        <w:top w:val="none" w:sz="0" w:space="0" w:color="auto"/>
                        <w:left w:val="none" w:sz="0" w:space="0" w:color="auto"/>
                        <w:bottom w:val="none" w:sz="0" w:space="0" w:color="auto"/>
                        <w:right w:val="none" w:sz="0" w:space="0" w:color="auto"/>
                      </w:divBdr>
                      <w:divsChild>
                        <w:div w:id="1874682925">
                          <w:marLeft w:val="0"/>
                          <w:marRight w:val="0"/>
                          <w:marTop w:val="0"/>
                          <w:marBottom w:val="0"/>
                          <w:divBdr>
                            <w:top w:val="none" w:sz="0" w:space="0" w:color="auto"/>
                            <w:left w:val="none" w:sz="0" w:space="0" w:color="auto"/>
                            <w:bottom w:val="none" w:sz="0" w:space="0" w:color="auto"/>
                            <w:right w:val="none" w:sz="0" w:space="0" w:color="auto"/>
                          </w:divBdr>
                          <w:divsChild>
                            <w:div w:id="39682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1972569">
      <w:bodyDiv w:val="1"/>
      <w:marLeft w:val="0"/>
      <w:marRight w:val="0"/>
      <w:marTop w:val="0"/>
      <w:marBottom w:val="0"/>
      <w:divBdr>
        <w:top w:val="none" w:sz="0" w:space="0" w:color="auto"/>
        <w:left w:val="none" w:sz="0" w:space="0" w:color="auto"/>
        <w:bottom w:val="none" w:sz="0" w:space="0" w:color="auto"/>
        <w:right w:val="none" w:sz="0" w:space="0" w:color="auto"/>
      </w:divBdr>
    </w:div>
    <w:div w:id="1454668671">
      <w:bodyDiv w:val="1"/>
      <w:marLeft w:val="0"/>
      <w:marRight w:val="0"/>
      <w:marTop w:val="0"/>
      <w:marBottom w:val="0"/>
      <w:divBdr>
        <w:top w:val="none" w:sz="0" w:space="0" w:color="auto"/>
        <w:left w:val="none" w:sz="0" w:space="0" w:color="auto"/>
        <w:bottom w:val="none" w:sz="0" w:space="0" w:color="auto"/>
        <w:right w:val="none" w:sz="0" w:space="0" w:color="auto"/>
      </w:divBdr>
    </w:div>
    <w:div w:id="1500270903">
      <w:bodyDiv w:val="1"/>
      <w:marLeft w:val="0"/>
      <w:marRight w:val="0"/>
      <w:marTop w:val="0"/>
      <w:marBottom w:val="0"/>
      <w:divBdr>
        <w:top w:val="none" w:sz="0" w:space="0" w:color="auto"/>
        <w:left w:val="none" w:sz="0" w:space="0" w:color="auto"/>
        <w:bottom w:val="none" w:sz="0" w:space="0" w:color="auto"/>
        <w:right w:val="none" w:sz="0" w:space="0" w:color="auto"/>
      </w:divBdr>
      <w:divsChild>
        <w:div w:id="1926381341">
          <w:marLeft w:val="0"/>
          <w:marRight w:val="0"/>
          <w:marTop w:val="0"/>
          <w:marBottom w:val="0"/>
          <w:divBdr>
            <w:top w:val="none" w:sz="0" w:space="0" w:color="auto"/>
            <w:left w:val="none" w:sz="0" w:space="0" w:color="auto"/>
            <w:bottom w:val="none" w:sz="0" w:space="0" w:color="auto"/>
            <w:right w:val="none" w:sz="0" w:space="0" w:color="auto"/>
          </w:divBdr>
          <w:divsChild>
            <w:div w:id="2012948696">
              <w:marLeft w:val="0"/>
              <w:marRight w:val="0"/>
              <w:marTop w:val="0"/>
              <w:marBottom w:val="0"/>
              <w:divBdr>
                <w:top w:val="none" w:sz="0" w:space="0" w:color="auto"/>
                <w:left w:val="none" w:sz="0" w:space="0" w:color="auto"/>
                <w:bottom w:val="none" w:sz="0" w:space="0" w:color="auto"/>
                <w:right w:val="none" w:sz="0" w:space="0" w:color="auto"/>
              </w:divBdr>
              <w:divsChild>
                <w:div w:id="750010906">
                  <w:marLeft w:val="0"/>
                  <w:marRight w:val="0"/>
                  <w:marTop w:val="0"/>
                  <w:marBottom w:val="0"/>
                  <w:divBdr>
                    <w:top w:val="none" w:sz="0" w:space="0" w:color="auto"/>
                    <w:left w:val="none" w:sz="0" w:space="0" w:color="auto"/>
                    <w:bottom w:val="none" w:sz="0" w:space="0" w:color="auto"/>
                    <w:right w:val="none" w:sz="0" w:space="0" w:color="auto"/>
                  </w:divBdr>
                  <w:divsChild>
                    <w:div w:id="1153715230">
                      <w:marLeft w:val="0"/>
                      <w:marRight w:val="0"/>
                      <w:marTop w:val="0"/>
                      <w:marBottom w:val="0"/>
                      <w:divBdr>
                        <w:top w:val="none" w:sz="0" w:space="0" w:color="auto"/>
                        <w:left w:val="none" w:sz="0" w:space="0" w:color="auto"/>
                        <w:bottom w:val="none" w:sz="0" w:space="0" w:color="auto"/>
                        <w:right w:val="none" w:sz="0" w:space="0" w:color="auto"/>
                      </w:divBdr>
                      <w:divsChild>
                        <w:div w:id="678699913">
                          <w:marLeft w:val="0"/>
                          <w:marRight w:val="0"/>
                          <w:marTop w:val="0"/>
                          <w:marBottom w:val="0"/>
                          <w:divBdr>
                            <w:top w:val="none" w:sz="0" w:space="0" w:color="auto"/>
                            <w:left w:val="none" w:sz="0" w:space="0" w:color="auto"/>
                            <w:bottom w:val="none" w:sz="0" w:space="0" w:color="auto"/>
                            <w:right w:val="none" w:sz="0" w:space="0" w:color="auto"/>
                          </w:divBdr>
                          <w:divsChild>
                            <w:div w:id="154536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7868350">
      <w:bodyDiv w:val="1"/>
      <w:marLeft w:val="0"/>
      <w:marRight w:val="0"/>
      <w:marTop w:val="0"/>
      <w:marBottom w:val="0"/>
      <w:divBdr>
        <w:top w:val="none" w:sz="0" w:space="0" w:color="auto"/>
        <w:left w:val="none" w:sz="0" w:space="0" w:color="auto"/>
        <w:bottom w:val="none" w:sz="0" w:space="0" w:color="auto"/>
        <w:right w:val="none" w:sz="0" w:space="0" w:color="auto"/>
      </w:divBdr>
    </w:div>
    <w:div w:id="1566061512">
      <w:bodyDiv w:val="1"/>
      <w:marLeft w:val="0"/>
      <w:marRight w:val="0"/>
      <w:marTop w:val="0"/>
      <w:marBottom w:val="0"/>
      <w:divBdr>
        <w:top w:val="none" w:sz="0" w:space="0" w:color="auto"/>
        <w:left w:val="none" w:sz="0" w:space="0" w:color="auto"/>
        <w:bottom w:val="none" w:sz="0" w:space="0" w:color="auto"/>
        <w:right w:val="none" w:sz="0" w:space="0" w:color="auto"/>
      </w:divBdr>
    </w:div>
    <w:div w:id="1596595214">
      <w:bodyDiv w:val="1"/>
      <w:marLeft w:val="0"/>
      <w:marRight w:val="0"/>
      <w:marTop w:val="0"/>
      <w:marBottom w:val="0"/>
      <w:divBdr>
        <w:top w:val="none" w:sz="0" w:space="0" w:color="auto"/>
        <w:left w:val="none" w:sz="0" w:space="0" w:color="auto"/>
        <w:bottom w:val="none" w:sz="0" w:space="0" w:color="auto"/>
        <w:right w:val="none" w:sz="0" w:space="0" w:color="auto"/>
      </w:divBdr>
    </w:div>
    <w:div w:id="1622951659">
      <w:bodyDiv w:val="1"/>
      <w:marLeft w:val="0"/>
      <w:marRight w:val="0"/>
      <w:marTop w:val="0"/>
      <w:marBottom w:val="0"/>
      <w:divBdr>
        <w:top w:val="none" w:sz="0" w:space="0" w:color="auto"/>
        <w:left w:val="none" w:sz="0" w:space="0" w:color="auto"/>
        <w:bottom w:val="none" w:sz="0" w:space="0" w:color="auto"/>
        <w:right w:val="none" w:sz="0" w:space="0" w:color="auto"/>
      </w:divBdr>
    </w:div>
    <w:div w:id="1666937379">
      <w:bodyDiv w:val="1"/>
      <w:marLeft w:val="0"/>
      <w:marRight w:val="0"/>
      <w:marTop w:val="0"/>
      <w:marBottom w:val="0"/>
      <w:divBdr>
        <w:top w:val="none" w:sz="0" w:space="0" w:color="auto"/>
        <w:left w:val="none" w:sz="0" w:space="0" w:color="auto"/>
        <w:bottom w:val="none" w:sz="0" w:space="0" w:color="auto"/>
        <w:right w:val="none" w:sz="0" w:space="0" w:color="auto"/>
      </w:divBdr>
    </w:div>
    <w:div w:id="1688871959">
      <w:bodyDiv w:val="1"/>
      <w:marLeft w:val="0"/>
      <w:marRight w:val="0"/>
      <w:marTop w:val="0"/>
      <w:marBottom w:val="0"/>
      <w:divBdr>
        <w:top w:val="none" w:sz="0" w:space="0" w:color="auto"/>
        <w:left w:val="none" w:sz="0" w:space="0" w:color="auto"/>
        <w:bottom w:val="none" w:sz="0" w:space="0" w:color="auto"/>
        <w:right w:val="none" w:sz="0" w:space="0" w:color="auto"/>
      </w:divBdr>
    </w:div>
    <w:div w:id="1693795813">
      <w:bodyDiv w:val="1"/>
      <w:marLeft w:val="0"/>
      <w:marRight w:val="0"/>
      <w:marTop w:val="0"/>
      <w:marBottom w:val="0"/>
      <w:divBdr>
        <w:top w:val="none" w:sz="0" w:space="0" w:color="auto"/>
        <w:left w:val="none" w:sz="0" w:space="0" w:color="auto"/>
        <w:bottom w:val="none" w:sz="0" w:space="0" w:color="auto"/>
        <w:right w:val="none" w:sz="0" w:space="0" w:color="auto"/>
      </w:divBdr>
      <w:divsChild>
        <w:div w:id="1572890784">
          <w:marLeft w:val="0"/>
          <w:marRight w:val="0"/>
          <w:marTop w:val="0"/>
          <w:marBottom w:val="0"/>
          <w:divBdr>
            <w:top w:val="none" w:sz="0" w:space="0" w:color="auto"/>
            <w:left w:val="none" w:sz="0" w:space="0" w:color="auto"/>
            <w:bottom w:val="none" w:sz="0" w:space="0" w:color="auto"/>
            <w:right w:val="none" w:sz="0" w:space="0" w:color="auto"/>
          </w:divBdr>
          <w:divsChild>
            <w:div w:id="1324550681">
              <w:marLeft w:val="0"/>
              <w:marRight w:val="0"/>
              <w:marTop w:val="0"/>
              <w:marBottom w:val="0"/>
              <w:divBdr>
                <w:top w:val="none" w:sz="0" w:space="0" w:color="auto"/>
                <w:left w:val="none" w:sz="0" w:space="0" w:color="auto"/>
                <w:bottom w:val="none" w:sz="0" w:space="0" w:color="auto"/>
                <w:right w:val="none" w:sz="0" w:space="0" w:color="auto"/>
              </w:divBdr>
              <w:divsChild>
                <w:div w:id="1528835437">
                  <w:marLeft w:val="0"/>
                  <w:marRight w:val="0"/>
                  <w:marTop w:val="0"/>
                  <w:marBottom w:val="0"/>
                  <w:divBdr>
                    <w:top w:val="none" w:sz="0" w:space="0" w:color="auto"/>
                    <w:left w:val="none" w:sz="0" w:space="0" w:color="auto"/>
                    <w:bottom w:val="none" w:sz="0" w:space="0" w:color="auto"/>
                    <w:right w:val="none" w:sz="0" w:space="0" w:color="auto"/>
                  </w:divBdr>
                  <w:divsChild>
                    <w:div w:id="1200556695">
                      <w:marLeft w:val="0"/>
                      <w:marRight w:val="0"/>
                      <w:marTop w:val="0"/>
                      <w:marBottom w:val="0"/>
                      <w:divBdr>
                        <w:top w:val="none" w:sz="0" w:space="0" w:color="auto"/>
                        <w:left w:val="none" w:sz="0" w:space="0" w:color="auto"/>
                        <w:bottom w:val="none" w:sz="0" w:space="0" w:color="auto"/>
                        <w:right w:val="none" w:sz="0" w:space="0" w:color="auto"/>
                      </w:divBdr>
                      <w:divsChild>
                        <w:div w:id="1721055745">
                          <w:marLeft w:val="0"/>
                          <w:marRight w:val="0"/>
                          <w:marTop w:val="0"/>
                          <w:marBottom w:val="0"/>
                          <w:divBdr>
                            <w:top w:val="none" w:sz="0" w:space="0" w:color="auto"/>
                            <w:left w:val="none" w:sz="0" w:space="0" w:color="auto"/>
                            <w:bottom w:val="none" w:sz="0" w:space="0" w:color="auto"/>
                            <w:right w:val="none" w:sz="0" w:space="0" w:color="auto"/>
                          </w:divBdr>
                          <w:divsChild>
                            <w:div w:id="685058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116278">
      <w:bodyDiv w:val="1"/>
      <w:marLeft w:val="0"/>
      <w:marRight w:val="0"/>
      <w:marTop w:val="0"/>
      <w:marBottom w:val="0"/>
      <w:divBdr>
        <w:top w:val="none" w:sz="0" w:space="0" w:color="auto"/>
        <w:left w:val="none" w:sz="0" w:space="0" w:color="auto"/>
        <w:bottom w:val="none" w:sz="0" w:space="0" w:color="auto"/>
        <w:right w:val="none" w:sz="0" w:space="0" w:color="auto"/>
      </w:divBdr>
      <w:divsChild>
        <w:div w:id="2146506649">
          <w:marLeft w:val="0"/>
          <w:marRight w:val="0"/>
          <w:marTop w:val="0"/>
          <w:marBottom w:val="0"/>
          <w:divBdr>
            <w:top w:val="none" w:sz="0" w:space="0" w:color="auto"/>
            <w:left w:val="none" w:sz="0" w:space="0" w:color="auto"/>
            <w:bottom w:val="none" w:sz="0" w:space="0" w:color="auto"/>
            <w:right w:val="none" w:sz="0" w:space="0" w:color="auto"/>
          </w:divBdr>
          <w:divsChild>
            <w:div w:id="245768881">
              <w:marLeft w:val="0"/>
              <w:marRight w:val="0"/>
              <w:marTop w:val="0"/>
              <w:marBottom w:val="0"/>
              <w:divBdr>
                <w:top w:val="none" w:sz="0" w:space="0" w:color="auto"/>
                <w:left w:val="none" w:sz="0" w:space="0" w:color="auto"/>
                <w:bottom w:val="none" w:sz="0" w:space="0" w:color="auto"/>
                <w:right w:val="none" w:sz="0" w:space="0" w:color="auto"/>
              </w:divBdr>
              <w:divsChild>
                <w:div w:id="2117670340">
                  <w:marLeft w:val="0"/>
                  <w:marRight w:val="0"/>
                  <w:marTop w:val="0"/>
                  <w:marBottom w:val="0"/>
                  <w:divBdr>
                    <w:top w:val="none" w:sz="0" w:space="0" w:color="auto"/>
                    <w:left w:val="none" w:sz="0" w:space="0" w:color="auto"/>
                    <w:bottom w:val="none" w:sz="0" w:space="0" w:color="auto"/>
                    <w:right w:val="none" w:sz="0" w:space="0" w:color="auto"/>
                  </w:divBdr>
                  <w:divsChild>
                    <w:div w:id="279920087">
                      <w:marLeft w:val="0"/>
                      <w:marRight w:val="0"/>
                      <w:marTop w:val="0"/>
                      <w:marBottom w:val="0"/>
                      <w:divBdr>
                        <w:top w:val="none" w:sz="0" w:space="0" w:color="auto"/>
                        <w:left w:val="none" w:sz="0" w:space="0" w:color="auto"/>
                        <w:bottom w:val="none" w:sz="0" w:space="0" w:color="auto"/>
                        <w:right w:val="none" w:sz="0" w:space="0" w:color="auto"/>
                      </w:divBdr>
                      <w:divsChild>
                        <w:div w:id="381564762">
                          <w:marLeft w:val="0"/>
                          <w:marRight w:val="0"/>
                          <w:marTop w:val="0"/>
                          <w:marBottom w:val="0"/>
                          <w:divBdr>
                            <w:top w:val="none" w:sz="0" w:space="0" w:color="auto"/>
                            <w:left w:val="none" w:sz="0" w:space="0" w:color="auto"/>
                            <w:bottom w:val="none" w:sz="0" w:space="0" w:color="auto"/>
                            <w:right w:val="none" w:sz="0" w:space="0" w:color="auto"/>
                          </w:divBdr>
                          <w:divsChild>
                            <w:div w:id="100266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5421667">
      <w:bodyDiv w:val="1"/>
      <w:marLeft w:val="0"/>
      <w:marRight w:val="0"/>
      <w:marTop w:val="0"/>
      <w:marBottom w:val="0"/>
      <w:divBdr>
        <w:top w:val="none" w:sz="0" w:space="0" w:color="auto"/>
        <w:left w:val="none" w:sz="0" w:space="0" w:color="auto"/>
        <w:bottom w:val="none" w:sz="0" w:space="0" w:color="auto"/>
        <w:right w:val="none" w:sz="0" w:space="0" w:color="auto"/>
      </w:divBdr>
      <w:divsChild>
        <w:div w:id="1399090023">
          <w:marLeft w:val="0"/>
          <w:marRight w:val="0"/>
          <w:marTop w:val="0"/>
          <w:marBottom w:val="0"/>
          <w:divBdr>
            <w:top w:val="none" w:sz="0" w:space="0" w:color="auto"/>
            <w:left w:val="none" w:sz="0" w:space="0" w:color="auto"/>
            <w:bottom w:val="none" w:sz="0" w:space="0" w:color="auto"/>
            <w:right w:val="none" w:sz="0" w:space="0" w:color="auto"/>
          </w:divBdr>
          <w:divsChild>
            <w:div w:id="542521660">
              <w:marLeft w:val="0"/>
              <w:marRight w:val="0"/>
              <w:marTop w:val="0"/>
              <w:marBottom w:val="0"/>
              <w:divBdr>
                <w:top w:val="none" w:sz="0" w:space="0" w:color="auto"/>
                <w:left w:val="none" w:sz="0" w:space="0" w:color="auto"/>
                <w:bottom w:val="none" w:sz="0" w:space="0" w:color="auto"/>
                <w:right w:val="none" w:sz="0" w:space="0" w:color="auto"/>
              </w:divBdr>
              <w:divsChild>
                <w:div w:id="1261792932">
                  <w:marLeft w:val="0"/>
                  <w:marRight w:val="0"/>
                  <w:marTop w:val="0"/>
                  <w:marBottom w:val="0"/>
                  <w:divBdr>
                    <w:top w:val="none" w:sz="0" w:space="0" w:color="auto"/>
                    <w:left w:val="none" w:sz="0" w:space="0" w:color="auto"/>
                    <w:bottom w:val="none" w:sz="0" w:space="0" w:color="auto"/>
                    <w:right w:val="none" w:sz="0" w:space="0" w:color="auto"/>
                  </w:divBdr>
                  <w:divsChild>
                    <w:div w:id="696976233">
                      <w:marLeft w:val="0"/>
                      <w:marRight w:val="0"/>
                      <w:marTop w:val="0"/>
                      <w:marBottom w:val="0"/>
                      <w:divBdr>
                        <w:top w:val="none" w:sz="0" w:space="0" w:color="auto"/>
                        <w:left w:val="none" w:sz="0" w:space="0" w:color="auto"/>
                        <w:bottom w:val="none" w:sz="0" w:space="0" w:color="auto"/>
                        <w:right w:val="none" w:sz="0" w:space="0" w:color="auto"/>
                      </w:divBdr>
                      <w:divsChild>
                        <w:div w:id="481389483">
                          <w:marLeft w:val="0"/>
                          <w:marRight w:val="0"/>
                          <w:marTop w:val="0"/>
                          <w:marBottom w:val="0"/>
                          <w:divBdr>
                            <w:top w:val="none" w:sz="0" w:space="0" w:color="auto"/>
                            <w:left w:val="none" w:sz="0" w:space="0" w:color="auto"/>
                            <w:bottom w:val="none" w:sz="0" w:space="0" w:color="auto"/>
                            <w:right w:val="none" w:sz="0" w:space="0" w:color="auto"/>
                          </w:divBdr>
                          <w:divsChild>
                            <w:div w:id="57162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325987">
      <w:bodyDiv w:val="1"/>
      <w:marLeft w:val="0"/>
      <w:marRight w:val="0"/>
      <w:marTop w:val="0"/>
      <w:marBottom w:val="0"/>
      <w:divBdr>
        <w:top w:val="none" w:sz="0" w:space="0" w:color="auto"/>
        <w:left w:val="none" w:sz="0" w:space="0" w:color="auto"/>
        <w:bottom w:val="none" w:sz="0" w:space="0" w:color="auto"/>
        <w:right w:val="none" w:sz="0" w:space="0" w:color="auto"/>
      </w:divBdr>
      <w:divsChild>
        <w:div w:id="497700075">
          <w:marLeft w:val="0"/>
          <w:marRight w:val="0"/>
          <w:marTop w:val="0"/>
          <w:marBottom w:val="0"/>
          <w:divBdr>
            <w:top w:val="none" w:sz="0" w:space="0" w:color="auto"/>
            <w:left w:val="none" w:sz="0" w:space="0" w:color="auto"/>
            <w:bottom w:val="none" w:sz="0" w:space="0" w:color="auto"/>
            <w:right w:val="none" w:sz="0" w:space="0" w:color="auto"/>
          </w:divBdr>
          <w:divsChild>
            <w:div w:id="1154445577">
              <w:marLeft w:val="0"/>
              <w:marRight w:val="0"/>
              <w:marTop w:val="0"/>
              <w:marBottom w:val="0"/>
              <w:divBdr>
                <w:top w:val="none" w:sz="0" w:space="0" w:color="auto"/>
                <w:left w:val="none" w:sz="0" w:space="0" w:color="auto"/>
                <w:bottom w:val="none" w:sz="0" w:space="0" w:color="auto"/>
                <w:right w:val="none" w:sz="0" w:space="0" w:color="auto"/>
              </w:divBdr>
              <w:divsChild>
                <w:div w:id="1196769376">
                  <w:marLeft w:val="0"/>
                  <w:marRight w:val="0"/>
                  <w:marTop w:val="0"/>
                  <w:marBottom w:val="0"/>
                  <w:divBdr>
                    <w:top w:val="none" w:sz="0" w:space="0" w:color="auto"/>
                    <w:left w:val="none" w:sz="0" w:space="0" w:color="auto"/>
                    <w:bottom w:val="none" w:sz="0" w:space="0" w:color="auto"/>
                    <w:right w:val="none" w:sz="0" w:space="0" w:color="auto"/>
                  </w:divBdr>
                  <w:divsChild>
                    <w:div w:id="1161197388">
                      <w:marLeft w:val="0"/>
                      <w:marRight w:val="0"/>
                      <w:marTop w:val="0"/>
                      <w:marBottom w:val="0"/>
                      <w:divBdr>
                        <w:top w:val="none" w:sz="0" w:space="0" w:color="auto"/>
                        <w:left w:val="none" w:sz="0" w:space="0" w:color="auto"/>
                        <w:bottom w:val="none" w:sz="0" w:space="0" w:color="auto"/>
                        <w:right w:val="none" w:sz="0" w:space="0" w:color="auto"/>
                      </w:divBdr>
                      <w:divsChild>
                        <w:div w:id="202208713">
                          <w:marLeft w:val="0"/>
                          <w:marRight w:val="0"/>
                          <w:marTop w:val="0"/>
                          <w:marBottom w:val="0"/>
                          <w:divBdr>
                            <w:top w:val="none" w:sz="0" w:space="0" w:color="auto"/>
                            <w:left w:val="none" w:sz="0" w:space="0" w:color="auto"/>
                            <w:bottom w:val="none" w:sz="0" w:space="0" w:color="auto"/>
                            <w:right w:val="none" w:sz="0" w:space="0" w:color="auto"/>
                          </w:divBdr>
                          <w:divsChild>
                            <w:div w:id="67916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0264976">
      <w:bodyDiv w:val="1"/>
      <w:marLeft w:val="0"/>
      <w:marRight w:val="0"/>
      <w:marTop w:val="0"/>
      <w:marBottom w:val="0"/>
      <w:divBdr>
        <w:top w:val="none" w:sz="0" w:space="0" w:color="auto"/>
        <w:left w:val="none" w:sz="0" w:space="0" w:color="auto"/>
        <w:bottom w:val="none" w:sz="0" w:space="0" w:color="auto"/>
        <w:right w:val="none" w:sz="0" w:space="0" w:color="auto"/>
      </w:divBdr>
    </w:div>
    <w:div w:id="1937597352">
      <w:bodyDiv w:val="1"/>
      <w:marLeft w:val="0"/>
      <w:marRight w:val="0"/>
      <w:marTop w:val="0"/>
      <w:marBottom w:val="0"/>
      <w:divBdr>
        <w:top w:val="none" w:sz="0" w:space="0" w:color="auto"/>
        <w:left w:val="none" w:sz="0" w:space="0" w:color="auto"/>
        <w:bottom w:val="none" w:sz="0" w:space="0" w:color="auto"/>
        <w:right w:val="none" w:sz="0" w:space="0" w:color="auto"/>
      </w:divBdr>
    </w:div>
    <w:div w:id="1959797650">
      <w:bodyDiv w:val="1"/>
      <w:marLeft w:val="0"/>
      <w:marRight w:val="0"/>
      <w:marTop w:val="0"/>
      <w:marBottom w:val="0"/>
      <w:divBdr>
        <w:top w:val="none" w:sz="0" w:space="0" w:color="auto"/>
        <w:left w:val="none" w:sz="0" w:space="0" w:color="auto"/>
        <w:bottom w:val="none" w:sz="0" w:space="0" w:color="auto"/>
        <w:right w:val="none" w:sz="0" w:space="0" w:color="auto"/>
      </w:divBdr>
      <w:divsChild>
        <w:div w:id="1986231134">
          <w:marLeft w:val="0"/>
          <w:marRight w:val="0"/>
          <w:marTop w:val="0"/>
          <w:marBottom w:val="0"/>
          <w:divBdr>
            <w:top w:val="none" w:sz="0" w:space="0" w:color="auto"/>
            <w:left w:val="none" w:sz="0" w:space="0" w:color="auto"/>
            <w:bottom w:val="none" w:sz="0" w:space="0" w:color="auto"/>
            <w:right w:val="none" w:sz="0" w:space="0" w:color="auto"/>
          </w:divBdr>
          <w:divsChild>
            <w:div w:id="974869529">
              <w:marLeft w:val="0"/>
              <w:marRight w:val="0"/>
              <w:marTop w:val="0"/>
              <w:marBottom w:val="0"/>
              <w:divBdr>
                <w:top w:val="none" w:sz="0" w:space="0" w:color="auto"/>
                <w:left w:val="none" w:sz="0" w:space="0" w:color="auto"/>
                <w:bottom w:val="none" w:sz="0" w:space="0" w:color="auto"/>
                <w:right w:val="none" w:sz="0" w:space="0" w:color="auto"/>
              </w:divBdr>
              <w:divsChild>
                <w:div w:id="232281913">
                  <w:marLeft w:val="0"/>
                  <w:marRight w:val="0"/>
                  <w:marTop w:val="0"/>
                  <w:marBottom w:val="0"/>
                  <w:divBdr>
                    <w:top w:val="none" w:sz="0" w:space="0" w:color="auto"/>
                    <w:left w:val="none" w:sz="0" w:space="0" w:color="auto"/>
                    <w:bottom w:val="none" w:sz="0" w:space="0" w:color="auto"/>
                    <w:right w:val="none" w:sz="0" w:space="0" w:color="auto"/>
                  </w:divBdr>
                  <w:divsChild>
                    <w:div w:id="440800938">
                      <w:marLeft w:val="0"/>
                      <w:marRight w:val="0"/>
                      <w:marTop w:val="0"/>
                      <w:marBottom w:val="0"/>
                      <w:divBdr>
                        <w:top w:val="none" w:sz="0" w:space="0" w:color="auto"/>
                        <w:left w:val="none" w:sz="0" w:space="0" w:color="auto"/>
                        <w:bottom w:val="none" w:sz="0" w:space="0" w:color="auto"/>
                        <w:right w:val="none" w:sz="0" w:space="0" w:color="auto"/>
                      </w:divBdr>
                      <w:divsChild>
                        <w:div w:id="374237822">
                          <w:marLeft w:val="0"/>
                          <w:marRight w:val="0"/>
                          <w:marTop w:val="0"/>
                          <w:marBottom w:val="0"/>
                          <w:divBdr>
                            <w:top w:val="none" w:sz="0" w:space="0" w:color="auto"/>
                            <w:left w:val="none" w:sz="0" w:space="0" w:color="auto"/>
                            <w:bottom w:val="none" w:sz="0" w:space="0" w:color="auto"/>
                            <w:right w:val="none" w:sz="0" w:space="0" w:color="auto"/>
                          </w:divBdr>
                          <w:divsChild>
                            <w:div w:id="59028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7378287">
      <w:bodyDiv w:val="1"/>
      <w:marLeft w:val="0"/>
      <w:marRight w:val="0"/>
      <w:marTop w:val="0"/>
      <w:marBottom w:val="0"/>
      <w:divBdr>
        <w:top w:val="none" w:sz="0" w:space="0" w:color="auto"/>
        <w:left w:val="none" w:sz="0" w:space="0" w:color="auto"/>
        <w:bottom w:val="none" w:sz="0" w:space="0" w:color="auto"/>
        <w:right w:val="none" w:sz="0" w:space="0" w:color="auto"/>
      </w:divBdr>
      <w:divsChild>
        <w:div w:id="412162937">
          <w:marLeft w:val="0"/>
          <w:marRight w:val="0"/>
          <w:marTop w:val="0"/>
          <w:marBottom w:val="0"/>
          <w:divBdr>
            <w:top w:val="none" w:sz="0" w:space="0" w:color="auto"/>
            <w:left w:val="none" w:sz="0" w:space="0" w:color="auto"/>
            <w:bottom w:val="none" w:sz="0" w:space="0" w:color="auto"/>
            <w:right w:val="none" w:sz="0" w:space="0" w:color="auto"/>
          </w:divBdr>
          <w:divsChild>
            <w:div w:id="1683624408">
              <w:marLeft w:val="0"/>
              <w:marRight w:val="0"/>
              <w:marTop w:val="0"/>
              <w:marBottom w:val="0"/>
              <w:divBdr>
                <w:top w:val="none" w:sz="0" w:space="0" w:color="auto"/>
                <w:left w:val="none" w:sz="0" w:space="0" w:color="auto"/>
                <w:bottom w:val="none" w:sz="0" w:space="0" w:color="auto"/>
                <w:right w:val="none" w:sz="0" w:space="0" w:color="auto"/>
              </w:divBdr>
              <w:divsChild>
                <w:div w:id="212816761">
                  <w:marLeft w:val="0"/>
                  <w:marRight w:val="0"/>
                  <w:marTop w:val="0"/>
                  <w:marBottom w:val="0"/>
                  <w:divBdr>
                    <w:top w:val="none" w:sz="0" w:space="0" w:color="auto"/>
                    <w:left w:val="none" w:sz="0" w:space="0" w:color="auto"/>
                    <w:bottom w:val="none" w:sz="0" w:space="0" w:color="auto"/>
                    <w:right w:val="none" w:sz="0" w:space="0" w:color="auto"/>
                  </w:divBdr>
                  <w:divsChild>
                    <w:div w:id="1695301637">
                      <w:marLeft w:val="0"/>
                      <w:marRight w:val="0"/>
                      <w:marTop w:val="0"/>
                      <w:marBottom w:val="0"/>
                      <w:divBdr>
                        <w:top w:val="none" w:sz="0" w:space="0" w:color="auto"/>
                        <w:left w:val="none" w:sz="0" w:space="0" w:color="auto"/>
                        <w:bottom w:val="none" w:sz="0" w:space="0" w:color="auto"/>
                        <w:right w:val="none" w:sz="0" w:space="0" w:color="auto"/>
                      </w:divBdr>
                      <w:divsChild>
                        <w:div w:id="401369074">
                          <w:marLeft w:val="-450"/>
                          <w:marRight w:val="0"/>
                          <w:marTop w:val="0"/>
                          <w:marBottom w:val="0"/>
                          <w:divBdr>
                            <w:top w:val="none" w:sz="0" w:space="0" w:color="auto"/>
                            <w:left w:val="none" w:sz="0" w:space="0" w:color="auto"/>
                            <w:bottom w:val="none" w:sz="0" w:space="0" w:color="auto"/>
                            <w:right w:val="none" w:sz="0" w:space="0" w:color="auto"/>
                          </w:divBdr>
                          <w:divsChild>
                            <w:div w:id="1325551242">
                              <w:marLeft w:val="450"/>
                              <w:marRight w:val="0"/>
                              <w:marTop w:val="0"/>
                              <w:marBottom w:val="0"/>
                              <w:divBdr>
                                <w:top w:val="none" w:sz="0" w:space="0" w:color="auto"/>
                                <w:left w:val="none" w:sz="0" w:space="0" w:color="auto"/>
                                <w:bottom w:val="none" w:sz="0" w:space="0" w:color="auto"/>
                                <w:right w:val="none" w:sz="0" w:space="0" w:color="auto"/>
                              </w:divBdr>
                              <w:divsChild>
                                <w:div w:id="378089280">
                                  <w:marLeft w:val="0"/>
                                  <w:marRight w:val="0"/>
                                  <w:marTop w:val="0"/>
                                  <w:marBottom w:val="0"/>
                                  <w:divBdr>
                                    <w:top w:val="none" w:sz="0" w:space="0" w:color="auto"/>
                                    <w:left w:val="none" w:sz="0" w:space="0" w:color="auto"/>
                                    <w:bottom w:val="none" w:sz="0" w:space="0" w:color="auto"/>
                                    <w:right w:val="none" w:sz="0" w:space="0" w:color="auto"/>
                                  </w:divBdr>
                                  <w:divsChild>
                                    <w:div w:id="1489401114">
                                      <w:marLeft w:val="0"/>
                                      <w:marRight w:val="0"/>
                                      <w:marTop w:val="0"/>
                                      <w:marBottom w:val="0"/>
                                      <w:divBdr>
                                        <w:top w:val="none" w:sz="0" w:space="0" w:color="auto"/>
                                        <w:left w:val="none" w:sz="0" w:space="0" w:color="auto"/>
                                        <w:bottom w:val="none" w:sz="0" w:space="0" w:color="auto"/>
                                        <w:right w:val="none" w:sz="0" w:space="0" w:color="auto"/>
                                      </w:divBdr>
                                      <w:divsChild>
                                        <w:div w:id="2003503891">
                                          <w:marLeft w:val="0"/>
                                          <w:marRight w:val="0"/>
                                          <w:marTop w:val="0"/>
                                          <w:marBottom w:val="0"/>
                                          <w:divBdr>
                                            <w:top w:val="none" w:sz="0" w:space="0" w:color="auto"/>
                                            <w:left w:val="none" w:sz="0" w:space="0" w:color="auto"/>
                                            <w:bottom w:val="none" w:sz="0" w:space="0" w:color="auto"/>
                                            <w:right w:val="none" w:sz="0" w:space="0" w:color="auto"/>
                                          </w:divBdr>
                                          <w:divsChild>
                                            <w:div w:id="1102839994">
                                              <w:marLeft w:val="0"/>
                                              <w:marRight w:val="0"/>
                                              <w:marTop w:val="0"/>
                                              <w:marBottom w:val="480"/>
                                              <w:divBdr>
                                                <w:top w:val="none" w:sz="0" w:space="0" w:color="auto"/>
                                                <w:left w:val="none" w:sz="0" w:space="0" w:color="auto"/>
                                                <w:bottom w:val="none" w:sz="0" w:space="0" w:color="auto"/>
                                                <w:right w:val="none" w:sz="0" w:space="0" w:color="auto"/>
                                              </w:divBdr>
                                              <w:divsChild>
                                                <w:div w:id="140856791">
                                                  <w:marLeft w:val="0"/>
                                                  <w:marRight w:val="0"/>
                                                  <w:marTop w:val="0"/>
                                                  <w:marBottom w:val="0"/>
                                                  <w:divBdr>
                                                    <w:top w:val="none" w:sz="0" w:space="0" w:color="auto"/>
                                                    <w:left w:val="none" w:sz="0" w:space="0" w:color="auto"/>
                                                    <w:bottom w:val="none" w:sz="0" w:space="0" w:color="auto"/>
                                                    <w:right w:val="none" w:sz="0" w:space="0" w:color="auto"/>
                                                  </w:divBdr>
                                                  <w:divsChild>
                                                    <w:div w:id="6106973">
                                                      <w:marLeft w:val="0"/>
                                                      <w:marRight w:val="0"/>
                                                      <w:marTop w:val="0"/>
                                                      <w:marBottom w:val="0"/>
                                                      <w:divBdr>
                                                        <w:top w:val="none" w:sz="0" w:space="0" w:color="auto"/>
                                                        <w:left w:val="none" w:sz="0" w:space="0" w:color="auto"/>
                                                        <w:bottom w:val="none" w:sz="0" w:space="0" w:color="auto"/>
                                                        <w:right w:val="none" w:sz="0" w:space="0" w:color="auto"/>
                                                      </w:divBdr>
                                                      <w:divsChild>
                                                        <w:div w:id="172301417">
                                                          <w:marLeft w:val="0"/>
                                                          <w:marRight w:val="0"/>
                                                          <w:marTop w:val="0"/>
                                                          <w:marBottom w:val="0"/>
                                                          <w:divBdr>
                                                            <w:top w:val="none" w:sz="0" w:space="0" w:color="auto"/>
                                                            <w:left w:val="none" w:sz="0" w:space="0" w:color="auto"/>
                                                            <w:bottom w:val="none" w:sz="0" w:space="0" w:color="auto"/>
                                                            <w:right w:val="none" w:sz="0" w:space="0" w:color="auto"/>
                                                          </w:divBdr>
                                                          <w:divsChild>
                                                            <w:div w:id="1744448545">
                                                              <w:marLeft w:val="0"/>
                                                              <w:marRight w:val="0"/>
                                                              <w:marTop w:val="0"/>
                                                              <w:marBottom w:val="0"/>
                                                              <w:divBdr>
                                                                <w:top w:val="none" w:sz="0" w:space="0" w:color="auto"/>
                                                                <w:left w:val="none" w:sz="0" w:space="0" w:color="auto"/>
                                                                <w:bottom w:val="none" w:sz="0" w:space="0" w:color="auto"/>
                                                                <w:right w:val="none" w:sz="0" w:space="0" w:color="auto"/>
                                                              </w:divBdr>
                                                              <w:divsChild>
                                                                <w:div w:id="1508134943">
                                                                  <w:marLeft w:val="0"/>
                                                                  <w:marRight w:val="0"/>
                                                                  <w:marTop w:val="0"/>
                                                                  <w:marBottom w:val="0"/>
                                                                  <w:divBdr>
                                                                    <w:top w:val="none" w:sz="0" w:space="0" w:color="auto"/>
                                                                    <w:left w:val="none" w:sz="0" w:space="0" w:color="auto"/>
                                                                    <w:bottom w:val="none" w:sz="0" w:space="0" w:color="auto"/>
                                                                    <w:right w:val="none" w:sz="0" w:space="0" w:color="auto"/>
                                                                  </w:divBdr>
                                                                  <w:divsChild>
                                                                    <w:div w:id="1671523311">
                                                                      <w:marLeft w:val="0"/>
                                                                      <w:marRight w:val="0"/>
                                                                      <w:marTop w:val="0"/>
                                                                      <w:marBottom w:val="0"/>
                                                                      <w:divBdr>
                                                                        <w:top w:val="none" w:sz="0" w:space="0" w:color="auto"/>
                                                                        <w:left w:val="none" w:sz="0" w:space="0" w:color="auto"/>
                                                                        <w:bottom w:val="none" w:sz="0" w:space="0" w:color="auto"/>
                                                                        <w:right w:val="none" w:sz="0" w:space="0" w:color="auto"/>
                                                                      </w:divBdr>
                                                                      <w:divsChild>
                                                                        <w:div w:id="364454343">
                                                                          <w:marLeft w:val="0"/>
                                                                          <w:marRight w:val="0"/>
                                                                          <w:marTop w:val="0"/>
                                                                          <w:marBottom w:val="0"/>
                                                                          <w:divBdr>
                                                                            <w:top w:val="none" w:sz="0" w:space="0" w:color="auto"/>
                                                                            <w:left w:val="none" w:sz="0" w:space="0" w:color="auto"/>
                                                                            <w:bottom w:val="none" w:sz="0" w:space="0" w:color="auto"/>
                                                                            <w:right w:val="none" w:sz="0" w:space="0" w:color="auto"/>
                                                                          </w:divBdr>
                                                                          <w:divsChild>
                                                                            <w:div w:id="1253975537">
                                                                              <w:marLeft w:val="0"/>
                                                                              <w:marRight w:val="0"/>
                                                                              <w:marTop w:val="0"/>
                                                                              <w:marBottom w:val="0"/>
                                                                              <w:divBdr>
                                                                                <w:top w:val="none" w:sz="0" w:space="0" w:color="auto"/>
                                                                                <w:left w:val="none" w:sz="0" w:space="0" w:color="auto"/>
                                                                                <w:bottom w:val="none" w:sz="0" w:space="0" w:color="auto"/>
                                                                                <w:right w:val="none" w:sz="0" w:space="0" w:color="auto"/>
                                                                              </w:divBdr>
                                                                              <w:divsChild>
                                                                                <w:div w:id="2026012076">
                                                                                  <w:marLeft w:val="0"/>
                                                                                  <w:marRight w:val="0"/>
                                                                                  <w:marTop w:val="0"/>
                                                                                  <w:marBottom w:val="0"/>
                                                                                  <w:divBdr>
                                                                                    <w:top w:val="none" w:sz="0" w:space="0" w:color="auto"/>
                                                                                    <w:left w:val="none" w:sz="0" w:space="0" w:color="auto"/>
                                                                                    <w:bottom w:val="none" w:sz="0" w:space="0" w:color="auto"/>
                                                                                    <w:right w:val="none" w:sz="0" w:space="0" w:color="auto"/>
                                                                                  </w:divBdr>
                                                                                  <w:divsChild>
                                                                                    <w:div w:id="154155549">
                                                                                      <w:marLeft w:val="0"/>
                                                                                      <w:marRight w:val="0"/>
                                                                                      <w:marTop w:val="0"/>
                                                                                      <w:marBottom w:val="0"/>
                                                                                      <w:divBdr>
                                                                                        <w:top w:val="none" w:sz="0" w:space="0" w:color="auto"/>
                                                                                        <w:left w:val="none" w:sz="0" w:space="0" w:color="auto"/>
                                                                                        <w:bottom w:val="none" w:sz="0" w:space="0" w:color="auto"/>
                                                                                        <w:right w:val="none" w:sz="0" w:space="0" w:color="auto"/>
                                                                                      </w:divBdr>
                                                                                      <w:divsChild>
                                                                                        <w:div w:id="1776821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8355970">
      <w:bodyDiv w:val="1"/>
      <w:marLeft w:val="0"/>
      <w:marRight w:val="0"/>
      <w:marTop w:val="0"/>
      <w:marBottom w:val="0"/>
      <w:divBdr>
        <w:top w:val="none" w:sz="0" w:space="0" w:color="auto"/>
        <w:left w:val="none" w:sz="0" w:space="0" w:color="auto"/>
        <w:bottom w:val="none" w:sz="0" w:space="0" w:color="auto"/>
        <w:right w:val="none" w:sz="0" w:space="0" w:color="auto"/>
      </w:divBdr>
      <w:divsChild>
        <w:div w:id="2096509425">
          <w:marLeft w:val="0"/>
          <w:marRight w:val="0"/>
          <w:marTop w:val="0"/>
          <w:marBottom w:val="0"/>
          <w:divBdr>
            <w:top w:val="none" w:sz="0" w:space="0" w:color="auto"/>
            <w:left w:val="none" w:sz="0" w:space="0" w:color="auto"/>
            <w:bottom w:val="none" w:sz="0" w:space="0" w:color="auto"/>
            <w:right w:val="none" w:sz="0" w:space="0" w:color="auto"/>
          </w:divBdr>
          <w:divsChild>
            <w:div w:id="632904660">
              <w:marLeft w:val="0"/>
              <w:marRight w:val="0"/>
              <w:marTop w:val="0"/>
              <w:marBottom w:val="0"/>
              <w:divBdr>
                <w:top w:val="none" w:sz="0" w:space="0" w:color="auto"/>
                <w:left w:val="none" w:sz="0" w:space="0" w:color="auto"/>
                <w:bottom w:val="none" w:sz="0" w:space="0" w:color="auto"/>
                <w:right w:val="none" w:sz="0" w:space="0" w:color="auto"/>
              </w:divBdr>
              <w:divsChild>
                <w:div w:id="570699366">
                  <w:marLeft w:val="0"/>
                  <w:marRight w:val="0"/>
                  <w:marTop w:val="0"/>
                  <w:marBottom w:val="0"/>
                  <w:divBdr>
                    <w:top w:val="none" w:sz="0" w:space="0" w:color="auto"/>
                    <w:left w:val="none" w:sz="0" w:space="0" w:color="auto"/>
                    <w:bottom w:val="none" w:sz="0" w:space="0" w:color="auto"/>
                    <w:right w:val="none" w:sz="0" w:space="0" w:color="auto"/>
                  </w:divBdr>
                  <w:divsChild>
                    <w:div w:id="1242644078">
                      <w:marLeft w:val="0"/>
                      <w:marRight w:val="0"/>
                      <w:marTop w:val="0"/>
                      <w:marBottom w:val="0"/>
                      <w:divBdr>
                        <w:top w:val="none" w:sz="0" w:space="0" w:color="auto"/>
                        <w:left w:val="none" w:sz="0" w:space="0" w:color="auto"/>
                        <w:bottom w:val="none" w:sz="0" w:space="0" w:color="auto"/>
                        <w:right w:val="none" w:sz="0" w:space="0" w:color="auto"/>
                      </w:divBdr>
                      <w:divsChild>
                        <w:div w:id="1224481929">
                          <w:marLeft w:val="0"/>
                          <w:marRight w:val="0"/>
                          <w:marTop w:val="0"/>
                          <w:marBottom w:val="0"/>
                          <w:divBdr>
                            <w:top w:val="none" w:sz="0" w:space="0" w:color="auto"/>
                            <w:left w:val="none" w:sz="0" w:space="0" w:color="auto"/>
                            <w:bottom w:val="none" w:sz="0" w:space="0" w:color="auto"/>
                            <w:right w:val="none" w:sz="0" w:space="0" w:color="auto"/>
                          </w:divBdr>
                          <w:divsChild>
                            <w:div w:id="1527869359">
                              <w:marLeft w:val="0"/>
                              <w:marRight w:val="0"/>
                              <w:marTop w:val="0"/>
                              <w:marBottom w:val="0"/>
                              <w:divBdr>
                                <w:top w:val="none" w:sz="0" w:space="0" w:color="auto"/>
                                <w:left w:val="none" w:sz="0" w:space="0" w:color="auto"/>
                                <w:bottom w:val="none" w:sz="0" w:space="0" w:color="auto"/>
                                <w:right w:val="none" w:sz="0" w:space="0" w:color="auto"/>
                              </w:divBdr>
                              <w:divsChild>
                                <w:div w:id="1460684947">
                                  <w:marLeft w:val="0"/>
                                  <w:marRight w:val="0"/>
                                  <w:marTop w:val="0"/>
                                  <w:marBottom w:val="0"/>
                                  <w:divBdr>
                                    <w:top w:val="none" w:sz="0" w:space="0" w:color="auto"/>
                                    <w:left w:val="none" w:sz="0" w:space="0" w:color="auto"/>
                                    <w:bottom w:val="none" w:sz="0" w:space="0" w:color="auto"/>
                                    <w:right w:val="none" w:sz="0" w:space="0" w:color="auto"/>
                                  </w:divBdr>
                                  <w:divsChild>
                                    <w:div w:id="538008154">
                                      <w:marLeft w:val="0"/>
                                      <w:marRight w:val="0"/>
                                      <w:marTop w:val="0"/>
                                      <w:marBottom w:val="0"/>
                                      <w:divBdr>
                                        <w:top w:val="none" w:sz="0" w:space="0" w:color="auto"/>
                                        <w:left w:val="none" w:sz="0" w:space="0" w:color="auto"/>
                                        <w:bottom w:val="none" w:sz="0" w:space="0" w:color="auto"/>
                                        <w:right w:val="none" w:sz="0" w:space="0" w:color="auto"/>
                                      </w:divBdr>
                                      <w:divsChild>
                                        <w:div w:id="1990209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hyperlink" Target="http://www.iimcal.ac.in/make-india-academic-perspective-prof-partha-priya-dutta" TargetMode="External"/><Relationship Id="rId3" Type="http://schemas.openxmlformats.org/officeDocument/2006/relationships/styles" Target="styles.xml"/><Relationship Id="rId21" Type="http://schemas.openxmlformats.org/officeDocument/2006/relationships/image" Target="media/image16.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g"/><Relationship Id="rId25" Type="http://schemas.openxmlformats.org/officeDocument/2006/relationships/hyperlink" Target="http://www.Thenewindianexpress.com" TargetMode="External"/><Relationship Id="rId2" Type="http://schemas.openxmlformats.org/officeDocument/2006/relationships/numbering" Target="numbering.xml"/><Relationship Id="rId16" Type="http://schemas.openxmlformats.org/officeDocument/2006/relationships/image" Target="media/image11.jpg"/><Relationship Id="rId20"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hyperlink" Target="http://www.thebusinessline.in" TargetMode="External"/><Relationship Id="rId5" Type="http://schemas.openxmlformats.org/officeDocument/2006/relationships/webSettings" Target="webSettings.xml"/><Relationship Id="rId15" Type="http://schemas.openxmlformats.org/officeDocument/2006/relationships/image" Target="media/image10.jpg"/><Relationship Id="rId23" Type="http://schemas.openxmlformats.org/officeDocument/2006/relationships/hyperlink" Target="http://www.pratiyogitadarpan.in" TargetMode="External"/><Relationship Id="rId28"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hyperlink" Target="http://www.makeinindia.org"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BA6E5D-56F2-41FF-922F-C3BF52DA9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509</TotalTime>
  <Pages>45</Pages>
  <Words>13913</Words>
  <Characters>79305</Characters>
  <Application>Microsoft Office Word</Application>
  <DocSecurity>0</DocSecurity>
  <Lines>660</Lines>
  <Paragraphs>186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93032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75</cp:revision>
  <dcterms:created xsi:type="dcterms:W3CDTF">2019-06-05T10:01:00Z</dcterms:created>
  <dcterms:modified xsi:type="dcterms:W3CDTF">2019-06-30T05:39:00Z</dcterms:modified>
</cp:coreProperties>
</file>