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3D91" w:rsidRPr="00A93D91" w:rsidRDefault="00A93D91" w:rsidP="00B30D42">
      <w:pPr>
        <w:spacing w:after="0" w:line="240" w:lineRule="auto"/>
        <w:jc w:val="both"/>
        <w:outlineLvl w:val="0"/>
        <w:rPr>
          <w:rFonts w:ascii="Arial" w:eastAsia="Times New Roman" w:hAnsi="Arial" w:cs="Arial"/>
          <w:b/>
          <w:bCs/>
          <w:color w:val="2D3033"/>
          <w:kern w:val="36"/>
          <w:sz w:val="24"/>
          <w:szCs w:val="24"/>
          <w:lang w:eastAsia="en-IN"/>
        </w:rPr>
      </w:pPr>
      <w:r w:rsidRPr="00B30D42">
        <w:rPr>
          <w:rFonts w:ascii="Arial" w:eastAsia="Times New Roman" w:hAnsi="Arial" w:cs="Arial"/>
          <w:b/>
          <w:bCs/>
          <w:color w:val="2D3033"/>
          <w:kern w:val="36"/>
          <w:sz w:val="24"/>
          <w:szCs w:val="24"/>
          <w:lang w:eastAsia="en-IN"/>
        </w:rPr>
        <w:t>What is inventory management?</w:t>
      </w:r>
    </w:p>
    <w:p w:rsidR="00A93D91" w:rsidRPr="00A93D91" w:rsidRDefault="00A93D91" w:rsidP="00B30D42">
      <w:pPr>
        <w:spacing w:after="0" w:line="240" w:lineRule="auto"/>
        <w:jc w:val="both"/>
        <w:rPr>
          <w:rFonts w:ascii="Arial" w:eastAsia="Times New Roman" w:hAnsi="Arial" w:cs="Arial"/>
          <w:color w:val="393A3D"/>
          <w:sz w:val="24"/>
          <w:szCs w:val="24"/>
          <w:lang w:eastAsia="en-IN"/>
        </w:rPr>
      </w:pPr>
      <w:r w:rsidRPr="00B30D42">
        <w:rPr>
          <w:rFonts w:ascii="Arial" w:eastAsia="Times New Roman" w:hAnsi="Arial" w:cs="Arial"/>
          <w:b/>
          <w:bCs/>
          <w:color w:val="2D3033"/>
          <w:sz w:val="24"/>
          <w:szCs w:val="24"/>
          <w:lang w:eastAsia="en-IN"/>
        </w:rPr>
        <w:t>Inventory management</w:t>
      </w:r>
      <w:r w:rsidRPr="00A93D91">
        <w:rPr>
          <w:rFonts w:ascii="Arial" w:eastAsia="Times New Roman" w:hAnsi="Arial" w:cs="Arial"/>
          <w:color w:val="393A3D"/>
          <w:sz w:val="24"/>
          <w:szCs w:val="24"/>
          <w:lang w:eastAsia="en-IN"/>
        </w:rPr>
        <w:t> is a systematic approach to sourcing, storing, and selling inventory—both raw materials (components) and finished goods (products).</w:t>
      </w:r>
    </w:p>
    <w:p w:rsidR="00A93D91" w:rsidRPr="00A93D91" w:rsidRDefault="00A93D91" w:rsidP="00B30D42">
      <w:pPr>
        <w:spacing w:after="300" w:line="240" w:lineRule="auto"/>
        <w:jc w:val="both"/>
        <w:rPr>
          <w:rFonts w:ascii="Arial" w:eastAsia="Times New Roman" w:hAnsi="Arial" w:cs="Arial"/>
          <w:color w:val="393A3D"/>
          <w:sz w:val="24"/>
          <w:szCs w:val="24"/>
          <w:lang w:eastAsia="en-IN"/>
        </w:rPr>
      </w:pPr>
      <w:r w:rsidRPr="00A93D91">
        <w:rPr>
          <w:rFonts w:ascii="Arial" w:eastAsia="Times New Roman" w:hAnsi="Arial" w:cs="Arial"/>
          <w:color w:val="393A3D"/>
          <w:sz w:val="24"/>
          <w:szCs w:val="24"/>
          <w:lang w:eastAsia="en-IN"/>
        </w:rPr>
        <w:t>In business terms, inventory management means the right stock, at the right levels, in the right place, at the right time, and at the right cost as well as price.</w:t>
      </w:r>
    </w:p>
    <w:p w:rsidR="00A93D91" w:rsidRPr="00A93D91" w:rsidRDefault="00A93D91" w:rsidP="00B30D42">
      <w:pPr>
        <w:spacing w:after="300" w:line="240" w:lineRule="auto"/>
        <w:jc w:val="both"/>
        <w:rPr>
          <w:rFonts w:ascii="Arial" w:eastAsia="Times New Roman" w:hAnsi="Arial" w:cs="Arial"/>
          <w:color w:val="393A3D"/>
          <w:sz w:val="24"/>
          <w:szCs w:val="24"/>
          <w:lang w:eastAsia="en-IN"/>
        </w:rPr>
      </w:pPr>
      <w:r w:rsidRPr="00A93D91">
        <w:rPr>
          <w:rFonts w:ascii="Arial" w:eastAsia="Times New Roman" w:hAnsi="Arial" w:cs="Arial"/>
          <w:color w:val="393A3D"/>
          <w:sz w:val="24"/>
          <w:szCs w:val="24"/>
          <w:lang w:eastAsia="en-IN"/>
        </w:rPr>
        <w:t>Entrepreneurs, founders, and independent brands now live in a native commerce world where small-to-medium businesses compete against global conglomerates.</w:t>
      </w:r>
    </w:p>
    <w:p w:rsidR="00A93D91" w:rsidRPr="00A93D91" w:rsidRDefault="00A93D91" w:rsidP="00B30D42">
      <w:pPr>
        <w:spacing w:before="300" w:after="300" w:line="240" w:lineRule="auto"/>
        <w:jc w:val="both"/>
        <w:rPr>
          <w:rFonts w:ascii="Arial" w:eastAsia="Times New Roman" w:hAnsi="Arial" w:cs="Arial"/>
          <w:color w:val="393A3D"/>
          <w:sz w:val="24"/>
          <w:szCs w:val="24"/>
          <w:lang w:eastAsia="en-IN"/>
        </w:rPr>
      </w:pPr>
      <w:r w:rsidRPr="00A93D91">
        <w:rPr>
          <w:rFonts w:ascii="Arial" w:eastAsia="Times New Roman" w:hAnsi="Arial" w:cs="Arial"/>
          <w:color w:val="393A3D"/>
          <w:sz w:val="24"/>
          <w:szCs w:val="24"/>
          <w:lang w:eastAsia="en-IN"/>
        </w:rPr>
        <w:t>We’ve put together this definitive guide to inventory management to level the playing field and help you grow your brand with speed, scalability, and smart insights. You’ll find everything you need from inventory control basics to best practices and formulas to advanced automation processes.</w:t>
      </w:r>
    </w:p>
    <w:p w:rsidR="00A93D91" w:rsidRPr="00A93D91" w:rsidRDefault="00A93D91" w:rsidP="00B30D42">
      <w:pPr>
        <w:spacing w:after="0" w:line="240" w:lineRule="auto"/>
        <w:jc w:val="both"/>
        <w:outlineLvl w:val="1"/>
        <w:rPr>
          <w:rFonts w:ascii="Arial" w:eastAsia="Times New Roman" w:hAnsi="Arial" w:cs="Arial"/>
          <w:b/>
          <w:bCs/>
          <w:color w:val="2D3033"/>
          <w:sz w:val="24"/>
          <w:szCs w:val="24"/>
          <w:lang w:eastAsia="en-IN"/>
        </w:rPr>
      </w:pPr>
      <w:r w:rsidRPr="00B30D42">
        <w:rPr>
          <w:rFonts w:ascii="Arial" w:eastAsia="Times New Roman" w:hAnsi="Arial" w:cs="Arial"/>
          <w:b/>
          <w:bCs/>
          <w:color w:val="2D3033"/>
          <w:sz w:val="24"/>
          <w:szCs w:val="24"/>
          <w:lang w:eastAsia="en-IN"/>
        </w:rPr>
        <w:t>Inventory management definition</w:t>
      </w:r>
    </w:p>
    <w:p w:rsidR="00A93D91" w:rsidRPr="00A93D91" w:rsidRDefault="00A93D91" w:rsidP="00B30D42">
      <w:pPr>
        <w:spacing w:before="300" w:after="300" w:line="240" w:lineRule="auto"/>
        <w:jc w:val="both"/>
        <w:rPr>
          <w:rFonts w:ascii="Arial" w:eastAsia="Times New Roman" w:hAnsi="Arial" w:cs="Arial"/>
          <w:color w:val="393A3D"/>
          <w:sz w:val="24"/>
          <w:szCs w:val="24"/>
          <w:lang w:eastAsia="en-IN"/>
        </w:rPr>
      </w:pPr>
      <w:r w:rsidRPr="00A93D91">
        <w:rPr>
          <w:rFonts w:ascii="Arial" w:eastAsia="Times New Roman" w:hAnsi="Arial" w:cs="Arial"/>
          <w:color w:val="393A3D"/>
          <w:sz w:val="24"/>
          <w:szCs w:val="24"/>
          <w:lang w:eastAsia="en-IN"/>
        </w:rPr>
        <w:t xml:space="preserve">As a part of your supply chain, inventory management includes aspects such as controlling and overseeing purchases — from suppliers as well as customers — maintaining the storage of stock, controlling the amount of product for sale, and order </w:t>
      </w:r>
      <w:proofErr w:type="spellStart"/>
      <w:r w:rsidRPr="00A93D91">
        <w:rPr>
          <w:rFonts w:ascii="Arial" w:eastAsia="Times New Roman" w:hAnsi="Arial" w:cs="Arial"/>
          <w:color w:val="393A3D"/>
          <w:sz w:val="24"/>
          <w:szCs w:val="24"/>
          <w:lang w:eastAsia="en-IN"/>
        </w:rPr>
        <w:t>fulfillment</w:t>
      </w:r>
      <w:proofErr w:type="spellEnd"/>
      <w:r w:rsidRPr="00A93D91">
        <w:rPr>
          <w:rFonts w:ascii="Arial" w:eastAsia="Times New Roman" w:hAnsi="Arial" w:cs="Arial"/>
          <w:color w:val="393A3D"/>
          <w:sz w:val="24"/>
          <w:szCs w:val="24"/>
          <w:lang w:eastAsia="en-IN"/>
        </w:rPr>
        <w:t>.</w:t>
      </w:r>
    </w:p>
    <w:p w:rsidR="00A93D91" w:rsidRPr="00A93D91" w:rsidRDefault="00A93D91" w:rsidP="00B30D42">
      <w:pPr>
        <w:spacing w:before="300" w:after="300" w:line="240" w:lineRule="auto"/>
        <w:jc w:val="both"/>
        <w:rPr>
          <w:rFonts w:ascii="Arial" w:eastAsia="Times New Roman" w:hAnsi="Arial" w:cs="Arial"/>
          <w:color w:val="393A3D"/>
          <w:sz w:val="24"/>
          <w:szCs w:val="24"/>
          <w:lang w:eastAsia="en-IN"/>
        </w:rPr>
      </w:pPr>
      <w:r w:rsidRPr="00A93D91">
        <w:rPr>
          <w:rFonts w:ascii="Arial" w:eastAsia="Times New Roman" w:hAnsi="Arial" w:cs="Arial"/>
          <w:color w:val="393A3D"/>
          <w:sz w:val="24"/>
          <w:szCs w:val="24"/>
          <w:lang w:eastAsia="en-IN"/>
        </w:rPr>
        <w:t>Naturally, your company’s precise inventory management meaning will vary based on the types of products you sell and the channels you sell them through. But as long as those basic ingredients are present, you’ll have a solid foundation to build upon.</w:t>
      </w:r>
    </w:p>
    <w:p w:rsidR="00A93D91" w:rsidRPr="00A93D91" w:rsidRDefault="00A93D91" w:rsidP="00B30D42">
      <w:pPr>
        <w:spacing w:before="300" w:after="300" w:line="240" w:lineRule="auto"/>
        <w:jc w:val="both"/>
        <w:rPr>
          <w:rFonts w:ascii="Arial" w:eastAsia="Times New Roman" w:hAnsi="Arial" w:cs="Arial"/>
          <w:color w:val="393A3D"/>
          <w:sz w:val="24"/>
          <w:szCs w:val="24"/>
          <w:lang w:eastAsia="en-IN"/>
        </w:rPr>
      </w:pPr>
      <w:hyperlink r:id="rId5" w:history="1">
        <w:r w:rsidRPr="00B30D42">
          <w:rPr>
            <w:rFonts w:ascii="Arial" w:eastAsia="Times New Roman" w:hAnsi="Arial" w:cs="Arial"/>
            <w:color w:val="0077C5"/>
            <w:sz w:val="24"/>
            <w:szCs w:val="24"/>
            <w:u w:val="single"/>
            <w:lang w:eastAsia="en-IN"/>
          </w:rPr>
          <w:t>Small-to-medium businesses (SMBs)</w:t>
        </w:r>
      </w:hyperlink>
      <w:r w:rsidRPr="00A93D91">
        <w:rPr>
          <w:rFonts w:ascii="Arial" w:eastAsia="Times New Roman" w:hAnsi="Arial" w:cs="Arial"/>
          <w:color w:val="393A3D"/>
          <w:sz w:val="24"/>
          <w:szCs w:val="24"/>
          <w:lang w:eastAsia="en-IN"/>
        </w:rPr>
        <w:t> often use Excel, Google Sheets, or other manual tools to keep track of inventory databases and make decisions about ordering.</w:t>
      </w:r>
    </w:p>
    <w:p w:rsidR="00A93D91" w:rsidRPr="00A93D91" w:rsidRDefault="00A93D91" w:rsidP="00B30D42">
      <w:pPr>
        <w:shd w:val="clear" w:color="auto" w:fill="F4F6FA"/>
        <w:spacing w:line="240" w:lineRule="auto"/>
        <w:jc w:val="both"/>
        <w:rPr>
          <w:rFonts w:ascii="Calibri" w:eastAsia="Times New Roman" w:hAnsi="Calibri" w:cs="Arial"/>
          <w:b/>
          <w:bCs/>
          <w:color w:val="2D3033"/>
          <w:sz w:val="24"/>
          <w:szCs w:val="24"/>
          <w:lang w:eastAsia="en-IN"/>
        </w:rPr>
      </w:pPr>
      <w:r w:rsidRPr="00A93D91">
        <w:rPr>
          <w:rFonts w:ascii="Calibri" w:eastAsia="Times New Roman" w:hAnsi="Calibri" w:cs="Arial"/>
          <w:b/>
          <w:bCs/>
          <w:color w:val="2D3033"/>
          <w:sz w:val="24"/>
          <w:szCs w:val="24"/>
          <w:lang w:eastAsia="en-IN"/>
        </w:rPr>
        <w:t>However, knowing when to reorder, how much to order, where to store stock, and so on can quickly become a complicated process. As a result, many growing businesses graduate to an </w:t>
      </w:r>
      <w:hyperlink r:id="rId6" w:history="1">
        <w:r w:rsidRPr="00B30D42">
          <w:rPr>
            <w:rFonts w:ascii="Calibri" w:eastAsia="Times New Roman" w:hAnsi="Calibri" w:cs="Arial"/>
            <w:color w:val="0077C5"/>
            <w:sz w:val="24"/>
            <w:szCs w:val="24"/>
            <w:u w:val="single"/>
            <w:lang w:eastAsia="en-IN"/>
          </w:rPr>
          <w:t>inventory management app, software, or system</w:t>
        </w:r>
      </w:hyperlink>
      <w:r w:rsidRPr="00A93D91">
        <w:rPr>
          <w:rFonts w:ascii="Calibri" w:eastAsia="Times New Roman" w:hAnsi="Calibri" w:cs="Arial"/>
          <w:b/>
          <w:bCs/>
          <w:color w:val="2D3033"/>
          <w:sz w:val="24"/>
          <w:szCs w:val="24"/>
          <w:lang w:eastAsia="en-IN"/>
        </w:rPr>
        <w:t> with capabilities beyond manual databases and formulas.</w:t>
      </w:r>
    </w:p>
    <w:p w:rsidR="00A93D91" w:rsidRPr="00A93D91" w:rsidRDefault="00A93D91" w:rsidP="00B30D42">
      <w:pPr>
        <w:spacing w:before="300" w:after="300" w:line="240" w:lineRule="auto"/>
        <w:jc w:val="both"/>
        <w:rPr>
          <w:rFonts w:ascii="Arial" w:eastAsia="Times New Roman" w:hAnsi="Arial" w:cs="Arial"/>
          <w:color w:val="393A3D"/>
          <w:sz w:val="24"/>
          <w:szCs w:val="24"/>
          <w:lang w:eastAsia="en-IN"/>
        </w:rPr>
      </w:pPr>
      <w:r w:rsidRPr="00A93D91">
        <w:rPr>
          <w:rFonts w:ascii="Arial" w:eastAsia="Times New Roman" w:hAnsi="Arial" w:cs="Arial"/>
          <w:color w:val="393A3D"/>
          <w:sz w:val="24"/>
          <w:szCs w:val="24"/>
          <w:lang w:eastAsia="en-IN"/>
        </w:rPr>
        <w:t>With these systems, the procedures of inventory management extend beyond basic reordering and stock monitoring to encompass everything from end-to-end production and business management to lead time and demand forecasting to metrics, reports, and even accounting.</w:t>
      </w:r>
    </w:p>
    <w:p w:rsidR="00A93D91" w:rsidRPr="00A93D91" w:rsidRDefault="00A93D91" w:rsidP="00B30D42">
      <w:pPr>
        <w:spacing w:after="0" w:line="240" w:lineRule="auto"/>
        <w:jc w:val="both"/>
        <w:rPr>
          <w:rFonts w:ascii="Arial" w:eastAsia="Times New Roman" w:hAnsi="Arial" w:cs="Arial"/>
          <w:color w:val="2D3033"/>
          <w:sz w:val="24"/>
          <w:szCs w:val="24"/>
          <w:lang w:eastAsia="en-IN"/>
        </w:rPr>
      </w:pPr>
    </w:p>
    <w:p w:rsidR="00A93D91" w:rsidRPr="00A93D91" w:rsidRDefault="00A93D91" w:rsidP="00B30D42">
      <w:pPr>
        <w:spacing w:after="0" w:line="240" w:lineRule="auto"/>
        <w:jc w:val="both"/>
        <w:rPr>
          <w:rFonts w:ascii="Arial" w:eastAsia="Times New Roman" w:hAnsi="Arial" w:cs="Arial"/>
          <w:color w:val="2D3033"/>
          <w:sz w:val="24"/>
          <w:szCs w:val="24"/>
          <w:lang w:eastAsia="en-IN"/>
        </w:rPr>
      </w:pPr>
      <w:r w:rsidRPr="00B30D42">
        <w:rPr>
          <w:rFonts w:ascii="Arial" w:eastAsia="Times New Roman" w:hAnsi="Arial" w:cs="Arial"/>
          <w:b/>
          <w:bCs/>
          <w:color w:val="2D3033"/>
          <w:sz w:val="24"/>
          <w:szCs w:val="24"/>
          <w:lang w:eastAsia="en-IN"/>
        </w:rPr>
        <w:t>Discover how QuickBooks Commerce can transform your inventory management system</w:t>
      </w:r>
    </w:p>
    <w:p w:rsidR="00A93D91" w:rsidRPr="00A93D91" w:rsidRDefault="00A93D91" w:rsidP="00B30D42">
      <w:pPr>
        <w:spacing w:before="300" w:after="300" w:line="240" w:lineRule="auto"/>
        <w:jc w:val="both"/>
        <w:rPr>
          <w:rFonts w:ascii="Arial" w:eastAsia="Times New Roman" w:hAnsi="Arial" w:cs="Arial"/>
          <w:color w:val="393A3D"/>
          <w:sz w:val="24"/>
          <w:szCs w:val="24"/>
          <w:lang w:eastAsia="en-IN"/>
        </w:rPr>
      </w:pPr>
      <w:r w:rsidRPr="00A93D91">
        <w:rPr>
          <w:rFonts w:ascii="Arial" w:eastAsia="Times New Roman" w:hAnsi="Arial" w:cs="Arial"/>
          <w:color w:val="393A3D"/>
          <w:sz w:val="24"/>
          <w:szCs w:val="24"/>
          <w:lang w:eastAsia="en-IN"/>
        </w:rPr>
        <w:t>Powerful inventory and order management software</w:t>
      </w:r>
    </w:p>
    <w:p w:rsidR="00A93D91" w:rsidRPr="00A93D91" w:rsidRDefault="00A93D91" w:rsidP="00B30D42">
      <w:pPr>
        <w:spacing w:after="0" w:line="240" w:lineRule="auto"/>
        <w:jc w:val="both"/>
        <w:rPr>
          <w:rFonts w:ascii="Arial" w:eastAsia="Times New Roman" w:hAnsi="Arial" w:cs="Arial"/>
          <w:color w:val="2D3033"/>
          <w:sz w:val="24"/>
          <w:szCs w:val="24"/>
          <w:lang w:eastAsia="en-IN"/>
        </w:rPr>
      </w:pPr>
      <w:hyperlink r:id="rId7" w:tooltip="Start a Free Trial" w:history="1">
        <w:r w:rsidRPr="00B30D42">
          <w:rPr>
            <w:rFonts w:ascii="Arial" w:eastAsia="Times New Roman" w:hAnsi="Arial" w:cs="Arial"/>
            <w:color w:val="0000FF"/>
            <w:sz w:val="24"/>
            <w:szCs w:val="24"/>
            <w:u w:val="single"/>
            <w:lang w:eastAsia="en-IN"/>
          </w:rPr>
          <w:t>Start a Free Trial</w:t>
        </w:r>
      </w:hyperlink>
    </w:p>
    <w:p w:rsidR="00A93D91" w:rsidRPr="00A93D91" w:rsidRDefault="00A93D91" w:rsidP="00B30D42">
      <w:pPr>
        <w:spacing w:after="0" w:line="240" w:lineRule="auto"/>
        <w:jc w:val="both"/>
        <w:outlineLvl w:val="2"/>
        <w:rPr>
          <w:rFonts w:ascii="AvenirNext" w:eastAsia="Times New Roman" w:hAnsi="AvenirNext" w:cs="Arial"/>
          <w:b/>
          <w:bCs/>
          <w:color w:val="2D3033"/>
          <w:sz w:val="24"/>
          <w:szCs w:val="24"/>
          <w:lang w:eastAsia="en-IN"/>
        </w:rPr>
      </w:pPr>
      <w:r w:rsidRPr="00B30D42">
        <w:rPr>
          <w:rFonts w:ascii="AvenirNext" w:eastAsia="Times New Roman" w:hAnsi="AvenirNext" w:cs="Arial"/>
          <w:b/>
          <w:bCs/>
          <w:color w:val="2D3033"/>
          <w:sz w:val="24"/>
          <w:szCs w:val="24"/>
          <w:lang w:eastAsia="en-IN"/>
        </w:rPr>
        <w:t>Retail inventory management</w:t>
      </w:r>
    </w:p>
    <w:p w:rsidR="00A93D91" w:rsidRPr="00A93D91" w:rsidRDefault="00A93D91" w:rsidP="00B30D42">
      <w:pPr>
        <w:spacing w:after="0" w:line="240" w:lineRule="auto"/>
        <w:jc w:val="both"/>
        <w:rPr>
          <w:rFonts w:ascii="AvenirNext" w:eastAsia="Times New Roman" w:hAnsi="AvenirNext" w:cs="Arial"/>
          <w:color w:val="393A3D"/>
          <w:sz w:val="24"/>
          <w:szCs w:val="24"/>
          <w:lang w:eastAsia="en-IN"/>
        </w:rPr>
      </w:pPr>
      <w:r w:rsidRPr="00B30D42">
        <w:rPr>
          <w:rFonts w:ascii="AvenirNext" w:eastAsia="Times New Roman" w:hAnsi="AvenirNext" w:cs="Arial"/>
          <w:b/>
          <w:bCs/>
          <w:color w:val="393A3D"/>
          <w:sz w:val="24"/>
          <w:szCs w:val="24"/>
          <w:lang w:eastAsia="en-IN"/>
        </w:rPr>
        <w:lastRenderedPageBreak/>
        <w:t>Retail</w:t>
      </w:r>
      <w:r w:rsidRPr="00A93D91">
        <w:rPr>
          <w:rFonts w:ascii="AvenirNext" w:eastAsia="Times New Roman" w:hAnsi="AvenirNext" w:cs="Arial"/>
          <w:color w:val="393A3D"/>
          <w:sz w:val="24"/>
          <w:szCs w:val="24"/>
          <w:lang w:eastAsia="en-IN"/>
        </w:rPr>
        <w:t> is the broadest catch-all term to describe business-to-consumer (B2C) selling. There are essentially two types of retail separated by how and where a sale takes place.</w:t>
      </w:r>
    </w:p>
    <w:p w:rsidR="00A93D91" w:rsidRPr="00A93D91" w:rsidRDefault="00A93D91" w:rsidP="00B30D42">
      <w:pPr>
        <w:numPr>
          <w:ilvl w:val="0"/>
          <w:numId w:val="2"/>
        </w:numPr>
        <w:spacing w:before="150" w:after="150" w:line="240" w:lineRule="auto"/>
        <w:ind w:left="240"/>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First, </w:t>
      </w:r>
      <w:r w:rsidRPr="00B30D42">
        <w:rPr>
          <w:rFonts w:ascii="AvenirNext" w:eastAsia="Times New Roman" w:hAnsi="AvenirNext" w:cs="Arial"/>
          <w:b/>
          <w:bCs/>
          <w:color w:val="393A3D"/>
          <w:sz w:val="24"/>
          <w:szCs w:val="24"/>
          <w:lang w:eastAsia="en-IN"/>
        </w:rPr>
        <w:t>online </w:t>
      </w:r>
      <w:r w:rsidRPr="00A93D91">
        <w:rPr>
          <w:rFonts w:ascii="AvenirNext" w:eastAsia="Times New Roman" w:hAnsi="AvenirNext" w:cs="Arial"/>
          <w:color w:val="393A3D"/>
          <w:sz w:val="24"/>
          <w:szCs w:val="24"/>
          <w:lang w:eastAsia="en-IN"/>
        </w:rPr>
        <w:t>retail (</w:t>
      </w:r>
      <w:proofErr w:type="spellStart"/>
      <w:r w:rsidRPr="00A93D91">
        <w:rPr>
          <w:rFonts w:ascii="AvenirNext" w:eastAsia="Times New Roman" w:hAnsi="AvenirNext" w:cs="Arial"/>
          <w:color w:val="393A3D"/>
          <w:sz w:val="24"/>
          <w:szCs w:val="24"/>
          <w:lang w:eastAsia="en-IN"/>
        </w:rPr>
        <w:t>eCommerce</w:t>
      </w:r>
      <w:proofErr w:type="spellEnd"/>
      <w:r w:rsidRPr="00A93D91">
        <w:rPr>
          <w:rFonts w:ascii="AvenirNext" w:eastAsia="Times New Roman" w:hAnsi="AvenirNext" w:cs="Arial"/>
          <w:color w:val="393A3D"/>
          <w:sz w:val="24"/>
          <w:szCs w:val="24"/>
          <w:lang w:eastAsia="en-IN"/>
        </w:rPr>
        <w:t>) where the purchase takes place digitally.</w:t>
      </w:r>
    </w:p>
    <w:p w:rsidR="00A93D91" w:rsidRPr="00A93D91" w:rsidRDefault="00A93D91" w:rsidP="00B30D42">
      <w:pPr>
        <w:numPr>
          <w:ilvl w:val="0"/>
          <w:numId w:val="2"/>
        </w:numPr>
        <w:spacing w:before="150" w:after="150" w:line="240" w:lineRule="auto"/>
        <w:ind w:left="240"/>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Second, </w:t>
      </w:r>
      <w:r w:rsidRPr="00B30D42">
        <w:rPr>
          <w:rFonts w:ascii="AvenirNext" w:eastAsia="Times New Roman" w:hAnsi="AvenirNext" w:cs="Arial"/>
          <w:b/>
          <w:bCs/>
          <w:color w:val="393A3D"/>
          <w:sz w:val="24"/>
          <w:szCs w:val="24"/>
          <w:lang w:eastAsia="en-IN"/>
        </w:rPr>
        <w:t>offline </w:t>
      </w:r>
      <w:r w:rsidRPr="00A93D91">
        <w:rPr>
          <w:rFonts w:ascii="AvenirNext" w:eastAsia="Times New Roman" w:hAnsi="AvenirNext" w:cs="Arial"/>
          <w:color w:val="393A3D"/>
          <w:sz w:val="24"/>
          <w:szCs w:val="24"/>
          <w:lang w:eastAsia="en-IN"/>
        </w:rPr>
        <w:t>retail where the purchase is physical through a brick-and-mortar storefront or a salesperson.</w:t>
      </w:r>
    </w:p>
    <w:p w:rsidR="00A93D91" w:rsidRPr="00A93D91" w:rsidRDefault="00A93D91" w:rsidP="00B30D42">
      <w:pPr>
        <w:spacing w:after="0" w:line="240" w:lineRule="auto"/>
        <w:jc w:val="both"/>
        <w:rPr>
          <w:rFonts w:ascii="AvenirNext" w:eastAsia="Times New Roman" w:hAnsi="AvenirNext" w:cs="Arial"/>
          <w:color w:val="393A3D"/>
          <w:sz w:val="24"/>
          <w:szCs w:val="24"/>
          <w:lang w:eastAsia="en-IN"/>
        </w:rPr>
      </w:pPr>
      <w:r w:rsidRPr="00B30D42">
        <w:rPr>
          <w:rFonts w:ascii="AvenirNext" w:eastAsia="Times New Roman" w:hAnsi="AvenirNext" w:cs="Arial"/>
          <w:b/>
          <w:bCs/>
          <w:color w:val="393A3D"/>
          <w:sz w:val="24"/>
          <w:szCs w:val="24"/>
          <w:lang w:eastAsia="en-IN"/>
        </w:rPr>
        <w:t>Wholesale</w:t>
      </w:r>
      <w:r w:rsidRPr="00A93D91">
        <w:rPr>
          <w:rFonts w:ascii="AvenirNext" w:eastAsia="Times New Roman" w:hAnsi="AvenirNext" w:cs="Arial"/>
          <w:color w:val="393A3D"/>
          <w:sz w:val="24"/>
          <w:szCs w:val="24"/>
          <w:lang w:eastAsia="en-IN"/>
        </w:rPr>
        <w:t>, on the other hand, refers to business-to-business (B2B) selling. Knowing the differences and best practices of </w:t>
      </w:r>
      <w:hyperlink r:id="rId8" w:history="1">
        <w:r w:rsidRPr="00B30D42">
          <w:rPr>
            <w:rFonts w:ascii="AvenirNext" w:eastAsia="Times New Roman" w:hAnsi="AvenirNext" w:cs="Arial"/>
            <w:color w:val="0077C5"/>
            <w:sz w:val="24"/>
            <w:szCs w:val="24"/>
            <w:u w:val="single"/>
            <w:lang w:eastAsia="en-IN"/>
          </w:rPr>
          <w:t>retail and wholesale</w:t>
        </w:r>
      </w:hyperlink>
      <w:r w:rsidRPr="00A93D91">
        <w:rPr>
          <w:rFonts w:ascii="AvenirNext" w:eastAsia="Times New Roman" w:hAnsi="AvenirNext" w:cs="Arial"/>
          <w:color w:val="393A3D"/>
          <w:sz w:val="24"/>
          <w:szCs w:val="24"/>
          <w:lang w:eastAsia="en-IN"/>
        </w:rPr>
        <w:t> is critical to success.</w:t>
      </w:r>
    </w:p>
    <w:p w:rsidR="00A93D91" w:rsidRPr="00A93D91" w:rsidRDefault="00A93D91" w:rsidP="00B30D42">
      <w:pPr>
        <w:spacing w:before="300" w:after="300" w:line="240" w:lineRule="auto"/>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Most businesses maintain stock across multiple channels as well as in multiple locations. The diversity of retail inventory management adds to its complexity and drives home its importance to your brand.</w:t>
      </w:r>
    </w:p>
    <w:p w:rsidR="00A93D91" w:rsidRPr="00A93D91" w:rsidRDefault="00A93D91" w:rsidP="00B30D42">
      <w:pPr>
        <w:spacing w:after="0" w:line="240" w:lineRule="auto"/>
        <w:jc w:val="both"/>
        <w:outlineLvl w:val="1"/>
        <w:rPr>
          <w:rFonts w:ascii="AvenirNext" w:eastAsia="Times New Roman" w:hAnsi="AvenirNext" w:cs="Arial"/>
          <w:b/>
          <w:bCs/>
          <w:color w:val="2D3033"/>
          <w:sz w:val="24"/>
          <w:szCs w:val="24"/>
          <w:lang w:eastAsia="en-IN"/>
        </w:rPr>
      </w:pPr>
      <w:r w:rsidRPr="00B30D42">
        <w:rPr>
          <w:rFonts w:ascii="AvenirNext" w:eastAsia="Times New Roman" w:hAnsi="AvenirNext" w:cs="Arial"/>
          <w:b/>
          <w:bCs/>
          <w:color w:val="2D3033"/>
          <w:sz w:val="24"/>
          <w:szCs w:val="24"/>
          <w:lang w:eastAsia="en-IN"/>
        </w:rPr>
        <w:t>Importance of inventory management</w:t>
      </w:r>
    </w:p>
    <w:p w:rsidR="00A93D91" w:rsidRPr="00A93D91" w:rsidRDefault="00A93D91" w:rsidP="00B30D42">
      <w:pPr>
        <w:spacing w:before="300" w:after="300" w:line="240" w:lineRule="auto"/>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For any goods-based businesses, the </w:t>
      </w:r>
      <w:hyperlink r:id="rId9" w:history="1">
        <w:r w:rsidRPr="00B30D42">
          <w:rPr>
            <w:rFonts w:ascii="AvenirNext" w:eastAsia="Times New Roman" w:hAnsi="AvenirNext" w:cs="Arial"/>
            <w:color w:val="0077C5"/>
            <w:sz w:val="24"/>
            <w:szCs w:val="24"/>
            <w:u w:val="single"/>
            <w:lang w:eastAsia="en-IN"/>
          </w:rPr>
          <w:t>value of inventory</w:t>
        </w:r>
      </w:hyperlink>
      <w:r w:rsidRPr="00A93D91">
        <w:rPr>
          <w:rFonts w:ascii="AvenirNext" w:eastAsia="Times New Roman" w:hAnsi="AvenirNext" w:cs="Arial"/>
          <w:color w:val="393A3D"/>
          <w:sz w:val="24"/>
          <w:szCs w:val="24"/>
          <w:lang w:eastAsia="en-IN"/>
        </w:rPr>
        <w:t> cannot be overstated, which is why inventory management benefits your operational efficiency and longevity.</w:t>
      </w:r>
    </w:p>
    <w:p w:rsidR="00A93D91" w:rsidRPr="00A93D91" w:rsidRDefault="00A93D91" w:rsidP="00B30D42">
      <w:pPr>
        <w:spacing w:before="300" w:after="300" w:line="240" w:lineRule="auto"/>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From SMBs to companies already using </w:t>
      </w:r>
      <w:hyperlink r:id="rId10" w:history="1">
        <w:r w:rsidRPr="00B30D42">
          <w:rPr>
            <w:rFonts w:ascii="AvenirNext" w:eastAsia="Times New Roman" w:hAnsi="AvenirNext" w:cs="Arial"/>
            <w:color w:val="0077C5"/>
            <w:sz w:val="24"/>
            <w:szCs w:val="24"/>
            <w:u w:val="single"/>
            <w:lang w:eastAsia="en-IN"/>
          </w:rPr>
          <w:t>enterprise resource planning</w:t>
        </w:r>
      </w:hyperlink>
      <w:r w:rsidRPr="00A93D91">
        <w:rPr>
          <w:rFonts w:ascii="AvenirNext" w:eastAsia="Times New Roman" w:hAnsi="AvenirNext" w:cs="Arial"/>
          <w:color w:val="393A3D"/>
          <w:sz w:val="24"/>
          <w:szCs w:val="24"/>
          <w:lang w:eastAsia="en-IN"/>
        </w:rPr>
        <w:t> (ERP), without a smart approach, you’ll face an army of challenges, including blown-out costs, loss of profits, poor customer service, and even outright failure.</w:t>
      </w:r>
    </w:p>
    <w:p w:rsidR="00A93D91" w:rsidRPr="00A93D91" w:rsidRDefault="00A93D91" w:rsidP="00B30D42">
      <w:pPr>
        <w:shd w:val="clear" w:color="auto" w:fill="F4F6FA"/>
        <w:spacing w:line="240" w:lineRule="auto"/>
        <w:jc w:val="both"/>
        <w:rPr>
          <w:rFonts w:ascii="Calibri" w:eastAsia="Times New Roman" w:hAnsi="Calibri" w:cs="Arial"/>
          <w:b/>
          <w:bCs/>
          <w:color w:val="2D3033"/>
          <w:sz w:val="24"/>
          <w:szCs w:val="24"/>
          <w:lang w:eastAsia="en-IN"/>
        </w:rPr>
      </w:pPr>
      <w:r w:rsidRPr="00A93D91">
        <w:rPr>
          <w:rFonts w:ascii="Calibri" w:eastAsia="Times New Roman" w:hAnsi="Calibri" w:cs="Arial"/>
          <w:b/>
          <w:bCs/>
          <w:color w:val="2D3033"/>
          <w:sz w:val="24"/>
          <w:szCs w:val="24"/>
          <w:lang w:eastAsia="en-IN"/>
        </w:rPr>
        <w:t>From a product perspective, the importance of inventory management lies in understanding what stock you have on hand, where it is in your warehouse(s), and how it’s coming in and out.</w:t>
      </w:r>
    </w:p>
    <w:p w:rsidR="00A93D91" w:rsidRPr="00A93D91" w:rsidRDefault="00A93D91" w:rsidP="00B30D42">
      <w:pPr>
        <w:spacing w:before="300" w:after="300" w:line="240" w:lineRule="auto"/>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Clear visibility helps you:</w:t>
      </w:r>
    </w:p>
    <w:p w:rsidR="00A93D91" w:rsidRPr="00A93D91" w:rsidRDefault="00A93D91" w:rsidP="00B30D42">
      <w:pPr>
        <w:numPr>
          <w:ilvl w:val="0"/>
          <w:numId w:val="3"/>
        </w:numPr>
        <w:spacing w:before="150" w:after="150" w:line="240" w:lineRule="auto"/>
        <w:ind w:left="240"/>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Reduce costs</w:t>
      </w:r>
    </w:p>
    <w:p w:rsidR="00A93D91" w:rsidRPr="00A93D91" w:rsidRDefault="00A93D91" w:rsidP="00B30D42">
      <w:pPr>
        <w:numPr>
          <w:ilvl w:val="0"/>
          <w:numId w:val="3"/>
        </w:numPr>
        <w:spacing w:before="150" w:after="150" w:line="240" w:lineRule="auto"/>
        <w:ind w:left="240"/>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 xml:space="preserve">Optimize </w:t>
      </w:r>
      <w:proofErr w:type="spellStart"/>
      <w:r w:rsidRPr="00A93D91">
        <w:rPr>
          <w:rFonts w:ascii="AvenirNext" w:eastAsia="Times New Roman" w:hAnsi="AvenirNext" w:cs="Arial"/>
          <w:color w:val="393A3D"/>
          <w:sz w:val="24"/>
          <w:szCs w:val="24"/>
          <w:lang w:eastAsia="en-IN"/>
        </w:rPr>
        <w:t>fulfillment</w:t>
      </w:r>
      <w:proofErr w:type="spellEnd"/>
    </w:p>
    <w:p w:rsidR="00A93D91" w:rsidRPr="00A93D91" w:rsidRDefault="00A93D91" w:rsidP="00B30D42">
      <w:pPr>
        <w:numPr>
          <w:ilvl w:val="0"/>
          <w:numId w:val="3"/>
        </w:numPr>
        <w:spacing w:before="150" w:after="150" w:line="240" w:lineRule="auto"/>
        <w:ind w:left="240"/>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Provide better customer service</w:t>
      </w:r>
    </w:p>
    <w:p w:rsidR="00A93D91" w:rsidRPr="00A93D91" w:rsidRDefault="00A93D91" w:rsidP="00B30D42">
      <w:pPr>
        <w:numPr>
          <w:ilvl w:val="0"/>
          <w:numId w:val="3"/>
        </w:numPr>
        <w:spacing w:before="150" w:after="150" w:line="240" w:lineRule="auto"/>
        <w:ind w:left="240"/>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Prevent loss from theft, spoilage, and returns</w:t>
      </w:r>
    </w:p>
    <w:p w:rsidR="00A93D91" w:rsidRPr="00A93D91" w:rsidRDefault="00A93D91" w:rsidP="00B30D42">
      <w:pPr>
        <w:spacing w:before="300" w:after="300" w:line="240" w:lineRule="auto"/>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 xml:space="preserve">In a broader context, inventory management also provides insights into your financial standing, customer </w:t>
      </w:r>
      <w:proofErr w:type="spellStart"/>
      <w:r w:rsidRPr="00A93D91">
        <w:rPr>
          <w:rFonts w:ascii="AvenirNext" w:eastAsia="Times New Roman" w:hAnsi="AvenirNext" w:cs="Arial"/>
          <w:color w:val="393A3D"/>
          <w:sz w:val="24"/>
          <w:szCs w:val="24"/>
          <w:lang w:eastAsia="en-IN"/>
        </w:rPr>
        <w:t>behaviors</w:t>
      </w:r>
      <w:proofErr w:type="spellEnd"/>
      <w:r w:rsidRPr="00A93D91">
        <w:rPr>
          <w:rFonts w:ascii="AvenirNext" w:eastAsia="Times New Roman" w:hAnsi="AvenirNext" w:cs="Arial"/>
          <w:color w:val="393A3D"/>
          <w:sz w:val="24"/>
          <w:szCs w:val="24"/>
          <w:lang w:eastAsia="en-IN"/>
        </w:rPr>
        <w:t xml:space="preserve"> and preferences, product and business opportunities, future trends, and more.</w:t>
      </w:r>
    </w:p>
    <w:p w:rsidR="00A93D91" w:rsidRPr="00A93D91" w:rsidRDefault="00A93D91" w:rsidP="00B30D42">
      <w:pPr>
        <w:spacing w:after="0" w:line="240" w:lineRule="auto"/>
        <w:jc w:val="both"/>
        <w:outlineLvl w:val="1"/>
        <w:rPr>
          <w:rFonts w:ascii="AvenirNext" w:eastAsia="Times New Roman" w:hAnsi="AvenirNext" w:cs="Arial"/>
          <w:b/>
          <w:bCs/>
          <w:color w:val="2D3033"/>
          <w:sz w:val="24"/>
          <w:szCs w:val="24"/>
          <w:lang w:eastAsia="en-IN"/>
        </w:rPr>
      </w:pPr>
      <w:r w:rsidRPr="00B30D42">
        <w:rPr>
          <w:rFonts w:ascii="AvenirNext" w:eastAsia="Times New Roman" w:hAnsi="AvenirNext" w:cs="Arial"/>
          <w:b/>
          <w:bCs/>
          <w:color w:val="2D3033"/>
          <w:sz w:val="24"/>
          <w:szCs w:val="24"/>
          <w:lang w:eastAsia="en-IN"/>
        </w:rPr>
        <w:t>Inventory management program</w:t>
      </w:r>
    </w:p>
    <w:p w:rsidR="00A93D91" w:rsidRPr="00A93D91" w:rsidRDefault="00A93D91" w:rsidP="00B30D42">
      <w:pPr>
        <w:spacing w:before="300" w:after="300" w:line="240" w:lineRule="auto"/>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Before digging into </w:t>
      </w:r>
      <w:hyperlink r:id="rId11" w:history="1">
        <w:r w:rsidRPr="00B30D42">
          <w:rPr>
            <w:rFonts w:ascii="AvenirNext" w:eastAsia="Times New Roman" w:hAnsi="AvenirNext" w:cs="Arial"/>
            <w:color w:val="0077C5"/>
            <w:sz w:val="24"/>
            <w:szCs w:val="24"/>
            <w:u w:val="single"/>
            <w:lang w:eastAsia="en-IN"/>
          </w:rPr>
          <w:t>strategies, techniques, and processes</w:t>
        </w:r>
      </w:hyperlink>
      <w:r w:rsidRPr="00A93D91">
        <w:rPr>
          <w:rFonts w:ascii="AvenirNext" w:eastAsia="Times New Roman" w:hAnsi="AvenirNext" w:cs="Arial"/>
          <w:color w:val="393A3D"/>
          <w:sz w:val="24"/>
          <w:szCs w:val="24"/>
          <w:lang w:eastAsia="en-IN"/>
        </w:rPr>
        <w:t>, let’s take a look at some of the </w:t>
      </w:r>
      <w:hyperlink r:id="rId12" w:history="1">
        <w:r w:rsidRPr="00B30D42">
          <w:rPr>
            <w:rFonts w:ascii="AvenirNext" w:eastAsia="Times New Roman" w:hAnsi="AvenirNext" w:cs="Arial"/>
            <w:color w:val="0077C5"/>
            <w:sz w:val="24"/>
            <w:szCs w:val="24"/>
            <w:u w:val="single"/>
            <w:lang w:eastAsia="en-IN"/>
          </w:rPr>
          <w:t>inventory management basics for beginners</w:t>
        </w:r>
      </w:hyperlink>
      <w:r w:rsidRPr="00A93D91">
        <w:rPr>
          <w:rFonts w:ascii="AvenirNext" w:eastAsia="Times New Roman" w:hAnsi="AvenirNext" w:cs="Arial"/>
          <w:color w:val="393A3D"/>
          <w:sz w:val="24"/>
          <w:szCs w:val="24"/>
          <w:lang w:eastAsia="en-IN"/>
        </w:rPr>
        <w:t>: namely, the terminology and formulas you’ll need.</w:t>
      </w:r>
    </w:p>
    <w:p w:rsidR="00A93D91" w:rsidRPr="00A93D91" w:rsidRDefault="00A93D91" w:rsidP="00B30D42">
      <w:pPr>
        <w:spacing w:after="0" w:line="240" w:lineRule="auto"/>
        <w:ind w:left="14"/>
        <w:jc w:val="both"/>
        <w:outlineLvl w:val="2"/>
        <w:rPr>
          <w:rFonts w:ascii="AvenirNext" w:eastAsia="Times New Roman" w:hAnsi="AvenirNext" w:cs="Arial"/>
          <w:b/>
          <w:bCs/>
          <w:color w:val="2D3033"/>
          <w:sz w:val="24"/>
          <w:szCs w:val="24"/>
          <w:lang w:eastAsia="en-IN"/>
        </w:rPr>
      </w:pPr>
      <w:r w:rsidRPr="00B30D42">
        <w:rPr>
          <w:rFonts w:ascii="AvenirNext" w:eastAsia="Times New Roman" w:hAnsi="AvenirNext" w:cs="Arial"/>
          <w:b/>
          <w:bCs/>
          <w:color w:val="2D3033"/>
          <w:sz w:val="24"/>
          <w:szCs w:val="24"/>
          <w:lang w:eastAsia="en-IN"/>
        </w:rPr>
        <w:t>Inventory management formulas</w:t>
      </w:r>
    </w:p>
    <w:p w:rsidR="00A93D91" w:rsidRPr="00A93D91" w:rsidRDefault="00A93D91" w:rsidP="00B30D42">
      <w:pPr>
        <w:spacing w:before="300" w:after="300" w:line="240" w:lineRule="auto"/>
        <w:ind w:left="14"/>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lastRenderedPageBreak/>
        <w:t>If you’re new to inventory, you’ll probably come across a lot of formulas that might seem confusing at first. However, with a little bit of homework, these formulas can be very useful for keeping stock levels optimized.</w:t>
      </w:r>
    </w:p>
    <w:p w:rsidR="00A93D91" w:rsidRPr="00A93D91" w:rsidRDefault="00A93D91" w:rsidP="00B30D42">
      <w:pPr>
        <w:spacing w:before="300" w:after="300" w:line="240" w:lineRule="auto"/>
        <w:ind w:left="14"/>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Here’s an overview of some of the most common inventory formulas…</w:t>
      </w:r>
    </w:p>
    <w:p w:rsidR="00A93D91" w:rsidRPr="00A93D91" w:rsidRDefault="00A93D91" w:rsidP="00B30D42">
      <w:pPr>
        <w:spacing w:before="300" w:after="300" w:line="240" w:lineRule="auto"/>
        <w:ind w:left="14"/>
        <w:jc w:val="both"/>
        <w:rPr>
          <w:rFonts w:ascii="AvenirNext" w:eastAsia="Times New Roman" w:hAnsi="AvenirNext" w:cs="Arial"/>
          <w:color w:val="393A3D"/>
          <w:sz w:val="24"/>
          <w:szCs w:val="24"/>
          <w:lang w:eastAsia="en-IN"/>
        </w:rPr>
      </w:pPr>
    </w:p>
    <w:p w:rsidR="00A93D91" w:rsidRPr="00A93D91" w:rsidRDefault="00A93D91" w:rsidP="00B30D42">
      <w:pPr>
        <w:spacing w:after="0" w:line="240" w:lineRule="auto"/>
        <w:ind w:left="14"/>
        <w:jc w:val="both"/>
        <w:outlineLvl w:val="3"/>
        <w:rPr>
          <w:rFonts w:ascii="AvenirNext" w:eastAsia="Times New Roman" w:hAnsi="AvenirNext" w:cs="Arial"/>
          <w:color w:val="2D3033"/>
          <w:sz w:val="24"/>
          <w:szCs w:val="24"/>
          <w:lang w:eastAsia="en-IN"/>
        </w:rPr>
      </w:pPr>
      <w:r w:rsidRPr="00B30D42">
        <w:rPr>
          <w:rFonts w:ascii="AvenirNext" w:eastAsia="Times New Roman" w:hAnsi="AvenirNext" w:cs="Arial"/>
          <w:color w:val="2D3033"/>
          <w:sz w:val="24"/>
          <w:szCs w:val="24"/>
          <w:lang w:eastAsia="en-IN"/>
        </w:rPr>
        <w:t>1. Economic order quantity (EOQ) formula</w:t>
      </w:r>
    </w:p>
    <w:p w:rsidR="00A93D91" w:rsidRPr="00A93D91" w:rsidRDefault="00A93D91" w:rsidP="00B30D42">
      <w:pPr>
        <w:spacing w:before="300" w:after="300" w:line="240" w:lineRule="auto"/>
        <w:ind w:left="14"/>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Your EOQ is the optimum number of products you should purchase to minimize the total cost of ordering or holding stock. Figuring out your EOQ can potentially save you a significant amount of money.</w:t>
      </w:r>
    </w:p>
    <w:p w:rsidR="00A93D91" w:rsidRPr="00A93D91" w:rsidRDefault="00A93D91" w:rsidP="00B30D42">
      <w:pPr>
        <w:shd w:val="clear" w:color="auto" w:fill="F4F6FA"/>
        <w:spacing w:before="300" w:after="300" w:line="240" w:lineRule="auto"/>
        <w:ind w:left="14"/>
        <w:jc w:val="both"/>
        <w:rPr>
          <w:rFonts w:ascii="AvenirNext" w:eastAsia="Times New Roman" w:hAnsi="AvenirNext" w:cs="Arial"/>
          <w:color w:val="393A3D"/>
          <w:sz w:val="24"/>
          <w:szCs w:val="24"/>
          <w:lang w:eastAsia="en-IN"/>
        </w:rPr>
      </w:pPr>
      <w:r w:rsidRPr="00B30D42">
        <w:rPr>
          <w:rFonts w:ascii="Courier" w:eastAsia="Times New Roman" w:hAnsi="Courier" w:cs="Courier New"/>
          <w:color w:val="393A3D"/>
          <w:sz w:val="24"/>
          <w:szCs w:val="24"/>
          <w:lang w:eastAsia="en-IN"/>
        </w:rPr>
        <w:t xml:space="preserve">EOQ = </w:t>
      </w:r>
      <w:proofErr w:type="gramStart"/>
      <w:r w:rsidRPr="00B30D42">
        <w:rPr>
          <w:rFonts w:ascii="Courier" w:eastAsia="Times New Roman" w:hAnsi="Courier" w:cs="Courier New"/>
          <w:color w:val="393A3D"/>
          <w:sz w:val="24"/>
          <w:szCs w:val="24"/>
          <w:lang w:eastAsia="en-IN"/>
        </w:rPr>
        <w:t>√(</w:t>
      </w:r>
      <w:proofErr w:type="gramEnd"/>
      <w:r w:rsidRPr="00B30D42">
        <w:rPr>
          <w:rFonts w:ascii="Courier" w:eastAsia="Times New Roman" w:hAnsi="Courier" w:cs="Courier New"/>
          <w:color w:val="393A3D"/>
          <w:sz w:val="24"/>
          <w:szCs w:val="24"/>
          <w:lang w:eastAsia="en-IN"/>
        </w:rPr>
        <w:t>2DK / H), or the square root of (2 x D x K / H)</w:t>
      </w:r>
    </w:p>
    <w:p w:rsidR="00A93D91" w:rsidRPr="00A93D91" w:rsidRDefault="00A93D91" w:rsidP="00B30D42">
      <w:pPr>
        <w:spacing w:before="300" w:after="300" w:line="240" w:lineRule="auto"/>
        <w:ind w:left="14"/>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Where:</w:t>
      </w:r>
    </w:p>
    <w:p w:rsidR="00A93D91" w:rsidRPr="00A93D91" w:rsidRDefault="00A93D91" w:rsidP="00B30D42">
      <w:pPr>
        <w:spacing w:after="0" w:line="240" w:lineRule="auto"/>
        <w:ind w:left="14"/>
        <w:jc w:val="both"/>
        <w:rPr>
          <w:rFonts w:ascii="AvenirNext" w:eastAsia="Times New Roman" w:hAnsi="AvenirNext" w:cs="Arial"/>
          <w:color w:val="393A3D"/>
          <w:sz w:val="24"/>
          <w:szCs w:val="24"/>
          <w:lang w:eastAsia="en-IN"/>
        </w:rPr>
      </w:pPr>
      <w:r w:rsidRPr="00B30D42">
        <w:rPr>
          <w:rFonts w:ascii="AvenirNext" w:eastAsia="Times New Roman" w:hAnsi="AvenirNext" w:cs="Arial"/>
          <w:b/>
          <w:bCs/>
          <w:color w:val="393A3D"/>
          <w:sz w:val="24"/>
          <w:szCs w:val="24"/>
          <w:lang w:eastAsia="en-IN"/>
        </w:rPr>
        <w:t>D</w:t>
      </w:r>
      <w:r w:rsidRPr="00A93D91">
        <w:rPr>
          <w:rFonts w:ascii="AvenirNext" w:eastAsia="Times New Roman" w:hAnsi="AvenirNext" w:cs="Arial"/>
          <w:color w:val="393A3D"/>
          <w:sz w:val="24"/>
          <w:szCs w:val="24"/>
          <w:lang w:eastAsia="en-IN"/>
        </w:rPr>
        <w:t> = Setup or order costs (per order, generally includes shipping and handling</w:t>
      </w:r>
      <w:proofErr w:type="gramStart"/>
      <w:r w:rsidRPr="00A93D91">
        <w:rPr>
          <w:rFonts w:ascii="AvenirNext" w:eastAsia="Times New Roman" w:hAnsi="AvenirNext" w:cs="Arial"/>
          <w:color w:val="393A3D"/>
          <w:sz w:val="24"/>
          <w:szCs w:val="24"/>
          <w:lang w:eastAsia="en-IN"/>
        </w:rPr>
        <w:t>)</w:t>
      </w:r>
      <w:proofErr w:type="gramEnd"/>
      <w:r w:rsidRPr="00A93D91">
        <w:rPr>
          <w:rFonts w:ascii="AvenirNext" w:eastAsia="Times New Roman" w:hAnsi="AvenirNext" w:cs="Arial"/>
          <w:color w:val="393A3D"/>
          <w:sz w:val="24"/>
          <w:szCs w:val="24"/>
          <w:lang w:eastAsia="en-IN"/>
        </w:rPr>
        <w:br/>
      </w:r>
      <w:r w:rsidRPr="00B30D42">
        <w:rPr>
          <w:rFonts w:ascii="AvenirNext" w:eastAsia="Times New Roman" w:hAnsi="AvenirNext" w:cs="Arial"/>
          <w:b/>
          <w:bCs/>
          <w:color w:val="393A3D"/>
          <w:sz w:val="24"/>
          <w:szCs w:val="24"/>
          <w:lang w:eastAsia="en-IN"/>
        </w:rPr>
        <w:t>K</w:t>
      </w:r>
      <w:r w:rsidRPr="00A93D91">
        <w:rPr>
          <w:rFonts w:ascii="AvenirNext" w:eastAsia="Times New Roman" w:hAnsi="AvenirNext" w:cs="Arial"/>
          <w:color w:val="393A3D"/>
          <w:sz w:val="24"/>
          <w:szCs w:val="24"/>
          <w:lang w:eastAsia="en-IN"/>
        </w:rPr>
        <w:t> = Demand rate (quantity sold per year)</w:t>
      </w:r>
      <w:r w:rsidRPr="00A93D91">
        <w:rPr>
          <w:rFonts w:ascii="AvenirNext" w:eastAsia="Times New Roman" w:hAnsi="AvenirNext" w:cs="Arial"/>
          <w:color w:val="393A3D"/>
          <w:sz w:val="24"/>
          <w:szCs w:val="24"/>
          <w:lang w:eastAsia="en-IN"/>
        </w:rPr>
        <w:br/>
      </w:r>
      <w:r w:rsidRPr="00B30D42">
        <w:rPr>
          <w:rFonts w:ascii="AvenirNext" w:eastAsia="Times New Roman" w:hAnsi="AvenirNext" w:cs="Arial"/>
          <w:b/>
          <w:bCs/>
          <w:color w:val="393A3D"/>
          <w:sz w:val="24"/>
          <w:szCs w:val="24"/>
          <w:lang w:eastAsia="en-IN"/>
        </w:rPr>
        <w:t>H</w:t>
      </w:r>
      <w:r w:rsidRPr="00A93D91">
        <w:rPr>
          <w:rFonts w:ascii="AvenirNext" w:eastAsia="Times New Roman" w:hAnsi="AvenirNext" w:cs="Arial"/>
          <w:color w:val="393A3D"/>
          <w:sz w:val="24"/>
          <w:szCs w:val="24"/>
          <w:lang w:eastAsia="en-IN"/>
        </w:rPr>
        <w:t> = Holding or carrying costs (per year, per unit)</w:t>
      </w:r>
    </w:p>
    <w:p w:rsidR="00A93D91" w:rsidRPr="00B30D42" w:rsidRDefault="00A93D91" w:rsidP="00B30D42">
      <w:pPr>
        <w:spacing w:after="0" w:line="240" w:lineRule="auto"/>
        <w:ind w:left="14"/>
        <w:jc w:val="both"/>
        <w:rPr>
          <w:rFonts w:ascii="Arial" w:eastAsia="Times New Roman" w:hAnsi="Arial" w:cs="Times New Roman"/>
          <w:color w:val="2D3033"/>
          <w:sz w:val="24"/>
          <w:szCs w:val="24"/>
          <w:lang w:eastAsia="en-IN"/>
        </w:rPr>
      </w:pPr>
      <w:r w:rsidRPr="00B30D42">
        <w:rPr>
          <w:rFonts w:ascii="Arial" w:eastAsia="Times New Roman" w:hAnsi="Arial" w:cs="Arial"/>
          <w:noProof/>
          <w:color w:val="2D3033"/>
          <w:sz w:val="24"/>
          <w:szCs w:val="24"/>
          <w:lang w:eastAsia="en-IN"/>
        </w:rPr>
        <w:drawing>
          <wp:inline distT="0" distB="0" distL="0" distR="0">
            <wp:extent cx="4152900" cy="1702878"/>
            <wp:effectExtent l="19050" t="0" r="0" b="0"/>
            <wp:docPr id="3" name="Picture 3" descr="EOQ_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OQ_formula"/>
                    <pic:cNvPicPr>
                      <a:picLocks noChangeAspect="1" noChangeArrowheads="1"/>
                    </pic:cNvPicPr>
                  </pic:nvPicPr>
                  <pic:blipFill>
                    <a:blip r:embed="rId13" cstate="print"/>
                    <a:srcRect/>
                    <a:stretch>
                      <a:fillRect/>
                    </a:stretch>
                  </pic:blipFill>
                  <pic:spPr bwMode="auto">
                    <a:xfrm>
                      <a:off x="0" y="0"/>
                      <a:ext cx="4156867" cy="1704505"/>
                    </a:xfrm>
                    <a:prstGeom prst="rect">
                      <a:avLst/>
                    </a:prstGeom>
                    <a:noFill/>
                    <a:ln w="9525">
                      <a:noFill/>
                      <a:miter lim="800000"/>
                      <a:headEnd/>
                      <a:tailEnd/>
                    </a:ln>
                  </pic:spPr>
                </pic:pic>
              </a:graphicData>
            </a:graphic>
          </wp:inline>
        </w:drawing>
      </w:r>
    </w:p>
    <w:p w:rsidR="00A93D91" w:rsidRPr="00A93D91" w:rsidRDefault="00A93D91" w:rsidP="00B30D42">
      <w:pPr>
        <w:spacing w:before="300" w:after="300" w:line="240" w:lineRule="auto"/>
        <w:ind w:left="14"/>
        <w:jc w:val="both"/>
        <w:rPr>
          <w:rFonts w:ascii="AvenirNext" w:eastAsia="Times New Roman" w:hAnsi="AvenirNext" w:cs="Times New Roman"/>
          <w:color w:val="393A3D"/>
          <w:sz w:val="24"/>
          <w:szCs w:val="24"/>
          <w:lang w:eastAsia="en-IN"/>
        </w:rPr>
      </w:pPr>
      <w:r w:rsidRPr="00A93D91">
        <w:rPr>
          <w:rFonts w:ascii="AvenirNext" w:eastAsia="Times New Roman" w:hAnsi="AvenirNext" w:cs="Arial"/>
          <w:color w:val="393A3D"/>
          <w:sz w:val="24"/>
          <w:szCs w:val="24"/>
          <w:lang w:eastAsia="en-IN"/>
        </w:rPr>
        <w:t>Compute the economic order quantity for a product using the calculator below:</w:t>
      </w:r>
    </w:p>
    <w:p w:rsidR="00A93D91" w:rsidRPr="00A93D91" w:rsidRDefault="00A93D91" w:rsidP="00B30D42">
      <w:pPr>
        <w:shd w:val="clear" w:color="auto" w:fill="FFFFFF"/>
        <w:spacing w:after="0" w:line="240" w:lineRule="auto"/>
        <w:ind w:left="314"/>
        <w:jc w:val="both"/>
        <w:rPr>
          <w:rFonts w:ascii="Arial" w:eastAsia="Times New Roman" w:hAnsi="Arial" w:cs="Arial"/>
          <w:color w:val="606A84"/>
          <w:sz w:val="24"/>
          <w:szCs w:val="24"/>
          <w:lang w:eastAsia="en-IN"/>
        </w:rPr>
      </w:pPr>
      <w:r w:rsidRPr="00A93D91">
        <w:rPr>
          <w:rFonts w:ascii="Arial" w:eastAsia="Times New Roman" w:hAnsi="Arial" w:cs="Arial"/>
          <w:color w:val="606A84"/>
          <w:sz w:val="24"/>
          <w:szCs w:val="24"/>
          <w:lang w:eastAsia="en-IN"/>
        </w:rPr>
        <w:t> </w:t>
      </w:r>
    </w:p>
    <w:p w:rsidR="00A93D91" w:rsidRPr="00A93D91" w:rsidRDefault="00A93D91" w:rsidP="00B30D42">
      <w:pPr>
        <w:spacing w:before="300" w:after="300" w:line="240" w:lineRule="auto"/>
        <w:ind w:left="14"/>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Calculating this manually for a whole inventory can be time-consuming and prone to human error.</w:t>
      </w:r>
    </w:p>
    <w:p w:rsidR="00A93D91" w:rsidRPr="00A93D91" w:rsidRDefault="00A93D91" w:rsidP="00B30D42">
      <w:pPr>
        <w:shd w:val="clear" w:color="auto" w:fill="F4F6FA"/>
        <w:spacing w:after="0" w:line="240" w:lineRule="auto"/>
        <w:ind w:left="14"/>
        <w:jc w:val="both"/>
        <w:outlineLvl w:val="3"/>
        <w:rPr>
          <w:rFonts w:ascii="AvenirNext" w:eastAsia="Times New Roman" w:hAnsi="AvenirNext" w:cs="Arial"/>
          <w:color w:val="2D3033"/>
          <w:sz w:val="24"/>
          <w:szCs w:val="24"/>
          <w:lang w:eastAsia="en-IN"/>
        </w:rPr>
      </w:pPr>
      <w:r w:rsidRPr="00B30D42">
        <w:rPr>
          <w:rFonts w:ascii="AvenirNext" w:eastAsia="Times New Roman" w:hAnsi="AvenirNext" w:cs="Arial"/>
          <w:color w:val="2D3033"/>
          <w:sz w:val="24"/>
          <w:szCs w:val="24"/>
          <w:lang w:eastAsia="en-IN"/>
        </w:rPr>
        <w:t>The good news is that we've made working out your EOQ easy.</w:t>
      </w:r>
    </w:p>
    <w:p w:rsidR="00A93D91" w:rsidRPr="00A93D91" w:rsidRDefault="00A93D91" w:rsidP="00B30D42">
      <w:pPr>
        <w:shd w:val="clear" w:color="auto" w:fill="F4F6FA"/>
        <w:spacing w:line="240" w:lineRule="auto"/>
        <w:ind w:left="14"/>
        <w:jc w:val="both"/>
        <w:rPr>
          <w:rFonts w:ascii="Arial" w:eastAsia="Times New Roman" w:hAnsi="Arial" w:cs="Arial"/>
          <w:color w:val="2D3033"/>
          <w:sz w:val="24"/>
          <w:szCs w:val="24"/>
          <w:lang w:eastAsia="en-IN"/>
        </w:rPr>
      </w:pPr>
      <w:hyperlink r:id="rId14" w:history="1">
        <w:r w:rsidRPr="00B30D42">
          <w:rPr>
            <w:rFonts w:ascii="Arial" w:eastAsia="Times New Roman" w:hAnsi="Arial" w:cs="Arial"/>
            <w:color w:val="FFFFFF"/>
            <w:sz w:val="24"/>
            <w:szCs w:val="24"/>
            <w:u w:val="single"/>
            <w:lang w:eastAsia="en-IN"/>
          </w:rPr>
          <w:t>Download free EOQ calculator</w:t>
        </w:r>
      </w:hyperlink>
    </w:p>
    <w:p w:rsidR="00A93D91" w:rsidRPr="00A93D91" w:rsidRDefault="00A93D91" w:rsidP="00B30D42">
      <w:pPr>
        <w:spacing w:after="0" w:line="240" w:lineRule="auto"/>
        <w:ind w:left="14"/>
        <w:jc w:val="both"/>
        <w:outlineLvl w:val="3"/>
        <w:rPr>
          <w:rFonts w:ascii="AvenirNext" w:eastAsia="Times New Roman" w:hAnsi="AvenirNext" w:cs="Arial"/>
          <w:color w:val="2D3033"/>
          <w:sz w:val="24"/>
          <w:szCs w:val="24"/>
          <w:lang w:eastAsia="en-IN"/>
        </w:rPr>
      </w:pPr>
      <w:r w:rsidRPr="00B30D42">
        <w:rPr>
          <w:rFonts w:ascii="AvenirNext" w:eastAsia="Times New Roman" w:hAnsi="AvenirNext" w:cs="Arial"/>
          <w:color w:val="2D3033"/>
          <w:sz w:val="24"/>
          <w:szCs w:val="24"/>
          <w:lang w:eastAsia="en-IN"/>
        </w:rPr>
        <w:t>2. Days inventory outstanding (DIO) formula</w:t>
      </w:r>
    </w:p>
    <w:p w:rsidR="00A93D91" w:rsidRPr="00A93D91" w:rsidRDefault="00A93D91" w:rsidP="00B30D42">
      <w:pPr>
        <w:spacing w:before="300" w:after="300" w:line="240" w:lineRule="auto"/>
        <w:ind w:left="14"/>
        <w:jc w:val="both"/>
        <w:rPr>
          <w:rFonts w:ascii="AvenirNext" w:eastAsia="Times New Roman" w:hAnsi="AvenirNext" w:cs="Arial"/>
          <w:color w:val="393A3D"/>
          <w:sz w:val="24"/>
          <w:szCs w:val="24"/>
          <w:lang w:eastAsia="en-IN"/>
        </w:rPr>
      </w:pPr>
      <w:hyperlink r:id="rId15" w:history="1">
        <w:r w:rsidRPr="00B30D42">
          <w:rPr>
            <w:rFonts w:ascii="AvenirNext" w:eastAsia="Times New Roman" w:hAnsi="AvenirNext" w:cs="Arial"/>
            <w:color w:val="0077C5"/>
            <w:sz w:val="24"/>
            <w:szCs w:val="24"/>
            <w:u w:val="single"/>
            <w:lang w:eastAsia="en-IN"/>
          </w:rPr>
          <w:t>Days inventory outstanding</w:t>
        </w:r>
      </w:hyperlink>
      <w:r w:rsidRPr="00A93D91">
        <w:rPr>
          <w:rFonts w:ascii="AvenirNext" w:eastAsia="Times New Roman" w:hAnsi="AvenirNext" w:cs="Arial"/>
          <w:color w:val="393A3D"/>
          <w:sz w:val="24"/>
          <w:szCs w:val="24"/>
          <w:lang w:eastAsia="en-IN"/>
        </w:rPr>
        <w:t xml:space="preserve"> (DIO), also known as days sales of inventory (DSI), refers to the number of days it takes for inventory to turn into sales. The average inventory </w:t>
      </w:r>
      <w:proofErr w:type="gramStart"/>
      <w:r w:rsidRPr="00A93D91">
        <w:rPr>
          <w:rFonts w:ascii="AvenirNext" w:eastAsia="Times New Roman" w:hAnsi="AvenirNext" w:cs="Arial"/>
          <w:color w:val="393A3D"/>
          <w:sz w:val="24"/>
          <w:szCs w:val="24"/>
          <w:lang w:eastAsia="en-IN"/>
        </w:rPr>
        <w:t>days outstanding varies</w:t>
      </w:r>
      <w:proofErr w:type="gramEnd"/>
      <w:r w:rsidRPr="00A93D91">
        <w:rPr>
          <w:rFonts w:ascii="AvenirNext" w:eastAsia="Times New Roman" w:hAnsi="AvenirNext" w:cs="Arial"/>
          <w:color w:val="393A3D"/>
          <w:sz w:val="24"/>
          <w:szCs w:val="24"/>
          <w:lang w:eastAsia="en-IN"/>
        </w:rPr>
        <w:t xml:space="preserve"> from industry to industry, but generally a lower DIO is preferred.</w:t>
      </w:r>
    </w:p>
    <w:p w:rsidR="00A93D91" w:rsidRPr="00A93D91" w:rsidRDefault="00A93D91" w:rsidP="00B30D42">
      <w:pPr>
        <w:spacing w:before="300" w:after="300" w:line="240" w:lineRule="auto"/>
        <w:ind w:left="14"/>
        <w:jc w:val="both"/>
        <w:rPr>
          <w:rFonts w:ascii="AvenirNext" w:eastAsia="Times New Roman" w:hAnsi="AvenirNext" w:cs="Arial"/>
          <w:color w:val="393A3D"/>
          <w:sz w:val="24"/>
          <w:szCs w:val="24"/>
          <w:lang w:eastAsia="en-IN"/>
        </w:rPr>
      </w:pPr>
      <w:r w:rsidRPr="00B30D42">
        <w:rPr>
          <w:rFonts w:ascii="AvenirNext" w:eastAsia="Times New Roman" w:hAnsi="AvenirNext" w:cs="Arial"/>
          <w:noProof/>
          <w:color w:val="393A3D"/>
          <w:sz w:val="24"/>
          <w:szCs w:val="24"/>
          <w:lang w:eastAsia="en-IN"/>
        </w:rPr>
        <w:lastRenderedPageBreak/>
        <w:drawing>
          <wp:inline distT="0" distB="0" distL="0" distR="0">
            <wp:extent cx="5637103" cy="1745185"/>
            <wp:effectExtent l="19050" t="0" r="1697" b="0"/>
            <wp:docPr id="4" name="Picture 4" descr="dio-calcul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o-calculation"/>
                    <pic:cNvPicPr>
                      <a:picLocks noChangeAspect="1" noChangeArrowheads="1"/>
                    </pic:cNvPicPr>
                  </pic:nvPicPr>
                  <pic:blipFill>
                    <a:blip r:embed="rId16" cstate="print"/>
                    <a:srcRect/>
                    <a:stretch>
                      <a:fillRect/>
                    </a:stretch>
                  </pic:blipFill>
                  <pic:spPr bwMode="auto">
                    <a:xfrm>
                      <a:off x="0" y="0"/>
                      <a:ext cx="5640301" cy="1746175"/>
                    </a:xfrm>
                    <a:prstGeom prst="rect">
                      <a:avLst/>
                    </a:prstGeom>
                    <a:noFill/>
                    <a:ln w="9525">
                      <a:noFill/>
                      <a:miter lim="800000"/>
                      <a:headEnd/>
                      <a:tailEnd/>
                    </a:ln>
                  </pic:spPr>
                </pic:pic>
              </a:graphicData>
            </a:graphic>
          </wp:inline>
        </w:drawing>
      </w:r>
    </w:p>
    <w:p w:rsidR="00A93D91" w:rsidRPr="00A93D91" w:rsidRDefault="00A93D91" w:rsidP="00B30D42">
      <w:pPr>
        <w:spacing w:before="300" w:after="300" w:line="240" w:lineRule="auto"/>
        <w:ind w:left="14"/>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Determining whether your DIO is high or low depends on the average for your industry, your business model, the types of products you sell, etc.</w:t>
      </w:r>
    </w:p>
    <w:p w:rsidR="00A93D91" w:rsidRPr="00A93D91" w:rsidRDefault="00A93D91" w:rsidP="00B30D42">
      <w:pPr>
        <w:spacing w:before="300" w:after="300" w:line="240" w:lineRule="auto"/>
        <w:ind w:left="14"/>
        <w:jc w:val="both"/>
        <w:outlineLvl w:val="3"/>
        <w:rPr>
          <w:rFonts w:ascii="AvenirNext" w:eastAsia="Times New Roman" w:hAnsi="AvenirNext" w:cs="Arial"/>
          <w:color w:val="2D3033"/>
          <w:sz w:val="24"/>
          <w:szCs w:val="24"/>
          <w:lang w:eastAsia="en-IN"/>
        </w:rPr>
      </w:pPr>
      <w:r w:rsidRPr="00A93D91">
        <w:rPr>
          <w:rFonts w:ascii="AvenirNext" w:eastAsia="Times New Roman" w:hAnsi="AvenirNext" w:cs="Arial"/>
          <w:color w:val="2D3033"/>
          <w:sz w:val="24"/>
          <w:szCs w:val="24"/>
          <w:lang w:eastAsia="en-IN"/>
        </w:rPr>
        <w:t> </w:t>
      </w:r>
    </w:p>
    <w:p w:rsidR="00A93D91" w:rsidRPr="00A93D91" w:rsidRDefault="00A93D91" w:rsidP="00B30D42">
      <w:pPr>
        <w:spacing w:after="0" w:line="240" w:lineRule="auto"/>
        <w:ind w:left="14"/>
        <w:jc w:val="both"/>
        <w:outlineLvl w:val="3"/>
        <w:rPr>
          <w:rFonts w:ascii="AvenirNext" w:eastAsia="Times New Roman" w:hAnsi="AvenirNext" w:cs="Arial"/>
          <w:color w:val="2D3033"/>
          <w:sz w:val="24"/>
          <w:szCs w:val="24"/>
          <w:lang w:eastAsia="en-IN"/>
        </w:rPr>
      </w:pPr>
      <w:r w:rsidRPr="00B30D42">
        <w:rPr>
          <w:rFonts w:ascii="AvenirNext" w:eastAsia="Times New Roman" w:hAnsi="AvenirNext" w:cs="Arial"/>
          <w:color w:val="2D3033"/>
          <w:sz w:val="24"/>
          <w:szCs w:val="24"/>
          <w:lang w:eastAsia="en-IN"/>
        </w:rPr>
        <w:t>3. Reorder point formula</w:t>
      </w:r>
    </w:p>
    <w:p w:rsidR="00A93D91" w:rsidRPr="00A93D91" w:rsidRDefault="00A93D91" w:rsidP="00B30D42">
      <w:pPr>
        <w:spacing w:before="300" w:after="300" w:line="240" w:lineRule="auto"/>
        <w:ind w:left="14"/>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The </w:t>
      </w:r>
      <w:hyperlink r:id="rId17" w:history="1">
        <w:r w:rsidRPr="00B30D42">
          <w:rPr>
            <w:rFonts w:ascii="AvenirNext" w:eastAsia="Times New Roman" w:hAnsi="AvenirNext" w:cs="Arial"/>
            <w:color w:val="0077C5"/>
            <w:sz w:val="24"/>
            <w:szCs w:val="24"/>
            <w:u w:val="single"/>
            <w:lang w:eastAsia="en-IN"/>
          </w:rPr>
          <w:t>reorder point formula</w:t>
        </w:r>
      </w:hyperlink>
      <w:r w:rsidRPr="00A93D91">
        <w:rPr>
          <w:rFonts w:ascii="AvenirNext" w:eastAsia="Times New Roman" w:hAnsi="AvenirNext" w:cs="Arial"/>
          <w:color w:val="393A3D"/>
          <w:sz w:val="24"/>
          <w:szCs w:val="24"/>
          <w:lang w:eastAsia="en-IN"/>
        </w:rPr>
        <w:t> answers the age-old question: When is the right time to order more stock?</w:t>
      </w:r>
    </w:p>
    <w:p w:rsidR="00A93D91" w:rsidRPr="00A93D91" w:rsidRDefault="00A93D91" w:rsidP="00B30D42">
      <w:pPr>
        <w:spacing w:before="300" w:after="300" w:line="240" w:lineRule="auto"/>
        <w:ind w:left="14"/>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Calculating your reorder point takes three steps:</w:t>
      </w:r>
    </w:p>
    <w:p w:rsidR="00A93D91" w:rsidRPr="00A93D91" w:rsidRDefault="00A93D91" w:rsidP="00B30D42">
      <w:pPr>
        <w:numPr>
          <w:ilvl w:val="0"/>
          <w:numId w:val="5"/>
        </w:numPr>
        <w:spacing w:before="150" w:after="144" w:line="240" w:lineRule="auto"/>
        <w:ind w:left="254"/>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Determine your lead time demand in days</w:t>
      </w:r>
    </w:p>
    <w:p w:rsidR="00A93D91" w:rsidRPr="00A93D91" w:rsidRDefault="00A93D91" w:rsidP="00B30D42">
      <w:pPr>
        <w:numPr>
          <w:ilvl w:val="0"/>
          <w:numId w:val="5"/>
        </w:numPr>
        <w:spacing w:before="150" w:after="144" w:line="240" w:lineRule="auto"/>
        <w:ind w:left="254"/>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Calculate your safety stock in days</w:t>
      </w:r>
    </w:p>
    <w:p w:rsidR="00A93D91" w:rsidRPr="00A93D91" w:rsidRDefault="00A93D91" w:rsidP="00B30D42">
      <w:pPr>
        <w:numPr>
          <w:ilvl w:val="0"/>
          <w:numId w:val="5"/>
        </w:numPr>
        <w:spacing w:before="150" w:after="144" w:line="240" w:lineRule="auto"/>
        <w:ind w:left="254"/>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Sum your lead time demand and your safety stock</w:t>
      </w:r>
    </w:p>
    <w:p w:rsidR="00A93D91" w:rsidRPr="00A93D91" w:rsidRDefault="00A93D91" w:rsidP="00B30D42">
      <w:pPr>
        <w:spacing w:before="300" w:after="300" w:line="240" w:lineRule="auto"/>
        <w:ind w:left="14"/>
        <w:jc w:val="both"/>
        <w:rPr>
          <w:rFonts w:ascii="AvenirNext" w:eastAsia="Times New Roman" w:hAnsi="AvenirNext" w:cs="Arial"/>
          <w:color w:val="393A3D"/>
          <w:sz w:val="24"/>
          <w:szCs w:val="24"/>
          <w:lang w:eastAsia="en-IN"/>
        </w:rPr>
      </w:pPr>
      <w:r w:rsidRPr="00B30D42">
        <w:rPr>
          <w:rFonts w:ascii="AvenirNext" w:eastAsia="Times New Roman" w:hAnsi="AvenirNext" w:cs="Arial"/>
          <w:noProof/>
          <w:color w:val="393A3D"/>
          <w:sz w:val="24"/>
          <w:szCs w:val="24"/>
          <w:lang w:eastAsia="en-IN"/>
        </w:rPr>
        <w:drawing>
          <wp:inline distT="0" distB="0" distL="0" distR="0">
            <wp:extent cx="5332375" cy="1275874"/>
            <wp:effectExtent l="19050" t="0" r="1625" b="0"/>
            <wp:docPr id="5" name="Picture 5" descr="formula-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ormula-3"/>
                    <pic:cNvPicPr>
                      <a:picLocks noChangeAspect="1" noChangeArrowheads="1"/>
                    </pic:cNvPicPr>
                  </pic:nvPicPr>
                  <pic:blipFill>
                    <a:blip r:embed="rId18" cstate="print"/>
                    <a:srcRect/>
                    <a:stretch>
                      <a:fillRect/>
                    </a:stretch>
                  </pic:blipFill>
                  <pic:spPr bwMode="auto">
                    <a:xfrm>
                      <a:off x="0" y="0"/>
                      <a:ext cx="5345643" cy="1279049"/>
                    </a:xfrm>
                    <a:prstGeom prst="rect">
                      <a:avLst/>
                    </a:prstGeom>
                    <a:noFill/>
                    <a:ln w="9525">
                      <a:noFill/>
                      <a:miter lim="800000"/>
                      <a:headEnd/>
                      <a:tailEnd/>
                    </a:ln>
                  </pic:spPr>
                </pic:pic>
              </a:graphicData>
            </a:graphic>
          </wp:inline>
        </w:drawing>
      </w:r>
    </w:p>
    <w:p w:rsidR="00A93D91" w:rsidRPr="00A93D91" w:rsidRDefault="00A93D91" w:rsidP="00B30D42">
      <w:pPr>
        <w:spacing w:before="300" w:after="300" w:line="240" w:lineRule="auto"/>
        <w:ind w:left="14"/>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Calculate your product's reorder point using the calculator below:</w:t>
      </w:r>
    </w:p>
    <w:p w:rsidR="00A93D91" w:rsidRPr="00A93D91" w:rsidRDefault="00A93D91" w:rsidP="00B30D42">
      <w:pPr>
        <w:shd w:val="clear" w:color="auto" w:fill="FFFFFF"/>
        <w:spacing w:after="0" w:line="240" w:lineRule="auto"/>
        <w:ind w:left="314"/>
        <w:jc w:val="both"/>
        <w:rPr>
          <w:rFonts w:ascii="Arial" w:eastAsia="Times New Roman" w:hAnsi="Arial" w:cs="Arial"/>
          <w:color w:val="2D3033"/>
          <w:sz w:val="24"/>
          <w:szCs w:val="24"/>
          <w:lang w:eastAsia="en-IN"/>
        </w:rPr>
      </w:pPr>
      <w:r w:rsidRPr="00A93D91">
        <w:rPr>
          <w:rFonts w:ascii="Arial" w:eastAsia="Times New Roman" w:hAnsi="Arial" w:cs="Arial"/>
          <w:color w:val="2D3033"/>
          <w:sz w:val="24"/>
          <w:szCs w:val="24"/>
          <w:lang w:eastAsia="en-IN"/>
        </w:rPr>
        <w:t> </w:t>
      </w:r>
    </w:p>
    <w:p w:rsidR="00A93D91" w:rsidRPr="00A93D91" w:rsidRDefault="00A93D91" w:rsidP="00B30D42">
      <w:pPr>
        <w:shd w:val="clear" w:color="auto" w:fill="FFFFFF"/>
        <w:spacing w:after="0" w:line="240" w:lineRule="auto"/>
        <w:ind w:left="14"/>
        <w:jc w:val="both"/>
        <w:rPr>
          <w:rFonts w:ascii="Arial" w:eastAsia="Times New Roman" w:hAnsi="Arial" w:cs="Arial"/>
          <w:color w:val="2D3033"/>
          <w:sz w:val="24"/>
          <w:szCs w:val="24"/>
          <w:lang w:eastAsia="en-IN"/>
        </w:rPr>
      </w:pPr>
      <w:r w:rsidRPr="00B30D42">
        <w:rPr>
          <w:rFonts w:ascii="Arial" w:eastAsia="Times New Roman" w:hAnsi="Arial" w:cs="Arial"/>
          <w:color w:val="2D3033"/>
          <w:sz w:val="24"/>
          <w:szCs w:val="24"/>
          <w:lang w:eastAsia="en-IN"/>
        </w:rPr>
        <w:t xml:space="preserve">Lead time in </w:t>
      </w:r>
      <w:proofErr w:type="spellStart"/>
      <w:r w:rsidRPr="00B30D42">
        <w:rPr>
          <w:rFonts w:ascii="Arial" w:eastAsia="Times New Roman" w:hAnsi="Arial" w:cs="Arial"/>
          <w:color w:val="2D3033"/>
          <w:sz w:val="24"/>
          <w:szCs w:val="24"/>
          <w:lang w:eastAsia="en-IN"/>
        </w:rPr>
        <w:t>days</w:t>
      </w:r>
      <w:r w:rsidRPr="00B30D42">
        <w:rPr>
          <w:rFonts w:ascii="Arial" w:eastAsia="Times New Roman" w:hAnsi="Arial" w:cs="Arial"/>
          <w:color w:val="FFFFFF"/>
          <w:sz w:val="24"/>
          <w:szCs w:val="24"/>
          <w:lang w:eastAsia="en-IN"/>
        </w:rPr>
        <w:t>Time</w:t>
      </w:r>
      <w:proofErr w:type="spellEnd"/>
      <w:r w:rsidRPr="00B30D42">
        <w:rPr>
          <w:rFonts w:ascii="Arial" w:eastAsia="Times New Roman" w:hAnsi="Arial" w:cs="Arial"/>
          <w:color w:val="FFFFFF"/>
          <w:sz w:val="24"/>
          <w:szCs w:val="24"/>
          <w:lang w:eastAsia="en-IN"/>
        </w:rPr>
        <w:t xml:space="preserve"> it takes for a purchase order from a supplier to arrive</w:t>
      </w:r>
    </w:p>
    <w:p w:rsidR="00A93D91" w:rsidRPr="00A93D91" w:rsidRDefault="00A93D91" w:rsidP="00B30D42">
      <w:pPr>
        <w:shd w:val="clear" w:color="auto" w:fill="FFFFFF"/>
        <w:spacing w:after="0" w:line="240" w:lineRule="auto"/>
        <w:ind w:left="314"/>
        <w:jc w:val="both"/>
        <w:rPr>
          <w:rFonts w:ascii="AvenirNext" w:eastAsia="Times New Roman" w:hAnsi="AvenirNext" w:cs="Arial"/>
          <w:b/>
          <w:bCs/>
          <w:color w:val="2D3033"/>
          <w:sz w:val="24"/>
          <w:szCs w:val="24"/>
          <w:lang w:eastAsia="en-IN"/>
        </w:rPr>
      </w:pPr>
      <w:r w:rsidRPr="00A93D91">
        <w:rPr>
          <w:rFonts w:ascii="AvenirNext" w:eastAsia="Times New Roman" w:hAnsi="AvenirNext" w:cs="Arial"/>
          <w:b/>
          <w:bCs/>
          <w:color w:val="2D3033"/>
          <w:sz w:val="24"/>
          <w:szCs w:val="24"/>
          <w:lang w:eastAsia="en-IN"/>
        </w:rPr>
        <w:t>×</w:t>
      </w:r>
    </w:p>
    <w:p w:rsidR="00A93D91" w:rsidRPr="00A93D91" w:rsidRDefault="00A93D91" w:rsidP="00B30D42">
      <w:pPr>
        <w:shd w:val="clear" w:color="auto" w:fill="FFFFFF"/>
        <w:spacing w:after="0" w:line="240" w:lineRule="auto"/>
        <w:ind w:left="14"/>
        <w:jc w:val="both"/>
        <w:rPr>
          <w:rFonts w:ascii="Arial" w:eastAsia="Times New Roman" w:hAnsi="Arial" w:cs="Arial"/>
          <w:color w:val="2D3033"/>
          <w:sz w:val="24"/>
          <w:szCs w:val="24"/>
          <w:lang w:eastAsia="en-IN"/>
        </w:rPr>
      </w:pPr>
      <w:r w:rsidRPr="00B30D42">
        <w:rPr>
          <w:rFonts w:ascii="Arial" w:eastAsia="Times New Roman" w:hAnsi="Arial" w:cs="Arial"/>
          <w:color w:val="2D3033"/>
          <w:sz w:val="24"/>
          <w:szCs w:val="24"/>
          <w:lang w:eastAsia="en-IN"/>
        </w:rPr>
        <w:t xml:space="preserve">Average daily </w:t>
      </w:r>
      <w:proofErr w:type="spellStart"/>
      <w:r w:rsidRPr="00B30D42">
        <w:rPr>
          <w:rFonts w:ascii="Arial" w:eastAsia="Times New Roman" w:hAnsi="Arial" w:cs="Arial"/>
          <w:color w:val="2D3033"/>
          <w:sz w:val="24"/>
          <w:szCs w:val="24"/>
          <w:lang w:eastAsia="en-IN"/>
        </w:rPr>
        <w:t>usage</w:t>
      </w:r>
      <w:r w:rsidRPr="00B30D42">
        <w:rPr>
          <w:rFonts w:ascii="Arial" w:eastAsia="Times New Roman" w:hAnsi="Arial" w:cs="Arial"/>
          <w:color w:val="FFFFFF"/>
          <w:sz w:val="24"/>
          <w:szCs w:val="24"/>
          <w:lang w:eastAsia="en-IN"/>
        </w:rPr>
        <w:t>Average</w:t>
      </w:r>
      <w:proofErr w:type="spellEnd"/>
      <w:r w:rsidRPr="00B30D42">
        <w:rPr>
          <w:rFonts w:ascii="Arial" w:eastAsia="Times New Roman" w:hAnsi="Arial" w:cs="Arial"/>
          <w:color w:val="FFFFFF"/>
          <w:sz w:val="24"/>
          <w:szCs w:val="24"/>
          <w:lang w:eastAsia="en-IN"/>
        </w:rPr>
        <w:t xml:space="preserve"> number of units of a product you sell per day</w:t>
      </w:r>
    </w:p>
    <w:p w:rsidR="00A93D91" w:rsidRPr="00A93D91" w:rsidRDefault="00A93D91" w:rsidP="00B30D42">
      <w:pPr>
        <w:shd w:val="clear" w:color="auto" w:fill="FFFFFF"/>
        <w:spacing w:after="0" w:line="240" w:lineRule="auto"/>
        <w:ind w:left="314"/>
        <w:jc w:val="both"/>
        <w:rPr>
          <w:rFonts w:ascii="Arial" w:eastAsia="Times New Roman" w:hAnsi="Arial" w:cs="Arial"/>
          <w:color w:val="2D3033"/>
          <w:sz w:val="24"/>
          <w:szCs w:val="24"/>
          <w:lang w:eastAsia="en-IN"/>
        </w:rPr>
      </w:pPr>
      <w:r w:rsidRPr="00A93D91">
        <w:rPr>
          <w:rFonts w:ascii="Arial" w:eastAsia="Times New Roman" w:hAnsi="Arial" w:cs="Arial"/>
          <w:color w:val="2D3033"/>
          <w:sz w:val="24"/>
          <w:szCs w:val="24"/>
          <w:lang w:eastAsia="en-IN"/>
        </w:rPr>
        <w:t> </w:t>
      </w:r>
    </w:p>
    <w:p w:rsidR="00A93D91" w:rsidRPr="00A93D91" w:rsidRDefault="00A93D91" w:rsidP="00B30D42">
      <w:pPr>
        <w:shd w:val="clear" w:color="auto" w:fill="FFFFFF"/>
        <w:spacing w:after="0" w:line="240" w:lineRule="auto"/>
        <w:ind w:left="14"/>
        <w:jc w:val="both"/>
        <w:rPr>
          <w:rFonts w:ascii="AvenirNext" w:eastAsia="Times New Roman" w:hAnsi="AvenirNext" w:cs="Arial"/>
          <w:b/>
          <w:bCs/>
          <w:color w:val="2D3033"/>
          <w:sz w:val="24"/>
          <w:szCs w:val="24"/>
          <w:lang w:eastAsia="en-IN"/>
        </w:rPr>
      </w:pPr>
      <w:r w:rsidRPr="00A93D91">
        <w:rPr>
          <w:rFonts w:ascii="AvenirNext" w:eastAsia="Times New Roman" w:hAnsi="AvenirNext" w:cs="Arial"/>
          <w:b/>
          <w:bCs/>
          <w:color w:val="2D3033"/>
          <w:sz w:val="24"/>
          <w:szCs w:val="24"/>
          <w:lang w:eastAsia="en-IN"/>
        </w:rPr>
        <w:t>+</w:t>
      </w:r>
    </w:p>
    <w:p w:rsidR="00A93D91" w:rsidRPr="00A93D91" w:rsidRDefault="00A93D91" w:rsidP="00B30D42">
      <w:pPr>
        <w:shd w:val="clear" w:color="auto" w:fill="FFFFFF"/>
        <w:spacing w:after="0" w:line="240" w:lineRule="auto"/>
        <w:ind w:left="14"/>
        <w:jc w:val="both"/>
        <w:rPr>
          <w:rFonts w:ascii="Arial" w:eastAsia="Times New Roman" w:hAnsi="Arial" w:cs="Arial"/>
          <w:color w:val="2D3033"/>
          <w:sz w:val="24"/>
          <w:szCs w:val="24"/>
          <w:lang w:eastAsia="en-IN"/>
        </w:rPr>
      </w:pPr>
      <w:r w:rsidRPr="00B30D42">
        <w:rPr>
          <w:rFonts w:ascii="Arial" w:eastAsia="Times New Roman" w:hAnsi="Arial" w:cs="Arial"/>
          <w:color w:val="2D3033"/>
          <w:sz w:val="24"/>
          <w:szCs w:val="24"/>
          <w:lang w:eastAsia="en-IN"/>
        </w:rPr>
        <w:t xml:space="preserve">Safety </w:t>
      </w:r>
      <w:proofErr w:type="spellStart"/>
      <w:r w:rsidRPr="00B30D42">
        <w:rPr>
          <w:rFonts w:ascii="Arial" w:eastAsia="Times New Roman" w:hAnsi="Arial" w:cs="Arial"/>
          <w:color w:val="2D3033"/>
          <w:sz w:val="24"/>
          <w:szCs w:val="24"/>
          <w:lang w:eastAsia="en-IN"/>
        </w:rPr>
        <w:t>stock</w:t>
      </w:r>
      <w:r w:rsidRPr="00B30D42">
        <w:rPr>
          <w:rFonts w:ascii="Arial" w:eastAsia="Times New Roman" w:hAnsi="Arial" w:cs="Arial"/>
          <w:color w:val="FFFFFF"/>
          <w:sz w:val="24"/>
          <w:szCs w:val="24"/>
          <w:lang w:eastAsia="en-IN"/>
        </w:rPr>
        <w:t>Additional</w:t>
      </w:r>
      <w:proofErr w:type="spellEnd"/>
      <w:r w:rsidRPr="00B30D42">
        <w:rPr>
          <w:rFonts w:ascii="Arial" w:eastAsia="Times New Roman" w:hAnsi="Arial" w:cs="Arial"/>
          <w:color w:val="FFFFFF"/>
          <w:sz w:val="24"/>
          <w:szCs w:val="24"/>
          <w:lang w:eastAsia="en-IN"/>
        </w:rPr>
        <w:t xml:space="preserve"> inventory that to mitigate risk of </w:t>
      </w:r>
      <w:proofErr w:type="spellStart"/>
      <w:r w:rsidRPr="00B30D42">
        <w:rPr>
          <w:rFonts w:ascii="Arial" w:eastAsia="Times New Roman" w:hAnsi="Arial" w:cs="Arial"/>
          <w:color w:val="FFFFFF"/>
          <w:sz w:val="24"/>
          <w:szCs w:val="24"/>
          <w:lang w:eastAsia="en-IN"/>
        </w:rPr>
        <w:t>stockouts</w:t>
      </w:r>
      <w:proofErr w:type="spellEnd"/>
    </w:p>
    <w:p w:rsidR="00A93D91" w:rsidRPr="00A93D91" w:rsidRDefault="00A93D91" w:rsidP="00B30D42">
      <w:pPr>
        <w:shd w:val="clear" w:color="auto" w:fill="FFFFFF"/>
        <w:spacing w:after="0" w:line="240" w:lineRule="auto"/>
        <w:ind w:left="14"/>
        <w:jc w:val="both"/>
        <w:rPr>
          <w:rFonts w:ascii="Arial" w:eastAsia="Times New Roman" w:hAnsi="Arial" w:cs="Arial"/>
          <w:color w:val="2D3033"/>
          <w:sz w:val="24"/>
          <w:szCs w:val="24"/>
          <w:lang w:eastAsia="en-IN"/>
        </w:rPr>
      </w:pPr>
      <w:r w:rsidRPr="00B30D42">
        <w:rPr>
          <w:rFonts w:ascii="AvenirNext" w:eastAsia="Times New Roman" w:hAnsi="AvenirNext" w:cs="Arial"/>
          <w:b/>
          <w:bCs/>
          <w:color w:val="2D3033"/>
          <w:sz w:val="24"/>
          <w:szCs w:val="24"/>
          <w:lang w:eastAsia="en-IN"/>
        </w:rPr>
        <w:t>Start by adding your data above</w:t>
      </w:r>
    </w:p>
    <w:p w:rsidR="00A93D91" w:rsidRPr="00B30D42" w:rsidRDefault="00A93D91" w:rsidP="00B30D42">
      <w:pPr>
        <w:spacing w:after="0" w:line="240" w:lineRule="auto"/>
        <w:ind w:left="14"/>
        <w:jc w:val="both"/>
        <w:rPr>
          <w:rFonts w:ascii="Times New Roman" w:eastAsia="Times New Roman" w:hAnsi="Times New Roman" w:cs="Times New Roman"/>
          <w:sz w:val="24"/>
          <w:szCs w:val="24"/>
          <w:lang w:eastAsia="en-IN"/>
        </w:rPr>
      </w:pPr>
    </w:p>
    <w:p w:rsidR="00A93D91" w:rsidRPr="00A93D91" w:rsidRDefault="00A93D91" w:rsidP="00B30D42">
      <w:pPr>
        <w:shd w:val="clear" w:color="auto" w:fill="F4F6FA"/>
        <w:spacing w:after="0" w:line="240" w:lineRule="auto"/>
        <w:ind w:left="14"/>
        <w:jc w:val="both"/>
        <w:outlineLvl w:val="3"/>
        <w:rPr>
          <w:rFonts w:ascii="AvenirNext" w:eastAsia="Times New Roman" w:hAnsi="AvenirNext" w:cs="Times New Roman"/>
          <w:sz w:val="24"/>
          <w:szCs w:val="24"/>
          <w:lang w:eastAsia="en-IN"/>
        </w:rPr>
      </w:pPr>
      <w:r w:rsidRPr="00B30D42">
        <w:rPr>
          <w:rFonts w:ascii="AvenirNext" w:eastAsia="Times New Roman" w:hAnsi="AvenirNext" w:cs="Arial"/>
          <w:color w:val="2D3033"/>
          <w:sz w:val="24"/>
          <w:szCs w:val="24"/>
          <w:lang w:eastAsia="en-IN"/>
        </w:rPr>
        <w:t>Know exactly when it’s time to place an order for a</w:t>
      </w:r>
      <w:r w:rsidRPr="00A93D91">
        <w:rPr>
          <w:rFonts w:ascii="AvenirNext" w:eastAsia="Times New Roman" w:hAnsi="AvenirNext" w:cs="Arial"/>
          <w:color w:val="2D3033"/>
          <w:sz w:val="24"/>
          <w:szCs w:val="24"/>
          <w:lang w:eastAsia="en-IN"/>
        </w:rPr>
        <w:br/>
      </w:r>
      <w:r w:rsidRPr="00B30D42">
        <w:rPr>
          <w:rFonts w:ascii="AvenirNext" w:eastAsia="Times New Roman" w:hAnsi="AvenirNext" w:cs="Arial"/>
          <w:color w:val="2D3033"/>
          <w:sz w:val="24"/>
          <w:szCs w:val="24"/>
          <w:lang w:eastAsia="en-IN"/>
        </w:rPr>
        <w:t>new shipment of products.</w:t>
      </w:r>
    </w:p>
    <w:p w:rsidR="00A93D91" w:rsidRPr="00A93D91" w:rsidRDefault="00A93D91" w:rsidP="00B30D42">
      <w:pPr>
        <w:shd w:val="clear" w:color="auto" w:fill="F4F6FA"/>
        <w:spacing w:line="240" w:lineRule="auto"/>
        <w:ind w:left="14"/>
        <w:jc w:val="both"/>
        <w:rPr>
          <w:rFonts w:ascii="Arial" w:eastAsia="Times New Roman" w:hAnsi="Arial" w:cs="Arial"/>
          <w:color w:val="2D3033"/>
          <w:sz w:val="24"/>
          <w:szCs w:val="24"/>
          <w:lang w:eastAsia="en-IN"/>
        </w:rPr>
      </w:pPr>
      <w:hyperlink r:id="rId19" w:history="1">
        <w:r w:rsidRPr="00B30D42">
          <w:rPr>
            <w:rFonts w:ascii="Arial" w:eastAsia="Times New Roman" w:hAnsi="Arial" w:cs="Arial"/>
            <w:color w:val="FFFFFF"/>
            <w:sz w:val="24"/>
            <w:szCs w:val="24"/>
            <w:u w:val="single"/>
            <w:lang w:eastAsia="en-IN"/>
          </w:rPr>
          <w:t>Download free ROP calculator</w:t>
        </w:r>
      </w:hyperlink>
    </w:p>
    <w:p w:rsidR="00A93D91" w:rsidRPr="00A93D91" w:rsidRDefault="00A93D91" w:rsidP="00B30D42">
      <w:pPr>
        <w:spacing w:after="0" w:line="240" w:lineRule="auto"/>
        <w:ind w:left="14"/>
        <w:jc w:val="both"/>
        <w:outlineLvl w:val="3"/>
        <w:rPr>
          <w:rFonts w:ascii="AvenirNext" w:eastAsia="Times New Roman" w:hAnsi="AvenirNext" w:cs="Arial"/>
          <w:color w:val="2D3033"/>
          <w:sz w:val="24"/>
          <w:szCs w:val="24"/>
          <w:lang w:eastAsia="en-IN"/>
        </w:rPr>
      </w:pPr>
      <w:r w:rsidRPr="00B30D42">
        <w:rPr>
          <w:rFonts w:ascii="AvenirNext" w:eastAsia="Times New Roman" w:hAnsi="AvenirNext" w:cs="Arial"/>
          <w:color w:val="2D3033"/>
          <w:sz w:val="24"/>
          <w:szCs w:val="24"/>
          <w:lang w:eastAsia="en-IN"/>
        </w:rPr>
        <w:t>4. Safety stock formula</w:t>
      </w:r>
    </w:p>
    <w:p w:rsidR="00A93D91" w:rsidRPr="00A93D91" w:rsidRDefault="00A93D91" w:rsidP="00B30D42">
      <w:pPr>
        <w:spacing w:before="300" w:after="300" w:line="240" w:lineRule="auto"/>
        <w:ind w:left="14"/>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As we touched upon earlier, </w:t>
      </w:r>
      <w:hyperlink r:id="rId20" w:history="1">
        <w:r w:rsidRPr="00B30D42">
          <w:rPr>
            <w:rFonts w:ascii="AvenirNext" w:eastAsia="Times New Roman" w:hAnsi="AvenirNext" w:cs="Arial"/>
            <w:color w:val="0077C5"/>
            <w:sz w:val="24"/>
            <w:szCs w:val="24"/>
            <w:u w:val="single"/>
            <w:lang w:eastAsia="en-IN"/>
          </w:rPr>
          <w:t>safety stock</w:t>
        </w:r>
      </w:hyperlink>
      <w:r w:rsidRPr="00A93D91">
        <w:rPr>
          <w:rFonts w:ascii="AvenirNext" w:eastAsia="Times New Roman" w:hAnsi="AvenirNext" w:cs="Arial"/>
          <w:color w:val="393A3D"/>
          <w:sz w:val="24"/>
          <w:szCs w:val="24"/>
          <w:lang w:eastAsia="en-IN"/>
        </w:rPr>
        <w:t> acts as an emergency buffer you can break out when it looks like you’re on the verge of selling out. You want to have enough safety stock to meet demand, but not so much that increased carrying costs end up straining your finances.</w:t>
      </w:r>
    </w:p>
    <w:p w:rsidR="00A93D91" w:rsidRPr="00A93D91" w:rsidRDefault="00A93D91" w:rsidP="00B30D42">
      <w:pPr>
        <w:spacing w:before="300" w:after="300" w:line="240" w:lineRule="auto"/>
        <w:ind w:left="14"/>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While this sounds like common sense, the trick is to decide on how much safety stock to carry:</w:t>
      </w:r>
    </w:p>
    <w:p w:rsidR="00A93D91" w:rsidRPr="00A93D91" w:rsidRDefault="00A93D91" w:rsidP="00B30D42">
      <w:pPr>
        <w:numPr>
          <w:ilvl w:val="0"/>
          <w:numId w:val="6"/>
        </w:numPr>
        <w:spacing w:before="150" w:after="144" w:line="240" w:lineRule="auto"/>
        <w:ind w:left="254"/>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Multiply your maximum daily usage by your maximum lead time in days</w:t>
      </w:r>
    </w:p>
    <w:p w:rsidR="00A93D91" w:rsidRPr="00A93D91" w:rsidRDefault="00A93D91" w:rsidP="00B30D42">
      <w:pPr>
        <w:numPr>
          <w:ilvl w:val="0"/>
          <w:numId w:val="6"/>
        </w:numPr>
        <w:spacing w:before="150" w:after="144" w:line="240" w:lineRule="auto"/>
        <w:ind w:left="254"/>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Multiply your average daily usage by your average lead time in days</w:t>
      </w:r>
    </w:p>
    <w:p w:rsidR="00A93D91" w:rsidRPr="00A93D91" w:rsidRDefault="00A93D91" w:rsidP="00B30D42">
      <w:pPr>
        <w:numPr>
          <w:ilvl w:val="0"/>
          <w:numId w:val="6"/>
        </w:numPr>
        <w:spacing w:before="150" w:after="144" w:line="240" w:lineRule="auto"/>
        <w:ind w:left="254"/>
        <w:jc w:val="both"/>
        <w:rPr>
          <w:rFonts w:ascii="AvenirNext" w:eastAsia="Times New Roman" w:hAnsi="AvenirNext" w:cs="Arial"/>
          <w:color w:val="393A3D"/>
          <w:sz w:val="24"/>
          <w:szCs w:val="24"/>
          <w:lang w:eastAsia="en-IN"/>
        </w:rPr>
      </w:pPr>
      <w:r w:rsidRPr="00A93D91">
        <w:rPr>
          <w:rFonts w:ascii="AvenirNext" w:eastAsia="Times New Roman" w:hAnsi="AvenirNext" w:cs="Arial"/>
          <w:color w:val="393A3D"/>
          <w:sz w:val="24"/>
          <w:szCs w:val="24"/>
          <w:lang w:eastAsia="en-IN"/>
        </w:rPr>
        <w:t>Calculate the difference between the two to determine your safety stock</w:t>
      </w:r>
    </w:p>
    <w:p w:rsidR="00A93D91" w:rsidRPr="00A93D91" w:rsidRDefault="00A93D91" w:rsidP="00B30D42">
      <w:pPr>
        <w:spacing w:before="300" w:after="300" w:line="240" w:lineRule="auto"/>
        <w:ind w:left="14"/>
        <w:jc w:val="both"/>
        <w:rPr>
          <w:rFonts w:ascii="AvenirNext" w:eastAsia="Times New Roman" w:hAnsi="AvenirNext" w:cs="Arial"/>
          <w:color w:val="393A3D"/>
          <w:sz w:val="24"/>
          <w:szCs w:val="24"/>
          <w:lang w:eastAsia="en-IN"/>
        </w:rPr>
      </w:pPr>
      <w:r w:rsidRPr="00B30D42">
        <w:rPr>
          <w:rFonts w:ascii="AvenirNext" w:eastAsia="Times New Roman" w:hAnsi="AvenirNext" w:cs="Arial"/>
          <w:noProof/>
          <w:color w:val="393A3D"/>
          <w:sz w:val="24"/>
          <w:szCs w:val="24"/>
          <w:lang w:eastAsia="en-IN"/>
        </w:rPr>
        <w:drawing>
          <wp:inline distT="0" distB="0" distL="0" distR="0">
            <wp:extent cx="6457240" cy="1545020"/>
            <wp:effectExtent l="19050" t="0" r="710" b="0"/>
            <wp:docPr id="6" name="Picture 6" descr="formul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ormula-2"/>
                    <pic:cNvPicPr>
                      <a:picLocks noChangeAspect="1" noChangeArrowheads="1"/>
                    </pic:cNvPicPr>
                  </pic:nvPicPr>
                  <pic:blipFill>
                    <a:blip r:embed="rId21" cstate="print"/>
                    <a:srcRect/>
                    <a:stretch>
                      <a:fillRect/>
                    </a:stretch>
                  </pic:blipFill>
                  <pic:spPr bwMode="auto">
                    <a:xfrm>
                      <a:off x="0" y="0"/>
                      <a:ext cx="6469162" cy="1547873"/>
                    </a:xfrm>
                    <a:prstGeom prst="rect">
                      <a:avLst/>
                    </a:prstGeom>
                    <a:noFill/>
                    <a:ln w="9525">
                      <a:noFill/>
                      <a:miter lim="800000"/>
                      <a:headEnd/>
                      <a:tailEnd/>
                    </a:ln>
                  </pic:spPr>
                </pic:pic>
              </a:graphicData>
            </a:graphic>
          </wp:inline>
        </w:drawing>
      </w:r>
    </w:p>
    <w:p w:rsidR="00A10F4B" w:rsidRPr="00B30D42" w:rsidRDefault="00A93D91" w:rsidP="00B30D42">
      <w:pPr>
        <w:spacing w:line="240" w:lineRule="auto"/>
        <w:jc w:val="both"/>
        <w:rPr>
          <w:sz w:val="24"/>
          <w:szCs w:val="24"/>
        </w:rPr>
      </w:pPr>
      <w:hyperlink r:id="rId22" w:history="1">
        <w:r w:rsidRPr="00B30D42">
          <w:rPr>
            <w:rStyle w:val="Hyperlink"/>
            <w:sz w:val="24"/>
            <w:szCs w:val="24"/>
          </w:rPr>
          <w:t>https://www.tradegecko.com/inventory-management#:~:text=Inventory%20management%20is%20a%20systematic,cost%20as%20well%20as%20price</w:t>
        </w:r>
      </w:hyperlink>
      <w:r w:rsidRPr="00B30D42">
        <w:rPr>
          <w:sz w:val="24"/>
          <w:szCs w:val="24"/>
        </w:rPr>
        <w:t>.</w:t>
      </w:r>
    </w:p>
    <w:p w:rsidR="00A93D91" w:rsidRPr="00A93D91" w:rsidRDefault="00A93D91" w:rsidP="00B30D42">
      <w:pPr>
        <w:spacing w:after="114" w:line="240" w:lineRule="auto"/>
        <w:jc w:val="both"/>
        <w:outlineLvl w:val="0"/>
        <w:rPr>
          <w:rFonts w:ascii="Helvetica" w:eastAsia="Times New Roman" w:hAnsi="Helvetica" w:cs="Times New Roman"/>
          <w:b/>
          <w:bCs/>
          <w:color w:val="212326"/>
          <w:spacing w:val="-5"/>
          <w:kern w:val="36"/>
          <w:sz w:val="24"/>
          <w:szCs w:val="24"/>
          <w:lang w:eastAsia="en-IN"/>
        </w:rPr>
      </w:pPr>
      <w:r w:rsidRPr="00A93D91">
        <w:rPr>
          <w:rFonts w:ascii="Helvetica" w:eastAsia="Times New Roman" w:hAnsi="Helvetica" w:cs="Times New Roman"/>
          <w:b/>
          <w:bCs/>
          <w:color w:val="212326"/>
          <w:spacing w:val="-5"/>
          <w:kern w:val="36"/>
          <w:sz w:val="24"/>
          <w:szCs w:val="24"/>
          <w:lang w:eastAsia="en-IN"/>
        </w:rPr>
        <w:t xml:space="preserve">You're Probably Losing Money </w:t>
      </w:r>
      <w:proofErr w:type="gramStart"/>
      <w:r w:rsidRPr="00A93D91">
        <w:rPr>
          <w:rFonts w:ascii="Helvetica" w:eastAsia="Times New Roman" w:hAnsi="Helvetica" w:cs="Times New Roman"/>
          <w:b/>
          <w:bCs/>
          <w:color w:val="212326"/>
          <w:spacing w:val="-5"/>
          <w:kern w:val="36"/>
          <w:sz w:val="24"/>
          <w:szCs w:val="24"/>
          <w:lang w:eastAsia="en-IN"/>
        </w:rPr>
        <w:t>By</w:t>
      </w:r>
      <w:proofErr w:type="gramEnd"/>
      <w:r w:rsidRPr="00A93D91">
        <w:rPr>
          <w:rFonts w:ascii="Helvetica" w:eastAsia="Times New Roman" w:hAnsi="Helvetica" w:cs="Times New Roman"/>
          <w:b/>
          <w:bCs/>
          <w:color w:val="212326"/>
          <w:spacing w:val="-5"/>
          <w:kern w:val="36"/>
          <w:sz w:val="24"/>
          <w:szCs w:val="24"/>
          <w:lang w:eastAsia="en-IN"/>
        </w:rPr>
        <w:t xml:space="preserve"> Not Using These 8 Inventory Management Techniques</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 xml:space="preserve">I used to dread the word “inventory.” As a part-time cashier in high school, the word inventory only meant one thing: lots and lots of counting. It’s common for businesses to reconcile their inventory at the end of the year by counting up </w:t>
      </w:r>
      <w:proofErr w:type="gramStart"/>
      <w:r w:rsidRPr="00A93D91">
        <w:rPr>
          <w:rFonts w:ascii="Helvetica" w:eastAsia="Times New Roman" w:hAnsi="Helvetica" w:cs="Times New Roman"/>
          <w:color w:val="212326"/>
          <w:sz w:val="24"/>
          <w:szCs w:val="24"/>
          <w:lang w:eastAsia="en-IN"/>
        </w:rPr>
        <w:t>all their</w:t>
      </w:r>
      <w:proofErr w:type="gramEnd"/>
      <w:r w:rsidRPr="00A93D91">
        <w:rPr>
          <w:rFonts w:ascii="Helvetica" w:eastAsia="Times New Roman" w:hAnsi="Helvetica" w:cs="Times New Roman"/>
          <w:color w:val="212326"/>
          <w:sz w:val="24"/>
          <w:szCs w:val="24"/>
          <w:lang w:eastAsia="en-IN"/>
        </w:rPr>
        <w:t xml:space="preserve"> physical product and making sure it matches what's on the books. For big companies like the one I used to work for, this requires everyone's help.</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These days, I understand just how important solid inventory management is. Inventory is a placeholder for money. You paid money for your inventory, and you’ll get that money back (and then some) when you sell it.</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proofErr w:type="gramStart"/>
      <w:r w:rsidRPr="00A93D91">
        <w:rPr>
          <w:rFonts w:ascii="Helvetica" w:eastAsia="Times New Roman" w:hAnsi="Helvetica" w:cs="Times New Roman"/>
          <w:color w:val="212326"/>
          <w:sz w:val="24"/>
          <w:szCs w:val="24"/>
          <w:lang w:eastAsia="en-IN"/>
        </w:rPr>
        <w:t>Holding inventory ties up a lot of cash.</w:t>
      </w:r>
      <w:proofErr w:type="gramEnd"/>
      <w:r w:rsidRPr="00A93D91">
        <w:rPr>
          <w:rFonts w:ascii="Helvetica" w:eastAsia="Times New Roman" w:hAnsi="Helvetica" w:cs="Times New Roman"/>
          <w:color w:val="212326"/>
          <w:sz w:val="24"/>
          <w:szCs w:val="24"/>
          <w:lang w:eastAsia="en-IN"/>
        </w:rPr>
        <w:t xml:space="preserve"> That's why good inventory management is crucial for growing a company. Just like cash flow, it can make or break your business.</w:t>
      </w:r>
    </w:p>
    <w:p w:rsidR="00A93D91" w:rsidRPr="00A93D91" w:rsidRDefault="00A93D91" w:rsidP="00B30D42">
      <w:pPr>
        <w:shd w:val="clear" w:color="auto" w:fill="FFFFFF"/>
        <w:spacing w:before="450" w:after="225" w:line="240" w:lineRule="auto"/>
        <w:jc w:val="both"/>
        <w:outlineLvl w:val="1"/>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What is inventory management?</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lastRenderedPageBreak/>
        <w:t>Inventory management is the act of keeping track of a company’s stocked goods and monitoring their weight, dimensions, amounts, and location. The goal of inventory management is to minimize the cost of holding inventory by helping business owners know when it’s time to replenish products, or buy more materials to manufacture them.</w:t>
      </w:r>
    </w:p>
    <w:p w:rsidR="00A93D91" w:rsidRPr="00A93D91" w:rsidRDefault="00A93D91" w:rsidP="00B30D42">
      <w:pPr>
        <w:shd w:val="clear" w:color="auto" w:fill="F0F1F2"/>
        <w:spacing w:after="0" w:line="240" w:lineRule="auto"/>
        <w:jc w:val="both"/>
        <w:rPr>
          <w:rFonts w:ascii="Helvetica" w:eastAsia="Times New Roman" w:hAnsi="Helvetica" w:cs="Times New Roman"/>
          <w:color w:val="212326"/>
          <w:sz w:val="24"/>
          <w:szCs w:val="24"/>
          <w:lang w:eastAsia="en-IN"/>
        </w:rPr>
      </w:pPr>
    </w:p>
    <w:p w:rsidR="00A93D91" w:rsidRPr="00A93D91" w:rsidRDefault="00A93D91" w:rsidP="00B30D42">
      <w:pPr>
        <w:shd w:val="clear" w:color="auto" w:fill="FFFFFF"/>
        <w:spacing w:before="450" w:after="225" w:line="240" w:lineRule="auto"/>
        <w:jc w:val="both"/>
        <w:outlineLvl w:val="1"/>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Why inventory management is important</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 xml:space="preserve">Effective inventory management is essential for ensuring a business has enough stock on hand to meet customer demand. If inventory management is not handled properly it can result in a business either losing money on potential sales that can’t be </w:t>
      </w:r>
      <w:proofErr w:type="gramStart"/>
      <w:r w:rsidRPr="00A93D91">
        <w:rPr>
          <w:rFonts w:ascii="Helvetica" w:eastAsia="Times New Roman" w:hAnsi="Helvetica" w:cs="Times New Roman"/>
          <w:color w:val="212326"/>
          <w:sz w:val="24"/>
          <w:szCs w:val="24"/>
          <w:lang w:eastAsia="en-IN"/>
        </w:rPr>
        <w:t>filled,</w:t>
      </w:r>
      <w:proofErr w:type="gramEnd"/>
      <w:r w:rsidRPr="00A93D91">
        <w:rPr>
          <w:rFonts w:ascii="Helvetica" w:eastAsia="Times New Roman" w:hAnsi="Helvetica" w:cs="Times New Roman"/>
          <w:color w:val="212326"/>
          <w:sz w:val="24"/>
          <w:szCs w:val="24"/>
          <w:lang w:eastAsia="en-IN"/>
        </w:rPr>
        <w:t xml:space="preserve"> or wasting money by stocking too much inventory. An inventory management system can also help you prevent a number of other mistakes:</w:t>
      </w:r>
    </w:p>
    <w:p w:rsidR="00A93D91" w:rsidRPr="00A93D91" w:rsidRDefault="00A93D91" w:rsidP="00B30D42">
      <w:pPr>
        <w:shd w:val="clear" w:color="auto" w:fill="FFFFFF"/>
        <w:spacing w:before="432" w:after="288" w:line="240" w:lineRule="auto"/>
        <w:jc w:val="both"/>
        <w:outlineLvl w:val="2"/>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Inventory management saves you money</w:t>
      </w:r>
    </w:p>
    <w:p w:rsidR="00A93D91" w:rsidRPr="00A93D91" w:rsidRDefault="00A93D91" w:rsidP="00B30D42">
      <w:pPr>
        <w:shd w:val="clear" w:color="auto" w:fill="FFFFFF"/>
        <w:spacing w:before="540" w:after="360" w:line="240" w:lineRule="auto"/>
        <w:jc w:val="both"/>
        <w:outlineLvl w:val="3"/>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1. Avoid spoilage</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If you’re selling a product that has an expiry date, like food or makeup, there’s a very real chance it will go bad if you don’t sell it in time. Solid inventory management helps you avoid unnecessary spoilage.</w:t>
      </w:r>
    </w:p>
    <w:p w:rsidR="00A93D91" w:rsidRPr="00A93D91" w:rsidRDefault="00A93D91" w:rsidP="00B30D42">
      <w:pPr>
        <w:shd w:val="clear" w:color="auto" w:fill="FFFFFF"/>
        <w:spacing w:before="540" w:after="360" w:line="240" w:lineRule="auto"/>
        <w:jc w:val="both"/>
        <w:outlineLvl w:val="3"/>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2. Avoid dead stock</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Dead stock is stock that can no longer be sold, but not necessarily because it expired—it could have gone out of season, out of style, or otherwise become irrelevant. By managing your inventory better, you can avoid dead stock.</w:t>
      </w:r>
    </w:p>
    <w:p w:rsidR="00A93D91" w:rsidRPr="00A93D91" w:rsidRDefault="00A93D91" w:rsidP="00B30D42">
      <w:pPr>
        <w:shd w:val="clear" w:color="auto" w:fill="FFFFFF"/>
        <w:spacing w:before="540" w:after="360" w:line="240" w:lineRule="auto"/>
        <w:jc w:val="both"/>
        <w:outlineLvl w:val="3"/>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3. Save on storage costs</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hyperlink r:id="rId23" w:tgtFrame="_blank" w:history="1">
        <w:r w:rsidRPr="00B30D42">
          <w:rPr>
            <w:rFonts w:ascii="Helvetica" w:eastAsia="Times New Roman" w:hAnsi="Helvetica" w:cs="Times New Roman"/>
            <w:color w:val="0000FF"/>
            <w:sz w:val="24"/>
            <w:szCs w:val="24"/>
            <w:u w:val="single"/>
            <w:lang w:eastAsia="en-IN"/>
          </w:rPr>
          <w:t>Warehousing</w:t>
        </w:r>
      </w:hyperlink>
      <w:r w:rsidRPr="00A93D91">
        <w:rPr>
          <w:rFonts w:ascii="Helvetica" w:eastAsia="Times New Roman" w:hAnsi="Helvetica" w:cs="Times New Roman"/>
          <w:color w:val="212326"/>
          <w:sz w:val="24"/>
          <w:szCs w:val="24"/>
          <w:lang w:eastAsia="en-IN"/>
        </w:rPr>
        <w:t> is often a variable cost, meaning it fluctuates based on how much product you’re storing. When you store too much product at once or end up with a product that’s difficult to sell, your storage costs will go up. Avoiding this will save you money.</w:t>
      </w:r>
    </w:p>
    <w:p w:rsidR="00A93D91" w:rsidRPr="00A93D91" w:rsidRDefault="00A93D91" w:rsidP="00B30D42">
      <w:pPr>
        <w:shd w:val="clear" w:color="auto" w:fill="FFFFFF"/>
        <w:spacing w:before="432" w:after="288" w:line="240" w:lineRule="auto"/>
        <w:jc w:val="both"/>
        <w:outlineLvl w:val="2"/>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Inventory management improves cash flow</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Not only is good inventory management more cost-efficient, it improves cash flow in other ways, too. Remember, inventory is product that you’ve likely already paid for with cash (checks and electronic transfers included) and you’re going to sell it for cash, but while it’s sitting in your warehouse it’s definitely </w:t>
      </w:r>
      <w:r w:rsidRPr="00B30D42">
        <w:rPr>
          <w:rFonts w:ascii="Helvetica" w:eastAsia="Times New Roman" w:hAnsi="Helvetica" w:cs="Times New Roman"/>
          <w:i/>
          <w:iCs/>
          <w:color w:val="212326"/>
          <w:sz w:val="24"/>
          <w:szCs w:val="24"/>
          <w:lang w:eastAsia="en-IN"/>
        </w:rPr>
        <w:t>not</w:t>
      </w:r>
      <w:r w:rsidRPr="00A93D91">
        <w:rPr>
          <w:rFonts w:ascii="Helvetica" w:eastAsia="Times New Roman" w:hAnsi="Helvetica" w:cs="Times New Roman"/>
          <w:color w:val="212326"/>
          <w:sz w:val="24"/>
          <w:szCs w:val="24"/>
          <w:lang w:eastAsia="en-IN"/>
        </w:rPr>
        <w:t xml:space="preserve"> cash. Try paying your landlord in dog collars or </w:t>
      </w:r>
      <w:proofErr w:type="spellStart"/>
      <w:r w:rsidRPr="00A93D91">
        <w:rPr>
          <w:rFonts w:ascii="Helvetica" w:eastAsia="Times New Roman" w:hAnsi="Helvetica" w:cs="Times New Roman"/>
          <w:color w:val="212326"/>
          <w:sz w:val="24"/>
          <w:szCs w:val="24"/>
          <w:lang w:eastAsia="en-IN"/>
        </w:rPr>
        <w:t>iPhone</w:t>
      </w:r>
      <w:proofErr w:type="spellEnd"/>
      <w:r w:rsidRPr="00A93D91">
        <w:rPr>
          <w:rFonts w:ascii="Helvetica" w:eastAsia="Times New Roman" w:hAnsi="Helvetica" w:cs="Times New Roman"/>
          <w:color w:val="212326"/>
          <w:sz w:val="24"/>
          <w:szCs w:val="24"/>
          <w:lang w:eastAsia="en-IN"/>
        </w:rPr>
        <w:t xml:space="preserve"> cases.</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lastRenderedPageBreak/>
        <w:t>This is why it’s important to factor inventory into your cash flow management. Inventory directly affects sales (by dictating how much you can sell) and expenses (by dictating what you have to buy), and both of these elements factor heavily into how much cash you have on hand. In short, better inventory management leads to better cash flow management.</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When you have a solid inventory system you’ll know exactly how much product you have, and based on sales you can project when you’ll run out and make sure you replace it on time. Not only does this help ensure you don’t lose sales (critical for cash flow), but it also lets you plan ahead for buying more so you can ensure you have enough cash set aside.</w:t>
      </w:r>
    </w:p>
    <w:p w:rsidR="00A93D91" w:rsidRPr="00A93D91" w:rsidRDefault="00A93D91" w:rsidP="00B30D42">
      <w:pPr>
        <w:shd w:val="clear" w:color="auto" w:fill="FFFFFF"/>
        <w:spacing w:line="240" w:lineRule="auto"/>
        <w:jc w:val="both"/>
        <w:rPr>
          <w:rFonts w:ascii="Helvetica" w:eastAsia="Times New Roman" w:hAnsi="Helvetica" w:cs="Times New Roman"/>
          <w:color w:val="008060"/>
          <w:sz w:val="24"/>
          <w:szCs w:val="24"/>
          <w:lang w:eastAsia="en-IN"/>
        </w:rPr>
      </w:pPr>
      <w:r w:rsidRPr="00A93D91">
        <w:rPr>
          <w:rFonts w:ascii="Helvetica" w:eastAsia="Times New Roman" w:hAnsi="Helvetica" w:cs="Times New Roman"/>
          <w:color w:val="008060"/>
          <w:sz w:val="24"/>
          <w:szCs w:val="24"/>
          <w:lang w:eastAsia="en-IN"/>
        </w:rPr>
        <w:t>Money spent on inventory is money that is not spent on growth. Manage it wisely.</w:t>
      </w:r>
    </w:p>
    <w:p w:rsidR="00A93D91" w:rsidRPr="00A93D91" w:rsidRDefault="00A93D91" w:rsidP="00B30D42">
      <w:pPr>
        <w:shd w:val="clear" w:color="auto" w:fill="FFFFFF"/>
        <w:spacing w:before="450" w:after="225" w:line="240" w:lineRule="auto"/>
        <w:jc w:val="both"/>
        <w:outlineLvl w:val="1"/>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8 essential inventory management techniques</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Inventory management is a highly customizable part of doing business. The optimal system is different for each company.</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 xml:space="preserve">However, every business should strive to remove human error from inventory management as much as possible, which means taking of advantage inventory management software. If you run your business with </w:t>
      </w:r>
      <w:proofErr w:type="spellStart"/>
      <w:r w:rsidRPr="00A93D91">
        <w:rPr>
          <w:rFonts w:ascii="Helvetica" w:eastAsia="Times New Roman" w:hAnsi="Helvetica" w:cs="Times New Roman"/>
          <w:color w:val="212326"/>
          <w:sz w:val="24"/>
          <w:szCs w:val="24"/>
          <w:lang w:eastAsia="en-IN"/>
        </w:rPr>
        <w:t>Shopify</w:t>
      </w:r>
      <w:proofErr w:type="spellEnd"/>
      <w:r w:rsidRPr="00A93D91">
        <w:rPr>
          <w:rFonts w:ascii="Helvetica" w:eastAsia="Times New Roman" w:hAnsi="Helvetica" w:cs="Times New Roman"/>
          <w:color w:val="212326"/>
          <w:sz w:val="24"/>
          <w:szCs w:val="24"/>
          <w:lang w:eastAsia="en-IN"/>
        </w:rPr>
        <w:t>, inventory management is </w:t>
      </w:r>
      <w:hyperlink r:id="rId24" w:tgtFrame="_blank" w:history="1">
        <w:r w:rsidRPr="00B30D42">
          <w:rPr>
            <w:rFonts w:ascii="Helvetica" w:eastAsia="Times New Roman" w:hAnsi="Helvetica" w:cs="Times New Roman"/>
            <w:color w:val="0000FF"/>
            <w:sz w:val="24"/>
            <w:szCs w:val="24"/>
            <w:u w:val="single"/>
            <w:lang w:eastAsia="en-IN"/>
          </w:rPr>
          <w:t>already built in</w:t>
        </w:r>
      </w:hyperlink>
      <w:r w:rsidRPr="00A93D91">
        <w:rPr>
          <w:rFonts w:ascii="Helvetica" w:eastAsia="Times New Roman" w:hAnsi="Helvetica" w:cs="Times New Roman"/>
          <w:color w:val="212326"/>
          <w:sz w:val="24"/>
          <w:szCs w:val="24"/>
          <w:lang w:eastAsia="en-IN"/>
        </w:rPr>
        <w:t>.</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Regardless of the system you use, the following eight techniques to will help you improve your inventory management—and cash flow.</w:t>
      </w:r>
    </w:p>
    <w:p w:rsidR="00A93D91" w:rsidRPr="00A93D91" w:rsidRDefault="00A93D91" w:rsidP="00B30D42">
      <w:pPr>
        <w:shd w:val="clear" w:color="auto" w:fill="FFFFFF"/>
        <w:spacing w:before="432" w:after="288" w:line="240" w:lineRule="auto"/>
        <w:jc w:val="both"/>
        <w:outlineLvl w:val="2"/>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1. Set par levels</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Make inventory management easier by setting “par levels” for each of your products. Par levels are the minimum amount of product that must be on hand at all times. When your inventory stock dips below the predetermined levels, you know it’s time to order more.</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Ideally, you’ll typically order the minimum quantity that will get you back above par. Par levels vary by product and are based on how quickly the item sells and how long it takes to get back in stock. Although setting par levels requires some research and decision-making up front, having them set will systemize the process of ordering. Not only will it make it easier for you to make decisions quickly, it will allow your staff to make decisions on your behalf.</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Remember that conditions change over time. Check on par levels a few times throughout the year to confirm they still make sense. If something changes in the meantime, don’t be afraid to adjust your par levels up or down.</w:t>
      </w:r>
    </w:p>
    <w:p w:rsidR="00A93D91" w:rsidRPr="00A93D91" w:rsidRDefault="00A93D91" w:rsidP="00B30D42">
      <w:pPr>
        <w:shd w:val="clear" w:color="auto" w:fill="FFFFFF"/>
        <w:spacing w:before="432" w:after="288" w:line="240" w:lineRule="auto"/>
        <w:jc w:val="both"/>
        <w:outlineLvl w:val="2"/>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2. First-In First-Out (FIFO)</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lastRenderedPageBreak/>
        <w:t>“First-in, first-out” is an important principle of inventory management. It means your oldest stock (first-in) gets sold first (first-out), not your newest stock. This is especially important for perishable products so you don’t end up with unsellable spoilage.</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It’s also a good idea to practice FIFO for non-perishable products. If the same boxes are always sitting at the back, they’re more likely to get worn out. Plus, packaging design and features often change over time. You don’t want to end up with something obsolete that you can’t sell.</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 xml:space="preserve">In order to manage a FIFO system, you’ll need an organized warehouse. This typically means adding new products from the back, or otherwise making sure old product stays at the front. If you’re working with a warehousing and </w:t>
      </w:r>
      <w:proofErr w:type="spellStart"/>
      <w:proofErr w:type="gramStart"/>
      <w:r w:rsidRPr="00A93D91">
        <w:rPr>
          <w:rFonts w:ascii="Helvetica" w:eastAsia="Times New Roman" w:hAnsi="Helvetica" w:cs="Times New Roman"/>
          <w:color w:val="212326"/>
          <w:sz w:val="24"/>
          <w:szCs w:val="24"/>
          <w:lang w:eastAsia="en-IN"/>
        </w:rPr>
        <w:t>fulfillment</w:t>
      </w:r>
      <w:proofErr w:type="spellEnd"/>
      <w:r w:rsidRPr="00A93D91">
        <w:rPr>
          <w:rFonts w:ascii="Helvetica" w:eastAsia="Times New Roman" w:hAnsi="Helvetica" w:cs="Times New Roman"/>
          <w:color w:val="212326"/>
          <w:sz w:val="24"/>
          <w:szCs w:val="24"/>
          <w:lang w:eastAsia="en-IN"/>
        </w:rPr>
        <w:t xml:space="preserve"> company</w:t>
      </w:r>
      <w:proofErr w:type="gramEnd"/>
      <w:r w:rsidRPr="00A93D91">
        <w:rPr>
          <w:rFonts w:ascii="Helvetica" w:eastAsia="Times New Roman" w:hAnsi="Helvetica" w:cs="Times New Roman"/>
          <w:color w:val="212326"/>
          <w:sz w:val="24"/>
          <w:szCs w:val="24"/>
          <w:lang w:eastAsia="en-IN"/>
        </w:rPr>
        <w:t xml:space="preserve"> they probably do this already, but it's a good idea to call them to confirm.</w:t>
      </w:r>
    </w:p>
    <w:p w:rsidR="00A93D91" w:rsidRPr="00A93D91" w:rsidRDefault="00A93D91" w:rsidP="00B30D42">
      <w:pPr>
        <w:shd w:val="clear" w:color="auto" w:fill="FFFFFF"/>
        <w:spacing w:before="432" w:after="288" w:line="240" w:lineRule="auto"/>
        <w:jc w:val="both"/>
        <w:outlineLvl w:val="2"/>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3. Manage relationships</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Part of successful inventory management is being able to adapt quickly. Whether you need to return a slow selling item to make room for a new product, restock a fast seller very quickly, troubleshoot manufacturing issues, or temporarily expand your storage space, it’s important to have a strong relationship with your suppliers. That way they’ll be more willing to work with you to solve problems.</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In particular, having a good relationship with your product suppliers goes a long way. Minimum order quantities are often negotiable. Don’t be afraid to ask for a lower minimum so you don’t have to carry as much inventory.</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A good relationship isn’t just about being friendly. It’s about clear, proactive communication. Let your supplier know when you’re expecting an increase in sales so they can adjust production. Have them let you know when a product is running behind schedule so you can pause promotions or look for a temporary substitute.</w:t>
      </w:r>
    </w:p>
    <w:p w:rsidR="00A93D91" w:rsidRPr="00A93D91" w:rsidRDefault="00A93D91" w:rsidP="00B30D42">
      <w:pPr>
        <w:shd w:val="clear" w:color="auto" w:fill="FFFFFF"/>
        <w:spacing w:before="432" w:after="288" w:line="240" w:lineRule="auto"/>
        <w:jc w:val="both"/>
        <w:outlineLvl w:val="2"/>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4. Contingency planning</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A lot of issues can pop up related to inventory management. These types of problems can cripple unprepared businesses. For example:</w:t>
      </w:r>
    </w:p>
    <w:p w:rsidR="00A93D91" w:rsidRPr="00A93D91" w:rsidRDefault="00A93D91" w:rsidP="00B30D42">
      <w:pPr>
        <w:numPr>
          <w:ilvl w:val="0"/>
          <w:numId w:val="9"/>
        </w:numPr>
        <w:shd w:val="clear" w:color="auto" w:fill="FFFFFF"/>
        <w:spacing w:before="100" w:beforeAutospacing="1" w:after="105" w:line="240" w:lineRule="auto"/>
        <w:ind w:left="0"/>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Your sales spike unexpectedly and you oversell your stock</w:t>
      </w:r>
    </w:p>
    <w:p w:rsidR="00A93D91" w:rsidRPr="00A93D91" w:rsidRDefault="00A93D91" w:rsidP="00B30D42">
      <w:pPr>
        <w:numPr>
          <w:ilvl w:val="0"/>
          <w:numId w:val="9"/>
        </w:numPr>
        <w:shd w:val="clear" w:color="auto" w:fill="FFFFFF"/>
        <w:spacing w:before="100" w:beforeAutospacing="1" w:after="105" w:line="240" w:lineRule="auto"/>
        <w:ind w:left="0"/>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You run into a cash flow shortfall and can't pay for product you desperately need</w:t>
      </w:r>
    </w:p>
    <w:p w:rsidR="00A93D91" w:rsidRPr="00A93D91" w:rsidRDefault="00A93D91" w:rsidP="00B30D42">
      <w:pPr>
        <w:numPr>
          <w:ilvl w:val="0"/>
          <w:numId w:val="9"/>
        </w:numPr>
        <w:shd w:val="clear" w:color="auto" w:fill="FFFFFF"/>
        <w:spacing w:before="100" w:beforeAutospacing="1" w:after="105" w:line="240" w:lineRule="auto"/>
        <w:ind w:left="0"/>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Your warehouse doesn’t have enough room to accommodate your seasonal spike in sales</w:t>
      </w:r>
    </w:p>
    <w:p w:rsidR="00A93D91" w:rsidRPr="00A93D91" w:rsidRDefault="00A93D91" w:rsidP="00B30D42">
      <w:pPr>
        <w:numPr>
          <w:ilvl w:val="0"/>
          <w:numId w:val="9"/>
        </w:numPr>
        <w:shd w:val="clear" w:color="auto" w:fill="FFFFFF"/>
        <w:spacing w:before="100" w:beforeAutospacing="1" w:after="105" w:line="240" w:lineRule="auto"/>
        <w:ind w:left="0"/>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A miscalculation in inventory means you have less product than you thought</w:t>
      </w:r>
    </w:p>
    <w:p w:rsidR="00A93D91" w:rsidRPr="00A93D91" w:rsidRDefault="00A93D91" w:rsidP="00B30D42">
      <w:pPr>
        <w:numPr>
          <w:ilvl w:val="0"/>
          <w:numId w:val="9"/>
        </w:numPr>
        <w:shd w:val="clear" w:color="auto" w:fill="FFFFFF"/>
        <w:spacing w:before="100" w:beforeAutospacing="1" w:after="105" w:line="240" w:lineRule="auto"/>
        <w:ind w:left="0"/>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A slow moving product takes up all your storage space</w:t>
      </w:r>
    </w:p>
    <w:p w:rsidR="00A93D91" w:rsidRPr="00A93D91" w:rsidRDefault="00A93D91" w:rsidP="00B30D42">
      <w:pPr>
        <w:numPr>
          <w:ilvl w:val="0"/>
          <w:numId w:val="9"/>
        </w:numPr>
        <w:shd w:val="clear" w:color="auto" w:fill="FFFFFF"/>
        <w:spacing w:before="100" w:beforeAutospacing="1" w:after="105" w:line="240" w:lineRule="auto"/>
        <w:ind w:left="0"/>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Your manufacturer runs out of your product and you have orders to fill</w:t>
      </w:r>
    </w:p>
    <w:p w:rsidR="00A93D91" w:rsidRPr="00A93D91" w:rsidRDefault="00A93D91" w:rsidP="00B30D42">
      <w:pPr>
        <w:numPr>
          <w:ilvl w:val="0"/>
          <w:numId w:val="9"/>
        </w:numPr>
        <w:shd w:val="clear" w:color="auto" w:fill="FFFFFF"/>
        <w:spacing w:before="100" w:beforeAutospacing="1" w:after="105" w:line="240" w:lineRule="auto"/>
        <w:ind w:left="0"/>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lastRenderedPageBreak/>
        <w:t>Your manufacturer discontinues your product without warning</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It’s not a matter of if problems arise, but when. Figure out where your risks are and prepare a contingency plan. How will you react? What steps will you take to solve the problem? How will this impact other parts of your business? Remember that solid relationships go a long way here.</w:t>
      </w:r>
    </w:p>
    <w:p w:rsidR="00A93D91" w:rsidRPr="00A93D91" w:rsidRDefault="00A93D91" w:rsidP="00B30D42">
      <w:pPr>
        <w:shd w:val="clear" w:color="auto" w:fill="FFFFFF"/>
        <w:spacing w:before="432" w:after="288" w:line="240" w:lineRule="auto"/>
        <w:jc w:val="both"/>
        <w:outlineLvl w:val="2"/>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5. Regular auditing</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Regular reconciliation is vital. In most cases, you’ll be relying on software and reports from your warehouse to know how much product you have stock. However, it’s important to make sure the facts match up. There are several methods for doing this.</w:t>
      </w:r>
    </w:p>
    <w:p w:rsidR="00A93D91" w:rsidRPr="00A93D91" w:rsidRDefault="00A93D91" w:rsidP="00B30D42">
      <w:pPr>
        <w:shd w:val="clear" w:color="auto" w:fill="FFFFFF"/>
        <w:spacing w:before="540" w:after="360" w:line="240" w:lineRule="auto"/>
        <w:jc w:val="both"/>
        <w:outlineLvl w:val="3"/>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Physical inventory</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 xml:space="preserve">A physical inventory is the practice is counting </w:t>
      </w:r>
      <w:proofErr w:type="gramStart"/>
      <w:r w:rsidRPr="00A93D91">
        <w:rPr>
          <w:rFonts w:ascii="Helvetica" w:eastAsia="Times New Roman" w:hAnsi="Helvetica" w:cs="Times New Roman"/>
          <w:color w:val="212326"/>
          <w:sz w:val="24"/>
          <w:szCs w:val="24"/>
          <w:lang w:eastAsia="en-IN"/>
        </w:rPr>
        <w:t>all your</w:t>
      </w:r>
      <w:proofErr w:type="gramEnd"/>
      <w:r w:rsidRPr="00A93D91">
        <w:rPr>
          <w:rFonts w:ascii="Helvetica" w:eastAsia="Times New Roman" w:hAnsi="Helvetica" w:cs="Times New Roman"/>
          <w:color w:val="212326"/>
          <w:sz w:val="24"/>
          <w:szCs w:val="24"/>
          <w:lang w:eastAsia="en-IN"/>
        </w:rPr>
        <w:t xml:space="preserve"> inventory at once. Many businesses do this at their year-end because it ties in with accounting and filing income tax. Although physical inventories are typically only done once a year, it can be incredibly disruptive to the business, and believe me, it’s tedious. If you do find a discrepancy, it can be difficult to pinpoint the issue when you’re looking back at an entire year.</w:t>
      </w:r>
    </w:p>
    <w:p w:rsidR="00A93D91" w:rsidRPr="00A93D91" w:rsidRDefault="00A93D91" w:rsidP="00B30D42">
      <w:pPr>
        <w:shd w:val="clear" w:color="auto" w:fill="FFFFFF"/>
        <w:spacing w:before="540" w:after="360" w:line="240" w:lineRule="auto"/>
        <w:jc w:val="both"/>
        <w:outlineLvl w:val="3"/>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Spot checking</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If you do a full physical inventory at the end of the year and you often run into problems, or you have a lot of products, you may want to start spot checking throughout the year. This simply means choosing a product, counting it, and comparing the number to what it's supposed to be. This isn’t done on a schedule and is supplemental to physical inventory. In particular, you may want to spot check problematic or fast-moving products.</w:t>
      </w:r>
    </w:p>
    <w:p w:rsidR="00A93D91" w:rsidRPr="00A93D91" w:rsidRDefault="00A93D91" w:rsidP="00B30D42">
      <w:pPr>
        <w:shd w:val="clear" w:color="auto" w:fill="FFFFFF"/>
        <w:spacing w:before="540" w:after="360" w:line="240" w:lineRule="auto"/>
        <w:jc w:val="both"/>
        <w:outlineLvl w:val="3"/>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Cycle counting</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Instead of doing a full physical inventory, some businesses use cycle counting to audit their inventory. Rather than a full count at year-end, cycle counting spreads reconciliation throughout the year. Each day, week, or month a different product is checked on a rotating schedule. There are different methods of determining which items to count when, but, generally speaking, higher-value items will be counted more frequently.</w:t>
      </w:r>
    </w:p>
    <w:p w:rsidR="00A93D91" w:rsidRPr="00A93D91" w:rsidRDefault="00A93D91" w:rsidP="00B30D42">
      <w:pPr>
        <w:shd w:val="clear" w:color="auto" w:fill="FFFFFF"/>
        <w:spacing w:before="432" w:after="288" w:line="240" w:lineRule="auto"/>
        <w:jc w:val="both"/>
        <w:outlineLvl w:val="2"/>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6. Prioritize with ABC</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 xml:space="preserve">Certain products need more attention than others. Using an ABC analysis lets you prioritize your inventory management by separating out products that require a lot of </w:t>
      </w:r>
      <w:r w:rsidRPr="00A93D91">
        <w:rPr>
          <w:rFonts w:ascii="Helvetica" w:eastAsia="Times New Roman" w:hAnsi="Helvetica" w:cs="Times New Roman"/>
          <w:color w:val="212326"/>
          <w:sz w:val="24"/>
          <w:szCs w:val="24"/>
          <w:lang w:eastAsia="en-IN"/>
        </w:rPr>
        <w:lastRenderedPageBreak/>
        <w:t>attention from those that don’t. Do this by going through your product list and adding each product to one of three categories:</w:t>
      </w:r>
    </w:p>
    <w:p w:rsidR="00A93D91" w:rsidRPr="00A93D91" w:rsidRDefault="00A93D91" w:rsidP="00B30D42">
      <w:pPr>
        <w:numPr>
          <w:ilvl w:val="0"/>
          <w:numId w:val="10"/>
        </w:numPr>
        <w:shd w:val="clear" w:color="auto" w:fill="FFFFFF"/>
        <w:spacing w:before="100" w:beforeAutospacing="1" w:after="105" w:line="240" w:lineRule="auto"/>
        <w:ind w:left="0"/>
        <w:jc w:val="both"/>
        <w:rPr>
          <w:rFonts w:ascii="Helvetica" w:eastAsia="Times New Roman" w:hAnsi="Helvetica" w:cs="Times New Roman"/>
          <w:color w:val="212326"/>
          <w:sz w:val="24"/>
          <w:szCs w:val="24"/>
          <w:lang w:eastAsia="en-IN"/>
        </w:rPr>
      </w:pPr>
      <w:r w:rsidRPr="00B30D42">
        <w:rPr>
          <w:rFonts w:ascii="Helvetica" w:eastAsia="Times New Roman" w:hAnsi="Helvetica" w:cs="Times New Roman"/>
          <w:b/>
          <w:bCs/>
          <w:color w:val="212326"/>
          <w:sz w:val="24"/>
          <w:szCs w:val="24"/>
          <w:lang w:eastAsia="en-IN"/>
        </w:rPr>
        <w:t>High-value products</w:t>
      </w:r>
      <w:r w:rsidRPr="00A93D91">
        <w:rPr>
          <w:rFonts w:ascii="Helvetica" w:eastAsia="Times New Roman" w:hAnsi="Helvetica" w:cs="Times New Roman"/>
          <w:color w:val="212326"/>
          <w:sz w:val="24"/>
          <w:szCs w:val="24"/>
          <w:lang w:eastAsia="en-IN"/>
        </w:rPr>
        <w:t> with a </w:t>
      </w:r>
      <w:r w:rsidRPr="00B30D42">
        <w:rPr>
          <w:rFonts w:ascii="Helvetica" w:eastAsia="Times New Roman" w:hAnsi="Helvetica" w:cs="Times New Roman"/>
          <w:i/>
          <w:iCs/>
          <w:color w:val="212326"/>
          <w:sz w:val="24"/>
          <w:szCs w:val="24"/>
          <w:lang w:eastAsia="en-IN"/>
        </w:rPr>
        <w:t>low frequency of sales</w:t>
      </w:r>
    </w:p>
    <w:p w:rsidR="00A93D91" w:rsidRPr="00A93D91" w:rsidRDefault="00A93D91" w:rsidP="00B30D42">
      <w:pPr>
        <w:numPr>
          <w:ilvl w:val="0"/>
          <w:numId w:val="10"/>
        </w:numPr>
        <w:shd w:val="clear" w:color="auto" w:fill="FFFFFF"/>
        <w:spacing w:before="100" w:beforeAutospacing="1" w:after="105" w:line="240" w:lineRule="auto"/>
        <w:ind w:left="0"/>
        <w:jc w:val="both"/>
        <w:rPr>
          <w:rFonts w:ascii="Helvetica" w:eastAsia="Times New Roman" w:hAnsi="Helvetica" w:cs="Times New Roman"/>
          <w:color w:val="212326"/>
          <w:sz w:val="24"/>
          <w:szCs w:val="24"/>
          <w:lang w:eastAsia="en-IN"/>
        </w:rPr>
      </w:pPr>
      <w:r w:rsidRPr="00B30D42">
        <w:rPr>
          <w:rFonts w:ascii="Helvetica" w:eastAsia="Times New Roman" w:hAnsi="Helvetica" w:cs="Times New Roman"/>
          <w:b/>
          <w:bCs/>
          <w:color w:val="212326"/>
          <w:sz w:val="24"/>
          <w:szCs w:val="24"/>
          <w:lang w:eastAsia="en-IN"/>
        </w:rPr>
        <w:t>Moderate value products</w:t>
      </w:r>
      <w:r w:rsidRPr="00A93D91">
        <w:rPr>
          <w:rFonts w:ascii="Helvetica" w:eastAsia="Times New Roman" w:hAnsi="Helvetica" w:cs="Times New Roman"/>
          <w:color w:val="212326"/>
          <w:sz w:val="24"/>
          <w:szCs w:val="24"/>
          <w:lang w:eastAsia="en-IN"/>
        </w:rPr>
        <w:t> with a </w:t>
      </w:r>
      <w:r w:rsidRPr="00B30D42">
        <w:rPr>
          <w:rFonts w:ascii="Helvetica" w:eastAsia="Times New Roman" w:hAnsi="Helvetica" w:cs="Times New Roman"/>
          <w:i/>
          <w:iCs/>
          <w:color w:val="212326"/>
          <w:sz w:val="24"/>
          <w:szCs w:val="24"/>
          <w:lang w:eastAsia="en-IN"/>
        </w:rPr>
        <w:t>moderate frequency of sales</w:t>
      </w:r>
    </w:p>
    <w:p w:rsidR="00A93D91" w:rsidRPr="00A93D91" w:rsidRDefault="00A93D91" w:rsidP="00B30D42">
      <w:pPr>
        <w:numPr>
          <w:ilvl w:val="0"/>
          <w:numId w:val="10"/>
        </w:numPr>
        <w:shd w:val="clear" w:color="auto" w:fill="FFFFFF"/>
        <w:spacing w:before="100" w:beforeAutospacing="1" w:after="105" w:line="240" w:lineRule="auto"/>
        <w:ind w:left="0"/>
        <w:jc w:val="both"/>
        <w:rPr>
          <w:rFonts w:ascii="Helvetica" w:eastAsia="Times New Roman" w:hAnsi="Helvetica" w:cs="Times New Roman"/>
          <w:color w:val="212326"/>
          <w:sz w:val="24"/>
          <w:szCs w:val="24"/>
          <w:lang w:eastAsia="en-IN"/>
        </w:rPr>
      </w:pPr>
      <w:r w:rsidRPr="00B30D42">
        <w:rPr>
          <w:rFonts w:ascii="Helvetica" w:eastAsia="Times New Roman" w:hAnsi="Helvetica" w:cs="Times New Roman"/>
          <w:b/>
          <w:bCs/>
          <w:color w:val="212326"/>
          <w:sz w:val="24"/>
          <w:szCs w:val="24"/>
          <w:lang w:eastAsia="en-IN"/>
        </w:rPr>
        <w:t>Low-value products</w:t>
      </w:r>
      <w:r w:rsidRPr="00A93D91">
        <w:rPr>
          <w:rFonts w:ascii="Helvetica" w:eastAsia="Times New Roman" w:hAnsi="Helvetica" w:cs="Times New Roman"/>
          <w:color w:val="212326"/>
          <w:sz w:val="24"/>
          <w:szCs w:val="24"/>
          <w:lang w:eastAsia="en-IN"/>
        </w:rPr>
        <w:t> with a </w:t>
      </w:r>
      <w:r w:rsidRPr="00B30D42">
        <w:rPr>
          <w:rFonts w:ascii="Helvetica" w:eastAsia="Times New Roman" w:hAnsi="Helvetica" w:cs="Times New Roman"/>
          <w:i/>
          <w:iCs/>
          <w:color w:val="212326"/>
          <w:sz w:val="24"/>
          <w:szCs w:val="24"/>
          <w:lang w:eastAsia="en-IN"/>
        </w:rPr>
        <w:t>high frequency of sales</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Items in category A require regular attention because their financial impact is significant but sales are unpredictable. Items in category C require less oversight because they have a smaller financial impact and they're constantly turning over. Items in category B fall somewhere in-between.</w:t>
      </w:r>
    </w:p>
    <w:p w:rsidR="00A93D91" w:rsidRPr="00A93D91" w:rsidRDefault="00A93D91" w:rsidP="00B30D42">
      <w:pPr>
        <w:shd w:val="clear" w:color="auto" w:fill="FFFFFF"/>
        <w:spacing w:before="432" w:after="288" w:line="240" w:lineRule="auto"/>
        <w:jc w:val="both"/>
        <w:outlineLvl w:val="2"/>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7. Accurate forecasting</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 xml:space="preserve">A huge part of good inventory management comes down to accurately predicting demand. Make no </w:t>
      </w:r>
      <w:proofErr w:type="gramStart"/>
      <w:r w:rsidRPr="00A93D91">
        <w:rPr>
          <w:rFonts w:ascii="Helvetica" w:eastAsia="Times New Roman" w:hAnsi="Helvetica" w:cs="Times New Roman"/>
          <w:color w:val="212326"/>
          <w:sz w:val="24"/>
          <w:szCs w:val="24"/>
          <w:lang w:eastAsia="en-IN"/>
        </w:rPr>
        <w:t>mistake,</w:t>
      </w:r>
      <w:proofErr w:type="gramEnd"/>
      <w:r w:rsidRPr="00A93D91">
        <w:rPr>
          <w:rFonts w:ascii="Helvetica" w:eastAsia="Times New Roman" w:hAnsi="Helvetica" w:cs="Times New Roman"/>
          <w:color w:val="212326"/>
          <w:sz w:val="24"/>
          <w:szCs w:val="24"/>
          <w:lang w:eastAsia="en-IN"/>
        </w:rPr>
        <w:t xml:space="preserve"> this is incredibly hard to do. There are countless variables involved and you’ll never know for sure exactly what’s coming—but you can try to get close. Here are a few things to look at when projecting your future sales:</w:t>
      </w:r>
    </w:p>
    <w:p w:rsidR="00A93D91" w:rsidRPr="00A93D91" w:rsidRDefault="00A93D91" w:rsidP="00B30D42">
      <w:pPr>
        <w:numPr>
          <w:ilvl w:val="0"/>
          <w:numId w:val="11"/>
        </w:numPr>
        <w:shd w:val="clear" w:color="auto" w:fill="FFFFFF"/>
        <w:spacing w:before="100" w:beforeAutospacing="1" w:after="105" w:line="240" w:lineRule="auto"/>
        <w:ind w:left="0"/>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Trends in the market</w:t>
      </w:r>
    </w:p>
    <w:p w:rsidR="00A93D91" w:rsidRPr="00A93D91" w:rsidRDefault="00A93D91" w:rsidP="00B30D42">
      <w:pPr>
        <w:numPr>
          <w:ilvl w:val="0"/>
          <w:numId w:val="11"/>
        </w:numPr>
        <w:shd w:val="clear" w:color="auto" w:fill="FFFFFF"/>
        <w:spacing w:before="100" w:beforeAutospacing="1" w:after="105" w:line="240" w:lineRule="auto"/>
        <w:ind w:left="0"/>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Last year’s sales during the same week</w:t>
      </w:r>
    </w:p>
    <w:p w:rsidR="00A93D91" w:rsidRPr="00A93D91" w:rsidRDefault="00A93D91" w:rsidP="00B30D42">
      <w:pPr>
        <w:numPr>
          <w:ilvl w:val="0"/>
          <w:numId w:val="11"/>
        </w:numPr>
        <w:shd w:val="clear" w:color="auto" w:fill="FFFFFF"/>
        <w:spacing w:before="100" w:beforeAutospacing="1" w:after="105" w:line="240" w:lineRule="auto"/>
        <w:ind w:left="0"/>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This year's growth rate</w:t>
      </w:r>
    </w:p>
    <w:p w:rsidR="00A93D91" w:rsidRPr="00A93D91" w:rsidRDefault="00A93D91" w:rsidP="00B30D42">
      <w:pPr>
        <w:numPr>
          <w:ilvl w:val="0"/>
          <w:numId w:val="11"/>
        </w:numPr>
        <w:shd w:val="clear" w:color="auto" w:fill="FFFFFF"/>
        <w:spacing w:before="100" w:beforeAutospacing="1" w:after="105" w:line="240" w:lineRule="auto"/>
        <w:ind w:left="0"/>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Guaranteed sales from contracts and subscriptions</w:t>
      </w:r>
    </w:p>
    <w:p w:rsidR="00A93D91" w:rsidRPr="00A93D91" w:rsidRDefault="00A93D91" w:rsidP="00B30D42">
      <w:pPr>
        <w:numPr>
          <w:ilvl w:val="0"/>
          <w:numId w:val="11"/>
        </w:numPr>
        <w:shd w:val="clear" w:color="auto" w:fill="FFFFFF"/>
        <w:spacing w:before="100" w:beforeAutospacing="1" w:after="105" w:line="240" w:lineRule="auto"/>
        <w:ind w:left="0"/>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Seasonality and the overall economy</w:t>
      </w:r>
    </w:p>
    <w:p w:rsidR="00A93D91" w:rsidRPr="00A93D91" w:rsidRDefault="00A93D91" w:rsidP="00B30D42">
      <w:pPr>
        <w:numPr>
          <w:ilvl w:val="0"/>
          <w:numId w:val="11"/>
        </w:numPr>
        <w:shd w:val="clear" w:color="auto" w:fill="FFFFFF"/>
        <w:spacing w:before="100" w:beforeAutospacing="1" w:after="105" w:line="240" w:lineRule="auto"/>
        <w:ind w:left="0"/>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Upcoming promotions</w:t>
      </w:r>
    </w:p>
    <w:p w:rsidR="00A93D91" w:rsidRPr="00A93D91" w:rsidRDefault="00A93D91" w:rsidP="00B30D42">
      <w:pPr>
        <w:numPr>
          <w:ilvl w:val="0"/>
          <w:numId w:val="11"/>
        </w:numPr>
        <w:shd w:val="clear" w:color="auto" w:fill="FFFFFF"/>
        <w:spacing w:before="100" w:beforeAutospacing="1" w:after="105" w:line="240" w:lineRule="auto"/>
        <w:ind w:left="0"/>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Planned ad spend</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If there's something else that will help you create a more accurate forecast, be sure to include it.</w:t>
      </w:r>
    </w:p>
    <w:p w:rsidR="00A93D91" w:rsidRPr="00A93D91" w:rsidRDefault="00A93D91" w:rsidP="00B30D42">
      <w:pPr>
        <w:shd w:val="clear" w:color="auto" w:fill="FFFFFF"/>
        <w:spacing w:before="432" w:after="288" w:line="240" w:lineRule="auto"/>
        <w:jc w:val="both"/>
        <w:outlineLvl w:val="2"/>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 xml:space="preserve">8. Consider </w:t>
      </w:r>
      <w:proofErr w:type="spellStart"/>
      <w:r w:rsidRPr="00A93D91">
        <w:rPr>
          <w:rFonts w:ascii="Helvetica" w:eastAsia="Times New Roman" w:hAnsi="Helvetica" w:cs="Times New Roman"/>
          <w:color w:val="212326"/>
          <w:sz w:val="24"/>
          <w:szCs w:val="24"/>
          <w:lang w:eastAsia="en-IN"/>
        </w:rPr>
        <w:t>dropshipping</w:t>
      </w:r>
      <w:proofErr w:type="spellEnd"/>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proofErr w:type="spellStart"/>
      <w:r w:rsidRPr="00A93D91">
        <w:rPr>
          <w:rFonts w:ascii="Helvetica" w:eastAsia="Times New Roman" w:hAnsi="Helvetica" w:cs="Times New Roman"/>
          <w:color w:val="212326"/>
          <w:sz w:val="24"/>
          <w:szCs w:val="24"/>
          <w:lang w:eastAsia="en-IN"/>
        </w:rPr>
        <w:t>Dropshipping</w:t>
      </w:r>
      <w:proofErr w:type="spellEnd"/>
      <w:r w:rsidRPr="00A93D91">
        <w:rPr>
          <w:rFonts w:ascii="Helvetica" w:eastAsia="Times New Roman" w:hAnsi="Helvetica" w:cs="Times New Roman"/>
          <w:color w:val="212326"/>
          <w:sz w:val="24"/>
          <w:szCs w:val="24"/>
          <w:lang w:eastAsia="en-IN"/>
        </w:rPr>
        <w:t xml:space="preserve"> is almost an ideal scenario from an inventory management perspective. Instead of having to carry inventory and ship products yourself—whether internally or through third-party logistics—the manufacturer or wholesaler takes care of it for you. Basically, you completely remove inventory management from your business. Even if you just want to use </w:t>
      </w:r>
      <w:proofErr w:type="spellStart"/>
      <w:r w:rsidRPr="00A93D91">
        <w:rPr>
          <w:rFonts w:ascii="Helvetica" w:eastAsia="Times New Roman" w:hAnsi="Helvetica" w:cs="Times New Roman"/>
          <w:color w:val="212326"/>
          <w:sz w:val="24"/>
          <w:szCs w:val="24"/>
          <w:lang w:eastAsia="en-IN"/>
        </w:rPr>
        <w:t>dropshipping</w:t>
      </w:r>
      <w:proofErr w:type="spellEnd"/>
      <w:r w:rsidRPr="00A93D91">
        <w:rPr>
          <w:rFonts w:ascii="Helvetica" w:eastAsia="Times New Roman" w:hAnsi="Helvetica" w:cs="Times New Roman"/>
          <w:color w:val="212326"/>
          <w:sz w:val="24"/>
          <w:szCs w:val="24"/>
          <w:lang w:eastAsia="en-IN"/>
        </w:rPr>
        <w:t xml:space="preserve"> to </w:t>
      </w:r>
      <w:hyperlink r:id="rId25" w:tgtFrame="_blank" w:history="1">
        <w:r w:rsidRPr="00B30D42">
          <w:rPr>
            <w:rFonts w:ascii="Helvetica" w:eastAsia="Times New Roman" w:hAnsi="Helvetica" w:cs="Times New Roman"/>
            <w:color w:val="0000FF"/>
            <w:sz w:val="24"/>
            <w:szCs w:val="24"/>
            <w:u w:val="single"/>
            <w:lang w:eastAsia="en-IN"/>
          </w:rPr>
          <w:t>test new inventory before investing</w:t>
        </w:r>
      </w:hyperlink>
      <w:r w:rsidRPr="00A93D91">
        <w:rPr>
          <w:rFonts w:ascii="Helvetica" w:eastAsia="Times New Roman" w:hAnsi="Helvetica" w:cs="Times New Roman"/>
          <w:color w:val="212326"/>
          <w:sz w:val="24"/>
          <w:szCs w:val="24"/>
          <w:lang w:eastAsia="en-IN"/>
        </w:rPr>
        <w:t> in a big order, it can be a great addition to your business.</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 xml:space="preserve">Many wholesalers and manufacturers advertise </w:t>
      </w:r>
      <w:proofErr w:type="spellStart"/>
      <w:r w:rsidRPr="00A93D91">
        <w:rPr>
          <w:rFonts w:ascii="Helvetica" w:eastAsia="Times New Roman" w:hAnsi="Helvetica" w:cs="Times New Roman"/>
          <w:color w:val="212326"/>
          <w:sz w:val="24"/>
          <w:szCs w:val="24"/>
          <w:lang w:eastAsia="en-IN"/>
        </w:rPr>
        <w:t>dropshipping</w:t>
      </w:r>
      <w:proofErr w:type="spellEnd"/>
      <w:r w:rsidRPr="00A93D91">
        <w:rPr>
          <w:rFonts w:ascii="Helvetica" w:eastAsia="Times New Roman" w:hAnsi="Helvetica" w:cs="Times New Roman"/>
          <w:color w:val="212326"/>
          <w:sz w:val="24"/>
          <w:szCs w:val="24"/>
          <w:lang w:eastAsia="en-IN"/>
        </w:rPr>
        <w:t xml:space="preserve"> as a service, but even if your supplier doesn’t, it may still be an option. Don’t be afraid to ask. Although products often cost more this way than they do in bulk orders, you don't have to worry about expenses related to holding inventory, storage, and </w:t>
      </w:r>
      <w:proofErr w:type="spellStart"/>
      <w:r w:rsidRPr="00A93D91">
        <w:rPr>
          <w:rFonts w:ascii="Helvetica" w:eastAsia="Times New Roman" w:hAnsi="Helvetica" w:cs="Times New Roman"/>
          <w:color w:val="212326"/>
          <w:sz w:val="24"/>
          <w:szCs w:val="24"/>
          <w:lang w:eastAsia="en-IN"/>
        </w:rPr>
        <w:t>fulfillment</w:t>
      </w:r>
      <w:proofErr w:type="spellEnd"/>
      <w:r w:rsidRPr="00A93D91">
        <w:rPr>
          <w:rFonts w:ascii="Helvetica" w:eastAsia="Times New Roman" w:hAnsi="Helvetica" w:cs="Times New Roman"/>
          <w:color w:val="212326"/>
          <w:sz w:val="24"/>
          <w:szCs w:val="24"/>
          <w:lang w:eastAsia="en-IN"/>
        </w:rPr>
        <w:t xml:space="preserve">. You can test out </w:t>
      </w:r>
      <w:proofErr w:type="spellStart"/>
      <w:r w:rsidRPr="00A93D91">
        <w:rPr>
          <w:rFonts w:ascii="Helvetica" w:eastAsia="Times New Roman" w:hAnsi="Helvetica" w:cs="Times New Roman"/>
          <w:color w:val="212326"/>
          <w:sz w:val="24"/>
          <w:szCs w:val="24"/>
          <w:lang w:eastAsia="en-IN"/>
        </w:rPr>
        <w:t>dropshipping</w:t>
      </w:r>
      <w:proofErr w:type="spellEnd"/>
      <w:r w:rsidRPr="00A93D91">
        <w:rPr>
          <w:rFonts w:ascii="Helvetica" w:eastAsia="Times New Roman" w:hAnsi="Helvetica" w:cs="Times New Roman"/>
          <w:color w:val="212326"/>
          <w:sz w:val="24"/>
          <w:szCs w:val="24"/>
          <w:lang w:eastAsia="en-IN"/>
        </w:rPr>
        <w:t xml:space="preserve"> today, with </w:t>
      </w:r>
      <w:proofErr w:type="spellStart"/>
      <w:r w:rsidRPr="00A93D91">
        <w:rPr>
          <w:rFonts w:ascii="Helvetica" w:eastAsia="Times New Roman" w:hAnsi="Helvetica" w:cs="Times New Roman"/>
          <w:color w:val="212326"/>
          <w:sz w:val="24"/>
          <w:szCs w:val="24"/>
          <w:lang w:eastAsia="en-IN"/>
        </w:rPr>
        <w:fldChar w:fldCharType="begin"/>
      </w:r>
      <w:r w:rsidRPr="00A93D91">
        <w:rPr>
          <w:rFonts w:ascii="Helvetica" w:eastAsia="Times New Roman" w:hAnsi="Helvetica" w:cs="Times New Roman"/>
          <w:color w:val="212326"/>
          <w:sz w:val="24"/>
          <w:szCs w:val="24"/>
          <w:lang w:eastAsia="en-IN"/>
        </w:rPr>
        <w:instrText xml:space="preserve"> HYPERLINK "https://www.shopify.com/oberlo" \t "_blank" </w:instrText>
      </w:r>
      <w:r w:rsidRPr="00A93D91">
        <w:rPr>
          <w:rFonts w:ascii="Helvetica" w:eastAsia="Times New Roman" w:hAnsi="Helvetica" w:cs="Times New Roman"/>
          <w:color w:val="212326"/>
          <w:sz w:val="24"/>
          <w:szCs w:val="24"/>
          <w:lang w:eastAsia="en-IN"/>
        </w:rPr>
        <w:fldChar w:fldCharType="separate"/>
      </w:r>
      <w:r w:rsidRPr="00B30D42">
        <w:rPr>
          <w:rFonts w:ascii="Helvetica" w:eastAsia="Times New Roman" w:hAnsi="Helvetica" w:cs="Times New Roman"/>
          <w:color w:val="0000FF"/>
          <w:sz w:val="24"/>
          <w:szCs w:val="24"/>
          <w:u w:val="single"/>
          <w:lang w:eastAsia="en-IN"/>
        </w:rPr>
        <w:t>Oberlo</w:t>
      </w:r>
      <w:proofErr w:type="spellEnd"/>
      <w:r w:rsidRPr="00A93D91">
        <w:rPr>
          <w:rFonts w:ascii="Helvetica" w:eastAsia="Times New Roman" w:hAnsi="Helvetica" w:cs="Times New Roman"/>
          <w:color w:val="212326"/>
          <w:sz w:val="24"/>
          <w:szCs w:val="24"/>
          <w:lang w:eastAsia="en-IN"/>
        </w:rPr>
        <w:fldChar w:fldCharType="end"/>
      </w:r>
      <w:r w:rsidRPr="00A93D91">
        <w:rPr>
          <w:rFonts w:ascii="Helvetica" w:eastAsia="Times New Roman" w:hAnsi="Helvetica" w:cs="Times New Roman"/>
          <w:color w:val="212326"/>
          <w:sz w:val="24"/>
          <w:szCs w:val="24"/>
          <w:lang w:eastAsia="en-IN"/>
        </w:rPr>
        <w:t>, for free.</w:t>
      </w:r>
    </w:p>
    <w:p w:rsidR="00A93D91" w:rsidRPr="00A93D91" w:rsidRDefault="00A93D91" w:rsidP="00B30D42">
      <w:pPr>
        <w:shd w:val="clear" w:color="auto" w:fill="FFFFFF"/>
        <w:spacing w:before="450" w:after="225" w:line="240" w:lineRule="auto"/>
        <w:jc w:val="both"/>
        <w:outlineLvl w:val="1"/>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lastRenderedPageBreak/>
        <w:t>Take control of your inventory</w:t>
      </w:r>
    </w:p>
    <w:p w:rsidR="00A93D91" w:rsidRPr="00A93D91" w:rsidRDefault="00A93D91" w:rsidP="00B30D42">
      <w:pPr>
        <w:shd w:val="clear" w:color="auto" w:fill="FFFFFF"/>
        <w:spacing w:after="400"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Remember that with an effective inventory management system in place, you can help reduce costs, keep your business profitable, analyze sales patterns and predict future sales, and prepare the business for the unexpected. With proper inventory management system in place, a business has a better chance for profitability and survival.</w:t>
      </w:r>
    </w:p>
    <w:p w:rsidR="00A93D91" w:rsidRPr="00A93D91" w:rsidRDefault="00A93D91" w:rsidP="00B30D42">
      <w:pPr>
        <w:shd w:val="clear" w:color="auto" w:fill="FFFFFF"/>
        <w:spacing w:line="240" w:lineRule="auto"/>
        <w:jc w:val="both"/>
        <w:rPr>
          <w:rFonts w:ascii="Helvetica" w:eastAsia="Times New Roman" w:hAnsi="Helvetica" w:cs="Times New Roman"/>
          <w:color w:val="212326"/>
          <w:sz w:val="24"/>
          <w:szCs w:val="24"/>
          <w:lang w:eastAsia="en-IN"/>
        </w:rPr>
      </w:pPr>
      <w:r w:rsidRPr="00A93D91">
        <w:rPr>
          <w:rFonts w:ascii="Helvetica" w:eastAsia="Times New Roman" w:hAnsi="Helvetica" w:cs="Times New Roman"/>
          <w:color w:val="212326"/>
          <w:sz w:val="24"/>
          <w:szCs w:val="24"/>
          <w:lang w:eastAsia="en-IN"/>
        </w:rPr>
        <w:t>It’s time to take control of your inventory management and stop losing money. Choose the right inventory management techniques for your business, and start implementing them today.</w:t>
      </w:r>
    </w:p>
    <w:p w:rsidR="00A93D91" w:rsidRPr="00B30D42" w:rsidRDefault="00A93D91" w:rsidP="00B30D42">
      <w:pPr>
        <w:spacing w:line="240" w:lineRule="auto"/>
        <w:jc w:val="both"/>
        <w:rPr>
          <w:sz w:val="24"/>
          <w:szCs w:val="24"/>
        </w:rPr>
      </w:pPr>
      <w:hyperlink r:id="rId26" w:history="1">
        <w:r w:rsidRPr="00B30D42">
          <w:rPr>
            <w:rStyle w:val="Hyperlink"/>
            <w:sz w:val="24"/>
            <w:szCs w:val="24"/>
          </w:rPr>
          <w:t>https://www.shopify.in/blog/inventory-management</w:t>
        </w:r>
      </w:hyperlink>
    </w:p>
    <w:p w:rsidR="00A93D91" w:rsidRPr="00B30D42" w:rsidRDefault="00A93D91" w:rsidP="00B30D42">
      <w:pPr>
        <w:spacing w:line="240" w:lineRule="auto"/>
        <w:jc w:val="both"/>
        <w:rPr>
          <w:sz w:val="24"/>
          <w:szCs w:val="24"/>
        </w:rPr>
      </w:pPr>
      <w:hyperlink r:id="rId27" w:history="1">
        <w:r w:rsidRPr="00B30D42">
          <w:rPr>
            <w:rStyle w:val="Hyperlink"/>
            <w:sz w:val="24"/>
            <w:szCs w:val="24"/>
          </w:rPr>
          <w:t>https://www.tradegecko.com/inventory-management/techniques-process</w:t>
        </w:r>
      </w:hyperlink>
    </w:p>
    <w:p w:rsidR="00A93D91" w:rsidRPr="00A93D91" w:rsidRDefault="00A93D91" w:rsidP="00B30D42">
      <w:pPr>
        <w:spacing w:after="0" w:line="240" w:lineRule="auto"/>
        <w:jc w:val="both"/>
        <w:outlineLvl w:val="0"/>
        <w:rPr>
          <w:rFonts w:ascii="AvenirNext" w:eastAsia="Times New Roman" w:hAnsi="AvenirNext" w:cs="Times New Roman"/>
          <w:b/>
          <w:bCs/>
          <w:color w:val="2D3033"/>
          <w:kern w:val="36"/>
          <w:sz w:val="24"/>
          <w:szCs w:val="24"/>
          <w:lang w:eastAsia="en-IN"/>
        </w:rPr>
      </w:pPr>
      <w:r w:rsidRPr="00B30D42">
        <w:rPr>
          <w:rFonts w:ascii="AvenirNext" w:eastAsia="Times New Roman" w:hAnsi="AvenirNext" w:cs="Times New Roman"/>
          <w:b/>
          <w:bCs/>
          <w:color w:val="2D3033"/>
          <w:kern w:val="36"/>
          <w:sz w:val="24"/>
          <w:szCs w:val="24"/>
          <w:lang w:eastAsia="en-IN"/>
        </w:rPr>
        <w:t>Inventory Management Techniques</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Selecting the right inventory management techniques for your business is no easy task. The faster your business grows, the more difficult managing your inventory becomes.</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proofErr w:type="gramStart"/>
      <w:r w:rsidRPr="00A93D91">
        <w:rPr>
          <w:rFonts w:ascii="AvenirNext" w:eastAsia="Times New Roman" w:hAnsi="AvenirNext" w:cs="Times New Roman"/>
          <w:color w:val="393A3D"/>
          <w:sz w:val="24"/>
          <w:szCs w:val="24"/>
          <w:lang w:eastAsia="en-IN"/>
        </w:rPr>
        <w:t>That’s why setting the right foundation from the start is so critical.</w:t>
      </w:r>
      <w:proofErr w:type="gramEnd"/>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In this guide, we outline techniques, processes, and best practices for inventory management.</w:t>
      </w:r>
    </w:p>
    <w:p w:rsidR="00A93D91" w:rsidRPr="00A93D91" w:rsidRDefault="00A93D91" w:rsidP="00B30D42">
      <w:pPr>
        <w:spacing w:after="0" w:line="240" w:lineRule="auto"/>
        <w:jc w:val="both"/>
        <w:rPr>
          <w:rFonts w:ascii="AvenirNext" w:eastAsia="Times New Roman" w:hAnsi="AvenirNext" w:cs="Times New Roman"/>
          <w:color w:val="2D3033"/>
          <w:sz w:val="24"/>
          <w:szCs w:val="24"/>
          <w:lang w:eastAsia="en-IN"/>
        </w:rPr>
      </w:pPr>
      <w:r w:rsidRPr="00A93D91">
        <w:rPr>
          <w:rFonts w:ascii="AvenirNext" w:eastAsia="Times New Roman" w:hAnsi="AvenirNext" w:cs="Times New Roman"/>
          <w:color w:val="2D3033"/>
          <w:sz w:val="24"/>
          <w:szCs w:val="24"/>
          <w:lang w:eastAsia="en-IN"/>
        </w:rPr>
        <w:pict>
          <v:rect id="_x0000_i1025" style="width:0;height:1.5pt" o:hrstd="t" o:hr="t" fillcolor="#a0a0a0" stroked="f"/>
        </w:pict>
      </w:r>
    </w:p>
    <w:p w:rsidR="00A93D91" w:rsidRPr="00A93D91" w:rsidRDefault="00A93D91" w:rsidP="00B30D42">
      <w:pPr>
        <w:spacing w:after="0" w:line="240" w:lineRule="auto"/>
        <w:jc w:val="both"/>
        <w:outlineLvl w:val="1"/>
        <w:rPr>
          <w:rFonts w:ascii="AvenirNext" w:eastAsia="Times New Roman" w:hAnsi="AvenirNext" w:cs="Times New Roman"/>
          <w:b/>
          <w:bCs/>
          <w:color w:val="2D3033"/>
          <w:sz w:val="24"/>
          <w:szCs w:val="24"/>
          <w:lang w:eastAsia="en-IN"/>
        </w:rPr>
      </w:pPr>
      <w:r w:rsidRPr="00B30D42">
        <w:rPr>
          <w:rFonts w:ascii="AvenirNext" w:eastAsia="Times New Roman" w:hAnsi="AvenirNext" w:cs="Times New Roman"/>
          <w:b/>
          <w:bCs/>
          <w:color w:val="2D3033"/>
          <w:sz w:val="24"/>
          <w:szCs w:val="24"/>
          <w:lang w:eastAsia="en-IN"/>
        </w:rPr>
        <w:t>Inventory management techniques</w:t>
      </w:r>
    </w:p>
    <w:p w:rsidR="00A93D91" w:rsidRPr="00A93D91" w:rsidRDefault="00A93D91" w:rsidP="00B30D42">
      <w:pPr>
        <w:numPr>
          <w:ilvl w:val="0"/>
          <w:numId w:val="13"/>
        </w:numPr>
        <w:spacing w:after="144" w:line="240" w:lineRule="auto"/>
        <w:ind w:left="240"/>
        <w:jc w:val="both"/>
        <w:rPr>
          <w:rFonts w:ascii="AvenirNext" w:eastAsia="Times New Roman" w:hAnsi="AvenirNext" w:cs="Times New Roman"/>
          <w:color w:val="393A3D"/>
          <w:sz w:val="24"/>
          <w:szCs w:val="24"/>
          <w:lang w:eastAsia="en-IN"/>
        </w:rPr>
      </w:pPr>
      <w:hyperlink r:id="rId28" w:anchor="bulk-shipments" w:history="1">
        <w:r w:rsidRPr="00B30D42">
          <w:rPr>
            <w:rFonts w:ascii="AvenirNext" w:eastAsia="Times New Roman" w:hAnsi="AvenirNext" w:cs="Times New Roman"/>
            <w:color w:val="0077C5"/>
            <w:sz w:val="24"/>
            <w:szCs w:val="24"/>
            <w:u w:val="single"/>
            <w:lang w:eastAsia="en-IN"/>
          </w:rPr>
          <w:t>Bulk Shipments</w:t>
        </w:r>
      </w:hyperlink>
    </w:p>
    <w:p w:rsidR="00A93D91" w:rsidRPr="00A93D91" w:rsidRDefault="00A93D91" w:rsidP="00B30D42">
      <w:pPr>
        <w:numPr>
          <w:ilvl w:val="0"/>
          <w:numId w:val="13"/>
        </w:numPr>
        <w:spacing w:after="144" w:line="240" w:lineRule="auto"/>
        <w:ind w:left="240"/>
        <w:jc w:val="both"/>
        <w:rPr>
          <w:rFonts w:ascii="AvenirNext" w:eastAsia="Times New Roman" w:hAnsi="AvenirNext" w:cs="Times New Roman"/>
          <w:color w:val="393A3D"/>
          <w:sz w:val="24"/>
          <w:szCs w:val="24"/>
          <w:lang w:eastAsia="en-IN"/>
        </w:rPr>
      </w:pPr>
      <w:hyperlink r:id="rId29" w:anchor="ABC-inventory-management" w:history="1">
        <w:r w:rsidRPr="00B30D42">
          <w:rPr>
            <w:rFonts w:ascii="AvenirNext" w:eastAsia="Times New Roman" w:hAnsi="AvenirNext" w:cs="Times New Roman"/>
            <w:color w:val="0077C5"/>
            <w:sz w:val="24"/>
            <w:szCs w:val="24"/>
            <w:u w:val="single"/>
            <w:lang w:eastAsia="en-IN"/>
          </w:rPr>
          <w:t>ABC Inventory Management</w:t>
        </w:r>
      </w:hyperlink>
    </w:p>
    <w:p w:rsidR="00A93D91" w:rsidRPr="00A93D91" w:rsidRDefault="00A93D91" w:rsidP="00B30D42">
      <w:pPr>
        <w:numPr>
          <w:ilvl w:val="0"/>
          <w:numId w:val="13"/>
        </w:numPr>
        <w:spacing w:after="144" w:line="240" w:lineRule="auto"/>
        <w:ind w:left="240"/>
        <w:jc w:val="both"/>
        <w:rPr>
          <w:rFonts w:ascii="AvenirNext" w:eastAsia="Times New Roman" w:hAnsi="AvenirNext" w:cs="Times New Roman"/>
          <w:color w:val="393A3D"/>
          <w:sz w:val="24"/>
          <w:szCs w:val="24"/>
          <w:lang w:eastAsia="en-IN"/>
        </w:rPr>
      </w:pPr>
      <w:hyperlink r:id="rId30" w:anchor="backordering" w:history="1">
        <w:r w:rsidRPr="00B30D42">
          <w:rPr>
            <w:rFonts w:ascii="AvenirNext" w:eastAsia="Times New Roman" w:hAnsi="AvenirNext" w:cs="Times New Roman"/>
            <w:color w:val="0077C5"/>
            <w:sz w:val="24"/>
            <w:szCs w:val="24"/>
            <w:u w:val="single"/>
            <w:lang w:eastAsia="en-IN"/>
          </w:rPr>
          <w:t>Backordering</w:t>
        </w:r>
      </w:hyperlink>
    </w:p>
    <w:p w:rsidR="00A93D91" w:rsidRPr="00A93D91" w:rsidRDefault="00A93D91" w:rsidP="00B30D42">
      <w:pPr>
        <w:numPr>
          <w:ilvl w:val="0"/>
          <w:numId w:val="13"/>
        </w:numPr>
        <w:spacing w:after="144" w:line="240" w:lineRule="auto"/>
        <w:ind w:left="240"/>
        <w:jc w:val="both"/>
        <w:rPr>
          <w:rFonts w:ascii="AvenirNext" w:eastAsia="Times New Roman" w:hAnsi="AvenirNext" w:cs="Times New Roman"/>
          <w:color w:val="393A3D"/>
          <w:sz w:val="24"/>
          <w:szCs w:val="24"/>
          <w:lang w:eastAsia="en-IN"/>
        </w:rPr>
      </w:pPr>
      <w:hyperlink r:id="rId31" w:anchor="just-in-time" w:history="1">
        <w:r w:rsidRPr="00B30D42">
          <w:rPr>
            <w:rFonts w:ascii="AvenirNext" w:eastAsia="Times New Roman" w:hAnsi="AvenirNext" w:cs="Times New Roman"/>
            <w:color w:val="0077C5"/>
            <w:sz w:val="24"/>
            <w:szCs w:val="24"/>
            <w:u w:val="single"/>
            <w:lang w:eastAsia="en-IN"/>
          </w:rPr>
          <w:t>Just in Time (JIT)</w:t>
        </w:r>
      </w:hyperlink>
    </w:p>
    <w:p w:rsidR="00A93D91" w:rsidRPr="00A93D91" w:rsidRDefault="00A93D91" w:rsidP="00B30D42">
      <w:pPr>
        <w:numPr>
          <w:ilvl w:val="0"/>
          <w:numId w:val="13"/>
        </w:numPr>
        <w:spacing w:after="144" w:line="240" w:lineRule="auto"/>
        <w:ind w:left="240"/>
        <w:jc w:val="both"/>
        <w:rPr>
          <w:rFonts w:ascii="AvenirNext" w:eastAsia="Times New Roman" w:hAnsi="AvenirNext" w:cs="Times New Roman"/>
          <w:color w:val="393A3D"/>
          <w:sz w:val="24"/>
          <w:szCs w:val="24"/>
          <w:lang w:eastAsia="en-IN"/>
        </w:rPr>
      </w:pPr>
      <w:hyperlink r:id="rId32" w:anchor="consignment" w:history="1">
        <w:r w:rsidRPr="00B30D42">
          <w:rPr>
            <w:rFonts w:ascii="AvenirNext" w:eastAsia="Times New Roman" w:hAnsi="AvenirNext" w:cs="Times New Roman"/>
            <w:color w:val="0077C5"/>
            <w:sz w:val="24"/>
            <w:szCs w:val="24"/>
            <w:u w:val="single"/>
            <w:lang w:eastAsia="en-IN"/>
          </w:rPr>
          <w:t>Consignment</w:t>
        </w:r>
      </w:hyperlink>
    </w:p>
    <w:p w:rsidR="00A93D91" w:rsidRPr="00A93D91" w:rsidRDefault="00A93D91" w:rsidP="00B30D42">
      <w:pPr>
        <w:numPr>
          <w:ilvl w:val="0"/>
          <w:numId w:val="13"/>
        </w:numPr>
        <w:spacing w:after="144" w:line="240" w:lineRule="auto"/>
        <w:ind w:left="240"/>
        <w:jc w:val="both"/>
        <w:rPr>
          <w:rFonts w:ascii="AvenirNext" w:eastAsia="Times New Roman" w:hAnsi="AvenirNext" w:cs="Times New Roman"/>
          <w:color w:val="393A3D"/>
          <w:sz w:val="24"/>
          <w:szCs w:val="24"/>
          <w:lang w:eastAsia="en-IN"/>
        </w:rPr>
      </w:pPr>
      <w:hyperlink r:id="rId33" w:anchor="dropshipping" w:history="1">
        <w:proofErr w:type="spellStart"/>
        <w:r w:rsidRPr="00B30D42">
          <w:rPr>
            <w:rFonts w:ascii="AvenirNext" w:eastAsia="Times New Roman" w:hAnsi="AvenirNext" w:cs="Times New Roman"/>
            <w:color w:val="0077C5"/>
            <w:sz w:val="24"/>
            <w:szCs w:val="24"/>
            <w:u w:val="single"/>
            <w:lang w:eastAsia="en-IN"/>
          </w:rPr>
          <w:t>Dropshipping</w:t>
        </w:r>
        <w:proofErr w:type="spellEnd"/>
        <w:r w:rsidRPr="00B30D42">
          <w:rPr>
            <w:rFonts w:ascii="AvenirNext" w:eastAsia="Times New Roman" w:hAnsi="AvenirNext" w:cs="Times New Roman"/>
            <w:color w:val="0077C5"/>
            <w:sz w:val="24"/>
            <w:szCs w:val="24"/>
            <w:u w:val="single"/>
            <w:lang w:eastAsia="en-IN"/>
          </w:rPr>
          <w:t xml:space="preserve"> and Cross-docking</w:t>
        </w:r>
      </w:hyperlink>
    </w:p>
    <w:p w:rsidR="00A93D91" w:rsidRPr="00A93D91" w:rsidRDefault="00A93D91" w:rsidP="00B30D42">
      <w:pPr>
        <w:numPr>
          <w:ilvl w:val="0"/>
          <w:numId w:val="13"/>
        </w:numPr>
        <w:spacing w:after="144" w:line="240" w:lineRule="auto"/>
        <w:ind w:left="240"/>
        <w:jc w:val="both"/>
        <w:rPr>
          <w:rFonts w:ascii="AvenirNext" w:eastAsia="Times New Roman" w:hAnsi="AvenirNext" w:cs="Times New Roman"/>
          <w:color w:val="393A3D"/>
          <w:sz w:val="24"/>
          <w:szCs w:val="24"/>
          <w:lang w:eastAsia="en-IN"/>
        </w:rPr>
      </w:pPr>
      <w:hyperlink r:id="rId34" w:anchor="cycle-counting" w:history="1">
        <w:r w:rsidRPr="00B30D42">
          <w:rPr>
            <w:rFonts w:ascii="AvenirNext" w:eastAsia="Times New Roman" w:hAnsi="AvenirNext" w:cs="Times New Roman"/>
            <w:color w:val="0077C5"/>
            <w:sz w:val="24"/>
            <w:szCs w:val="24"/>
            <w:u w:val="single"/>
            <w:lang w:eastAsia="en-IN"/>
          </w:rPr>
          <w:t>Cycle Counting</w:t>
        </w:r>
      </w:hyperlink>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 xml:space="preserve">In this section we will explore the most common inventory management techniques used by businesses of all </w:t>
      </w:r>
      <w:proofErr w:type="gramStart"/>
      <w:r w:rsidRPr="00A93D91">
        <w:rPr>
          <w:rFonts w:ascii="AvenirNext" w:eastAsia="Times New Roman" w:hAnsi="AvenirNext" w:cs="Times New Roman"/>
          <w:color w:val="393A3D"/>
          <w:sz w:val="24"/>
          <w:szCs w:val="24"/>
          <w:lang w:eastAsia="en-IN"/>
        </w:rPr>
        <w:t>sizes  —</w:t>
      </w:r>
      <w:proofErr w:type="gramEnd"/>
      <w:r w:rsidRPr="00A93D91">
        <w:rPr>
          <w:rFonts w:ascii="AvenirNext" w:eastAsia="Times New Roman" w:hAnsi="AvenirNext" w:cs="Times New Roman"/>
          <w:color w:val="393A3D"/>
          <w:sz w:val="24"/>
          <w:szCs w:val="24"/>
          <w:lang w:eastAsia="en-IN"/>
        </w:rPr>
        <w:t xml:space="preserve"> along with the inventory holding costs and potential profits of the most prominent.</w:t>
      </w:r>
    </w:p>
    <w:p w:rsidR="00A93D91" w:rsidRPr="00A93D91" w:rsidRDefault="00A93D91" w:rsidP="00B30D42">
      <w:pPr>
        <w:shd w:val="clear" w:color="auto" w:fill="F4F6FA"/>
        <w:spacing w:line="240" w:lineRule="auto"/>
        <w:jc w:val="both"/>
        <w:rPr>
          <w:rFonts w:ascii="Calibri" w:eastAsia="Times New Roman" w:hAnsi="Calibri" w:cs="Times New Roman"/>
          <w:b/>
          <w:bCs/>
          <w:color w:val="2D3033"/>
          <w:sz w:val="24"/>
          <w:szCs w:val="24"/>
          <w:lang w:eastAsia="en-IN"/>
        </w:rPr>
      </w:pPr>
      <w:r w:rsidRPr="00A93D91">
        <w:rPr>
          <w:rFonts w:ascii="Calibri" w:eastAsia="Times New Roman" w:hAnsi="Calibri" w:cs="Times New Roman"/>
          <w:b/>
          <w:bCs/>
          <w:color w:val="2D3033"/>
          <w:sz w:val="24"/>
          <w:szCs w:val="24"/>
          <w:lang w:eastAsia="en-IN"/>
        </w:rPr>
        <w:t>Keep in mind that you’ll probably need a mix of different techniques to develop the most comprehensive strategy for your business.</w:t>
      </w:r>
    </w:p>
    <w:p w:rsidR="00A93D91" w:rsidRPr="00A93D91" w:rsidRDefault="00A93D91" w:rsidP="00B30D42">
      <w:pPr>
        <w:spacing w:after="0" w:line="240" w:lineRule="auto"/>
        <w:jc w:val="both"/>
        <w:outlineLvl w:val="2"/>
        <w:rPr>
          <w:rFonts w:ascii="AvenirNext" w:eastAsia="Times New Roman" w:hAnsi="AvenirNext" w:cs="Times New Roman"/>
          <w:b/>
          <w:bCs/>
          <w:color w:val="2D3033"/>
          <w:sz w:val="24"/>
          <w:szCs w:val="24"/>
          <w:lang w:eastAsia="en-IN"/>
        </w:rPr>
      </w:pPr>
      <w:r w:rsidRPr="00B30D42">
        <w:rPr>
          <w:rFonts w:ascii="AvenirNext" w:eastAsia="Times New Roman" w:hAnsi="AvenirNext" w:cs="Times New Roman"/>
          <w:b/>
          <w:bCs/>
          <w:color w:val="2D3033"/>
          <w:sz w:val="24"/>
          <w:szCs w:val="24"/>
          <w:lang w:eastAsia="en-IN"/>
        </w:rPr>
        <w:t>1. Bulk shipments</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proofErr w:type="gramStart"/>
      <w:r w:rsidRPr="00A93D91">
        <w:rPr>
          <w:rFonts w:ascii="AvenirNext" w:eastAsia="Times New Roman" w:hAnsi="AvenirNext" w:cs="Times New Roman"/>
          <w:color w:val="393A3D"/>
          <w:sz w:val="24"/>
          <w:szCs w:val="24"/>
          <w:lang w:eastAsia="en-IN"/>
        </w:rPr>
        <w:t>This method banks on the notion that it is almost always cheaper to purchase and ship goods in bulk.</w:t>
      </w:r>
      <w:proofErr w:type="gramEnd"/>
      <w:r w:rsidRPr="00A93D91">
        <w:rPr>
          <w:rFonts w:ascii="AvenirNext" w:eastAsia="Times New Roman" w:hAnsi="AvenirNext" w:cs="Times New Roman"/>
          <w:color w:val="393A3D"/>
          <w:sz w:val="24"/>
          <w:szCs w:val="24"/>
          <w:lang w:eastAsia="en-IN"/>
        </w:rPr>
        <w:t xml:space="preserve"> Bulk shipping is one of the predominant techniques in the industry, which can be applied for goods with high customer demand.</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lastRenderedPageBreak/>
        <w:t>The downside to bulk shipping is that you will need to lay out extra money on warehousing the inventory, which will most likely be offset by the amount of money saved from purchasing products in huge volumes and selling them off fast.</w:t>
      </w:r>
    </w:p>
    <w:p w:rsidR="00A93D91" w:rsidRPr="00A93D91" w:rsidRDefault="00A93D91" w:rsidP="00B30D42">
      <w:pPr>
        <w:spacing w:after="0" w:line="240" w:lineRule="auto"/>
        <w:jc w:val="both"/>
        <w:outlineLvl w:val="3"/>
        <w:rPr>
          <w:rFonts w:ascii="AvenirNext" w:eastAsia="Times New Roman" w:hAnsi="AvenirNext" w:cs="Times New Roman"/>
          <w:color w:val="2D3033"/>
          <w:sz w:val="24"/>
          <w:szCs w:val="24"/>
          <w:lang w:eastAsia="en-IN"/>
        </w:rPr>
      </w:pPr>
      <w:r w:rsidRPr="00B30D42">
        <w:rPr>
          <w:rFonts w:ascii="AvenirNext" w:eastAsia="Times New Roman" w:hAnsi="AvenirNext" w:cs="Times New Roman"/>
          <w:color w:val="2D3033"/>
          <w:sz w:val="24"/>
          <w:szCs w:val="24"/>
          <w:lang w:eastAsia="en-IN"/>
        </w:rPr>
        <w:t>Pros of bulk shipments</w:t>
      </w:r>
    </w:p>
    <w:p w:rsidR="00A93D91" w:rsidRPr="00A93D91" w:rsidRDefault="00A93D91" w:rsidP="00B30D42">
      <w:pPr>
        <w:numPr>
          <w:ilvl w:val="0"/>
          <w:numId w:val="14"/>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Highest potential for profitability</w:t>
      </w:r>
    </w:p>
    <w:p w:rsidR="00A93D91" w:rsidRPr="00A93D91" w:rsidRDefault="00A93D91" w:rsidP="00B30D42">
      <w:pPr>
        <w:numPr>
          <w:ilvl w:val="0"/>
          <w:numId w:val="14"/>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Fewer shipments mean lower shipping costs</w:t>
      </w:r>
    </w:p>
    <w:p w:rsidR="00A93D91" w:rsidRPr="00A93D91" w:rsidRDefault="00A93D91" w:rsidP="00B30D42">
      <w:pPr>
        <w:numPr>
          <w:ilvl w:val="0"/>
          <w:numId w:val="14"/>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Works well for staple products with predictable demand and long shelf lives</w:t>
      </w:r>
    </w:p>
    <w:p w:rsidR="00A93D91" w:rsidRPr="00A93D91" w:rsidRDefault="00A93D91" w:rsidP="00B30D42">
      <w:pPr>
        <w:spacing w:after="0" w:line="240" w:lineRule="auto"/>
        <w:jc w:val="both"/>
        <w:outlineLvl w:val="3"/>
        <w:rPr>
          <w:rFonts w:ascii="AvenirNext" w:eastAsia="Times New Roman" w:hAnsi="AvenirNext" w:cs="Times New Roman"/>
          <w:color w:val="2D3033"/>
          <w:sz w:val="24"/>
          <w:szCs w:val="24"/>
          <w:lang w:eastAsia="en-IN"/>
        </w:rPr>
      </w:pPr>
      <w:r w:rsidRPr="00B30D42">
        <w:rPr>
          <w:rFonts w:ascii="AvenirNext" w:eastAsia="Times New Roman" w:hAnsi="AvenirNext" w:cs="Times New Roman"/>
          <w:color w:val="2D3033"/>
          <w:sz w:val="24"/>
          <w:szCs w:val="24"/>
          <w:lang w:eastAsia="en-IN"/>
        </w:rPr>
        <w:t>Cons of bulk shipments</w:t>
      </w:r>
    </w:p>
    <w:p w:rsidR="00A93D91" w:rsidRPr="00A93D91" w:rsidRDefault="00A93D91" w:rsidP="00B30D42">
      <w:pPr>
        <w:numPr>
          <w:ilvl w:val="0"/>
          <w:numId w:val="15"/>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Highest capital risk potential</w:t>
      </w:r>
    </w:p>
    <w:p w:rsidR="00A93D91" w:rsidRPr="00A93D91" w:rsidRDefault="00A93D91" w:rsidP="00B30D42">
      <w:pPr>
        <w:numPr>
          <w:ilvl w:val="0"/>
          <w:numId w:val="15"/>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Increased holding costs for storage</w:t>
      </w:r>
    </w:p>
    <w:p w:rsidR="00A93D91" w:rsidRPr="00A93D91" w:rsidRDefault="00A93D91" w:rsidP="00B30D42">
      <w:pPr>
        <w:numPr>
          <w:ilvl w:val="0"/>
          <w:numId w:val="15"/>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Difficult to adjust quickly when demand fluctuates</w:t>
      </w:r>
    </w:p>
    <w:p w:rsidR="00A93D91" w:rsidRPr="00A93D91" w:rsidRDefault="00A93D91" w:rsidP="00B30D42">
      <w:pPr>
        <w:shd w:val="clear" w:color="auto" w:fill="F4F6FA"/>
        <w:spacing w:after="0" w:line="240" w:lineRule="auto"/>
        <w:jc w:val="both"/>
        <w:rPr>
          <w:rFonts w:ascii="AvenirNext" w:eastAsia="Times New Roman" w:hAnsi="AvenirNext" w:cs="Times New Roman"/>
          <w:color w:val="2D3033"/>
          <w:sz w:val="24"/>
          <w:szCs w:val="24"/>
          <w:lang w:eastAsia="en-IN"/>
        </w:rPr>
      </w:pPr>
      <w:r w:rsidRPr="00B30D42">
        <w:rPr>
          <w:rFonts w:ascii="AvenirNext" w:eastAsia="Times New Roman" w:hAnsi="AvenirNext" w:cs="Times New Roman"/>
          <w:noProof/>
          <w:color w:val="2D3033"/>
          <w:sz w:val="24"/>
          <w:szCs w:val="24"/>
          <w:lang w:eastAsia="en-IN"/>
        </w:rPr>
        <w:drawing>
          <wp:inline distT="0" distB="0" distL="0" distR="0">
            <wp:extent cx="5212485" cy="2301766"/>
            <wp:effectExtent l="19050" t="0" r="7215" b="0"/>
            <wp:docPr id="19" name="Picture 19" descr="bulk shipments pros and c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bulk shipments pros and cons"/>
                    <pic:cNvPicPr>
                      <a:picLocks noChangeAspect="1" noChangeArrowheads="1"/>
                    </pic:cNvPicPr>
                  </pic:nvPicPr>
                  <pic:blipFill>
                    <a:blip r:embed="rId35" cstate="print"/>
                    <a:srcRect/>
                    <a:stretch>
                      <a:fillRect/>
                    </a:stretch>
                  </pic:blipFill>
                  <pic:spPr bwMode="auto">
                    <a:xfrm>
                      <a:off x="0" y="0"/>
                      <a:ext cx="5213981" cy="2302426"/>
                    </a:xfrm>
                    <a:prstGeom prst="rect">
                      <a:avLst/>
                    </a:prstGeom>
                    <a:noFill/>
                    <a:ln w="9525">
                      <a:noFill/>
                      <a:miter lim="800000"/>
                      <a:headEnd/>
                      <a:tailEnd/>
                    </a:ln>
                  </pic:spPr>
                </pic:pic>
              </a:graphicData>
            </a:graphic>
          </wp:inline>
        </w:drawing>
      </w:r>
    </w:p>
    <w:p w:rsidR="00A93D91" w:rsidRPr="00A93D91" w:rsidRDefault="00A93D91" w:rsidP="00B30D42">
      <w:pPr>
        <w:spacing w:after="0" w:line="240" w:lineRule="auto"/>
        <w:jc w:val="both"/>
        <w:outlineLvl w:val="2"/>
        <w:rPr>
          <w:rFonts w:ascii="AvenirNext" w:eastAsia="Times New Roman" w:hAnsi="AvenirNext" w:cs="Times New Roman"/>
          <w:b/>
          <w:bCs/>
          <w:color w:val="2D3033"/>
          <w:sz w:val="24"/>
          <w:szCs w:val="24"/>
          <w:lang w:eastAsia="en-IN"/>
        </w:rPr>
      </w:pPr>
      <w:r w:rsidRPr="00B30D42">
        <w:rPr>
          <w:rFonts w:ascii="AvenirNext" w:eastAsia="Times New Roman" w:hAnsi="AvenirNext" w:cs="Times New Roman"/>
          <w:b/>
          <w:bCs/>
          <w:color w:val="2D3033"/>
          <w:sz w:val="24"/>
          <w:szCs w:val="24"/>
          <w:lang w:eastAsia="en-IN"/>
        </w:rPr>
        <w:t>2. ABC inventory management</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hyperlink r:id="rId36" w:history="1">
        <w:r w:rsidRPr="00B30D42">
          <w:rPr>
            <w:rFonts w:ascii="AvenirNext" w:eastAsia="Times New Roman" w:hAnsi="AvenirNext" w:cs="Times New Roman"/>
            <w:color w:val="0077C5"/>
            <w:sz w:val="24"/>
            <w:szCs w:val="24"/>
            <w:u w:val="single"/>
            <w:lang w:eastAsia="en-IN"/>
          </w:rPr>
          <w:t>ABC inventory management</w:t>
        </w:r>
      </w:hyperlink>
      <w:r w:rsidRPr="00A93D91">
        <w:rPr>
          <w:rFonts w:ascii="AvenirNext" w:eastAsia="Times New Roman" w:hAnsi="AvenirNext" w:cs="Times New Roman"/>
          <w:color w:val="393A3D"/>
          <w:sz w:val="24"/>
          <w:szCs w:val="24"/>
          <w:lang w:eastAsia="en-IN"/>
        </w:rPr>
        <w:t xml:space="preserve"> is a technique that’s based on putting products into categories in order of importance, with </w:t>
      </w:r>
      <w:proofErr w:type="gramStart"/>
      <w:r w:rsidRPr="00A93D91">
        <w:rPr>
          <w:rFonts w:ascii="AvenirNext" w:eastAsia="Times New Roman" w:hAnsi="AvenirNext" w:cs="Times New Roman"/>
          <w:color w:val="393A3D"/>
          <w:sz w:val="24"/>
          <w:szCs w:val="24"/>
          <w:lang w:eastAsia="en-IN"/>
        </w:rPr>
        <w:t>A</w:t>
      </w:r>
      <w:proofErr w:type="gramEnd"/>
      <w:r w:rsidRPr="00A93D91">
        <w:rPr>
          <w:rFonts w:ascii="AvenirNext" w:eastAsia="Times New Roman" w:hAnsi="AvenirNext" w:cs="Times New Roman"/>
          <w:color w:val="393A3D"/>
          <w:sz w:val="24"/>
          <w:szCs w:val="24"/>
          <w:lang w:eastAsia="en-IN"/>
        </w:rPr>
        <w:t xml:space="preserve"> being the most valuable and C being the least. Not all products are of equal value and more attention should be paid to more popular products.</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Although there are no hard-and-fast rules, ABC analysis leans on annual consumption units, inventory value, and cost significance. Categories typically look something like:</w:t>
      </w:r>
    </w:p>
    <w:p w:rsidR="00A93D91" w:rsidRPr="00A93D91" w:rsidRDefault="00A93D91" w:rsidP="00B30D42">
      <w:pPr>
        <w:shd w:val="clear" w:color="auto" w:fill="F4F6FB"/>
        <w:spacing w:after="0" w:line="240" w:lineRule="auto"/>
        <w:jc w:val="both"/>
        <w:rPr>
          <w:rFonts w:ascii="Calibri" w:eastAsia="Times New Roman" w:hAnsi="Calibri" w:cs="Times New Roman"/>
          <w:b/>
          <w:bCs/>
          <w:color w:val="2D3033"/>
          <w:sz w:val="24"/>
          <w:szCs w:val="24"/>
          <w:lang w:eastAsia="en-IN"/>
        </w:rPr>
      </w:pPr>
      <w:r w:rsidRPr="00B30D42">
        <w:rPr>
          <w:rFonts w:ascii="Calibri" w:eastAsia="Times New Roman" w:hAnsi="Calibri" w:cs="Times New Roman"/>
          <w:b/>
          <w:bCs/>
          <w:color w:val="2D3033"/>
          <w:sz w:val="24"/>
          <w:szCs w:val="24"/>
          <w:lang w:eastAsia="en-IN"/>
        </w:rPr>
        <w:t>Category A</w:t>
      </w:r>
    </w:p>
    <w:p w:rsidR="00A93D91" w:rsidRPr="00A93D91" w:rsidRDefault="00A93D91" w:rsidP="00B30D42">
      <w:pPr>
        <w:shd w:val="clear" w:color="auto" w:fill="F4F6FB"/>
        <w:spacing w:before="300" w:after="300" w:line="240" w:lineRule="auto"/>
        <w:jc w:val="both"/>
        <w:rPr>
          <w:rFonts w:ascii="Calibri" w:eastAsia="Times New Roman" w:hAnsi="Calibri" w:cs="Times New Roman"/>
          <w:b/>
          <w:bCs/>
          <w:color w:val="2D3033"/>
          <w:sz w:val="24"/>
          <w:szCs w:val="24"/>
          <w:lang w:eastAsia="en-IN"/>
        </w:rPr>
      </w:pPr>
      <w:r w:rsidRPr="00A93D91">
        <w:rPr>
          <w:rFonts w:ascii="Calibri" w:eastAsia="Times New Roman" w:hAnsi="Calibri" w:cs="Times New Roman"/>
          <w:b/>
          <w:bCs/>
          <w:color w:val="2D3033"/>
          <w:sz w:val="24"/>
          <w:szCs w:val="24"/>
          <w:lang w:eastAsia="en-I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abc-a-2" style="width:24pt;height:24pt"/>
        </w:pict>
      </w:r>
    </w:p>
    <w:p w:rsidR="00A93D91" w:rsidRPr="00A93D91" w:rsidRDefault="00A93D91" w:rsidP="00B30D42">
      <w:pPr>
        <w:shd w:val="clear" w:color="auto" w:fill="F4F6FB"/>
        <w:spacing w:before="300" w:after="300" w:line="240" w:lineRule="auto"/>
        <w:jc w:val="both"/>
        <w:rPr>
          <w:rFonts w:ascii="Calibri" w:eastAsia="Times New Roman" w:hAnsi="Calibri" w:cs="Times New Roman"/>
          <w:b/>
          <w:bCs/>
          <w:color w:val="2D3033"/>
          <w:sz w:val="24"/>
          <w:szCs w:val="24"/>
          <w:lang w:eastAsia="en-IN"/>
        </w:rPr>
      </w:pPr>
      <w:r w:rsidRPr="00A93D91">
        <w:rPr>
          <w:rFonts w:ascii="Calibri" w:eastAsia="Times New Roman" w:hAnsi="Calibri" w:cs="Times New Roman"/>
          <w:b/>
          <w:bCs/>
          <w:color w:val="2D3033"/>
          <w:sz w:val="24"/>
          <w:szCs w:val="24"/>
          <w:lang w:eastAsia="en-IN"/>
        </w:rPr>
        <w:t>Items of high value (70%</w:t>
      </w:r>
      <w:proofErr w:type="gramStart"/>
      <w:r w:rsidRPr="00A93D91">
        <w:rPr>
          <w:rFonts w:ascii="Calibri" w:eastAsia="Times New Roman" w:hAnsi="Calibri" w:cs="Times New Roman"/>
          <w:b/>
          <w:bCs/>
          <w:color w:val="2D3033"/>
          <w:sz w:val="24"/>
          <w:szCs w:val="24"/>
          <w:lang w:eastAsia="en-IN"/>
        </w:rPr>
        <w:t>)</w:t>
      </w:r>
      <w:proofErr w:type="gramEnd"/>
      <w:r w:rsidRPr="00A93D91">
        <w:rPr>
          <w:rFonts w:ascii="Calibri" w:eastAsia="Times New Roman" w:hAnsi="Calibri" w:cs="Times New Roman"/>
          <w:b/>
          <w:bCs/>
          <w:color w:val="2D3033"/>
          <w:sz w:val="24"/>
          <w:szCs w:val="24"/>
          <w:lang w:eastAsia="en-IN"/>
        </w:rPr>
        <w:br/>
        <w:t>and small in number (10%)</w:t>
      </w:r>
    </w:p>
    <w:p w:rsidR="00A93D91" w:rsidRPr="00A93D91" w:rsidRDefault="00A93D91" w:rsidP="00B30D42">
      <w:pPr>
        <w:shd w:val="clear" w:color="auto" w:fill="F4F6FB"/>
        <w:spacing w:after="0" w:line="240" w:lineRule="auto"/>
        <w:jc w:val="both"/>
        <w:rPr>
          <w:rFonts w:ascii="Calibri" w:eastAsia="Times New Roman" w:hAnsi="Calibri" w:cs="Times New Roman"/>
          <w:b/>
          <w:bCs/>
          <w:color w:val="2D3033"/>
          <w:sz w:val="24"/>
          <w:szCs w:val="24"/>
          <w:lang w:eastAsia="en-IN"/>
        </w:rPr>
      </w:pPr>
      <w:r w:rsidRPr="00B30D42">
        <w:rPr>
          <w:rFonts w:ascii="Calibri" w:eastAsia="Times New Roman" w:hAnsi="Calibri" w:cs="Times New Roman"/>
          <w:b/>
          <w:bCs/>
          <w:color w:val="2D3033"/>
          <w:sz w:val="24"/>
          <w:szCs w:val="24"/>
          <w:lang w:eastAsia="en-IN"/>
        </w:rPr>
        <w:t>Category B</w:t>
      </w:r>
    </w:p>
    <w:p w:rsidR="00A93D91" w:rsidRPr="00A93D91" w:rsidRDefault="00A93D91" w:rsidP="00B30D42">
      <w:pPr>
        <w:shd w:val="clear" w:color="auto" w:fill="F4F6FB"/>
        <w:spacing w:before="300" w:after="300" w:line="240" w:lineRule="auto"/>
        <w:jc w:val="both"/>
        <w:rPr>
          <w:rFonts w:ascii="Calibri" w:eastAsia="Times New Roman" w:hAnsi="Calibri" w:cs="Times New Roman"/>
          <w:b/>
          <w:bCs/>
          <w:color w:val="2D3033"/>
          <w:sz w:val="24"/>
          <w:szCs w:val="24"/>
          <w:lang w:eastAsia="en-IN"/>
        </w:rPr>
      </w:pPr>
      <w:r w:rsidRPr="00A93D91">
        <w:rPr>
          <w:rFonts w:ascii="Calibri" w:eastAsia="Times New Roman" w:hAnsi="Calibri" w:cs="Times New Roman"/>
          <w:b/>
          <w:bCs/>
          <w:color w:val="2D3033"/>
          <w:sz w:val="24"/>
          <w:szCs w:val="24"/>
          <w:lang w:eastAsia="en-IN"/>
        </w:rPr>
        <w:pict>
          <v:shape id="_x0000_i1027" type="#_x0000_t75" alt="abc-b" style="width:24pt;height:24pt"/>
        </w:pict>
      </w:r>
    </w:p>
    <w:p w:rsidR="00A93D91" w:rsidRPr="00A93D91" w:rsidRDefault="00A93D91" w:rsidP="00B30D42">
      <w:pPr>
        <w:shd w:val="clear" w:color="auto" w:fill="F4F6FB"/>
        <w:spacing w:before="300" w:after="300" w:line="240" w:lineRule="auto"/>
        <w:jc w:val="both"/>
        <w:rPr>
          <w:rFonts w:ascii="Calibri" w:eastAsia="Times New Roman" w:hAnsi="Calibri" w:cs="Times New Roman"/>
          <w:b/>
          <w:bCs/>
          <w:color w:val="2D3033"/>
          <w:sz w:val="24"/>
          <w:szCs w:val="24"/>
          <w:lang w:eastAsia="en-IN"/>
        </w:rPr>
      </w:pPr>
      <w:r w:rsidRPr="00A93D91">
        <w:rPr>
          <w:rFonts w:ascii="Calibri" w:eastAsia="Times New Roman" w:hAnsi="Calibri" w:cs="Times New Roman"/>
          <w:b/>
          <w:bCs/>
          <w:color w:val="2D3033"/>
          <w:sz w:val="24"/>
          <w:szCs w:val="24"/>
          <w:lang w:eastAsia="en-IN"/>
        </w:rPr>
        <w:t>Items of moderate value (20%</w:t>
      </w:r>
      <w:proofErr w:type="gramStart"/>
      <w:r w:rsidRPr="00A93D91">
        <w:rPr>
          <w:rFonts w:ascii="Calibri" w:eastAsia="Times New Roman" w:hAnsi="Calibri" w:cs="Times New Roman"/>
          <w:b/>
          <w:bCs/>
          <w:color w:val="2D3033"/>
          <w:sz w:val="24"/>
          <w:szCs w:val="24"/>
          <w:lang w:eastAsia="en-IN"/>
        </w:rPr>
        <w:t>)</w:t>
      </w:r>
      <w:proofErr w:type="gramEnd"/>
      <w:r w:rsidRPr="00A93D91">
        <w:rPr>
          <w:rFonts w:ascii="Calibri" w:eastAsia="Times New Roman" w:hAnsi="Calibri" w:cs="Times New Roman"/>
          <w:b/>
          <w:bCs/>
          <w:color w:val="2D3033"/>
          <w:sz w:val="24"/>
          <w:szCs w:val="24"/>
          <w:lang w:eastAsia="en-IN"/>
        </w:rPr>
        <w:br/>
        <w:t>and moderate in number (20%)</w:t>
      </w:r>
    </w:p>
    <w:p w:rsidR="00A93D91" w:rsidRPr="00A93D91" w:rsidRDefault="00A93D91" w:rsidP="00B30D42">
      <w:pPr>
        <w:shd w:val="clear" w:color="auto" w:fill="F4F6FB"/>
        <w:spacing w:after="0" w:line="240" w:lineRule="auto"/>
        <w:jc w:val="both"/>
        <w:rPr>
          <w:rFonts w:ascii="Calibri" w:eastAsia="Times New Roman" w:hAnsi="Calibri" w:cs="Times New Roman"/>
          <w:b/>
          <w:bCs/>
          <w:color w:val="2D3033"/>
          <w:sz w:val="24"/>
          <w:szCs w:val="24"/>
          <w:lang w:eastAsia="en-IN"/>
        </w:rPr>
      </w:pPr>
      <w:r w:rsidRPr="00B30D42">
        <w:rPr>
          <w:rFonts w:ascii="Calibri" w:eastAsia="Times New Roman" w:hAnsi="Calibri" w:cs="Times New Roman"/>
          <w:b/>
          <w:bCs/>
          <w:color w:val="2D3033"/>
          <w:sz w:val="24"/>
          <w:szCs w:val="24"/>
          <w:lang w:eastAsia="en-IN"/>
        </w:rPr>
        <w:t>Category C</w:t>
      </w:r>
    </w:p>
    <w:p w:rsidR="00A93D91" w:rsidRPr="00A93D91" w:rsidRDefault="00A93D91" w:rsidP="00B30D42">
      <w:pPr>
        <w:shd w:val="clear" w:color="auto" w:fill="F4F6FB"/>
        <w:spacing w:before="300" w:after="300" w:line="240" w:lineRule="auto"/>
        <w:jc w:val="both"/>
        <w:rPr>
          <w:rFonts w:ascii="Calibri" w:eastAsia="Times New Roman" w:hAnsi="Calibri" w:cs="Times New Roman"/>
          <w:b/>
          <w:bCs/>
          <w:color w:val="2D3033"/>
          <w:sz w:val="24"/>
          <w:szCs w:val="24"/>
          <w:lang w:eastAsia="en-IN"/>
        </w:rPr>
      </w:pPr>
      <w:r w:rsidRPr="00A93D91">
        <w:rPr>
          <w:rFonts w:ascii="Calibri" w:eastAsia="Times New Roman" w:hAnsi="Calibri" w:cs="Times New Roman"/>
          <w:b/>
          <w:bCs/>
          <w:color w:val="2D3033"/>
          <w:sz w:val="24"/>
          <w:szCs w:val="24"/>
          <w:lang w:eastAsia="en-IN"/>
        </w:rPr>
        <w:pict>
          <v:shape id="_x0000_i1028" type="#_x0000_t75" alt="abc-c" style="width:24pt;height:24pt"/>
        </w:pict>
      </w:r>
    </w:p>
    <w:p w:rsidR="00A93D91" w:rsidRPr="00A93D91" w:rsidRDefault="00A93D91" w:rsidP="00B30D42">
      <w:pPr>
        <w:shd w:val="clear" w:color="auto" w:fill="F4F6FB"/>
        <w:spacing w:before="300" w:after="300" w:line="240" w:lineRule="auto"/>
        <w:jc w:val="both"/>
        <w:rPr>
          <w:rFonts w:ascii="Calibri" w:eastAsia="Times New Roman" w:hAnsi="Calibri" w:cs="Times New Roman"/>
          <w:b/>
          <w:bCs/>
          <w:color w:val="2D3033"/>
          <w:sz w:val="24"/>
          <w:szCs w:val="24"/>
          <w:lang w:eastAsia="en-IN"/>
        </w:rPr>
      </w:pPr>
      <w:r w:rsidRPr="00A93D91">
        <w:rPr>
          <w:rFonts w:ascii="Calibri" w:eastAsia="Times New Roman" w:hAnsi="Calibri" w:cs="Times New Roman"/>
          <w:b/>
          <w:bCs/>
          <w:color w:val="2D3033"/>
          <w:sz w:val="24"/>
          <w:szCs w:val="24"/>
          <w:lang w:eastAsia="en-IN"/>
        </w:rPr>
        <w:t>Items of small value (10%</w:t>
      </w:r>
      <w:proofErr w:type="gramStart"/>
      <w:r w:rsidRPr="00A93D91">
        <w:rPr>
          <w:rFonts w:ascii="Calibri" w:eastAsia="Times New Roman" w:hAnsi="Calibri" w:cs="Times New Roman"/>
          <w:b/>
          <w:bCs/>
          <w:color w:val="2D3033"/>
          <w:sz w:val="24"/>
          <w:szCs w:val="24"/>
          <w:lang w:eastAsia="en-IN"/>
        </w:rPr>
        <w:t>)</w:t>
      </w:r>
      <w:proofErr w:type="gramEnd"/>
      <w:r w:rsidRPr="00A93D91">
        <w:rPr>
          <w:rFonts w:ascii="Calibri" w:eastAsia="Times New Roman" w:hAnsi="Calibri" w:cs="Times New Roman"/>
          <w:b/>
          <w:bCs/>
          <w:color w:val="2D3033"/>
          <w:sz w:val="24"/>
          <w:szCs w:val="24"/>
          <w:lang w:eastAsia="en-IN"/>
        </w:rPr>
        <w:br/>
        <w:t>and large in number (70%)</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The key is to operate each category separately, particularly when selective control, allocation of funds, and human resources are required.</w:t>
      </w:r>
    </w:p>
    <w:p w:rsidR="00A93D91" w:rsidRPr="00A93D91" w:rsidRDefault="00A93D91" w:rsidP="00B30D42">
      <w:pPr>
        <w:spacing w:after="0" w:line="240" w:lineRule="auto"/>
        <w:jc w:val="both"/>
        <w:outlineLvl w:val="3"/>
        <w:rPr>
          <w:rFonts w:ascii="AvenirNext" w:eastAsia="Times New Roman" w:hAnsi="AvenirNext" w:cs="Times New Roman"/>
          <w:color w:val="2D3033"/>
          <w:sz w:val="24"/>
          <w:szCs w:val="24"/>
          <w:lang w:eastAsia="en-IN"/>
        </w:rPr>
      </w:pPr>
      <w:r w:rsidRPr="00B30D42">
        <w:rPr>
          <w:rFonts w:ascii="AvenirNext" w:eastAsia="Times New Roman" w:hAnsi="AvenirNext" w:cs="Times New Roman"/>
          <w:color w:val="2D3033"/>
          <w:sz w:val="24"/>
          <w:szCs w:val="24"/>
          <w:lang w:eastAsia="en-IN"/>
        </w:rPr>
        <w:t>Pros of ABC inventory management</w:t>
      </w:r>
    </w:p>
    <w:p w:rsidR="00A93D91" w:rsidRPr="00A93D91" w:rsidRDefault="00A93D91" w:rsidP="00B30D42">
      <w:pPr>
        <w:numPr>
          <w:ilvl w:val="0"/>
          <w:numId w:val="16"/>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Aids demand forecasting by analyzing a product’s popularity over time</w:t>
      </w:r>
    </w:p>
    <w:p w:rsidR="00A93D91" w:rsidRPr="00A93D91" w:rsidRDefault="00A93D91" w:rsidP="00B30D42">
      <w:pPr>
        <w:numPr>
          <w:ilvl w:val="0"/>
          <w:numId w:val="16"/>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Allows for better time management and resource allocation</w:t>
      </w:r>
    </w:p>
    <w:p w:rsidR="00A93D91" w:rsidRPr="00A93D91" w:rsidRDefault="00A93D91" w:rsidP="00B30D42">
      <w:pPr>
        <w:numPr>
          <w:ilvl w:val="0"/>
          <w:numId w:val="16"/>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Helps determine a tiered customer service approach</w:t>
      </w:r>
    </w:p>
    <w:p w:rsidR="00A93D91" w:rsidRPr="00A93D91" w:rsidRDefault="00A93D91" w:rsidP="00B30D42">
      <w:pPr>
        <w:numPr>
          <w:ilvl w:val="0"/>
          <w:numId w:val="16"/>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Enables </w:t>
      </w:r>
      <w:hyperlink r:id="rId37" w:tgtFrame="_blank" w:history="1">
        <w:r w:rsidRPr="00B30D42">
          <w:rPr>
            <w:rFonts w:ascii="AvenirNext" w:eastAsia="Times New Roman" w:hAnsi="AvenirNext" w:cs="Times New Roman"/>
            <w:color w:val="0077C5"/>
            <w:sz w:val="24"/>
            <w:szCs w:val="24"/>
            <w:u w:val="single"/>
            <w:lang w:eastAsia="en-IN"/>
          </w:rPr>
          <w:t>inventory accuracy</w:t>
        </w:r>
      </w:hyperlink>
    </w:p>
    <w:p w:rsidR="00A93D91" w:rsidRPr="00A93D91" w:rsidRDefault="00A93D91" w:rsidP="00B30D42">
      <w:pPr>
        <w:numPr>
          <w:ilvl w:val="0"/>
          <w:numId w:val="16"/>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Fosters strategic pricing</w:t>
      </w:r>
    </w:p>
    <w:p w:rsidR="00A93D91" w:rsidRPr="00A93D91" w:rsidRDefault="00A93D91" w:rsidP="00B30D42">
      <w:pPr>
        <w:spacing w:after="0" w:line="240" w:lineRule="auto"/>
        <w:jc w:val="both"/>
        <w:outlineLvl w:val="3"/>
        <w:rPr>
          <w:rFonts w:ascii="AvenirNext" w:eastAsia="Times New Roman" w:hAnsi="AvenirNext" w:cs="Times New Roman"/>
          <w:color w:val="2D3033"/>
          <w:sz w:val="24"/>
          <w:szCs w:val="24"/>
          <w:lang w:eastAsia="en-IN"/>
        </w:rPr>
      </w:pPr>
      <w:r w:rsidRPr="00B30D42">
        <w:rPr>
          <w:rFonts w:ascii="AvenirNext" w:eastAsia="Times New Roman" w:hAnsi="AvenirNext" w:cs="Times New Roman"/>
          <w:color w:val="2D3033"/>
          <w:sz w:val="24"/>
          <w:szCs w:val="24"/>
          <w:lang w:eastAsia="en-IN"/>
        </w:rPr>
        <w:t>Cons of ABC inventory management</w:t>
      </w:r>
    </w:p>
    <w:p w:rsidR="00A93D91" w:rsidRPr="00A93D91" w:rsidRDefault="00A93D91" w:rsidP="00B30D42">
      <w:pPr>
        <w:numPr>
          <w:ilvl w:val="0"/>
          <w:numId w:val="17"/>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Could ignore products that are just starting to trend upwards</w:t>
      </w:r>
    </w:p>
    <w:p w:rsidR="00A93D91" w:rsidRPr="00A93D91" w:rsidRDefault="00A93D91" w:rsidP="00B30D42">
      <w:pPr>
        <w:numPr>
          <w:ilvl w:val="0"/>
          <w:numId w:val="17"/>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Often conflicts with other inventory strategies</w:t>
      </w:r>
    </w:p>
    <w:p w:rsidR="00A93D91" w:rsidRPr="00A93D91" w:rsidRDefault="00A93D91" w:rsidP="00B30D42">
      <w:pPr>
        <w:numPr>
          <w:ilvl w:val="0"/>
          <w:numId w:val="17"/>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Requires time and human resources</w:t>
      </w:r>
    </w:p>
    <w:p w:rsidR="00A93D91" w:rsidRPr="00A93D91" w:rsidRDefault="00A93D91" w:rsidP="00B30D42">
      <w:pPr>
        <w:shd w:val="clear" w:color="auto" w:fill="F4F6FA"/>
        <w:spacing w:after="0" w:line="240" w:lineRule="auto"/>
        <w:jc w:val="both"/>
        <w:rPr>
          <w:rFonts w:ascii="AvenirNext" w:eastAsia="Times New Roman" w:hAnsi="AvenirNext" w:cs="Times New Roman"/>
          <w:color w:val="2D3033"/>
          <w:sz w:val="24"/>
          <w:szCs w:val="24"/>
          <w:lang w:eastAsia="en-IN"/>
        </w:rPr>
      </w:pPr>
      <w:r w:rsidRPr="00B30D42">
        <w:rPr>
          <w:rFonts w:ascii="AvenirNext" w:eastAsia="Times New Roman" w:hAnsi="AvenirNext" w:cs="Times New Roman"/>
          <w:noProof/>
          <w:color w:val="2D3033"/>
          <w:sz w:val="24"/>
          <w:szCs w:val="24"/>
          <w:lang w:eastAsia="en-IN"/>
        </w:rPr>
        <w:drawing>
          <wp:inline distT="0" distB="0" distL="0" distR="0">
            <wp:extent cx="4748357" cy="2096813"/>
            <wp:effectExtent l="19050" t="0" r="0" b="0"/>
            <wp:docPr id="23" name="Picture 23" descr="abc analy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abc analysis"/>
                    <pic:cNvPicPr>
                      <a:picLocks noChangeAspect="1" noChangeArrowheads="1"/>
                    </pic:cNvPicPr>
                  </pic:nvPicPr>
                  <pic:blipFill>
                    <a:blip r:embed="rId38" cstate="print"/>
                    <a:srcRect/>
                    <a:stretch>
                      <a:fillRect/>
                    </a:stretch>
                  </pic:blipFill>
                  <pic:spPr bwMode="auto">
                    <a:xfrm>
                      <a:off x="0" y="0"/>
                      <a:ext cx="4749721" cy="2097415"/>
                    </a:xfrm>
                    <a:prstGeom prst="rect">
                      <a:avLst/>
                    </a:prstGeom>
                    <a:noFill/>
                    <a:ln w="9525">
                      <a:noFill/>
                      <a:miter lim="800000"/>
                      <a:headEnd/>
                      <a:tailEnd/>
                    </a:ln>
                  </pic:spPr>
                </pic:pic>
              </a:graphicData>
            </a:graphic>
          </wp:inline>
        </w:drawing>
      </w:r>
    </w:p>
    <w:p w:rsidR="00A93D91" w:rsidRPr="00A93D91" w:rsidRDefault="00A93D91" w:rsidP="00B30D42">
      <w:pPr>
        <w:spacing w:after="0" w:line="240" w:lineRule="auto"/>
        <w:jc w:val="both"/>
        <w:outlineLvl w:val="2"/>
        <w:rPr>
          <w:rFonts w:ascii="AvenirNext" w:eastAsia="Times New Roman" w:hAnsi="AvenirNext" w:cs="Times New Roman"/>
          <w:b/>
          <w:bCs/>
          <w:color w:val="2D3033"/>
          <w:sz w:val="24"/>
          <w:szCs w:val="24"/>
          <w:lang w:eastAsia="en-IN"/>
        </w:rPr>
      </w:pPr>
      <w:r w:rsidRPr="00B30D42">
        <w:rPr>
          <w:rFonts w:ascii="AvenirNext" w:eastAsia="Times New Roman" w:hAnsi="AvenirNext" w:cs="Times New Roman"/>
          <w:b/>
          <w:bCs/>
          <w:color w:val="2D3033"/>
          <w:sz w:val="24"/>
          <w:szCs w:val="24"/>
          <w:lang w:eastAsia="en-IN"/>
        </w:rPr>
        <w:t>3. Backordering</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hyperlink r:id="rId39" w:history="1">
        <w:r w:rsidRPr="00B30D42">
          <w:rPr>
            <w:rFonts w:ascii="AvenirNext" w:eastAsia="Times New Roman" w:hAnsi="AvenirNext" w:cs="Times New Roman"/>
            <w:color w:val="0077C5"/>
            <w:sz w:val="24"/>
            <w:szCs w:val="24"/>
            <w:u w:val="single"/>
            <w:lang w:eastAsia="en-IN"/>
          </w:rPr>
          <w:t>Backordering</w:t>
        </w:r>
      </w:hyperlink>
      <w:r w:rsidRPr="00A93D91">
        <w:rPr>
          <w:rFonts w:ascii="AvenirNext" w:eastAsia="Times New Roman" w:hAnsi="AvenirNext" w:cs="Times New Roman"/>
          <w:color w:val="393A3D"/>
          <w:sz w:val="24"/>
          <w:szCs w:val="24"/>
          <w:lang w:eastAsia="en-IN"/>
        </w:rPr>
        <w:t> refers to a company’s decision to take orders and receive payments for out-of-stock products. It’s a dream for most businesses but it can also be a logistical nightmare … if you’re not prepared.</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lastRenderedPageBreak/>
        <w:t>When there’s just one out-of-stock item, it’s simply a case of creating a new purchase order for that one item and informing the customer when the backordered item will arrive. When it’s tens or even hundreds of different sales a day, problems begin to mount.</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Nonetheless, enabling backorders means increased sales, so it’s a juggling act that many businesses are willing to take on.</w:t>
      </w:r>
    </w:p>
    <w:p w:rsidR="00A93D91" w:rsidRPr="00A93D91" w:rsidRDefault="00A93D91" w:rsidP="00B30D42">
      <w:pPr>
        <w:shd w:val="clear" w:color="auto" w:fill="F4F6FA"/>
        <w:spacing w:line="240" w:lineRule="auto"/>
        <w:jc w:val="both"/>
        <w:rPr>
          <w:rFonts w:ascii="Calibri" w:eastAsia="Times New Roman" w:hAnsi="Calibri" w:cs="Times New Roman"/>
          <w:b/>
          <w:bCs/>
          <w:color w:val="2D3033"/>
          <w:sz w:val="24"/>
          <w:szCs w:val="24"/>
          <w:lang w:eastAsia="en-IN"/>
        </w:rPr>
      </w:pPr>
      <w:r w:rsidRPr="00A93D91">
        <w:rPr>
          <w:rFonts w:ascii="Calibri" w:eastAsia="Times New Roman" w:hAnsi="Calibri" w:cs="Times New Roman"/>
          <w:b/>
          <w:bCs/>
          <w:color w:val="2D3033"/>
          <w:sz w:val="24"/>
          <w:szCs w:val="24"/>
          <w:lang w:eastAsia="en-IN"/>
        </w:rPr>
        <w:t>As a general rule, the bigger the item value (physically and monetarily), the more “delivery tolerance” you get from customers.</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 xml:space="preserve">If you’re a small retailer, it may not be feasible to risk overstocking. In this case, you might consider </w:t>
      </w:r>
      <w:proofErr w:type="spellStart"/>
      <w:r w:rsidRPr="00A93D91">
        <w:rPr>
          <w:rFonts w:ascii="AvenirNext" w:eastAsia="Times New Roman" w:hAnsi="AvenirNext" w:cs="Times New Roman"/>
          <w:color w:val="393A3D"/>
          <w:sz w:val="24"/>
          <w:szCs w:val="24"/>
          <w:lang w:eastAsia="en-IN"/>
        </w:rPr>
        <w:t>labeling</w:t>
      </w:r>
      <w:proofErr w:type="spellEnd"/>
      <w:r w:rsidRPr="00A93D91">
        <w:rPr>
          <w:rFonts w:ascii="AvenirNext" w:eastAsia="Times New Roman" w:hAnsi="AvenirNext" w:cs="Times New Roman"/>
          <w:color w:val="393A3D"/>
          <w:sz w:val="24"/>
          <w:szCs w:val="24"/>
          <w:lang w:eastAsia="en-IN"/>
        </w:rPr>
        <w:t xml:space="preserve"> the item’s “Buy now” button as “Pre-order” or “Get yours when it comes back in stock.” This creates a reasonable expectation for customers that it will take a bit longer to arrive.</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Alternatively, some businesses run with a “no-stock” approach which involves </w:t>
      </w:r>
      <w:r w:rsidRPr="00A93D91">
        <w:rPr>
          <w:rFonts w:ascii="AvenirNext" w:eastAsia="Times New Roman" w:hAnsi="AvenirNext" w:cs="Times New Roman"/>
          <w:i/>
          <w:iCs/>
          <w:color w:val="393A3D"/>
          <w:sz w:val="24"/>
          <w:szCs w:val="24"/>
          <w:lang w:eastAsia="en-IN"/>
        </w:rPr>
        <w:t>taking only backorders</w:t>
      </w:r>
      <w:r w:rsidRPr="00A93D91">
        <w:rPr>
          <w:rFonts w:ascii="AvenirNext" w:eastAsia="Times New Roman" w:hAnsi="AvenirNext" w:cs="Times New Roman"/>
          <w:color w:val="393A3D"/>
          <w:sz w:val="24"/>
          <w:szCs w:val="24"/>
          <w:lang w:eastAsia="en-IN"/>
        </w:rPr>
        <w:t> until they’ve generated enough sales to then place a large bulk in order with a supplier.</w:t>
      </w:r>
    </w:p>
    <w:p w:rsidR="00A93D91" w:rsidRPr="00A93D91" w:rsidRDefault="00A93D91" w:rsidP="00B30D42">
      <w:pPr>
        <w:spacing w:after="0" w:line="240" w:lineRule="auto"/>
        <w:jc w:val="both"/>
        <w:outlineLvl w:val="3"/>
        <w:rPr>
          <w:rFonts w:ascii="AvenirNext" w:eastAsia="Times New Roman" w:hAnsi="AvenirNext" w:cs="Times New Roman"/>
          <w:color w:val="2D3033"/>
          <w:sz w:val="24"/>
          <w:szCs w:val="24"/>
          <w:lang w:eastAsia="en-IN"/>
        </w:rPr>
      </w:pPr>
      <w:r w:rsidRPr="00B30D42">
        <w:rPr>
          <w:rFonts w:ascii="AvenirNext" w:eastAsia="Times New Roman" w:hAnsi="AvenirNext" w:cs="Times New Roman"/>
          <w:color w:val="2D3033"/>
          <w:sz w:val="24"/>
          <w:szCs w:val="24"/>
          <w:lang w:eastAsia="en-IN"/>
        </w:rPr>
        <w:t>Pros of backordering</w:t>
      </w:r>
    </w:p>
    <w:p w:rsidR="00A93D91" w:rsidRPr="00A93D91" w:rsidRDefault="00A93D91" w:rsidP="00B30D42">
      <w:pPr>
        <w:numPr>
          <w:ilvl w:val="0"/>
          <w:numId w:val="18"/>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Increased sales and cash flow</w:t>
      </w:r>
    </w:p>
    <w:p w:rsidR="00A93D91" w:rsidRPr="00A93D91" w:rsidRDefault="00A93D91" w:rsidP="00B30D42">
      <w:pPr>
        <w:numPr>
          <w:ilvl w:val="0"/>
          <w:numId w:val="18"/>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More flexibility for small businesses</w:t>
      </w:r>
    </w:p>
    <w:p w:rsidR="00A93D91" w:rsidRPr="00A93D91" w:rsidRDefault="00A93D91" w:rsidP="00B30D42">
      <w:pPr>
        <w:numPr>
          <w:ilvl w:val="0"/>
          <w:numId w:val="18"/>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Lower holding costs and lower overstock risk</w:t>
      </w:r>
    </w:p>
    <w:p w:rsidR="00A93D91" w:rsidRPr="00A93D91" w:rsidRDefault="00A93D91" w:rsidP="00B30D42">
      <w:pPr>
        <w:spacing w:after="0" w:line="240" w:lineRule="auto"/>
        <w:jc w:val="both"/>
        <w:outlineLvl w:val="3"/>
        <w:rPr>
          <w:rFonts w:ascii="AvenirNext" w:eastAsia="Times New Roman" w:hAnsi="AvenirNext" w:cs="Times New Roman"/>
          <w:color w:val="2D3033"/>
          <w:sz w:val="24"/>
          <w:szCs w:val="24"/>
          <w:lang w:eastAsia="en-IN"/>
        </w:rPr>
      </w:pPr>
      <w:r w:rsidRPr="00B30D42">
        <w:rPr>
          <w:rFonts w:ascii="AvenirNext" w:eastAsia="Times New Roman" w:hAnsi="AvenirNext" w:cs="Times New Roman"/>
          <w:color w:val="2D3033"/>
          <w:sz w:val="24"/>
          <w:szCs w:val="24"/>
          <w:lang w:eastAsia="en-IN"/>
        </w:rPr>
        <w:t>Cons of backordering</w:t>
      </w:r>
    </w:p>
    <w:p w:rsidR="00A93D91" w:rsidRPr="00A93D91" w:rsidRDefault="00A93D91" w:rsidP="00B30D42">
      <w:pPr>
        <w:numPr>
          <w:ilvl w:val="0"/>
          <w:numId w:val="19"/>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Higher risk of customer dissatisfaction</w:t>
      </w:r>
    </w:p>
    <w:p w:rsidR="00A93D91" w:rsidRPr="00A93D91" w:rsidRDefault="00A93D91" w:rsidP="00B30D42">
      <w:pPr>
        <w:numPr>
          <w:ilvl w:val="0"/>
          <w:numId w:val="19"/>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 xml:space="preserve">Longer </w:t>
      </w:r>
      <w:proofErr w:type="spellStart"/>
      <w:r w:rsidRPr="00A93D91">
        <w:rPr>
          <w:rFonts w:ascii="AvenirNext" w:eastAsia="Times New Roman" w:hAnsi="AvenirNext" w:cs="Times New Roman"/>
          <w:color w:val="393A3D"/>
          <w:sz w:val="24"/>
          <w:szCs w:val="24"/>
          <w:lang w:eastAsia="en-IN"/>
        </w:rPr>
        <w:t>fulfillment</w:t>
      </w:r>
      <w:proofErr w:type="spellEnd"/>
      <w:r w:rsidRPr="00A93D91">
        <w:rPr>
          <w:rFonts w:ascii="AvenirNext" w:eastAsia="Times New Roman" w:hAnsi="AvenirNext" w:cs="Times New Roman"/>
          <w:color w:val="393A3D"/>
          <w:sz w:val="24"/>
          <w:szCs w:val="24"/>
          <w:lang w:eastAsia="en-IN"/>
        </w:rPr>
        <w:t xml:space="preserve"> times</w:t>
      </w:r>
    </w:p>
    <w:p w:rsidR="00A93D91" w:rsidRPr="00A93D91" w:rsidRDefault="00A93D91" w:rsidP="00B30D42">
      <w:pPr>
        <w:shd w:val="clear" w:color="auto" w:fill="F4F6FA"/>
        <w:spacing w:after="0" w:line="240" w:lineRule="auto"/>
        <w:jc w:val="both"/>
        <w:rPr>
          <w:rFonts w:ascii="AvenirNext" w:eastAsia="Times New Roman" w:hAnsi="AvenirNext" w:cs="Times New Roman"/>
          <w:color w:val="2D3033"/>
          <w:sz w:val="24"/>
          <w:szCs w:val="24"/>
          <w:lang w:eastAsia="en-IN"/>
        </w:rPr>
      </w:pPr>
      <w:r w:rsidRPr="00B30D42">
        <w:rPr>
          <w:rFonts w:ascii="AvenirNext" w:eastAsia="Times New Roman" w:hAnsi="AvenirNext" w:cs="Times New Roman"/>
          <w:noProof/>
          <w:color w:val="2D3033"/>
          <w:sz w:val="24"/>
          <w:szCs w:val="24"/>
          <w:lang w:eastAsia="en-IN"/>
        </w:rPr>
        <w:drawing>
          <wp:inline distT="0" distB="0" distL="0" distR="0">
            <wp:extent cx="4745383" cy="2095500"/>
            <wp:effectExtent l="19050" t="0" r="0" b="0"/>
            <wp:docPr id="24" name="Picture 24" descr="backorde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backordering"/>
                    <pic:cNvPicPr>
                      <a:picLocks noChangeAspect="1" noChangeArrowheads="1"/>
                    </pic:cNvPicPr>
                  </pic:nvPicPr>
                  <pic:blipFill>
                    <a:blip r:embed="rId40" cstate="print"/>
                    <a:srcRect/>
                    <a:stretch>
                      <a:fillRect/>
                    </a:stretch>
                  </pic:blipFill>
                  <pic:spPr bwMode="auto">
                    <a:xfrm>
                      <a:off x="0" y="0"/>
                      <a:ext cx="4749188" cy="2097180"/>
                    </a:xfrm>
                    <a:prstGeom prst="rect">
                      <a:avLst/>
                    </a:prstGeom>
                    <a:noFill/>
                    <a:ln w="9525">
                      <a:noFill/>
                      <a:miter lim="800000"/>
                      <a:headEnd/>
                      <a:tailEnd/>
                    </a:ln>
                  </pic:spPr>
                </pic:pic>
              </a:graphicData>
            </a:graphic>
          </wp:inline>
        </w:drawing>
      </w:r>
    </w:p>
    <w:p w:rsidR="00A93D91" w:rsidRPr="00A93D91" w:rsidRDefault="00A93D91" w:rsidP="00B30D42">
      <w:pPr>
        <w:spacing w:after="0" w:line="240" w:lineRule="auto"/>
        <w:jc w:val="both"/>
        <w:outlineLvl w:val="2"/>
        <w:rPr>
          <w:rFonts w:ascii="AvenirNext" w:eastAsia="Times New Roman" w:hAnsi="AvenirNext" w:cs="Times New Roman"/>
          <w:b/>
          <w:bCs/>
          <w:color w:val="2D3033"/>
          <w:sz w:val="24"/>
          <w:szCs w:val="24"/>
          <w:lang w:eastAsia="en-IN"/>
        </w:rPr>
      </w:pPr>
      <w:r w:rsidRPr="00B30D42">
        <w:rPr>
          <w:rFonts w:ascii="AvenirNext" w:eastAsia="Times New Roman" w:hAnsi="AvenirNext" w:cs="Times New Roman"/>
          <w:b/>
          <w:bCs/>
          <w:color w:val="2D3033"/>
          <w:sz w:val="24"/>
          <w:szCs w:val="24"/>
          <w:lang w:eastAsia="en-IN"/>
        </w:rPr>
        <w:t>4. Just in Time (JIT)</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hyperlink r:id="rId41" w:history="1">
        <w:r w:rsidRPr="00B30D42">
          <w:rPr>
            <w:rFonts w:ascii="AvenirNext" w:eastAsia="Times New Roman" w:hAnsi="AvenirNext" w:cs="Times New Roman"/>
            <w:color w:val="0077C5"/>
            <w:sz w:val="24"/>
            <w:szCs w:val="24"/>
            <w:u w:val="single"/>
            <w:lang w:eastAsia="en-IN"/>
          </w:rPr>
          <w:t>Just In Time (JIT) inventory management</w:t>
        </w:r>
      </w:hyperlink>
      <w:r w:rsidRPr="00A93D91">
        <w:rPr>
          <w:rFonts w:ascii="AvenirNext" w:eastAsia="Times New Roman" w:hAnsi="AvenirNext" w:cs="Times New Roman"/>
          <w:color w:val="393A3D"/>
          <w:sz w:val="24"/>
          <w:szCs w:val="24"/>
          <w:lang w:eastAsia="en-IN"/>
        </w:rPr>
        <w:t> lowers the volume of inventory that a business keeps on hand. It is considered a risky technique because you only purchase inventory a few days before it is needed for distribution or sale.</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lastRenderedPageBreak/>
        <w:t xml:space="preserve">JIT helps organizations save on inventory holding costs by keeping stock levels low and eliminates situations where </w:t>
      </w:r>
      <w:proofErr w:type="spellStart"/>
      <w:r w:rsidRPr="00A93D91">
        <w:rPr>
          <w:rFonts w:ascii="AvenirNext" w:eastAsia="Times New Roman" w:hAnsi="AvenirNext" w:cs="Times New Roman"/>
          <w:color w:val="393A3D"/>
          <w:sz w:val="24"/>
          <w:szCs w:val="24"/>
          <w:lang w:eastAsia="en-IN"/>
        </w:rPr>
        <w:t>deadstock</w:t>
      </w:r>
      <w:proofErr w:type="spellEnd"/>
      <w:r w:rsidRPr="00A93D91">
        <w:rPr>
          <w:rFonts w:ascii="AvenirNext" w:eastAsia="Times New Roman" w:hAnsi="AvenirNext" w:cs="Times New Roman"/>
          <w:color w:val="393A3D"/>
          <w:sz w:val="24"/>
          <w:szCs w:val="24"/>
          <w:lang w:eastAsia="en-IN"/>
        </w:rPr>
        <w:t xml:space="preserve"> - essentially frozen capital - sits on shelves for months on end.</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However, it also requires businesses to be highly agile with the capability to handle a much shorter production cycle.</w:t>
      </w:r>
    </w:p>
    <w:p w:rsidR="00A93D91" w:rsidRPr="00A93D91" w:rsidRDefault="00A93D91" w:rsidP="00B30D42">
      <w:pPr>
        <w:shd w:val="clear" w:color="auto" w:fill="F4F6FA"/>
        <w:spacing w:after="0" w:line="240" w:lineRule="auto"/>
        <w:jc w:val="both"/>
        <w:rPr>
          <w:rFonts w:ascii="Calibri" w:eastAsia="Times New Roman" w:hAnsi="Calibri" w:cs="Times New Roman"/>
          <w:b/>
          <w:bCs/>
          <w:color w:val="2D3033"/>
          <w:sz w:val="24"/>
          <w:szCs w:val="24"/>
          <w:lang w:eastAsia="en-IN"/>
        </w:rPr>
      </w:pPr>
      <w:r w:rsidRPr="00B30D42">
        <w:rPr>
          <w:rFonts w:ascii="Calibri" w:eastAsia="Times New Roman" w:hAnsi="Calibri" w:cs="Times New Roman"/>
          <w:b/>
          <w:bCs/>
          <w:color w:val="2D3033"/>
          <w:sz w:val="24"/>
          <w:szCs w:val="24"/>
          <w:lang w:eastAsia="en-IN"/>
        </w:rPr>
        <w:t>If you’re considering adopting a Just in Time inventory management strategy, ask yourself the following:</w:t>
      </w:r>
    </w:p>
    <w:p w:rsidR="00A93D91" w:rsidRPr="00A93D91" w:rsidRDefault="00A93D91" w:rsidP="00B30D42">
      <w:pPr>
        <w:shd w:val="clear" w:color="auto" w:fill="F4F6FA"/>
        <w:spacing w:after="0" w:line="240" w:lineRule="auto"/>
        <w:jc w:val="both"/>
        <w:rPr>
          <w:rFonts w:ascii="Calibri" w:eastAsia="Times New Roman" w:hAnsi="Calibri" w:cs="Times New Roman"/>
          <w:b/>
          <w:bCs/>
          <w:color w:val="2D3033"/>
          <w:sz w:val="24"/>
          <w:szCs w:val="24"/>
          <w:lang w:eastAsia="en-IN"/>
        </w:rPr>
      </w:pPr>
      <w:r w:rsidRPr="00A93D91">
        <w:rPr>
          <w:rFonts w:ascii="Calibri" w:eastAsia="Times New Roman" w:hAnsi="Calibri" w:cs="Times New Roman"/>
          <w:b/>
          <w:bCs/>
          <w:color w:val="2D3033"/>
          <w:sz w:val="24"/>
          <w:szCs w:val="24"/>
          <w:lang w:eastAsia="en-IN"/>
        </w:rPr>
        <w:t> </w:t>
      </w:r>
    </w:p>
    <w:p w:rsidR="00A93D91" w:rsidRPr="00A93D91" w:rsidRDefault="00A93D91" w:rsidP="00B30D42">
      <w:pPr>
        <w:numPr>
          <w:ilvl w:val="0"/>
          <w:numId w:val="20"/>
        </w:numPr>
        <w:shd w:val="clear" w:color="auto" w:fill="F4F6FA"/>
        <w:spacing w:before="150" w:after="150" w:line="240" w:lineRule="auto"/>
        <w:ind w:left="240"/>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Are my suppliers reliable enough to get products to me on time every time?</w:t>
      </w:r>
    </w:p>
    <w:p w:rsidR="00A93D91" w:rsidRPr="00A93D91" w:rsidRDefault="00A93D91" w:rsidP="00B30D42">
      <w:pPr>
        <w:numPr>
          <w:ilvl w:val="0"/>
          <w:numId w:val="20"/>
        </w:numPr>
        <w:shd w:val="clear" w:color="auto" w:fill="F4F6FA"/>
        <w:spacing w:before="150" w:after="150" w:line="240" w:lineRule="auto"/>
        <w:ind w:left="240"/>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Do I have a thorough understanding of customer demand, sales cycles, and seasonal fluctuations?</w:t>
      </w:r>
    </w:p>
    <w:p w:rsidR="00A93D91" w:rsidRPr="00A93D91" w:rsidRDefault="00A93D91" w:rsidP="00B30D42">
      <w:pPr>
        <w:numPr>
          <w:ilvl w:val="0"/>
          <w:numId w:val="20"/>
        </w:numPr>
        <w:shd w:val="clear" w:color="auto" w:fill="F4F6FA"/>
        <w:spacing w:before="150" w:after="150" w:line="240" w:lineRule="auto"/>
        <w:ind w:left="240"/>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 xml:space="preserve">Is my order </w:t>
      </w:r>
      <w:proofErr w:type="spellStart"/>
      <w:r w:rsidRPr="00A93D91">
        <w:rPr>
          <w:rFonts w:ascii="AvenirNext" w:eastAsia="Times New Roman" w:hAnsi="AvenirNext" w:cs="Times New Roman"/>
          <w:color w:val="393A3D"/>
          <w:sz w:val="24"/>
          <w:szCs w:val="24"/>
          <w:lang w:eastAsia="en-IN"/>
        </w:rPr>
        <w:t>fulfillment</w:t>
      </w:r>
      <w:proofErr w:type="spellEnd"/>
      <w:r w:rsidRPr="00A93D91">
        <w:rPr>
          <w:rFonts w:ascii="AvenirNext" w:eastAsia="Times New Roman" w:hAnsi="AvenirNext" w:cs="Times New Roman"/>
          <w:color w:val="393A3D"/>
          <w:sz w:val="24"/>
          <w:szCs w:val="24"/>
          <w:lang w:eastAsia="en-IN"/>
        </w:rPr>
        <w:t xml:space="preserve"> system efficient enough to get orders to customers on time?</w:t>
      </w:r>
    </w:p>
    <w:p w:rsidR="00A93D91" w:rsidRPr="00A93D91" w:rsidRDefault="00A93D91" w:rsidP="00B30D42">
      <w:pPr>
        <w:numPr>
          <w:ilvl w:val="0"/>
          <w:numId w:val="20"/>
        </w:numPr>
        <w:shd w:val="clear" w:color="auto" w:fill="F4F6FA"/>
        <w:spacing w:before="150" w:line="240" w:lineRule="auto"/>
        <w:ind w:left="240"/>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 xml:space="preserve">Does my inventory management system offer the flexibility needed to update and manage </w:t>
      </w:r>
      <w:proofErr w:type="gramStart"/>
      <w:r w:rsidRPr="00A93D91">
        <w:rPr>
          <w:rFonts w:ascii="AvenirNext" w:eastAsia="Times New Roman" w:hAnsi="AvenirNext" w:cs="Times New Roman"/>
          <w:color w:val="393A3D"/>
          <w:sz w:val="24"/>
          <w:szCs w:val="24"/>
          <w:lang w:eastAsia="en-IN"/>
        </w:rPr>
        <w:t>stock</w:t>
      </w:r>
      <w:proofErr w:type="gramEnd"/>
      <w:r w:rsidRPr="00A93D91">
        <w:rPr>
          <w:rFonts w:ascii="AvenirNext" w:eastAsia="Times New Roman" w:hAnsi="AvenirNext" w:cs="Times New Roman"/>
          <w:color w:val="393A3D"/>
          <w:sz w:val="24"/>
          <w:szCs w:val="24"/>
          <w:lang w:eastAsia="en-IN"/>
        </w:rPr>
        <w:t xml:space="preserve"> levels on the fly?</w:t>
      </w:r>
    </w:p>
    <w:p w:rsidR="00A93D91" w:rsidRPr="00A93D91" w:rsidRDefault="00A93D91" w:rsidP="00B30D42">
      <w:pPr>
        <w:spacing w:after="0" w:line="240" w:lineRule="auto"/>
        <w:jc w:val="both"/>
        <w:outlineLvl w:val="3"/>
        <w:rPr>
          <w:rFonts w:ascii="AvenirNext" w:eastAsia="Times New Roman" w:hAnsi="AvenirNext" w:cs="Times New Roman"/>
          <w:color w:val="2D3033"/>
          <w:sz w:val="24"/>
          <w:szCs w:val="24"/>
          <w:lang w:eastAsia="en-IN"/>
        </w:rPr>
      </w:pPr>
      <w:r w:rsidRPr="00B30D42">
        <w:rPr>
          <w:rFonts w:ascii="AvenirNext" w:eastAsia="Times New Roman" w:hAnsi="AvenirNext" w:cs="Times New Roman"/>
          <w:color w:val="2D3033"/>
          <w:sz w:val="24"/>
          <w:szCs w:val="24"/>
          <w:lang w:eastAsia="en-IN"/>
        </w:rPr>
        <w:t>Pros of JIT</w:t>
      </w:r>
    </w:p>
    <w:p w:rsidR="00A93D91" w:rsidRPr="00A93D91" w:rsidRDefault="00A93D91" w:rsidP="00B30D42">
      <w:pPr>
        <w:numPr>
          <w:ilvl w:val="0"/>
          <w:numId w:val="21"/>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Lower inventory holding costs</w:t>
      </w:r>
    </w:p>
    <w:p w:rsidR="00A93D91" w:rsidRPr="00A93D91" w:rsidRDefault="00A93D91" w:rsidP="00B30D42">
      <w:pPr>
        <w:numPr>
          <w:ilvl w:val="0"/>
          <w:numId w:val="21"/>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Improved cash flow</w:t>
      </w:r>
    </w:p>
    <w:p w:rsidR="00A93D91" w:rsidRPr="00A93D91" w:rsidRDefault="00A93D91" w:rsidP="00B30D42">
      <w:pPr>
        <w:numPr>
          <w:ilvl w:val="0"/>
          <w:numId w:val="21"/>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 xml:space="preserve">Less </w:t>
      </w:r>
      <w:proofErr w:type="spellStart"/>
      <w:r w:rsidRPr="00A93D91">
        <w:rPr>
          <w:rFonts w:ascii="AvenirNext" w:eastAsia="Times New Roman" w:hAnsi="AvenirNext" w:cs="Times New Roman"/>
          <w:color w:val="393A3D"/>
          <w:sz w:val="24"/>
          <w:szCs w:val="24"/>
          <w:lang w:eastAsia="en-IN"/>
        </w:rPr>
        <w:t>deadstock</w:t>
      </w:r>
      <w:proofErr w:type="spellEnd"/>
    </w:p>
    <w:p w:rsidR="00A93D91" w:rsidRPr="00A93D91" w:rsidRDefault="00A93D91" w:rsidP="00B30D42">
      <w:pPr>
        <w:spacing w:after="0" w:line="240" w:lineRule="auto"/>
        <w:jc w:val="both"/>
        <w:outlineLvl w:val="3"/>
        <w:rPr>
          <w:rFonts w:ascii="AvenirNext" w:eastAsia="Times New Roman" w:hAnsi="AvenirNext" w:cs="Times New Roman"/>
          <w:color w:val="2D3033"/>
          <w:sz w:val="24"/>
          <w:szCs w:val="24"/>
          <w:lang w:eastAsia="en-IN"/>
        </w:rPr>
      </w:pPr>
      <w:r w:rsidRPr="00B30D42">
        <w:rPr>
          <w:rFonts w:ascii="AvenirNext" w:eastAsia="Times New Roman" w:hAnsi="AvenirNext" w:cs="Times New Roman"/>
          <w:color w:val="2D3033"/>
          <w:sz w:val="24"/>
          <w:szCs w:val="24"/>
          <w:lang w:eastAsia="en-IN"/>
        </w:rPr>
        <w:t>Cons of JIT</w:t>
      </w:r>
    </w:p>
    <w:p w:rsidR="00A93D91" w:rsidRPr="00A93D91" w:rsidRDefault="00A93D91" w:rsidP="00B30D42">
      <w:pPr>
        <w:numPr>
          <w:ilvl w:val="0"/>
          <w:numId w:val="22"/>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Problems fulfilling orders on time</w:t>
      </w:r>
    </w:p>
    <w:p w:rsidR="00A93D91" w:rsidRPr="00A93D91" w:rsidRDefault="00A93D91" w:rsidP="00B30D42">
      <w:pPr>
        <w:numPr>
          <w:ilvl w:val="0"/>
          <w:numId w:val="22"/>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Minimal room for errors</w:t>
      </w:r>
    </w:p>
    <w:p w:rsidR="00A93D91" w:rsidRPr="00A93D91" w:rsidRDefault="00A93D91" w:rsidP="00B30D42">
      <w:pPr>
        <w:numPr>
          <w:ilvl w:val="0"/>
          <w:numId w:val="22"/>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 xml:space="preserve">Risk of </w:t>
      </w:r>
      <w:proofErr w:type="spellStart"/>
      <w:r w:rsidRPr="00A93D91">
        <w:rPr>
          <w:rFonts w:ascii="AvenirNext" w:eastAsia="Times New Roman" w:hAnsi="AvenirNext" w:cs="Times New Roman"/>
          <w:color w:val="393A3D"/>
          <w:sz w:val="24"/>
          <w:szCs w:val="24"/>
          <w:lang w:eastAsia="en-IN"/>
        </w:rPr>
        <w:t>stockouts</w:t>
      </w:r>
      <w:proofErr w:type="spellEnd"/>
    </w:p>
    <w:p w:rsidR="00A93D91" w:rsidRPr="00A93D91" w:rsidRDefault="00A93D91" w:rsidP="00B30D42">
      <w:pPr>
        <w:shd w:val="clear" w:color="auto" w:fill="F4F6FA"/>
        <w:spacing w:after="0" w:line="240" w:lineRule="auto"/>
        <w:jc w:val="both"/>
        <w:rPr>
          <w:rFonts w:ascii="AvenirNext" w:eastAsia="Times New Roman" w:hAnsi="AvenirNext" w:cs="Times New Roman"/>
          <w:color w:val="2D3033"/>
          <w:sz w:val="24"/>
          <w:szCs w:val="24"/>
          <w:lang w:eastAsia="en-IN"/>
        </w:rPr>
      </w:pPr>
      <w:r w:rsidRPr="00B30D42">
        <w:rPr>
          <w:rFonts w:ascii="AvenirNext" w:eastAsia="Times New Roman" w:hAnsi="AvenirNext" w:cs="Times New Roman"/>
          <w:noProof/>
          <w:color w:val="2D3033"/>
          <w:sz w:val="24"/>
          <w:szCs w:val="24"/>
          <w:lang w:eastAsia="en-IN"/>
        </w:rPr>
        <w:drawing>
          <wp:inline distT="0" distB="0" distL="0" distR="0">
            <wp:extent cx="4962571" cy="2191407"/>
            <wp:effectExtent l="19050" t="0" r="9479" b="0"/>
            <wp:docPr id="25" name="Picture 25" descr="just in t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just in time"/>
                    <pic:cNvPicPr>
                      <a:picLocks noChangeAspect="1" noChangeArrowheads="1"/>
                    </pic:cNvPicPr>
                  </pic:nvPicPr>
                  <pic:blipFill>
                    <a:blip r:embed="rId42" cstate="print"/>
                    <a:srcRect/>
                    <a:stretch>
                      <a:fillRect/>
                    </a:stretch>
                  </pic:blipFill>
                  <pic:spPr bwMode="auto">
                    <a:xfrm>
                      <a:off x="0" y="0"/>
                      <a:ext cx="4963995" cy="2192036"/>
                    </a:xfrm>
                    <a:prstGeom prst="rect">
                      <a:avLst/>
                    </a:prstGeom>
                    <a:noFill/>
                    <a:ln w="9525">
                      <a:noFill/>
                      <a:miter lim="800000"/>
                      <a:headEnd/>
                      <a:tailEnd/>
                    </a:ln>
                  </pic:spPr>
                </pic:pic>
              </a:graphicData>
            </a:graphic>
          </wp:inline>
        </w:drawing>
      </w:r>
    </w:p>
    <w:p w:rsidR="00A93D91" w:rsidRPr="00A93D91" w:rsidRDefault="00A93D91" w:rsidP="00B30D42">
      <w:pPr>
        <w:spacing w:after="0" w:line="240" w:lineRule="auto"/>
        <w:jc w:val="both"/>
        <w:outlineLvl w:val="2"/>
        <w:rPr>
          <w:rFonts w:ascii="AvenirNext" w:eastAsia="Times New Roman" w:hAnsi="AvenirNext" w:cs="Times New Roman"/>
          <w:b/>
          <w:bCs/>
          <w:color w:val="2D3033"/>
          <w:sz w:val="24"/>
          <w:szCs w:val="24"/>
          <w:lang w:eastAsia="en-IN"/>
        </w:rPr>
      </w:pPr>
      <w:r w:rsidRPr="00B30D42">
        <w:rPr>
          <w:rFonts w:ascii="AvenirNext" w:eastAsia="Times New Roman" w:hAnsi="AvenirNext" w:cs="Times New Roman"/>
          <w:b/>
          <w:bCs/>
          <w:color w:val="2D3033"/>
          <w:sz w:val="24"/>
          <w:szCs w:val="24"/>
          <w:lang w:eastAsia="en-IN"/>
        </w:rPr>
        <w:t>5. Consignment</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hyperlink r:id="rId43" w:history="1">
        <w:r w:rsidRPr="00B30D42">
          <w:rPr>
            <w:rFonts w:ascii="AvenirNext" w:eastAsia="Times New Roman" w:hAnsi="AvenirNext" w:cs="Times New Roman"/>
            <w:color w:val="0077C5"/>
            <w:sz w:val="24"/>
            <w:szCs w:val="24"/>
            <w:u w:val="single"/>
            <w:lang w:eastAsia="en-IN"/>
          </w:rPr>
          <w:t>Consignment</w:t>
        </w:r>
      </w:hyperlink>
      <w:r w:rsidRPr="00A93D91">
        <w:rPr>
          <w:rFonts w:ascii="AvenirNext" w:eastAsia="Times New Roman" w:hAnsi="AvenirNext" w:cs="Times New Roman"/>
          <w:color w:val="393A3D"/>
          <w:sz w:val="24"/>
          <w:szCs w:val="24"/>
          <w:lang w:eastAsia="en-IN"/>
        </w:rPr>
        <w:t> involves a wholesaler placing stock in the hands of a retailer, but retaining ownership until the product is sold, at which point the retailer purchases the consumed stock. Typically, selling on consignment involves a high degree of demand uncertainty from the retailer’s point of view and a high degree of confidence from the wholesaler’s point of view.</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lastRenderedPageBreak/>
        <w:t>For retailers, selling on consignment can have several benefits, including the ability to:</w:t>
      </w:r>
    </w:p>
    <w:p w:rsidR="00A93D91" w:rsidRPr="00A93D91" w:rsidRDefault="00A93D91" w:rsidP="00B30D42">
      <w:pPr>
        <w:numPr>
          <w:ilvl w:val="0"/>
          <w:numId w:val="23"/>
        </w:numPr>
        <w:spacing w:before="150" w:after="150" w:line="240" w:lineRule="auto"/>
        <w:ind w:left="240"/>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Offer a wider product range to customers without tying up capital</w:t>
      </w:r>
    </w:p>
    <w:p w:rsidR="00A93D91" w:rsidRPr="00A93D91" w:rsidRDefault="00A93D91" w:rsidP="00B30D42">
      <w:pPr>
        <w:numPr>
          <w:ilvl w:val="0"/>
          <w:numId w:val="23"/>
        </w:numPr>
        <w:spacing w:before="150" w:after="150" w:line="240" w:lineRule="auto"/>
        <w:ind w:left="240"/>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Decrease lag times when restocking products</w:t>
      </w:r>
    </w:p>
    <w:p w:rsidR="00A93D91" w:rsidRPr="00A93D91" w:rsidRDefault="00A93D91" w:rsidP="00B30D42">
      <w:pPr>
        <w:numPr>
          <w:ilvl w:val="0"/>
          <w:numId w:val="23"/>
        </w:numPr>
        <w:spacing w:before="150" w:after="150" w:line="240" w:lineRule="auto"/>
        <w:ind w:left="240"/>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Return unsold goods at no cost</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While most of the risk in selling on consignment falls on the wholesaler, there are still a number of potential advantages for the supplier:</w:t>
      </w:r>
    </w:p>
    <w:p w:rsidR="00A93D91" w:rsidRPr="00A93D91" w:rsidRDefault="00A93D91" w:rsidP="00B30D42">
      <w:pPr>
        <w:numPr>
          <w:ilvl w:val="0"/>
          <w:numId w:val="24"/>
        </w:numPr>
        <w:spacing w:before="150" w:after="150" w:line="240" w:lineRule="auto"/>
        <w:ind w:left="240"/>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Test new products</w:t>
      </w:r>
    </w:p>
    <w:p w:rsidR="00A93D91" w:rsidRPr="00A93D91" w:rsidRDefault="00A93D91" w:rsidP="00B30D42">
      <w:pPr>
        <w:numPr>
          <w:ilvl w:val="0"/>
          <w:numId w:val="24"/>
        </w:numPr>
        <w:spacing w:before="150" w:after="150" w:line="240" w:lineRule="auto"/>
        <w:ind w:left="240"/>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Transfer marketing to the retailer</w:t>
      </w:r>
    </w:p>
    <w:p w:rsidR="00A93D91" w:rsidRPr="00A93D91" w:rsidRDefault="00A93D91" w:rsidP="00B30D42">
      <w:pPr>
        <w:numPr>
          <w:ilvl w:val="0"/>
          <w:numId w:val="24"/>
        </w:numPr>
        <w:spacing w:before="150" w:after="150" w:line="240" w:lineRule="auto"/>
        <w:ind w:left="240"/>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Collect useful information about product performance</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If you consider selling on consignment — as either a retailer or wholesaler — set terms clearly regarding the:</w:t>
      </w:r>
    </w:p>
    <w:p w:rsidR="00A93D91" w:rsidRPr="00A93D91" w:rsidRDefault="00A93D91" w:rsidP="00B30D42">
      <w:pPr>
        <w:numPr>
          <w:ilvl w:val="0"/>
          <w:numId w:val="25"/>
        </w:numPr>
        <w:spacing w:before="150" w:after="150" w:line="240" w:lineRule="auto"/>
        <w:ind w:left="240"/>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Return, freight, and insurance policies</w:t>
      </w:r>
    </w:p>
    <w:p w:rsidR="00A93D91" w:rsidRPr="00A93D91" w:rsidRDefault="00A93D91" w:rsidP="00B30D42">
      <w:pPr>
        <w:numPr>
          <w:ilvl w:val="0"/>
          <w:numId w:val="25"/>
        </w:numPr>
        <w:spacing w:before="150" w:after="150" w:line="240" w:lineRule="auto"/>
        <w:ind w:left="240"/>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How, when, and what </w:t>
      </w:r>
      <w:r w:rsidRPr="00A93D91">
        <w:rPr>
          <w:rFonts w:ascii="AvenirNext" w:eastAsia="Times New Roman" w:hAnsi="AvenirNext" w:cs="Times New Roman"/>
          <w:i/>
          <w:iCs/>
          <w:color w:val="393A3D"/>
          <w:sz w:val="24"/>
          <w:szCs w:val="24"/>
          <w:lang w:eastAsia="en-IN"/>
        </w:rPr>
        <w:t>customer </w:t>
      </w:r>
      <w:r w:rsidRPr="00A93D91">
        <w:rPr>
          <w:rFonts w:ascii="AvenirNext" w:eastAsia="Times New Roman" w:hAnsi="AvenirNext" w:cs="Times New Roman"/>
          <w:color w:val="393A3D"/>
          <w:sz w:val="24"/>
          <w:szCs w:val="24"/>
          <w:lang w:eastAsia="en-IN"/>
        </w:rPr>
        <w:t>data is exchanged</w:t>
      </w:r>
    </w:p>
    <w:p w:rsidR="00A93D91" w:rsidRPr="00A93D91" w:rsidRDefault="00A93D91" w:rsidP="00B30D42">
      <w:pPr>
        <w:numPr>
          <w:ilvl w:val="0"/>
          <w:numId w:val="25"/>
        </w:numPr>
        <w:spacing w:before="150" w:after="150" w:line="240" w:lineRule="auto"/>
        <w:ind w:left="240"/>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Percentage of the purchase price retailer will be taking as sales commission</w:t>
      </w:r>
    </w:p>
    <w:p w:rsidR="00A93D91" w:rsidRPr="00A93D91" w:rsidRDefault="00A93D91" w:rsidP="00B30D42">
      <w:pPr>
        <w:shd w:val="clear" w:color="auto" w:fill="F4F6FA"/>
        <w:spacing w:before="300" w:after="300" w:line="240" w:lineRule="auto"/>
        <w:jc w:val="both"/>
        <w:rPr>
          <w:rFonts w:ascii="AvenirNext" w:eastAsia="Times New Roman" w:hAnsi="AvenirNext" w:cs="Times New Roman"/>
          <w:color w:val="393A3D"/>
          <w:sz w:val="24"/>
          <w:szCs w:val="24"/>
          <w:lang w:eastAsia="en-IN"/>
        </w:rPr>
      </w:pPr>
      <w:r w:rsidRPr="00B30D42">
        <w:rPr>
          <w:rFonts w:ascii="AvenirNext" w:eastAsia="Times New Roman" w:hAnsi="AvenirNext" w:cs="Times New Roman"/>
          <w:noProof/>
          <w:color w:val="393A3D"/>
          <w:sz w:val="24"/>
          <w:szCs w:val="24"/>
          <w:lang w:eastAsia="en-IN"/>
        </w:rPr>
        <w:drawing>
          <wp:inline distT="0" distB="0" distL="0" distR="0">
            <wp:extent cx="4762500" cy="2105025"/>
            <wp:effectExtent l="19050" t="0" r="0" b="0"/>
            <wp:docPr id="26" name="Picture 26" descr="consignment@2x-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onsignment@2x-1"/>
                    <pic:cNvPicPr>
                      <a:picLocks noChangeAspect="1" noChangeArrowheads="1"/>
                    </pic:cNvPicPr>
                  </pic:nvPicPr>
                  <pic:blipFill>
                    <a:blip r:embed="rId44" cstate="print"/>
                    <a:srcRect/>
                    <a:stretch>
                      <a:fillRect/>
                    </a:stretch>
                  </pic:blipFill>
                  <pic:spPr bwMode="auto">
                    <a:xfrm>
                      <a:off x="0" y="0"/>
                      <a:ext cx="4762500" cy="2105025"/>
                    </a:xfrm>
                    <a:prstGeom prst="rect">
                      <a:avLst/>
                    </a:prstGeom>
                    <a:noFill/>
                    <a:ln w="9525">
                      <a:noFill/>
                      <a:miter lim="800000"/>
                      <a:headEnd/>
                      <a:tailEnd/>
                    </a:ln>
                  </pic:spPr>
                </pic:pic>
              </a:graphicData>
            </a:graphic>
          </wp:inline>
        </w:drawing>
      </w:r>
    </w:p>
    <w:p w:rsidR="00A93D91" w:rsidRPr="00A93D91" w:rsidRDefault="00A93D91" w:rsidP="00B30D42">
      <w:pPr>
        <w:spacing w:after="0" w:line="240" w:lineRule="auto"/>
        <w:jc w:val="both"/>
        <w:outlineLvl w:val="2"/>
        <w:rPr>
          <w:rFonts w:ascii="AvenirNext" w:eastAsia="Times New Roman" w:hAnsi="AvenirNext" w:cs="Times New Roman"/>
          <w:b/>
          <w:bCs/>
          <w:color w:val="2D3033"/>
          <w:sz w:val="24"/>
          <w:szCs w:val="24"/>
          <w:lang w:eastAsia="en-IN"/>
        </w:rPr>
      </w:pPr>
      <w:r w:rsidRPr="00B30D42">
        <w:rPr>
          <w:rFonts w:ascii="AvenirNext" w:eastAsia="Times New Roman" w:hAnsi="AvenirNext" w:cs="Times New Roman"/>
          <w:b/>
          <w:bCs/>
          <w:color w:val="2D3033"/>
          <w:sz w:val="24"/>
          <w:szCs w:val="24"/>
          <w:lang w:eastAsia="en-IN"/>
        </w:rPr>
        <w:t xml:space="preserve">6. </w:t>
      </w:r>
      <w:proofErr w:type="spellStart"/>
      <w:r w:rsidRPr="00B30D42">
        <w:rPr>
          <w:rFonts w:ascii="AvenirNext" w:eastAsia="Times New Roman" w:hAnsi="AvenirNext" w:cs="Times New Roman"/>
          <w:b/>
          <w:bCs/>
          <w:color w:val="2D3033"/>
          <w:sz w:val="24"/>
          <w:szCs w:val="24"/>
          <w:lang w:eastAsia="en-IN"/>
        </w:rPr>
        <w:t>Dropshipping</w:t>
      </w:r>
      <w:proofErr w:type="spellEnd"/>
      <w:r w:rsidRPr="00B30D42">
        <w:rPr>
          <w:rFonts w:ascii="AvenirNext" w:eastAsia="Times New Roman" w:hAnsi="AvenirNext" w:cs="Times New Roman"/>
          <w:b/>
          <w:bCs/>
          <w:color w:val="2D3033"/>
          <w:sz w:val="24"/>
          <w:szCs w:val="24"/>
          <w:lang w:eastAsia="en-IN"/>
        </w:rPr>
        <w:t xml:space="preserve"> and cross-docking</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 xml:space="preserve">This inventory management technique eliminates the cost of holding inventory altogether. When you have a </w:t>
      </w:r>
      <w:proofErr w:type="spellStart"/>
      <w:r w:rsidRPr="00A93D91">
        <w:rPr>
          <w:rFonts w:ascii="AvenirNext" w:eastAsia="Times New Roman" w:hAnsi="AvenirNext" w:cs="Times New Roman"/>
          <w:color w:val="393A3D"/>
          <w:sz w:val="24"/>
          <w:szCs w:val="24"/>
          <w:lang w:eastAsia="en-IN"/>
        </w:rPr>
        <w:t>dropshipping</w:t>
      </w:r>
      <w:proofErr w:type="spellEnd"/>
      <w:r w:rsidRPr="00A93D91">
        <w:rPr>
          <w:rFonts w:ascii="AvenirNext" w:eastAsia="Times New Roman" w:hAnsi="AvenirNext" w:cs="Times New Roman"/>
          <w:color w:val="393A3D"/>
          <w:sz w:val="24"/>
          <w:szCs w:val="24"/>
          <w:lang w:eastAsia="en-IN"/>
        </w:rPr>
        <w:t xml:space="preserve"> agreement, you can directly transfer customer orders and shipment details to your manufacturer or wholesaler, who then ships the goods.</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 xml:space="preserve">Similar to </w:t>
      </w:r>
      <w:proofErr w:type="spellStart"/>
      <w:r w:rsidRPr="00A93D91">
        <w:rPr>
          <w:rFonts w:ascii="AvenirNext" w:eastAsia="Times New Roman" w:hAnsi="AvenirNext" w:cs="Times New Roman"/>
          <w:color w:val="393A3D"/>
          <w:sz w:val="24"/>
          <w:szCs w:val="24"/>
          <w:lang w:eastAsia="en-IN"/>
        </w:rPr>
        <w:t>dropshipping</w:t>
      </w:r>
      <w:proofErr w:type="spellEnd"/>
      <w:r w:rsidRPr="00A93D91">
        <w:rPr>
          <w:rFonts w:ascii="AvenirNext" w:eastAsia="Times New Roman" w:hAnsi="AvenirNext" w:cs="Times New Roman"/>
          <w:color w:val="393A3D"/>
          <w:sz w:val="24"/>
          <w:szCs w:val="24"/>
          <w:lang w:eastAsia="en-IN"/>
        </w:rPr>
        <w:t>, cross-docking is a practice where incoming semi-trailer trucks or railroad cars unload materials directly onto outbound trucks, trailers, or rail cars.</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Essentially, it means you move goods from one transport vehicle directly onto another with minimal or no warehousing. You might need staging areas where inbound items are sorted and stored until the outbound shipment is complete. Also, you will require an extensive fleet and network of transport vehicles for cross-docking to work.</w:t>
      </w:r>
    </w:p>
    <w:p w:rsidR="00A93D91" w:rsidRPr="00A93D91" w:rsidRDefault="00A93D91" w:rsidP="00B30D42">
      <w:pPr>
        <w:shd w:val="clear" w:color="auto" w:fill="F4F6FA"/>
        <w:spacing w:before="300" w:after="300" w:line="240" w:lineRule="auto"/>
        <w:jc w:val="both"/>
        <w:rPr>
          <w:rFonts w:ascii="AvenirNext" w:eastAsia="Times New Roman" w:hAnsi="AvenirNext" w:cs="Times New Roman"/>
          <w:color w:val="393A3D"/>
          <w:sz w:val="24"/>
          <w:szCs w:val="24"/>
          <w:lang w:eastAsia="en-IN"/>
        </w:rPr>
      </w:pPr>
      <w:r w:rsidRPr="00B30D42">
        <w:rPr>
          <w:rFonts w:ascii="AvenirNext" w:eastAsia="Times New Roman" w:hAnsi="AvenirNext" w:cs="Times New Roman"/>
          <w:noProof/>
          <w:color w:val="393A3D"/>
          <w:sz w:val="24"/>
          <w:szCs w:val="24"/>
          <w:lang w:eastAsia="en-IN"/>
        </w:rPr>
        <w:lastRenderedPageBreak/>
        <w:drawing>
          <wp:inline distT="0" distB="0" distL="0" distR="0">
            <wp:extent cx="2933700" cy="1296695"/>
            <wp:effectExtent l="19050" t="0" r="0" b="0"/>
            <wp:docPr id="27" name="Picture 27" descr="drop-shipping@2x-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rop-shipping@2x-1"/>
                    <pic:cNvPicPr>
                      <a:picLocks noChangeAspect="1" noChangeArrowheads="1"/>
                    </pic:cNvPicPr>
                  </pic:nvPicPr>
                  <pic:blipFill>
                    <a:blip r:embed="rId45" cstate="print"/>
                    <a:srcRect/>
                    <a:stretch>
                      <a:fillRect/>
                    </a:stretch>
                  </pic:blipFill>
                  <pic:spPr bwMode="auto">
                    <a:xfrm>
                      <a:off x="0" y="0"/>
                      <a:ext cx="2933700" cy="1296695"/>
                    </a:xfrm>
                    <a:prstGeom prst="rect">
                      <a:avLst/>
                    </a:prstGeom>
                    <a:noFill/>
                    <a:ln w="9525">
                      <a:noFill/>
                      <a:miter lim="800000"/>
                      <a:headEnd/>
                      <a:tailEnd/>
                    </a:ln>
                  </pic:spPr>
                </pic:pic>
              </a:graphicData>
            </a:graphic>
          </wp:inline>
        </w:drawing>
      </w:r>
    </w:p>
    <w:p w:rsidR="00A93D91" w:rsidRPr="00A93D91" w:rsidRDefault="00A93D91" w:rsidP="00B30D42">
      <w:pPr>
        <w:shd w:val="clear" w:color="auto" w:fill="F4F6FA"/>
        <w:spacing w:before="300" w:after="300" w:line="240" w:lineRule="auto"/>
        <w:jc w:val="both"/>
        <w:rPr>
          <w:rFonts w:ascii="AvenirNext" w:eastAsia="Times New Roman" w:hAnsi="AvenirNext" w:cs="Times New Roman"/>
          <w:color w:val="393A3D"/>
          <w:sz w:val="24"/>
          <w:szCs w:val="24"/>
          <w:lang w:eastAsia="en-IN"/>
        </w:rPr>
      </w:pPr>
      <w:r w:rsidRPr="00B30D42">
        <w:rPr>
          <w:rFonts w:ascii="AvenirNext" w:eastAsia="Times New Roman" w:hAnsi="AvenirNext" w:cs="Times New Roman"/>
          <w:noProof/>
          <w:color w:val="393A3D"/>
          <w:sz w:val="24"/>
          <w:szCs w:val="24"/>
          <w:lang w:eastAsia="en-IN"/>
        </w:rPr>
        <w:drawing>
          <wp:inline distT="0" distB="0" distL="0" distR="0">
            <wp:extent cx="3695700" cy="1626108"/>
            <wp:effectExtent l="19050" t="0" r="0" b="0"/>
            <wp:docPr id="28" name="Picture 28" descr="cross dock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ross docking"/>
                    <pic:cNvPicPr>
                      <a:picLocks noChangeAspect="1" noChangeArrowheads="1"/>
                    </pic:cNvPicPr>
                  </pic:nvPicPr>
                  <pic:blipFill>
                    <a:blip r:embed="rId46" cstate="print"/>
                    <a:srcRect/>
                    <a:stretch>
                      <a:fillRect/>
                    </a:stretch>
                  </pic:blipFill>
                  <pic:spPr bwMode="auto">
                    <a:xfrm>
                      <a:off x="0" y="0"/>
                      <a:ext cx="3695700" cy="1626108"/>
                    </a:xfrm>
                    <a:prstGeom prst="rect">
                      <a:avLst/>
                    </a:prstGeom>
                    <a:noFill/>
                    <a:ln w="9525">
                      <a:noFill/>
                      <a:miter lim="800000"/>
                      <a:headEnd/>
                      <a:tailEnd/>
                    </a:ln>
                  </pic:spPr>
                </pic:pic>
              </a:graphicData>
            </a:graphic>
          </wp:inline>
        </w:drawing>
      </w:r>
    </w:p>
    <w:p w:rsidR="00A93D91" w:rsidRPr="00A93D91" w:rsidRDefault="00A93D91" w:rsidP="00B30D42">
      <w:pPr>
        <w:spacing w:after="0" w:line="240" w:lineRule="auto"/>
        <w:jc w:val="both"/>
        <w:outlineLvl w:val="2"/>
        <w:rPr>
          <w:rFonts w:ascii="AvenirNext" w:eastAsia="Times New Roman" w:hAnsi="AvenirNext" w:cs="Times New Roman"/>
          <w:b/>
          <w:bCs/>
          <w:color w:val="2D3033"/>
          <w:sz w:val="24"/>
          <w:szCs w:val="24"/>
          <w:lang w:eastAsia="en-IN"/>
        </w:rPr>
      </w:pPr>
      <w:r w:rsidRPr="00B30D42">
        <w:rPr>
          <w:rFonts w:ascii="AvenirNext" w:eastAsia="Times New Roman" w:hAnsi="AvenirNext" w:cs="Times New Roman"/>
          <w:b/>
          <w:bCs/>
          <w:color w:val="2D3033"/>
          <w:sz w:val="24"/>
          <w:szCs w:val="24"/>
          <w:lang w:eastAsia="en-IN"/>
        </w:rPr>
        <w:t>7. Inventory Cycle counting</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hyperlink r:id="rId47" w:history="1">
        <w:r w:rsidRPr="00B30D42">
          <w:rPr>
            <w:rFonts w:ascii="AvenirNext" w:eastAsia="Times New Roman" w:hAnsi="AvenirNext" w:cs="Times New Roman"/>
            <w:color w:val="0077C5"/>
            <w:sz w:val="24"/>
            <w:szCs w:val="24"/>
            <w:u w:val="single"/>
            <w:lang w:eastAsia="en-IN"/>
          </w:rPr>
          <w:t>Cycle counting</w:t>
        </w:r>
      </w:hyperlink>
      <w:r w:rsidRPr="00A93D91">
        <w:rPr>
          <w:rFonts w:ascii="AvenirNext" w:eastAsia="Times New Roman" w:hAnsi="AvenirNext" w:cs="Times New Roman"/>
          <w:color w:val="393A3D"/>
          <w:sz w:val="24"/>
          <w:szCs w:val="24"/>
          <w:lang w:eastAsia="en-IN"/>
        </w:rPr>
        <w:t xml:space="preserve"> or involves counting a small amount of inventory on a specific day without having to do an entire manual </w:t>
      </w:r>
      <w:proofErr w:type="spellStart"/>
      <w:r w:rsidRPr="00A93D91">
        <w:rPr>
          <w:rFonts w:ascii="AvenirNext" w:eastAsia="Times New Roman" w:hAnsi="AvenirNext" w:cs="Times New Roman"/>
          <w:color w:val="393A3D"/>
          <w:sz w:val="24"/>
          <w:szCs w:val="24"/>
          <w:lang w:eastAsia="en-IN"/>
        </w:rPr>
        <w:t>stocktake</w:t>
      </w:r>
      <w:proofErr w:type="spellEnd"/>
      <w:r w:rsidRPr="00A93D91">
        <w:rPr>
          <w:rFonts w:ascii="AvenirNext" w:eastAsia="Times New Roman" w:hAnsi="AvenirNext" w:cs="Times New Roman"/>
          <w:color w:val="393A3D"/>
          <w:sz w:val="24"/>
          <w:szCs w:val="24"/>
          <w:lang w:eastAsia="en-IN"/>
        </w:rPr>
        <w:t>. It’s a type of sampling that allows you to see how accurately your inventory records match up with what you actually have in stock.</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This method is a common part of many businesses’ inventory management practices, as it ultimately helps ensure that customers can get what they want, when they want it, while keeping inventory holding costs as low as possible.</w:t>
      </w:r>
    </w:p>
    <w:p w:rsidR="00A93D91" w:rsidRPr="00A93D91" w:rsidRDefault="00A93D91" w:rsidP="00B30D42">
      <w:pPr>
        <w:spacing w:after="0" w:line="240" w:lineRule="auto"/>
        <w:jc w:val="both"/>
        <w:outlineLvl w:val="3"/>
        <w:rPr>
          <w:rFonts w:ascii="AvenirNext" w:eastAsia="Times New Roman" w:hAnsi="AvenirNext" w:cs="Times New Roman"/>
          <w:color w:val="2D3033"/>
          <w:sz w:val="24"/>
          <w:szCs w:val="24"/>
          <w:lang w:eastAsia="en-IN"/>
        </w:rPr>
      </w:pPr>
      <w:r w:rsidRPr="00B30D42">
        <w:rPr>
          <w:rFonts w:ascii="AvenirNext" w:eastAsia="Times New Roman" w:hAnsi="AvenirNext" w:cs="Times New Roman"/>
          <w:color w:val="2D3033"/>
          <w:sz w:val="24"/>
          <w:szCs w:val="24"/>
          <w:lang w:eastAsia="en-IN"/>
        </w:rPr>
        <w:t>Pros of cycle counting</w:t>
      </w:r>
    </w:p>
    <w:p w:rsidR="00A93D91" w:rsidRPr="00A93D91" w:rsidRDefault="00A93D91" w:rsidP="00B30D42">
      <w:pPr>
        <w:numPr>
          <w:ilvl w:val="0"/>
          <w:numId w:val="26"/>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 xml:space="preserve">More time- and cost-efficient than doing a full </w:t>
      </w:r>
      <w:proofErr w:type="spellStart"/>
      <w:r w:rsidRPr="00A93D91">
        <w:rPr>
          <w:rFonts w:ascii="AvenirNext" w:eastAsia="Times New Roman" w:hAnsi="AvenirNext" w:cs="Times New Roman"/>
          <w:color w:val="393A3D"/>
          <w:sz w:val="24"/>
          <w:szCs w:val="24"/>
          <w:lang w:eastAsia="en-IN"/>
        </w:rPr>
        <w:t>stocktake</w:t>
      </w:r>
      <w:proofErr w:type="spellEnd"/>
    </w:p>
    <w:p w:rsidR="00A93D91" w:rsidRPr="00A93D91" w:rsidRDefault="00A93D91" w:rsidP="00B30D42">
      <w:pPr>
        <w:numPr>
          <w:ilvl w:val="0"/>
          <w:numId w:val="26"/>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Can be done without disrupting operations</w:t>
      </w:r>
    </w:p>
    <w:p w:rsidR="00A93D91" w:rsidRPr="00A93D91" w:rsidRDefault="00A93D91" w:rsidP="00B30D42">
      <w:pPr>
        <w:numPr>
          <w:ilvl w:val="0"/>
          <w:numId w:val="26"/>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Keeps inventory holding costs low</w:t>
      </w:r>
    </w:p>
    <w:p w:rsidR="00A93D91" w:rsidRPr="00A93D91" w:rsidRDefault="00A93D91" w:rsidP="00B30D42">
      <w:pPr>
        <w:spacing w:after="0" w:line="240" w:lineRule="auto"/>
        <w:jc w:val="both"/>
        <w:outlineLvl w:val="3"/>
        <w:rPr>
          <w:rFonts w:ascii="AvenirNext" w:eastAsia="Times New Roman" w:hAnsi="AvenirNext" w:cs="Times New Roman"/>
          <w:color w:val="2D3033"/>
          <w:sz w:val="24"/>
          <w:szCs w:val="24"/>
          <w:lang w:eastAsia="en-IN"/>
        </w:rPr>
      </w:pPr>
      <w:r w:rsidRPr="00B30D42">
        <w:rPr>
          <w:rFonts w:ascii="AvenirNext" w:eastAsia="Times New Roman" w:hAnsi="AvenirNext" w:cs="Times New Roman"/>
          <w:color w:val="2D3033"/>
          <w:sz w:val="24"/>
          <w:szCs w:val="24"/>
          <w:lang w:eastAsia="en-IN"/>
        </w:rPr>
        <w:t>Cons of cycle counting</w:t>
      </w:r>
    </w:p>
    <w:p w:rsidR="00A93D91" w:rsidRPr="00A93D91" w:rsidRDefault="00A93D91" w:rsidP="00B30D42">
      <w:pPr>
        <w:numPr>
          <w:ilvl w:val="0"/>
          <w:numId w:val="27"/>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 xml:space="preserve">Less comprehensive and accurate than a full </w:t>
      </w:r>
      <w:proofErr w:type="spellStart"/>
      <w:r w:rsidRPr="00A93D91">
        <w:rPr>
          <w:rFonts w:ascii="AvenirNext" w:eastAsia="Times New Roman" w:hAnsi="AvenirNext" w:cs="Times New Roman"/>
          <w:color w:val="393A3D"/>
          <w:sz w:val="24"/>
          <w:szCs w:val="24"/>
          <w:lang w:eastAsia="en-IN"/>
        </w:rPr>
        <w:t>stocktake</w:t>
      </w:r>
      <w:proofErr w:type="spellEnd"/>
    </w:p>
    <w:p w:rsidR="00A93D91" w:rsidRPr="00A93D91" w:rsidRDefault="00A93D91" w:rsidP="00B30D42">
      <w:pPr>
        <w:numPr>
          <w:ilvl w:val="0"/>
          <w:numId w:val="27"/>
        </w:numPr>
        <w:spacing w:before="150" w:after="150" w:line="240" w:lineRule="auto"/>
        <w:ind w:left="288"/>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May not account for seasonality</w:t>
      </w:r>
    </w:p>
    <w:p w:rsidR="00A93D91" w:rsidRPr="00A93D91" w:rsidRDefault="00A93D91" w:rsidP="00B30D42">
      <w:pPr>
        <w:shd w:val="clear" w:color="auto" w:fill="F4F6FA"/>
        <w:spacing w:after="0" w:line="240" w:lineRule="auto"/>
        <w:jc w:val="both"/>
        <w:rPr>
          <w:rFonts w:ascii="AvenirNext" w:eastAsia="Times New Roman" w:hAnsi="AvenirNext" w:cs="Times New Roman"/>
          <w:color w:val="2D3033"/>
          <w:sz w:val="24"/>
          <w:szCs w:val="24"/>
          <w:lang w:eastAsia="en-IN"/>
        </w:rPr>
      </w:pPr>
      <w:r w:rsidRPr="00B30D42">
        <w:rPr>
          <w:rFonts w:ascii="AvenirNext" w:eastAsia="Times New Roman" w:hAnsi="AvenirNext" w:cs="Times New Roman"/>
          <w:noProof/>
          <w:color w:val="2D3033"/>
          <w:sz w:val="24"/>
          <w:szCs w:val="24"/>
          <w:lang w:eastAsia="en-IN"/>
        </w:rPr>
        <w:drawing>
          <wp:inline distT="0" distB="0" distL="0" distR="0">
            <wp:extent cx="3710027" cy="1638300"/>
            <wp:effectExtent l="19050" t="0" r="4723" b="0"/>
            <wp:docPr id="29" name="Picture 29" descr="cycle coun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ycle counting"/>
                    <pic:cNvPicPr>
                      <a:picLocks noChangeAspect="1" noChangeArrowheads="1"/>
                    </pic:cNvPicPr>
                  </pic:nvPicPr>
                  <pic:blipFill>
                    <a:blip r:embed="rId48" cstate="print"/>
                    <a:srcRect/>
                    <a:stretch>
                      <a:fillRect/>
                    </a:stretch>
                  </pic:blipFill>
                  <pic:spPr bwMode="auto">
                    <a:xfrm>
                      <a:off x="0" y="0"/>
                      <a:ext cx="3713848" cy="1639987"/>
                    </a:xfrm>
                    <a:prstGeom prst="rect">
                      <a:avLst/>
                    </a:prstGeom>
                    <a:noFill/>
                    <a:ln w="9525">
                      <a:noFill/>
                      <a:miter lim="800000"/>
                      <a:headEnd/>
                      <a:tailEnd/>
                    </a:ln>
                  </pic:spPr>
                </pic:pic>
              </a:graphicData>
            </a:graphic>
          </wp:inline>
        </w:drawing>
      </w:r>
    </w:p>
    <w:p w:rsidR="00A93D91" w:rsidRPr="00A93D91" w:rsidRDefault="00A93D91" w:rsidP="00B30D42">
      <w:pPr>
        <w:spacing w:after="0" w:line="240" w:lineRule="auto"/>
        <w:jc w:val="both"/>
        <w:outlineLvl w:val="3"/>
        <w:rPr>
          <w:rFonts w:ascii="AvenirNext" w:eastAsia="Times New Roman" w:hAnsi="AvenirNext" w:cs="Times New Roman"/>
          <w:color w:val="2D3033"/>
          <w:sz w:val="24"/>
          <w:szCs w:val="24"/>
          <w:lang w:eastAsia="en-IN"/>
        </w:rPr>
      </w:pPr>
      <w:r w:rsidRPr="00B30D42">
        <w:rPr>
          <w:rFonts w:ascii="AvenirNext" w:eastAsia="Times New Roman" w:hAnsi="AvenirNext" w:cs="Times New Roman"/>
          <w:color w:val="2D3033"/>
          <w:sz w:val="24"/>
          <w:szCs w:val="24"/>
          <w:lang w:eastAsia="en-IN"/>
        </w:rPr>
        <w:t>Best practices for conducting an inventory count </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lastRenderedPageBreak/>
        <w:t>How often you do a cycle count and how much stock you count will depend on the types of products you sell and the resources at your disposal. For example, you might do an </w:t>
      </w:r>
      <w:hyperlink r:id="rId49" w:history="1">
        <w:r w:rsidRPr="00B30D42">
          <w:rPr>
            <w:rFonts w:ascii="AvenirNext" w:eastAsia="Times New Roman" w:hAnsi="AvenirNext" w:cs="Times New Roman"/>
            <w:color w:val="0077C5"/>
            <w:sz w:val="24"/>
            <w:szCs w:val="24"/>
            <w:u w:val="single"/>
            <w:lang w:eastAsia="en-IN"/>
          </w:rPr>
          <w:t>ABC inventory analysis</w:t>
        </w:r>
      </w:hyperlink>
      <w:r w:rsidRPr="00A93D91">
        <w:rPr>
          <w:rFonts w:ascii="AvenirNext" w:eastAsia="Times New Roman" w:hAnsi="AvenirNext" w:cs="Times New Roman"/>
          <w:color w:val="393A3D"/>
          <w:sz w:val="24"/>
          <w:szCs w:val="24"/>
          <w:lang w:eastAsia="en-IN"/>
        </w:rPr>
        <w:t xml:space="preserve"> to determine your class </w:t>
      </w:r>
      <w:proofErr w:type="gramStart"/>
      <w:r w:rsidRPr="00A93D91">
        <w:rPr>
          <w:rFonts w:ascii="AvenirNext" w:eastAsia="Times New Roman" w:hAnsi="AvenirNext" w:cs="Times New Roman"/>
          <w:color w:val="393A3D"/>
          <w:sz w:val="24"/>
          <w:szCs w:val="24"/>
          <w:lang w:eastAsia="en-IN"/>
        </w:rPr>
        <w:t>A</w:t>
      </w:r>
      <w:proofErr w:type="gramEnd"/>
      <w:r w:rsidRPr="00A93D91">
        <w:rPr>
          <w:rFonts w:ascii="AvenirNext" w:eastAsia="Times New Roman" w:hAnsi="AvenirNext" w:cs="Times New Roman"/>
          <w:color w:val="393A3D"/>
          <w:sz w:val="24"/>
          <w:szCs w:val="24"/>
          <w:lang w:eastAsia="en-IN"/>
        </w:rPr>
        <w:t xml:space="preserve"> products, and do a cycle count on your most high-value items more frequently than your other items.</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Regardless of your specific approach to inventory counts, here are some best practices to follow:</w:t>
      </w:r>
    </w:p>
    <w:p w:rsidR="00A93D91" w:rsidRPr="00A93D91" w:rsidRDefault="00A93D91" w:rsidP="00B30D42">
      <w:pPr>
        <w:numPr>
          <w:ilvl w:val="0"/>
          <w:numId w:val="28"/>
        </w:numPr>
        <w:spacing w:before="150" w:after="240" w:line="240" w:lineRule="auto"/>
        <w:ind w:left="240"/>
        <w:jc w:val="both"/>
        <w:rPr>
          <w:rFonts w:ascii="AvenirNext" w:eastAsia="Times New Roman" w:hAnsi="AvenirNext" w:cs="Times New Roman"/>
          <w:color w:val="393A3D"/>
          <w:sz w:val="24"/>
          <w:szCs w:val="24"/>
          <w:lang w:eastAsia="en-IN"/>
        </w:rPr>
      </w:pPr>
      <w:r w:rsidRPr="00B30D42">
        <w:rPr>
          <w:rFonts w:ascii="AvenirNext" w:eastAsia="Times New Roman" w:hAnsi="AvenirNext" w:cs="Times New Roman"/>
          <w:b/>
          <w:bCs/>
          <w:color w:val="393A3D"/>
          <w:sz w:val="24"/>
          <w:szCs w:val="24"/>
          <w:lang w:eastAsia="en-IN"/>
        </w:rPr>
        <w:t>Count one category at a time</w:t>
      </w:r>
      <w:r w:rsidRPr="00A93D91">
        <w:rPr>
          <w:rFonts w:ascii="AvenirNext" w:eastAsia="Times New Roman" w:hAnsi="AvenirNext" w:cs="Times New Roman"/>
          <w:color w:val="393A3D"/>
          <w:sz w:val="24"/>
          <w:szCs w:val="24"/>
          <w:lang w:eastAsia="en-IN"/>
        </w:rPr>
        <w:t> – Ideally, you want to be able to cycle through your entire inventory on a period basis. It’s best to focus on one category at a time so you can count efficiently during business hours and not be impeded by operational downtime.</w:t>
      </w:r>
    </w:p>
    <w:p w:rsidR="00A93D91" w:rsidRPr="00A93D91" w:rsidRDefault="00A93D91" w:rsidP="00B30D42">
      <w:pPr>
        <w:numPr>
          <w:ilvl w:val="0"/>
          <w:numId w:val="28"/>
        </w:numPr>
        <w:spacing w:before="150" w:after="240" w:line="240" w:lineRule="auto"/>
        <w:ind w:left="240"/>
        <w:jc w:val="both"/>
        <w:rPr>
          <w:rFonts w:ascii="AvenirNext" w:eastAsia="Times New Roman" w:hAnsi="AvenirNext" w:cs="Times New Roman"/>
          <w:color w:val="393A3D"/>
          <w:sz w:val="24"/>
          <w:szCs w:val="24"/>
          <w:lang w:eastAsia="en-IN"/>
        </w:rPr>
      </w:pPr>
      <w:r w:rsidRPr="00B30D42">
        <w:rPr>
          <w:rFonts w:ascii="AvenirNext" w:eastAsia="Times New Roman" w:hAnsi="AvenirNext" w:cs="Times New Roman"/>
          <w:b/>
          <w:bCs/>
          <w:color w:val="393A3D"/>
          <w:sz w:val="24"/>
          <w:szCs w:val="24"/>
          <w:lang w:eastAsia="en-IN"/>
        </w:rPr>
        <w:t>Choose count categories based on </w:t>
      </w:r>
      <w:hyperlink r:id="rId50" w:history="1">
        <w:r w:rsidRPr="00B30D42">
          <w:rPr>
            <w:rFonts w:ascii="AvenirNext" w:eastAsia="Times New Roman" w:hAnsi="AvenirNext" w:cs="Times New Roman"/>
            <w:b/>
            <w:bCs/>
            <w:color w:val="0077C5"/>
            <w:sz w:val="24"/>
            <w:szCs w:val="24"/>
            <w:lang w:eastAsia="en-IN"/>
          </w:rPr>
          <w:t>seasonality</w:t>
        </w:r>
      </w:hyperlink>
      <w:r w:rsidRPr="00A93D91">
        <w:rPr>
          <w:rFonts w:ascii="AvenirNext" w:eastAsia="Times New Roman" w:hAnsi="AvenirNext" w:cs="Times New Roman"/>
          <w:color w:val="393A3D"/>
          <w:sz w:val="24"/>
          <w:szCs w:val="24"/>
          <w:lang w:eastAsia="en-IN"/>
        </w:rPr>
        <w:t> – The aim of inventory counting is to be able to rectify any disparities in inventory as and when they happen. It’s best to count products when they’re at their peak to ensure you can fix any issues immediately.</w:t>
      </w:r>
    </w:p>
    <w:p w:rsidR="00A93D91" w:rsidRPr="00A93D91" w:rsidRDefault="00A93D91" w:rsidP="00B30D42">
      <w:pPr>
        <w:numPr>
          <w:ilvl w:val="0"/>
          <w:numId w:val="29"/>
        </w:numPr>
        <w:spacing w:before="150" w:after="150" w:line="240" w:lineRule="auto"/>
        <w:ind w:left="240"/>
        <w:jc w:val="both"/>
        <w:rPr>
          <w:rFonts w:ascii="AvenirNext" w:eastAsia="Times New Roman" w:hAnsi="AvenirNext" w:cs="Times New Roman"/>
          <w:color w:val="393A3D"/>
          <w:sz w:val="24"/>
          <w:szCs w:val="24"/>
          <w:lang w:eastAsia="en-IN"/>
        </w:rPr>
      </w:pPr>
      <w:r w:rsidRPr="00B30D42">
        <w:rPr>
          <w:rFonts w:ascii="AvenirNext" w:eastAsia="Times New Roman" w:hAnsi="AvenirNext" w:cs="Times New Roman"/>
          <w:b/>
          <w:bCs/>
          <w:color w:val="393A3D"/>
          <w:sz w:val="24"/>
          <w:szCs w:val="24"/>
          <w:lang w:eastAsia="en-IN"/>
        </w:rPr>
        <w:t>Mix up your cycle count schedule </w:t>
      </w:r>
      <w:r w:rsidRPr="00A93D91">
        <w:rPr>
          <w:rFonts w:ascii="AvenirNext" w:eastAsia="Times New Roman" w:hAnsi="AvenirNext" w:cs="Times New Roman"/>
          <w:color w:val="393A3D"/>
          <w:sz w:val="24"/>
          <w:szCs w:val="24"/>
          <w:lang w:eastAsia="en-IN"/>
        </w:rPr>
        <w:t>– It’s an unfortunate reality that </w:t>
      </w:r>
      <w:hyperlink r:id="rId51" w:history="1">
        <w:r w:rsidRPr="00B30D42">
          <w:rPr>
            <w:rFonts w:ascii="AvenirNext" w:eastAsia="Times New Roman" w:hAnsi="AvenirNext" w:cs="Times New Roman"/>
            <w:color w:val="0077C5"/>
            <w:sz w:val="24"/>
            <w:szCs w:val="24"/>
            <w:u w:val="single"/>
            <w:lang w:eastAsia="en-IN"/>
          </w:rPr>
          <w:t>inventory shrinkage</w:t>
        </w:r>
      </w:hyperlink>
      <w:r w:rsidRPr="00A93D91">
        <w:rPr>
          <w:rFonts w:ascii="AvenirNext" w:eastAsia="Times New Roman" w:hAnsi="AvenirNext" w:cs="Times New Roman"/>
          <w:color w:val="393A3D"/>
          <w:sz w:val="24"/>
          <w:szCs w:val="24"/>
          <w:lang w:eastAsia="en-IN"/>
        </w:rPr>
        <w:t> is sometimes due to staff theft, so aim to vary your schedule to deter employees from “gaming the system.”</w:t>
      </w:r>
    </w:p>
    <w:p w:rsidR="00A93D91" w:rsidRPr="00A93D91" w:rsidRDefault="00A93D91" w:rsidP="00B30D42">
      <w:pPr>
        <w:spacing w:after="0" w:line="240" w:lineRule="auto"/>
        <w:jc w:val="both"/>
        <w:outlineLvl w:val="3"/>
        <w:rPr>
          <w:rFonts w:ascii="AvenirNext" w:eastAsia="Times New Roman" w:hAnsi="AvenirNext" w:cs="Times New Roman"/>
          <w:color w:val="2D3033"/>
          <w:sz w:val="24"/>
          <w:szCs w:val="24"/>
          <w:lang w:eastAsia="en-IN"/>
        </w:rPr>
      </w:pPr>
      <w:r w:rsidRPr="00B30D42">
        <w:rPr>
          <w:rFonts w:ascii="AvenirNext" w:eastAsia="Times New Roman" w:hAnsi="AvenirNext" w:cs="Times New Roman"/>
          <w:color w:val="2D3033"/>
          <w:sz w:val="24"/>
          <w:szCs w:val="24"/>
          <w:lang w:eastAsia="en-IN"/>
        </w:rPr>
        <w:t>Types of inventory cycle count procedures</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There are three main types of inventory cycle counts that you can use:</w:t>
      </w:r>
    </w:p>
    <w:p w:rsidR="00A93D91" w:rsidRPr="00A93D91" w:rsidRDefault="00A93D91" w:rsidP="00B30D42">
      <w:pPr>
        <w:numPr>
          <w:ilvl w:val="0"/>
          <w:numId w:val="30"/>
        </w:numPr>
        <w:spacing w:before="150" w:after="240" w:line="240" w:lineRule="auto"/>
        <w:ind w:left="240"/>
        <w:jc w:val="both"/>
        <w:rPr>
          <w:rFonts w:ascii="AvenirNext" w:eastAsia="Times New Roman" w:hAnsi="AvenirNext" w:cs="Times New Roman"/>
          <w:color w:val="393A3D"/>
          <w:sz w:val="24"/>
          <w:szCs w:val="24"/>
          <w:lang w:eastAsia="en-IN"/>
        </w:rPr>
      </w:pPr>
      <w:r w:rsidRPr="00B30D42">
        <w:rPr>
          <w:rFonts w:ascii="AvenirNext" w:eastAsia="Times New Roman" w:hAnsi="AvenirNext" w:cs="Times New Roman"/>
          <w:b/>
          <w:bCs/>
          <w:color w:val="393A3D"/>
          <w:sz w:val="24"/>
          <w:szCs w:val="24"/>
          <w:lang w:eastAsia="en-IN"/>
        </w:rPr>
        <w:t>Control group cycle counting</w:t>
      </w:r>
      <w:r w:rsidRPr="00A93D91">
        <w:rPr>
          <w:rFonts w:ascii="AvenirNext" w:eastAsia="Times New Roman" w:hAnsi="AvenirNext" w:cs="Times New Roman"/>
          <w:color w:val="393A3D"/>
          <w:sz w:val="24"/>
          <w:szCs w:val="24"/>
          <w:lang w:eastAsia="en-IN"/>
        </w:rPr>
        <w:t> – This type of cycle counting focuses on counting the same items many times over a short period. The repeated counting reveals errors in the count technique, which can then be rectified to design an accurate count procedure.</w:t>
      </w:r>
    </w:p>
    <w:p w:rsidR="00A93D91" w:rsidRPr="00A93D91" w:rsidRDefault="00A93D91" w:rsidP="00B30D42">
      <w:pPr>
        <w:numPr>
          <w:ilvl w:val="0"/>
          <w:numId w:val="30"/>
        </w:numPr>
        <w:spacing w:before="150" w:after="240" w:line="240" w:lineRule="auto"/>
        <w:ind w:left="240"/>
        <w:jc w:val="both"/>
        <w:rPr>
          <w:rFonts w:ascii="AvenirNext" w:eastAsia="Times New Roman" w:hAnsi="AvenirNext" w:cs="Times New Roman"/>
          <w:color w:val="393A3D"/>
          <w:sz w:val="24"/>
          <w:szCs w:val="24"/>
          <w:lang w:eastAsia="en-IN"/>
        </w:rPr>
      </w:pPr>
      <w:r w:rsidRPr="00B30D42">
        <w:rPr>
          <w:rFonts w:ascii="AvenirNext" w:eastAsia="Times New Roman" w:hAnsi="AvenirNext" w:cs="Times New Roman"/>
          <w:b/>
          <w:bCs/>
          <w:color w:val="393A3D"/>
          <w:sz w:val="24"/>
          <w:szCs w:val="24"/>
          <w:lang w:eastAsia="en-IN"/>
        </w:rPr>
        <w:t>Random sample cycle counting</w:t>
      </w:r>
      <w:r w:rsidRPr="00A93D91">
        <w:rPr>
          <w:rFonts w:ascii="AvenirNext" w:eastAsia="Times New Roman" w:hAnsi="AvenirNext" w:cs="Times New Roman"/>
          <w:color w:val="393A3D"/>
          <w:sz w:val="24"/>
          <w:szCs w:val="24"/>
          <w:lang w:eastAsia="en-IN"/>
        </w:rPr>
        <w:t> – If your warehouse has a large number of similar items, you might randomly select a certain number of items to be counted during each cycle count. This helps reduce the disruption of any one category at once, meaning you can carry out a count during business hours.</w:t>
      </w:r>
    </w:p>
    <w:p w:rsidR="00A93D91" w:rsidRPr="00A93D91" w:rsidRDefault="00A93D91" w:rsidP="00B30D42">
      <w:pPr>
        <w:numPr>
          <w:ilvl w:val="0"/>
          <w:numId w:val="30"/>
        </w:numPr>
        <w:spacing w:before="150" w:after="150" w:line="240" w:lineRule="auto"/>
        <w:ind w:left="240"/>
        <w:jc w:val="both"/>
        <w:rPr>
          <w:rFonts w:ascii="AvenirNext" w:eastAsia="Times New Roman" w:hAnsi="AvenirNext" w:cs="Times New Roman"/>
          <w:color w:val="393A3D"/>
          <w:sz w:val="24"/>
          <w:szCs w:val="24"/>
          <w:lang w:eastAsia="en-IN"/>
        </w:rPr>
      </w:pPr>
      <w:r w:rsidRPr="00B30D42">
        <w:rPr>
          <w:rFonts w:ascii="AvenirNext" w:eastAsia="Times New Roman" w:hAnsi="AvenirNext" w:cs="Times New Roman"/>
          <w:b/>
          <w:bCs/>
          <w:color w:val="393A3D"/>
          <w:sz w:val="24"/>
          <w:szCs w:val="24"/>
          <w:lang w:eastAsia="en-IN"/>
        </w:rPr>
        <w:t>ABC cycle counting</w:t>
      </w:r>
      <w:r w:rsidRPr="00A93D91">
        <w:rPr>
          <w:rFonts w:ascii="AvenirNext" w:eastAsia="Times New Roman" w:hAnsi="AvenirNext" w:cs="Times New Roman"/>
          <w:color w:val="393A3D"/>
          <w:sz w:val="24"/>
          <w:szCs w:val="24"/>
          <w:lang w:eastAsia="en-IN"/>
        </w:rPr>
        <w:t xml:space="preserve"> – As mentioned above, ABC cycle counting uses the ABC inventory management technique and Pareto principle to classify items in A, B or C categories based on value. With this approach, </w:t>
      </w:r>
      <w:proofErr w:type="gramStart"/>
      <w:r w:rsidRPr="00A93D91">
        <w:rPr>
          <w:rFonts w:ascii="AvenirNext" w:eastAsia="Times New Roman" w:hAnsi="AvenirNext" w:cs="Times New Roman"/>
          <w:color w:val="393A3D"/>
          <w:sz w:val="24"/>
          <w:szCs w:val="24"/>
          <w:lang w:eastAsia="en-IN"/>
        </w:rPr>
        <w:t>A</w:t>
      </w:r>
      <w:proofErr w:type="gramEnd"/>
      <w:r w:rsidRPr="00A93D91">
        <w:rPr>
          <w:rFonts w:ascii="AvenirNext" w:eastAsia="Times New Roman" w:hAnsi="AvenirNext" w:cs="Times New Roman"/>
          <w:color w:val="393A3D"/>
          <w:sz w:val="24"/>
          <w:szCs w:val="24"/>
          <w:lang w:eastAsia="en-IN"/>
        </w:rPr>
        <w:t xml:space="preserve"> items are counted more frequently than B and C items.</w:t>
      </w:r>
    </w:p>
    <w:p w:rsidR="00A93D91" w:rsidRPr="00A93D91" w:rsidRDefault="00A93D91" w:rsidP="00B30D42">
      <w:pPr>
        <w:spacing w:after="0" w:line="240" w:lineRule="auto"/>
        <w:jc w:val="both"/>
        <w:outlineLvl w:val="3"/>
        <w:rPr>
          <w:rFonts w:ascii="AvenirNext" w:eastAsia="Times New Roman" w:hAnsi="AvenirNext" w:cs="Times New Roman"/>
          <w:color w:val="2D3033"/>
          <w:sz w:val="24"/>
          <w:szCs w:val="24"/>
          <w:lang w:eastAsia="en-IN"/>
        </w:rPr>
      </w:pPr>
      <w:r w:rsidRPr="00B30D42">
        <w:rPr>
          <w:rFonts w:ascii="AvenirNext" w:eastAsia="Times New Roman" w:hAnsi="AvenirNext" w:cs="Times New Roman"/>
          <w:color w:val="2D3033"/>
          <w:sz w:val="24"/>
          <w:szCs w:val="24"/>
          <w:lang w:eastAsia="en-IN"/>
        </w:rPr>
        <w:t>Inventory cycle counting in the real world</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hyperlink r:id="rId52" w:history="1">
        <w:r w:rsidRPr="00B30D42">
          <w:rPr>
            <w:rFonts w:ascii="AvenirNext" w:eastAsia="Times New Roman" w:hAnsi="AvenirNext" w:cs="Times New Roman"/>
            <w:color w:val="0077C5"/>
            <w:sz w:val="24"/>
            <w:szCs w:val="24"/>
            <w:u w:val="single"/>
            <w:lang w:eastAsia="en-IN"/>
          </w:rPr>
          <w:t>IKEA</w:t>
        </w:r>
      </w:hyperlink>
      <w:r w:rsidRPr="00A93D91">
        <w:rPr>
          <w:rFonts w:ascii="AvenirNext" w:eastAsia="Times New Roman" w:hAnsi="AvenirNext" w:cs="Times New Roman"/>
          <w:color w:val="393A3D"/>
          <w:sz w:val="24"/>
          <w:szCs w:val="24"/>
          <w:lang w:eastAsia="en-IN"/>
        </w:rPr>
        <w:t> is a great example of a business that uses both a sophisticated </w:t>
      </w:r>
      <w:hyperlink r:id="rId53" w:history="1">
        <w:r w:rsidRPr="00B30D42">
          <w:rPr>
            <w:rFonts w:ascii="AvenirNext" w:eastAsia="Times New Roman" w:hAnsi="AvenirNext" w:cs="Times New Roman"/>
            <w:color w:val="0077C5"/>
            <w:sz w:val="24"/>
            <w:szCs w:val="24"/>
            <w:u w:val="single"/>
            <w:lang w:eastAsia="en-IN"/>
          </w:rPr>
          <w:t>inventory management system</w:t>
        </w:r>
      </w:hyperlink>
      <w:r w:rsidRPr="00A93D91">
        <w:rPr>
          <w:rFonts w:ascii="AvenirNext" w:eastAsia="Times New Roman" w:hAnsi="AvenirNext" w:cs="Times New Roman"/>
          <w:color w:val="393A3D"/>
          <w:sz w:val="24"/>
          <w:szCs w:val="24"/>
          <w:lang w:eastAsia="en-IN"/>
        </w:rPr>
        <w:t> and sporadic cycle counts to optimize inventory.</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Using the company’s proprietary inventory system, on-site logistics managers can view their store’s stock levels and monitor any discrepancy in expected sales (unique to each store) versus inventory levels.</w:t>
      </w:r>
    </w:p>
    <w:p w:rsidR="00A93D91" w:rsidRPr="00A93D91" w:rsidRDefault="00A93D91" w:rsidP="00B30D42">
      <w:pPr>
        <w:spacing w:before="300" w:after="300" w:line="240" w:lineRule="auto"/>
        <w:jc w:val="both"/>
        <w:rPr>
          <w:rFonts w:ascii="AvenirNext" w:eastAsia="Times New Roman" w:hAnsi="AvenirNext" w:cs="Times New Roman"/>
          <w:color w:val="393A3D"/>
          <w:sz w:val="24"/>
          <w:szCs w:val="24"/>
          <w:lang w:eastAsia="en-IN"/>
        </w:rPr>
      </w:pPr>
      <w:r w:rsidRPr="00A93D91">
        <w:rPr>
          <w:rFonts w:ascii="AvenirNext" w:eastAsia="Times New Roman" w:hAnsi="AvenirNext" w:cs="Times New Roman"/>
          <w:color w:val="393A3D"/>
          <w:sz w:val="24"/>
          <w:szCs w:val="24"/>
          <w:lang w:eastAsia="en-IN"/>
        </w:rPr>
        <w:t>For example, let’s say that IKEA’s MALM bed frame has been selling much slower than expected. In this case, the logistics manager can manually check and confirm the stock of the bed frame. This means logistics managers only need to cycle count if the system catches a discrepancy.</w:t>
      </w:r>
    </w:p>
    <w:p w:rsidR="00A93D91" w:rsidRPr="00B30D42" w:rsidRDefault="00A93D91" w:rsidP="00B30D42">
      <w:pPr>
        <w:spacing w:line="240" w:lineRule="auto"/>
        <w:jc w:val="both"/>
        <w:rPr>
          <w:sz w:val="24"/>
          <w:szCs w:val="24"/>
        </w:rPr>
      </w:pPr>
      <w:hyperlink r:id="rId54" w:history="1">
        <w:r w:rsidRPr="00B30D42">
          <w:rPr>
            <w:rStyle w:val="Hyperlink"/>
            <w:sz w:val="24"/>
            <w:szCs w:val="24"/>
          </w:rPr>
          <w:t>https://www.investopedia.com/terms/e/economicorderquantity.asp#:~:text=Economic%20order%20quantity%20(EOQ)%20is,shortage%20costs%2C%20and%20order%20costs</w:t>
        </w:r>
      </w:hyperlink>
      <w:r w:rsidRPr="00B30D42">
        <w:rPr>
          <w:sz w:val="24"/>
          <w:szCs w:val="24"/>
        </w:rPr>
        <w:t>.</w:t>
      </w:r>
    </w:p>
    <w:p w:rsidR="00A93D91" w:rsidRPr="00A93D91" w:rsidRDefault="00A93D91" w:rsidP="00B30D42">
      <w:pPr>
        <w:spacing w:before="100" w:beforeAutospacing="1" w:after="100" w:afterAutospacing="1" w:line="240" w:lineRule="auto"/>
        <w:jc w:val="both"/>
        <w:outlineLvl w:val="0"/>
        <w:rPr>
          <w:rFonts w:ascii="Times New Roman" w:eastAsia="Times New Roman" w:hAnsi="Times New Roman" w:cs="Times New Roman"/>
          <w:kern w:val="36"/>
          <w:sz w:val="24"/>
          <w:szCs w:val="24"/>
          <w:lang w:eastAsia="en-IN"/>
        </w:rPr>
      </w:pPr>
      <w:r w:rsidRPr="00A93D91">
        <w:rPr>
          <w:rFonts w:ascii="Times New Roman" w:eastAsia="Times New Roman" w:hAnsi="Times New Roman" w:cs="Times New Roman"/>
          <w:kern w:val="36"/>
          <w:sz w:val="24"/>
          <w:szCs w:val="24"/>
          <w:lang w:eastAsia="en-IN"/>
        </w:rPr>
        <w:t>Economic Order Quantity – EOQ Definition</w:t>
      </w:r>
    </w:p>
    <w:p w:rsidR="00A93D91" w:rsidRPr="00A93D91" w:rsidRDefault="00A93D91" w:rsidP="00B30D42">
      <w:pPr>
        <w:spacing w:after="0" w:line="240" w:lineRule="auto"/>
        <w:jc w:val="both"/>
        <w:textAlignment w:val="baseline"/>
        <w:rPr>
          <w:rFonts w:ascii="Times New Roman" w:eastAsia="Times New Roman" w:hAnsi="Times New Roman" w:cs="Times New Roman"/>
          <w:sz w:val="24"/>
          <w:szCs w:val="24"/>
          <w:lang w:eastAsia="en-IN"/>
        </w:rPr>
      </w:pPr>
      <w:r w:rsidRPr="00A93D91">
        <w:rPr>
          <w:rFonts w:ascii="Times New Roman" w:eastAsia="Times New Roman" w:hAnsi="Times New Roman" w:cs="Times New Roman"/>
          <w:sz w:val="24"/>
          <w:szCs w:val="24"/>
          <w:lang w:eastAsia="en-IN"/>
        </w:rPr>
        <w:t>By </w:t>
      </w:r>
      <w:hyperlink r:id="rId55" w:history="1">
        <w:r w:rsidRPr="00B30D42">
          <w:rPr>
            <w:rFonts w:ascii="Arial" w:eastAsia="Times New Roman" w:hAnsi="Arial" w:cs="Arial"/>
            <w:caps/>
            <w:color w:val="111111"/>
            <w:sz w:val="24"/>
            <w:szCs w:val="24"/>
            <w:u w:val="single"/>
            <w:lang w:eastAsia="en-IN"/>
          </w:rPr>
          <w:t>WILL KENTON</w:t>
        </w:r>
      </w:hyperlink>
    </w:p>
    <w:p w:rsidR="00A93D91" w:rsidRPr="00A93D91" w:rsidRDefault="00A93D91" w:rsidP="00B30D42">
      <w:pPr>
        <w:spacing w:after="0" w:line="240" w:lineRule="auto"/>
        <w:jc w:val="both"/>
        <w:textAlignment w:val="baseline"/>
        <w:rPr>
          <w:rFonts w:ascii="Times New Roman" w:eastAsia="Times New Roman" w:hAnsi="Times New Roman" w:cs="Times New Roman"/>
          <w:sz w:val="24"/>
          <w:szCs w:val="24"/>
          <w:lang w:eastAsia="en-IN"/>
        </w:rPr>
      </w:pPr>
      <w:r w:rsidRPr="00A93D91">
        <w:rPr>
          <w:rFonts w:ascii="Times New Roman" w:eastAsia="Times New Roman" w:hAnsi="Times New Roman" w:cs="Times New Roman"/>
          <w:sz w:val="24"/>
          <w:szCs w:val="24"/>
          <w:lang w:eastAsia="en-IN"/>
        </w:rPr>
        <w:t> </w:t>
      </w:r>
      <w:r w:rsidRPr="00B30D42">
        <w:rPr>
          <w:rFonts w:ascii="Times New Roman" w:eastAsia="Times New Roman" w:hAnsi="Times New Roman" w:cs="Times New Roman"/>
          <w:sz w:val="24"/>
          <w:szCs w:val="24"/>
          <w:lang w:eastAsia="en-IN"/>
        </w:rPr>
        <w:t>Reviewed By </w:t>
      </w:r>
      <w:hyperlink r:id="rId56" w:history="1">
        <w:r w:rsidRPr="00B30D42">
          <w:rPr>
            <w:rFonts w:ascii="Arial" w:eastAsia="Times New Roman" w:hAnsi="Arial" w:cs="Arial"/>
            <w:caps/>
            <w:color w:val="111111"/>
            <w:sz w:val="24"/>
            <w:szCs w:val="24"/>
            <w:u w:val="single"/>
            <w:lang w:eastAsia="en-IN"/>
          </w:rPr>
          <w:t>JANET BERRY-JOHNSON</w:t>
        </w:r>
      </w:hyperlink>
      <w:r w:rsidRPr="00B30D42">
        <w:rPr>
          <w:rFonts w:ascii="Times New Roman" w:eastAsia="Times New Roman" w:hAnsi="Times New Roman" w:cs="Times New Roman"/>
          <w:color w:val="8BB9FF"/>
          <w:sz w:val="24"/>
          <w:szCs w:val="24"/>
          <w:lang w:eastAsia="en-IN"/>
        </w:rPr>
        <w:t> </w:t>
      </w:r>
    </w:p>
    <w:p w:rsidR="00A93D91" w:rsidRPr="00A93D91" w:rsidRDefault="00A93D91" w:rsidP="00B30D42">
      <w:pPr>
        <w:spacing w:after="0" w:line="240" w:lineRule="auto"/>
        <w:jc w:val="both"/>
        <w:textAlignment w:val="baseline"/>
        <w:rPr>
          <w:rFonts w:ascii="Times New Roman" w:eastAsia="Times New Roman" w:hAnsi="Times New Roman" w:cs="Times New Roman"/>
          <w:sz w:val="24"/>
          <w:szCs w:val="24"/>
          <w:lang w:eastAsia="en-IN"/>
        </w:rPr>
      </w:pPr>
      <w:r w:rsidRPr="00A93D91">
        <w:rPr>
          <w:rFonts w:ascii="Times New Roman" w:eastAsia="Times New Roman" w:hAnsi="Times New Roman" w:cs="Times New Roman"/>
          <w:sz w:val="24"/>
          <w:szCs w:val="24"/>
          <w:lang w:eastAsia="en-IN"/>
        </w:rPr>
        <w:t> Updated Feb 10, 2020</w:t>
      </w:r>
    </w:p>
    <w:p w:rsidR="00A93D91" w:rsidRPr="00A93D91" w:rsidRDefault="00A93D91" w:rsidP="00B30D42">
      <w:pPr>
        <w:shd w:val="clear" w:color="auto" w:fill="FFFFFF"/>
        <w:spacing w:after="0" w:line="240" w:lineRule="auto"/>
        <w:jc w:val="both"/>
        <w:outlineLvl w:val="1"/>
        <w:rPr>
          <w:rFonts w:ascii="Arial" w:eastAsia="Times New Roman" w:hAnsi="Arial" w:cs="Arial"/>
          <w:color w:val="111111"/>
          <w:sz w:val="24"/>
          <w:szCs w:val="24"/>
          <w:lang w:eastAsia="en-IN"/>
        </w:rPr>
      </w:pPr>
      <w:r w:rsidRPr="00B30D42">
        <w:rPr>
          <w:rFonts w:ascii="Arial" w:eastAsia="Times New Roman" w:hAnsi="Arial" w:cs="Arial"/>
          <w:color w:val="111111"/>
          <w:sz w:val="24"/>
          <w:szCs w:val="24"/>
          <w:lang w:eastAsia="en-IN"/>
        </w:rPr>
        <w:t>What Is Economic Order Quantity (EOQ)?</w:t>
      </w:r>
    </w:p>
    <w:p w:rsidR="00A93D91" w:rsidRPr="00A93D91" w:rsidRDefault="00A93D91" w:rsidP="00B30D42">
      <w:pPr>
        <w:shd w:val="clear" w:color="auto" w:fill="FFFFFF"/>
        <w:spacing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Economic order quantity (EOQ) is the ideal order quantity a company should purchase to minimize </w:t>
      </w:r>
      <w:hyperlink r:id="rId57" w:history="1">
        <w:r w:rsidRPr="00B30D42">
          <w:rPr>
            <w:rFonts w:ascii="Arial" w:eastAsia="Times New Roman" w:hAnsi="Arial" w:cs="Arial"/>
            <w:color w:val="2C40D0"/>
            <w:sz w:val="24"/>
            <w:szCs w:val="24"/>
            <w:u w:val="single"/>
            <w:lang w:eastAsia="en-IN"/>
          </w:rPr>
          <w:t>inventory</w:t>
        </w:r>
      </w:hyperlink>
      <w:r w:rsidRPr="00A93D91">
        <w:rPr>
          <w:rFonts w:ascii="Arial" w:eastAsia="Times New Roman" w:hAnsi="Arial" w:cs="Arial"/>
          <w:color w:val="111111"/>
          <w:sz w:val="24"/>
          <w:szCs w:val="24"/>
          <w:lang w:eastAsia="en-IN"/>
        </w:rPr>
        <w:t> costs such as holding costs, shortage costs, and order costs. This production-scheduling model was developed in 1913 by Ford W. Harris and has been refined over time.</w:t>
      </w:r>
      <w:r w:rsidRPr="00B30D42">
        <w:rPr>
          <w:rFonts w:ascii="Arial" w:eastAsia="Times New Roman" w:hAnsi="Arial" w:cs="Arial"/>
          <w:color w:val="0000EE"/>
          <w:spacing w:val="17"/>
          <w:sz w:val="24"/>
          <w:szCs w:val="24"/>
          <w:vertAlign w:val="superscript"/>
          <w:lang w:eastAsia="en-IN"/>
        </w:rPr>
        <w:t>1</w:t>
      </w:r>
      <w:proofErr w:type="gramStart"/>
      <w:r w:rsidRPr="00A93D91">
        <w:rPr>
          <w:rFonts w:ascii="Arial" w:eastAsia="Times New Roman" w:hAnsi="Arial" w:cs="Arial"/>
          <w:color w:val="111111"/>
          <w:sz w:val="24"/>
          <w:szCs w:val="24"/>
          <w:lang w:eastAsia="en-IN"/>
        </w:rPr>
        <w:t>﻿ The</w:t>
      </w:r>
      <w:proofErr w:type="gramEnd"/>
      <w:r w:rsidRPr="00A93D91">
        <w:rPr>
          <w:rFonts w:ascii="Arial" w:eastAsia="Times New Roman" w:hAnsi="Arial" w:cs="Arial"/>
          <w:color w:val="111111"/>
          <w:sz w:val="24"/>
          <w:szCs w:val="24"/>
          <w:lang w:eastAsia="en-IN"/>
        </w:rPr>
        <w:t xml:space="preserve"> formula assumes that demand, ordering, and holding costs all remain constant.</w:t>
      </w:r>
    </w:p>
    <w:p w:rsidR="00A93D91" w:rsidRPr="00A93D91" w:rsidRDefault="00A93D91" w:rsidP="00B30D42">
      <w:pPr>
        <w:shd w:val="clear" w:color="auto" w:fill="FFFFFF"/>
        <w:spacing w:after="0" w:line="240" w:lineRule="auto"/>
        <w:jc w:val="both"/>
        <w:outlineLvl w:val="2"/>
        <w:rPr>
          <w:rFonts w:ascii="Arial" w:eastAsia="Times New Roman" w:hAnsi="Arial" w:cs="Arial"/>
          <w:caps/>
          <w:color w:val="111111"/>
          <w:sz w:val="24"/>
          <w:szCs w:val="24"/>
          <w:lang w:eastAsia="en-IN"/>
        </w:rPr>
      </w:pPr>
      <w:r w:rsidRPr="00A93D91">
        <w:rPr>
          <w:rFonts w:ascii="Arial" w:eastAsia="Times New Roman" w:hAnsi="Arial" w:cs="Arial"/>
          <w:caps/>
          <w:color w:val="111111"/>
          <w:sz w:val="24"/>
          <w:szCs w:val="24"/>
          <w:lang w:eastAsia="en-IN"/>
        </w:rPr>
        <w:t>KEY TAKEAWAYS</w:t>
      </w:r>
    </w:p>
    <w:p w:rsidR="00A93D91" w:rsidRPr="00A93D91" w:rsidRDefault="00A93D91" w:rsidP="00B30D42">
      <w:pPr>
        <w:numPr>
          <w:ilvl w:val="0"/>
          <w:numId w:val="31"/>
        </w:numPr>
        <w:shd w:val="clear" w:color="auto" w:fill="FFFFFF"/>
        <w:spacing w:before="100" w:beforeAutospacing="1"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The EOQ is a company's optimal order quantity that minimizes its total costs related to ordering, receiving, and holding inventory.</w:t>
      </w:r>
    </w:p>
    <w:p w:rsidR="00A93D91" w:rsidRPr="00A93D91" w:rsidRDefault="00A93D91" w:rsidP="00B30D42">
      <w:pPr>
        <w:numPr>
          <w:ilvl w:val="0"/>
          <w:numId w:val="31"/>
        </w:numPr>
        <w:shd w:val="clear" w:color="auto" w:fill="FFFFFF"/>
        <w:spacing w:before="100" w:beforeAutospacing="1" w:after="0"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The EOQ formula is best applied in situations where demand, ordering, and holding costs remain constant over time.</w:t>
      </w:r>
    </w:p>
    <w:p w:rsidR="00A93D91" w:rsidRPr="00A93D91" w:rsidRDefault="00A93D91" w:rsidP="00B30D42">
      <w:pPr>
        <w:shd w:val="clear" w:color="auto" w:fill="FFFFFF"/>
        <w:spacing w:after="0" w:line="240" w:lineRule="auto"/>
        <w:jc w:val="both"/>
        <w:outlineLvl w:val="1"/>
        <w:rPr>
          <w:rFonts w:ascii="Arial" w:eastAsia="Times New Roman" w:hAnsi="Arial" w:cs="Arial"/>
          <w:color w:val="111111"/>
          <w:sz w:val="24"/>
          <w:szCs w:val="24"/>
          <w:lang w:eastAsia="en-IN"/>
        </w:rPr>
      </w:pPr>
      <w:r w:rsidRPr="00B30D42">
        <w:rPr>
          <w:rFonts w:ascii="Arial" w:eastAsia="Times New Roman" w:hAnsi="Arial" w:cs="Arial"/>
          <w:color w:val="111111"/>
          <w:sz w:val="24"/>
          <w:szCs w:val="24"/>
          <w:lang w:eastAsia="en-IN"/>
        </w:rPr>
        <w:t>Formula and Calculation of Economic Order Quantity (EOQ)</w:t>
      </w:r>
    </w:p>
    <w:p w:rsidR="00A93D91" w:rsidRPr="00A93D91" w:rsidRDefault="00A93D91" w:rsidP="00B30D42">
      <w:pPr>
        <w:shd w:val="clear" w:color="auto" w:fill="FFFFFF"/>
        <w:spacing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The formula for EOQ is:</w:t>
      </w:r>
    </w:p>
    <w:p w:rsidR="00A93D91" w:rsidRPr="00A93D91" w:rsidRDefault="00A93D91" w:rsidP="00B30D42">
      <w:pPr>
        <w:numPr>
          <w:ilvl w:val="0"/>
          <w:numId w:val="32"/>
        </w:numPr>
        <w:shd w:val="clear" w:color="auto" w:fill="FFFFFF"/>
        <w:spacing w:before="100" w:beforeAutospacing="1" w:after="100" w:afterAutospacing="1" w:line="240" w:lineRule="auto"/>
        <w:jc w:val="both"/>
        <w:rPr>
          <w:rFonts w:ascii="Arial" w:eastAsia="Times New Roman" w:hAnsi="Arial" w:cs="Arial"/>
          <w:color w:val="111111"/>
          <w:sz w:val="24"/>
          <w:szCs w:val="24"/>
          <w:lang w:eastAsia="en-IN"/>
        </w:rPr>
      </w:pPr>
      <w:r w:rsidRPr="00B30D42">
        <w:rPr>
          <w:rFonts w:ascii="Times New Roman" w:eastAsia="Times New Roman" w:hAnsi="Times New Roman" w:cs="Times New Roman"/>
          <w:color w:val="111111"/>
          <w:sz w:val="24"/>
          <w:szCs w:val="24"/>
          <w:lang w:eastAsia="en-IN"/>
        </w:rPr>
        <w:t>\begin{aligned} &amp;Q = \</w:t>
      </w:r>
      <w:proofErr w:type="spellStart"/>
      <w:r w:rsidRPr="00B30D42">
        <w:rPr>
          <w:rFonts w:ascii="Times New Roman" w:eastAsia="Times New Roman" w:hAnsi="Times New Roman" w:cs="Times New Roman"/>
          <w:color w:val="111111"/>
          <w:sz w:val="24"/>
          <w:szCs w:val="24"/>
          <w:lang w:eastAsia="en-IN"/>
        </w:rPr>
        <w:t>sqrt</w:t>
      </w:r>
      <w:proofErr w:type="spellEnd"/>
      <w:r w:rsidRPr="00B30D42">
        <w:rPr>
          <w:rFonts w:ascii="Times New Roman" w:eastAsia="Times New Roman" w:hAnsi="Times New Roman" w:cs="Times New Roman"/>
          <w:color w:val="111111"/>
          <w:sz w:val="24"/>
          <w:szCs w:val="24"/>
          <w:lang w:eastAsia="en-IN"/>
        </w:rPr>
        <w:t>{ \</w:t>
      </w:r>
      <w:proofErr w:type="spellStart"/>
      <w:r w:rsidRPr="00B30D42">
        <w:rPr>
          <w:rFonts w:ascii="Times New Roman" w:eastAsia="Times New Roman" w:hAnsi="Times New Roman" w:cs="Times New Roman"/>
          <w:color w:val="111111"/>
          <w:sz w:val="24"/>
          <w:szCs w:val="24"/>
          <w:lang w:eastAsia="en-IN"/>
        </w:rPr>
        <w:t>frac</w:t>
      </w:r>
      <w:proofErr w:type="spellEnd"/>
      <w:r w:rsidRPr="00B30D42">
        <w:rPr>
          <w:rFonts w:ascii="Times New Roman" w:eastAsia="Times New Roman" w:hAnsi="Times New Roman" w:cs="Times New Roman"/>
          <w:color w:val="111111"/>
          <w:sz w:val="24"/>
          <w:szCs w:val="24"/>
          <w:lang w:eastAsia="en-IN"/>
        </w:rPr>
        <w:t>{2DS}{H} }\\ &amp;\</w:t>
      </w:r>
      <w:proofErr w:type="spellStart"/>
      <w:r w:rsidRPr="00B30D42">
        <w:rPr>
          <w:rFonts w:ascii="Times New Roman" w:eastAsia="Times New Roman" w:hAnsi="Times New Roman" w:cs="Times New Roman"/>
          <w:color w:val="111111"/>
          <w:sz w:val="24"/>
          <w:szCs w:val="24"/>
          <w:lang w:eastAsia="en-IN"/>
        </w:rPr>
        <w:t>textbf</w:t>
      </w:r>
      <w:proofErr w:type="spellEnd"/>
      <w:r w:rsidRPr="00B30D42">
        <w:rPr>
          <w:rFonts w:ascii="Times New Roman" w:eastAsia="Times New Roman" w:hAnsi="Times New Roman" w:cs="Times New Roman"/>
          <w:color w:val="111111"/>
          <w:sz w:val="24"/>
          <w:szCs w:val="24"/>
          <w:lang w:eastAsia="en-IN"/>
        </w:rPr>
        <w:t>{where:}\\ &amp;Q=\text{EOQ units}\\ &amp;D=\text{Demand in units (typically on an annual basis)}\\ &amp;S=\text{Order cost (per purchase order)}\\ &amp;H=\text{Holding costs (per unit, per year)}\\ \end{aligned}​</w:t>
      </w:r>
      <w:r w:rsidRPr="00B30D42">
        <w:rPr>
          <w:rFonts w:ascii="KaTeX_Math" w:eastAsia="Times New Roman" w:hAnsi="KaTeX_Math" w:cs="Times New Roman"/>
          <w:i/>
          <w:iCs/>
          <w:color w:val="111111"/>
          <w:sz w:val="24"/>
          <w:szCs w:val="24"/>
          <w:lang w:eastAsia="en-IN"/>
        </w:rPr>
        <w:t>Q</w:t>
      </w:r>
      <w:r w:rsidRPr="00B30D42">
        <w:rPr>
          <w:rFonts w:ascii="Times New Roman" w:eastAsia="Times New Roman" w:hAnsi="Times New Roman" w:cs="Times New Roman"/>
          <w:color w:val="111111"/>
          <w:sz w:val="24"/>
          <w:szCs w:val="24"/>
          <w:lang w:eastAsia="en-IN"/>
        </w:rPr>
        <w:t>=</w:t>
      </w:r>
      <w:r w:rsidRPr="00B30D42">
        <w:rPr>
          <w:rFonts w:ascii="KaTeX_Math" w:eastAsia="Times New Roman" w:hAnsi="KaTeX_Math" w:cs="Times New Roman"/>
          <w:i/>
          <w:iCs/>
          <w:color w:val="111111"/>
          <w:sz w:val="24"/>
          <w:szCs w:val="24"/>
          <w:lang w:eastAsia="en-IN"/>
        </w:rPr>
        <w:t>H</w:t>
      </w:r>
      <w:r w:rsidRPr="00B30D42">
        <w:rPr>
          <w:rFonts w:ascii="Times New Roman" w:eastAsia="Times New Roman" w:hAnsi="Times New Roman" w:cs="Times New Roman"/>
          <w:color w:val="111111"/>
          <w:sz w:val="24"/>
          <w:szCs w:val="24"/>
          <w:lang w:eastAsia="en-IN"/>
        </w:rPr>
        <w:t>2</w:t>
      </w:r>
      <w:r w:rsidRPr="00B30D42">
        <w:rPr>
          <w:rFonts w:ascii="KaTeX_Math" w:eastAsia="Times New Roman" w:hAnsi="KaTeX_Math" w:cs="Times New Roman"/>
          <w:i/>
          <w:iCs/>
          <w:color w:val="111111"/>
          <w:sz w:val="24"/>
          <w:szCs w:val="24"/>
          <w:lang w:eastAsia="en-IN"/>
        </w:rPr>
        <w:t>DS</w:t>
      </w:r>
      <w:r w:rsidRPr="00B30D42">
        <w:rPr>
          <w:rFonts w:ascii="Times New Roman" w:eastAsia="Times New Roman" w:hAnsi="Times New Roman" w:cs="Times New Roman"/>
          <w:color w:val="111111"/>
          <w:sz w:val="24"/>
          <w:szCs w:val="24"/>
          <w:lang w:eastAsia="en-IN"/>
        </w:rPr>
        <w:t>​​</w:t>
      </w:r>
      <w:r w:rsidRPr="00B30D42">
        <w:rPr>
          <w:rFonts w:ascii="Times New Roman" w:eastAsia="Times New Roman" w:hAnsi="Times New Roman" w:cs="Times New Roman"/>
          <w:b/>
          <w:bCs/>
          <w:color w:val="111111"/>
          <w:sz w:val="24"/>
          <w:szCs w:val="24"/>
          <w:lang w:eastAsia="en-IN"/>
        </w:rPr>
        <w:t>where:</w:t>
      </w:r>
      <w:r w:rsidRPr="00B30D42">
        <w:rPr>
          <w:rFonts w:ascii="KaTeX_Math" w:eastAsia="Times New Roman" w:hAnsi="KaTeX_Math" w:cs="Times New Roman"/>
          <w:i/>
          <w:iCs/>
          <w:color w:val="111111"/>
          <w:sz w:val="24"/>
          <w:szCs w:val="24"/>
          <w:lang w:eastAsia="en-IN"/>
        </w:rPr>
        <w:t>Q</w:t>
      </w:r>
      <w:r w:rsidRPr="00B30D42">
        <w:rPr>
          <w:rFonts w:ascii="Times New Roman" w:eastAsia="Times New Roman" w:hAnsi="Times New Roman" w:cs="Times New Roman"/>
          <w:color w:val="111111"/>
          <w:sz w:val="24"/>
          <w:szCs w:val="24"/>
          <w:lang w:eastAsia="en-IN"/>
        </w:rPr>
        <w:t>=EOQ units</w:t>
      </w:r>
      <w:r w:rsidRPr="00B30D42">
        <w:rPr>
          <w:rFonts w:ascii="KaTeX_Math" w:eastAsia="Times New Roman" w:hAnsi="KaTeX_Math" w:cs="Times New Roman"/>
          <w:i/>
          <w:iCs/>
          <w:color w:val="111111"/>
          <w:sz w:val="24"/>
          <w:szCs w:val="24"/>
          <w:lang w:eastAsia="en-IN"/>
        </w:rPr>
        <w:t>D</w:t>
      </w:r>
      <w:r w:rsidRPr="00B30D42">
        <w:rPr>
          <w:rFonts w:ascii="Times New Roman" w:eastAsia="Times New Roman" w:hAnsi="Times New Roman" w:cs="Times New Roman"/>
          <w:color w:val="111111"/>
          <w:sz w:val="24"/>
          <w:szCs w:val="24"/>
          <w:lang w:eastAsia="en-IN"/>
        </w:rPr>
        <w:t>=Demand in units (typically on an annual basis)</w:t>
      </w:r>
      <w:r w:rsidRPr="00B30D42">
        <w:rPr>
          <w:rFonts w:ascii="KaTeX_Math" w:eastAsia="Times New Roman" w:hAnsi="KaTeX_Math" w:cs="Times New Roman"/>
          <w:i/>
          <w:iCs/>
          <w:color w:val="111111"/>
          <w:sz w:val="24"/>
          <w:szCs w:val="24"/>
          <w:lang w:eastAsia="en-IN"/>
        </w:rPr>
        <w:t>S</w:t>
      </w:r>
      <w:r w:rsidRPr="00B30D42">
        <w:rPr>
          <w:rFonts w:ascii="Times New Roman" w:eastAsia="Times New Roman" w:hAnsi="Times New Roman" w:cs="Times New Roman"/>
          <w:color w:val="111111"/>
          <w:sz w:val="24"/>
          <w:szCs w:val="24"/>
          <w:lang w:eastAsia="en-IN"/>
        </w:rPr>
        <w:t>=Order cost (per purchase order)</w:t>
      </w:r>
      <w:r w:rsidRPr="00B30D42">
        <w:rPr>
          <w:rFonts w:ascii="KaTeX_Math" w:eastAsia="Times New Roman" w:hAnsi="KaTeX_Math" w:cs="Times New Roman"/>
          <w:i/>
          <w:iCs/>
          <w:color w:val="111111"/>
          <w:sz w:val="24"/>
          <w:szCs w:val="24"/>
          <w:lang w:eastAsia="en-IN"/>
        </w:rPr>
        <w:t>H</w:t>
      </w:r>
      <w:r w:rsidRPr="00B30D42">
        <w:rPr>
          <w:rFonts w:ascii="Times New Roman" w:eastAsia="Times New Roman" w:hAnsi="Times New Roman" w:cs="Times New Roman"/>
          <w:color w:val="111111"/>
          <w:sz w:val="24"/>
          <w:szCs w:val="24"/>
          <w:lang w:eastAsia="en-IN"/>
        </w:rPr>
        <w:t>=Holding costs (per unit, per year)​</w:t>
      </w:r>
      <w:r w:rsidRPr="00A93D91">
        <w:rPr>
          <w:rFonts w:ascii="Arial" w:eastAsia="Times New Roman" w:hAnsi="Arial" w:cs="Arial"/>
          <w:color w:val="111111"/>
          <w:sz w:val="24"/>
          <w:szCs w:val="24"/>
          <w:lang w:eastAsia="en-IN"/>
        </w:rPr>
        <w:t>﻿</w:t>
      </w:r>
    </w:p>
    <w:p w:rsidR="00A93D91" w:rsidRPr="00A93D91" w:rsidRDefault="00A93D91" w:rsidP="00B30D42">
      <w:pPr>
        <w:shd w:val="clear" w:color="auto" w:fill="000000"/>
        <w:spacing w:after="0" w:line="240" w:lineRule="auto"/>
        <w:jc w:val="both"/>
        <w:textAlignment w:val="baseline"/>
        <w:rPr>
          <w:rFonts w:ascii="Arial" w:eastAsia="Times New Roman" w:hAnsi="Arial" w:cs="Arial"/>
          <w:color w:val="111111"/>
          <w:sz w:val="24"/>
          <w:szCs w:val="24"/>
          <w:lang w:eastAsia="en-IN"/>
        </w:rPr>
      </w:pPr>
      <w:r w:rsidRPr="00B30D42">
        <w:rPr>
          <w:rFonts w:ascii="Arial" w:eastAsia="Times New Roman" w:hAnsi="Arial" w:cs="Arial"/>
          <w:color w:val="111111"/>
          <w:sz w:val="24"/>
          <w:szCs w:val="24"/>
          <w:lang w:eastAsia="en-IN"/>
        </w:rPr>
        <w:t>Volume 75%</w:t>
      </w:r>
    </w:p>
    <w:p w:rsidR="00A93D91" w:rsidRPr="00A93D91" w:rsidRDefault="00A93D91" w:rsidP="00B30D42">
      <w:pPr>
        <w:spacing w:after="0" w:line="240" w:lineRule="auto"/>
        <w:jc w:val="both"/>
        <w:textAlignment w:val="baseline"/>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 </w:t>
      </w:r>
    </w:p>
    <w:p w:rsidR="00A93D91" w:rsidRPr="00A93D91" w:rsidRDefault="00A93D91" w:rsidP="00B30D42">
      <w:pPr>
        <w:shd w:val="clear" w:color="auto" w:fill="333333"/>
        <w:spacing w:after="0" w:line="240" w:lineRule="auto"/>
        <w:jc w:val="both"/>
        <w:rPr>
          <w:rFonts w:ascii="Arial" w:eastAsia="Times New Roman" w:hAnsi="Arial" w:cs="Arial"/>
          <w:color w:val="FFFFFF"/>
          <w:sz w:val="24"/>
          <w:szCs w:val="24"/>
          <w:lang w:eastAsia="en-IN"/>
        </w:rPr>
      </w:pPr>
      <w:r w:rsidRPr="00A93D91">
        <w:rPr>
          <w:rFonts w:ascii="Arial" w:eastAsia="Times New Roman" w:hAnsi="Arial" w:cs="Arial"/>
          <w:color w:val="FFFFFF"/>
          <w:sz w:val="24"/>
          <w:szCs w:val="24"/>
          <w:lang w:eastAsia="en-IN"/>
        </w:rPr>
        <w:t>1:31</w:t>
      </w:r>
    </w:p>
    <w:p w:rsidR="00A93D91" w:rsidRPr="00A93D91" w:rsidRDefault="00A93D91" w:rsidP="00B30D42">
      <w:pPr>
        <w:shd w:val="clear" w:color="auto" w:fill="FFFFFF"/>
        <w:spacing w:before="100" w:beforeAutospacing="1" w:after="100" w:afterAutospacing="1" w:line="240" w:lineRule="auto"/>
        <w:jc w:val="both"/>
        <w:outlineLvl w:val="3"/>
        <w:rPr>
          <w:rFonts w:ascii="Arial" w:eastAsia="Times New Roman" w:hAnsi="Arial" w:cs="Arial"/>
          <w:b/>
          <w:bCs/>
          <w:color w:val="111111"/>
          <w:sz w:val="24"/>
          <w:szCs w:val="24"/>
          <w:lang w:eastAsia="en-IN"/>
        </w:rPr>
      </w:pPr>
      <w:r w:rsidRPr="00A93D91">
        <w:rPr>
          <w:rFonts w:ascii="Arial" w:eastAsia="Times New Roman" w:hAnsi="Arial" w:cs="Arial"/>
          <w:b/>
          <w:bCs/>
          <w:color w:val="111111"/>
          <w:sz w:val="24"/>
          <w:szCs w:val="24"/>
          <w:lang w:eastAsia="en-IN"/>
        </w:rPr>
        <w:t>Economic Order Quantity (EOQ)</w:t>
      </w:r>
    </w:p>
    <w:p w:rsidR="00A93D91" w:rsidRPr="00A93D91" w:rsidRDefault="00A93D91" w:rsidP="00B30D42">
      <w:pPr>
        <w:shd w:val="clear" w:color="auto" w:fill="FFFFFF"/>
        <w:spacing w:after="0" w:line="240" w:lineRule="auto"/>
        <w:jc w:val="both"/>
        <w:outlineLvl w:val="1"/>
        <w:rPr>
          <w:rFonts w:ascii="Arial" w:eastAsia="Times New Roman" w:hAnsi="Arial" w:cs="Arial"/>
          <w:color w:val="111111"/>
          <w:sz w:val="24"/>
          <w:szCs w:val="24"/>
          <w:lang w:eastAsia="en-IN"/>
        </w:rPr>
      </w:pPr>
      <w:r w:rsidRPr="00B30D42">
        <w:rPr>
          <w:rFonts w:ascii="Arial" w:eastAsia="Times New Roman" w:hAnsi="Arial" w:cs="Arial"/>
          <w:color w:val="111111"/>
          <w:sz w:val="24"/>
          <w:szCs w:val="24"/>
          <w:lang w:eastAsia="en-IN"/>
        </w:rPr>
        <w:t>What the Economic Order Quantity Can Tell You?</w:t>
      </w:r>
    </w:p>
    <w:p w:rsidR="00A93D91" w:rsidRPr="00A93D91" w:rsidRDefault="00A93D91" w:rsidP="00B30D42">
      <w:pPr>
        <w:shd w:val="clear" w:color="auto" w:fill="FFFFFF"/>
        <w:spacing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The goal of the EOQ formula is to identify the optimal number of product units to order. If achieved, a company can minimize its costs for buying, delivery, and storing units. The EOQ formula can be modified to determine different production levels or order intervals, and corporations with large </w:t>
      </w:r>
      <w:hyperlink r:id="rId58" w:history="1">
        <w:r w:rsidRPr="00B30D42">
          <w:rPr>
            <w:rFonts w:ascii="Arial" w:eastAsia="Times New Roman" w:hAnsi="Arial" w:cs="Arial"/>
            <w:color w:val="2C40D0"/>
            <w:sz w:val="24"/>
            <w:szCs w:val="24"/>
            <w:u w:val="single"/>
            <w:lang w:eastAsia="en-IN"/>
          </w:rPr>
          <w:t>supply chains</w:t>
        </w:r>
      </w:hyperlink>
      <w:r w:rsidRPr="00A93D91">
        <w:rPr>
          <w:rFonts w:ascii="Arial" w:eastAsia="Times New Roman" w:hAnsi="Arial" w:cs="Arial"/>
          <w:color w:val="111111"/>
          <w:sz w:val="24"/>
          <w:szCs w:val="24"/>
          <w:lang w:eastAsia="en-IN"/>
        </w:rPr>
        <w:t> and high variable costs use an algorithm in their computer software to determine EOQ.</w:t>
      </w:r>
    </w:p>
    <w:p w:rsidR="00A93D91" w:rsidRPr="00A93D91" w:rsidRDefault="00A93D91" w:rsidP="00B30D42">
      <w:pPr>
        <w:shd w:val="clear" w:color="auto" w:fill="FFFFFF"/>
        <w:spacing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EOQ is an important </w:t>
      </w:r>
      <w:hyperlink r:id="rId59" w:history="1">
        <w:r w:rsidRPr="00B30D42">
          <w:rPr>
            <w:rFonts w:ascii="Arial" w:eastAsia="Times New Roman" w:hAnsi="Arial" w:cs="Arial"/>
            <w:color w:val="2C40D0"/>
            <w:sz w:val="24"/>
            <w:szCs w:val="24"/>
            <w:u w:val="single"/>
            <w:lang w:eastAsia="en-IN"/>
          </w:rPr>
          <w:t>cash flow </w:t>
        </w:r>
      </w:hyperlink>
      <w:r w:rsidRPr="00A93D91">
        <w:rPr>
          <w:rFonts w:ascii="Arial" w:eastAsia="Times New Roman" w:hAnsi="Arial" w:cs="Arial"/>
          <w:color w:val="111111"/>
          <w:sz w:val="24"/>
          <w:szCs w:val="24"/>
          <w:lang w:eastAsia="en-IN"/>
        </w:rPr>
        <w:t>tool. The formula can help a company control the amount of cash tied up in the inventory balance. For many companies, inventory is its largest asset other than its human resources, and these businesses must carry sufficient inventory to meet the needs of customers. If EOQ can help minimize the level of inventory, the cash savings can be used for some other business purpose or investment.</w:t>
      </w:r>
    </w:p>
    <w:p w:rsidR="00A93D91" w:rsidRPr="00A93D91" w:rsidRDefault="00A93D91" w:rsidP="00B30D42">
      <w:pPr>
        <w:shd w:val="clear" w:color="auto" w:fill="FFFFFF"/>
        <w:spacing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lastRenderedPageBreak/>
        <w:t>The EOQ formula determines a company's inventory reorder point. When inventory falls to a certain level, the EOQ formula, if applied to business processes, triggers the need to place an order for more units. By determining a reorder point, the business avoids running out of inventory and can continue to fill customer orders. If the company runs out of inventory, there is a shortage cost, which is the </w:t>
      </w:r>
      <w:hyperlink r:id="rId60" w:history="1">
        <w:proofErr w:type="gramStart"/>
        <w:r w:rsidRPr="00B30D42">
          <w:rPr>
            <w:rFonts w:ascii="Arial" w:eastAsia="Times New Roman" w:hAnsi="Arial" w:cs="Arial"/>
            <w:color w:val="2C40D0"/>
            <w:sz w:val="24"/>
            <w:szCs w:val="24"/>
            <w:u w:val="single"/>
            <w:lang w:eastAsia="en-IN"/>
          </w:rPr>
          <w:t>revenue</w:t>
        </w:r>
        <w:proofErr w:type="gramEnd"/>
      </w:hyperlink>
      <w:r w:rsidRPr="00A93D91">
        <w:rPr>
          <w:rFonts w:ascii="Arial" w:eastAsia="Times New Roman" w:hAnsi="Arial" w:cs="Arial"/>
          <w:color w:val="111111"/>
          <w:sz w:val="24"/>
          <w:szCs w:val="24"/>
          <w:lang w:eastAsia="en-IN"/>
        </w:rPr>
        <w:t> lost because the company has insufficient inventory to fill an order. An inventory shortage may also mean the company loses the customer or the client will order less in the future.</w:t>
      </w:r>
    </w:p>
    <w:p w:rsidR="00A93D91" w:rsidRPr="00A93D91" w:rsidRDefault="00A93D91" w:rsidP="00B30D42">
      <w:pPr>
        <w:shd w:val="clear" w:color="auto" w:fill="FFFFFF"/>
        <w:spacing w:after="0" w:line="240" w:lineRule="auto"/>
        <w:jc w:val="both"/>
        <w:outlineLvl w:val="1"/>
        <w:rPr>
          <w:rFonts w:ascii="Arial" w:eastAsia="Times New Roman" w:hAnsi="Arial" w:cs="Arial"/>
          <w:color w:val="111111"/>
          <w:sz w:val="24"/>
          <w:szCs w:val="24"/>
          <w:lang w:eastAsia="en-IN"/>
        </w:rPr>
      </w:pPr>
      <w:r w:rsidRPr="00B30D42">
        <w:rPr>
          <w:rFonts w:ascii="Arial" w:eastAsia="Times New Roman" w:hAnsi="Arial" w:cs="Arial"/>
          <w:color w:val="111111"/>
          <w:sz w:val="24"/>
          <w:szCs w:val="24"/>
          <w:lang w:eastAsia="en-IN"/>
        </w:rPr>
        <w:t>Example of How to Use EOQ</w:t>
      </w:r>
    </w:p>
    <w:p w:rsidR="00A93D91" w:rsidRPr="00A93D91" w:rsidRDefault="00A93D91" w:rsidP="00B30D42">
      <w:pPr>
        <w:shd w:val="clear" w:color="auto" w:fill="FFFFFF"/>
        <w:spacing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EOQ takes into account the timing of reordering, the cost incurred to place an order, and the cost to store merchandise. If a company is constantly placing small orders to maintain a specific inventory level, the ordering costs are higher, and there is a need for additional storage space.</w:t>
      </w:r>
    </w:p>
    <w:p w:rsidR="00A93D91" w:rsidRPr="00A93D91" w:rsidRDefault="00A93D91" w:rsidP="00B30D42">
      <w:pPr>
        <w:shd w:val="clear" w:color="auto" w:fill="FFFFFF"/>
        <w:spacing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Assume, for example, a retail clothing shop carries a line of men’s jeans, and the shop sells 1,000 pairs of jeans each year. It costs the company $5 per year to hold a pair of jeans in inventory, and the fixed cost to place an order is $2.</w:t>
      </w:r>
    </w:p>
    <w:p w:rsidR="00A93D91" w:rsidRPr="00A93D91" w:rsidRDefault="00A93D91" w:rsidP="00B30D42">
      <w:pPr>
        <w:shd w:val="clear" w:color="auto" w:fill="FFFFFF"/>
        <w:spacing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The EOQ formula is the square root of (2 x 1,000 pairs x $2 order cost) / ($5 holding cost) or 28.3 with rounding. The ideal order size to minimize costs and meet customer demand is slightly more than 28 pairs of jeans. A more complex portion of the EOQ formula provides the reorder point.</w:t>
      </w:r>
    </w:p>
    <w:p w:rsidR="00A93D91" w:rsidRPr="00A93D91" w:rsidRDefault="00A93D91" w:rsidP="00B30D42">
      <w:pPr>
        <w:shd w:val="clear" w:color="auto" w:fill="FFFFFF"/>
        <w:spacing w:after="0" w:line="240" w:lineRule="auto"/>
        <w:jc w:val="both"/>
        <w:outlineLvl w:val="1"/>
        <w:rPr>
          <w:rFonts w:ascii="Arial" w:eastAsia="Times New Roman" w:hAnsi="Arial" w:cs="Arial"/>
          <w:color w:val="111111"/>
          <w:sz w:val="24"/>
          <w:szCs w:val="24"/>
          <w:lang w:eastAsia="en-IN"/>
        </w:rPr>
      </w:pPr>
      <w:r w:rsidRPr="00B30D42">
        <w:rPr>
          <w:rFonts w:ascii="Arial" w:eastAsia="Times New Roman" w:hAnsi="Arial" w:cs="Arial"/>
          <w:color w:val="111111"/>
          <w:sz w:val="24"/>
          <w:szCs w:val="24"/>
          <w:lang w:eastAsia="en-IN"/>
        </w:rPr>
        <w:t>Limitations of Using EOQ</w:t>
      </w:r>
    </w:p>
    <w:p w:rsidR="00A93D91" w:rsidRPr="00A93D91" w:rsidRDefault="00A93D91" w:rsidP="00B30D42">
      <w:pPr>
        <w:shd w:val="clear" w:color="auto" w:fill="FFFFFF"/>
        <w:spacing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The EOQ formula assumes that consumer demand is constant. The calculation also assumes that both ordering and holding costs remain constant. This fact makes it difficult or impossible for the formula to account for business events such as changing consumer demand, seasonal changes in inventory costs, lost sales revenue due to inventory shortages, or purchase discounts a company might realize for buying inventory in larger quantities.</w:t>
      </w:r>
    </w:p>
    <w:p w:rsidR="00A93D91" w:rsidRPr="00B30D42" w:rsidRDefault="00A93D91" w:rsidP="00B30D42">
      <w:pPr>
        <w:spacing w:line="240" w:lineRule="auto"/>
        <w:jc w:val="both"/>
        <w:rPr>
          <w:sz w:val="24"/>
          <w:szCs w:val="24"/>
        </w:rPr>
      </w:pPr>
    </w:p>
    <w:p w:rsidR="00A93D91" w:rsidRPr="00B30D42" w:rsidRDefault="00A93D91" w:rsidP="00B30D42">
      <w:pPr>
        <w:spacing w:line="240" w:lineRule="auto"/>
        <w:jc w:val="both"/>
        <w:rPr>
          <w:sz w:val="24"/>
          <w:szCs w:val="24"/>
        </w:rPr>
      </w:pPr>
      <w:hyperlink r:id="rId61" w:history="1">
        <w:r w:rsidRPr="00B30D42">
          <w:rPr>
            <w:rStyle w:val="Hyperlink"/>
            <w:sz w:val="24"/>
            <w:szCs w:val="24"/>
          </w:rPr>
          <w:t>https://mosimtec.com/types-of-logistic-costs/</w:t>
        </w:r>
      </w:hyperlink>
    </w:p>
    <w:p w:rsidR="00A93D91" w:rsidRPr="00A93D91" w:rsidRDefault="00A93D91" w:rsidP="00B30D42">
      <w:pPr>
        <w:spacing w:after="0" w:line="240" w:lineRule="auto"/>
        <w:jc w:val="both"/>
        <w:outlineLvl w:val="0"/>
        <w:rPr>
          <w:rFonts w:ascii="Titillium Web" w:eastAsia="Times New Roman" w:hAnsi="Titillium Web" w:cs="Times New Roman"/>
          <w:kern w:val="36"/>
          <w:sz w:val="24"/>
          <w:szCs w:val="24"/>
          <w:lang w:eastAsia="en-IN"/>
        </w:rPr>
      </w:pPr>
      <w:r w:rsidRPr="00A93D91">
        <w:rPr>
          <w:rFonts w:ascii="Titillium Web" w:eastAsia="Times New Roman" w:hAnsi="Titillium Web" w:cs="Times New Roman"/>
          <w:kern w:val="36"/>
          <w:sz w:val="24"/>
          <w:szCs w:val="24"/>
          <w:lang w:eastAsia="en-IN"/>
        </w:rPr>
        <w:t>4 Types of Logistics Costs You Should Keep Track Of</w:t>
      </w:r>
    </w:p>
    <w:p w:rsidR="00A93D91" w:rsidRPr="00A93D91" w:rsidRDefault="00A93D91" w:rsidP="00B30D42">
      <w:pPr>
        <w:spacing w:line="240" w:lineRule="auto"/>
        <w:jc w:val="both"/>
        <w:textAlignment w:val="center"/>
        <w:rPr>
          <w:rFonts w:ascii="Titillium Web" w:eastAsia="Times New Roman" w:hAnsi="Titillium Web" w:cs="Times New Roman"/>
          <w:color w:val="808080"/>
          <w:sz w:val="24"/>
          <w:szCs w:val="24"/>
          <w:lang w:eastAsia="en-IN"/>
        </w:rPr>
      </w:pPr>
      <w:hyperlink r:id="rId62" w:tooltip="Go to MOSIMTEC." w:history="1">
        <w:r w:rsidRPr="00B30D42">
          <w:rPr>
            <w:rFonts w:ascii="Titillium Web" w:eastAsia="Times New Roman" w:hAnsi="Titillium Web" w:cs="Times New Roman"/>
            <w:color w:val="183764"/>
            <w:sz w:val="24"/>
            <w:szCs w:val="24"/>
            <w:u w:val="single"/>
            <w:lang w:eastAsia="en-IN"/>
          </w:rPr>
          <w:t>MOSIMTEC</w:t>
        </w:r>
      </w:hyperlink>
      <w:r w:rsidRPr="00A93D91">
        <w:rPr>
          <w:rFonts w:ascii="Titillium Web" w:eastAsia="Times New Roman" w:hAnsi="Titillium Web" w:cs="Times New Roman"/>
          <w:color w:val="808080"/>
          <w:sz w:val="24"/>
          <w:szCs w:val="24"/>
          <w:lang w:eastAsia="en-IN"/>
        </w:rPr>
        <w:t> &gt; </w:t>
      </w:r>
      <w:hyperlink r:id="rId63" w:tooltip="Go to the Insights category archives." w:history="1">
        <w:r w:rsidRPr="00B30D42">
          <w:rPr>
            <w:rFonts w:ascii="Titillium Web" w:eastAsia="Times New Roman" w:hAnsi="Titillium Web" w:cs="Times New Roman"/>
            <w:color w:val="183764"/>
            <w:sz w:val="24"/>
            <w:szCs w:val="24"/>
            <w:u w:val="single"/>
            <w:lang w:eastAsia="en-IN"/>
          </w:rPr>
          <w:t>Insights</w:t>
        </w:r>
      </w:hyperlink>
      <w:r w:rsidRPr="00A93D91">
        <w:rPr>
          <w:rFonts w:ascii="Titillium Web" w:eastAsia="Times New Roman" w:hAnsi="Titillium Web" w:cs="Times New Roman"/>
          <w:color w:val="808080"/>
          <w:sz w:val="24"/>
          <w:szCs w:val="24"/>
          <w:lang w:eastAsia="en-IN"/>
        </w:rPr>
        <w:t> &gt; 4 Types of Logistics Costs You Should Keep Track Of</w:t>
      </w:r>
    </w:p>
    <w:p w:rsidR="00A93D91" w:rsidRPr="00A93D91" w:rsidRDefault="00A93D91" w:rsidP="00B30D42">
      <w:pPr>
        <w:spacing w:after="0" w:line="240" w:lineRule="auto"/>
        <w:jc w:val="both"/>
        <w:textAlignment w:val="top"/>
        <w:rPr>
          <w:rFonts w:ascii="Titillium Web" w:eastAsia="Times New Roman" w:hAnsi="Titillium Web" w:cs="Times New Roman"/>
          <w:color w:val="808080"/>
          <w:sz w:val="24"/>
          <w:szCs w:val="24"/>
          <w:lang w:eastAsia="en-IN"/>
        </w:rPr>
      </w:pP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Logistics are the heart of your organization’s business process. While the typical supply chain used to be small and simple, our global economy has forced to evolve and build out sprawling networks of supply chains that live independent of geographic boundaries.</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Expanded supply chains can help reduce the cost of procuring raw materials and, ultimately, lessen the overall manufacturing cost. </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However, they have disadvantages too. </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 xml:space="preserve">The more complex the supply chain, the more potential inventory issues you may run into (inaccurate forecasting, over or </w:t>
      </w:r>
      <w:proofErr w:type="spellStart"/>
      <w:r w:rsidRPr="00A93D91">
        <w:rPr>
          <w:rFonts w:ascii="Titillium Web" w:eastAsia="Times New Roman" w:hAnsi="Titillium Web" w:cs="Times New Roman"/>
          <w:color w:val="808080"/>
          <w:sz w:val="24"/>
          <w:szCs w:val="24"/>
          <w:lang w:eastAsia="en-IN"/>
        </w:rPr>
        <w:t>understocking</w:t>
      </w:r>
      <w:proofErr w:type="spellEnd"/>
      <w:r w:rsidRPr="00A93D91">
        <w:rPr>
          <w:rFonts w:ascii="Titillium Web" w:eastAsia="Times New Roman" w:hAnsi="Titillium Web" w:cs="Times New Roman"/>
          <w:color w:val="808080"/>
          <w:sz w:val="24"/>
          <w:szCs w:val="24"/>
          <w:lang w:eastAsia="en-IN"/>
        </w:rPr>
        <w:t>, late delivery, inefficient warehouse practices etc.). </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In this article, we’ll discuss four areas of logistical costs that many businesses have a blind-spot for — with actionable tips on how measuring on forecasting. </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B30D42">
        <w:rPr>
          <w:rFonts w:ascii="Titillium Web" w:eastAsia="Times New Roman" w:hAnsi="Titillium Web" w:cs="Times New Roman"/>
          <w:color w:val="183764"/>
          <w:sz w:val="24"/>
          <w:szCs w:val="24"/>
          <w:lang w:eastAsia="en-IN"/>
        </w:rPr>
        <w:lastRenderedPageBreak/>
        <w:t>Don’t Have Time to Read This Post? Get the PDF Version</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hyperlink r:id="rId64" w:tooltip="" w:history="1">
        <w:r w:rsidRPr="00B30D42">
          <w:rPr>
            <w:rFonts w:ascii="Titillium Web" w:eastAsia="Times New Roman" w:hAnsi="Titillium Web" w:cs="Times New Roman"/>
            <w:b/>
            <w:bCs/>
            <w:caps/>
            <w:color w:val="FFFFFF"/>
            <w:sz w:val="24"/>
            <w:szCs w:val="24"/>
            <w:u w:val="single"/>
            <w:lang w:eastAsia="en-IN"/>
          </w:rPr>
          <w:t>GET MY PDF</w:t>
        </w:r>
      </w:hyperlink>
    </w:p>
    <w:p w:rsidR="00A93D91" w:rsidRPr="00A93D91" w:rsidRDefault="00A93D91" w:rsidP="00B30D42">
      <w:pPr>
        <w:spacing w:after="0" w:line="240" w:lineRule="auto"/>
        <w:jc w:val="both"/>
        <w:outlineLvl w:val="1"/>
        <w:rPr>
          <w:rFonts w:ascii="Titillium Web" w:eastAsia="Times New Roman" w:hAnsi="Titillium Web" w:cs="Times New Roman"/>
          <w:color w:val="183764"/>
          <w:sz w:val="24"/>
          <w:szCs w:val="24"/>
          <w:lang w:eastAsia="en-IN"/>
        </w:rPr>
      </w:pPr>
      <w:r w:rsidRPr="00A93D91">
        <w:rPr>
          <w:rFonts w:ascii="Titillium Web" w:eastAsia="Times New Roman" w:hAnsi="Titillium Web" w:cs="Times New Roman"/>
          <w:b/>
          <w:bCs/>
          <w:color w:val="183764"/>
          <w:sz w:val="24"/>
          <w:szCs w:val="24"/>
          <w:lang w:eastAsia="en-IN"/>
        </w:rPr>
        <w:t>1. Inventory Management Cost</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Inventory is a common contributor to supply chain logistics costs.</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 xml:space="preserve">Managing the number of units you have in production </w:t>
      </w:r>
      <w:proofErr w:type="spellStart"/>
      <w:r w:rsidRPr="00A93D91">
        <w:rPr>
          <w:rFonts w:ascii="Titillium Web" w:eastAsia="Times New Roman" w:hAnsi="Titillium Web" w:cs="Times New Roman"/>
          <w:color w:val="808080"/>
          <w:sz w:val="24"/>
          <w:szCs w:val="24"/>
          <w:lang w:eastAsia="en-IN"/>
        </w:rPr>
        <w:t>vs</w:t>
      </w:r>
      <w:proofErr w:type="spellEnd"/>
      <w:r w:rsidRPr="00A93D91">
        <w:rPr>
          <w:rFonts w:ascii="Titillium Web" w:eastAsia="Times New Roman" w:hAnsi="Titillium Web" w:cs="Times New Roman"/>
          <w:color w:val="808080"/>
          <w:sz w:val="24"/>
          <w:szCs w:val="24"/>
          <w:lang w:eastAsia="en-IN"/>
        </w:rPr>
        <w:t xml:space="preserve"> demand has a direct impact on your bottom line. Stock too many units, and you’re eating into cash flow that could be used elsewhere. Stock too little, and you’re losing out on business. </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Bottlenecks in your supply chain management (SCM) can exist simply as a result of not being able to effectively track large amounts of data in real time – with so many moving parts, that can exist over multiple countries, it can be near impossible to get a birds-eye view of your entire inventory.</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Blind sports in your inventory management can lead to: </w:t>
      </w:r>
    </w:p>
    <w:p w:rsidR="00A93D91" w:rsidRPr="00A93D91" w:rsidRDefault="00A93D91" w:rsidP="00B30D42">
      <w:pPr>
        <w:numPr>
          <w:ilvl w:val="0"/>
          <w:numId w:val="33"/>
        </w:numPr>
        <w:spacing w:after="0" w:line="240" w:lineRule="auto"/>
        <w:ind w:left="-225"/>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Poor forecasting </w:t>
      </w:r>
    </w:p>
    <w:p w:rsidR="00A93D91" w:rsidRPr="00A93D91" w:rsidRDefault="00A93D91" w:rsidP="00B30D42">
      <w:pPr>
        <w:numPr>
          <w:ilvl w:val="0"/>
          <w:numId w:val="33"/>
        </w:numPr>
        <w:spacing w:after="0" w:line="240" w:lineRule="auto"/>
        <w:ind w:left="-225"/>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Shipping delays &amp; misdirection errors </w:t>
      </w:r>
    </w:p>
    <w:p w:rsidR="00A93D91" w:rsidRPr="00A93D91" w:rsidRDefault="00A93D91" w:rsidP="00B30D42">
      <w:pPr>
        <w:numPr>
          <w:ilvl w:val="0"/>
          <w:numId w:val="33"/>
        </w:numPr>
        <w:spacing w:after="0" w:line="240" w:lineRule="auto"/>
        <w:ind w:left="-225"/>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Escalating production costs</w:t>
      </w:r>
    </w:p>
    <w:p w:rsidR="00A93D91" w:rsidRPr="00A93D91" w:rsidRDefault="00A93D91" w:rsidP="00B30D42">
      <w:pPr>
        <w:numPr>
          <w:ilvl w:val="0"/>
          <w:numId w:val="33"/>
        </w:numPr>
        <w:spacing w:after="0" w:line="240" w:lineRule="auto"/>
        <w:ind w:left="-225"/>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Wasted or obsolete inventory</w:t>
      </w:r>
    </w:p>
    <w:p w:rsidR="00A93D91" w:rsidRPr="00A93D91" w:rsidRDefault="00A93D91" w:rsidP="00B30D42">
      <w:pPr>
        <w:numPr>
          <w:ilvl w:val="0"/>
          <w:numId w:val="33"/>
        </w:numPr>
        <w:spacing w:after="0" w:line="240" w:lineRule="auto"/>
        <w:ind w:left="-225"/>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Low rate of inventory turnover</w:t>
      </w:r>
    </w:p>
    <w:p w:rsidR="00A93D91" w:rsidRPr="00A93D91" w:rsidRDefault="00A93D91" w:rsidP="00B30D42">
      <w:pPr>
        <w:numPr>
          <w:ilvl w:val="0"/>
          <w:numId w:val="33"/>
        </w:numPr>
        <w:spacing w:after="0" w:line="240" w:lineRule="auto"/>
        <w:ind w:left="-225"/>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Volatile and variable overhead costs</w:t>
      </w:r>
    </w:p>
    <w:p w:rsidR="00A93D91" w:rsidRPr="00A93D91" w:rsidRDefault="00A93D91" w:rsidP="00B30D42">
      <w:pPr>
        <w:numPr>
          <w:ilvl w:val="0"/>
          <w:numId w:val="33"/>
        </w:numPr>
        <w:spacing w:after="0" w:line="240" w:lineRule="auto"/>
        <w:ind w:left="-225"/>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Data-entry errors (for tracking)</w:t>
      </w:r>
    </w:p>
    <w:p w:rsidR="00A93D91" w:rsidRPr="00A93D91" w:rsidRDefault="00A93D91" w:rsidP="00B30D42">
      <w:pPr>
        <w:numPr>
          <w:ilvl w:val="0"/>
          <w:numId w:val="33"/>
        </w:numPr>
        <w:spacing w:after="0" w:line="240" w:lineRule="auto"/>
        <w:ind w:left="-225"/>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Lost customers</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The costs incurred by these issues can start to add up quickly</w:t>
      </w:r>
      <w:proofErr w:type="gramStart"/>
      <w:r w:rsidRPr="00A93D91">
        <w:rPr>
          <w:rFonts w:ascii="Titillium Web" w:eastAsia="Times New Roman" w:hAnsi="Titillium Web" w:cs="Times New Roman"/>
          <w:color w:val="808080"/>
          <w:sz w:val="24"/>
          <w:szCs w:val="24"/>
          <w:lang w:eastAsia="en-IN"/>
        </w:rPr>
        <w:t>  –</w:t>
      </w:r>
      <w:proofErr w:type="gramEnd"/>
      <w:r w:rsidRPr="00A93D91">
        <w:rPr>
          <w:rFonts w:ascii="Titillium Web" w:eastAsia="Times New Roman" w:hAnsi="Titillium Web" w:cs="Times New Roman"/>
          <w:color w:val="808080"/>
          <w:sz w:val="24"/>
          <w:szCs w:val="24"/>
          <w:lang w:eastAsia="en-IN"/>
        </w:rPr>
        <w:t xml:space="preserve"> and to make matters worse, </w:t>
      </w:r>
      <w:r w:rsidRPr="00A93D91">
        <w:rPr>
          <w:rFonts w:ascii="Titillium Web" w:eastAsia="Times New Roman" w:hAnsi="Titillium Web" w:cs="Times New Roman"/>
          <w:b/>
          <w:bCs/>
          <w:color w:val="808080"/>
          <w:sz w:val="24"/>
          <w:szCs w:val="24"/>
          <w:lang w:eastAsia="en-IN"/>
        </w:rPr>
        <w:t>many of these issues aren’t easy to identify based on historical data alone</w:t>
      </w:r>
      <w:r w:rsidRPr="00A93D91">
        <w:rPr>
          <w:rFonts w:ascii="Titillium Web" w:eastAsia="Times New Roman" w:hAnsi="Titillium Web" w:cs="Times New Roman"/>
          <w:color w:val="808080"/>
          <w:sz w:val="24"/>
          <w:szCs w:val="24"/>
          <w:lang w:eastAsia="en-IN"/>
        </w:rPr>
        <w:t>.</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If you’re a medium to large-sized business and manually tracking inventory through spreadsheets (like Excel) </w:t>
      </w:r>
      <w:r w:rsidRPr="00A93D91">
        <w:rPr>
          <w:rFonts w:ascii="Titillium Web" w:eastAsia="Times New Roman" w:hAnsi="Titillium Web" w:cs="Times New Roman"/>
          <w:b/>
          <w:bCs/>
          <w:color w:val="808080"/>
          <w:sz w:val="24"/>
          <w:szCs w:val="24"/>
          <w:lang w:eastAsia="en-IN"/>
        </w:rPr>
        <w:t>the problems can be magnified</w:t>
      </w:r>
      <w:r w:rsidRPr="00A93D91">
        <w:rPr>
          <w:rFonts w:ascii="Titillium Web" w:eastAsia="Times New Roman" w:hAnsi="Titillium Web" w:cs="Times New Roman"/>
          <w:color w:val="808080"/>
          <w:sz w:val="24"/>
          <w:szCs w:val="24"/>
          <w:lang w:eastAsia="en-IN"/>
        </w:rPr>
        <w:t> – the sheer volume of data needing to be tracked can be time-consuming and lead to errors in reporting.</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And if you’re not using accurate data (let’s be honest – human error is a thing) then how are you going to accurately track sales trends, cost of goods sold, best selling items and many other critical metrics?</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Scalability, accuracy and total visibility are key here – especially if your business is growing rapidly.</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So how do you resolve inventory issues?</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Research shows that healthcare companies are making great strides in </w:t>
      </w:r>
      <w:hyperlink r:id="rId65" w:history="1">
        <w:r w:rsidRPr="00B30D42">
          <w:rPr>
            <w:rFonts w:ascii="Titillium Web" w:eastAsia="Times New Roman" w:hAnsi="Titillium Web" w:cs="Times New Roman"/>
            <w:color w:val="34CCFF"/>
            <w:sz w:val="24"/>
            <w:szCs w:val="24"/>
            <w:u w:val="single"/>
            <w:lang w:eastAsia="en-IN"/>
          </w:rPr>
          <w:t>using predictive models to better manage their supply chains</w:t>
        </w:r>
      </w:hyperlink>
      <w:r w:rsidRPr="00A93D91">
        <w:rPr>
          <w:rFonts w:ascii="Titillium Web" w:eastAsia="Times New Roman" w:hAnsi="Titillium Web" w:cs="Times New Roman"/>
          <w:color w:val="808080"/>
          <w:sz w:val="24"/>
          <w:szCs w:val="24"/>
          <w:lang w:eastAsia="en-IN"/>
        </w:rPr>
        <w:t>, with simulations offering new insights into classifications and strategies that support decision-making. </w:t>
      </w:r>
    </w:p>
    <w:p w:rsidR="00A93D91" w:rsidRPr="00A93D91" w:rsidRDefault="00A93D91" w:rsidP="00B30D42">
      <w:pPr>
        <w:spacing w:line="240" w:lineRule="auto"/>
        <w:jc w:val="both"/>
        <w:textAlignment w:val="top"/>
        <w:rPr>
          <w:rFonts w:ascii="Titillium Web" w:eastAsia="Times New Roman" w:hAnsi="Titillium Web" w:cs="Times New Roman"/>
          <w:color w:val="808080"/>
          <w:sz w:val="24"/>
          <w:szCs w:val="24"/>
          <w:lang w:eastAsia="en-IN"/>
        </w:rPr>
      </w:pPr>
    </w:p>
    <w:p w:rsidR="00A93D91" w:rsidRPr="00A93D91" w:rsidRDefault="00A93D91" w:rsidP="00B30D42">
      <w:pPr>
        <w:spacing w:after="0" w:line="240" w:lineRule="auto"/>
        <w:jc w:val="both"/>
        <w:outlineLvl w:val="1"/>
        <w:rPr>
          <w:rFonts w:ascii="Titillium Web" w:eastAsia="Times New Roman" w:hAnsi="Titillium Web" w:cs="Times New Roman"/>
          <w:color w:val="183764"/>
          <w:sz w:val="24"/>
          <w:szCs w:val="24"/>
          <w:lang w:eastAsia="en-IN"/>
        </w:rPr>
      </w:pPr>
      <w:r w:rsidRPr="00A93D91">
        <w:rPr>
          <w:rFonts w:ascii="Titillium Web" w:eastAsia="Times New Roman" w:hAnsi="Titillium Web" w:cs="Times New Roman"/>
          <w:b/>
          <w:bCs/>
          <w:color w:val="183764"/>
          <w:sz w:val="24"/>
          <w:szCs w:val="24"/>
          <w:lang w:eastAsia="en-IN"/>
        </w:rPr>
        <w:t>2. Warehousing Cost</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 xml:space="preserve">Properly measuring performance data is </w:t>
      </w:r>
      <w:proofErr w:type="gramStart"/>
      <w:r w:rsidRPr="00A93D91">
        <w:rPr>
          <w:rFonts w:ascii="Titillium Web" w:eastAsia="Times New Roman" w:hAnsi="Titillium Web" w:cs="Times New Roman"/>
          <w:color w:val="808080"/>
          <w:sz w:val="24"/>
          <w:szCs w:val="24"/>
          <w:lang w:eastAsia="en-IN"/>
        </w:rPr>
        <w:t>key</w:t>
      </w:r>
      <w:proofErr w:type="gramEnd"/>
      <w:r w:rsidRPr="00A93D91">
        <w:rPr>
          <w:rFonts w:ascii="Titillium Web" w:eastAsia="Times New Roman" w:hAnsi="Titillium Web" w:cs="Times New Roman"/>
          <w:color w:val="808080"/>
          <w:sz w:val="24"/>
          <w:szCs w:val="24"/>
          <w:lang w:eastAsia="en-IN"/>
        </w:rPr>
        <w:t xml:space="preserve"> to managing your warehousing costs – you can start by asking yourself the following questions:</w:t>
      </w:r>
    </w:p>
    <w:p w:rsidR="00A93D91" w:rsidRPr="00A93D91" w:rsidRDefault="00A93D91" w:rsidP="00B30D42">
      <w:pPr>
        <w:numPr>
          <w:ilvl w:val="0"/>
          <w:numId w:val="34"/>
        </w:numPr>
        <w:spacing w:after="0" w:line="240" w:lineRule="auto"/>
        <w:ind w:left="-225"/>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How often are you measuring (tracking) performance?</w:t>
      </w:r>
    </w:p>
    <w:p w:rsidR="00A93D91" w:rsidRPr="00A93D91" w:rsidRDefault="00A93D91" w:rsidP="00B30D42">
      <w:pPr>
        <w:numPr>
          <w:ilvl w:val="0"/>
          <w:numId w:val="34"/>
        </w:numPr>
        <w:spacing w:after="0" w:line="240" w:lineRule="auto"/>
        <w:ind w:left="-225"/>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What is your picking accuracy?</w:t>
      </w:r>
    </w:p>
    <w:p w:rsidR="00A93D91" w:rsidRPr="00A93D91" w:rsidRDefault="00A93D91" w:rsidP="00B30D42">
      <w:pPr>
        <w:numPr>
          <w:ilvl w:val="0"/>
          <w:numId w:val="34"/>
        </w:numPr>
        <w:spacing w:after="0" w:line="240" w:lineRule="auto"/>
        <w:ind w:left="-225"/>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What is your shrinkage rate for inventory?</w:t>
      </w:r>
    </w:p>
    <w:p w:rsidR="00A93D91" w:rsidRPr="00A93D91" w:rsidRDefault="00A93D91" w:rsidP="00B30D42">
      <w:pPr>
        <w:numPr>
          <w:ilvl w:val="0"/>
          <w:numId w:val="34"/>
        </w:numPr>
        <w:spacing w:after="0" w:line="240" w:lineRule="auto"/>
        <w:ind w:left="-225"/>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Is the percentage of customers retained increasing year-over-year?</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Simply put, what gets tracked gets managed. </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And when you combine a lack of warehouse measurements with poor demand planning, it can lead to having excess inventory (value) tied up in your supply chains. </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This can be a result of poor forecasting, unexpected seasonal shifts in demand, product recalls, and more. Whatever the cause — your company needs a way to manage and track these fluctuations as they come about.</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lastRenderedPageBreak/>
        <w:t>And even if inventory forecasting is on point — your warehouse operations might be bleeding your business dry (too many warehouse staff, not enough machinery, inefficient placement of inventory, liability issues, etc.). </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b/>
          <w:bCs/>
          <w:i/>
          <w:iCs/>
          <w:color w:val="808080"/>
          <w:sz w:val="24"/>
          <w:szCs w:val="24"/>
          <w:lang w:eastAsia="en-IN"/>
        </w:rPr>
        <w:t>Companies have successfully used the following strategies for resolving warehouse issues:</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b/>
          <w:bCs/>
          <w:i/>
          <w:iCs/>
          <w:color w:val="808080"/>
          <w:sz w:val="24"/>
          <w:szCs w:val="24"/>
          <w:lang w:eastAsia="en-IN"/>
        </w:rPr>
        <w:br/>
      </w:r>
    </w:p>
    <w:p w:rsidR="00A93D91" w:rsidRPr="00A93D91" w:rsidRDefault="00A93D91" w:rsidP="00B30D42">
      <w:pPr>
        <w:spacing w:after="0" w:line="240" w:lineRule="auto"/>
        <w:jc w:val="both"/>
        <w:outlineLvl w:val="1"/>
        <w:rPr>
          <w:rFonts w:ascii="Titillium Web" w:eastAsia="Times New Roman" w:hAnsi="Titillium Web" w:cs="Times New Roman"/>
          <w:color w:val="183764"/>
          <w:sz w:val="24"/>
          <w:szCs w:val="24"/>
          <w:lang w:eastAsia="en-IN"/>
        </w:rPr>
      </w:pPr>
      <w:r w:rsidRPr="00A93D91">
        <w:rPr>
          <w:rFonts w:ascii="Titillium Web" w:eastAsia="Times New Roman" w:hAnsi="Titillium Web" w:cs="Times New Roman"/>
          <w:b/>
          <w:bCs/>
          <w:color w:val="183764"/>
          <w:sz w:val="24"/>
          <w:szCs w:val="24"/>
          <w:lang w:eastAsia="en-IN"/>
        </w:rPr>
        <w:t>3. Transportation Mode Shifting Cost</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 xml:space="preserve">Transportation costs related to mode-shifting and </w:t>
      </w:r>
      <w:proofErr w:type="spellStart"/>
      <w:r w:rsidRPr="00A93D91">
        <w:rPr>
          <w:rFonts w:ascii="Titillium Web" w:eastAsia="Times New Roman" w:hAnsi="Titillium Web" w:cs="Times New Roman"/>
          <w:color w:val="808080"/>
          <w:sz w:val="24"/>
          <w:szCs w:val="24"/>
          <w:lang w:eastAsia="en-IN"/>
        </w:rPr>
        <w:t>fulfillment</w:t>
      </w:r>
      <w:proofErr w:type="spellEnd"/>
      <w:r w:rsidRPr="00A93D91">
        <w:rPr>
          <w:rFonts w:ascii="Titillium Web" w:eastAsia="Times New Roman" w:hAnsi="Titillium Web" w:cs="Times New Roman"/>
          <w:color w:val="808080"/>
          <w:sz w:val="24"/>
          <w:szCs w:val="24"/>
          <w:lang w:eastAsia="en-IN"/>
        </w:rPr>
        <w:t xml:space="preserve"> are another key area of logistic costs – with an increasing strain on businesses from online shopping (and the expectation to have these products delivered in a timely fashion).</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 xml:space="preserve">Every global supply chain needs to deal with mode-shifting in some form, but it’s becoming more difficult for businesses to keep these processes visible across transportation and distribution </w:t>
      </w:r>
      <w:proofErr w:type="spellStart"/>
      <w:r w:rsidRPr="00A93D91">
        <w:rPr>
          <w:rFonts w:ascii="Titillium Web" w:eastAsia="Times New Roman" w:hAnsi="Titillium Web" w:cs="Times New Roman"/>
          <w:color w:val="808080"/>
          <w:sz w:val="24"/>
          <w:szCs w:val="24"/>
          <w:lang w:eastAsia="en-IN"/>
        </w:rPr>
        <w:t>touchpoints</w:t>
      </w:r>
      <w:proofErr w:type="spellEnd"/>
      <w:r w:rsidRPr="00A93D91">
        <w:rPr>
          <w:rFonts w:ascii="Titillium Web" w:eastAsia="Times New Roman" w:hAnsi="Titillium Web" w:cs="Times New Roman"/>
          <w:color w:val="808080"/>
          <w:sz w:val="24"/>
          <w:szCs w:val="24"/>
          <w:lang w:eastAsia="en-IN"/>
        </w:rPr>
        <w:t>.</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b/>
          <w:bCs/>
          <w:color w:val="808080"/>
          <w:sz w:val="24"/>
          <w:szCs w:val="24"/>
          <w:lang w:eastAsia="en-IN"/>
        </w:rPr>
        <w:t>When inventory isn’t managed well (as detailed above) an undue burden is placed on the transportation leg of the supply chain</w:t>
      </w:r>
      <w:r w:rsidRPr="00A93D91">
        <w:rPr>
          <w:rFonts w:ascii="Titillium Web" w:eastAsia="Times New Roman" w:hAnsi="Titillium Web" w:cs="Times New Roman"/>
          <w:color w:val="808080"/>
          <w:sz w:val="24"/>
          <w:szCs w:val="24"/>
          <w:lang w:eastAsia="en-IN"/>
        </w:rPr>
        <w:t>. For example, if a product isn’t available when a customer orders it </w:t>
      </w:r>
      <w:r w:rsidRPr="00A93D91">
        <w:rPr>
          <w:rFonts w:ascii="Titillium Web" w:eastAsia="Times New Roman" w:hAnsi="Titillium Web" w:cs="Times New Roman"/>
          <w:b/>
          <w:bCs/>
          <w:color w:val="808080"/>
          <w:sz w:val="24"/>
          <w:szCs w:val="24"/>
          <w:lang w:eastAsia="en-IN"/>
        </w:rPr>
        <w:t>you might need to expedite shipping</w:t>
      </w:r>
      <w:r w:rsidRPr="00A93D91">
        <w:rPr>
          <w:rFonts w:ascii="Titillium Web" w:eastAsia="Times New Roman" w:hAnsi="Titillium Web" w:cs="Times New Roman"/>
          <w:color w:val="808080"/>
          <w:sz w:val="24"/>
          <w:szCs w:val="24"/>
          <w:lang w:eastAsia="en-IN"/>
        </w:rPr>
        <w:t> (from ground to air) in order to guarantee that the product arrives on schedule. </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And as the supply chains grow (with ever-increasing fuel costs) the types of indirect costs associated with these inefficiencies becomes more taxing on your bottom line.</w:t>
      </w:r>
    </w:p>
    <w:p w:rsidR="00A93D91" w:rsidRPr="00A93D91" w:rsidRDefault="00A93D91" w:rsidP="00B30D42">
      <w:pPr>
        <w:spacing w:after="0" w:line="240" w:lineRule="auto"/>
        <w:jc w:val="both"/>
        <w:outlineLvl w:val="1"/>
        <w:rPr>
          <w:rFonts w:ascii="Titillium Web" w:eastAsia="Times New Roman" w:hAnsi="Titillium Web" w:cs="Times New Roman"/>
          <w:color w:val="183764"/>
          <w:sz w:val="24"/>
          <w:szCs w:val="24"/>
          <w:lang w:eastAsia="en-IN"/>
        </w:rPr>
      </w:pPr>
      <w:r w:rsidRPr="00A93D91">
        <w:rPr>
          <w:rFonts w:ascii="Titillium Web" w:eastAsia="Times New Roman" w:hAnsi="Titillium Web" w:cs="Times New Roman"/>
          <w:b/>
          <w:bCs/>
          <w:color w:val="183764"/>
          <w:sz w:val="24"/>
          <w:szCs w:val="24"/>
          <w:lang w:eastAsia="en-IN"/>
        </w:rPr>
        <w:t>4. Distribution Costs</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Distribution costs include moving inventory through your distribution channels – a common source of inefficiency. </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 xml:space="preserve">Vendor efficiency, vehicle utilization, scheduling, and throughput times can all be massive contributors to your logistics costs. Naturally, this area of supply chain optimization is ripe for tracking across vendor </w:t>
      </w:r>
      <w:proofErr w:type="spellStart"/>
      <w:r w:rsidRPr="00A93D91">
        <w:rPr>
          <w:rFonts w:ascii="Titillium Web" w:eastAsia="Times New Roman" w:hAnsi="Titillium Web" w:cs="Times New Roman"/>
          <w:color w:val="808080"/>
          <w:sz w:val="24"/>
          <w:szCs w:val="24"/>
          <w:lang w:eastAsia="en-IN"/>
        </w:rPr>
        <w:t>touchpoints</w:t>
      </w:r>
      <w:proofErr w:type="spellEnd"/>
      <w:r w:rsidRPr="00A93D91">
        <w:rPr>
          <w:rFonts w:ascii="Titillium Web" w:eastAsia="Times New Roman" w:hAnsi="Titillium Web" w:cs="Times New Roman"/>
          <w:color w:val="808080"/>
          <w:sz w:val="24"/>
          <w:szCs w:val="24"/>
          <w:lang w:eastAsia="en-IN"/>
        </w:rPr>
        <w:t xml:space="preserve"> due to high variability in costs.</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In fact, more variability means that it’s more difficult for your business to track and manage data, in order to make informed decisions. And when you can’t track data, your customer service suffers too. Irate clients may want to know the status of their orders, and you won’t be in a position to provide that.</w:t>
      </w:r>
    </w:p>
    <w:p w:rsidR="00A93D91" w:rsidRPr="00A93D91" w:rsidRDefault="00A93D91" w:rsidP="00B30D42">
      <w:pPr>
        <w:spacing w:line="240" w:lineRule="auto"/>
        <w:jc w:val="both"/>
        <w:textAlignment w:val="top"/>
        <w:rPr>
          <w:rFonts w:ascii="Titillium Web" w:eastAsia="Times New Roman" w:hAnsi="Titillium Web" w:cs="Times New Roman"/>
          <w:color w:val="808080"/>
          <w:sz w:val="24"/>
          <w:szCs w:val="24"/>
          <w:lang w:eastAsia="en-IN"/>
        </w:rPr>
      </w:pPr>
    </w:p>
    <w:p w:rsidR="00A93D91" w:rsidRPr="00A93D91" w:rsidRDefault="00A93D91" w:rsidP="00B30D42">
      <w:pPr>
        <w:spacing w:after="0" w:line="240" w:lineRule="auto"/>
        <w:jc w:val="both"/>
        <w:outlineLvl w:val="1"/>
        <w:rPr>
          <w:rFonts w:ascii="Titillium Web" w:eastAsia="Times New Roman" w:hAnsi="Titillium Web" w:cs="Times New Roman"/>
          <w:color w:val="183764"/>
          <w:sz w:val="24"/>
          <w:szCs w:val="24"/>
          <w:lang w:eastAsia="en-IN"/>
        </w:rPr>
      </w:pPr>
      <w:r w:rsidRPr="00A93D91">
        <w:rPr>
          <w:rFonts w:ascii="Titillium Web" w:eastAsia="Times New Roman" w:hAnsi="Titillium Web" w:cs="Times New Roman"/>
          <w:b/>
          <w:bCs/>
          <w:color w:val="183764"/>
          <w:sz w:val="24"/>
          <w:szCs w:val="24"/>
          <w:lang w:eastAsia="en-IN"/>
        </w:rPr>
        <w:t xml:space="preserve">Unpacking the Many Types of Logistics Costs </w:t>
      </w:r>
      <w:proofErr w:type="gramStart"/>
      <w:r w:rsidRPr="00A93D91">
        <w:rPr>
          <w:rFonts w:ascii="Titillium Web" w:eastAsia="Times New Roman" w:hAnsi="Titillium Web" w:cs="Times New Roman"/>
          <w:b/>
          <w:bCs/>
          <w:color w:val="183764"/>
          <w:sz w:val="24"/>
          <w:szCs w:val="24"/>
          <w:lang w:eastAsia="en-IN"/>
        </w:rPr>
        <w:t>With</w:t>
      </w:r>
      <w:proofErr w:type="gramEnd"/>
      <w:r w:rsidRPr="00A93D91">
        <w:rPr>
          <w:rFonts w:ascii="Titillium Web" w:eastAsia="Times New Roman" w:hAnsi="Titillium Web" w:cs="Times New Roman"/>
          <w:b/>
          <w:bCs/>
          <w:color w:val="183764"/>
          <w:sz w:val="24"/>
          <w:szCs w:val="24"/>
          <w:lang w:eastAsia="en-IN"/>
        </w:rPr>
        <w:t xml:space="preserve"> Simulation</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In truth, these logistics costs are just the tip of the iceberg. But regardless of what costs you assess, you’ll need some method of putting your insights into action. </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 xml:space="preserve">Predictive </w:t>
      </w:r>
      <w:proofErr w:type="spellStart"/>
      <w:r w:rsidRPr="00A93D91">
        <w:rPr>
          <w:rFonts w:ascii="Titillium Web" w:eastAsia="Times New Roman" w:hAnsi="Titillium Web" w:cs="Times New Roman"/>
          <w:color w:val="808080"/>
          <w:sz w:val="24"/>
          <w:szCs w:val="24"/>
          <w:lang w:eastAsia="en-IN"/>
        </w:rPr>
        <w:t>modeling</w:t>
      </w:r>
      <w:proofErr w:type="spellEnd"/>
      <w:r w:rsidRPr="00A93D91">
        <w:rPr>
          <w:rFonts w:ascii="Titillium Web" w:eastAsia="Times New Roman" w:hAnsi="Titillium Web" w:cs="Times New Roman"/>
          <w:color w:val="808080"/>
          <w:sz w:val="24"/>
          <w:szCs w:val="24"/>
          <w:lang w:eastAsia="en-IN"/>
        </w:rPr>
        <w:t xml:space="preserve"> and </w:t>
      </w:r>
      <w:hyperlink r:id="rId66" w:history="1">
        <w:r w:rsidRPr="00B30D42">
          <w:rPr>
            <w:rFonts w:ascii="Titillium Web" w:eastAsia="Times New Roman" w:hAnsi="Titillium Web" w:cs="Times New Roman"/>
            <w:color w:val="34CCFF"/>
            <w:sz w:val="24"/>
            <w:szCs w:val="24"/>
            <w:u w:val="single"/>
            <w:lang w:eastAsia="en-IN"/>
          </w:rPr>
          <w:t>supply chain simulation</w:t>
        </w:r>
      </w:hyperlink>
      <w:r w:rsidRPr="00A93D91">
        <w:rPr>
          <w:rFonts w:ascii="Titillium Web" w:eastAsia="Times New Roman" w:hAnsi="Titillium Web" w:cs="Times New Roman"/>
          <w:color w:val="808080"/>
          <w:sz w:val="24"/>
          <w:szCs w:val="24"/>
          <w:lang w:eastAsia="en-IN"/>
        </w:rPr>
        <w:t> offer a different approach by using historical data and algorithms to create models –</w:t>
      </w:r>
      <w:proofErr w:type="gramStart"/>
      <w:r w:rsidRPr="00A93D91">
        <w:rPr>
          <w:rFonts w:ascii="Titillium Web" w:eastAsia="Times New Roman" w:hAnsi="Titillium Web" w:cs="Times New Roman"/>
          <w:color w:val="808080"/>
          <w:sz w:val="24"/>
          <w:szCs w:val="24"/>
          <w:lang w:eastAsia="en-IN"/>
        </w:rPr>
        <w:t>  this</w:t>
      </w:r>
      <w:proofErr w:type="gramEnd"/>
      <w:r w:rsidRPr="00A93D91">
        <w:rPr>
          <w:rFonts w:ascii="Titillium Web" w:eastAsia="Times New Roman" w:hAnsi="Titillium Web" w:cs="Times New Roman"/>
          <w:color w:val="808080"/>
          <w:sz w:val="24"/>
          <w:szCs w:val="24"/>
          <w:lang w:eastAsia="en-IN"/>
        </w:rPr>
        <w:t xml:space="preserve"> can give you </w:t>
      </w:r>
      <w:r w:rsidRPr="00A93D91">
        <w:rPr>
          <w:rFonts w:ascii="Titillium Web" w:eastAsia="Times New Roman" w:hAnsi="Titillium Web" w:cs="Times New Roman"/>
          <w:b/>
          <w:bCs/>
          <w:color w:val="808080"/>
          <w:sz w:val="24"/>
          <w:szCs w:val="24"/>
          <w:lang w:eastAsia="en-IN"/>
        </w:rPr>
        <w:t>insight into key business drivers</w:t>
      </w:r>
      <w:r w:rsidRPr="00A93D91">
        <w:rPr>
          <w:rFonts w:ascii="Titillium Web" w:eastAsia="Times New Roman" w:hAnsi="Titillium Web" w:cs="Times New Roman"/>
          <w:color w:val="808080"/>
          <w:sz w:val="24"/>
          <w:szCs w:val="24"/>
          <w:lang w:eastAsia="en-IN"/>
        </w:rPr>
        <w:t> and opportunities to reduce total costs and make your finished products more attractive.</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Inventory management simulations like these allow you to take a granular approach to inventory planning and gain visibility into potential demand, resource utilization, and how the supply chain will perform across ever-changing conditions.</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Even marginal improvements can result in big savings for larger supply chains over the long term.</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Research published in Supply Chain Dive found that the number of</w:t>
      </w:r>
      <w:hyperlink r:id="rId67" w:history="1">
        <w:r w:rsidRPr="00B30D42">
          <w:rPr>
            <w:rFonts w:ascii="Titillium Web" w:eastAsia="Times New Roman" w:hAnsi="Titillium Web" w:cs="Times New Roman"/>
            <w:color w:val="34CCFF"/>
            <w:sz w:val="24"/>
            <w:szCs w:val="24"/>
            <w:u w:val="single"/>
            <w:lang w:eastAsia="en-IN"/>
          </w:rPr>
          <w:t> companies using predictive analytics</w:t>
        </w:r>
      </w:hyperlink>
      <w:r w:rsidRPr="00A93D91">
        <w:rPr>
          <w:rFonts w:ascii="Titillium Web" w:eastAsia="Times New Roman" w:hAnsi="Titillium Web" w:cs="Times New Roman"/>
          <w:color w:val="808080"/>
          <w:sz w:val="24"/>
          <w:szCs w:val="24"/>
          <w:lang w:eastAsia="en-IN"/>
        </w:rPr>
        <w:t> raised 76% from 2017 to 2019. </w:t>
      </w:r>
    </w:p>
    <w:p w:rsidR="00A93D91" w:rsidRPr="00A93D91" w:rsidRDefault="00A93D91" w:rsidP="00B30D42">
      <w:pPr>
        <w:spacing w:after="0" w:line="240" w:lineRule="auto"/>
        <w:jc w:val="both"/>
        <w:rPr>
          <w:rFonts w:ascii="Titillium Web" w:eastAsia="Times New Roman" w:hAnsi="Titillium Web" w:cs="Times New Roman"/>
          <w:color w:val="808080"/>
          <w:sz w:val="24"/>
          <w:szCs w:val="24"/>
          <w:lang w:eastAsia="en-IN"/>
        </w:rPr>
      </w:pPr>
      <w:r w:rsidRPr="00A93D91">
        <w:rPr>
          <w:rFonts w:ascii="Titillium Web" w:eastAsia="Times New Roman" w:hAnsi="Titillium Web" w:cs="Times New Roman"/>
          <w:color w:val="808080"/>
          <w:sz w:val="24"/>
          <w:szCs w:val="24"/>
          <w:lang w:eastAsia="en-IN"/>
        </w:rPr>
        <w:t>Early forecasting of the variability in your supply chain is the way the logistics world is moving towards – with early adopters gaining a clear advantage over their competition. Establishing good cost accounting practices in this area will give you an edge over those that struggle to adapt.</w:t>
      </w:r>
    </w:p>
    <w:p w:rsidR="00A93D91" w:rsidRPr="00B30D42" w:rsidRDefault="00A93D91" w:rsidP="00B30D42">
      <w:pPr>
        <w:spacing w:line="240" w:lineRule="auto"/>
        <w:jc w:val="both"/>
        <w:rPr>
          <w:sz w:val="24"/>
          <w:szCs w:val="24"/>
        </w:rPr>
      </w:pPr>
    </w:p>
    <w:p w:rsidR="00A93D91" w:rsidRPr="00B30D42" w:rsidRDefault="00A93D91" w:rsidP="00B30D42">
      <w:pPr>
        <w:spacing w:line="240" w:lineRule="auto"/>
        <w:jc w:val="both"/>
        <w:rPr>
          <w:sz w:val="24"/>
          <w:szCs w:val="24"/>
        </w:rPr>
      </w:pPr>
      <w:hyperlink r:id="rId68" w:history="1">
        <w:r w:rsidRPr="00B30D42">
          <w:rPr>
            <w:rStyle w:val="Hyperlink"/>
            <w:sz w:val="24"/>
            <w:szCs w:val="24"/>
          </w:rPr>
          <w:t>https://www.mbaknol.com/logistics-management/total-cost-approach-to-logistics/#:~:text=Total%20cost%20approach%20to%20logistics%20is%20the%20key%20to%20managing,the%20cost%20of%20each%20activity.&amp;text=So%20the%20main%20costs%20which,Customer%20service%20level%20costs</w:t>
        </w:r>
      </w:hyperlink>
    </w:p>
    <w:p w:rsidR="00A93D91" w:rsidRPr="00A93D91" w:rsidRDefault="00A93D91" w:rsidP="00B30D42">
      <w:pPr>
        <w:spacing w:after="375" w:line="240" w:lineRule="auto"/>
        <w:jc w:val="both"/>
        <w:outlineLvl w:val="0"/>
        <w:rPr>
          <w:rFonts w:ascii="Tahoma" w:eastAsia="Times New Roman" w:hAnsi="Tahoma" w:cs="Tahoma"/>
          <w:color w:val="222222"/>
          <w:kern w:val="36"/>
          <w:sz w:val="24"/>
          <w:szCs w:val="24"/>
          <w:lang w:eastAsia="en-IN"/>
        </w:rPr>
      </w:pPr>
      <w:r w:rsidRPr="00A93D91">
        <w:rPr>
          <w:rFonts w:ascii="Tahoma" w:eastAsia="Times New Roman" w:hAnsi="Tahoma" w:cs="Tahoma"/>
          <w:color w:val="222222"/>
          <w:kern w:val="36"/>
          <w:sz w:val="24"/>
          <w:szCs w:val="24"/>
          <w:lang w:eastAsia="en-IN"/>
        </w:rPr>
        <w:t>Total Cost Approach to Logistics</w:t>
      </w:r>
    </w:p>
    <w:p w:rsidR="00A93D91" w:rsidRPr="00A93D91" w:rsidRDefault="00A93D91" w:rsidP="00B30D42">
      <w:pPr>
        <w:spacing w:after="225" w:line="240" w:lineRule="auto"/>
        <w:jc w:val="both"/>
        <w:rPr>
          <w:rFonts w:ascii="Arial" w:eastAsia="Times New Roman" w:hAnsi="Arial" w:cs="Arial"/>
          <w:color w:val="727272"/>
          <w:sz w:val="24"/>
          <w:szCs w:val="24"/>
          <w:lang w:eastAsia="en-IN"/>
        </w:rPr>
      </w:pPr>
      <w:r w:rsidRPr="00B30D42">
        <w:rPr>
          <w:rFonts w:ascii="Arial" w:eastAsia="Times New Roman" w:hAnsi="Arial" w:cs="Arial"/>
          <w:b/>
          <w:bCs/>
          <w:color w:val="727272"/>
          <w:sz w:val="24"/>
          <w:szCs w:val="24"/>
          <w:lang w:eastAsia="en-IN"/>
        </w:rPr>
        <w:t>Total cost approach to logistics</w:t>
      </w:r>
      <w:proofErr w:type="gramStart"/>
      <w:r w:rsidRPr="00A93D91">
        <w:rPr>
          <w:rFonts w:ascii="Arial" w:eastAsia="Times New Roman" w:hAnsi="Arial" w:cs="Arial"/>
          <w:color w:val="727272"/>
          <w:sz w:val="24"/>
          <w:szCs w:val="24"/>
          <w:lang w:eastAsia="en-IN"/>
        </w:rPr>
        <w:t>  is</w:t>
      </w:r>
      <w:proofErr w:type="gramEnd"/>
      <w:r w:rsidRPr="00A93D91">
        <w:rPr>
          <w:rFonts w:ascii="Arial" w:eastAsia="Times New Roman" w:hAnsi="Arial" w:cs="Arial"/>
          <w:color w:val="727272"/>
          <w:sz w:val="24"/>
          <w:szCs w:val="24"/>
          <w:lang w:eastAsia="en-IN"/>
        </w:rPr>
        <w:t xml:space="preserve"> the key to </w:t>
      </w:r>
      <w:r w:rsidRPr="00B30D42">
        <w:rPr>
          <w:rFonts w:ascii="Arial" w:eastAsia="Times New Roman" w:hAnsi="Arial" w:cs="Arial"/>
          <w:b/>
          <w:bCs/>
          <w:color w:val="727272"/>
          <w:sz w:val="24"/>
          <w:szCs w:val="24"/>
          <w:lang w:eastAsia="en-IN"/>
        </w:rPr>
        <w:t>managing the logistics function</w:t>
      </w:r>
      <w:r w:rsidRPr="00A93D91">
        <w:rPr>
          <w:rFonts w:ascii="Arial" w:eastAsia="Times New Roman" w:hAnsi="Arial" w:cs="Arial"/>
          <w:color w:val="727272"/>
          <w:sz w:val="24"/>
          <w:szCs w:val="24"/>
          <w:lang w:eastAsia="en-IN"/>
        </w:rPr>
        <w:t xml:space="preserve">. </w:t>
      </w:r>
      <w:proofErr w:type="gramStart"/>
      <w:r w:rsidRPr="00A93D91">
        <w:rPr>
          <w:rFonts w:ascii="Arial" w:eastAsia="Times New Roman" w:hAnsi="Arial" w:cs="Arial"/>
          <w:color w:val="727272"/>
          <w:sz w:val="24"/>
          <w:szCs w:val="24"/>
          <w:lang w:eastAsia="en-IN"/>
        </w:rPr>
        <w:t>Management  should</w:t>
      </w:r>
      <w:proofErr w:type="gramEnd"/>
      <w:r w:rsidRPr="00A93D91">
        <w:rPr>
          <w:rFonts w:ascii="Arial" w:eastAsia="Times New Roman" w:hAnsi="Arial" w:cs="Arial"/>
          <w:color w:val="727272"/>
          <w:sz w:val="24"/>
          <w:szCs w:val="24"/>
          <w:lang w:eastAsia="en-IN"/>
        </w:rPr>
        <w:t xml:space="preserve"> strive to </w:t>
      </w:r>
      <w:r w:rsidRPr="00B30D42">
        <w:rPr>
          <w:rFonts w:ascii="Arial" w:eastAsia="Times New Roman" w:hAnsi="Arial" w:cs="Arial"/>
          <w:b/>
          <w:bCs/>
          <w:color w:val="727272"/>
          <w:sz w:val="24"/>
          <w:szCs w:val="24"/>
          <w:lang w:eastAsia="en-IN"/>
        </w:rPr>
        <w:t>reduce the total cost of logistics</w:t>
      </w:r>
      <w:r w:rsidRPr="00A93D91">
        <w:rPr>
          <w:rFonts w:ascii="Arial" w:eastAsia="Times New Roman" w:hAnsi="Arial" w:cs="Arial"/>
          <w:color w:val="727272"/>
          <w:sz w:val="24"/>
          <w:szCs w:val="24"/>
          <w:lang w:eastAsia="en-IN"/>
        </w:rPr>
        <w:t xml:space="preserve"> rather than the cost of each activity.  So logistics must be viewed as an integrated system rather than the </w:t>
      </w:r>
      <w:proofErr w:type="gramStart"/>
      <w:r w:rsidRPr="00A93D91">
        <w:rPr>
          <w:rFonts w:ascii="Arial" w:eastAsia="Times New Roman" w:hAnsi="Arial" w:cs="Arial"/>
          <w:color w:val="727272"/>
          <w:sz w:val="24"/>
          <w:szCs w:val="24"/>
          <w:lang w:eastAsia="en-IN"/>
        </w:rPr>
        <w:t>individual  system</w:t>
      </w:r>
      <w:proofErr w:type="gramEnd"/>
      <w:r w:rsidRPr="00A93D91">
        <w:rPr>
          <w:rFonts w:ascii="Arial" w:eastAsia="Times New Roman" w:hAnsi="Arial" w:cs="Arial"/>
          <w:color w:val="727272"/>
          <w:sz w:val="24"/>
          <w:szCs w:val="24"/>
          <w:lang w:eastAsia="en-IN"/>
        </w:rPr>
        <w:t xml:space="preserve">, because reduction in one cost invariably lead to increase the cost of other  components. Effective management and real cost savings can be accomplished </w:t>
      </w:r>
      <w:proofErr w:type="gramStart"/>
      <w:r w:rsidRPr="00A93D91">
        <w:rPr>
          <w:rFonts w:ascii="Arial" w:eastAsia="Times New Roman" w:hAnsi="Arial" w:cs="Arial"/>
          <w:color w:val="727272"/>
          <w:sz w:val="24"/>
          <w:szCs w:val="24"/>
          <w:lang w:eastAsia="en-IN"/>
        </w:rPr>
        <w:t>only  by</w:t>
      </w:r>
      <w:proofErr w:type="gramEnd"/>
      <w:r w:rsidRPr="00A93D91">
        <w:rPr>
          <w:rFonts w:ascii="Arial" w:eastAsia="Times New Roman" w:hAnsi="Arial" w:cs="Arial"/>
          <w:color w:val="727272"/>
          <w:sz w:val="24"/>
          <w:szCs w:val="24"/>
          <w:lang w:eastAsia="en-IN"/>
        </w:rPr>
        <w:t xml:space="preserve"> viewing logistics as an integrated system and minimizing its total cost given the  firms customer service objectives. So the main costs which are involved </w:t>
      </w:r>
      <w:proofErr w:type="gramStart"/>
      <w:r w:rsidRPr="00A93D91">
        <w:rPr>
          <w:rFonts w:ascii="Arial" w:eastAsia="Times New Roman" w:hAnsi="Arial" w:cs="Arial"/>
          <w:color w:val="727272"/>
          <w:sz w:val="24"/>
          <w:szCs w:val="24"/>
          <w:lang w:eastAsia="en-IN"/>
        </w:rPr>
        <w:t>in  logistics</w:t>
      </w:r>
      <w:proofErr w:type="gramEnd"/>
      <w:r w:rsidRPr="00A93D91">
        <w:rPr>
          <w:rFonts w:ascii="Arial" w:eastAsia="Times New Roman" w:hAnsi="Arial" w:cs="Arial"/>
          <w:color w:val="727272"/>
          <w:sz w:val="24"/>
          <w:szCs w:val="24"/>
          <w:lang w:eastAsia="en-IN"/>
        </w:rPr>
        <w:t xml:space="preserve">  function are:</w:t>
      </w:r>
    </w:p>
    <w:p w:rsidR="00A93D91" w:rsidRPr="00A93D91" w:rsidRDefault="00A93D91" w:rsidP="00B30D42">
      <w:pPr>
        <w:numPr>
          <w:ilvl w:val="0"/>
          <w:numId w:val="35"/>
        </w:numPr>
        <w:spacing w:before="100" w:beforeAutospacing="1" w:after="100" w:afterAutospacing="1" w:line="240" w:lineRule="auto"/>
        <w:ind w:left="0"/>
        <w:jc w:val="both"/>
        <w:rPr>
          <w:rFonts w:ascii="Arial" w:eastAsia="Times New Roman" w:hAnsi="Arial" w:cs="Arial"/>
          <w:color w:val="727272"/>
          <w:sz w:val="24"/>
          <w:szCs w:val="24"/>
          <w:lang w:eastAsia="en-IN"/>
        </w:rPr>
      </w:pPr>
      <w:r w:rsidRPr="00A93D91">
        <w:rPr>
          <w:rFonts w:ascii="Arial" w:eastAsia="Times New Roman" w:hAnsi="Arial" w:cs="Arial"/>
          <w:color w:val="727272"/>
          <w:sz w:val="24"/>
          <w:szCs w:val="24"/>
          <w:lang w:eastAsia="en-IN"/>
        </w:rPr>
        <w:t>Customer service level costs</w:t>
      </w:r>
    </w:p>
    <w:p w:rsidR="00A93D91" w:rsidRPr="00A93D91" w:rsidRDefault="00A93D91" w:rsidP="00B30D42">
      <w:pPr>
        <w:numPr>
          <w:ilvl w:val="0"/>
          <w:numId w:val="35"/>
        </w:numPr>
        <w:spacing w:before="100" w:beforeAutospacing="1" w:after="100" w:afterAutospacing="1" w:line="240" w:lineRule="auto"/>
        <w:ind w:left="0"/>
        <w:jc w:val="both"/>
        <w:rPr>
          <w:rFonts w:ascii="Arial" w:eastAsia="Times New Roman" w:hAnsi="Arial" w:cs="Arial"/>
          <w:color w:val="727272"/>
          <w:sz w:val="24"/>
          <w:szCs w:val="24"/>
          <w:lang w:eastAsia="en-IN"/>
        </w:rPr>
      </w:pPr>
      <w:r w:rsidRPr="00A93D91">
        <w:rPr>
          <w:rFonts w:ascii="Arial" w:eastAsia="Times New Roman" w:hAnsi="Arial" w:cs="Arial"/>
          <w:color w:val="727272"/>
          <w:sz w:val="24"/>
          <w:szCs w:val="24"/>
          <w:lang w:eastAsia="en-IN"/>
        </w:rPr>
        <w:t>Transportation costs</w:t>
      </w:r>
    </w:p>
    <w:p w:rsidR="00A93D91" w:rsidRPr="00A93D91" w:rsidRDefault="00A93D91" w:rsidP="00B30D42">
      <w:pPr>
        <w:numPr>
          <w:ilvl w:val="0"/>
          <w:numId w:val="35"/>
        </w:numPr>
        <w:spacing w:before="100" w:beforeAutospacing="1" w:after="100" w:afterAutospacing="1" w:line="240" w:lineRule="auto"/>
        <w:ind w:left="0"/>
        <w:jc w:val="both"/>
        <w:rPr>
          <w:rFonts w:ascii="Arial" w:eastAsia="Times New Roman" w:hAnsi="Arial" w:cs="Arial"/>
          <w:color w:val="727272"/>
          <w:sz w:val="24"/>
          <w:szCs w:val="24"/>
          <w:lang w:eastAsia="en-IN"/>
        </w:rPr>
      </w:pPr>
      <w:r w:rsidRPr="00A93D91">
        <w:rPr>
          <w:rFonts w:ascii="Arial" w:eastAsia="Times New Roman" w:hAnsi="Arial" w:cs="Arial"/>
          <w:color w:val="727272"/>
          <w:sz w:val="24"/>
          <w:szCs w:val="24"/>
          <w:lang w:eastAsia="en-IN"/>
        </w:rPr>
        <w:t>Warehousing costs</w:t>
      </w:r>
    </w:p>
    <w:p w:rsidR="00A93D91" w:rsidRPr="00A93D91" w:rsidRDefault="00A93D91" w:rsidP="00B30D42">
      <w:pPr>
        <w:numPr>
          <w:ilvl w:val="0"/>
          <w:numId w:val="35"/>
        </w:numPr>
        <w:spacing w:before="100" w:beforeAutospacing="1" w:after="100" w:afterAutospacing="1" w:line="240" w:lineRule="auto"/>
        <w:ind w:left="0"/>
        <w:jc w:val="both"/>
        <w:rPr>
          <w:rFonts w:ascii="Arial" w:eastAsia="Times New Roman" w:hAnsi="Arial" w:cs="Arial"/>
          <w:color w:val="727272"/>
          <w:sz w:val="24"/>
          <w:szCs w:val="24"/>
          <w:lang w:eastAsia="en-IN"/>
        </w:rPr>
      </w:pPr>
      <w:r w:rsidRPr="00A93D91">
        <w:rPr>
          <w:rFonts w:ascii="Arial" w:eastAsia="Times New Roman" w:hAnsi="Arial" w:cs="Arial"/>
          <w:color w:val="727272"/>
          <w:sz w:val="24"/>
          <w:szCs w:val="24"/>
          <w:lang w:eastAsia="en-IN"/>
        </w:rPr>
        <w:t>Order processing and information costs</w:t>
      </w:r>
    </w:p>
    <w:p w:rsidR="00A93D91" w:rsidRPr="00A93D91" w:rsidRDefault="00A93D91" w:rsidP="00B30D42">
      <w:pPr>
        <w:numPr>
          <w:ilvl w:val="0"/>
          <w:numId w:val="35"/>
        </w:numPr>
        <w:spacing w:before="100" w:beforeAutospacing="1" w:after="100" w:afterAutospacing="1" w:line="240" w:lineRule="auto"/>
        <w:ind w:left="0"/>
        <w:jc w:val="both"/>
        <w:rPr>
          <w:rFonts w:ascii="Arial" w:eastAsia="Times New Roman" w:hAnsi="Arial" w:cs="Arial"/>
          <w:color w:val="727272"/>
          <w:sz w:val="24"/>
          <w:szCs w:val="24"/>
          <w:lang w:eastAsia="en-IN"/>
        </w:rPr>
      </w:pPr>
      <w:r w:rsidRPr="00A93D91">
        <w:rPr>
          <w:rFonts w:ascii="Arial" w:eastAsia="Times New Roman" w:hAnsi="Arial" w:cs="Arial"/>
          <w:color w:val="727272"/>
          <w:sz w:val="24"/>
          <w:szCs w:val="24"/>
          <w:lang w:eastAsia="en-IN"/>
        </w:rPr>
        <w:t>Lot quantity costs</w:t>
      </w:r>
    </w:p>
    <w:p w:rsidR="00A93D91" w:rsidRPr="00A93D91" w:rsidRDefault="00A93D91" w:rsidP="00B30D42">
      <w:pPr>
        <w:numPr>
          <w:ilvl w:val="0"/>
          <w:numId w:val="35"/>
        </w:numPr>
        <w:spacing w:before="100" w:beforeAutospacing="1" w:after="100" w:afterAutospacing="1" w:line="240" w:lineRule="auto"/>
        <w:ind w:left="0"/>
        <w:jc w:val="both"/>
        <w:rPr>
          <w:rFonts w:ascii="Arial" w:eastAsia="Times New Roman" w:hAnsi="Arial" w:cs="Arial"/>
          <w:color w:val="727272"/>
          <w:sz w:val="24"/>
          <w:szCs w:val="24"/>
          <w:lang w:eastAsia="en-IN"/>
        </w:rPr>
      </w:pPr>
      <w:r w:rsidRPr="00A93D91">
        <w:rPr>
          <w:rFonts w:ascii="Arial" w:eastAsia="Times New Roman" w:hAnsi="Arial" w:cs="Arial"/>
          <w:color w:val="727272"/>
          <w:sz w:val="24"/>
          <w:szCs w:val="24"/>
          <w:lang w:eastAsia="en-IN"/>
        </w:rPr>
        <w:t>Inventory carrying costs</w:t>
      </w:r>
    </w:p>
    <w:p w:rsidR="00A93D91" w:rsidRPr="00A93D91" w:rsidRDefault="00A93D91" w:rsidP="00B30D42">
      <w:pPr>
        <w:spacing w:after="225" w:line="240" w:lineRule="auto"/>
        <w:jc w:val="both"/>
        <w:outlineLvl w:val="2"/>
        <w:rPr>
          <w:rFonts w:ascii="Tahoma" w:eastAsia="Times New Roman" w:hAnsi="Tahoma" w:cs="Tahoma"/>
          <w:color w:val="222222"/>
          <w:sz w:val="24"/>
          <w:szCs w:val="24"/>
          <w:lang w:eastAsia="en-IN"/>
        </w:rPr>
      </w:pPr>
      <w:r w:rsidRPr="00A93D91">
        <w:rPr>
          <w:rFonts w:ascii="Tahoma" w:eastAsia="Times New Roman" w:hAnsi="Tahoma" w:cs="Tahoma"/>
          <w:color w:val="222222"/>
          <w:sz w:val="24"/>
          <w:szCs w:val="24"/>
          <w:lang w:eastAsia="en-IN"/>
        </w:rPr>
        <w:t>Customer Service Level Costs</w:t>
      </w:r>
    </w:p>
    <w:p w:rsidR="00A93D91" w:rsidRPr="00A93D91" w:rsidRDefault="00A93D91" w:rsidP="00B30D42">
      <w:pPr>
        <w:spacing w:after="225" w:line="240" w:lineRule="auto"/>
        <w:jc w:val="both"/>
        <w:rPr>
          <w:rFonts w:ascii="Arial" w:eastAsia="Times New Roman" w:hAnsi="Arial" w:cs="Arial"/>
          <w:color w:val="727272"/>
          <w:sz w:val="24"/>
          <w:szCs w:val="24"/>
          <w:lang w:eastAsia="en-IN"/>
        </w:rPr>
      </w:pPr>
      <w:r w:rsidRPr="00A93D91">
        <w:rPr>
          <w:rFonts w:ascii="Arial" w:eastAsia="Times New Roman" w:hAnsi="Arial" w:cs="Arial"/>
          <w:color w:val="727272"/>
          <w:sz w:val="24"/>
          <w:szCs w:val="24"/>
          <w:lang w:eastAsia="en-IN"/>
        </w:rPr>
        <w:t>Most business people find it difficult, if not impossible to measure this cost. The  cost associated with alternative customer service levels is the cost of lost sales( not  only the margin lost by not meeting current sales demand, but the present value of  all future contributions to profit forfeited when a customer is lost due to poor  availability, long lead times, or other service failures).</w:t>
      </w:r>
    </w:p>
    <w:p w:rsidR="00A93D91" w:rsidRPr="00A93D91" w:rsidRDefault="00A93D91" w:rsidP="00B30D42">
      <w:pPr>
        <w:spacing w:after="225" w:line="240" w:lineRule="auto"/>
        <w:jc w:val="both"/>
        <w:rPr>
          <w:rFonts w:ascii="Arial" w:eastAsia="Times New Roman" w:hAnsi="Arial" w:cs="Arial"/>
          <w:color w:val="727272"/>
          <w:sz w:val="24"/>
          <w:szCs w:val="24"/>
          <w:lang w:eastAsia="en-IN"/>
        </w:rPr>
      </w:pPr>
      <w:r w:rsidRPr="00A93D91">
        <w:rPr>
          <w:rFonts w:ascii="Arial" w:eastAsia="Times New Roman" w:hAnsi="Arial" w:cs="Arial"/>
          <w:color w:val="727272"/>
          <w:sz w:val="24"/>
          <w:szCs w:val="24"/>
          <w:lang w:eastAsia="en-IN"/>
        </w:rPr>
        <w:t xml:space="preserve">By comparing total logistics system costs, management can make </w:t>
      </w:r>
      <w:proofErr w:type="gramStart"/>
      <w:r w:rsidRPr="00A93D91">
        <w:rPr>
          <w:rFonts w:ascii="Arial" w:eastAsia="Times New Roman" w:hAnsi="Arial" w:cs="Arial"/>
          <w:color w:val="727272"/>
          <w:sz w:val="24"/>
          <w:szCs w:val="24"/>
          <w:lang w:eastAsia="en-IN"/>
        </w:rPr>
        <w:t>knowledgeable  judgment</w:t>
      </w:r>
      <w:proofErr w:type="gramEnd"/>
      <w:r w:rsidRPr="00A93D91">
        <w:rPr>
          <w:rFonts w:ascii="Arial" w:eastAsia="Times New Roman" w:hAnsi="Arial" w:cs="Arial"/>
          <w:color w:val="727272"/>
          <w:sz w:val="24"/>
          <w:szCs w:val="24"/>
          <w:lang w:eastAsia="en-IN"/>
        </w:rPr>
        <w:t xml:space="preserve"> about the likelihood of recovering, through increased sales, the increase in  total system costs brought about by an increase in customer service levels. </w:t>
      </w:r>
      <w:proofErr w:type="gramStart"/>
      <w:r w:rsidRPr="00A93D91">
        <w:rPr>
          <w:rFonts w:ascii="Arial" w:eastAsia="Times New Roman" w:hAnsi="Arial" w:cs="Arial"/>
          <w:color w:val="727272"/>
          <w:sz w:val="24"/>
          <w:szCs w:val="24"/>
          <w:lang w:eastAsia="en-IN"/>
        </w:rPr>
        <w:t>Of  course</w:t>
      </w:r>
      <w:proofErr w:type="gramEnd"/>
      <w:r w:rsidRPr="00A93D91">
        <w:rPr>
          <w:rFonts w:ascii="Arial" w:eastAsia="Times New Roman" w:hAnsi="Arial" w:cs="Arial"/>
          <w:color w:val="727272"/>
          <w:sz w:val="24"/>
          <w:szCs w:val="24"/>
          <w:lang w:eastAsia="en-IN"/>
        </w:rPr>
        <w:t>, management could also reduce spending in some other to component of the  marketing mix — promotion, for example — in order to maintain profits with a  similar sales volume. Likewise, with decrease in customer service levels</w:t>
      </w:r>
      <w:proofErr w:type="gramStart"/>
      <w:r w:rsidRPr="00A93D91">
        <w:rPr>
          <w:rFonts w:ascii="Arial" w:eastAsia="Times New Roman" w:hAnsi="Arial" w:cs="Arial"/>
          <w:color w:val="727272"/>
          <w:sz w:val="24"/>
          <w:szCs w:val="24"/>
          <w:lang w:eastAsia="en-IN"/>
        </w:rPr>
        <w:t>,  management</w:t>
      </w:r>
      <w:proofErr w:type="gramEnd"/>
      <w:r w:rsidRPr="00A93D91">
        <w:rPr>
          <w:rFonts w:ascii="Arial" w:eastAsia="Times New Roman" w:hAnsi="Arial" w:cs="Arial"/>
          <w:color w:val="727272"/>
          <w:sz w:val="24"/>
          <w:szCs w:val="24"/>
          <w:lang w:eastAsia="en-IN"/>
        </w:rPr>
        <w:t xml:space="preserve"> can improve profitability or increase expenditures for other  components of the marketing mix in an effort to maintain or improve market  position. At the end the goal is to determine the least total cost method of </w:t>
      </w:r>
      <w:proofErr w:type="gramStart"/>
      <w:r w:rsidRPr="00A93D91">
        <w:rPr>
          <w:rFonts w:ascii="Arial" w:eastAsia="Times New Roman" w:hAnsi="Arial" w:cs="Arial"/>
          <w:color w:val="727272"/>
          <w:sz w:val="24"/>
          <w:szCs w:val="24"/>
          <w:lang w:eastAsia="en-IN"/>
        </w:rPr>
        <w:t>logistics  while</w:t>
      </w:r>
      <w:proofErr w:type="gramEnd"/>
      <w:r w:rsidRPr="00A93D91">
        <w:rPr>
          <w:rFonts w:ascii="Arial" w:eastAsia="Times New Roman" w:hAnsi="Arial" w:cs="Arial"/>
          <w:color w:val="727272"/>
          <w:sz w:val="24"/>
          <w:szCs w:val="24"/>
          <w:lang w:eastAsia="en-IN"/>
        </w:rPr>
        <w:t xml:space="preserve"> keeping customer service objectives in mind.</w:t>
      </w:r>
    </w:p>
    <w:p w:rsidR="00A93D91" w:rsidRPr="00A93D91" w:rsidRDefault="00A93D91" w:rsidP="00B30D42">
      <w:pPr>
        <w:spacing w:after="225" w:line="240" w:lineRule="auto"/>
        <w:jc w:val="both"/>
        <w:outlineLvl w:val="2"/>
        <w:rPr>
          <w:rFonts w:ascii="Tahoma" w:eastAsia="Times New Roman" w:hAnsi="Tahoma" w:cs="Tahoma"/>
          <w:color w:val="222222"/>
          <w:sz w:val="24"/>
          <w:szCs w:val="24"/>
          <w:lang w:eastAsia="en-IN"/>
        </w:rPr>
      </w:pPr>
      <w:r w:rsidRPr="00A93D91">
        <w:rPr>
          <w:rFonts w:ascii="Tahoma" w:eastAsia="Times New Roman" w:hAnsi="Tahoma" w:cs="Tahoma"/>
          <w:color w:val="222222"/>
          <w:sz w:val="24"/>
          <w:szCs w:val="24"/>
          <w:lang w:eastAsia="en-IN"/>
        </w:rPr>
        <w:t>Transportation Costs</w:t>
      </w:r>
    </w:p>
    <w:p w:rsidR="00A93D91" w:rsidRPr="00A93D91" w:rsidRDefault="00A93D91" w:rsidP="00B30D42">
      <w:pPr>
        <w:spacing w:after="225" w:line="240" w:lineRule="auto"/>
        <w:jc w:val="both"/>
        <w:rPr>
          <w:rFonts w:ascii="Arial" w:eastAsia="Times New Roman" w:hAnsi="Arial" w:cs="Arial"/>
          <w:color w:val="727272"/>
          <w:sz w:val="24"/>
          <w:szCs w:val="24"/>
          <w:lang w:eastAsia="en-IN"/>
        </w:rPr>
      </w:pPr>
      <w:hyperlink r:id="rId69" w:tooltip="Transportation Cost Elements" w:history="1">
        <w:r w:rsidRPr="00B30D42">
          <w:rPr>
            <w:rFonts w:ascii="Arial" w:eastAsia="Times New Roman" w:hAnsi="Arial" w:cs="Arial"/>
            <w:color w:val="253B80"/>
            <w:sz w:val="24"/>
            <w:szCs w:val="24"/>
            <w:u w:val="single"/>
            <w:lang w:eastAsia="en-IN"/>
          </w:rPr>
          <w:t>Costs associated with the transportation function</w:t>
        </w:r>
      </w:hyperlink>
      <w:r w:rsidRPr="00A93D91">
        <w:rPr>
          <w:rFonts w:ascii="Arial" w:eastAsia="Times New Roman" w:hAnsi="Arial" w:cs="Arial"/>
          <w:color w:val="727272"/>
          <w:sz w:val="24"/>
          <w:szCs w:val="24"/>
          <w:lang w:eastAsia="en-IN"/>
        </w:rPr>
        <w:t xml:space="preserve"> can be identified in total </w:t>
      </w:r>
      <w:proofErr w:type="gramStart"/>
      <w:r w:rsidRPr="00A93D91">
        <w:rPr>
          <w:rFonts w:ascii="Arial" w:eastAsia="Times New Roman" w:hAnsi="Arial" w:cs="Arial"/>
          <w:color w:val="727272"/>
          <w:sz w:val="24"/>
          <w:szCs w:val="24"/>
          <w:lang w:eastAsia="en-IN"/>
        </w:rPr>
        <w:t>and  be</w:t>
      </w:r>
      <w:proofErr w:type="gramEnd"/>
      <w:r w:rsidRPr="00A93D91">
        <w:rPr>
          <w:rFonts w:ascii="Arial" w:eastAsia="Times New Roman" w:hAnsi="Arial" w:cs="Arial"/>
          <w:color w:val="727272"/>
          <w:sz w:val="24"/>
          <w:szCs w:val="24"/>
          <w:lang w:eastAsia="en-IN"/>
        </w:rPr>
        <w:t xml:space="preserve"> segments (i.e. inbound, outbound, by vendor, by customer, </w:t>
      </w:r>
      <w:hyperlink r:id="rId70" w:tooltip="Modes of Transportation in Logistics" w:history="1">
        <w:r w:rsidRPr="00B30D42">
          <w:rPr>
            <w:rFonts w:ascii="Arial" w:eastAsia="Times New Roman" w:hAnsi="Arial" w:cs="Arial"/>
            <w:color w:val="253B80"/>
            <w:sz w:val="24"/>
            <w:szCs w:val="24"/>
            <w:u w:val="single"/>
            <w:lang w:eastAsia="en-IN"/>
          </w:rPr>
          <w:t>by mode</w:t>
        </w:r>
      </w:hyperlink>
      <w:r w:rsidRPr="00A93D91">
        <w:rPr>
          <w:rFonts w:ascii="Arial" w:eastAsia="Times New Roman" w:hAnsi="Arial" w:cs="Arial"/>
          <w:color w:val="727272"/>
          <w:sz w:val="24"/>
          <w:szCs w:val="24"/>
          <w:lang w:eastAsia="en-IN"/>
        </w:rPr>
        <w:t xml:space="preserve">, by carrier,  by product, or by channel). This detail is necessary to determine the </w:t>
      </w:r>
      <w:proofErr w:type="gramStart"/>
      <w:r w:rsidRPr="00A93D91">
        <w:rPr>
          <w:rFonts w:ascii="Arial" w:eastAsia="Times New Roman" w:hAnsi="Arial" w:cs="Arial"/>
          <w:color w:val="727272"/>
          <w:sz w:val="24"/>
          <w:szCs w:val="24"/>
          <w:lang w:eastAsia="en-IN"/>
        </w:rPr>
        <w:t>incremental  costs</w:t>
      </w:r>
      <w:proofErr w:type="gramEnd"/>
      <w:r w:rsidRPr="00A93D91">
        <w:rPr>
          <w:rFonts w:ascii="Arial" w:eastAsia="Times New Roman" w:hAnsi="Arial" w:cs="Arial"/>
          <w:color w:val="727272"/>
          <w:sz w:val="24"/>
          <w:szCs w:val="24"/>
          <w:lang w:eastAsia="en-IN"/>
        </w:rPr>
        <w:t xml:space="preserve"> associated with changes in the logistics system. If </w:t>
      </w:r>
      <w:hyperlink r:id="rId71" w:tooltip="Transportation Cost Elements" w:history="1">
        <w:r w:rsidRPr="00B30D42">
          <w:rPr>
            <w:rFonts w:ascii="Arial" w:eastAsia="Times New Roman" w:hAnsi="Arial" w:cs="Arial"/>
            <w:color w:val="253B80"/>
            <w:sz w:val="24"/>
            <w:szCs w:val="24"/>
            <w:u w:val="single"/>
            <w:lang w:eastAsia="en-IN"/>
          </w:rPr>
          <w:t>transportation costs</w:t>
        </w:r>
      </w:hyperlink>
      <w:r w:rsidRPr="00A93D91">
        <w:rPr>
          <w:rFonts w:ascii="Arial" w:eastAsia="Times New Roman" w:hAnsi="Arial" w:cs="Arial"/>
          <w:color w:val="727272"/>
          <w:sz w:val="24"/>
          <w:szCs w:val="24"/>
          <w:lang w:eastAsia="en-IN"/>
        </w:rPr>
        <w:t xml:space="preserve"> are </w:t>
      </w:r>
      <w:proofErr w:type="gramStart"/>
      <w:r w:rsidRPr="00A93D91">
        <w:rPr>
          <w:rFonts w:ascii="Arial" w:eastAsia="Times New Roman" w:hAnsi="Arial" w:cs="Arial"/>
          <w:color w:val="727272"/>
          <w:sz w:val="24"/>
          <w:szCs w:val="24"/>
          <w:lang w:eastAsia="en-IN"/>
        </w:rPr>
        <w:t>not  currently</w:t>
      </w:r>
      <w:proofErr w:type="gramEnd"/>
      <w:r w:rsidRPr="00A93D91">
        <w:rPr>
          <w:rFonts w:ascii="Arial" w:eastAsia="Times New Roman" w:hAnsi="Arial" w:cs="Arial"/>
          <w:color w:val="727272"/>
          <w:sz w:val="24"/>
          <w:szCs w:val="24"/>
          <w:lang w:eastAsia="en-IN"/>
        </w:rPr>
        <w:t xml:space="preserve"> available in any other form, management can determine them at a </w:t>
      </w:r>
      <w:r w:rsidRPr="00A93D91">
        <w:rPr>
          <w:rFonts w:ascii="Arial" w:eastAsia="Times New Roman" w:hAnsi="Arial" w:cs="Arial"/>
          <w:color w:val="727272"/>
          <w:sz w:val="24"/>
          <w:szCs w:val="24"/>
          <w:lang w:eastAsia="en-IN"/>
        </w:rPr>
        <w:lastRenderedPageBreak/>
        <w:t> relatively low cost by sampling product flows and auditing freight bills (for  common carriers) or corporate accounting records (for private fleets).</w:t>
      </w:r>
    </w:p>
    <w:p w:rsidR="00A93D91" w:rsidRPr="00A93D91" w:rsidRDefault="00A93D91" w:rsidP="00B30D42">
      <w:pPr>
        <w:spacing w:after="225" w:line="240" w:lineRule="auto"/>
        <w:jc w:val="both"/>
        <w:outlineLvl w:val="2"/>
        <w:rPr>
          <w:rFonts w:ascii="Tahoma" w:eastAsia="Times New Roman" w:hAnsi="Tahoma" w:cs="Tahoma"/>
          <w:color w:val="222222"/>
          <w:sz w:val="24"/>
          <w:szCs w:val="24"/>
          <w:lang w:eastAsia="en-IN"/>
        </w:rPr>
      </w:pPr>
      <w:r w:rsidRPr="00A93D91">
        <w:rPr>
          <w:rFonts w:ascii="Tahoma" w:eastAsia="Times New Roman" w:hAnsi="Tahoma" w:cs="Tahoma"/>
          <w:color w:val="222222"/>
          <w:sz w:val="24"/>
          <w:szCs w:val="24"/>
          <w:lang w:eastAsia="en-IN"/>
        </w:rPr>
        <w:t>Warehousing Costs</w:t>
      </w:r>
    </w:p>
    <w:p w:rsidR="00A93D91" w:rsidRPr="00A93D91" w:rsidRDefault="00A93D91" w:rsidP="00B30D42">
      <w:pPr>
        <w:spacing w:after="225" w:line="240" w:lineRule="auto"/>
        <w:jc w:val="both"/>
        <w:rPr>
          <w:rFonts w:ascii="Arial" w:eastAsia="Times New Roman" w:hAnsi="Arial" w:cs="Arial"/>
          <w:color w:val="727272"/>
          <w:sz w:val="24"/>
          <w:szCs w:val="24"/>
          <w:lang w:eastAsia="en-IN"/>
        </w:rPr>
      </w:pPr>
      <w:r w:rsidRPr="00A93D91">
        <w:rPr>
          <w:rFonts w:ascii="Arial" w:eastAsia="Times New Roman" w:hAnsi="Arial" w:cs="Arial"/>
          <w:color w:val="727272"/>
          <w:sz w:val="24"/>
          <w:szCs w:val="24"/>
          <w:lang w:eastAsia="en-IN"/>
        </w:rPr>
        <w:t xml:space="preserve">Warehousing costs are all the expenses that can be eliminated or that must </w:t>
      </w:r>
      <w:proofErr w:type="gramStart"/>
      <w:r w:rsidRPr="00A93D91">
        <w:rPr>
          <w:rFonts w:ascii="Arial" w:eastAsia="Times New Roman" w:hAnsi="Arial" w:cs="Arial"/>
          <w:color w:val="727272"/>
          <w:sz w:val="24"/>
          <w:szCs w:val="24"/>
          <w:lang w:eastAsia="en-IN"/>
        </w:rPr>
        <w:t>be  increased</w:t>
      </w:r>
      <w:proofErr w:type="gramEnd"/>
      <w:r w:rsidRPr="00A93D91">
        <w:rPr>
          <w:rFonts w:ascii="Arial" w:eastAsia="Times New Roman" w:hAnsi="Arial" w:cs="Arial"/>
          <w:color w:val="727272"/>
          <w:sz w:val="24"/>
          <w:szCs w:val="24"/>
          <w:lang w:eastAsia="en-IN"/>
        </w:rPr>
        <w:t xml:space="preserve"> as a result of a change in the number of </w:t>
      </w:r>
      <w:hyperlink r:id="rId72" w:tooltip="Warehousing Function of Logistics" w:history="1">
        <w:r w:rsidRPr="00B30D42">
          <w:rPr>
            <w:rFonts w:ascii="Arial" w:eastAsia="Times New Roman" w:hAnsi="Arial" w:cs="Arial"/>
            <w:color w:val="253B80"/>
            <w:sz w:val="24"/>
            <w:szCs w:val="24"/>
            <w:u w:val="single"/>
            <w:lang w:eastAsia="en-IN"/>
          </w:rPr>
          <w:t>warehousing facilities</w:t>
        </w:r>
      </w:hyperlink>
      <w:r w:rsidRPr="00A93D91">
        <w:rPr>
          <w:rFonts w:ascii="Arial" w:eastAsia="Times New Roman" w:hAnsi="Arial" w:cs="Arial"/>
          <w:color w:val="727272"/>
          <w:sz w:val="24"/>
          <w:szCs w:val="24"/>
          <w:lang w:eastAsia="en-IN"/>
        </w:rPr>
        <w:t>.  Warehousing costs should be separated into two distinct categories:</w:t>
      </w:r>
    </w:p>
    <w:p w:rsidR="00A93D91" w:rsidRPr="00A93D91" w:rsidRDefault="00A93D91" w:rsidP="00B30D42">
      <w:pPr>
        <w:numPr>
          <w:ilvl w:val="0"/>
          <w:numId w:val="36"/>
        </w:numPr>
        <w:spacing w:before="100" w:beforeAutospacing="1" w:after="100" w:afterAutospacing="1" w:line="240" w:lineRule="auto"/>
        <w:ind w:left="0"/>
        <w:jc w:val="both"/>
        <w:rPr>
          <w:rFonts w:ascii="Arial" w:eastAsia="Times New Roman" w:hAnsi="Arial" w:cs="Arial"/>
          <w:color w:val="727272"/>
          <w:sz w:val="24"/>
          <w:szCs w:val="24"/>
          <w:lang w:eastAsia="en-IN"/>
        </w:rPr>
      </w:pPr>
      <w:r w:rsidRPr="00B30D42">
        <w:rPr>
          <w:rFonts w:ascii="Arial" w:eastAsia="Times New Roman" w:hAnsi="Arial" w:cs="Arial"/>
          <w:b/>
          <w:bCs/>
          <w:color w:val="727272"/>
          <w:sz w:val="24"/>
          <w:szCs w:val="24"/>
          <w:lang w:eastAsia="en-IN"/>
        </w:rPr>
        <w:t>Throughput Costs:  </w:t>
      </w:r>
      <w:r w:rsidRPr="00A93D91">
        <w:rPr>
          <w:rFonts w:ascii="Arial" w:eastAsia="Times New Roman" w:hAnsi="Arial" w:cs="Arial"/>
          <w:color w:val="727272"/>
          <w:sz w:val="24"/>
          <w:szCs w:val="24"/>
          <w:lang w:eastAsia="en-IN"/>
        </w:rPr>
        <w:t xml:space="preserve">These costs are associated with selling product in a given market by moving it </w:t>
      </w:r>
      <w:proofErr w:type="gramStart"/>
      <w:r w:rsidRPr="00A93D91">
        <w:rPr>
          <w:rFonts w:ascii="Arial" w:eastAsia="Times New Roman" w:hAnsi="Arial" w:cs="Arial"/>
          <w:color w:val="727272"/>
          <w:sz w:val="24"/>
          <w:szCs w:val="24"/>
          <w:lang w:eastAsia="en-IN"/>
        </w:rPr>
        <w:t>into  and</w:t>
      </w:r>
      <w:proofErr w:type="gramEnd"/>
      <w:r w:rsidRPr="00A93D91">
        <w:rPr>
          <w:rFonts w:ascii="Arial" w:eastAsia="Times New Roman" w:hAnsi="Arial" w:cs="Arial"/>
          <w:color w:val="727272"/>
          <w:sz w:val="24"/>
          <w:szCs w:val="24"/>
          <w:lang w:eastAsia="en-IN"/>
        </w:rPr>
        <w:t xml:space="preserve"> out of a warehouse in that market, and the fixed costs associated with the  facility. Example is charges that public warehouses assess for moving product </w:t>
      </w:r>
      <w:proofErr w:type="gramStart"/>
      <w:r w:rsidRPr="00A93D91">
        <w:rPr>
          <w:rFonts w:ascii="Arial" w:eastAsia="Times New Roman" w:hAnsi="Arial" w:cs="Arial"/>
          <w:color w:val="727272"/>
          <w:sz w:val="24"/>
          <w:szCs w:val="24"/>
          <w:lang w:eastAsia="en-IN"/>
        </w:rPr>
        <w:t>into  and</w:t>
      </w:r>
      <w:proofErr w:type="gramEnd"/>
      <w:r w:rsidRPr="00A93D91">
        <w:rPr>
          <w:rFonts w:ascii="Arial" w:eastAsia="Times New Roman" w:hAnsi="Arial" w:cs="Arial"/>
          <w:color w:val="727272"/>
          <w:sz w:val="24"/>
          <w:szCs w:val="24"/>
          <w:lang w:eastAsia="en-IN"/>
        </w:rPr>
        <w:t xml:space="preserve"> out of their facilities, and the costs of leased and owned facilities for the  movement of the goods.</w:t>
      </w:r>
    </w:p>
    <w:p w:rsidR="00A93D91" w:rsidRPr="00A93D91" w:rsidRDefault="00A93D91" w:rsidP="00B30D42">
      <w:pPr>
        <w:numPr>
          <w:ilvl w:val="0"/>
          <w:numId w:val="36"/>
        </w:numPr>
        <w:spacing w:before="100" w:beforeAutospacing="1" w:after="100" w:afterAutospacing="1" w:line="240" w:lineRule="auto"/>
        <w:ind w:left="0"/>
        <w:jc w:val="both"/>
        <w:rPr>
          <w:rFonts w:ascii="Arial" w:eastAsia="Times New Roman" w:hAnsi="Arial" w:cs="Arial"/>
          <w:color w:val="727272"/>
          <w:sz w:val="24"/>
          <w:szCs w:val="24"/>
          <w:lang w:eastAsia="en-IN"/>
        </w:rPr>
      </w:pPr>
      <w:r w:rsidRPr="00B30D42">
        <w:rPr>
          <w:rFonts w:ascii="Arial" w:eastAsia="Times New Roman" w:hAnsi="Arial" w:cs="Arial"/>
          <w:b/>
          <w:bCs/>
          <w:color w:val="727272"/>
          <w:sz w:val="24"/>
          <w:szCs w:val="24"/>
          <w:lang w:eastAsia="en-IN"/>
        </w:rPr>
        <w:t>Storage Costs:</w:t>
      </w:r>
      <w:r w:rsidRPr="00A93D91">
        <w:rPr>
          <w:rFonts w:ascii="Arial" w:eastAsia="Times New Roman" w:hAnsi="Arial" w:cs="Arial"/>
          <w:color w:val="727272"/>
          <w:sz w:val="24"/>
          <w:szCs w:val="24"/>
          <w:lang w:eastAsia="en-IN"/>
        </w:rPr>
        <w:t xml:space="preserve">  Warehousing costs related to inventory storage should be included in </w:t>
      </w:r>
      <w:proofErr w:type="gramStart"/>
      <w:r w:rsidRPr="00A93D91">
        <w:rPr>
          <w:rFonts w:ascii="Arial" w:eastAsia="Times New Roman" w:hAnsi="Arial" w:cs="Arial"/>
          <w:color w:val="727272"/>
          <w:sz w:val="24"/>
          <w:szCs w:val="24"/>
          <w:lang w:eastAsia="en-IN"/>
        </w:rPr>
        <w:t>inventory  carrying</w:t>
      </w:r>
      <w:proofErr w:type="gramEnd"/>
      <w:r w:rsidRPr="00A93D91">
        <w:rPr>
          <w:rFonts w:ascii="Arial" w:eastAsia="Times New Roman" w:hAnsi="Arial" w:cs="Arial"/>
          <w:color w:val="727272"/>
          <w:sz w:val="24"/>
          <w:szCs w:val="24"/>
          <w:lang w:eastAsia="en-IN"/>
        </w:rPr>
        <w:t xml:space="preserve"> costs. These warehousing costs change with the level of inventory held in </w:t>
      </w:r>
      <w:proofErr w:type="gramStart"/>
      <w:r w:rsidRPr="00A93D91">
        <w:rPr>
          <w:rFonts w:ascii="Arial" w:eastAsia="Times New Roman" w:hAnsi="Arial" w:cs="Arial"/>
          <w:color w:val="727272"/>
          <w:sz w:val="24"/>
          <w:szCs w:val="24"/>
          <w:lang w:eastAsia="en-IN"/>
        </w:rPr>
        <w:t>a  specific</w:t>
      </w:r>
      <w:proofErr w:type="gramEnd"/>
      <w:r w:rsidRPr="00A93D91">
        <w:rPr>
          <w:rFonts w:ascii="Arial" w:eastAsia="Times New Roman" w:hAnsi="Arial" w:cs="Arial"/>
          <w:color w:val="727272"/>
          <w:sz w:val="24"/>
          <w:szCs w:val="24"/>
          <w:lang w:eastAsia="en-IN"/>
        </w:rPr>
        <w:t xml:space="preserve"> warehouse and tend to be negligible in a company- owned or leased  warehouse.</w:t>
      </w:r>
    </w:p>
    <w:p w:rsidR="00A93D91" w:rsidRPr="00A93D91" w:rsidRDefault="00A93D91" w:rsidP="00B30D42">
      <w:pPr>
        <w:spacing w:after="225" w:line="240" w:lineRule="auto"/>
        <w:jc w:val="both"/>
        <w:rPr>
          <w:rFonts w:ascii="Arial" w:eastAsia="Times New Roman" w:hAnsi="Arial" w:cs="Arial"/>
          <w:color w:val="727272"/>
          <w:sz w:val="24"/>
          <w:szCs w:val="24"/>
          <w:lang w:eastAsia="en-IN"/>
        </w:rPr>
      </w:pPr>
      <w:r w:rsidRPr="00A93D91">
        <w:rPr>
          <w:rFonts w:ascii="Arial" w:eastAsia="Times New Roman" w:hAnsi="Arial" w:cs="Arial"/>
          <w:color w:val="727272"/>
          <w:sz w:val="24"/>
          <w:szCs w:val="24"/>
          <w:lang w:eastAsia="en-IN"/>
        </w:rPr>
        <w:t xml:space="preserve">Throughput costs should be included instead in warehousing costs so that </w:t>
      </w:r>
      <w:proofErr w:type="gramStart"/>
      <w:r w:rsidRPr="00A93D91">
        <w:rPr>
          <w:rFonts w:ascii="Arial" w:eastAsia="Times New Roman" w:hAnsi="Arial" w:cs="Arial"/>
          <w:color w:val="727272"/>
          <w:sz w:val="24"/>
          <w:szCs w:val="24"/>
          <w:lang w:eastAsia="en-IN"/>
        </w:rPr>
        <w:t>the  increments</w:t>
      </w:r>
      <w:proofErr w:type="gramEnd"/>
      <w:r w:rsidRPr="00A93D91">
        <w:rPr>
          <w:rFonts w:ascii="Arial" w:eastAsia="Times New Roman" w:hAnsi="Arial" w:cs="Arial"/>
          <w:color w:val="727272"/>
          <w:sz w:val="24"/>
          <w:szCs w:val="24"/>
          <w:lang w:eastAsia="en-IN"/>
        </w:rPr>
        <w:t xml:space="preserve"> can be easily added or subtracted when the </w:t>
      </w:r>
      <w:hyperlink r:id="rId73" w:tooltip="Logistics Planning Process" w:history="1">
        <w:r w:rsidRPr="00B30D42">
          <w:rPr>
            <w:rFonts w:ascii="Arial" w:eastAsia="Times New Roman" w:hAnsi="Arial" w:cs="Arial"/>
            <w:color w:val="253B80"/>
            <w:sz w:val="24"/>
            <w:szCs w:val="24"/>
            <w:u w:val="single"/>
            <w:lang w:eastAsia="en-IN"/>
          </w:rPr>
          <w:t>logistics system  configuration</w:t>
        </w:r>
      </w:hyperlink>
      <w:r w:rsidRPr="00A93D91">
        <w:rPr>
          <w:rFonts w:ascii="Arial" w:eastAsia="Times New Roman" w:hAnsi="Arial" w:cs="Arial"/>
          <w:color w:val="727272"/>
          <w:sz w:val="24"/>
          <w:szCs w:val="24"/>
          <w:lang w:eastAsia="en-IN"/>
        </w:rPr>
        <w:t> system changes.</w:t>
      </w:r>
    </w:p>
    <w:p w:rsidR="00A93D91" w:rsidRPr="00A93D91" w:rsidRDefault="00A93D91" w:rsidP="00B30D42">
      <w:pPr>
        <w:spacing w:after="225" w:line="240" w:lineRule="auto"/>
        <w:jc w:val="both"/>
        <w:outlineLvl w:val="2"/>
        <w:rPr>
          <w:rFonts w:ascii="Tahoma" w:eastAsia="Times New Roman" w:hAnsi="Tahoma" w:cs="Tahoma"/>
          <w:color w:val="222222"/>
          <w:sz w:val="24"/>
          <w:szCs w:val="24"/>
          <w:lang w:eastAsia="en-IN"/>
        </w:rPr>
      </w:pPr>
      <w:r w:rsidRPr="00A93D91">
        <w:rPr>
          <w:rFonts w:ascii="Tahoma" w:eastAsia="Times New Roman" w:hAnsi="Tahoma" w:cs="Tahoma"/>
          <w:color w:val="222222"/>
          <w:sz w:val="24"/>
          <w:szCs w:val="24"/>
          <w:lang w:eastAsia="en-IN"/>
        </w:rPr>
        <w:t>Order Processing and Information Costs</w:t>
      </w:r>
    </w:p>
    <w:p w:rsidR="00A93D91" w:rsidRPr="00A93D91" w:rsidRDefault="00A93D91" w:rsidP="00B30D42">
      <w:pPr>
        <w:spacing w:after="225" w:line="240" w:lineRule="auto"/>
        <w:jc w:val="both"/>
        <w:rPr>
          <w:rFonts w:ascii="Arial" w:eastAsia="Times New Roman" w:hAnsi="Arial" w:cs="Arial"/>
          <w:color w:val="727272"/>
          <w:sz w:val="24"/>
          <w:szCs w:val="24"/>
          <w:lang w:eastAsia="en-IN"/>
        </w:rPr>
      </w:pPr>
      <w:r w:rsidRPr="00A93D91">
        <w:rPr>
          <w:rFonts w:ascii="Arial" w:eastAsia="Times New Roman" w:hAnsi="Arial" w:cs="Arial"/>
          <w:color w:val="727272"/>
          <w:sz w:val="24"/>
          <w:szCs w:val="24"/>
          <w:lang w:eastAsia="en-IN"/>
        </w:rPr>
        <w:t xml:space="preserve">Order processing and information costs include the cost of order transmittal,  order entry, order processing, related handling costs, and associated internal and  external communication costs. When establishing these costs </w:t>
      </w:r>
      <w:proofErr w:type="gramStart"/>
      <w:r w:rsidRPr="00A93D91">
        <w:rPr>
          <w:rFonts w:ascii="Arial" w:eastAsia="Times New Roman" w:hAnsi="Arial" w:cs="Arial"/>
          <w:color w:val="727272"/>
          <w:sz w:val="24"/>
          <w:szCs w:val="24"/>
          <w:lang w:eastAsia="en-IN"/>
        </w:rPr>
        <w:t>management  should</w:t>
      </w:r>
      <w:proofErr w:type="gramEnd"/>
      <w:r w:rsidRPr="00A93D91">
        <w:rPr>
          <w:rFonts w:ascii="Arial" w:eastAsia="Times New Roman" w:hAnsi="Arial" w:cs="Arial"/>
          <w:color w:val="727272"/>
          <w:sz w:val="24"/>
          <w:szCs w:val="24"/>
          <w:lang w:eastAsia="en-IN"/>
        </w:rPr>
        <w:t xml:space="preserve"> remember to include in the analysis only those costs that will change  with decision being made.</w:t>
      </w:r>
    </w:p>
    <w:p w:rsidR="00A93D91" w:rsidRPr="00A93D91" w:rsidRDefault="00A93D91" w:rsidP="00B30D42">
      <w:pPr>
        <w:spacing w:after="225" w:line="240" w:lineRule="auto"/>
        <w:jc w:val="both"/>
        <w:outlineLvl w:val="2"/>
        <w:rPr>
          <w:rFonts w:ascii="Tahoma" w:eastAsia="Times New Roman" w:hAnsi="Tahoma" w:cs="Tahoma"/>
          <w:color w:val="222222"/>
          <w:sz w:val="24"/>
          <w:szCs w:val="24"/>
          <w:lang w:eastAsia="en-IN"/>
        </w:rPr>
      </w:pPr>
      <w:r w:rsidRPr="00A93D91">
        <w:rPr>
          <w:rFonts w:ascii="Tahoma" w:eastAsia="Times New Roman" w:hAnsi="Tahoma" w:cs="Tahoma"/>
          <w:color w:val="222222"/>
          <w:sz w:val="24"/>
          <w:szCs w:val="24"/>
          <w:lang w:eastAsia="en-IN"/>
        </w:rPr>
        <w:t>Lot Quantity Costs</w:t>
      </w:r>
    </w:p>
    <w:p w:rsidR="00A93D91" w:rsidRPr="00A93D91" w:rsidRDefault="00A93D91" w:rsidP="00B30D42">
      <w:pPr>
        <w:spacing w:after="225" w:line="240" w:lineRule="auto"/>
        <w:jc w:val="both"/>
        <w:rPr>
          <w:rFonts w:ascii="Arial" w:eastAsia="Times New Roman" w:hAnsi="Arial" w:cs="Arial"/>
          <w:color w:val="727272"/>
          <w:sz w:val="24"/>
          <w:szCs w:val="24"/>
          <w:lang w:eastAsia="en-IN"/>
        </w:rPr>
      </w:pPr>
      <w:r w:rsidRPr="00A93D91">
        <w:rPr>
          <w:rFonts w:ascii="Arial" w:eastAsia="Times New Roman" w:hAnsi="Arial" w:cs="Arial"/>
          <w:color w:val="727272"/>
          <w:sz w:val="24"/>
          <w:szCs w:val="24"/>
          <w:lang w:eastAsia="en-IN"/>
        </w:rPr>
        <w:t xml:space="preserve">Lot quantity costs are those production related or purchasing/acquisition costs </w:t>
      </w:r>
      <w:proofErr w:type="gramStart"/>
      <w:r w:rsidRPr="00A93D91">
        <w:rPr>
          <w:rFonts w:ascii="Arial" w:eastAsia="Times New Roman" w:hAnsi="Arial" w:cs="Arial"/>
          <w:color w:val="727272"/>
          <w:sz w:val="24"/>
          <w:szCs w:val="24"/>
          <w:lang w:eastAsia="en-IN"/>
        </w:rPr>
        <w:t>that  will</w:t>
      </w:r>
      <w:proofErr w:type="gramEnd"/>
      <w:r w:rsidRPr="00A93D91">
        <w:rPr>
          <w:rFonts w:ascii="Arial" w:eastAsia="Times New Roman" w:hAnsi="Arial" w:cs="Arial"/>
          <w:color w:val="727272"/>
          <w:sz w:val="24"/>
          <w:szCs w:val="24"/>
          <w:lang w:eastAsia="en-IN"/>
        </w:rPr>
        <w:t xml:space="preserve"> change as a result of a change in the logistics system. Generally it consists </w:t>
      </w:r>
      <w:proofErr w:type="gramStart"/>
      <w:r w:rsidRPr="00A93D91">
        <w:rPr>
          <w:rFonts w:ascii="Arial" w:eastAsia="Times New Roman" w:hAnsi="Arial" w:cs="Arial"/>
          <w:color w:val="727272"/>
          <w:sz w:val="24"/>
          <w:szCs w:val="24"/>
          <w:lang w:eastAsia="en-IN"/>
        </w:rPr>
        <w:t>of  production</w:t>
      </w:r>
      <w:proofErr w:type="gramEnd"/>
      <w:r w:rsidRPr="00A93D91">
        <w:rPr>
          <w:rFonts w:ascii="Arial" w:eastAsia="Times New Roman" w:hAnsi="Arial" w:cs="Arial"/>
          <w:color w:val="727272"/>
          <w:sz w:val="24"/>
          <w:szCs w:val="24"/>
          <w:lang w:eastAsia="en-IN"/>
        </w:rPr>
        <w:t xml:space="preserve"> preparation costs, capacity lost due to changeover, </w:t>
      </w:r>
      <w:hyperlink r:id="rId74" w:tooltip="Concept of Material Handling" w:history="1">
        <w:r w:rsidRPr="00B30D42">
          <w:rPr>
            <w:rFonts w:ascii="Arial" w:eastAsia="Times New Roman" w:hAnsi="Arial" w:cs="Arial"/>
            <w:color w:val="253B80"/>
            <w:sz w:val="24"/>
            <w:szCs w:val="24"/>
            <w:u w:val="single"/>
            <w:lang w:eastAsia="en-IN"/>
          </w:rPr>
          <w:t>materials handling</w:t>
        </w:r>
      </w:hyperlink>
      <w:r w:rsidRPr="00A93D91">
        <w:rPr>
          <w:rFonts w:ascii="Arial" w:eastAsia="Times New Roman" w:hAnsi="Arial" w:cs="Arial"/>
          <w:color w:val="727272"/>
          <w:sz w:val="24"/>
          <w:szCs w:val="24"/>
          <w:lang w:eastAsia="en-IN"/>
        </w:rPr>
        <w:t xml:space="preserve">,  scheduling and expediting. The lot quantity costs associated with purchasing are </w:t>
      </w:r>
      <w:proofErr w:type="gramStart"/>
      <w:r w:rsidRPr="00A93D91">
        <w:rPr>
          <w:rFonts w:ascii="Arial" w:eastAsia="Times New Roman" w:hAnsi="Arial" w:cs="Arial"/>
          <w:color w:val="727272"/>
          <w:sz w:val="24"/>
          <w:szCs w:val="24"/>
          <w:lang w:eastAsia="en-IN"/>
        </w:rPr>
        <w:t>the  costs</w:t>
      </w:r>
      <w:proofErr w:type="gramEnd"/>
      <w:r w:rsidRPr="00A93D91">
        <w:rPr>
          <w:rFonts w:ascii="Arial" w:eastAsia="Times New Roman" w:hAnsi="Arial" w:cs="Arial"/>
          <w:color w:val="727272"/>
          <w:sz w:val="24"/>
          <w:szCs w:val="24"/>
          <w:lang w:eastAsia="en-IN"/>
        </w:rPr>
        <w:t xml:space="preserve"> of buying in various quantities.</w:t>
      </w:r>
    </w:p>
    <w:p w:rsidR="00A93D91" w:rsidRPr="00A93D91" w:rsidRDefault="00A93D91" w:rsidP="00B30D42">
      <w:pPr>
        <w:spacing w:after="225" w:line="240" w:lineRule="auto"/>
        <w:jc w:val="both"/>
        <w:outlineLvl w:val="2"/>
        <w:rPr>
          <w:rFonts w:ascii="Tahoma" w:eastAsia="Times New Roman" w:hAnsi="Tahoma" w:cs="Tahoma"/>
          <w:color w:val="222222"/>
          <w:sz w:val="24"/>
          <w:szCs w:val="24"/>
          <w:lang w:eastAsia="en-IN"/>
        </w:rPr>
      </w:pPr>
      <w:r w:rsidRPr="00A93D91">
        <w:rPr>
          <w:rFonts w:ascii="Tahoma" w:eastAsia="Times New Roman" w:hAnsi="Tahoma" w:cs="Tahoma"/>
          <w:color w:val="222222"/>
          <w:sz w:val="24"/>
          <w:szCs w:val="24"/>
          <w:lang w:eastAsia="en-IN"/>
        </w:rPr>
        <w:t>Inventory Carrying Costs</w:t>
      </w:r>
    </w:p>
    <w:p w:rsidR="00A93D91" w:rsidRPr="00A93D91" w:rsidRDefault="00A93D91" w:rsidP="00B30D42">
      <w:pPr>
        <w:spacing w:after="225" w:line="240" w:lineRule="auto"/>
        <w:jc w:val="both"/>
        <w:rPr>
          <w:rFonts w:ascii="Arial" w:eastAsia="Times New Roman" w:hAnsi="Arial" w:cs="Arial"/>
          <w:color w:val="727272"/>
          <w:sz w:val="24"/>
          <w:szCs w:val="24"/>
          <w:lang w:eastAsia="en-IN"/>
        </w:rPr>
      </w:pPr>
      <w:r w:rsidRPr="00A93D91">
        <w:rPr>
          <w:rFonts w:ascii="Arial" w:eastAsia="Times New Roman" w:hAnsi="Arial" w:cs="Arial"/>
          <w:color w:val="727272"/>
          <w:sz w:val="24"/>
          <w:szCs w:val="24"/>
          <w:lang w:eastAsia="en-IN"/>
        </w:rPr>
        <w:t>Conceptually </w:t>
      </w:r>
      <w:hyperlink r:id="rId75" w:tooltip="Planning the Inventory Resources in Logistics" w:history="1">
        <w:r w:rsidRPr="00B30D42">
          <w:rPr>
            <w:rFonts w:ascii="Arial" w:eastAsia="Times New Roman" w:hAnsi="Arial" w:cs="Arial"/>
            <w:color w:val="253B80"/>
            <w:sz w:val="24"/>
            <w:szCs w:val="24"/>
            <w:u w:val="single"/>
            <w:lang w:eastAsia="en-IN"/>
          </w:rPr>
          <w:t>inventory carrying</w:t>
        </w:r>
      </w:hyperlink>
      <w:r w:rsidRPr="00A93D91">
        <w:rPr>
          <w:rFonts w:ascii="Arial" w:eastAsia="Times New Roman" w:hAnsi="Arial" w:cs="Arial"/>
          <w:color w:val="727272"/>
          <w:sz w:val="24"/>
          <w:szCs w:val="24"/>
          <w:lang w:eastAsia="en-IN"/>
        </w:rPr>
        <w:t xml:space="preserve"> costs are the most difficult costs to determine </w:t>
      </w:r>
      <w:proofErr w:type="gramStart"/>
      <w:r w:rsidRPr="00A93D91">
        <w:rPr>
          <w:rFonts w:ascii="Arial" w:eastAsia="Times New Roman" w:hAnsi="Arial" w:cs="Arial"/>
          <w:color w:val="727272"/>
          <w:sz w:val="24"/>
          <w:szCs w:val="24"/>
          <w:lang w:eastAsia="en-IN"/>
        </w:rPr>
        <w:t>next  to</w:t>
      </w:r>
      <w:proofErr w:type="gramEnd"/>
      <w:r w:rsidRPr="00A93D91">
        <w:rPr>
          <w:rFonts w:ascii="Arial" w:eastAsia="Times New Roman" w:hAnsi="Arial" w:cs="Arial"/>
          <w:color w:val="727272"/>
          <w:sz w:val="24"/>
          <w:szCs w:val="24"/>
          <w:lang w:eastAsia="en-IN"/>
        </w:rPr>
        <w:t xml:space="preserve"> the costs of lost sale. Inventory carrying costs should include only those </w:t>
      </w:r>
      <w:proofErr w:type="gramStart"/>
      <w:r w:rsidRPr="00A93D91">
        <w:rPr>
          <w:rFonts w:ascii="Arial" w:eastAsia="Times New Roman" w:hAnsi="Arial" w:cs="Arial"/>
          <w:color w:val="727272"/>
          <w:sz w:val="24"/>
          <w:szCs w:val="24"/>
          <w:lang w:eastAsia="en-IN"/>
        </w:rPr>
        <w:t>costs  that</w:t>
      </w:r>
      <w:proofErr w:type="gramEnd"/>
      <w:r w:rsidRPr="00A93D91">
        <w:rPr>
          <w:rFonts w:ascii="Arial" w:eastAsia="Times New Roman" w:hAnsi="Arial" w:cs="Arial"/>
          <w:color w:val="727272"/>
          <w:sz w:val="24"/>
          <w:szCs w:val="24"/>
          <w:lang w:eastAsia="en-IN"/>
        </w:rPr>
        <w:t xml:space="preserve"> vary with the level of inventory stored and that can be categorized into 4 costs.</w:t>
      </w:r>
    </w:p>
    <w:p w:rsidR="00A93D91" w:rsidRPr="00A93D91" w:rsidRDefault="00A93D91" w:rsidP="00B30D42">
      <w:pPr>
        <w:numPr>
          <w:ilvl w:val="0"/>
          <w:numId w:val="37"/>
        </w:numPr>
        <w:spacing w:before="100" w:beforeAutospacing="1" w:after="100" w:afterAutospacing="1" w:line="240" w:lineRule="auto"/>
        <w:ind w:left="0"/>
        <w:jc w:val="both"/>
        <w:rPr>
          <w:rFonts w:ascii="Arial" w:eastAsia="Times New Roman" w:hAnsi="Arial" w:cs="Arial"/>
          <w:color w:val="727272"/>
          <w:sz w:val="24"/>
          <w:szCs w:val="24"/>
          <w:lang w:eastAsia="en-IN"/>
        </w:rPr>
      </w:pPr>
      <w:r w:rsidRPr="00A93D91">
        <w:rPr>
          <w:rFonts w:ascii="Arial" w:eastAsia="Times New Roman" w:hAnsi="Arial" w:cs="Arial"/>
          <w:color w:val="727272"/>
          <w:sz w:val="24"/>
          <w:szCs w:val="24"/>
          <w:lang w:eastAsia="en-IN"/>
        </w:rPr>
        <w:t>Capital costs</w:t>
      </w:r>
    </w:p>
    <w:p w:rsidR="00A93D91" w:rsidRPr="00A93D91" w:rsidRDefault="00A93D91" w:rsidP="00B30D42">
      <w:pPr>
        <w:numPr>
          <w:ilvl w:val="0"/>
          <w:numId w:val="37"/>
        </w:numPr>
        <w:spacing w:before="100" w:beforeAutospacing="1" w:after="100" w:afterAutospacing="1" w:line="240" w:lineRule="auto"/>
        <w:ind w:left="0"/>
        <w:jc w:val="both"/>
        <w:rPr>
          <w:rFonts w:ascii="Arial" w:eastAsia="Times New Roman" w:hAnsi="Arial" w:cs="Arial"/>
          <w:color w:val="727272"/>
          <w:sz w:val="24"/>
          <w:szCs w:val="24"/>
          <w:lang w:eastAsia="en-IN"/>
        </w:rPr>
      </w:pPr>
      <w:r w:rsidRPr="00A93D91">
        <w:rPr>
          <w:rFonts w:ascii="Arial" w:eastAsia="Times New Roman" w:hAnsi="Arial" w:cs="Arial"/>
          <w:color w:val="727272"/>
          <w:sz w:val="24"/>
          <w:szCs w:val="24"/>
          <w:lang w:eastAsia="en-IN"/>
        </w:rPr>
        <w:t>Inventory service costs</w:t>
      </w:r>
    </w:p>
    <w:p w:rsidR="00A93D91" w:rsidRPr="00A93D91" w:rsidRDefault="00A93D91" w:rsidP="00B30D42">
      <w:pPr>
        <w:numPr>
          <w:ilvl w:val="0"/>
          <w:numId w:val="37"/>
        </w:numPr>
        <w:spacing w:before="100" w:beforeAutospacing="1" w:after="100" w:afterAutospacing="1" w:line="240" w:lineRule="auto"/>
        <w:ind w:left="0"/>
        <w:jc w:val="both"/>
        <w:rPr>
          <w:rFonts w:ascii="Arial" w:eastAsia="Times New Roman" w:hAnsi="Arial" w:cs="Arial"/>
          <w:color w:val="727272"/>
          <w:sz w:val="24"/>
          <w:szCs w:val="24"/>
          <w:lang w:eastAsia="en-IN"/>
        </w:rPr>
      </w:pPr>
      <w:r w:rsidRPr="00A93D91">
        <w:rPr>
          <w:rFonts w:ascii="Arial" w:eastAsia="Times New Roman" w:hAnsi="Arial" w:cs="Arial"/>
          <w:color w:val="727272"/>
          <w:sz w:val="24"/>
          <w:szCs w:val="24"/>
          <w:lang w:eastAsia="en-IN"/>
        </w:rPr>
        <w:t>Storage space costs</w:t>
      </w:r>
    </w:p>
    <w:p w:rsidR="00A93D91" w:rsidRPr="00A93D91" w:rsidRDefault="00A93D91" w:rsidP="00B30D42">
      <w:pPr>
        <w:numPr>
          <w:ilvl w:val="0"/>
          <w:numId w:val="37"/>
        </w:numPr>
        <w:spacing w:before="100" w:beforeAutospacing="1" w:after="100" w:afterAutospacing="1" w:line="240" w:lineRule="auto"/>
        <w:ind w:left="0"/>
        <w:jc w:val="both"/>
        <w:rPr>
          <w:rFonts w:ascii="Arial" w:eastAsia="Times New Roman" w:hAnsi="Arial" w:cs="Arial"/>
          <w:color w:val="727272"/>
          <w:sz w:val="24"/>
          <w:szCs w:val="24"/>
          <w:lang w:eastAsia="en-IN"/>
        </w:rPr>
      </w:pPr>
      <w:r w:rsidRPr="00A93D91">
        <w:rPr>
          <w:rFonts w:ascii="Arial" w:eastAsia="Times New Roman" w:hAnsi="Arial" w:cs="Arial"/>
          <w:color w:val="727272"/>
          <w:sz w:val="24"/>
          <w:szCs w:val="24"/>
          <w:lang w:eastAsia="en-IN"/>
        </w:rPr>
        <w:t>Inventory risk costs.</w:t>
      </w:r>
    </w:p>
    <w:p w:rsidR="00A93D91" w:rsidRPr="00B30D42" w:rsidRDefault="00A93D91" w:rsidP="00B30D42">
      <w:pPr>
        <w:spacing w:line="240" w:lineRule="auto"/>
        <w:jc w:val="both"/>
        <w:rPr>
          <w:sz w:val="24"/>
          <w:szCs w:val="24"/>
        </w:rPr>
      </w:pPr>
      <w:hyperlink r:id="rId76" w:history="1">
        <w:r w:rsidRPr="00B30D42">
          <w:rPr>
            <w:rStyle w:val="Hyperlink"/>
            <w:sz w:val="24"/>
            <w:szCs w:val="24"/>
          </w:rPr>
          <w:t>https://www.investopedia.com/terms/a/abc.asp</w:t>
        </w:r>
      </w:hyperlink>
    </w:p>
    <w:p w:rsidR="00A93D91" w:rsidRPr="00A93D91" w:rsidRDefault="00A93D91" w:rsidP="00B30D42">
      <w:pPr>
        <w:spacing w:before="100" w:beforeAutospacing="1" w:after="100" w:afterAutospacing="1" w:line="240" w:lineRule="auto"/>
        <w:jc w:val="both"/>
        <w:outlineLvl w:val="0"/>
        <w:rPr>
          <w:rFonts w:ascii="Times New Roman" w:eastAsia="Times New Roman" w:hAnsi="Times New Roman" w:cs="Times New Roman"/>
          <w:kern w:val="36"/>
          <w:sz w:val="24"/>
          <w:szCs w:val="24"/>
          <w:lang w:eastAsia="en-IN"/>
        </w:rPr>
      </w:pPr>
      <w:r w:rsidRPr="00A93D91">
        <w:rPr>
          <w:rFonts w:ascii="Times New Roman" w:eastAsia="Times New Roman" w:hAnsi="Times New Roman" w:cs="Times New Roman"/>
          <w:kern w:val="36"/>
          <w:sz w:val="24"/>
          <w:szCs w:val="24"/>
          <w:lang w:eastAsia="en-IN"/>
        </w:rPr>
        <w:lastRenderedPageBreak/>
        <w:t>Activity-Based Costing (ABC)</w:t>
      </w:r>
    </w:p>
    <w:p w:rsidR="00A93D91" w:rsidRPr="00A93D91" w:rsidRDefault="00A93D91" w:rsidP="00B30D42">
      <w:pPr>
        <w:shd w:val="clear" w:color="auto" w:fill="FFFFFF"/>
        <w:spacing w:after="0" w:line="240" w:lineRule="auto"/>
        <w:jc w:val="both"/>
        <w:outlineLvl w:val="1"/>
        <w:rPr>
          <w:rFonts w:ascii="Arial" w:eastAsia="Times New Roman" w:hAnsi="Arial" w:cs="Arial"/>
          <w:color w:val="111111"/>
          <w:sz w:val="24"/>
          <w:szCs w:val="24"/>
          <w:lang w:eastAsia="en-IN"/>
        </w:rPr>
      </w:pPr>
      <w:r w:rsidRPr="00B30D42">
        <w:rPr>
          <w:rFonts w:ascii="Arial" w:eastAsia="Times New Roman" w:hAnsi="Arial" w:cs="Arial"/>
          <w:color w:val="111111"/>
          <w:sz w:val="24"/>
          <w:szCs w:val="24"/>
          <w:lang w:eastAsia="en-IN"/>
        </w:rPr>
        <w:t>What Is Activity-Based Costing (ABC)?</w:t>
      </w:r>
    </w:p>
    <w:p w:rsidR="00A93D91" w:rsidRPr="00A93D91" w:rsidRDefault="00A93D91" w:rsidP="00B30D42">
      <w:pPr>
        <w:shd w:val="clear" w:color="auto" w:fill="FFFFFF"/>
        <w:spacing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Activity-based costing (ABC) is a costing method that assigns </w:t>
      </w:r>
      <w:hyperlink r:id="rId77" w:history="1">
        <w:r w:rsidRPr="00B30D42">
          <w:rPr>
            <w:rFonts w:ascii="Arial" w:eastAsia="Times New Roman" w:hAnsi="Arial" w:cs="Arial"/>
            <w:color w:val="2C40D0"/>
            <w:sz w:val="24"/>
            <w:szCs w:val="24"/>
            <w:u w:val="single"/>
            <w:lang w:eastAsia="en-IN"/>
          </w:rPr>
          <w:t>overhead</w:t>
        </w:r>
      </w:hyperlink>
      <w:r w:rsidRPr="00A93D91">
        <w:rPr>
          <w:rFonts w:ascii="Arial" w:eastAsia="Times New Roman" w:hAnsi="Arial" w:cs="Arial"/>
          <w:color w:val="111111"/>
          <w:sz w:val="24"/>
          <w:szCs w:val="24"/>
          <w:lang w:eastAsia="en-IN"/>
        </w:rPr>
        <w:t> and indirect costs to related products and services. This </w:t>
      </w:r>
      <w:hyperlink r:id="rId78" w:history="1">
        <w:r w:rsidRPr="00B30D42">
          <w:rPr>
            <w:rFonts w:ascii="Arial" w:eastAsia="Times New Roman" w:hAnsi="Arial" w:cs="Arial"/>
            <w:color w:val="2C40D0"/>
            <w:sz w:val="24"/>
            <w:szCs w:val="24"/>
            <w:u w:val="single"/>
            <w:lang w:eastAsia="en-IN"/>
          </w:rPr>
          <w:t>accounting method of costing</w:t>
        </w:r>
      </w:hyperlink>
      <w:r w:rsidRPr="00A93D91">
        <w:rPr>
          <w:rFonts w:ascii="Arial" w:eastAsia="Times New Roman" w:hAnsi="Arial" w:cs="Arial"/>
          <w:color w:val="111111"/>
          <w:sz w:val="24"/>
          <w:szCs w:val="24"/>
          <w:lang w:eastAsia="en-IN"/>
        </w:rPr>
        <w:t> recognizes the relationship between costs, overhead activities, and manufactured products, assigning indirect costs to products less arbitrarily than traditional costing methods. However, some indirect costs, such as management and office staff salaries, are difficult to assign to a product.</w:t>
      </w:r>
    </w:p>
    <w:p w:rsidR="00A93D91" w:rsidRPr="00A93D91" w:rsidRDefault="00A93D91" w:rsidP="00B30D42">
      <w:pPr>
        <w:shd w:val="clear" w:color="auto" w:fill="000000"/>
        <w:spacing w:after="0" w:line="240" w:lineRule="auto"/>
        <w:jc w:val="both"/>
        <w:textAlignment w:val="baseline"/>
        <w:rPr>
          <w:rFonts w:ascii="Arial" w:eastAsia="Times New Roman" w:hAnsi="Arial" w:cs="Arial"/>
          <w:color w:val="111111"/>
          <w:sz w:val="24"/>
          <w:szCs w:val="24"/>
          <w:lang w:eastAsia="en-IN"/>
        </w:rPr>
      </w:pPr>
      <w:r w:rsidRPr="00B30D42">
        <w:rPr>
          <w:rFonts w:ascii="Arial" w:eastAsia="Times New Roman" w:hAnsi="Arial" w:cs="Arial"/>
          <w:color w:val="111111"/>
          <w:sz w:val="24"/>
          <w:szCs w:val="24"/>
          <w:lang w:eastAsia="en-IN"/>
        </w:rPr>
        <w:t>Volume 75%</w:t>
      </w:r>
    </w:p>
    <w:p w:rsidR="00A93D91" w:rsidRPr="00A93D91" w:rsidRDefault="00A93D91" w:rsidP="00B30D42">
      <w:pPr>
        <w:spacing w:after="0" w:line="240" w:lineRule="auto"/>
        <w:jc w:val="both"/>
        <w:textAlignment w:val="baseline"/>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 </w:t>
      </w:r>
    </w:p>
    <w:p w:rsidR="00A93D91" w:rsidRPr="00A93D91" w:rsidRDefault="00A93D91" w:rsidP="00B30D42">
      <w:pPr>
        <w:shd w:val="clear" w:color="auto" w:fill="333333"/>
        <w:spacing w:after="0" w:line="240" w:lineRule="auto"/>
        <w:jc w:val="both"/>
        <w:rPr>
          <w:rFonts w:ascii="Arial" w:eastAsia="Times New Roman" w:hAnsi="Arial" w:cs="Arial"/>
          <w:color w:val="FFFFFF"/>
          <w:sz w:val="24"/>
          <w:szCs w:val="24"/>
          <w:lang w:eastAsia="en-IN"/>
        </w:rPr>
      </w:pPr>
      <w:r w:rsidRPr="00A93D91">
        <w:rPr>
          <w:rFonts w:ascii="Arial" w:eastAsia="Times New Roman" w:hAnsi="Arial" w:cs="Arial"/>
          <w:color w:val="FFFFFF"/>
          <w:sz w:val="24"/>
          <w:szCs w:val="24"/>
          <w:lang w:eastAsia="en-IN"/>
        </w:rPr>
        <w:t>1:43</w:t>
      </w:r>
    </w:p>
    <w:p w:rsidR="00A93D91" w:rsidRPr="00A93D91" w:rsidRDefault="00A93D91" w:rsidP="00B30D42">
      <w:pPr>
        <w:shd w:val="clear" w:color="auto" w:fill="FFFFFF"/>
        <w:spacing w:before="100" w:beforeAutospacing="1" w:after="100" w:afterAutospacing="1" w:line="240" w:lineRule="auto"/>
        <w:jc w:val="both"/>
        <w:outlineLvl w:val="3"/>
        <w:rPr>
          <w:rFonts w:ascii="Arial" w:eastAsia="Times New Roman" w:hAnsi="Arial" w:cs="Arial"/>
          <w:b/>
          <w:bCs/>
          <w:color w:val="111111"/>
          <w:sz w:val="24"/>
          <w:szCs w:val="24"/>
          <w:lang w:eastAsia="en-IN"/>
        </w:rPr>
      </w:pPr>
      <w:r w:rsidRPr="00A93D91">
        <w:rPr>
          <w:rFonts w:ascii="Arial" w:eastAsia="Times New Roman" w:hAnsi="Arial" w:cs="Arial"/>
          <w:b/>
          <w:bCs/>
          <w:color w:val="111111"/>
          <w:sz w:val="24"/>
          <w:szCs w:val="24"/>
          <w:lang w:eastAsia="en-IN"/>
        </w:rPr>
        <w:t>Activity-Based Costing (ABC)</w:t>
      </w:r>
    </w:p>
    <w:p w:rsidR="00A93D91" w:rsidRPr="00A93D91" w:rsidRDefault="00A93D91" w:rsidP="00B30D42">
      <w:pPr>
        <w:shd w:val="clear" w:color="auto" w:fill="FFFFFF"/>
        <w:spacing w:after="0" w:line="240" w:lineRule="auto"/>
        <w:jc w:val="both"/>
        <w:outlineLvl w:val="1"/>
        <w:rPr>
          <w:rFonts w:ascii="Arial" w:eastAsia="Times New Roman" w:hAnsi="Arial" w:cs="Arial"/>
          <w:color w:val="111111"/>
          <w:sz w:val="24"/>
          <w:szCs w:val="24"/>
          <w:lang w:eastAsia="en-IN"/>
        </w:rPr>
      </w:pPr>
      <w:r w:rsidRPr="00B30D42">
        <w:rPr>
          <w:rFonts w:ascii="Arial" w:eastAsia="Times New Roman" w:hAnsi="Arial" w:cs="Arial"/>
          <w:color w:val="111111"/>
          <w:sz w:val="24"/>
          <w:szCs w:val="24"/>
          <w:lang w:eastAsia="en-IN"/>
        </w:rPr>
        <w:t>How Activity-Based Costing (ABC) Works</w:t>
      </w:r>
    </w:p>
    <w:p w:rsidR="00A93D91" w:rsidRPr="00A93D91" w:rsidRDefault="00A93D91" w:rsidP="00B30D42">
      <w:pPr>
        <w:shd w:val="clear" w:color="auto" w:fill="FFFFFF"/>
        <w:spacing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Activity-based costing (ABC) is mostly used in the manufacturing industry since it enhances the reliability of cost data, hence producing nearly true costs and better classifying the costs incurred by the company during its production process.</w:t>
      </w:r>
    </w:p>
    <w:p w:rsidR="00A93D91" w:rsidRPr="00A93D91" w:rsidRDefault="00A93D91" w:rsidP="00B30D42">
      <w:pPr>
        <w:shd w:val="clear" w:color="auto" w:fill="FFFFFF"/>
        <w:spacing w:after="0" w:line="240" w:lineRule="auto"/>
        <w:jc w:val="both"/>
        <w:outlineLvl w:val="2"/>
        <w:rPr>
          <w:rFonts w:ascii="Arial" w:eastAsia="Times New Roman" w:hAnsi="Arial" w:cs="Arial"/>
          <w:caps/>
          <w:color w:val="111111"/>
          <w:sz w:val="24"/>
          <w:szCs w:val="24"/>
          <w:lang w:eastAsia="en-IN"/>
        </w:rPr>
      </w:pPr>
      <w:r w:rsidRPr="00A93D91">
        <w:rPr>
          <w:rFonts w:ascii="Arial" w:eastAsia="Times New Roman" w:hAnsi="Arial" w:cs="Arial"/>
          <w:caps/>
          <w:color w:val="111111"/>
          <w:sz w:val="24"/>
          <w:szCs w:val="24"/>
          <w:lang w:eastAsia="en-IN"/>
        </w:rPr>
        <w:t>KEY TAKEAWAYS</w:t>
      </w:r>
    </w:p>
    <w:p w:rsidR="00A93D91" w:rsidRPr="00A93D91" w:rsidRDefault="00A93D91" w:rsidP="00B30D42">
      <w:pPr>
        <w:numPr>
          <w:ilvl w:val="0"/>
          <w:numId w:val="38"/>
        </w:numPr>
        <w:shd w:val="clear" w:color="auto" w:fill="FFFFFF"/>
        <w:spacing w:before="100" w:beforeAutospacing="1"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Activity-based costing (ABC) is a method of assigning overhead and indirect costs—such as salaries and utilities—to products and services. </w:t>
      </w:r>
    </w:p>
    <w:p w:rsidR="00A93D91" w:rsidRPr="00A93D91" w:rsidRDefault="00A93D91" w:rsidP="00B30D42">
      <w:pPr>
        <w:numPr>
          <w:ilvl w:val="0"/>
          <w:numId w:val="38"/>
        </w:numPr>
        <w:shd w:val="clear" w:color="auto" w:fill="FFFFFF"/>
        <w:spacing w:before="100" w:beforeAutospacing="1"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The ABC system of cost accounting is based on activities, which are considered any event, unit of work, or task with a specific goal.</w:t>
      </w:r>
    </w:p>
    <w:p w:rsidR="00A93D91" w:rsidRPr="00A93D91" w:rsidRDefault="00A93D91" w:rsidP="00B30D42">
      <w:pPr>
        <w:numPr>
          <w:ilvl w:val="0"/>
          <w:numId w:val="38"/>
        </w:numPr>
        <w:shd w:val="clear" w:color="auto" w:fill="FFFFFF"/>
        <w:spacing w:before="100" w:beforeAutospacing="1" w:after="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An activity is a </w:t>
      </w:r>
      <w:hyperlink r:id="rId79" w:history="1">
        <w:r w:rsidRPr="00B30D42">
          <w:rPr>
            <w:rFonts w:ascii="Arial" w:eastAsia="Times New Roman" w:hAnsi="Arial" w:cs="Arial"/>
            <w:color w:val="2C40D0"/>
            <w:sz w:val="24"/>
            <w:szCs w:val="24"/>
            <w:u w:val="single"/>
            <w:lang w:eastAsia="en-IN"/>
          </w:rPr>
          <w:t>cost driver</w:t>
        </w:r>
      </w:hyperlink>
      <w:r w:rsidRPr="00A93D91">
        <w:rPr>
          <w:rFonts w:ascii="Arial" w:eastAsia="Times New Roman" w:hAnsi="Arial" w:cs="Arial"/>
          <w:color w:val="111111"/>
          <w:sz w:val="24"/>
          <w:szCs w:val="24"/>
          <w:lang w:eastAsia="en-IN"/>
        </w:rPr>
        <w:t>, such as purchase orders or machine setups. </w:t>
      </w:r>
    </w:p>
    <w:p w:rsidR="00A93D91" w:rsidRPr="00A93D91" w:rsidRDefault="00A93D91" w:rsidP="00B30D42">
      <w:pPr>
        <w:numPr>
          <w:ilvl w:val="0"/>
          <w:numId w:val="38"/>
        </w:numPr>
        <w:shd w:val="clear" w:color="auto" w:fill="FFFFFF"/>
        <w:spacing w:before="100" w:beforeAutospacing="1" w:after="0"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The cost driver rate, which is the cost pool total divided by cost driver, is used to calculate the amount of overhead and indirect costs related to a particular activity. </w:t>
      </w:r>
    </w:p>
    <w:p w:rsidR="00A93D91" w:rsidRPr="00A93D91" w:rsidRDefault="00A93D91" w:rsidP="00B30D42">
      <w:pPr>
        <w:shd w:val="clear" w:color="auto" w:fill="FFFFFF"/>
        <w:spacing w:after="0"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ABC is used to get a better grasp on costs, allowing companies to form a more appropriate pricing strategy. </w:t>
      </w:r>
    </w:p>
    <w:p w:rsidR="00A93D91" w:rsidRPr="00A93D91" w:rsidRDefault="00A93D91" w:rsidP="00B30D42">
      <w:pPr>
        <w:shd w:val="clear" w:color="auto" w:fill="FFFFFF"/>
        <w:spacing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This costing system is used in target costing, product costing, </w:t>
      </w:r>
      <w:hyperlink r:id="rId80" w:history="1">
        <w:r w:rsidRPr="00B30D42">
          <w:rPr>
            <w:rFonts w:ascii="Arial" w:eastAsia="Times New Roman" w:hAnsi="Arial" w:cs="Arial"/>
            <w:color w:val="2C40D0"/>
            <w:sz w:val="24"/>
            <w:szCs w:val="24"/>
            <w:u w:val="single"/>
            <w:lang w:eastAsia="en-IN"/>
          </w:rPr>
          <w:t>product line</w:t>
        </w:r>
      </w:hyperlink>
      <w:r w:rsidRPr="00A93D91">
        <w:rPr>
          <w:rFonts w:ascii="Arial" w:eastAsia="Times New Roman" w:hAnsi="Arial" w:cs="Arial"/>
          <w:color w:val="111111"/>
          <w:sz w:val="24"/>
          <w:szCs w:val="24"/>
          <w:lang w:eastAsia="en-IN"/>
        </w:rPr>
        <w:t> profitability analysis, customer profitability analysis, and service pricing. Activity-based costing is used to get a better grasp on costs, allowing companies to form a more appropriate pricing strategy. </w:t>
      </w:r>
    </w:p>
    <w:p w:rsidR="00A93D91" w:rsidRPr="00A93D91" w:rsidRDefault="00A93D91" w:rsidP="00B30D42">
      <w:pPr>
        <w:shd w:val="clear" w:color="auto" w:fill="FFFFFF"/>
        <w:spacing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The formula for activity-based costing is the cost pool total divided by cost driver, which yields the cost driver rate. The cost driver rate is used in activity-based costing to calculate the amount of overhead and indirect costs related to a particular activity. </w:t>
      </w:r>
    </w:p>
    <w:p w:rsidR="00A93D91" w:rsidRPr="00A93D91" w:rsidRDefault="00A93D91" w:rsidP="00B30D42">
      <w:pPr>
        <w:shd w:val="clear" w:color="auto" w:fill="FFFFFF"/>
        <w:spacing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The ABC calculation is as follows:  </w:t>
      </w:r>
    </w:p>
    <w:p w:rsidR="00A93D91" w:rsidRPr="00A93D91" w:rsidRDefault="00A93D91" w:rsidP="00B30D42">
      <w:pPr>
        <w:numPr>
          <w:ilvl w:val="0"/>
          <w:numId w:val="39"/>
        </w:numPr>
        <w:shd w:val="clear" w:color="auto" w:fill="FFFFFF"/>
        <w:spacing w:before="100" w:beforeAutospacing="1"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Identify all the activities required to create the product. </w:t>
      </w:r>
    </w:p>
    <w:p w:rsidR="00A93D91" w:rsidRPr="00A93D91" w:rsidRDefault="00A93D91" w:rsidP="00B30D42">
      <w:pPr>
        <w:numPr>
          <w:ilvl w:val="0"/>
          <w:numId w:val="39"/>
        </w:numPr>
        <w:shd w:val="clear" w:color="auto" w:fill="FFFFFF"/>
        <w:spacing w:before="100" w:beforeAutospacing="1"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 xml:space="preserve">Divide the activities into cost pools, which </w:t>
      </w:r>
      <w:proofErr w:type="gramStart"/>
      <w:r w:rsidRPr="00A93D91">
        <w:rPr>
          <w:rFonts w:ascii="Arial" w:eastAsia="Times New Roman" w:hAnsi="Arial" w:cs="Arial"/>
          <w:color w:val="111111"/>
          <w:sz w:val="24"/>
          <w:szCs w:val="24"/>
          <w:lang w:eastAsia="en-IN"/>
        </w:rPr>
        <w:t>includes</w:t>
      </w:r>
      <w:proofErr w:type="gramEnd"/>
      <w:r w:rsidRPr="00A93D91">
        <w:rPr>
          <w:rFonts w:ascii="Arial" w:eastAsia="Times New Roman" w:hAnsi="Arial" w:cs="Arial"/>
          <w:color w:val="111111"/>
          <w:sz w:val="24"/>
          <w:szCs w:val="24"/>
          <w:lang w:eastAsia="en-IN"/>
        </w:rPr>
        <w:t xml:space="preserve"> all the individual costs related to an activity—such as manufacturing. Calculate the total overhead of each cost pool.</w:t>
      </w:r>
    </w:p>
    <w:p w:rsidR="00A93D91" w:rsidRPr="00A93D91" w:rsidRDefault="00A93D91" w:rsidP="00B30D42">
      <w:pPr>
        <w:numPr>
          <w:ilvl w:val="0"/>
          <w:numId w:val="39"/>
        </w:numPr>
        <w:shd w:val="clear" w:color="auto" w:fill="FFFFFF"/>
        <w:spacing w:before="100" w:beforeAutospacing="1"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Assign each cost pool activity cost drivers, such as hours or units. </w:t>
      </w:r>
    </w:p>
    <w:p w:rsidR="00A93D91" w:rsidRPr="00A93D91" w:rsidRDefault="00A93D91" w:rsidP="00B30D42">
      <w:pPr>
        <w:numPr>
          <w:ilvl w:val="0"/>
          <w:numId w:val="39"/>
        </w:numPr>
        <w:shd w:val="clear" w:color="auto" w:fill="FFFFFF"/>
        <w:spacing w:before="100" w:beforeAutospacing="1"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lastRenderedPageBreak/>
        <w:t>Calculate the cost driver rate by dividing the total overhead in each cost pool by the total cost drivers. </w:t>
      </w:r>
    </w:p>
    <w:p w:rsidR="00A93D91" w:rsidRPr="00A93D91" w:rsidRDefault="00A93D91" w:rsidP="00B30D42">
      <w:pPr>
        <w:numPr>
          <w:ilvl w:val="0"/>
          <w:numId w:val="39"/>
        </w:numPr>
        <w:shd w:val="clear" w:color="auto" w:fill="FFFFFF"/>
        <w:spacing w:before="100" w:beforeAutospacing="1"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Divide the total overhead of each cost pool by the total cost drivers to get the cost driver rate. </w:t>
      </w:r>
    </w:p>
    <w:p w:rsidR="00A93D91" w:rsidRPr="00A93D91" w:rsidRDefault="00A93D91" w:rsidP="00B30D42">
      <w:pPr>
        <w:numPr>
          <w:ilvl w:val="0"/>
          <w:numId w:val="39"/>
        </w:numPr>
        <w:shd w:val="clear" w:color="auto" w:fill="FFFFFF"/>
        <w:spacing w:before="100" w:beforeAutospacing="1"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Multiply the cost driver rate by the number of cost drivers. </w:t>
      </w:r>
    </w:p>
    <w:p w:rsidR="00A93D91" w:rsidRPr="00A93D91" w:rsidRDefault="00A93D91" w:rsidP="00B30D42">
      <w:pPr>
        <w:shd w:val="clear" w:color="auto" w:fill="FFFFFF"/>
        <w:spacing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 xml:space="preserve">As an activity-based costing example, consider Company ABC that has a $50,000 per year electricity bill. The number of </w:t>
      </w:r>
      <w:proofErr w:type="spellStart"/>
      <w:r w:rsidRPr="00A93D91">
        <w:rPr>
          <w:rFonts w:ascii="Arial" w:eastAsia="Times New Roman" w:hAnsi="Arial" w:cs="Arial"/>
          <w:color w:val="111111"/>
          <w:sz w:val="24"/>
          <w:szCs w:val="24"/>
          <w:lang w:eastAsia="en-IN"/>
        </w:rPr>
        <w:t>labor</w:t>
      </w:r>
      <w:proofErr w:type="spellEnd"/>
      <w:r w:rsidRPr="00A93D91">
        <w:rPr>
          <w:rFonts w:ascii="Arial" w:eastAsia="Times New Roman" w:hAnsi="Arial" w:cs="Arial"/>
          <w:color w:val="111111"/>
          <w:sz w:val="24"/>
          <w:szCs w:val="24"/>
          <w:lang w:eastAsia="en-IN"/>
        </w:rPr>
        <w:t xml:space="preserve"> hours has a direct impact on the electric bill. For the year, there were 2,500 </w:t>
      </w:r>
      <w:proofErr w:type="spellStart"/>
      <w:r w:rsidRPr="00A93D91">
        <w:rPr>
          <w:rFonts w:ascii="Arial" w:eastAsia="Times New Roman" w:hAnsi="Arial" w:cs="Arial"/>
          <w:color w:val="111111"/>
          <w:sz w:val="24"/>
          <w:szCs w:val="24"/>
          <w:lang w:eastAsia="en-IN"/>
        </w:rPr>
        <w:t>labor</w:t>
      </w:r>
      <w:proofErr w:type="spellEnd"/>
      <w:r w:rsidRPr="00A93D91">
        <w:rPr>
          <w:rFonts w:ascii="Arial" w:eastAsia="Times New Roman" w:hAnsi="Arial" w:cs="Arial"/>
          <w:color w:val="111111"/>
          <w:sz w:val="24"/>
          <w:szCs w:val="24"/>
          <w:lang w:eastAsia="en-IN"/>
        </w:rPr>
        <w:t xml:space="preserve"> hours worked, which in this example is the cost driver. Calculating the cost driver rate is done by dividing the $50,000 a year electric bill by the 2,500 hours, yielding a cost driver rate of $20. For Product XYZ, the company uses electricity for 10 hours. The overhead costs for the product are $200, or $20 times 10.</w:t>
      </w:r>
    </w:p>
    <w:p w:rsidR="00A93D91" w:rsidRPr="00A93D91" w:rsidRDefault="00A93D91" w:rsidP="00B30D42">
      <w:pPr>
        <w:shd w:val="clear" w:color="auto" w:fill="FFFFFF"/>
        <w:spacing w:after="0"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 </w:t>
      </w:r>
    </w:p>
    <w:p w:rsidR="00A93D91" w:rsidRPr="00A93D91" w:rsidRDefault="00A93D91" w:rsidP="00B30D42">
      <w:pPr>
        <w:shd w:val="clear" w:color="auto" w:fill="FFFFFF"/>
        <w:spacing w:after="100" w:afterAutospacing="1" w:line="240" w:lineRule="auto"/>
        <w:jc w:val="both"/>
        <w:textAlignment w:val="baseline"/>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Activity-based costing benefits the costing process by expanding the number of cost pools that can be used to analyze overhead costs and by making indirect costs traceable to certain activities. </w:t>
      </w:r>
    </w:p>
    <w:p w:rsidR="00A93D91" w:rsidRPr="00A93D91" w:rsidRDefault="00A93D91" w:rsidP="00B30D42">
      <w:pPr>
        <w:shd w:val="clear" w:color="auto" w:fill="FFFFFF"/>
        <w:spacing w:after="0" w:line="240" w:lineRule="auto"/>
        <w:jc w:val="both"/>
        <w:outlineLvl w:val="1"/>
        <w:rPr>
          <w:rFonts w:ascii="Arial" w:eastAsia="Times New Roman" w:hAnsi="Arial" w:cs="Arial"/>
          <w:color w:val="111111"/>
          <w:sz w:val="24"/>
          <w:szCs w:val="24"/>
          <w:lang w:eastAsia="en-IN"/>
        </w:rPr>
      </w:pPr>
      <w:r w:rsidRPr="00B30D42">
        <w:rPr>
          <w:rFonts w:ascii="Arial" w:eastAsia="Times New Roman" w:hAnsi="Arial" w:cs="Arial"/>
          <w:color w:val="111111"/>
          <w:sz w:val="24"/>
          <w:szCs w:val="24"/>
          <w:lang w:eastAsia="en-IN"/>
        </w:rPr>
        <w:t>Requirements for Activity-Based Costing (ABC)</w:t>
      </w:r>
    </w:p>
    <w:p w:rsidR="00A93D91" w:rsidRPr="00A93D91" w:rsidRDefault="00A93D91" w:rsidP="00B30D42">
      <w:pPr>
        <w:shd w:val="clear" w:color="auto" w:fill="FFFFFF"/>
        <w:spacing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The ABC system of cost accounting is based on activities, which are any events, units of work, or tasks with a specific goal, such as setting up machines for production, designing products, distributing finished goods, or operating machines. Activities consume overhead resources and are considered cost objects.</w:t>
      </w:r>
    </w:p>
    <w:p w:rsidR="00A93D91" w:rsidRPr="00A93D91" w:rsidRDefault="00A93D91" w:rsidP="00B30D42">
      <w:pPr>
        <w:shd w:val="clear" w:color="auto" w:fill="FFFFFF"/>
        <w:spacing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Under the ABC system, an activity can also be considered as any transaction or event that is a </w:t>
      </w:r>
      <w:hyperlink r:id="rId81" w:tgtFrame="_blank" w:history="1">
        <w:r w:rsidRPr="00B30D42">
          <w:rPr>
            <w:rFonts w:ascii="Arial" w:eastAsia="Times New Roman" w:hAnsi="Arial" w:cs="Arial"/>
            <w:color w:val="2C40D0"/>
            <w:sz w:val="24"/>
            <w:szCs w:val="24"/>
            <w:u w:val="single"/>
            <w:lang w:eastAsia="en-IN"/>
          </w:rPr>
          <w:t>cost driver</w:t>
        </w:r>
      </w:hyperlink>
      <w:r w:rsidRPr="00A93D91">
        <w:rPr>
          <w:rFonts w:ascii="Arial" w:eastAsia="Times New Roman" w:hAnsi="Arial" w:cs="Arial"/>
          <w:color w:val="111111"/>
          <w:sz w:val="24"/>
          <w:szCs w:val="24"/>
          <w:lang w:eastAsia="en-IN"/>
        </w:rPr>
        <w:t>. A cost driver, also known as an activity driver, is used to refer to an allocation base. Examples of cost drivers include machine setups, maintenance requests, consumed power, purchase orders, quality inspections, or production orders.</w:t>
      </w:r>
    </w:p>
    <w:p w:rsidR="00A93D91" w:rsidRPr="00A93D91" w:rsidRDefault="00A93D91" w:rsidP="00B30D42">
      <w:pPr>
        <w:shd w:val="clear" w:color="auto" w:fill="FFFFFF"/>
        <w:spacing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 xml:space="preserve">There are two categories of activity measures: transaction drivers, which involves counting how many times an activity occurs, and duration drivers, which measure </w:t>
      </w:r>
      <w:proofErr w:type="gramStart"/>
      <w:r w:rsidRPr="00A93D91">
        <w:rPr>
          <w:rFonts w:ascii="Arial" w:eastAsia="Times New Roman" w:hAnsi="Arial" w:cs="Arial"/>
          <w:color w:val="111111"/>
          <w:sz w:val="24"/>
          <w:szCs w:val="24"/>
          <w:lang w:eastAsia="en-IN"/>
        </w:rPr>
        <w:t>how</w:t>
      </w:r>
      <w:proofErr w:type="gramEnd"/>
      <w:r w:rsidRPr="00A93D91">
        <w:rPr>
          <w:rFonts w:ascii="Arial" w:eastAsia="Times New Roman" w:hAnsi="Arial" w:cs="Arial"/>
          <w:color w:val="111111"/>
          <w:sz w:val="24"/>
          <w:szCs w:val="24"/>
          <w:lang w:eastAsia="en-IN"/>
        </w:rPr>
        <w:t xml:space="preserve"> long an activity takes to complete.</w:t>
      </w:r>
    </w:p>
    <w:p w:rsidR="00A93D91" w:rsidRPr="00A93D91" w:rsidRDefault="00A93D91" w:rsidP="00B30D42">
      <w:pPr>
        <w:shd w:val="clear" w:color="auto" w:fill="FFFFFF"/>
        <w:spacing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 xml:space="preserve">Unlike traditional cost measurement systems that depend on volume count, such as machine hours and/or direct </w:t>
      </w:r>
      <w:proofErr w:type="spellStart"/>
      <w:r w:rsidRPr="00A93D91">
        <w:rPr>
          <w:rFonts w:ascii="Arial" w:eastAsia="Times New Roman" w:hAnsi="Arial" w:cs="Arial"/>
          <w:color w:val="111111"/>
          <w:sz w:val="24"/>
          <w:szCs w:val="24"/>
          <w:lang w:eastAsia="en-IN"/>
        </w:rPr>
        <w:t>labor</w:t>
      </w:r>
      <w:proofErr w:type="spellEnd"/>
      <w:r w:rsidRPr="00A93D91">
        <w:rPr>
          <w:rFonts w:ascii="Arial" w:eastAsia="Times New Roman" w:hAnsi="Arial" w:cs="Arial"/>
          <w:color w:val="111111"/>
          <w:sz w:val="24"/>
          <w:szCs w:val="24"/>
          <w:lang w:eastAsia="en-IN"/>
        </w:rPr>
        <w:t xml:space="preserve"> hours to allocate indirect or overhead costs to products, the ABC system classifies five broad levels of activity that are, to a certain extent, unrelated to how many units are produced. These levels include batch-level activity, unit-level activity, customer-level activity, organization-sustaining activity, and product-level activity.</w:t>
      </w:r>
    </w:p>
    <w:p w:rsidR="00A93D91" w:rsidRPr="00A93D91" w:rsidRDefault="00A93D91" w:rsidP="00B30D42">
      <w:pPr>
        <w:shd w:val="clear" w:color="auto" w:fill="FFFFFF"/>
        <w:spacing w:after="0" w:line="240" w:lineRule="auto"/>
        <w:jc w:val="both"/>
        <w:outlineLvl w:val="1"/>
        <w:rPr>
          <w:rFonts w:ascii="Arial" w:eastAsia="Times New Roman" w:hAnsi="Arial" w:cs="Arial"/>
          <w:color w:val="111111"/>
          <w:sz w:val="24"/>
          <w:szCs w:val="24"/>
          <w:lang w:eastAsia="en-IN"/>
        </w:rPr>
      </w:pPr>
      <w:r w:rsidRPr="00B30D42">
        <w:rPr>
          <w:rFonts w:ascii="Arial" w:eastAsia="Times New Roman" w:hAnsi="Arial" w:cs="Arial"/>
          <w:color w:val="111111"/>
          <w:sz w:val="24"/>
          <w:szCs w:val="24"/>
          <w:lang w:eastAsia="en-IN"/>
        </w:rPr>
        <w:t>Benefits of Activity-Based Costing (ABC)</w:t>
      </w:r>
    </w:p>
    <w:p w:rsidR="00A93D91" w:rsidRPr="00A93D91" w:rsidRDefault="00A93D91" w:rsidP="00B30D42">
      <w:pPr>
        <w:shd w:val="clear" w:color="auto" w:fill="FFFFFF"/>
        <w:spacing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Activity-based costing (ABC) enhances the costing process in three ways. First, it expands the number of cost pools that can be used to assemble overhead costs. Instead of accumulating all costs in one company-wide pool, it pools costs by activity. </w:t>
      </w:r>
    </w:p>
    <w:p w:rsidR="00A93D91" w:rsidRPr="00A93D91" w:rsidRDefault="00A93D91" w:rsidP="00B30D42">
      <w:pPr>
        <w:shd w:val="clear" w:color="auto" w:fill="FFFFFF"/>
        <w:spacing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lastRenderedPageBreak/>
        <w:t xml:space="preserve">Second, it creates new bases for assigning overhead costs to items such that costs are allocated based on the activities that generate costs instead of on volume measures, such as machine hours or direct </w:t>
      </w:r>
      <w:proofErr w:type="spellStart"/>
      <w:r w:rsidRPr="00A93D91">
        <w:rPr>
          <w:rFonts w:ascii="Arial" w:eastAsia="Times New Roman" w:hAnsi="Arial" w:cs="Arial"/>
          <w:color w:val="111111"/>
          <w:sz w:val="24"/>
          <w:szCs w:val="24"/>
          <w:lang w:eastAsia="en-IN"/>
        </w:rPr>
        <w:t>labor</w:t>
      </w:r>
      <w:proofErr w:type="spellEnd"/>
      <w:r w:rsidRPr="00A93D91">
        <w:rPr>
          <w:rFonts w:ascii="Arial" w:eastAsia="Times New Roman" w:hAnsi="Arial" w:cs="Arial"/>
          <w:color w:val="111111"/>
          <w:sz w:val="24"/>
          <w:szCs w:val="24"/>
          <w:lang w:eastAsia="en-IN"/>
        </w:rPr>
        <w:t xml:space="preserve"> costs. </w:t>
      </w:r>
    </w:p>
    <w:p w:rsidR="00A93D91" w:rsidRPr="00A93D91" w:rsidRDefault="00A93D91" w:rsidP="00B30D42">
      <w:pPr>
        <w:shd w:val="clear" w:color="auto" w:fill="FFFFFF"/>
        <w:spacing w:after="100" w:afterAutospacing="1" w:line="240" w:lineRule="auto"/>
        <w:jc w:val="both"/>
        <w:rPr>
          <w:rFonts w:ascii="Arial" w:eastAsia="Times New Roman" w:hAnsi="Arial" w:cs="Arial"/>
          <w:color w:val="111111"/>
          <w:sz w:val="24"/>
          <w:szCs w:val="24"/>
          <w:lang w:eastAsia="en-IN"/>
        </w:rPr>
      </w:pPr>
      <w:r w:rsidRPr="00A93D91">
        <w:rPr>
          <w:rFonts w:ascii="Arial" w:eastAsia="Times New Roman" w:hAnsi="Arial" w:cs="Arial"/>
          <w:color w:val="111111"/>
          <w:sz w:val="24"/>
          <w:szCs w:val="24"/>
          <w:lang w:eastAsia="en-IN"/>
        </w:rPr>
        <w:t>Finally, ABC alters the nature of several indirect costs, making costs previously considered indirect—such as </w:t>
      </w:r>
      <w:hyperlink r:id="rId82" w:history="1">
        <w:r w:rsidRPr="00B30D42">
          <w:rPr>
            <w:rFonts w:ascii="Arial" w:eastAsia="Times New Roman" w:hAnsi="Arial" w:cs="Arial"/>
            <w:color w:val="2C40D0"/>
            <w:sz w:val="24"/>
            <w:szCs w:val="24"/>
            <w:u w:val="single"/>
            <w:lang w:eastAsia="en-IN"/>
          </w:rPr>
          <w:t>depreciation</w:t>
        </w:r>
      </w:hyperlink>
      <w:r w:rsidRPr="00A93D91">
        <w:rPr>
          <w:rFonts w:ascii="Arial" w:eastAsia="Times New Roman" w:hAnsi="Arial" w:cs="Arial"/>
          <w:color w:val="111111"/>
          <w:sz w:val="24"/>
          <w:szCs w:val="24"/>
          <w:lang w:eastAsia="en-IN"/>
        </w:rPr>
        <w:t>, utilities, or salaries—traceable to certain activities. Alternatively, ABC transfers overhead costs from high-volume products to low-volume products, raising the </w:t>
      </w:r>
      <w:hyperlink r:id="rId83" w:history="1">
        <w:r w:rsidRPr="00B30D42">
          <w:rPr>
            <w:rFonts w:ascii="Arial" w:eastAsia="Times New Roman" w:hAnsi="Arial" w:cs="Arial"/>
            <w:color w:val="2C40D0"/>
            <w:sz w:val="24"/>
            <w:szCs w:val="24"/>
            <w:u w:val="single"/>
            <w:lang w:eastAsia="en-IN"/>
          </w:rPr>
          <w:t>unit cost</w:t>
        </w:r>
      </w:hyperlink>
      <w:r w:rsidRPr="00A93D91">
        <w:rPr>
          <w:rFonts w:ascii="Arial" w:eastAsia="Times New Roman" w:hAnsi="Arial" w:cs="Arial"/>
          <w:color w:val="111111"/>
          <w:sz w:val="24"/>
          <w:szCs w:val="24"/>
          <w:lang w:eastAsia="en-IN"/>
        </w:rPr>
        <w:t> of low-volume products.</w:t>
      </w:r>
    </w:p>
    <w:p w:rsidR="00A93D91" w:rsidRPr="00A93D91" w:rsidRDefault="00A93D91" w:rsidP="00B30D42">
      <w:pPr>
        <w:shd w:val="clear" w:color="auto" w:fill="FFFFFF"/>
        <w:spacing w:before="300" w:after="150" w:line="240" w:lineRule="auto"/>
        <w:jc w:val="both"/>
        <w:outlineLvl w:val="0"/>
        <w:rPr>
          <w:rFonts w:ascii="Merriweather Sans" w:eastAsia="Times New Roman" w:hAnsi="Merriweather Sans" w:cs="Times New Roman"/>
          <w:b/>
          <w:bCs/>
          <w:color w:val="000000"/>
          <w:spacing w:val="-5"/>
          <w:kern w:val="36"/>
          <w:sz w:val="24"/>
          <w:szCs w:val="24"/>
          <w:lang w:eastAsia="en-IN"/>
        </w:rPr>
      </w:pPr>
      <w:r w:rsidRPr="00A93D91">
        <w:rPr>
          <w:rFonts w:ascii="Merriweather Sans" w:eastAsia="Times New Roman" w:hAnsi="Merriweather Sans" w:cs="Times New Roman"/>
          <w:b/>
          <w:bCs/>
          <w:color w:val="000000"/>
          <w:spacing w:val="-5"/>
          <w:kern w:val="36"/>
          <w:sz w:val="24"/>
          <w:szCs w:val="24"/>
          <w:lang w:eastAsia="en-IN"/>
        </w:rPr>
        <w:t xml:space="preserve">Mission Based </w:t>
      </w:r>
      <w:proofErr w:type="gramStart"/>
      <w:r w:rsidRPr="00A93D91">
        <w:rPr>
          <w:rFonts w:ascii="Merriweather Sans" w:eastAsia="Times New Roman" w:hAnsi="Merriweather Sans" w:cs="Times New Roman"/>
          <w:b/>
          <w:bCs/>
          <w:color w:val="000000"/>
          <w:spacing w:val="-5"/>
          <w:kern w:val="36"/>
          <w:sz w:val="24"/>
          <w:szCs w:val="24"/>
          <w:lang w:eastAsia="en-IN"/>
        </w:rPr>
        <w:t>Costing</w:t>
      </w:r>
      <w:proofErr w:type="gramEnd"/>
      <w:r w:rsidRPr="00A93D91">
        <w:rPr>
          <w:rFonts w:ascii="Merriweather Sans" w:eastAsia="Times New Roman" w:hAnsi="Merriweather Sans" w:cs="Times New Roman"/>
          <w:b/>
          <w:bCs/>
          <w:color w:val="000000"/>
          <w:spacing w:val="-5"/>
          <w:kern w:val="36"/>
          <w:sz w:val="24"/>
          <w:szCs w:val="24"/>
          <w:lang w:eastAsia="en-IN"/>
        </w:rPr>
        <w:t xml:space="preserve"> in logistics</w:t>
      </w:r>
    </w:p>
    <w:p w:rsidR="00A93D91" w:rsidRPr="00A93D91" w:rsidRDefault="00A93D91" w:rsidP="00B30D42">
      <w:pPr>
        <w:spacing w:after="0" w:line="240" w:lineRule="auto"/>
        <w:jc w:val="both"/>
        <w:rPr>
          <w:rFonts w:ascii="Times New Roman" w:eastAsia="Times New Roman" w:hAnsi="Times New Roman" w:cs="Times New Roman"/>
          <w:sz w:val="24"/>
          <w:szCs w:val="24"/>
          <w:lang w:eastAsia="en-IN"/>
        </w:rPr>
      </w:pPr>
      <w:r w:rsidRPr="00B30D42">
        <w:rPr>
          <w:rFonts w:ascii="Merriweather Sans" w:eastAsia="Times New Roman" w:hAnsi="Merriweather Sans" w:cs="Times New Roman"/>
          <w:i/>
          <w:iCs/>
          <w:color w:val="FFFFFF"/>
          <w:sz w:val="24"/>
          <w:szCs w:val="24"/>
          <w:lang w:eastAsia="en-IN"/>
        </w:rPr>
        <w:t>27th August 2020 </w:t>
      </w:r>
      <w:hyperlink r:id="rId84" w:anchor="comments" w:tooltip="Comment on Mission Based Costing in logistics" w:history="1">
        <w:r w:rsidRPr="00B30D42">
          <w:rPr>
            <w:rFonts w:ascii="Merriweather Sans" w:eastAsia="Times New Roman" w:hAnsi="Merriweather Sans" w:cs="Times New Roman"/>
            <w:i/>
            <w:iCs/>
            <w:color w:val="FFFFFF"/>
            <w:sz w:val="24"/>
            <w:szCs w:val="24"/>
            <w:u w:val="single"/>
            <w:lang w:eastAsia="en-IN"/>
          </w:rPr>
          <w:t>0 </w:t>
        </w:r>
      </w:hyperlink>
      <w:r w:rsidRPr="00A93D91">
        <w:rPr>
          <w:rFonts w:ascii="Merriweather Sans" w:eastAsia="Times New Roman" w:hAnsi="Merriweather Sans" w:cs="Times New Roman"/>
          <w:color w:val="404040"/>
          <w:sz w:val="24"/>
          <w:szCs w:val="24"/>
          <w:shd w:val="clear" w:color="auto" w:fill="FFFFFF"/>
          <w:lang w:eastAsia="en-IN"/>
        </w:rPr>
        <w:t> </w:t>
      </w:r>
      <w:proofErr w:type="gramStart"/>
      <w:r w:rsidRPr="00B30D42">
        <w:rPr>
          <w:rFonts w:ascii="Merriweather Sans" w:eastAsia="Times New Roman" w:hAnsi="Merriweather Sans" w:cs="Times New Roman"/>
          <w:i/>
          <w:iCs/>
          <w:color w:val="404040"/>
          <w:sz w:val="24"/>
          <w:szCs w:val="24"/>
          <w:lang w:eastAsia="en-IN"/>
        </w:rPr>
        <w:t>By</w:t>
      </w:r>
      <w:proofErr w:type="gramEnd"/>
      <w:r w:rsidRPr="00B30D42">
        <w:rPr>
          <w:rFonts w:ascii="Merriweather Sans" w:eastAsia="Times New Roman" w:hAnsi="Merriweather Sans" w:cs="Times New Roman"/>
          <w:color w:val="404040"/>
          <w:sz w:val="24"/>
          <w:szCs w:val="24"/>
          <w:lang w:eastAsia="en-IN"/>
        </w:rPr>
        <w:t> </w:t>
      </w:r>
      <w:hyperlink r:id="rId85" w:history="1">
        <w:r w:rsidRPr="00B30D42">
          <w:rPr>
            <w:rFonts w:ascii="Merriweather Sans" w:eastAsia="Times New Roman" w:hAnsi="Merriweather Sans" w:cs="Times New Roman"/>
            <w:caps/>
            <w:color w:val="000000"/>
            <w:sz w:val="24"/>
            <w:szCs w:val="24"/>
            <w:u w:val="single"/>
            <w:lang w:eastAsia="en-IN"/>
          </w:rPr>
          <w:t>INDIAFREENOTES</w:t>
        </w:r>
      </w:hyperlink>
    </w:p>
    <w:p w:rsidR="00A93D91" w:rsidRPr="00A93D91" w:rsidRDefault="00A93D91" w:rsidP="00B30D42">
      <w:pPr>
        <w:shd w:val="clear" w:color="auto" w:fill="FFFFFF"/>
        <w:spacing w:after="150" w:line="240" w:lineRule="auto"/>
        <w:jc w:val="both"/>
        <w:rPr>
          <w:rFonts w:ascii="Merriweather Sans" w:eastAsia="Times New Roman" w:hAnsi="Merriweather Sans" w:cs="Times New Roman"/>
          <w:color w:val="404040"/>
          <w:sz w:val="24"/>
          <w:szCs w:val="24"/>
          <w:lang w:eastAsia="en-IN"/>
        </w:rPr>
      </w:pPr>
      <w:r w:rsidRPr="00A93D91">
        <w:rPr>
          <w:rFonts w:ascii="Merriweather Sans" w:eastAsia="Times New Roman" w:hAnsi="Merriweather Sans" w:cs="Times New Roman"/>
          <w:color w:val="000000"/>
          <w:sz w:val="24"/>
          <w:szCs w:val="24"/>
          <w:lang w:eastAsia="en-IN"/>
        </w:rPr>
        <w:t>“Mission” is a set of customer service goals to be achieved by the system within the specific market/product context. A successful achievement of defined mission involves a large input from various activity centres of the firm. Hence the logistics costing should be able to identify the total costs of meeting a desired mission. This is referred as Mission Based Costing.</w:t>
      </w:r>
    </w:p>
    <w:p w:rsidR="00A93D91" w:rsidRPr="00A93D91" w:rsidRDefault="00A93D91" w:rsidP="00B30D42">
      <w:pPr>
        <w:shd w:val="clear" w:color="auto" w:fill="FFFFFF"/>
        <w:spacing w:after="150" w:line="240" w:lineRule="auto"/>
        <w:jc w:val="both"/>
        <w:rPr>
          <w:rFonts w:ascii="Merriweather Sans" w:eastAsia="Times New Roman" w:hAnsi="Merriweather Sans" w:cs="Times New Roman"/>
          <w:color w:val="404040"/>
          <w:sz w:val="24"/>
          <w:szCs w:val="24"/>
          <w:lang w:eastAsia="en-IN"/>
        </w:rPr>
      </w:pPr>
      <w:r w:rsidRPr="00A93D91">
        <w:rPr>
          <w:rFonts w:ascii="Merriweather Sans" w:eastAsia="Times New Roman" w:hAnsi="Merriweather Sans" w:cs="Times New Roman"/>
          <w:color w:val="000000"/>
          <w:sz w:val="24"/>
          <w:szCs w:val="24"/>
          <w:lang w:eastAsia="en-IN"/>
        </w:rPr>
        <w:t>Essentially Mission Based Costing seeks to identity unique costs that are generated as a result of</w:t>
      </w:r>
    </w:p>
    <w:p w:rsidR="00A93D91" w:rsidRPr="00A93D91" w:rsidRDefault="00A93D91" w:rsidP="00B30D42">
      <w:pPr>
        <w:shd w:val="clear" w:color="auto" w:fill="FFFFFF"/>
        <w:spacing w:after="150" w:line="240" w:lineRule="auto"/>
        <w:jc w:val="both"/>
        <w:rPr>
          <w:rFonts w:ascii="Merriweather Sans" w:eastAsia="Times New Roman" w:hAnsi="Merriweather Sans" w:cs="Times New Roman"/>
          <w:color w:val="404040"/>
          <w:sz w:val="24"/>
          <w:szCs w:val="24"/>
          <w:lang w:eastAsia="en-IN"/>
        </w:rPr>
      </w:pPr>
      <w:r w:rsidRPr="00A93D91">
        <w:rPr>
          <w:rFonts w:ascii="Merriweather Sans" w:eastAsia="Times New Roman" w:hAnsi="Merriweather Sans" w:cs="Times New Roman"/>
          <w:color w:val="000000"/>
          <w:sz w:val="24"/>
          <w:szCs w:val="24"/>
          <w:lang w:eastAsia="en-IN"/>
        </w:rPr>
        <w:t>Specific logistics activities aimed to achieve certain objectives in a specific customer/market. There is no point in incurring additional costs if the additional benefits do not justify the same.</w:t>
      </w:r>
    </w:p>
    <w:p w:rsidR="00A93D91" w:rsidRPr="00A93D91" w:rsidRDefault="00A93D91" w:rsidP="00B30D42">
      <w:pPr>
        <w:shd w:val="clear" w:color="auto" w:fill="FFFFFF"/>
        <w:spacing w:before="150" w:after="150" w:line="240" w:lineRule="auto"/>
        <w:jc w:val="both"/>
        <w:outlineLvl w:val="3"/>
        <w:rPr>
          <w:rFonts w:ascii="Merriweather Sans" w:eastAsia="Times New Roman" w:hAnsi="Merriweather Sans" w:cs="Times New Roman"/>
          <w:b/>
          <w:bCs/>
          <w:color w:val="000000"/>
          <w:spacing w:val="-5"/>
          <w:sz w:val="24"/>
          <w:szCs w:val="24"/>
          <w:lang w:eastAsia="en-IN"/>
        </w:rPr>
      </w:pPr>
      <w:r w:rsidRPr="00B30D42">
        <w:rPr>
          <w:rFonts w:ascii="Merriweather Sans" w:eastAsia="Times New Roman" w:hAnsi="Merriweather Sans" w:cs="Times New Roman"/>
          <w:b/>
          <w:bCs/>
          <w:color w:val="993300"/>
          <w:spacing w:val="-5"/>
          <w:sz w:val="24"/>
          <w:szCs w:val="24"/>
          <w:lang w:eastAsia="en-IN"/>
        </w:rPr>
        <w:t>Functional Inputs to Logistical Management</w:t>
      </w:r>
    </w:p>
    <w:p w:rsidR="00A93D91" w:rsidRPr="00A93D91" w:rsidRDefault="00A93D91" w:rsidP="00B30D42">
      <w:pPr>
        <w:shd w:val="clear" w:color="auto" w:fill="FFFFFF"/>
        <w:spacing w:after="150" w:line="240" w:lineRule="auto"/>
        <w:jc w:val="both"/>
        <w:rPr>
          <w:rFonts w:ascii="Merriweather Sans" w:eastAsia="Times New Roman" w:hAnsi="Merriweather Sans" w:cs="Times New Roman"/>
          <w:color w:val="404040"/>
          <w:sz w:val="24"/>
          <w:szCs w:val="24"/>
          <w:lang w:eastAsia="en-IN"/>
        </w:rPr>
      </w:pPr>
      <w:r w:rsidRPr="00A93D91">
        <w:rPr>
          <w:rFonts w:ascii="Merriweather Sans" w:eastAsia="Times New Roman" w:hAnsi="Merriweather Sans" w:cs="Times New Roman"/>
          <w:color w:val="000000"/>
          <w:sz w:val="24"/>
          <w:szCs w:val="24"/>
          <w:lang w:eastAsia="en-IN"/>
        </w:rPr>
        <w:t>There are four stages in implementing an effective Mission Based Costing.</w:t>
      </w:r>
    </w:p>
    <w:p w:rsidR="00A93D91" w:rsidRPr="00A93D91" w:rsidRDefault="00A93D91" w:rsidP="00B30D42">
      <w:pPr>
        <w:numPr>
          <w:ilvl w:val="0"/>
          <w:numId w:val="40"/>
        </w:numPr>
        <w:shd w:val="clear" w:color="auto" w:fill="FFFFFF"/>
        <w:spacing w:before="100" w:beforeAutospacing="1" w:after="100" w:afterAutospacing="1" w:line="240" w:lineRule="auto"/>
        <w:jc w:val="both"/>
        <w:rPr>
          <w:rFonts w:ascii="Merriweather Sans" w:eastAsia="Times New Roman" w:hAnsi="Merriweather Sans" w:cs="Times New Roman"/>
          <w:color w:val="404040"/>
          <w:sz w:val="24"/>
          <w:szCs w:val="24"/>
          <w:lang w:eastAsia="en-IN"/>
        </w:rPr>
      </w:pPr>
      <w:r w:rsidRPr="00A93D91">
        <w:rPr>
          <w:rFonts w:ascii="Merriweather Sans" w:eastAsia="Times New Roman" w:hAnsi="Merriweather Sans" w:cs="Times New Roman"/>
          <w:color w:val="000000"/>
          <w:sz w:val="24"/>
          <w:szCs w:val="24"/>
          <w:lang w:eastAsia="en-IN"/>
        </w:rPr>
        <w:t>Define the customer service segment This is required as all customers do not have the same service requirements</w:t>
      </w:r>
    </w:p>
    <w:p w:rsidR="00A93D91" w:rsidRPr="00A93D91" w:rsidRDefault="00A93D91" w:rsidP="00B30D42">
      <w:pPr>
        <w:numPr>
          <w:ilvl w:val="0"/>
          <w:numId w:val="40"/>
        </w:numPr>
        <w:shd w:val="clear" w:color="auto" w:fill="FFFFFF"/>
        <w:spacing w:before="100" w:beforeAutospacing="1" w:after="100" w:afterAutospacing="1" w:line="240" w:lineRule="auto"/>
        <w:jc w:val="both"/>
        <w:rPr>
          <w:rFonts w:ascii="Merriweather Sans" w:eastAsia="Times New Roman" w:hAnsi="Merriweather Sans" w:cs="Times New Roman"/>
          <w:color w:val="404040"/>
          <w:sz w:val="24"/>
          <w:szCs w:val="24"/>
          <w:lang w:eastAsia="en-IN"/>
        </w:rPr>
      </w:pPr>
      <w:r w:rsidRPr="00A93D91">
        <w:rPr>
          <w:rFonts w:ascii="Merriweather Sans" w:eastAsia="Times New Roman" w:hAnsi="Merriweather Sans" w:cs="Times New Roman"/>
          <w:color w:val="000000"/>
          <w:sz w:val="24"/>
          <w:szCs w:val="24"/>
          <w:lang w:eastAsia="en-IN"/>
        </w:rPr>
        <w:t>Identify factors that produce variations in the cost of service: for example – reducing the frequency of delivery .will reduce the costs.</w:t>
      </w:r>
    </w:p>
    <w:p w:rsidR="00A93D91" w:rsidRPr="00A93D91" w:rsidRDefault="00A93D91" w:rsidP="00B30D42">
      <w:pPr>
        <w:numPr>
          <w:ilvl w:val="0"/>
          <w:numId w:val="40"/>
        </w:numPr>
        <w:shd w:val="clear" w:color="auto" w:fill="FFFFFF"/>
        <w:spacing w:before="100" w:beforeAutospacing="1" w:after="100" w:afterAutospacing="1" w:line="240" w:lineRule="auto"/>
        <w:jc w:val="both"/>
        <w:rPr>
          <w:rFonts w:ascii="Merriweather Sans" w:eastAsia="Times New Roman" w:hAnsi="Merriweather Sans" w:cs="Times New Roman"/>
          <w:color w:val="404040"/>
          <w:sz w:val="24"/>
          <w:szCs w:val="24"/>
          <w:lang w:eastAsia="en-IN"/>
        </w:rPr>
      </w:pPr>
      <w:r w:rsidRPr="00A93D91">
        <w:rPr>
          <w:rFonts w:ascii="Merriweather Sans" w:eastAsia="Times New Roman" w:hAnsi="Merriweather Sans" w:cs="Times New Roman"/>
          <w:color w:val="000000"/>
          <w:sz w:val="24"/>
          <w:szCs w:val="24"/>
          <w:lang w:eastAsia="en-IN"/>
        </w:rPr>
        <w:t xml:space="preserve">Identify </w:t>
      </w:r>
      <w:proofErr w:type="gramStart"/>
      <w:r w:rsidRPr="00A93D91">
        <w:rPr>
          <w:rFonts w:ascii="Merriweather Sans" w:eastAsia="Times New Roman" w:hAnsi="Merriweather Sans" w:cs="Times New Roman"/>
          <w:color w:val="000000"/>
          <w:sz w:val="24"/>
          <w:szCs w:val="24"/>
          <w:lang w:eastAsia="en-IN"/>
        </w:rPr>
        <w:t>the specifies</w:t>
      </w:r>
      <w:proofErr w:type="gramEnd"/>
      <w:r w:rsidRPr="00A93D91">
        <w:rPr>
          <w:rFonts w:ascii="Merriweather Sans" w:eastAsia="Times New Roman" w:hAnsi="Merriweather Sans" w:cs="Times New Roman"/>
          <w:color w:val="000000"/>
          <w:sz w:val="24"/>
          <w:szCs w:val="24"/>
          <w:lang w:eastAsia="en-IN"/>
        </w:rPr>
        <w:t xml:space="preserve"> specific resources used to support customer segments.</w:t>
      </w:r>
    </w:p>
    <w:p w:rsidR="00A93D91" w:rsidRPr="00A93D91" w:rsidRDefault="00A93D91" w:rsidP="00B30D42">
      <w:pPr>
        <w:numPr>
          <w:ilvl w:val="0"/>
          <w:numId w:val="40"/>
        </w:numPr>
        <w:shd w:val="clear" w:color="auto" w:fill="FFFFFF"/>
        <w:spacing w:before="100" w:beforeAutospacing="1" w:after="100" w:afterAutospacing="1" w:line="240" w:lineRule="auto"/>
        <w:jc w:val="both"/>
        <w:rPr>
          <w:rFonts w:ascii="Merriweather Sans" w:eastAsia="Times New Roman" w:hAnsi="Merriweather Sans" w:cs="Times New Roman"/>
          <w:color w:val="404040"/>
          <w:sz w:val="24"/>
          <w:szCs w:val="24"/>
          <w:lang w:eastAsia="en-IN"/>
        </w:rPr>
      </w:pPr>
      <w:r w:rsidRPr="00A93D91">
        <w:rPr>
          <w:rFonts w:ascii="Merriweather Sans" w:eastAsia="Times New Roman" w:hAnsi="Merriweather Sans" w:cs="Times New Roman"/>
          <w:color w:val="000000"/>
          <w:sz w:val="24"/>
          <w:szCs w:val="24"/>
          <w:lang w:eastAsia="en-IN"/>
        </w:rPr>
        <w:t>Attribute activity cost by customer type or segment.</w:t>
      </w:r>
    </w:p>
    <w:p w:rsidR="00A93D91" w:rsidRPr="00B30D42" w:rsidRDefault="00A93D91" w:rsidP="00B30D42">
      <w:pPr>
        <w:spacing w:line="240" w:lineRule="auto"/>
        <w:jc w:val="both"/>
        <w:rPr>
          <w:sz w:val="24"/>
          <w:szCs w:val="24"/>
        </w:rPr>
      </w:pPr>
      <w:hyperlink r:id="rId86" w:history="1">
        <w:r w:rsidRPr="00B30D42">
          <w:rPr>
            <w:rStyle w:val="Hyperlink"/>
            <w:sz w:val="24"/>
            <w:szCs w:val="24"/>
          </w:rPr>
          <w:t>https://indiafreenotes.com/mission-based-costing-in-logistics/</w:t>
        </w:r>
      </w:hyperlink>
    </w:p>
    <w:p w:rsidR="00A93D91" w:rsidRPr="00A93D91" w:rsidRDefault="00A93D91" w:rsidP="00B30D42">
      <w:pPr>
        <w:spacing w:after="0" w:line="240" w:lineRule="auto"/>
        <w:jc w:val="both"/>
        <w:outlineLvl w:val="0"/>
        <w:rPr>
          <w:rFonts w:ascii="Arial" w:eastAsia="Times New Roman" w:hAnsi="Arial" w:cs="Arial"/>
          <w:color w:val="797979"/>
          <w:kern w:val="36"/>
          <w:sz w:val="24"/>
          <w:szCs w:val="24"/>
          <w:lang w:eastAsia="en-IN"/>
        </w:rPr>
      </w:pPr>
      <w:r w:rsidRPr="00A93D91">
        <w:rPr>
          <w:rFonts w:ascii="Arial" w:eastAsia="Times New Roman" w:hAnsi="Arial" w:cs="Arial"/>
          <w:color w:val="797979"/>
          <w:kern w:val="36"/>
          <w:sz w:val="24"/>
          <w:szCs w:val="24"/>
          <w:lang w:eastAsia="en-IN"/>
        </w:rPr>
        <w:t>SCM - Performance Measures</w:t>
      </w:r>
    </w:p>
    <w:p w:rsidR="00A93D91" w:rsidRPr="00A93D91" w:rsidRDefault="00A93D91" w:rsidP="00B30D42">
      <w:pPr>
        <w:spacing w:before="75" w:after="150" w:line="240" w:lineRule="auto"/>
        <w:jc w:val="both"/>
        <w:rPr>
          <w:rFonts w:ascii="Times New Roman" w:eastAsia="Times New Roman" w:hAnsi="Times New Roman" w:cs="Times New Roman"/>
          <w:sz w:val="24"/>
          <w:szCs w:val="24"/>
          <w:lang w:eastAsia="en-IN"/>
        </w:rPr>
      </w:pPr>
      <w:r w:rsidRPr="00A93D91">
        <w:rPr>
          <w:rFonts w:ascii="Times New Roman" w:eastAsia="Times New Roman" w:hAnsi="Times New Roman" w:cs="Times New Roman"/>
          <w:sz w:val="24"/>
          <w:szCs w:val="24"/>
          <w:lang w:eastAsia="en-IN"/>
        </w:rPr>
        <w:pict>
          <v:rect id="_x0000_i1029" style="width:0;height:.75pt" o:hrstd="t" o:hr="t" fillcolor="#a0a0a0" stroked="f"/>
        </w:pict>
      </w:r>
    </w:p>
    <w:p w:rsidR="00A93D91" w:rsidRPr="00A93D91" w:rsidRDefault="00A93D91" w:rsidP="00B30D42">
      <w:pPr>
        <w:spacing w:before="75" w:after="150" w:line="240" w:lineRule="auto"/>
        <w:jc w:val="both"/>
        <w:rPr>
          <w:rFonts w:ascii="Arial" w:eastAsia="Times New Roman" w:hAnsi="Arial" w:cs="Arial"/>
          <w:sz w:val="24"/>
          <w:szCs w:val="24"/>
          <w:lang w:eastAsia="en-IN"/>
        </w:rPr>
      </w:pPr>
      <w:r w:rsidRPr="00A93D91">
        <w:rPr>
          <w:rFonts w:ascii="Arial" w:eastAsia="Times New Roman" w:hAnsi="Arial" w:cs="Arial"/>
          <w:sz w:val="24"/>
          <w:szCs w:val="24"/>
          <w:lang w:eastAsia="en-IN"/>
        </w:rPr>
        <w:t>Advertisements</w:t>
      </w:r>
    </w:p>
    <w:p w:rsidR="00A93D91" w:rsidRPr="00A93D91" w:rsidRDefault="00A93D91" w:rsidP="00B30D42">
      <w:pPr>
        <w:spacing w:before="75" w:after="150" w:line="240" w:lineRule="auto"/>
        <w:jc w:val="both"/>
        <w:rPr>
          <w:rFonts w:ascii="Arial" w:eastAsia="Times New Roman" w:hAnsi="Arial" w:cs="Arial"/>
          <w:sz w:val="24"/>
          <w:szCs w:val="24"/>
          <w:lang w:eastAsia="en-IN"/>
        </w:rPr>
      </w:pPr>
      <w:r w:rsidRPr="00A93D91">
        <w:rPr>
          <w:rFonts w:ascii="Arial" w:eastAsia="Times New Roman" w:hAnsi="Arial" w:cs="Arial"/>
          <w:sz w:val="24"/>
          <w:szCs w:val="24"/>
          <w:lang w:eastAsia="en-IN"/>
        </w:rPr>
        <w:t>Ad by </w:t>
      </w:r>
      <w:proofErr w:type="spellStart"/>
      <w:r w:rsidRPr="00A93D91">
        <w:rPr>
          <w:rFonts w:ascii="Arial" w:eastAsia="Times New Roman" w:hAnsi="Arial" w:cs="Arial"/>
          <w:sz w:val="24"/>
          <w:szCs w:val="24"/>
          <w:lang w:eastAsia="en-IN"/>
        </w:rPr>
        <w:t>Valueimpression</w:t>
      </w:r>
      <w:proofErr w:type="spellEnd"/>
    </w:p>
    <w:p w:rsidR="00A93D91" w:rsidRPr="00A93D91" w:rsidRDefault="00A93D91" w:rsidP="00B30D42">
      <w:pPr>
        <w:spacing w:before="75" w:after="150" w:line="240" w:lineRule="auto"/>
        <w:jc w:val="both"/>
        <w:rPr>
          <w:rFonts w:ascii="Times New Roman" w:eastAsia="Times New Roman" w:hAnsi="Times New Roman" w:cs="Times New Roman"/>
          <w:sz w:val="24"/>
          <w:szCs w:val="24"/>
          <w:lang w:eastAsia="en-IN"/>
        </w:rPr>
      </w:pPr>
    </w:p>
    <w:p w:rsidR="00A93D91" w:rsidRPr="00A93D91" w:rsidRDefault="00A93D91" w:rsidP="00B30D42">
      <w:pPr>
        <w:spacing w:before="75" w:after="150" w:line="240" w:lineRule="auto"/>
        <w:jc w:val="both"/>
        <w:rPr>
          <w:rFonts w:ascii="Arial" w:eastAsia="Times New Roman" w:hAnsi="Arial" w:cs="Arial"/>
          <w:color w:val="000000"/>
          <w:sz w:val="24"/>
          <w:szCs w:val="24"/>
          <w:lang w:eastAsia="en-IN"/>
        </w:rPr>
      </w:pPr>
      <w:hyperlink r:id="rId87" w:history="1">
        <w:r w:rsidRPr="00B30D42">
          <w:rPr>
            <w:rFonts w:ascii="Arial" w:eastAsia="Times New Roman" w:hAnsi="Arial" w:cs="Arial"/>
            <w:color w:val="000000"/>
            <w:sz w:val="24"/>
            <w:szCs w:val="24"/>
            <w:u w:val="single"/>
            <w:lang w:eastAsia="en-IN"/>
          </w:rPr>
          <w:t> Previous Page</w:t>
        </w:r>
      </w:hyperlink>
    </w:p>
    <w:p w:rsidR="00A93D91" w:rsidRPr="00A93D91" w:rsidRDefault="00A93D91" w:rsidP="00B30D42">
      <w:pPr>
        <w:spacing w:before="75" w:after="150" w:line="240" w:lineRule="auto"/>
        <w:jc w:val="both"/>
        <w:rPr>
          <w:rFonts w:ascii="Arial" w:eastAsia="Times New Roman" w:hAnsi="Arial" w:cs="Arial"/>
          <w:color w:val="000000"/>
          <w:sz w:val="24"/>
          <w:szCs w:val="24"/>
          <w:lang w:eastAsia="en-IN"/>
        </w:rPr>
      </w:pPr>
      <w:hyperlink r:id="rId88" w:history="1">
        <w:r w:rsidRPr="00B30D42">
          <w:rPr>
            <w:rFonts w:ascii="Arial" w:eastAsia="Times New Roman" w:hAnsi="Arial" w:cs="Arial"/>
            <w:color w:val="000000"/>
            <w:sz w:val="24"/>
            <w:szCs w:val="24"/>
            <w:u w:val="single"/>
            <w:lang w:eastAsia="en-IN"/>
          </w:rPr>
          <w:t>Next Page  </w:t>
        </w:r>
      </w:hyperlink>
    </w:p>
    <w:p w:rsidR="00A93D91" w:rsidRPr="00A93D91" w:rsidRDefault="00A93D91" w:rsidP="00B30D42">
      <w:pPr>
        <w:spacing w:before="120" w:after="144" w:line="240" w:lineRule="auto"/>
        <w:ind w:left="4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Supply chain performance measure can be defined as an approach to judge the performance of supply chain system. Supply chain performance measures can broadly be classified into two categories −</w:t>
      </w:r>
    </w:p>
    <w:p w:rsidR="00A93D91" w:rsidRPr="00A93D91" w:rsidRDefault="00A93D91" w:rsidP="00B30D42">
      <w:pPr>
        <w:numPr>
          <w:ilvl w:val="0"/>
          <w:numId w:val="41"/>
        </w:numPr>
        <w:spacing w:before="120" w:after="144" w:line="240" w:lineRule="auto"/>
        <w:ind w:left="768" w:right="48"/>
        <w:jc w:val="both"/>
        <w:rPr>
          <w:rFonts w:ascii="Arial" w:eastAsia="Times New Roman" w:hAnsi="Arial" w:cs="Arial"/>
          <w:color w:val="000000"/>
          <w:sz w:val="24"/>
          <w:szCs w:val="24"/>
          <w:lang w:eastAsia="en-IN"/>
        </w:rPr>
      </w:pPr>
      <w:r w:rsidRPr="00A93D91">
        <w:rPr>
          <w:rFonts w:ascii="Arial" w:eastAsia="Times New Roman" w:hAnsi="Arial" w:cs="Arial"/>
          <w:b/>
          <w:bCs/>
          <w:color w:val="000000"/>
          <w:sz w:val="24"/>
          <w:szCs w:val="24"/>
          <w:lang w:eastAsia="en-IN"/>
        </w:rPr>
        <w:lastRenderedPageBreak/>
        <w:t>Qualitative measures</w:t>
      </w:r>
      <w:r w:rsidRPr="00A93D91">
        <w:rPr>
          <w:rFonts w:ascii="Arial" w:eastAsia="Times New Roman" w:hAnsi="Arial" w:cs="Arial"/>
          <w:color w:val="000000"/>
          <w:sz w:val="24"/>
          <w:szCs w:val="24"/>
          <w:lang w:eastAsia="en-IN"/>
        </w:rPr>
        <w:t xml:space="preserve"> − </w:t>
      </w:r>
      <w:proofErr w:type="gramStart"/>
      <w:r w:rsidRPr="00A93D91">
        <w:rPr>
          <w:rFonts w:ascii="Arial" w:eastAsia="Times New Roman" w:hAnsi="Arial" w:cs="Arial"/>
          <w:color w:val="000000"/>
          <w:sz w:val="24"/>
          <w:szCs w:val="24"/>
          <w:lang w:eastAsia="en-IN"/>
        </w:rPr>
        <w:t>For</w:t>
      </w:r>
      <w:proofErr w:type="gramEnd"/>
      <w:r w:rsidRPr="00A93D91">
        <w:rPr>
          <w:rFonts w:ascii="Arial" w:eastAsia="Times New Roman" w:hAnsi="Arial" w:cs="Arial"/>
          <w:color w:val="000000"/>
          <w:sz w:val="24"/>
          <w:szCs w:val="24"/>
          <w:lang w:eastAsia="en-IN"/>
        </w:rPr>
        <w:t xml:space="preserve"> example, customer satisfaction and product quality.</w:t>
      </w:r>
    </w:p>
    <w:p w:rsidR="00A93D91" w:rsidRPr="00A93D91" w:rsidRDefault="00A93D91" w:rsidP="00B30D42">
      <w:pPr>
        <w:numPr>
          <w:ilvl w:val="0"/>
          <w:numId w:val="41"/>
        </w:numPr>
        <w:spacing w:before="120" w:after="144" w:line="240" w:lineRule="auto"/>
        <w:ind w:left="768" w:right="48"/>
        <w:jc w:val="both"/>
        <w:rPr>
          <w:rFonts w:ascii="Arial" w:eastAsia="Times New Roman" w:hAnsi="Arial" w:cs="Arial"/>
          <w:color w:val="000000"/>
          <w:sz w:val="24"/>
          <w:szCs w:val="24"/>
          <w:lang w:eastAsia="en-IN"/>
        </w:rPr>
      </w:pPr>
      <w:r w:rsidRPr="00A93D91">
        <w:rPr>
          <w:rFonts w:ascii="Arial" w:eastAsia="Times New Roman" w:hAnsi="Arial" w:cs="Arial"/>
          <w:b/>
          <w:bCs/>
          <w:color w:val="000000"/>
          <w:sz w:val="24"/>
          <w:szCs w:val="24"/>
          <w:lang w:eastAsia="en-IN"/>
        </w:rPr>
        <w:t>Quantitative measures</w:t>
      </w:r>
      <w:r w:rsidRPr="00A93D91">
        <w:rPr>
          <w:rFonts w:ascii="Arial" w:eastAsia="Times New Roman" w:hAnsi="Arial" w:cs="Arial"/>
          <w:color w:val="000000"/>
          <w:sz w:val="24"/>
          <w:szCs w:val="24"/>
          <w:lang w:eastAsia="en-IN"/>
        </w:rPr>
        <w:t xml:space="preserve"> − </w:t>
      </w:r>
      <w:proofErr w:type="gramStart"/>
      <w:r w:rsidRPr="00A93D91">
        <w:rPr>
          <w:rFonts w:ascii="Arial" w:eastAsia="Times New Roman" w:hAnsi="Arial" w:cs="Arial"/>
          <w:color w:val="000000"/>
          <w:sz w:val="24"/>
          <w:szCs w:val="24"/>
          <w:lang w:eastAsia="en-IN"/>
        </w:rPr>
        <w:t>For</w:t>
      </w:r>
      <w:proofErr w:type="gramEnd"/>
      <w:r w:rsidRPr="00A93D91">
        <w:rPr>
          <w:rFonts w:ascii="Arial" w:eastAsia="Times New Roman" w:hAnsi="Arial" w:cs="Arial"/>
          <w:color w:val="000000"/>
          <w:sz w:val="24"/>
          <w:szCs w:val="24"/>
          <w:lang w:eastAsia="en-IN"/>
        </w:rPr>
        <w:t xml:space="preserve"> example, order-to-delivery lead time, supply chain response time, flexibility, resource utilization, delivery performance.</w:t>
      </w:r>
    </w:p>
    <w:p w:rsidR="00A93D91" w:rsidRPr="00A93D91" w:rsidRDefault="00A93D91" w:rsidP="00B30D42">
      <w:pPr>
        <w:spacing w:before="120" w:after="144" w:line="240" w:lineRule="auto"/>
        <w:ind w:left="4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Here, we will be considering the quantitative performance measures only. The performance of a supply chain can be improvised by using a multi-dimensional strategy, which addresses how the company needs to provide services to diverse customer demands.</w:t>
      </w:r>
    </w:p>
    <w:p w:rsidR="00A93D91" w:rsidRPr="00A93D91" w:rsidRDefault="00A93D91" w:rsidP="00B30D42">
      <w:pPr>
        <w:spacing w:before="100" w:beforeAutospacing="1" w:after="100" w:afterAutospacing="1" w:line="240" w:lineRule="auto"/>
        <w:jc w:val="both"/>
        <w:outlineLvl w:val="1"/>
        <w:rPr>
          <w:rFonts w:ascii="Arial" w:eastAsia="Times New Roman" w:hAnsi="Arial" w:cs="Arial"/>
          <w:sz w:val="24"/>
          <w:szCs w:val="24"/>
          <w:lang w:eastAsia="en-IN"/>
        </w:rPr>
      </w:pPr>
      <w:r w:rsidRPr="00A93D91">
        <w:rPr>
          <w:rFonts w:ascii="Arial" w:eastAsia="Times New Roman" w:hAnsi="Arial" w:cs="Arial"/>
          <w:sz w:val="24"/>
          <w:szCs w:val="24"/>
          <w:lang w:eastAsia="en-IN"/>
        </w:rPr>
        <w:t>Quantitative Measures</w:t>
      </w:r>
    </w:p>
    <w:p w:rsidR="00A93D91" w:rsidRPr="00A93D91" w:rsidRDefault="00A93D91" w:rsidP="00B30D42">
      <w:pPr>
        <w:spacing w:before="120" w:after="144" w:line="240" w:lineRule="auto"/>
        <w:ind w:left="4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Mostly the measures taken for measuring the performance may be somewhat similar to each other, but the objective behind each segment is very different from the other.</w:t>
      </w:r>
    </w:p>
    <w:p w:rsidR="00A93D91" w:rsidRPr="00A93D91" w:rsidRDefault="00A93D91" w:rsidP="00B30D42">
      <w:pPr>
        <w:spacing w:before="120" w:after="144" w:line="240" w:lineRule="auto"/>
        <w:ind w:left="48" w:right="48"/>
        <w:jc w:val="both"/>
        <w:rPr>
          <w:rFonts w:ascii="Arial" w:eastAsia="Times New Roman" w:hAnsi="Arial" w:cs="Arial"/>
          <w:color w:val="000000"/>
          <w:sz w:val="24"/>
          <w:szCs w:val="24"/>
          <w:lang w:eastAsia="en-IN"/>
        </w:rPr>
      </w:pPr>
      <w:proofErr w:type="gramStart"/>
      <w:r w:rsidRPr="00A93D91">
        <w:rPr>
          <w:rFonts w:ascii="Arial" w:eastAsia="Times New Roman" w:hAnsi="Arial" w:cs="Arial"/>
          <w:color w:val="000000"/>
          <w:sz w:val="24"/>
          <w:szCs w:val="24"/>
          <w:lang w:eastAsia="en-IN"/>
        </w:rPr>
        <w:t>Quantitative measures is</w:t>
      </w:r>
      <w:proofErr w:type="gramEnd"/>
      <w:r w:rsidRPr="00A93D91">
        <w:rPr>
          <w:rFonts w:ascii="Arial" w:eastAsia="Times New Roman" w:hAnsi="Arial" w:cs="Arial"/>
          <w:color w:val="000000"/>
          <w:sz w:val="24"/>
          <w:szCs w:val="24"/>
          <w:lang w:eastAsia="en-IN"/>
        </w:rPr>
        <w:t xml:space="preserve"> the assessments used to measure the performance, and compare or track the performance or products. We can further divide the quantitative measures of supply chain performance into two types. They are −</w:t>
      </w:r>
    </w:p>
    <w:p w:rsidR="00A93D91" w:rsidRPr="00A93D91" w:rsidRDefault="00A93D91" w:rsidP="00B30D42">
      <w:pPr>
        <w:numPr>
          <w:ilvl w:val="0"/>
          <w:numId w:val="42"/>
        </w:numPr>
        <w:spacing w:before="100" w:beforeAutospacing="1" w:after="75" w:line="240" w:lineRule="auto"/>
        <w:jc w:val="both"/>
        <w:rPr>
          <w:rFonts w:ascii="Arial" w:eastAsia="Times New Roman" w:hAnsi="Arial" w:cs="Arial"/>
          <w:sz w:val="24"/>
          <w:szCs w:val="24"/>
          <w:lang w:eastAsia="en-IN"/>
        </w:rPr>
      </w:pPr>
      <w:r w:rsidRPr="00A93D91">
        <w:rPr>
          <w:rFonts w:ascii="Arial" w:eastAsia="Times New Roman" w:hAnsi="Arial" w:cs="Arial"/>
          <w:sz w:val="24"/>
          <w:szCs w:val="24"/>
          <w:lang w:eastAsia="en-IN"/>
        </w:rPr>
        <w:t>Non-financial measures</w:t>
      </w:r>
    </w:p>
    <w:p w:rsidR="00A93D91" w:rsidRPr="00A93D91" w:rsidRDefault="00A93D91" w:rsidP="00B30D42">
      <w:pPr>
        <w:numPr>
          <w:ilvl w:val="0"/>
          <w:numId w:val="42"/>
        </w:numPr>
        <w:spacing w:before="100" w:beforeAutospacing="1" w:after="75" w:line="240" w:lineRule="auto"/>
        <w:jc w:val="both"/>
        <w:rPr>
          <w:rFonts w:ascii="Arial" w:eastAsia="Times New Roman" w:hAnsi="Arial" w:cs="Arial"/>
          <w:sz w:val="24"/>
          <w:szCs w:val="24"/>
          <w:lang w:eastAsia="en-IN"/>
        </w:rPr>
      </w:pPr>
      <w:r w:rsidRPr="00A93D91">
        <w:rPr>
          <w:rFonts w:ascii="Arial" w:eastAsia="Times New Roman" w:hAnsi="Arial" w:cs="Arial"/>
          <w:sz w:val="24"/>
          <w:szCs w:val="24"/>
          <w:lang w:eastAsia="en-IN"/>
        </w:rPr>
        <w:t>Financial measures</w:t>
      </w:r>
    </w:p>
    <w:p w:rsidR="00A93D91" w:rsidRPr="00A93D91" w:rsidRDefault="00A93D91" w:rsidP="00B30D42">
      <w:pPr>
        <w:spacing w:before="100" w:beforeAutospacing="1" w:after="100" w:afterAutospacing="1" w:line="240" w:lineRule="auto"/>
        <w:jc w:val="both"/>
        <w:outlineLvl w:val="1"/>
        <w:rPr>
          <w:rFonts w:ascii="Arial" w:eastAsia="Times New Roman" w:hAnsi="Arial" w:cs="Arial"/>
          <w:sz w:val="24"/>
          <w:szCs w:val="24"/>
          <w:lang w:eastAsia="en-IN"/>
        </w:rPr>
      </w:pPr>
      <w:r w:rsidRPr="00A93D91">
        <w:rPr>
          <w:rFonts w:ascii="Arial" w:eastAsia="Times New Roman" w:hAnsi="Arial" w:cs="Arial"/>
          <w:sz w:val="24"/>
          <w:szCs w:val="24"/>
          <w:lang w:eastAsia="en-IN"/>
        </w:rPr>
        <w:t>Non - Financials Measures</w:t>
      </w:r>
    </w:p>
    <w:p w:rsidR="00A93D91" w:rsidRPr="00A93D91" w:rsidRDefault="00A93D91" w:rsidP="00B30D42">
      <w:pPr>
        <w:spacing w:before="120" w:after="144" w:line="240" w:lineRule="auto"/>
        <w:ind w:left="4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The metrics of </w:t>
      </w:r>
      <w:r w:rsidRPr="00A93D91">
        <w:rPr>
          <w:rFonts w:ascii="Arial" w:eastAsia="Times New Roman" w:hAnsi="Arial" w:cs="Arial"/>
          <w:b/>
          <w:bCs/>
          <w:color w:val="000000"/>
          <w:sz w:val="24"/>
          <w:szCs w:val="24"/>
          <w:lang w:eastAsia="en-IN"/>
        </w:rPr>
        <w:t>non-financial measures</w:t>
      </w:r>
      <w:r w:rsidRPr="00A93D91">
        <w:rPr>
          <w:rFonts w:ascii="Arial" w:eastAsia="Times New Roman" w:hAnsi="Arial" w:cs="Arial"/>
          <w:color w:val="000000"/>
          <w:sz w:val="24"/>
          <w:szCs w:val="24"/>
          <w:lang w:eastAsia="en-IN"/>
        </w:rPr>
        <w:t> comprise cycle time, customer service level, inventory levels, resource utilization ability to perform, flexibility, and quality. In this section, we will discuss the first four dimensions of the metrics −</w:t>
      </w:r>
    </w:p>
    <w:p w:rsidR="00A93D91" w:rsidRPr="00A93D91" w:rsidRDefault="00A93D91" w:rsidP="00B30D42">
      <w:pPr>
        <w:spacing w:before="100" w:beforeAutospacing="1" w:after="100" w:afterAutospacing="1" w:line="240" w:lineRule="auto"/>
        <w:jc w:val="both"/>
        <w:outlineLvl w:val="2"/>
        <w:rPr>
          <w:rFonts w:ascii="Arial" w:eastAsia="Times New Roman" w:hAnsi="Arial" w:cs="Arial"/>
          <w:sz w:val="24"/>
          <w:szCs w:val="24"/>
          <w:lang w:eastAsia="en-IN"/>
        </w:rPr>
      </w:pPr>
      <w:r w:rsidRPr="00A93D91">
        <w:rPr>
          <w:rFonts w:ascii="Arial" w:eastAsia="Times New Roman" w:hAnsi="Arial" w:cs="Arial"/>
          <w:sz w:val="24"/>
          <w:szCs w:val="24"/>
          <w:lang w:eastAsia="en-IN"/>
        </w:rPr>
        <w:t>Cycle Time</w:t>
      </w:r>
    </w:p>
    <w:p w:rsidR="00A93D91" w:rsidRPr="00A93D91" w:rsidRDefault="00A93D91" w:rsidP="00B30D42">
      <w:pPr>
        <w:spacing w:before="120" w:after="144" w:line="240" w:lineRule="auto"/>
        <w:ind w:left="4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Cycle time is often called the lead time. It can be simply defined as the end-to-end delay in a business process. For supply chains, cycle time can be defined as the business processes of interest, supply chain process and the order-to-delivery process. In the cycle time, we should learn about two types of lead times. They are as follows −</w:t>
      </w:r>
    </w:p>
    <w:p w:rsidR="00A93D91" w:rsidRPr="00A93D91" w:rsidRDefault="00A93D91" w:rsidP="00B30D42">
      <w:pPr>
        <w:numPr>
          <w:ilvl w:val="0"/>
          <w:numId w:val="43"/>
        </w:numPr>
        <w:spacing w:before="100" w:beforeAutospacing="1" w:after="75" w:line="240" w:lineRule="auto"/>
        <w:jc w:val="both"/>
        <w:rPr>
          <w:rFonts w:ascii="Arial" w:eastAsia="Times New Roman" w:hAnsi="Arial" w:cs="Arial"/>
          <w:sz w:val="24"/>
          <w:szCs w:val="24"/>
          <w:lang w:eastAsia="en-IN"/>
        </w:rPr>
      </w:pPr>
      <w:r w:rsidRPr="00A93D91">
        <w:rPr>
          <w:rFonts w:ascii="Arial" w:eastAsia="Times New Roman" w:hAnsi="Arial" w:cs="Arial"/>
          <w:sz w:val="24"/>
          <w:szCs w:val="24"/>
          <w:lang w:eastAsia="en-IN"/>
        </w:rPr>
        <w:t>Supply chain lead time</w:t>
      </w:r>
    </w:p>
    <w:p w:rsidR="00A93D91" w:rsidRPr="00A93D91" w:rsidRDefault="00A93D91" w:rsidP="00B30D42">
      <w:pPr>
        <w:numPr>
          <w:ilvl w:val="0"/>
          <w:numId w:val="43"/>
        </w:numPr>
        <w:spacing w:before="100" w:beforeAutospacing="1" w:after="75" w:line="240" w:lineRule="auto"/>
        <w:jc w:val="both"/>
        <w:rPr>
          <w:rFonts w:ascii="Arial" w:eastAsia="Times New Roman" w:hAnsi="Arial" w:cs="Arial"/>
          <w:sz w:val="24"/>
          <w:szCs w:val="24"/>
          <w:lang w:eastAsia="en-IN"/>
        </w:rPr>
      </w:pPr>
      <w:r w:rsidRPr="00A93D91">
        <w:rPr>
          <w:rFonts w:ascii="Arial" w:eastAsia="Times New Roman" w:hAnsi="Arial" w:cs="Arial"/>
          <w:sz w:val="24"/>
          <w:szCs w:val="24"/>
          <w:lang w:eastAsia="en-IN"/>
        </w:rPr>
        <w:t>Order-to-delivery lead time</w:t>
      </w:r>
    </w:p>
    <w:p w:rsidR="00A93D91" w:rsidRPr="00A93D91" w:rsidRDefault="00A93D91" w:rsidP="00B30D42">
      <w:pPr>
        <w:spacing w:before="120" w:after="144" w:line="240" w:lineRule="auto"/>
        <w:ind w:left="4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The order-to-delivery lead time can be defined as the time of delay in the middle of the placement of order by a customer and the delivery of products to the customer. In case the item is in stock, it would be similar to the distribution lead time and order management time. If the ordered item needs to be produced, it would be the summation of supplier lead time, manufacturing lead time, distribution lead time and order management time.</w:t>
      </w:r>
    </w:p>
    <w:p w:rsidR="00A93D91" w:rsidRPr="00A93D91" w:rsidRDefault="00A93D91" w:rsidP="00B30D42">
      <w:pPr>
        <w:spacing w:before="120" w:after="144" w:line="240" w:lineRule="auto"/>
        <w:ind w:left="4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The supply chain process lead time can be defined as the time taken by the supply chain to transform the raw materials into final products along with the time required to reach the products to the customer’s destination address.</w:t>
      </w:r>
    </w:p>
    <w:p w:rsidR="00A93D91" w:rsidRPr="00A93D91" w:rsidRDefault="00A93D91" w:rsidP="00B30D42">
      <w:pPr>
        <w:spacing w:before="120" w:after="144" w:line="240" w:lineRule="auto"/>
        <w:ind w:left="4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lastRenderedPageBreak/>
        <w:t>Hence it comprises supplier lead time, manufacturing lead time, distribution lead time and the logistics lead time for transport of raw materials from suppliers to plants and for shipment of semi-finished/finished products in and out of intermediate storage points.</w:t>
      </w:r>
    </w:p>
    <w:p w:rsidR="00A93D91" w:rsidRPr="00A93D91" w:rsidRDefault="00A93D91" w:rsidP="00B30D42">
      <w:pPr>
        <w:spacing w:before="120" w:after="144" w:line="240" w:lineRule="auto"/>
        <w:ind w:left="4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Lead time in supply chains is governed by the halts in the interface because of the interfaces between suppliers and manufacturing plants, between plants and warehouses, between distributors and retailers and many more.</w:t>
      </w:r>
    </w:p>
    <w:p w:rsidR="00A93D91" w:rsidRPr="00A93D91" w:rsidRDefault="00A93D91" w:rsidP="00B30D42">
      <w:pPr>
        <w:spacing w:before="120" w:after="144" w:line="240" w:lineRule="auto"/>
        <w:ind w:left="4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Lead time compression is a crucial topic to discuss due to the time based competition and the collaboration of lead time with inventory levels, costs, and customer service levels.</w:t>
      </w:r>
    </w:p>
    <w:p w:rsidR="00A93D91" w:rsidRPr="00A93D91" w:rsidRDefault="00A93D91" w:rsidP="00B30D42">
      <w:pPr>
        <w:spacing w:before="100" w:beforeAutospacing="1" w:after="100" w:afterAutospacing="1" w:line="240" w:lineRule="auto"/>
        <w:jc w:val="both"/>
        <w:outlineLvl w:val="2"/>
        <w:rPr>
          <w:rFonts w:ascii="Arial" w:eastAsia="Times New Roman" w:hAnsi="Arial" w:cs="Arial"/>
          <w:sz w:val="24"/>
          <w:szCs w:val="24"/>
          <w:lang w:eastAsia="en-IN"/>
        </w:rPr>
      </w:pPr>
      <w:r w:rsidRPr="00A93D91">
        <w:rPr>
          <w:rFonts w:ascii="Arial" w:eastAsia="Times New Roman" w:hAnsi="Arial" w:cs="Arial"/>
          <w:sz w:val="24"/>
          <w:szCs w:val="24"/>
          <w:lang w:eastAsia="en-IN"/>
        </w:rPr>
        <w:t>Customer Service Level</w:t>
      </w:r>
    </w:p>
    <w:p w:rsidR="00A93D91" w:rsidRPr="00A93D91" w:rsidRDefault="00A93D91" w:rsidP="00B30D42">
      <w:pPr>
        <w:spacing w:before="120" w:after="144" w:line="240" w:lineRule="auto"/>
        <w:ind w:left="4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The customer service level in a supply chain is marked as an operation of multiple unique performance indices. Here we have three measures to gauge performance. They are as follows −</w:t>
      </w:r>
    </w:p>
    <w:p w:rsidR="00A93D91" w:rsidRPr="00A93D91" w:rsidRDefault="00A93D91" w:rsidP="00B30D42">
      <w:pPr>
        <w:numPr>
          <w:ilvl w:val="0"/>
          <w:numId w:val="44"/>
        </w:numPr>
        <w:spacing w:before="120" w:after="144" w:line="240" w:lineRule="auto"/>
        <w:ind w:left="768" w:right="48"/>
        <w:jc w:val="both"/>
        <w:rPr>
          <w:rFonts w:ascii="Arial" w:eastAsia="Times New Roman" w:hAnsi="Arial" w:cs="Arial"/>
          <w:color w:val="000000"/>
          <w:sz w:val="24"/>
          <w:szCs w:val="24"/>
          <w:lang w:eastAsia="en-IN"/>
        </w:rPr>
      </w:pPr>
      <w:r w:rsidRPr="00A93D91">
        <w:rPr>
          <w:rFonts w:ascii="Arial" w:eastAsia="Times New Roman" w:hAnsi="Arial" w:cs="Arial"/>
          <w:b/>
          <w:bCs/>
          <w:color w:val="000000"/>
          <w:sz w:val="24"/>
          <w:szCs w:val="24"/>
          <w:lang w:eastAsia="en-IN"/>
        </w:rPr>
        <w:t>Order fill rate</w:t>
      </w:r>
      <w:r w:rsidRPr="00A93D91">
        <w:rPr>
          <w:rFonts w:ascii="Arial" w:eastAsia="Times New Roman" w:hAnsi="Arial" w:cs="Arial"/>
          <w:color w:val="000000"/>
          <w:sz w:val="24"/>
          <w:szCs w:val="24"/>
          <w:lang w:eastAsia="en-IN"/>
        </w:rPr>
        <w:t xml:space="preserve"> − </w:t>
      </w:r>
      <w:proofErr w:type="gramStart"/>
      <w:r w:rsidRPr="00A93D91">
        <w:rPr>
          <w:rFonts w:ascii="Arial" w:eastAsia="Times New Roman" w:hAnsi="Arial" w:cs="Arial"/>
          <w:color w:val="000000"/>
          <w:sz w:val="24"/>
          <w:szCs w:val="24"/>
          <w:lang w:eastAsia="en-IN"/>
        </w:rPr>
        <w:t>The</w:t>
      </w:r>
      <w:proofErr w:type="gramEnd"/>
      <w:r w:rsidRPr="00A93D91">
        <w:rPr>
          <w:rFonts w:ascii="Arial" w:eastAsia="Times New Roman" w:hAnsi="Arial" w:cs="Arial"/>
          <w:color w:val="000000"/>
          <w:sz w:val="24"/>
          <w:szCs w:val="24"/>
          <w:lang w:eastAsia="en-IN"/>
        </w:rPr>
        <w:t xml:space="preserve"> order fill rate is the portion of customer demands that can be easily satisfied from the stock available. For this portion of customer demands, there is no need to consider the supplier lead time and the manufacturing lead time. The order fill rate could be with respect to a central warehouse or a field warehouse or stock at any level in the system.</w:t>
      </w:r>
    </w:p>
    <w:p w:rsidR="00A93D91" w:rsidRPr="00A93D91" w:rsidRDefault="00A93D91" w:rsidP="00B30D42">
      <w:pPr>
        <w:numPr>
          <w:ilvl w:val="0"/>
          <w:numId w:val="44"/>
        </w:numPr>
        <w:spacing w:before="120" w:after="144" w:line="240" w:lineRule="auto"/>
        <w:ind w:left="768" w:right="48"/>
        <w:jc w:val="both"/>
        <w:rPr>
          <w:rFonts w:ascii="Arial" w:eastAsia="Times New Roman" w:hAnsi="Arial" w:cs="Arial"/>
          <w:color w:val="000000"/>
          <w:sz w:val="24"/>
          <w:szCs w:val="24"/>
          <w:lang w:eastAsia="en-IN"/>
        </w:rPr>
      </w:pPr>
      <w:proofErr w:type="spellStart"/>
      <w:r w:rsidRPr="00A93D91">
        <w:rPr>
          <w:rFonts w:ascii="Arial" w:eastAsia="Times New Roman" w:hAnsi="Arial" w:cs="Arial"/>
          <w:b/>
          <w:bCs/>
          <w:color w:val="000000"/>
          <w:sz w:val="24"/>
          <w:szCs w:val="24"/>
          <w:lang w:eastAsia="en-IN"/>
        </w:rPr>
        <w:t>Stockout</w:t>
      </w:r>
      <w:proofErr w:type="spellEnd"/>
      <w:r w:rsidRPr="00A93D91">
        <w:rPr>
          <w:rFonts w:ascii="Arial" w:eastAsia="Times New Roman" w:hAnsi="Arial" w:cs="Arial"/>
          <w:b/>
          <w:bCs/>
          <w:color w:val="000000"/>
          <w:sz w:val="24"/>
          <w:szCs w:val="24"/>
          <w:lang w:eastAsia="en-IN"/>
        </w:rPr>
        <w:t xml:space="preserve"> rate</w:t>
      </w:r>
      <w:r w:rsidRPr="00A93D91">
        <w:rPr>
          <w:rFonts w:ascii="Arial" w:eastAsia="Times New Roman" w:hAnsi="Arial" w:cs="Arial"/>
          <w:color w:val="000000"/>
          <w:sz w:val="24"/>
          <w:szCs w:val="24"/>
          <w:lang w:eastAsia="en-IN"/>
        </w:rPr>
        <w:t xml:space="preserve"> − It is the reverse of order fill rate and marks the portion of orders lost because of a </w:t>
      </w:r>
      <w:proofErr w:type="spellStart"/>
      <w:r w:rsidRPr="00A93D91">
        <w:rPr>
          <w:rFonts w:ascii="Arial" w:eastAsia="Times New Roman" w:hAnsi="Arial" w:cs="Arial"/>
          <w:color w:val="000000"/>
          <w:sz w:val="24"/>
          <w:szCs w:val="24"/>
          <w:lang w:eastAsia="en-IN"/>
        </w:rPr>
        <w:t>stockout</w:t>
      </w:r>
      <w:proofErr w:type="spellEnd"/>
      <w:r w:rsidRPr="00A93D91">
        <w:rPr>
          <w:rFonts w:ascii="Arial" w:eastAsia="Times New Roman" w:hAnsi="Arial" w:cs="Arial"/>
          <w:color w:val="000000"/>
          <w:sz w:val="24"/>
          <w:szCs w:val="24"/>
          <w:lang w:eastAsia="en-IN"/>
        </w:rPr>
        <w:t>.</w:t>
      </w:r>
    </w:p>
    <w:p w:rsidR="00A93D91" w:rsidRPr="00A93D91" w:rsidRDefault="00A93D91" w:rsidP="00B30D42">
      <w:pPr>
        <w:numPr>
          <w:ilvl w:val="0"/>
          <w:numId w:val="44"/>
        </w:numPr>
        <w:spacing w:before="120" w:after="144" w:line="240" w:lineRule="auto"/>
        <w:ind w:left="768" w:right="48"/>
        <w:jc w:val="both"/>
        <w:rPr>
          <w:rFonts w:ascii="Arial" w:eastAsia="Times New Roman" w:hAnsi="Arial" w:cs="Arial"/>
          <w:color w:val="000000"/>
          <w:sz w:val="24"/>
          <w:szCs w:val="24"/>
          <w:lang w:eastAsia="en-IN"/>
        </w:rPr>
      </w:pPr>
      <w:r w:rsidRPr="00A93D91">
        <w:rPr>
          <w:rFonts w:ascii="Arial" w:eastAsia="Times New Roman" w:hAnsi="Arial" w:cs="Arial"/>
          <w:b/>
          <w:bCs/>
          <w:color w:val="000000"/>
          <w:sz w:val="24"/>
          <w:szCs w:val="24"/>
          <w:lang w:eastAsia="en-IN"/>
        </w:rPr>
        <w:t>Backorder level</w:t>
      </w:r>
      <w:r w:rsidRPr="00A93D91">
        <w:rPr>
          <w:rFonts w:ascii="Arial" w:eastAsia="Times New Roman" w:hAnsi="Arial" w:cs="Arial"/>
          <w:color w:val="000000"/>
          <w:sz w:val="24"/>
          <w:szCs w:val="24"/>
          <w:lang w:eastAsia="en-IN"/>
        </w:rPr>
        <w:t xml:space="preserve"> − </w:t>
      </w:r>
      <w:proofErr w:type="gramStart"/>
      <w:r w:rsidRPr="00A93D91">
        <w:rPr>
          <w:rFonts w:ascii="Arial" w:eastAsia="Times New Roman" w:hAnsi="Arial" w:cs="Arial"/>
          <w:color w:val="000000"/>
          <w:sz w:val="24"/>
          <w:szCs w:val="24"/>
          <w:lang w:eastAsia="en-IN"/>
        </w:rPr>
        <w:t>This</w:t>
      </w:r>
      <w:proofErr w:type="gramEnd"/>
      <w:r w:rsidRPr="00A93D91">
        <w:rPr>
          <w:rFonts w:ascii="Arial" w:eastAsia="Times New Roman" w:hAnsi="Arial" w:cs="Arial"/>
          <w:color w:val="000000"/>
          <w:sz w:val="24"/>
          <w:szCs w:val="24"/>
          <w:lang w:eastAsia="en-IN"/>
        </w:rPr>
        <w:t xml:space="preserve"> is yet another measure, which is the gauge of total number of orders waiting to be filled.</w:t>
      </w:r>
    </w:p>
    <w:p w:rsidR="00A93D91" w:rsidRPr="00A93D91" w:rsidRDefault="00A93D91" w:rsidP="00B30D42">
      <w:pPr>
        <w:numPr>
          <w:ilvl w:val="0"/>
          <w:numId w:val="44"/>
        </w:numPr>
        <w:spacing w:before="120" w:after="144" w:line="240" w:lineRule="auto"/>
        <w:ind w:left="768" w:right="48"/>
        <w:jc w:val="both"/>
        <w:rPr>
          <w:rFonts w:ascii="Arial" w:eastAsia="Times New Roman" w:hAnsi="Arial" w:cs="Arial"/>
          <w:color w:val="000000"/>
          <w:sz w:val="24"/>
          <w:szCs w:val="24"/>
          <w:lang w:eastAsia="en-IN"/>
        </w:rPr>
      </w:pPr>
      <w:r w:rsidRPr="00A93D91">
        <w:rPr>
          <w:rFonts w:ascii="Arial" w:eastAsia="Times New Roman" w:hAnsi="Arial" w:cs="Arial"/>
          <w:b/>
          <w:bCs/>
          <w:color w:val="000000"/>
          <w:sz w:val="24"/>
          <w:szCs w:val="24"/>
          <w:lang w:eastAsia="en-IN"/>
        </w:rPr>
        <w:t>Probability of on-time delivery</w:t>
      </w:r>
      <w:r w:rsidRPr="00A93D91">
        <w:rPr>
          <w:rFonts w:ascii="Arial" w:eastAsia="Times New Roman" w:hAnsi="Arial" w:cs="Arial"/>
          <w:color w:val="000000"/>
          <w:sz w:val="24"/>
          <w:szCs w:val="24"/>
          <w:lang w:eastAsia="en-IN"/>
        </w:rPr>
        <w:t> − It is the portion of customer orders that are completed on-time, i.e., within the agreed-upon due date.</w:t>
      </w:r>
    </w:p>
    <w:p w:rsidR="00A93D91" w:rsidRPr="00A93D91" w:rsidRDefault="00A93D91" w:rsidP="00B30D42">
      <w:pPr>
        <w:spacing w:before="120" w:after="144" w:line="240" w:lineRule="auto"/>
        <w:ind w:left="4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 xml:space="preserve">In order to maximize the customer service level, it is important to maximize order fill rate, minimize </w:t>
      </w:r>
      <w:proofErr w:type="spellStart"/>
      <w:r w:rsidRPr="00A93D91">
        <w:rPr>
          <w:rFonts w:ascii="Arial" w:eastAsia="Times New Roman" w:hAnsi="Arial" w:cs="Arial"/>
          <w:color w:val="000000"/>
          <w:sz w:val="24"/>
          <w:szCs w:val="24"/>
          <w:lang w:eastAsia="en-IN"/>
        </w:rPr>
        <w:t>stockout</w:t>
      </w:r>
      <w:proofErr w:type="spellEnd"/>
      <w:r w:rsidRPr="00A93D91">
        <w:rPr>
          <w:rFonts w:ascii="Arial" w:eastAsia="Times New Roman" w:hAnsi="Arial" w:cs="Arial"/>
          <w:color w:val="000000"/>
          <w:sz w:val="24"/>
          <w:szCs w:val="24"/>
          <w:lang w:eastAsia="en-IN"/>
        </w:rPr>
        <w:t xml:space="preserve"> rate, and minimize backorder levels.</w:t>
      </w:r>
    </w:p>
    <w:p w:rsidR="00A93D91" w:rsidRPr="00A93D91" w:rsidRDefault="00A93D91" w:rsidP="00B30D42">
      <w:pPr>
        <w:spacing w:before="100" w:beforeAutospacing="1" w:after="100" w:afterAutospacing="1" w:line="240" w:lineRule="auto"/>
        <w:jc w:val="both"/>
        <w:outlineLvl w:val="2"/>
        <w:rPr>
          <w:rFonts w:ascii="Arial" w:eastAsia="Times New Roman" w:hAnsi="Arial" w:cs="Arial"/>
          <w:sz w:val="24"/>
          <w:szCs w:val="24"/>
          <w:lang w:eastAsia="en-IN"/>
        </w:rPr>
      </w:pPr>
      <w:r w:rsidRPr="00A93D91">
        <w:rPr>
          <w:rFonts w:ascii="Arial" w:eastAsia="Times New Roman" w:hAnsi="Arial" w:cs="Arial"/>
          <w:sz w:val="24"/>
          <w:szCs w:val="24"/>
          <w:lang w:eastAsia="en-IN"/>
        </w:rPr>
        <w:t>Inventory Levels</w:t>
      </w:r>
    </w:p>
    <w:p w:rsidR="00A93D91" w:rsidRPr="00A93D91" w:rsidRDefault="00A93D91" w:rsidP="00B30D42">
      <w:pPr>
        <w:spacing w:before="120" w:after="144" w:line="240" w:lineRule="auto"/>
        <w:ind w:left="4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As the inventory-carrying costs increase the total costs significantly, it is essential to carry sufficient inventory to meet the customer demands. In a supply chain system, inventories can be further divided into four categories.</w:t>
      </w:r>
    </w:p>
    <w:p w:rsidR="00A93D91" w:rsidRPr="00A93D91" w:rsidRDefault="00A93D91" w:rsidP="00B30D42">
      <w:pPr>
        <w:numPr>
          <w:ilvl w:val="0"/>
          <w:numId w:val="45"/>
        </w:numPr>
        <w:spacing w:before="100" w:beforeAutospacing="1" w:after="75" w:line="240" w:lineRule="auto"/>
        <w:jc w:val="both"/>
        <w:rPr>
          <w:rFonts w:ascii="Arial" w:eastAsia="Times New Roman" w:hAnsi="Arial" w:cs="Arial"/>
          <w:sz w:val="24"/>
          <w:szCs w:val="24"/>
          <w:lang w:eastAsia="en-IN"/>
        </w:rPr>
      </w:pPr>
      <w:r w:rsidRPr="00A93D91">
        <w:rPr>
          <w:rFonts w:ascii="Arial" w:eastAsia="Times New Roman" w:hAnsi="Arial" w:cs="Arial"/>
          <w:sz w:val="24"/>
          <w:szCs w:val="24"/>
          <w:lang w:eastAsia="en-IN"/>
        </w:rPr>
        <w:t>Raw materials</w:t>
      </w:r>
    </w:p>
    <w:p w:rsidR="00A93D91" w:rsidRPr="00A93D91" w:rsidRDefault="00A93D91" w:rsidP="00B30D42">
      <w:pPr>
        <w:numPr>
          <w:ilvl w:val="0"/>
          <w:numId w:val="45"/>
        </w:numPr>
        <w:spacing w:before="100" w:beforeAutospacing="1" w:after="75" w:line="240" w:lineRule="auto"/>
        <w:jc w:val="both"/>
        <w:rPr>
          <w:rFonts w:ascii="Arial" w:eastAsia="Times New Roman" w:hAnsi="Arial" w:cs="Arial"/>
          <w:sz w:val="24"/>
          <w:szCs w:val="24"/>
          <w:lang w:eastAsia="en-IN"/>
        </w:rPr>
      </w:pPr>
      <w:r w:rsidRPr="00A93D91">
        <w:rPr>
          <w:rFonts w:ascii="Arial" w:eastAsia="Times New Roman" w:hAnsi="Arial" w:cs="Arial"/>
          <w:sz w:val="24"/>
          <w:szCs w:val="24"/>
          <w:lang w:eastAsia="en-IN"/>
        </w:rPr>
        <w:t>Work-in-process, i.e., unfinished and semi-finished sections</w:t>
      </w:r>
    </w:p>
    <w:p w:rsidR="00A93D91" w:rsidRPr="00A93D91" w:rsidRDefault="00A93D91" w:rsidP="00B30D42">
      <w:pPr>
        <w:numPr>
          <w:ilvl w:val="0"/>
          <w:numId w:val="45"/>
        </w:numPr>
        <w:spacing w:before="100" w:beforeAutospacing="1" w:after="75" w:line="240" w:lineRule="auto"/>
        <w:jc w:val="both"/>
        <w:rPr>
          <w:rFonts w:ascii="Arial" w:eastAsia="Times New Roman" w:hAnsi="Arial" w:cs="Arial"/>
          <w:sz w:val="24"/>
          <w:szCs w:val="24"/>
          <w:lang w:eastAsia="en-IN"/>
        </w:rPr>
      </w:pPr>
      <w:r w:rsidRPr="00A93D91">
        <w:rPr>
          <w:rFonts w:ascii="Arial" w:eastAsia="Times New Roman" w:hAnsi="Arial" w:cs="Arial"/>
          <w:sz w:val="24"/>
          <w:szCs w:val="24"/>
          <w:lang w:eastAsia="en-IN"/>
        </w:rPr>
        <w:t>Finished goods inventory</w:t>
      </w:r>
    </w:p>
    <w:p w:rsidR="00A93D91" w:rsidRPr="00A93D91" w:rsidRDefault="00A93D91" w:rsidP="00B30D42">
      <w:pPr>
        <w:numPr>
          <w:ilvl w:val="0"/>
          <w:numId w:val="45"/>
        </w:numPr>
        <w:spacing w:before="100" w:beforeAutospacing="1" w:after="75" w:line="240" w:lineRule="auto"/>
        <w:jc w:val="both"/>
        <w:rPr>
          <w:rFonts w:ascii="Arial" w:eastAsia="Times New Roman" w:hAnsi="Arial" w:cs="Arial"/>
          <w:sz w:val="24"/>
          <w:szCs w:val="24"/>
          <w:lang w:eastAsia="en-IN"/>
        </w:rPr>
      </w:pPr>
      <w:r w:rsidRPr="00A93D91">
        <w:rPr>
          <w:rFonts w:ascii="Arial" w:eastAsia="Times New Roman" w:hAnsi="Arial" w:cs="Arial"/>
          <w:sz w:val="24"/>
          <w:szCs w:val="24"/>
          <w:lang w:eastAsia="en-IN"/>
        </w:rPr>
        <w:t>Spare parts</w:t>
      </w:r>
    </w:p>
    <w:p w:rsidR="00A93D91" w:rsidRPr="00A93D91" w:rsidRDefault="00A93D91" w:rsidP="00B30D42">
      <w:pPr>
        <w:spacing w:before="120" w:after="144" w:line="240" w:lineRule="auto"/>
        <w:ind w:left="4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Every inventory is held for a different reason. It’s a must to maintain optimal levels of each type of inventory. Hence gauging the actual inventory levels will supply a better scenario of system efficiency.</w:t>
      </w:r>
    </w:p>
    <w:p w:rsidR="00A93D91" w:rsidRPr="00A93D91" w:rsidRDefault="00A93D91" w:rsidP="00B30D42">
      <w:pPr>
        <w:spacing w:before="100" w:beforeAutospacing="1" w:after="100" w:afterAutospacing="1" w:line="240" w:lineRule="auto"/>
        <w:jc w:val="both"/>
        <w:outlineLvl w:val="2"/>
        <w:rPr>
          <w:rFonts w:ascii="Arial" w:eastAsia="Times New Roman" w:hAnsi="Arial" w:cs="Arial"/>
          <w:sz w:val="24"/>
          <w:szCs w:val="24"/>
          <w:lang w:eastAsia="en-IN"/>
        </w:rPr>
      </w:pPr>
      <w:r w:rsidRPr="00A93D91">
        <w:rPr>
          <w:rFonts w:ascii="Arial" w:eastAsia="Times New Roman" w:hAnsi="Arial" w:cs="Arial"/>
          <w:sz w:val="24"/>
          <w:szCs w:val="24"/>
          <w:lang w:eastAsia="en-IN"/>
        </w:rPr>
        <w:t>Resource Utilization</w:t>
      </w:r>
    </w:p>
    <w:p w:rsidR="00A93D91" w:rsidRPr="00A93D91" w:rsidRDefault="00A93D91" w:rsidP="00B30D42">
      <w:pPr>
        <w:spacing w:before="120" w:after="144" w:line="240" w:lineRule="auto"/>
        <w:ind w:left="4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lastRenderedPageBreak/>
        <w:t>In a supply chain network, huge variety of resources is used. These different types of resources available for different applications are mentioned below.</w:t>
      </w:r>
    </w:p>
    <w:p w:rsidR="00A93D91" w:rsidRPr="00A93D91" w:rsidRDefault="00A93D91" w:rsidP="00B30D42">
      <w:pPr>
        <w:numPr>
          <w:ilvl w:val="0"/>
          <w:numId w:val="46"/>
        </w:numPr>
        <w:spacing w:before="120" w:after="144" w:line="240" w:lineRule="auto"/>
        <w:ind w:left="768" w:right="48"/>
        <w:jc w:val="both"/>
        <w:rPr>
          <w:rFonts w:ascii="Arial" w:eastAsia="Times New Roman" w:hAnsi="Arial" w:cs="Arial"/>
          <w:color w:val="000000"/>
          <w:sz w:val="24"/>
          <w:szCs w:val="24"/>
          <w:lang w:eastAsia="en-IN"/>
        </w:rPr>
      </w:pPr>
      <w:r w:rsidRPr="00A93D91">
        <w:rPr>
          <w:rFonts w:ascii="Arial" w:eastAsia="Times New Roman" w:hAnsi="Arial" w:cs="Arial"/>
          <w:b/>
          <w:bCs/>
          <w:color w:val="000000"/>
          <w:sz w:val="24"/>
          <w:szCs w:val="24"/>
          <w:lang w:eastAsia="en-IN"/>
        </w:rPr>
        <w:t>Manufacturing resources</w:t>
      </w:r>
      <w:r w:rsidRPr="00A93D91">
        <w:rPr>
          <w:rFonts w:ascii="Arial" w:eastAsia="Times New Roman" w:hAnsi="Arial" w:cs="Arial"/>
          <w:color w:val="000000"/>
          <w:sz w:val="24"/>
          <w:szCs w:val="24"/>
          <w:lang w:eastAsia="en-IN"/>
        </w:rPr>
        <w:t> − Include the machines, material handlers, tools, etc.</w:t>
      </w:r>
    </w:p>
    <w:p w:rsidR="00A93D91" w:rsidRPr="00A93D91" w:rsidRDefault="00A93D91" w:rsidP="00B30D42">
      <w:pPr>
        <w:numPr>
          <w:ilvl w:val="0"/>
          <w:numId w:val="46"/>
        </w:numPr>
        <w:spacing w:before="120" w:after="144" w:line="240" w:lineRule="auto"/>
        <w:ind w:left="768" w:right="48"/>
        <w:jc w:val="both"/>
        <w:rPr>
          <w:rFonts w:ascii="Arial" w:eastAsia="Times New Roman" w:hAnsi="Arial" w:cs="Arial"/>
          <w:color w:val="000000"/>
          <w:sz w:val="24"/>
          <w:szCs w:val="24"/>
          <w:lang w:eastAsia="en-IN"/>
        </w:rPr>
      </w:pPr>
      <w:r w:rsidRPr="00A93D91">
        <w:rPr>
          <w:rFonts w:ascii="Arial" w:eastAsia="Times New Roman" w:hAnsi="Arial" w:cs="Arial"/>
          <w:b/>
          <w:bCs/>
          <w:color w:val="000000"/>
          <w:sz w:val="24"/>
          <w:szCs w:val="24"/>
          <w:lang w:eastAsia="en-IN"/>
        </w:rPr>
        <w:t>Storage resources</w:t>
      </w:r>
      <w:r w:rsidRPr="00A93D91">
        <w:rPr>
          <w:rFonts w:ascii="Arial" w:eastAsia="Times New Roman" w:hAnsi="Arial" w:cs="Arial"/>
          <w:color w:val="000000"/>
          <w:sz w:val="24"/>
          <w:szCs w:val="24"/>
          <w:lang w:eastAsia="en-IN"/>
        </w:rPr>
        <w:t> − Comprise warehouses, automated storage and retrieval systems.</w:t>
      </w:r>
    </w:p>
    <w:p w:rsidR="00A93D91" w:rsidRPr="00A93D91" w:rsidRDefault="00A93D91" w:rsidP="00B30D42">
      <w:pPr>
        <w:numPr>
          <w:ilvl w:val="0"/>
          <w:numId w:val="46"/>
        </w:numPr>
        <w:spacing w:before="120" w:after="144" w:line="240" w:lineRule="auto"/>
        <w:ind w:left="768" w:right="48"/>
        <w:jc w:val="both"/>
        <w:rPr>
          <w:rFonts w:ascii="Arial" w:eastAsia="Times New Roman" w:hAnsi="Arial" w:cs="Arial"/>
          <w:color w:val="000000"/>
          <w:sz w:val="24"/>
          <w:szCs w:val="24"/>
          <w:lang w:eastAsia="en-IN"/>
        </w:rPr>
      </w:pPr>
      <w:r w:rsidRPr="00A93D91">
        <w:rPr>
          <w:rFonts w:ascii="Arial" w:eastAsia="Times New Roman" w:hAnsi="Arial" w:cs="Arial"/>
          <w:b/>
          <w:bCs/>
          <w:color w:val="000000"/>
          <w:sz w:val="24"/>
          <w:szCs w:val="24"/>
          <w:lang w:eastAsia="en-IN"/>
        </w:rPr>
        <w:t>Logistics resources</w:t>
      </w:r>
      <w:r w:rsidRPr="00A93D91">
        <w:rPr>
          <w:rFonts w:ascii="Arial" w:eastAsia="Times New Roman" w:hAnsi="Arial" w:cs="Arial"/>
          <w:color w:val="000000"/>
          <w:sz w:val="24"/>
          <w:szCs w:val="24"/>
          <w:lang w:eastAsia="en-IN"/>
        </w:rPr>
        <w:t> − Engage trucks, rail transport, air-cargo carriers, etc.</w:t>
      </w:r>
    </w:p>
    <w:p w:rsidR="00A93D91" w:rsidRPr="00A93D91" w:rsidRDefault="00A93D91" w:rsidP="00B30D42">
      <w:pPr>
        <w:numPr>
          <w:ilvl w:val="0"/>
          <w:numId w:val="46"/>
        </w:numPr>
        <w:spacing w:before="120" w:after="144" w:line="240" w:lineRule="auto"/>
        <w:ind w:left="768" w:right="48"/>
        <w:jc w:val="both"/>
        <w:rPr>
          <w:rFonts w:ascii="Arial" w:eastAsia="Times New Roman" w:hAnsi="Arial" w:cs="Arial"/>
          <w:color w:val="000000"/>
          <w:sz w:val="24"/>
          <w:szCs w:val="24"/>
          <w:lang w:eastAsia="en-IN"/>
        </w:rPr>
      </w:pPr>
      <w:r w:rsidRPr="00A93D91">
        <w:rPr>
          <w:rFonts w:ascii="Arial" w:eastAsia="Times New Roman" w:hAnsi="Arial" w:cs="Arial"/>
          <w:b/>
          <w:bCs/>
          <w:color w:val="000000"/>
          <w:sz w:val="24"/>
          <w:szCs w:val="24"/>
          <w:lang w:eastAsia="en-IN"/>
        </w:rPr>
        <w:t>Human resources</w:t>
      </w:r>
      <w:r w:rsidRPr="00A93D91">
        <w:rPr>
          <w:rFonts w:ascii="Arial" w:eastAsia="Times New Roman" w:hAnsi="Arial" w:cs="Arial"/>
          <w:color w:val="000000"/>
          <w:sz w:val="24"/>
          <w:szCs w:val="24"/>
          <w:lang w:eastAsia="en-IN"/>
        </w:rPr>
        <w:t xml:space="preserve"> − Consist of </w:t>
      </w:r>
      <w:proofErr w:type="spellStart"/>
      <w:r w:rsidRPr="00A93D91">
        <w:rPr>
          <w:rFonts w:ascii="Arial" w:eastAsia="Times New Roman" w:hAnsi="Arial" w:cs="Arial"/>
          <w:color w:val="000000"/>
          <w:sz w:val="24"/>
          <w:szCs w:val="24"/>
          <w:lang w:eastAsia="en-IN"/>
        </w:rPr>
        <w:t>labor</w:t>
      </w:r>
      <w:proofErr w:type="spellEnd"/>
      <w:r w:rsidRPr="00A93D91">
        <w:rPr>
          <w:rFonts w:ascii="Arial" w:eastAsia="Times New Roman" w:hAnsi="Arial" w:cs="Arial"/>
          <w:color w:val="000000"/>
          <w:sz w:val="24"/>
          <w:szCs w:val="24"/>
          <w:lang w:eastAsia="en-IN"/>
        </w:rPr>
        <w:t>, scientific and technical personnel.</w:t>
      </w:r>
    </w:p>
    <w:p w:rsidR="00A93D91" w:rsidRPr="00A93D91" w:rsidRDefault="00A93D91" w:rsidP="00B30D42">
      <w:pPr>
        <w:numPr>
          <w:ilvl w:val="0"/>
          <w:numId w:val="46"/>
        </w:numPr>
        <w:spacing w:before="120" w:after="144" w:line="240" w:lineRule="auto"/>
        <w:ind w:left="768" w:right="48"/>
        <w:jc w:val="both"/>
        <w:rPr>
          <w:rFonts w:ascii="Arial" w:eastAsia="Times New Roman" w:hAnsi="Arial" w:cs="Arial"/>
          <w:color w:val="000000"/>
          <w:sz w:val="24"/>
          <w:szCs w:val="24"/>
          <w:lang w:eastAsia="en-IN"/>
        </w:rPr>
      </w:pPr>
      <w:r w:rsidRPr="00A93D91">
        <w:rPr>
          <w:rFonts w:ascii="Arial" w:eastAsia="Times New Roman" w:hAnsi="Arial" w:cs="Arial"/>
          <w:b/>
          <w:bCs/>
          <w:color w:val="000000"/>
          <w:sz w:val="24"/>
          <w:szCs w:val="24"/>
          <w:lang w:eastAsia="en-IN"/>
        </w:rPr>
        <w:t>Financial resources</w:t>
      </w:r>
      <w:r w:rsidRPr="00A93D91">
        <w:rPr>
          <w:rFonts w:ascii="Arial" w:eastAsia="Times New Roman" w:hAnsi="Arial" w:cs="Arial"/>
          <w:color w:val="000000"/>
          <w:sz w:val="24"/>
          <w:szCs w:val="24"/>
          <w:lang w:eastAsia="en-IN"/>
        </w:rPr>
        <w:t> − Include working capital, stocks, etc.</w:t>
      </w:r>
    </w:p>
    <w:p w:rsidR="00A93D91" w:rsidRPr="00A93D91" w:rsidRDefault="00A93D91" w:rsidP="00B30D42">
      <w:pPr>
        <w:spacing w:before="120" w:after="144" w:line="240" w:lineRule="auto"/>
        <w:ind w:left="4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In the resource utilization paradigm, the main motto is to utilize all the assets or resources efficiently in order to maximize customer service levels, reduce lead times and optimize inventory levels.</w:t>
      </w:r>
    </w:p>
    <w:p w:rsidR="00A93D91" w:rsidRPr="00A93D91" w:rsidRDefault="00A93D91" w:rsidP="00B30D42">
      <w:pPr>
        <w:spacing w:before="100" w:beforeAutospacing="1" w:after="100" w:afterAutospacing="1" w:line="240" w:lineRule="auto"/>
        <w:jc w:val="both"/>
        <w:outlineLvl w:val="1"/>
        <w:rPr>
          <w:rFonts w:ascii="Arial" w:eastAsia="Times New Roman" w:hAnsi="Arial" w:cs="Arial"/>
          <w:sz w:val="24"/>
          <w:szCs w:val="24"/>
          <w:lang w:eastAsia="en-IN"/>
        </w:rPr>
      </w:pPr>
      <w:proofErr w:type="spellStart"/>
      <w:r w:rsidRPr="00A93D91">
        <w:rPr>
          <w:rFonts w:ascii="Arial" w:eastAsia="Times New Roman" w:hAnsi="Arial" w:cs="Arial"/>
          <w:sz w:val="24"/>
          <w:szCs w:val="24"/>
          <w:lang w:eastAsia="en-IN"/>
        </w:rPr>
        <w:t>Finanacial</w:t>
      </w:r>
      <w:proofErr w:type="spellEnd"/>
      <w:r w:rsidRPr="00A93D91">
        <w:rPr>
          <w:rFonts w:ascii="Arial" w:eastAsia="Times New Roman" w:hAnsi="Arial" w:cs="Arial"/>
          <w:sz w:val="24"/>
          <w:szCs w:val="24"/>
          <w:lang w:eastAsia="en-IN"/>
        </w:rPr>
        <w:t xml:space="preserve"> Measures</w:t>
      </w:r>
    </w:p>
    <w:p w:rsidR="00A93D91" w:rsidRPr="00A93D91" w:rsidRDefault="00A93D91" w:rsidP="00B30D42">
      <w:pPr>
        <w:spacing w:before="120" w:after="144" w:line="240" w:lineRule="auto"/>
        <w:ind w:left="4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The measures taken for gauging different fixed and operational costs related to a supply chain are considered the financial measures. Finally, the key objective to be achieved is to maximize the revenue by maintaining low supply chain costs.</w:t>
      </w:r>
    </w:p>
    <w:p w:rsidR="00A93D91" w:rsidRPr="00A93D91" w:rsidRDefault="00A93D91" w:rsidP="00B30D42">
      <w:pPr>
        <w:spacing w:before="120" w:after="144" w:line="240" w:lineRule="auto"/>
        <w:ind w:left="4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 xml:space="preserve">There is a hike in prices because of the inventories, transportation, facilities, operations, technology, materials, and </w:t>
      </w:r>
      <w:proofErr w:type="spellStart"/>
      <w:r w:rsidRPr="00A93D91">
        <w:rPr>
          <w:rFonts w:ascii="Arial" w:eastAsia="Times New Roman" w:hAnsi="Arial" w:cs="Arial"/>
          <w:color w:val="000000"/>
          <w:sz w:val="24"/>
          <w:szCs w:val="24"/>
          <w:lang w:eastAsia="en-IN"/>
        </w:rPr>
        <w:t>labor</w:t>
      </w:r>
      <w:proofErr w:type="spellEnd"/>
      <w:r w:rsidRPr="00A93D91">
        <w:rPr>
          <w:rFonts w:ascii="Arial" w:eastAsia="Times New Roman" w:hAnsi="Arial" w:cs="Arial"/>
          <w:color w:val="000000"/>
          <w:sz w:val="24"/>
          <w:szCs w:val="24"/>
          <w:lang w:eastAsia="en-IN"/>
        </w:rPr>
        <w:t>. Generally, the financial performance of a supply chain is assessed by considering the following items −</w:t>
      </w:r>
    </w:p>
    <w:p w:rsidR="00A93D91" w:rsidRPr="00A93D91" w:rsidRDefault="00A93D91" w:rsidP="00B30D42">
      <w:pPr>
        <w:numPr>
          <w:ilvl w:val="0"/>
          <w:numId w:val="47"/>
        </w:numPr>
        <w:spacing w:before="120" w:after="144" w:line="240" w:lineRule="auto"/>
        <w:ind w:left="76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Cost of raw materials.</w:t>
      </w:r>
    </w:p>
    <w:p w:rsidR="00A93D91" w:rsidRPr="00A93D91" w:rsidRDefault="00A93D91" w:rsidP="00B30D42">
      <w:pPr>
        <w:numPr>
          <w:ilvl w:val="0"/>
          <w:numId w:val="47"/>
        </w:numPr>
        <w:spacing w:before="120" w:after="144" w:line="240" w:lineRule="auto"/>
        <w:ind w:left="76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Revenue from goods sold.</w:t>
      </w:r>
    </w:p>
    <w:p w:rsidR="00A93D91" w:rsidRPr="00A93D91" w:rsidRDefault="00A93D91" w:rsidP="00B30D42">
      <w:pPr>
        <w:numPr>
          <w:ilvl w:val="0"/>
          <w:numId w:val="47"/>
        </w:numPr>
        <w:spacing w:before="120" w:after="144" w:line="240" w:lineRule="auto"/>
        <w:ind w:left="76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Activity-based costs like the material handling, manufacturing, assembling rates etc.</w:t>
      </w:r>
    </w:p>
    <w:p w:rsidR="00A93D91" w:rsidRPr="00A93D91" w:rsidRDefault="00A93D91" w:rsidP="00B30D42">
      <w:pPr>
        <w:numPr>
          <w:ilvl w:val="0"/>
          <w:numId w:val="47"/>
        </w:numPr>
        <w:spacing w:before="120" w:after="144" w:line="240" w:lineRule="auto"/>
        <w:ind w:left="76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Inventory holding costs.</w:t>
      </w:r>
    </w:p>
    <w:p w:rsidR="00A93D91" w:rsidRPr="00A93D91" w:rsidRDefault="00A93D91" w:rsidP="00B30D42">
      <w:pPr>
        <w:numPr>
          <w:ilvl w:val="0"/>
          <w:numId w:val="47"/>
        </w:numPr>
        <w:spacing w:before="120" w:after="144" w:line="240" w:lineRule="auto"/>
        <w:ind w:left="76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Transportation costs.</w:t>
      </w:r>
    </w:p>
    <w:p w:rsidR="00A93D91" w:rsidRPr="00A93D91" w:rsidRDefault="00A93D91" w:rsidP="00B30D42">
      <w:pPr>
        <w:numPr>
          <w:ilvl w:val="0"/>
          <w:numId w:val="47"/>
        </w:numPr>
        <w:spacing w:before="120" w:after="144" w:line="240" w:lineRule="auto"/>
        <w:ind w:left="76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Cost of expired perishable goods.</w:t>
      </w:r>
    </w:p>
    <w:p w:rsidR="00A93D91" w:rsidRPr="00A93D91" w:rsidRDefault="00A93D91" w:rsidP="00B30D42">
      <w:pPr>
        <w:numPr>
          <w:ilvl w:val="0"/>
          <w:numId w:val="47"/>
        </w:numPr>
        <w:spacing w:before="120" w:after="144" w:line="240" w:lineRule="auto"/>
        <w:ind w:left="76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Penalties for incorrectly filled or late orders delivered to customers.</w:t>
      </w:r>
    </w:p>
    <w:p w:rsidR="00A93D91" w:rsidRPr="00A93D91" w:rsidRDefault="00A93D91" w:rsidP="00B30D42">
      <w:pPr>
        <w:numPr>
          <w:ilvl w:val="0"/>
          <w:numId w:val="47"/>
        </w:numPr>
        <w:spacing w:before="120" w:after="144" w:line="240" w:lineRule="auto"/>
        <w:ind w:left="76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Credits for incorrectly filled or late deliveries from suppliers.</w:t>
      </w:r>
    </w:p>
    <w:p w:rsidR="00A93D91" w:rsidRPr="00A93D91" w:rsidRDefault="00A93D91" w:rsidP="00B30D42">
      <w:pPr>
        <w:numPr>
          <w:ilvl w:val="0"/>
          <w:numId w:val="47"/>
        </w:numPr>
        <w:spacing w:before="120" w:after="144" w:line="240" w:lineRule="auto"/>
        <w:ind w:left="76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Cost of goods returned by customers.</w:t>
      </w:r>
    </w:p>
    <w:p w:rsidR="00A93D91" w:rsidRPr="00A93D91" w:rsidRDefault="00A93D91" w:rsidP="00B30D42">
      <w:pPr>
        <w:numPr>
          <w:ilvl w:val="0"/>
          <w:numId w:val="47"/>
        </w:numPr>
        <w:spacing w:before="120" w:after="144" w:line="240" w:lineRule="auto"/>
        <w:ind w:left="76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Credits for goods returned to suppliers.</w:t>
      </w:r>
    </w:p>
    <w:p w:rsidR="00A93D91" w:rsidRPr="00A93D91" w:rsidRDefault="00A93D91" w:rsidP="00B30D42">
      <w:pPr>
        <w:spacing w:before="120" w:after="144" w:line="240" w:lineRule="auto"/>
        <w:ind w:left="48" w:right="48"/>
        <w:jc w:val="both"/>
        <w:rPr>
          <w:rFonts w:ascii="Arial" w:eastAsia="Times New Roman" w:hAnsi="Arial" w:cs="Arial"/>
          <w:color w:val="000000"/>
          <w:sz w:val="24"/>
          <w:szCs w:val="24"/>
          <w:lang w:eastAsia="en-IN"/>
        </w:rPr>
      </w:pPr>
      <w:r w:rsidRPr="00A93D91">
        <w:rPr>
          <w:rFonts w:ascii="Arial" w:eastAsia="Times New Roman" w:hAnsi="Arial" w:cs="Arial"/>
          <w:color w:val="000000"/>
          <w:sz w:val="24"/>
          <w:szCs w:val="24"/>
          <w:lang w:eastAsia="en-IN"/>
        </w:rPr>
        <w:t>In short, we can say that the financial performance indices can be merged as one by using key modules such as activity based costing, inventory costing, transportation costing, and inter-company financial transactions.</w:t>
      </w:r>
    </w:p>
    <w:p w:rsidR="00A93D91" w:rsidRPr="00B30D42" w:rsidRDefault="00A93D91" w:rsidP="00B30D42">
      <w:pPr>
        <w:spacing w:line="240" w:lineRule="auto"/>
        <w:jc w:val="both"/>
        <w:rPr>
          <w:sz w:val="24"/>
          <w:szCs w:val="24"/>
        </w:rPr>
      </w:pPr>
      <w:hyperlink r:id="rId89" w:history="1">
        <w:r w:rsidRPr="00B30D42">
          <w:rPr>
            <w:rStyle w:val="Hyperlink"/>
            <w:sz w:val="24"/>
            <w:szCs w:val="24"/>
          </w:rPr>
          <w:t>https://www.tutorialspoint.com/supply_chain_management/supply_chain_management_performance_measures.htm</w:t>
        </w:r>
      </w:hyperlink>
    </w:p>
    <w:p w:rsidR="00A93D91" w:rsidRPr="00B30D42" w:rsidRDefault="00A93D91" w:rsidP="00B30D42">
      <w:pPr>
        <w:pStyle w:val="NormalWeb"/>
        <w:shd w:val="clear" w:color="auto" w:fill="FFFFFF"/>
        <w:spacing w:before="120" w:beforeAutospacing="0" w:after="120" w:afterAutospacing="0"/>
        <w:jc w:val="both"/>
        <w:rPr>
          <w:rFonts w:ascii="Arial" w:hAnsi="Arial" w:cs="Arial"/>
          <w:color w:val="202122"/>
        </w:rPr>
      </w:pPr>
      <w:r w:rsidRPr="00B30D42">
        <w:rPr>
          <w:rFonts w:ascii="Arial" w:hAnsi="Arial" w:cs="Arial"/>
          <w:b/>
          <w:bCs/>
          <w:color w:val="202122"/>
        </w:rPr>
        <w:t>Roll-on/roll-off</w:t>
      </w:r>
      <w:r w:rsidRPr="00B30D42">
        <w:rPr>
          <w:rFonts w:ascii="Arial" w:hAnsi="Arial" w:cs="Arial"/>
          <w:color w:val="202122"/>
        </w:rPr>
        <w:t> (</w:t>
      </w:r>
      <w:r w:rsidRPr="00B30D42">
        <w:rPr>
          <w:rFonts w:ascii="Arial" w:hAnsi="Arial" w:cs="Arial"/>
          <w:b/>
          <w:bCs/>
          <w:color w:val="202122"/>
        </w:rPr>
        <w:t>RORO</w:t>
      </w:r>
      <w:r w:rsidRPr="00B30D42">
        <w:rPr>
          <w:rFonts w:ascii="Arial" w:hAnsi="Arial" w:cs="Arial"/>
          <w:color w:val="202122"/>
        </w:rPr>
        <w:t> or </w:t>
      </w:r>
      <w:proofErr w:type="spellStart"/>
      <w:r w:rsidRPr="00B30D42">
        <w:rPr>
          <w:rFonts w:ascii="Arial" w:hAnsi="Arial" w:cs="Arial"/>
          <w:b/>
          <w:bCs/>
          <w:color w:val="202122"/>
        </w:rPr>
        <w:t>ro-ro</w:t>
      </w:r>
      <w:proofErr w:type="spellEnd"/>
      <w:r w:rsidRPr="00B30D42">
        <w:rPr>
          <w:rFonts w:ascii="Arial" w:hAnsi="Arial" w:cs="Arial"/>
          <w:color w:val="202122"/>
        </w:rPr>
        <w:t>) </w:t>
      </w:r>
      <w:hyperlink r:id="rId90" w:tooltip="Ship" w:history="1">
        <w:r w:rsidRPr="00B30D42">
          <w:rPr>
            <w:rStyle w:val="Hyperlink"/>
            <w:rFonts w:ascii="Arial" w:hAnsi="Arial" w:cs="Arial"/>
            <w:color w:val="0B0080"/>
          </w:rPr>
          <w:t>ships</w:t>
        </w:r>
      </w:hyperlink>
      <w:r w:rsidRPr="00B30D42">
        <w:rPr>
          <w:rFonts w:ascii="Arial" w:hAnsi="Arial" w:cs="Arial"/>
          <w:color w:val="202122"/>
        </w:rPr>
        <w:t> are </w:t>
      </w:r>
      <w:hyperlink r:id="rId91" w:tooltip="Cargo ship" w:history="1">
        <w:r w:rsidRPr="00B30D42">
          <w:rPr>
            <w:rStyle w:val="Hyperlink"/>
            <w:rFonts w:ascii="Arial" w:hAnsi="Arial" w:cs="Arial"/>
            <w:color w:val="0B0080"/>
          </w:rPr>
          <w:t>cargo ships</w:t>
        </w:r>
      </w:hyperlink>
      <w:r w:rsidRPr="00B30D42">
        <w:rPr>
          <w:rFonts w:ascii="Arial" w:hAnsi="Arial" w:cs="Arial"/>
          <w:color w:val="202122"/>
        </w:rPr>
        <w:t> designed to carry wheeled </w:t>
      </w:r>
      <w:hyperlink r:id="rId92" w:tooltip="Cargo" w:history="1">
        <w:r w:rsidRPr="00B30D42">
          <w:rPr>
            <w:rStyle w:val="Hyperlink"/>
            <w:rFonts w:ascii="Arial" w:hAnsi="Arial" w:cs="Arial"/>
            <w:color w:val="0B0080"/>
          </w:rPr>
          <w:t>cargo</w:t>
        </w:r>
      </w:hyperlink>
      <w:r w:rsidRPr="00B30D42">
        <w:rPr>
          <w:rFonts w:ascii="Arial" w:hAnsi="Arial" w:cs="Arial"/>
          <w:color w:val="202122"/>
        </w:rPr>
        <w:t>, such as </w:t>
      </w:r>
      <w:hyperlink r:id="rId93" w:tooltip="Car" w:history="1">
        <w:r w:rsidRPr="00B30D42">
          <w:rPr>
            <w:rStyle w:val="Hyperlink"/>
            <w:rFonts w:ascii="Arial" w:hAnsi="Arial" w:cs="Arial"/>
            <w:color w:val="0B0080"/>
          </w:rPr>
          <w:t>cars</w:t>
        </w:r>
      </w:hyperlink>
      <w:r w:rsidRPr="00B30D42">
        <w:rPr>
          <w:rFonts w:ascii="Arial" w:hAnsi="Arial" w:cs="Arial"/>
          <w:color w:val="202122"/>
        </w:rPr>
        <w:t>, </w:t>
      </w:r>
      <w:hyperlink r:id="rId94" w:tooltip="Truck" w:history="1">
        <w:r w:rsidRPr="00B30D42">
          <w:rPr>
            <w:rStyle w:val="Hyperlink"/>
            <w:rFonts w:ascii="Arial" w:hAnsi="Arial" w:cs="Arial"/>
            <w:color w:val="0B0080"/>
          </w:rPr>
          <w:t>trucks</w:t>
        </w:r>
      </w:hyperlink>
      <w:r w:rsidRPr="00B30D42">
        <w:rPr>
          <w:rFonts w:ascii="Arial" w:hAnsi="Arial" w:cs="Arial"/>
          <w:color w:val="202122"/>
        </w:rPr>
        <w:t>, </w:t>
      </w:r>
      <w:hyperlink r:id="rId95" w:tooltip="Semi-trailer truck" w:history="1">
        <w:r w:rsidRPr="00B30D42">
          <w:rPr>
            <w:rStyle w:val="Hyperlink"/>
            <w:rFonts w:ascii="Arial" w:hAnsi="Arial" w:cs="Arial"/>
            <w:color w:val="0B0080"/>
          </w:rPr>
          <w:t>semi-trailer trucks</w:t>
        </w:r>
      </w:hyperlink>
      <w:r w:rsidRPr="00B30D42">
        <w:rPr>
          <w:rFonts w:ascii="Arial" w:hAnsi="Arial" w:cs="Arial"/>
          <w:color w:val="202122"/>
        </w:rPr>
        <w:t>, </w:t>
      </w:r>
      <w:hyperlink r:id="rId96" w:tooltip="Trailer (vehicle)" w:history="1">
        <w:r w:rsidRPr="00B30D42">
          <w:rPr>
            <w:rStyle w:val="Hyperlink"/>
            <w:rFonts w:ascii="Arial" w:hAnsi="Arial" w:cs="Arial"/>
            <w:color w:val="0B0080"/>
          </w:rPr>
          <w:t>trailers</w:t>
        </w:r>
      </w:hyperlink>
      <w:r w:rsidRPr="00B30D42">
        <w:rPr>
          <w:rFonts w:ascii="Arial" w:hAnsi="Arial" w:cs="Arial"/>
          <w:color w:val="202122"/>
        </w:rPr>
        <w:t>, and </w:t>
      </w:r>
      <w:hyperlink r:id="rId97" w:tooltip="Railroad car" w:history="1">
        <w:r w:rsidRPr="00B30D42">
          <w:rPr>
            <w:rStyle w:val="Hyperlink"/>
            <w:rFonts w:ascii="Arial" w:hAnsi="Arial" w:cs="Arial"/>
            <w:color w:val="0B0080"/>
          </w:rPr>
          <w:t>railroad cars</w:t>
        </w:r>
      </w:hyperlink>
      <w:r w:rsidRPr="00B30D42">
        <w:rPr>
          <w:rFonts w:ascii="Arial" w:hAnsi="Arial" w:cs="Arial"/>
          <w:color w:val="202122"/>
        </w:rPr>
        <w:t xml:space="preserve">, </w:t>
      </w:r>
      <w:r w:rsidRPr="00B30D42">
        <w:rPr>
          <w:rFonts w:ascii="Arial" w:hAnsi="Arial" w:cs="Arial"/>
          <w:color w:val="202122"/>
        </w:rPr>
        <w:lastRenderedPageBreak/>
        <w:t>that are driven on and off the ship on their own wheels or using a platform vehicle, such as a </w:t>
      </w:r>
      <w:hyperlink r:id="rId98" w:tooltip="Self-propelled modular transporter" w:history="1">
        <w:r w:rsidRPr="00B30D42">
          <w:rPr>
            <w:rStyle w:val="Hyperlink"/>
            <w:rFonts w:ascii="Arial" w:hAnsi="Arial" w:cs="Arial"/>
            <w:color w:val="0B0080"/>
          </w:rPr>
          <w:t>self-propelled modular transporter</w:t>
        </w:r>
      </w:hyperlink>
      <w:r w:rsidRPr="00B30D42">
        <w:rPr>
          <w:rFonts w:ascii="Arial" w:hAnsi="Arial" w:cs="Arial"/>
          <w:color w:val="202122"/>
        </w:rPr>
        <w:t>. This is in contrast to </w:t>
      </w:r>
      <w:hyperlink r:id="rId99" w:tooltip="Lift-on/lift-off" w:history="1">
        <w:r w:rsidRPr="00B30D42">
          <w:rPr>
            <w:rStyle w:val="Hyperlink"/>
            <w:rFonts w:ascii="Arial" w:hAnsi="Arial" w:cs="Arial"/>
            <w:color w:val="0B0080"/>
          </w:rPr>
          <w:t>lift-on/lift-off</w:t>
        </w:r>
      </w:hyperlink>
      <w:r w:rsidRPr="00B30D42">
        <w:rPr>
          <w:rFonts w:ascii="Arial" w:hAnsi="Arial" w:cs="Arial"/>
          <w:color w:val="202122"/>
        </w:rPr>
        <w:t> (</w:t>
      </w:r>
      <w:proofErr w:type="spellStart"/>
      <w:r w:rsidRPr="00B30D42">
        <w:rPr>
          <w:rFonts w:ascii="Arial" w:hAnsi="Arial" w:cs="Arial"/>
          <w:color w:val="202122"/>
        </w:rPr>
        <w:t>LoLo</w:t>
      </w:r>
      <w:proofErr w:type="spellEnd"/>
      <w:r w:rsidRPr="00B30D42">
        <w:rPr>
          <w:rFonts w:ascii="Arial" w:hAnsi="Arial" w:cs="Arial"/>
          <w:color w:val="202122"/>
        </w:rPr>
        <w:t>) vessels, which use a </w:t>
      </w:r>
      <w:hyperlink r:id="rId100" w:tooltip="Crane (machine)" w:history="1">
        <w:r w:rsidRPr="00B30D42">
          <w:rPr>
            <w:rStyle w:val="Hyperlink"/>
            <w:rFonts w:ascii="Arial" w:hAnsi="Arial" w:cs="Arial"/>
            <w:color w:val="0B0080"/>
          </w:rPr>
          <w:t>crane</w:t>
        </w:r>
      </w:hyperlink>
      <w:r w:rsidRPr="00B30D42">
        <w:rPr>
          <w:rFonts w:ascii="Arial" w:hAnsi="Arial" w:cs="Arial"/>
          <w:color w:val="202122"/>
        </w:rPr>
        <w:t> to load and unload cargo.</w:t>
      </w:r>
    </w:p>
    <w:p w:rsidR="00A93D91" w:rsidRPr="00B30D42" w:rsidRDefault="00A93D91" w:rsidP="00B30D42">
      <w:pPr>
        <w:pStyle w:val="NormalWeb"/>
        <w:shd w:val="clear" w:color="auto" w:fill="FFFFFF"/>
        <w:spacing w:before="120" w:beforeAutospacing="0" w:after="120" w:afterAutospacing="0"/>
        <w:jc w:val="both"/>
        <w:rPr>
          <w:rFonts w:ascii="Arial" w:hAnsi="Arial" w:cs="Arial"/>
          <w:color w:val="202122"/>
        </w:rPr>
      </w:pPr>
      <w:r w:rsidRPr="00B30D42">
        <w:rPr>
          <w:rFonts w:ascii="Arial" w:hAnsi="Arial" w:cs="Arial"/>
          <w:color w:val="202122"/>
        </w:rPr>
        <w:t>RORO vessels have either built-in or shore-based </w:t>
      </w:r>
      <w:hyperlink r:id="rId101" w:tooltip="Linkspan" w:history="1">
        <w:r w:rsidRPr="00B30D42">
          <w:rPr>
            <w:rStyle w:val="Hyperlink"/>
            <w:rFonts w:ascii="Arial" w:hAnsi="Arial" w:cs="Arial"/>
            <w:color w:val="0B0080"/>
          </w:rPr>
          <w:t>ramps</w:t>
        </w:r>
      </w:hyperlink>
      <w:r w:rsidRPr="00B30D42">
        <w:rPr>
          <w:rFonts w:ascii="Arial" w:hAnsi="Arial" w:cs="Arial"/>
          <w:color w:val="202122"/>
        </w:rPr>
        <w:t> or </w:t>
      </w:r>
      <w:hyperlink r:id="rId102" w:tooltip="Ferry slip" w:history="1">
        <w:r w:rsidRPr="00B30D42">
          <w:rPr>
            <w:rStyle w:val="Hyperlink"/>
            <w:rFonts w:ascii="Arial" w:hAnsi="Arial" w:cs="Arial"/>
            <w:color w:val="0B0080"/>
          </w:rPr>
          <w:t>ferry slips</w:t>
        </w:r>
      </w:hyperlink>
      <w:r w:rsidRPr="00B30D42">
        <w:rPr>
          <w:rFonts w:ascii="Arial" w:hAnsi="Arial" w:cs="Arial"/>
          <w:color w:val="202122"/>
        </w:rPr>
        <w:t> that allow the cargo to be efficiently rolled on and off the vessel when in port. While smaller ferries that operate across </w:t>
      </w:r>
      <w:hyperlink r:id="rId103" w:tooltip="River" w:history="1">
        <w:r w:rsidRPr="00B30D42">
          <w:rPr>
            <w:rStyle w:val="Hyperlink"/>
            <w:rFonts w:ascii="Arial" w:hAnsi="Arial" w:cs="Arial"/>
            <w:color w:val="0B0080"/>
          </w:rPr>
          <w:t>rivers</w:t>
        </w:r>
      </w:hyperlink>
      <w:r w:rsidRPr="00B30D42">
        <w:rPr>
          <w:rFonts w:ascii="Arial" w:hAnsi="Arial" w:cs="Arial"/>
          <w:color w:val="202122"/>
        </w:rPr>
        <w:t> and other short distances often have built-in ramps, the term RORO is generally reserved for large oceangoing vessels. The ramps and doors may be located in the </w:t>
      </w:r>
      <w:hyperlink r:id="rId104" w:tooltip="Stern" w:history="1">
        <w:r w:rsidRPr="00B30D42">
          <w:rPr>
            <w:rStyle w:val="Hyperlink"/>
            <w:rFonts w:ascii="Arial" w:hAnsi="Arial" w:cs="Arial"/>
            <w:color w:val="0B0080"/>
          </w:rPr>
          <w:t>stern</w:t>
        </w:r>
      </w:hyperlink>
      <w:r w:rsidRPr="00B30D42">
        <w:rPr>
          <w:rFonts w:ascii="Arial" w:hAnsi="Arial" w:cs="Arial"/>
          <w:color w:val="202122"/>
        </w:rPr>
        <w:t>, </w:t>
      </w:r>
      <w:hyperlink r:id="rId105" w:tooltip="Bow (ship)" w:history="1">
        <w:r w:rsidRPr="00B30D42">
          <w:rPr>
            <w:rStyle w:val="Hyperlink"/>
            <w:rFonts w:ascii="Arial" w:hAnsi="Arial" w:cs="Arial"/>
            <w:color w:val="0B0080"/>
          </w:rPr>
          <w:t>bow</w:t>
        </w:r>
      </w:hyperlink>
      <w:r w:rsidRPr="00B30D42">
        <w:rPr>
          <w:rFonts w:ascii="Arial" w:hAnsi="Arial" w:cs="Arial"/>
          <w:color w:val="202122"/>
        </w:rPr>
        <w:t>, or sides, or any combination thereof.</w:t>
      </w:r>
    </w:p>
    <w:p w:rsidR="00A93D91" w:rsidRPr="00B30D42" w:rsidRDefault="00A93D91" w:rsidP="00B30D42">
      <w:pPr>
        <w:pStyle w:val="NormalWeb"/>
        <w:shd w:val="clear" w:color="auto" w:fill="FFFFFF"/>
        <w:spacing w:before="120" w:beforeAutospacing="0" w:after="120" w:afterAutospacing="0"/>
        <w:jc w:val="both"/>
        <w:rPr>
          <w:rFonts w:ascii="Arial" w:hAnsi="Arial" w:cs="Arial"/>
          <w:color w:val="202122"/>
        </w:rPr>
      </w:pPr>
      <w:r w:rsidRPr="00B30D42">
        <w:rPr>
          <w:rFonts w:ascii="Arial" w:hAnsi="Arial" w:cs="Arial"/>
          <w:color w:val="202122"/>
        </w:rPr>
        <w:t>Types of RORO vessels include </w:t>
      </w:r>
      <w:hyperlink r:id="rId106" w:tooltip="Ferry" w:history="1">
        <w:r w:rsidRPr="00B30D42">
          <w:rPr>
            <w:rStyle w:val="Hyperlink"/>
            <w:rFonts w:ascii="Arial" w:hAnsi="Arial" w:cs="Arial"/>
            <w:color w:val="0B0080"/>
          </w:rPr>
          <w:t>ferries</w:t>
        </w:r>
      </w:hyperlink>
      <w:r w:rsidRPr="00B30D42">
        <w:rPr>
          <w:rFonts w:ascii="Arial" w:hAnsi="Arial" w:cs="Arial"/>
          <w:color w:val="202122"/>
        </w:rPr>
        <w:t>, </w:t>
      </w:r>
      <w:proofErr w:type="spellStart"/>
      <w:r w:rsidRPr="00B30D42">
        <w:rPr>
          <w:rFonts w:ascii="Arial" w:hAnsi="Arial" w:cs="Arial"/>
          <w:color w:val="202122"/>
        </w:rPr>
        <w:fldChar w:fldCharType="begin"/>
      </w:r>
      <w:r w:rsidRPr="00B30D42">
        <w:rPr>
          <w:rFonts w:ascii="Arial" w:hAnsi="Arial" w:cs="Arial"/>
          <w:color w:val="202122"/>
        </w:rPr>
        <w:instrText xml:space="preserve"> HYPERLINK "https://en.wikipedia.org/wiki/Cruiseferry" \o "Cruiseferry" </w:instrText>
      </w:r>
      <w:r w:rsidRPr="00B30D42">
        <w:rPr>
          <w:rFonts w:ascii="Arial" w:hAnsi="Arial" w:cs="Arial"/>
          <w:color w:val="202122"/>
        </w:rPr>
        <w:fldChar w:fldCharType="separate"/>
      </w:r>
      <w:r w:rsidRPr="00B30D42">
        <w:rPr>
          <w:rStyle w:val="Hyperlink"/>
          <w:rFonts w:ascii="Arial" w:hAnsi="Arial" w:cs="Arial"/>
          <w:color w:val="0B0080"/>
        </w:rPr>
        <w:t>cruiseferries</w:t>
      </w:r>
      <w:proofErr w:type="spellEnd"/>
      <w:r w:rsidRPr="00B30D42">
        <w:rPr>
          <w:rFonts w:ascii="Arial" w:hAnsi="Arial" w:cs="Arial"/>
          <w:color w:val="202122"/>
        </w:rPr>
        <w:fldChar w:fldCharType="end"/>
      </w:r>
      <w:r w:rsidRPr="00B30D42">
        <w:rPr>
          <w:rFonts w:ascii="Arial" w:hAnsi="Arial" w:cs="Arial"/>
          <w:color w:val="202122"/>
        </w:rPr>
        <w:t>, </w:t>
      </w:r>
      <w:hyperlink r:id="rId107" w:tooltip="Cargo ship" w:history="1">
        <w:r w:rsidRPr="00B30D42">
          <w:rPr>
            <w:rStyle w:val="Hyperlink"/>
            <w:rFonts w:ascii="Arial" w:hAnsi="Arial" w:cs="Arial"/>
            <w:color w:val="0B0080"/>
          </w:rPr>
          <w:t>cargo ships</w:t>
        </w:r>
      </w:hyperlink>
      <w:r w:rsidRPr="00B30D42">
        <w:rPr>
          <w:rFonts w:ascii="Arial" w:hAnsi="Arial" w:cs="Arial"/>
          <w:color w:val="202122"/>
        </w:rPr>
        <w:t>, </w:t>
      </w:r>
      <w:hyperlink r:id="rId108" w:tooltip="Barge" w:history="1">
        <w:r w:rsidRPr="00B30D42">
          <w:rPr>
            <w:rStyle w:val="Hyperlink"/>
            <w:rFonts w:ascii="Arial" w:hAnsi="Arial" w:cs="Arial"/>
            <w:color w:val="0B0080"/>
          </w:rPr>
          <w:t>barges</w:t>
        </w:r>
      </w:hyperlink>
      <w:r w:rsidRPr="00B30D42">
        <w:rPr>
          <w:rFonts w:ascii="Arial" w:hAnsi="Arial" w:cs="Arial"/>
          <w:color w:val="202122"/>
        </w:rPr>
        <w:t xml:space="preserve">, and </w:t>
      </w:r>
      <w:proofErr w:type="spellStart"/>
      <w:r w:rsidRPr="00B30D42">
        <w:rPr>
          <w:rFonts w:ascii="Arial" w:hAnsi="Arial" w:cs="Arial"/>
          <w:color w:val="202122"/>
        </w:rPr>
        <w:t>RoRo</w:t>
      </w:r>
      <w:proofErr w:type="spellEnd"/>
      <w:r w:rsidRPr="00B30D42">
        <w:rPr>
          <w:rFonts w:ascii="Arial" w:hAnsi="Arial" w:cs="Arial"/>
          <w:color w:val="202122"/>
        </w:rPr>
        <w:t xml:space="preserve"> service for air deliveries. New automobiles that are transported by ship are often moved on a large type of RORO called a pure car carrier (PCC) or pure car/truck carrier (PCTC).</w:t>
      </w:r>
    </w:p>
    <w:p w:rsidR="00A93D91" w:rsidRPr="00B30D42" w:rsidRDefault="00A93D91" w:rsidP="00B30D42">
      <w:pPr>
        <w:pStyle w:val="NormalWeb"/>
        <w:shd w:val="clear" w:color="auto" w:fill="FFFFFF"/>
        <w:spacing w:before="120" w:beforeAutospacing="0" w:after="120" w:afterAutospacing="0"/>
        <w:jc w:val="both"/>
        <w:rPr>
          <w:rFonts w:ascii="Arial" w:hAnsi="Arial" w:cs="Arial"/>
          <w:color w:val="202122"/>
        </w:rPr>
      </w:pPr>
      <w:r w:rsidRPr="00B30D42">
        <w:rPr>
          <w:rFonts w:ascii="Arial" w:hAnsi="Arial" w:cs="Arial"/>
          <w:color w:val="202122"/>
        </w:rPr>
        <w:t>Elsewhere in the shipping industry, cargo is normally measured by the metric tonne, but RORO cargo is typically measured in </w:t>
      </w:r>
      <w:r w:rsidRPr="00B30D42">
        <w:rPr>
          <w:rFonts w:ascii="Arial" w:hAnsi="Arial" w:cs="Arial"/>
          <w:i/>
          <w:iCs/>
          <w:color w:val="202122"/>
        </w:rPr>
        <w:t>lanes in metres</w:t>
      </w:r>
      <w:r w:rsidRPr="00B30D42">
        <w:rPr>
          <w:rFonts w:ascii="Arial" w:hAnsi="Arial" w:cs="Arial"/>
          <w:color w:val="202122"/>
        </w:rPr>
        <w:t> (LIMs). This is calculated by multiplying the cargo length in metres by the number of decks and by its width in lanes (lane width differs from vessel to vessel, and there are several industry standards). On PCCs, cargo capacity is often measured in RT or RT43 units (based on a </w:t>
      </w:r>
      <w:hyperlink r:id="rId109" w:anchor="T40,_T50_series" w:tooltip="Toyota Corona" w:history="1">
        <w:r w:rsidRPr="00B30D42">
          <w:rPr>
            <w:rStyle w:val="Hyperlink"/>
            <w:rFonts w:ascii="Arial" w:hAnsi="Arial" w:cs="Arial"/>
            <w:color w:val="0B0080"/>
          </w:rPr>
          <w:t>1966 Toyota Corona</w:t>
        </w:r>
      </w:hyperlink>
      <w:r w:rsidRPr="00B30D42">
        <w:rPr>
          <w:rFonts w:ascii="Arial" w:hAnsi="Arial" w:cs="Arial"/>
          <w:color w:val="202122"/>
        </w:rPr>
        <w:t>, the first mass-produced car to be shipped in specialised car-carriers and used as the basis of RORO vessel size. 1 RT is approximately 4m of lane space required to store a 1.5m wide Toyota Corona) or in car-equivalent units (</w:t>
      </w:r>
      <w:hyperlink r:id="rId110" w:tooltip="Car Equivalent Unit (page does not exist)" w:history="1">
        <w:r w:rsidRPr="00B30D42">
          <w:rPr>
            <w:rStyle w:val="Hyperlink"/>
            <w:rFonts w:ascii="Arial" w:hAnsi="Arial" w:cs="Arial"/>
            <w:color w:val="A55858"/>
          </w:rPr>
          <w:t>CEU</w:t>
        </w:r>
      </w:hyperlink>
      <w:r w:rsidRPr="00B30D42">
        <w:rPr>
          <w:rFonts w:ascii="Arial" w:hAnsi="Arial" w:cs="Arial"/>
          <w:color w:val="202122"/>
        </w:rPr>
        <w:t>).</w:t>
      </w:r>
    </w:p>
    <w:p w:rsidR="00A93D91" w:rsidRPr="00B30D42" w:rsidRDefault="00A93D91" w:rsidP="00B30D42">
      <w:pPr>
        <w:pStyle w:val="NormalWeb"/>
        <w:shd w:val="clear" w:color="auto" w:fill="FFFFFF"/>
        <w:spacing w:before="120" w:beforeAutospacing="0" w:after="120" w:afterAutospacing="0"/>
        <w:jc w:val="both"/>
        <w:rPr>
          <w:rFonts w:ascii="Arial" w:hAnsi="Arial" w:cs="Arial"/>
          <w:color w:val="202122"/>
        </w:rPr>
      </w:pPr>
      <w:r w:rsidRPr="00B30D42">
        <w:rPr>
          <w:rFonts w:ascii="Arial" w:hAnsi="Arial" w:cs="Arial"/>
          <w:color w:val="202122"/>
        </w:rPr>
        <w:t>The largest RORO passenger ferry is </w:t>
      </w:r>
      <w:hyperlink r:id="rId111" w:tooltip="MS Color Magic" w:history="1">
        <w:r w:rsidRPr="00B30D42">
          <w:rPr>
            <w:rStyle w:val="Hyperlink"/>
            <w:rFonts w:ascii="Arial" w:hAnsi="Arial" w:cs="Arial"/>
            <w:color w:val="0B0080"/>
          </w:rPr>
          <w:t>MS </w:t>
        </w:r>
        <w:proofErr w:type="spellStart"/>
        <w:r w:rsidRPr="00B30D42">
          <w:rPr>
            <w:rStyle w:val="Hyperlink"/>
            <w:rFonts w:ascii="Arial" w:hAnsi="Arial" w:cs="Arial"/>
            <w:i/>
            <w:iCs/>
            <w:color w:val="0B0080"/>
          </w:rPr>
          <w:t>Color</w:t>
        </w:r>
        <w:proofErr w:type="spellEnd"/>
        <w:r w:rsidRPr="00B30D42">
          <w:rPr>
            <w:rStyle w:val="Hyperlink"/>
            <w:rFonts w:ascii="Arial" w:hAnsi="Arial" w:cs="Arial"/>
            <w:i/>
            <w:iCs/>
            <w:color w:val="0B0080"/>
          </w:rPr>
          <w:t xml:space="preserve"> Magic</w:t>
        </w:r>
      </w:hyperlink>
      <w:r w:rsidRPr="00B30D42">
        <w:rPr>
          <w:rFonts w:ascii="Arial" w:hAnsi="Arial" w:cs="Arial"/>
          <w:color w:val="202122"/>
        </w:rPr>
        <w:t>, a 75,100 </w:t>
      </w:r>
      <w:hyperlink r:id="rId112" w:tooltip="Gross ton" w:history="1">
        <w:r w:rsidRPr="00B30D42">
          <w:rPr>
            <w:rStyle w:val="Hyperlink"/>
            <w:rFonts w:ascii="Arial" w:hAnsi="Arial" w:cs="Arial"/>
            <w:color w:val="0B0080"/>
          </w:rPr>
          <w:t>GT</w:t>
        </w:r>
      </w:hyperlink>
      <w:r w:rsidRPr="00B30D42">
        <w:rPr>
          <w:rFonts w:ascii="Arial" w:hAnsi="Arial" w:cs="Arial"/>
          <w:color w:val="202122"/>
        </w:rPr>
        <w:t> </w:t>
      </w:r>
      <w:hyperlink r:id="rId113" w:tooltip="Cruise ferry" w:history="1">
        <w:r w:rsidRPr="00B30D42">
          <w:rPr>
            <w:rStyle w:val="Hyperlink"/>
            <w:rFonts w:ascii="Arial" w:hAnsi="Arial" w:cs="Arial"/>
            <w:color w:val="0B0080"/>
          </w:rPr>
          <w:t>cruise ferry</w:t>
        </w:r>
      </w:hyperlink>
      <w:r w:rsidRPr="00B30D42">
        <w:rPr>
          <w:rFonts w:ascii="Arial" w:hAnsi="Arial" w:cs="Arial"/>
          <w:color w:val="202122"/>
        </w:rPr>
        <w:t> that entered service in September 2007 for </w:t>
      </w:r>
      <w:proofErr w:type="spellStart"/>
      <w:r w:rsidRPr="00B30D42">
        <w:rPr>
          <w:rFonts w:ascii="Arial" w:hAnsi="Arial" w:cs="Arial"/>
          <w:color w:val="202122"/>
        </w:rPr>
        <w:fldChar w:fldCharType="begin"/>
      </w:r>
      <w:r w:rsidRPr="00B30D42">
        <w:rPr>
          <w:rFonts w:ascii="Arial" w:hAnsi="Arial" w:cs="Arial"/>
          <w:color w:val="202122"/>
        </w:rPr>
        <w:instrText xml:space="preserve"> HYPERLINK "https://en.wikipedia.org/wiki/Color_Line_(ferry_operator)" \o "Color Line (ferry operator)" </w:instrText>
      </w:r>
      <w:r w:rsidRPr="00B30D42">
        <w:rPr>
          <w:rFonts w:ascii="Arial" w:hAnsi="Arial" w:cs="Arial"/>
          <w:color w:val="202122"/>
        </w:rPr>
        <w:fldChar w:fldCharType="separate"/>
      </w:r>
      <w:r w:rsidRPr="00B30D42">
        <w:rPr>
          <w:rStyle w:val="Hyperlink"/>
          <w:rFonts w:ascii="Arial" w:hAnsi="Arial" w:cs="Arial"/>
          <w:color w:val="0B0080"/>
        </w:rPr>
        <w:t>Color</w:t>
      </w:r>
      <w:proofErr w:type="spellEnd"/>
      <w:r w:rsidRPr="00B30D42">
        <w:rPr>
          <w:rStyle w:val="Hyperlink"/>
          <w:rFonts w:ascii="Arial" w:hAnsi="Arial" w:cs="Arial"/>
          <w:color w:val="0B0080"/>
        </w:rPr>
        <w:t xml:space="preserve"> Line</w:t>
      </w:r>
      <w:r w:rsidRPr="00B30D42">
        <w:rPr>
          <w:rFonts w:ascii="Arial" w:hAnsi="Arial" w:cs="Arial"/>
          <w:color w:val="202122"/>
        </w:rPr>
        <w:fldChar w:fldCharType="end"/>
      </w:r>
      <w:r w:rsidRPr="00B30D42">
        <w:rPr>
          <w:rFonts w:ascii="Arial" w:hAnsi="Arial" w:cs="Arial"/>
          <w:color w:val="202122"/>
        </w:rPr>
        <w:t>. Built in </w:t>
      </w:r>
      <w:hyperlink r:id="rId114" w:tooltip="Finland" w:history="1">
        <w:r w:rsidRPr="00B30D42">
          <w:rPr>
            <w:rStyle w:val="Hyperlink"/>
            <w:rFonts w:ascii="Arial" w:hAnsi="Arial" w:cs="Arial"/>
            <w:color w:val="0B0080"/>
          </w:rPr>
          <w:t>Finland</w:t>
        </w:r>
      </w:hyperlink>
      <w:r w:rsidRPr="00B30D42">
        <w:rPr>
          <w:rFonts w:ascii="Arial" w:hAnsi="Arial" w:cs="Arial"/>
          <w:color w:val="202122"/>
        </w:rPr>
        <w:t> by </w:t>
      </w:r>
      <w:hyperlink r:id="rId115" w:tooltip="Aker Finnyards" w:history="1">
        <w:r w:rsidRPr="00B30D42">
          <w:rPr>
            <w:rStyle w:val="Hyperlink"/>
            <w:rFonts w:ascii="Arial" w:hAnsi="Arial" w:cs="Arial"/>
            <w:color w:val="0B0080"/>
          </w:rPr>
          <w:t xml:space="preserve">Aker </w:t>
        </w:r>
        <w:proofErr w:type="spellStart"/>
        <w:r w:rsidRPr="00B30D42">
          <w:rPr>
            <w:rStyle w:val="Hyperlink"/>
            <w:rFonts w:ascii="Arial" w:hAnsi="Arial" w:cs="Arial"/>
            <w:color w:val="0B0080"/>
          </w:rPr>
          <w:t>Finnyards</w:t>
        </w:r>
        <w:proofErr w:type="spellEnd"/>
      </w:hyperlink>
      <w:r w:rsidRPr="00B30D42">
        <w:rPr>
          <w:rFonts w:ascii="Arial" w:hAnsi="Arial" w:cs="Arial"/>
          <w:color w:val="202122"/>
        </w:rPr>
        <w:t>, it is 223.70 m (733 ft 11 in) long and 35 m (114 ft 10 in) wide, and can carry 550 cars, or 1270 lane meters of cargo.</w:t>
      </w:r>
      <w:hyperlink r:id="rId116" w:anchor="cite_note-1" w:history="1">
        <w:r w:rsidRPr="00B30D42">
          <w:rPr>
            <w:rStyle w:val="Hyperlink"/>
            <w:rFonts w:ascii="Arial" w:hAnsi="Arial" w:cs="Arial"/>
            <w:color w:val="0B0080"/>
            <w:vertAlign w:val="superscript"/>
          </w:rPr>
          <w:t>[1]</w:t>
        </w:r>
      </w:hyperlink>
    </w:p>
    <w:p w:rsidR="00A93D91" w:rsidRPr="00B30D42" w:rsidRDefault="00A93D91" w:rsidP="00B30D42">
      <w:pPr>
        <w:pStyle w:val="NormalWeb"/>
        <w:shd w:val="clear" w:color="auto" w:fill="FFFFFF"/>
        <w:spacing w:before="120" w:beforeAutospacing="0" w:after="120" w:afterAutospacing="0"/>
        <w:jc w:val="both"/>
        <w:rPr>
          <w:rFonts w:ascii="Arial" w:hAnsi="Arial" w:cs="Arial"/>
          <w:color w:val="202122"/>
        </w:rPr>
      </w:pPr>
      <w:r w:rsidRPr="00B30D42">
        <w:rPr>
          <w:rFonts w:ascii="Arial" w:hAnsi="Arial" w:cs="Arial"/>
          <w:color w:val="202122"/>
        </w:rPr>
        <w:t>The RORO passenger ferry with the greatest car-carrying capacity is </w:t>
      </w:r>
      <w:hyperlink r:id="rId117" w:tooltip="MS Ulysses" w:history="1">
        <w:r w:rsidRPr="00B30D42">
          <w:rPr>
            <w:rStyle w:val="Hyperlink"/>
            <w:rFonts w:ascii="Arial" w:hAnsi="Arial" w:cs="Arial"/>
            <w:i/>
            <w:iCs/>
            <w:color w:val="0B0080"/>
          </w:rPr>
          <w:t>Ulysses</w:t>
        </w:r>
      </w:hyperlink>
      <w:r w:rsidRPr="00B30D42">
        <w:rPr>
          <w:rFonts w:ascii="Arial" w:hAnsi="Arial" w:cs="Arial"/>
          <w:color w:val="202122"/>
        </w:rPr>
        <w:t> (named after </w:t>
      </w:r>
      <w:hyperlink r:id="rId118" w:tooltip="Ulysses (book)" w:history="1">
        <w:r w:rsidRPr="00B30D42">
          <w:rPr>
            <w:rStyle w:val="Hyperlink"/>
            <w:rFonts w:ascii="Arial" w:hAnsi="Arial" w:cs="Arial"/>
            <w:color w:val="0B0080"/>
          </w:rPr>
          <w:t>a novel by</w:t>
        </w:r>
      </w:hyperlink>
      <w:r w:rsidRPr="00B30D42">
        <w:rPr>
          <w:rFonts w:ascii="Arial" w:hAnsi="Arial" w:cs="Arial"/>
          <w:color w:val="202122"/>
        </w:rPr>
        <w:t> </w:t>
      </w:r>
      <w:hyperlink r:id="rId119" w:tooltip="James Joyce" w:history="1">
        <w:r w:rsidRPr="00B30D42">
          <w:rPr>
            <w:rStyle w:val="Hyperlink"/>
            <w:rFonts w:ascii="Arial" w:hAnsi="Arial" w:cs="Arial"/>
            <w:color w:val="0B0080"/>
          </w:rPr>
          <w:t>James Joyce</w:t>
        </w:r>
      </w:hyperlink>
      <w:r w:rsidRPr="00B30D42">
        <w:rPr>
          <w:rFonts w:ascii="Arial" w:hAnsi="Arial" w:cs="Arial"/>
          <w:color w:val="202122"/>
        </w:rPr>
        <w:t>), owned by </w:t>
      </w:r>
      <w:hyperlink r:id="rId120" w:tooltip="Irish Ferries" w:history="1">
        <w:r w:rsidRPr="00B30D42">
          <w:rPr>
            <w:rStyle w:val="Hyperlink"/>
            <w:rFonts w:ascii="Arial" w:hAnsi="Arial" w:cs="Arial"/>
            <w:color w:val="0B0080"/>
          </w:rPr>
          <w:t>Irish Ferries</w:t>
        </w:r>
      </w:hyperlink>
      <w:r w:rsidRPr="00B30D42">
        <w:rPr>
          <w:rFonts w:ascii="Arial" w:hAnsi="Arial" w:cs="Arial"/>
          <w:color w:val="202122"/>
        </w:rPr>
        <w:t>. </w:t>
      </w:r>
      <w:r w:rsidRPr="00B30D42">
        <w:rPr>
          <w:rFonts w:ascii="Arial" w:hAnsi="Arial" w:cs="Arial"/>
          <w:i/>
          <w:iCs/>
          <w:color w:val="202122"/>
        </w:rPr>
        <w:t>Ulysses</w:t>
      </w:r>
      <w:r w:rsidRPr="00B30D42">
        <w:rPr>
          <w:rFonts w:ascii="Arial" w:hAnsi="Arial" w:cs="Arial"/>
          <w:color w:val="202122"/>
        </w:rPr>
        <w:t> entered service on 25 March 2001 and operates between </w:t>
      </w:r>
      <w:hyperlink r:id="rId121" w:tooltip="Dublin" w:history="1">
        <w:r w:rsidRPr="00B30D42">
          <w:rPr>
            <w:rStyle w:val="Hyperlink"/>
            <w:rFonts w:ascii="Arial" w:hAnsi="Arial" w:cs="Arial"/>
            <w:color w:val="0B0080"/>
          </w:rPr>
          <w:t>Dublin</w:t>
        </w:r>
      </w:hyperlink>
      <w:r w:rsidRPr="00B30D42">
        <w:rPr>
          <w:rFonts w:ascii="Arial" w:hAnsi="Arial" w:cs="Arial"/>
          <w:color w:val="202122"/>
        </w:rPr>
        <w:t> and </w:t>
      </w:r>
      <w:hyperlink r:id="rId122" w:tooltip="Holyhead" w:history="1">
        <w:r w:rsidRPr="00B30D42">
          <w:rPr>
            <w:rStyle w:val="Hyperlink"/>
            <w:rFonts w:ascii="Arial" w:hAnsi="Arial" w:cs="Arial"/>
            <w:color w:val="0B0080"/>
          </w:rPr>
          <w:t>Holyhead</w:t>
        </w:r>
      </w:hyperlink>
      <w:r w:rsidRPr="00B30D42">
        <w:rPr>
          <w:rFonts w:ascii="Arial" w:hAnsi="Arial" w:cs="Arial"/>
          <w:color w:val="202122"/>
        </w:rPr>
        <w:t>. The 50,938 GT ship is 209.02 m (685 ft 9 in) long and 31.84 m (104 ft 6 in) wide, and can carry 1342 cars/4101 lane meters of cargo.</w:t>
      </w:r>
      <w:hyperlink r:id="rId123" w:anchor="cite_note-2" w:history="1">
        <w:r w:rsidRPr="00B30D42">
          <w:rPr>
            <w:rStyle w:val="Hyperlink"/>
            <w:rFonts w:ascii="Arial" w:hAnsi="Arial" w:cs="Arial"/>
            <w:color w:val="0B0080"/>
            <w:vertAlign w:val="superscript"/>
          </w:rPr>
          <w:t>[2]</w:t>
        </w:r>
      </w:hyperlink>
    </w:p>
    <w:p w:rsidR="00A93D91" w:rsidRPr="00B30D42" w:rsidRDefault="00A93D91" w:rsidP="00B30D42">
      <w:pPr>
        <w:spacing w:line="240" w:lineRule="auto"/>
        <w:jc w:val="both"/>
        <w:rPr>
          <w:sz w:val="24"/>
          <w:szCs w:val="24"/>
        </w:rPr>
      </w:pPr>
      <w:hyperlink r:id="rId124" w:history="1">
        <w:r w:rsidRPr="00B30D42">
          <w:rPr>
            <w:rStyle w:val="Hyperlink"/>
            <w:sz w:val="24"/>
            <w:szCs w:val="24"/>
          </w:rPr>
          <w:t>https://en.wikipedia.org/wiki/Roll-on/roll-off</w:t>
        </w:r>
      </w:hyperlink>
    </w:p>
    <w:p w:rsidR="00A93D91" w:rsidRPr="00B30D42" w:rsidRDefault="00A93D91" w:rsidP="00B30D42">
      <w:pPr>
        <w:spacing w:line="240" w:lineRule="auto"/>
        <w:jc w:val="both"/>
        <w:rPr>
          <w:sz w:val="24"/>
          <w:szCs w:val="24"/>
        </w:rPr>
      </w:pPr>
      <w:hyperlink r:id="rId125" w:history="1">
        <w:r w:rsidRPr="00B30D42">
          <w:rPr>
            <w:rStyle w:val="Hyperlink"/>
            <w:sz w:val="24"/>
            <w:szCs w:val="24"/>
          </w:rPr>
          <w:t>https://www.marineinsight.com/types-of-ships/what-are-ro-ro-ships/</w:t>
        </w:r>
      </w:hyperlink>
    </w:p>
    <w:p w:rsidR="00A93D91" w:rsidRPr="00B30D42" w:rsidRDefault="00A93D91" w:rsidP="00B30D42">
      <w:pPr>
        <w:spacing w:line="240" w:lineRule="auto"/>
        <w:jc w:val="both"/>
        <w:rPr>
          <w:sz w:val="24"/>
          <w:szCs w:val="24"/>
        </w:rPr>
      </w:pPr>
      <w:hyperlink r:id="rId126" w:history="1">
        <w:r w:rsidRPr="00B30D42">
          <w:rPr>
            <w:rStyle w:val="Hyperlink"/>
            <w:sz w:val="24"/>
            <w:szCs w:val="24"/>
          </w:rPr>
          <w:t>https://www.globalsecurity.org/military/systems/ship/lash.htm</w:t>
        </w:r>
      </w:hyperlink>
    </w:p>
    <w:p w:rsidR="00A93D91" w:rsidRPr="00B30D42" w:rsidRDefault="00A93D91" w:rsidP="00B30D42">
      <w:pPr>
        <w:pStyle w:val="Heading1"/>
        <w:shd w:val="clear" w:color="auto" w:fill="FFFFFF"/>
        <w:spacing w:before="0" w:beforeAutospacing="0" w:after="0" w:afterAutospacing="0"/>
        <w:jc w:val="both"/>
        <w:rPr>
          <w:rFonts w:ascii="Arial" w:hAnsi="Arial" w:cs="Arial"/>
          <w:color w:val="000000"/>
          <w:sz w:val="24"/>
          <w:szCs w:val="24"/>
        </w:rPr>
      </w:pPr>
      <w:r w:rsidRPr="00B30D42">
        <w:rPr>
          <w:rFonts w:ascii="Arial" w:hAnsi="Arial" w:cs="Arial"/>
          <w:color w:val="000000"/>
          <w:sz w:val="24"/>
          <w:szCs w:val="24"/>
        </w:rPr>
        <w:t xml:space="preserve">Lighter </w:t>
      </w:r>
      <w:proofErr w:type="gramStart"/>
      <w:r w:rsidRPr="00B30D42">
        <w:rPr>
          <w:rFonts w:ascii="Arial" w:hAnsi="Arial" w:cs="Arial"/>
          <w:color w:val="000000"/>
          <w:sz w:val="24"/>
          <w:szCs w:val="24"/>
        </w:rPr>
        <w:t>Aboard</w:t>
      </w:r>
      <w:proofErr w:type="gramEnd"/>
      <w:r w:rsidRPr="00B30D42">
        <w:rPr>
          <w:rFonts w:ascii="Arial" w:hAnsi="Arial" w:cs="Arial"/>
          <w:color w:val="000000"/>
          <w:sz w:val="24"/>
          <w:szCs w:val="24"/>
        </w:rPr>
        <w:t xml:space="preserve"> Ship (LASH) Ships</w:t>
      </w:r>
    </w:p>
    <w:p w:rsidR="00A93D91" w:rsidRPr="00B30D42" w:rsidRDefault="00A93D91" w:rsidP="00B30D42">
      <w:pPr>
        <w:pStyle w:val="NormalWeb"/>
        <w:shd w:val="clear" w:color="auto" w:fill="FFFFFF"/>
        <w:spacing w:before="150" w:beforeAutospacing="0" w:after="270" w:afterAutospacing="0"/>
        <w:ind w:left="105" w:right="105"/>
        <w:jc w:val="both"/>
        <w:rPr>
          <w:rFonts w:ascii="Arial" w:hAnsi="Arial" w:cs="Arial"/>
          <w:color w:val="000000"/>
        </w:rPr>
      </w:pPr>
      <w:r w:rsidRPr="00B30D42">
        <w:rPr>
          <w:rFonts w:ascii="Arial" w:hAnsi="Arial" w:cs="Arial"/>
          <w:color w:val="000000"/>
        </w:rPr>
        <w:t xml:space="preserve">The Lighter </w:t>
      </w:r>
      <w:proofErr w:type="gramStart"/>
      <w:r w:rsidRPr="00B30D42">
        <w:rPr>
          <w:rFonts w:ascii="Arial" w:hAnsi="Arial" w:cs="Arial"/>
          <w:color w:val="000000"/>
        </w:rPr>
        <w:t>Aboard</w:t>
      </w:r>
      <w:proofErr w:type="gramEnd"/>
      <w:r w:rsidRPr="00B30D42">
        <w:rPr>
          <w:rFonts w:ascii="Arial" w:hAnsi="Arial" w:cs="Arial"/>
          <w:color w:val="000000"/>
        </w:rPr>
        <w:t xml:space="preserve"> Ship (LASH) is a single-decked vessel with large hatches, wing tank arrangements, and a clear access to the stern. The LASH has a gantry crane with a cargo handling capacity of approximately 450 LT. The function of this crane is to convey barges or </w:t>
      </w:r>
      <w:proofErr w:type="spellStart"/>
      <w:r w:rsidRPr="00B30D42">
        <w:rPr>
          <w:rFonts w:ascii="Arial" w:hAnsi="Arial" w:cs="Arial"/>
          <w:color w:val="000000"/>
        </w:rPr>
        <w:t>lighterage</w:t>
      </w:r>
      <w:proofErr w:type="spellEnd"/>
      <w:r w:rsidRPr="00B30D42">
        <w:rPr>
          <w:rFonts w:ascii="Arial" w:hAnsi="Arial" w:cs="Arial"/>
          <w:color w:val="000000"/>
        </w:rPr>
        <w:t xml:space="preserve"> from the stowed location aboard the ship to the stern region and to lower the barges or </w:t>
      </w:r>
      <w:proofErr w:type="spellStart"/>
      <w:r w:rsidRPr="00B30D42">
        <w:rPr>
          <w:rFonts w:ascii="Arial" w:hAnsi="Arial" w:cs="Arial"/>
          <w:color w:val="000000"/>
        </w:rPr>
        <w:t>lighterage</w:t>
      </w:r>
      <w:proofErr w:type="spellEnd"/>
      <w:r w:rsidRPr="00B30D42">
        <w:rPr>
          <w:rFonts w:ascii="Arial" w:hAnsi="Arial" w:cs="Arial"/>
          <w:color w:val="000000"/>
        </w:rPr>
        <w:t xml:space="preserve"> into the water. Some LASH ships are equipped with container gantry cranes for the handling of the onboard complement of containers. Different classes of LASH ships have capacities ranging from 64 to 89 barges or a mixture of LASH barges and military </w:t>
      </w:r>
      <w:proofErr w:type="spellStart"/>
      <w:r w:rsidRPr="00B30D42">
        <w:rPr>
          <w:rFonts w:ascii="Arial" w:hAnsi="Arial" w:cs="Arial"/>
          <w:color w:val="000000"/>
        </w:rPr>
        <w:t>lighterage</w:t>
      </w:r>
      <w:proofErr w:type="spellEnd"/>
      <w:r w:rsidRPr="00B30D42">
        <w:rPr>
          <w:rFonts w:ascii="Arial" w:hAnsi="Arial" w:cs="Arial"/>
          <w:color w:val="000000"/>
        </w:rPr>
        <w:t>.</w:t>
      </w:r>
    </w:p>
    <w:p w:rsidR="00A93D91" w:rsidRPr="00B30D42" w:rsidRDefault="00A93D91" w:rsidP="00B30D42">
      <w:pPr>
        <w:pStyle w:val="NormalWeb"/>
        <w:shd w:val="clear" w:color="auto" w:fill="FFFFFF"/>
        <w:spacing w:before="150" w:beforeAutospacing="0" w:after="270" w:afterAutospacing="0"/>
        <w:ind w:left="105" w:right="105"/>
        <w:jc w:val="both"/>
        <w:rPr>
          <w:rFonts w:ascii="Arial" w:hAnsi="Arial" w:cs="Arial"/>
          <w:color w:val="000000"/>
        </w:rPr>
      </w:pPr>
      <w:r w:rsidRPr="00B30D42">
        <w:rPr>
          <w:rFonts w:ascii="Arial" w:hAnsi="Arial" w:cs="Arial"/>
          <w:color w:val="000000"/>
        </w:rPr>
        <w:t xml:space="preserve">LASH ships stow their lighters vertically in cells and on top of the hatch covers. Each LASH ship is equipped with a 500-LTON (480-MTON) gantry crane to lift the </w:t>
      </w:r>
      <w:r w:rsidRPr="00B30D42">
        <w:rPr>
          <w:rFonts w:ascii="Arial" w:hAnsi="Arial" w:cs="Arial"/>
          <w:color w:val="000000"/>
        </w:rPr>
        <w:lastRenderedPageBreak/>
        <w:t xml:space="preserve">lighters at the stern of the ship and stow them </w:t>
      </w:r>
      <w:proofErr w:type="spellStart"/>
      <w:r w:rsidRPr="00B30D42">
        <w:rPr>
          <w:rFonts w:ascii="Arial" w:hAnsi="Arial" w:cs="Arial"/>
          <w:color w:val="000000"/>
        </w:rPr>
        <w:t>athwartships</w:t>
      </w:r>
      <w:proofErr w:type="spellEnd"/>
      <w:r w:rsidRPr="00B30D42">
        <w:rPr>
          <w:rFonts w:ascii="Arial" w:hAnsi="Arial" w:cs="Arial"/>
          <w:color w:val="000000"/>
        </w:rPr>
        <w:t xml:space="preserve"> throughout the ship. A 35-LTON (31-MTON) gantry crane located forward is used to load containers and stow them </w:t>
      </w:r>
      <w:proofErr w:type="spellStart"/>
      <w:r w:rsidRPr="00B30D42">
        <w:rPr>
          <w:rFonts w:ascii="Arial" w:hAnsi="Arial" w:cs="Arial"/>
          <w:color w:val="000000"/>
        </w:rPr>
        <w:t>athwartships</w:t>
      </w:r>
      <w:proofErr w:type="spellEnd"/>
      <w:r w:rsidRPr="00B30D42">
        <w:rPr>
          <w:rFonts w:ascii="Arial" w:hAnsi="Arial" w:cs="Arial"/>
          <w:color w:val="000000"/>
        </w:rPr>
        <w:t>. Three to four lighters normally can be loaded onto or discharged from the ship in one hour. A LASH ship can normally load or discharge its lighters in about 20 hours. The container crane is capable of handling approximately sixteen 20-foot (6-m) containers an hour.</w:t>
      </w:r>
    </w:p>
    <w:p w:rsidR="00A93D91" w:rsidRPr="00B30D42" w:rsidRDefault="00A93D91" w:rsidP="00B30D42">
      <w:pPr>
        <w:pStyle w:val="NormalWeb"/>
        <w:shd w:val="clear" w:color="auto" w:fill="FFFFFF"/>
        <w:spacing w:before="150" w:beforeAutospacing="0" w:after="270" w:afterAutospacing="0"/>
        <w:ind w:left="105" w:right="105"/>
        <w:jc w:val="both"/>
        <w:rPr>
          <w:rFonts w:ascii="Arial" w:hAnsi="Arial" w:cs="Arial"/>
          <w:color w:val="000000"/>
        </w:rPr>
      </w:pPr>
      <w:hyperlink r:id="rId127" w:history="1">
        <w:r w:rsidRPr="00B30D42">
          <w:rPr>
            <w:rFonts w:ascii="Arial" w:hAnsi="Arial" w:cs="Arial"/>
            <w:noProof/>
            <w:color w:val="000000"/>
          </w:rPr>
          <w:drawing>
            <wp:anchor distT="0" distB="0" distL="0" distR="0" simplePos="0" relativeHeight="251658240" behindDoc="0" locked="0" layoutInCell="1" allowOverlap="0">
              <wp:simplePos x="0" y="0"/>
              <wp:positionH relativeFrom="column">
                <wp:align>left</wp:align>
              </wp:positionH>
              <wp:positionV relativeFrom="line">
                <wp:posOffset>0</wp:posOffset>
              </wp:positionV>
              <wp:extent cx="1209675" cy="1428750"/>
              <wp:effectExtent l="19050" t="0" r="9525" b="0"/>
              <wp:wrapSquare wrapText="bothSides"/>
              <wp:docPr id="7" name="Picture 2" descr="https://www.globalsecurity.org/military/systems/ship/images/lash-image01-s.gif">
                <a:hlinkClick xmlns:a="http://schemas.openxmlformats.org/drawingml/2006/main" r:id="rId1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globalsecurity.org/military/systems/ship/images/lash-image01-s.gif">
                        <a:hlinkClick r:id="rId127"/>
                      </pic:cNvPr>
                      <pic:cNvPicPr>
                        <a:picLocks noChangeAspect="1" noChangeArrowheads="1"/>
                      </pic:cNvPicPr>
                    </pic:nvPicPr>
                    <pic:blipFill>
                      <a:blip r:embed="rId128" cstate="print"/>
                      <a:srcRect/>
                      <a:stretch>
                        <a:fillRect/>
                      </a:stretch>
                    </pic:blipFill>
                    <pic:spPr bwMode="auto">
                      <a:xfrm>
                        <a:off x="0" y="0"/>
                        <a:ext cx="1209675" cy="1428750"/>
                      </a:xfrm>
                      <a:prstGeom prst="rect">
                        <a:avLst/>
                      </a:prstGeom>
                      <a:noFill/>
                      <a:ln w="9525">
                        <a:noFill/>
                        <a:miter lim="800000"/>
                        <a:headEnd/>
                        <a:tailEnd/>
                      </a:ln>
                    </pic:spPr>
                  </pic:pic>
                </a:graphicData>
              </a:graphic>
            </wp:anchor>
          </w:drawing>
        </w:r>
      </w:hyperlink>
      <w:r w:rsidRPr="00B30D42">
        <w:rPr>
          <w:rFonts w:ascii="Arial" w:hAnsi="Arial" w:cs="Arial"/>
          <w:color w:val="000000"/>
        </w:rPr>
        <w:t xml:space="preserve">LASH lighters are thin-skinned boxes with water-tight hatch covers. The lighter can carry up to 371 LTON (340 MTON) of cargo at a maximum draft of just over 8 feet (2.4 m). Some lighters are equipped for easy ventilation and provide for smoke detection and fire extinguishing. The lighters are not ac- </w:t>
      </w:r>
      <w:proofErr w:type="spellStart"/>
      <w:r w:rsidRPr="00B30D42">
        <w:rPr>
          <w:rFonts w:ascii="Arial" w:hAnsi="Arial" w:cs="Arial"/>
          <w:color w:val="000000"/>
        </w:rPr>
        <w:t>cessible</w:t>
      </w:r>
      <w:proofErr w:type="spellEnd"/>
      <w:r w:rsidRPr="00B30D42">
        <w:rPr>
          <w:rFonts w:ascii="Arial" w:hAnsi="Arial" w:cs="Arial"/>
          <w:color w:val="000000"/>
        </w:rPr>
        <w:t xml:space="preserve"> during transit in the mother ship. The LASH lighter, with covers installed, floats at a draft of just less than 2 feet (61 cm). Each of the hatch covers weighs approximately 6,000 pounds (2,722 kg). The shallow draft allows the barge to be drawn by deck winches very close to the unprepared river bank. By keeping the mooring cables taut, the "drift" caused by strong river current is eliminated. As the barge is loaded, the </w:t>
      </w:r>
      <w:proofErr w:type="spellStart"/>
      <w:r w:rsidRPr="00B30D42">
        <w:rPr>
          <w:rFonts w:ascii="Arial" w:hAnsi="Arial" w:cs="Arial"/>
          <w:color w:val="000000"/>
        </w:rPr>
        <w:t>shoreside</w:t>
      </w:r>
      <w:proofErr w:type="spellEnd"/>
      <w:r w:rsidRPr="00B30D42">
        <w:rPr>
          <w:rFonts w:ascii="Arial" w:hAnsi="Arial" w:cs="Arial"/>
          <w:color w:val="000000"/>
        </w:rPr>
        <w:t xml:space="preserve"> edge of the hull will settle firmly its full length on the river bank. The settling will add stability to the barge and aid in loading. Should high and low tidal conditions be expected along coastlines, it is necessary to prevent the lighter from settling on shore.</w:t>
      </w:r>
    </w:p>
    <w:p w:rsidR="00A93D91" w:rsidRPr="00B30D42" w:rsidRDefault="00A93D91" w:rsidP="00B30D42">
      <w:pPr>
        <w:pStyle w:val="NormalWeb"/>
        <w:shd w:val="clear" w:color="auto" w:fill="FFFFFF"/>
        <w:spacing w:before="150" w:beforeAutospacing="0" w:after="270" w:afterAutospacing="0"/>
        <w:ind w:left="105" w:right="105"/>
        <w:jc w:val="both"/>
        <w:rPr>
          <w:rFonts w:ascii="Arial" w:hAnsi="Arial" w:cs="Arial"/>
          <w:color w:val="000000"/>
        </w:rPr>
      </w:pPr>
      <w:r w:rsidRPr="00B30D42">
        <w:rPr>
          <w:rFonts w:ascii="Arial" w:hAnsi="Arial" w:cs="Arial"/>
          <w:color w:val="000000"/>
        </w:rPr>
        <w:t>Ships of the type with open stern walls are in common usage for transporting cargo lighters from one location to another. These ships are generally of a dual hull design that includes a system of ballast tanks that permit the ship to operate in a partially submerged or a fully floating mode. A first layer of lighters can be loaded on such ships by initially partially submerging the ship, floating the lighters into the cargo hold through the open stern wall, securing the lighters in place and then raising the ship to its floating position by evacuating the ballast tanks. The lighters are subsequently unloaded in the reverse manner when the ship reaches its destination. The lighters used in connection with such ships generally have a cargo carrying capacity of up to about 350 tons and a combined maximum weight including cargo of up to about 500 tons. Ships of this type typically carry about twenty or thirty lighters and are commonly used in inland waterways, but not generally used as ocean-going vessels.</w:t>
      </w:r>
    </w:p>
    <w:p w:rsidR="00A93D91" w:rsidRPr="00B30D42" w:rsidRDefault="00A93D91" w:rsidP="00B30D42">
      <w:pPr>
        <w:pStyle w:val="NormalWeb"/>
        <w:shd w:val="clear" w:color="auto" w:fill="FFFFFF"/>
        <w:spacing w:before="150" w:beforeAutospacing="0" w:after="270" w:afterAutospacing="0"/>
        <w:ind w:left="105" w:right="105"/>
        <w:jc w:val="both"/>
        <w:rPr>
          <w:rFonts w:ascii="Arial" w:hAnsi="Arial" w:cs="Arial"/>
          <w:color w:val="000000"/>
        </w:rPr>
      </w:pPr>
      <w:r w:rsidRPr="00B30D42">
        <w:rPr>
          <w:rFonts w:ascii="Arial" w:hAnsi="Arial" w:cs="Arial"/>
          <w:color w:val="000000"/>
        </w:rPr>
        <w:t xml:space="preserve">The desirability of providing lateral support for lighters on the decks of lighter-transport ships has been recognized. A conventional technique for providing such lateral support includes providing the bottom of the lighters with guide rails or keels which are supported against trestles fixed such as by welding to the deck of the lighter-transport ship and which project upwardly </w:t>
      </w:r>
      <w:proofErr w:type="spellStart"/>
      <w:r w:rsidRPr="00B30D42">
        <w:rPr>
          <w:rFonts w:ascii="Arial" w:hAnsi="Arial" w:cs="Arial"/>
          <w:color w:val="000000"/>
        </w:rPr>
        <w:t>therefrom</w:t>
      </w:r>
      <w:proofErr w:type="spellEnd"/>
      <w:r w:rsidRPr="00B30D42">
        <w:rPr>
          <w:rFonts w:ascii="Arial" w:hAnsi="Arial" w:cs="Arial"/>
          <w:color w:val="000000"/>
        </w:rPr>
        <w:t>. The bottom keel of the lighter and the trestle thereby support the lighter in the lateral direction on the deck of the ship. Moreover, the sides of the lighter are fastened to the deck of the ship by means of diagonal rigging screws as is well known in the art.</w:t>
      </w:r>
    </w:p>
    <w:p w:rsidR="00A93D91" w:rsidRPr="00B30D42" w:rsidRDefault="00A93D91" w:rsidP="00B30D42">
      <w:pPr>
        <w:pStyle w:val="NormalWeb"/>
        <w:shd w:val="clear" w:color="auto" w:fill="FFFFFF"/>
        <w:spacing w:before="150" w:beforeAutospacing="0" w:after="270" w:afterAutospacing="0"/>
        <w:ind w:left="105" w:right="105"/>
        <w:jc w:val="both"/>
        <w:rPr>
          <w:rFonts w:ascii="Arial" w:hAnsi="Arial" w:cs="Arial"/>
          <w:color w:val="000000"/>
        </w:rPr>
      </w:pPr>
      <w:r w:rsidRPr="00B30D42">
        <w:rPr>
          <w:rFonts w:ascii="Arial" w:hAnsi="Arial" w:cs="Arial"/>
          <w:color w:val="000000"/>
        </w:rPr>
        <w:t xml:space="preserve">However, since the trestles project upwardly from the deck of the lighter-transport ship, the use of wheeled loading vehicles on the deck constituting the load space of the ship is severely restricted. Furthermore, it is well known that lighter-transport ships are frequently used to carry containers and/or other loads on cargo </w:t>
      </w:r>
      <w:r w:rsidRPr="00B30D42">
        <w:rPr>
          <w:rFonts w:ascii="Arial" w:hAnsi="Arial" w:cs="Arial"/>
          <w:color w:val="000000"/>
        </w:rPr>
        <w:lastRenderedPageBreak/>
        <w:t>platforms. Since the trestles would otherwise constitute an obstruction to the loading of the deck, special detachable adapters have been designed which are fitted on the trestles so that a plane base is provided for the containers or cargo platforms. It will be appreciated, however, that the use of such adapters is inconvenient and time-consuming. Moreover, such adapter structures are cumbersome so that their handling and storage create problems.</w:t>
      </w:r>
    </w:p>
    <w:p w:rsidR="00A93D91" w:rsidRPr="00B30D42" w:rsidRDefault="00A93D91" w:rsidP="00B30D42">
      <w:pPr>
        <w:pStyle w:val="NormalWeb"/>
        <w:shd w:val="clear" w:color="auto" w:fill="FFFFFF"/>
        <w:spacing w:before="150" w:beforeAutospacing="0" w:after="270" w:afterAutospacing="0"/>
        <w:ind w:left="105" w:right="105"/>
        <w:jc w:val="both"/>
        <w:rPr>
          <w:rFonts w:ascii="Arial" w:hAnsi="Arial" w:cs="Arial"/>
          <w:color w:val="000000"/>
        </w:rPr>
      </w:pPr>
      <w:r w:rsidRPr="00B30D42">
        <w:rPr>
          <w:rFonts w:ascii="Arial" w:hAnsi="Arial" w:cs="Arial"/>
          <w:color w:val="000000"/>
        </w:rPr>
        <w:t>In order to laterally support lighters provided with rails on their bottoms, the loading deck of a lighter-transport ship can be provided with channels situated beneath and opening onto the upper surface of the deck which are adapted to receive the rails of the lighters, and cover plates associated with the channels for selectively closing the same. The cover plates are removed from the channels to open the same when lighters are supported on the deck so that the rails are received within the channel. The cover plates are shifted over the channels to close the same when wheeled loading vehicles are moved on the deck.</w:t>
      </w:r>
    </w:p>
    <w:p w:rsidR="00A93D91" w:rsidRPr="00B30D42" w:rsidRDefault="00A93D91" w:rsidP="00B30D42">
      <w:pPr>
        <w:pStyle w:val="NormalWeb"/>
        <w:shd w:val="clear" w:color="auto" w:fill="FFFFFF"/>
        <w:spacing w:before="150" w:beforeAutospacing="0" w:after="270" w:afterAutospacing="0"/>
        <w:ind w:left="105" w:right="105"/>
        <w:jc w:val="both"/>
        <w:rPr>
          <w:rFonts w:ascii="Arial" w:hAnsi="Arial" w:cs="Arial"/>
          <w:color w:val="000000"/>
        </w:rPr>
      </w:pPr>
      <w:r w:rsidRPr="00B30D42">
        <w:rPr>
          <w:rFonts w:ascii="Arial" w:hAnsi="Arial" w:cs="Arial"/>
          <w:color w:val="000000"/>
        </w:rPr>
        <w:t>Ocean-going transport systems have been provided wherein cargo is loaded in lighters which are floated to a ship. The lighters are lifted from the water and deposited in the cargo hold of the ship by a crane carried on the ship and subsequently unloaded in the reverse manner when the ship reaches its destination. The ocean-going cargo ships employed with such systems generally have a cargo handling capacity of about 90 to about 100 lighters and are of conventional hull design with entirely enclosed cargo holds and hatch covers for sealing such cargo holds.</w:t>
      </w:r>
    </w:p>
    <w:p w:rsidR="00A93D91" w:rsidRPr="00B30D42" w:rsidRDefault="00A93D91" w:rsidP="00B30D42">
      <w:pPr>
        <w:pStyle w:val="NormalWeb"/>
        <w:shd w:val="clear" w:color="auto" w:fill="FFFFFF"/>
        <w:spacing w:before="150" w:beforeAutospacing="0" w:after="270" w:afterAutospacing="0"/>
        <w:ind w:left="105" w:right="105"/>
        <w:jc w:val="both"/>
        <w:rPr>
          <w:rFonts w:ascii="Arial" w:hAnsi="Arial" w:cs="Arial"/>
          <w:color w:val="000000"/>
        </w:rPr>
      </w:pPr>
      <w:r w:rsidRPr="00B30D42">
        <w:rPr>
          <w:rFonts w:ascii="Arial" w:hAnsi="Arial" w:cs="Arial"/>
          <w:color w:val="000000"/>
        </w:rPr>
        <w:t xml:space="preserve">For example, U.S. Pat. No. 3,390,657 describes a gantry crane adapted for operation on a vessel to lift lighters and transport them from an outboard loading position astern the vessel to and through a hatch and into a cargo hold, the crane being located for travel on spaced rails extending longitudinally along opposite sides of the ship. The ship is disclosed as having spaced cantilevered stern beams which provide a platform on which the crane may travel to an outboard position for lifting a floating lighter from the water. The crane is used to lift the lighter out of the water vertically upward to a position above the cargo hatches of the ship and to transport the lighter to a particular cargo hatch and lower it into the cargo hold for storage. </w:t>
      </w:r>
      <w:proofErr w:type="gramStart"/>
      <w:r w:rsidRPr="00B30D42">
        <w:rPr>
          <w:rFonts w:ascii="Arial" w:hAnsi="Arial" w:cs="Arial"/>
          <w:color w:val="000000"/>
        </w:rPr>
        <w:t>U.S. Pat.</w:t>
      </w:r>
      <w:proofErr w:type="gramEnd"/>
      <w:r w:rsidRPr="00B30D42">
        <w:rPr>
          <w:rFonts w:ascii="Arial" w:hAnsi="Arial" w:cs="Arial"/>
          <w:color w:val="000000"/>
        </w:rPr>
        <w:t xml:space="preserve"> Nos. 3,469,716 and 3,515,086 describe a sea-going transport system that includes in combination with a gantry crane mounted on the deck of a ship a guide system for restraining swinging movement of lighters being transported from a floating position adjacent the stern of the ship to a storage position in the cargo hold of the ship. The guide system described in these patents includes a pair of lead-in stern guides pivotally depending from a pair of parallel spaced cantilevered stern beams which project horizontally from the stern of the ship, and a guide-rail-guide-carriage arrangement mounted on the legs of the gantry crane and adapted for restraining swinging movement U.S. Pat. No. 3,515,085 describes a load frame assembly for use with a sea-going transport system which includes a collapsible member for each </w:t>
      </w:r>
      <w:proofErr w:type="spellStart"/>
      <w:r w:rsidRPr="00B30D42">
        <w:rPr>
          <w:rFonts w:ascii="Arial" w:hAnsi="Arial" w:cs="Arial"/>
          <w:color w:val="000000"/>
        </w:rPr>
        <w:t>ropefall</w:t>
      </w:r>
      <w:proofErr w:type="spellEnd"/>
      <w:r w:rsidRPr="00B30D42">
        <w:rPr>
          <w:rFonts w:ascii="Arial" w:hAnsi="Arial" w:cs="Arial"/>
          <w:color w:val="000000"/>
        </w:rPr>
        <w:t xml:space="preserve"> of the hoisting system to maintain tension in the </w:t>
      </w:r>
      <w:proofErr w:type="spellStart"/>
      <w:r w:rsidRPr="00B30D42">
        <w:rPr>
          <w:rFonts w:ascii="Arial" w:hAnsi="Arial" w:cs="Arial"/>
          <w:color w:val="000000"/>
        </w:rPr>
        <w:t>ropefalls</w:t>
      </w:r>
      <w:proofErr w:type="spellEnd"/>
      <w:r w:rsidRPr="00B30D42">
        <w:rPr>
          <w:rFonts w:ascii="Arial" w:hAnsi="Arial" w:cs="Arial"/>
          <w:color w:val="000000"/>
        </w:rPr>
        <w:t xml:space="preserve"> when the lighter is tossed by sea swells. </w:t>
      </w:r>
      <w:proofErr w:type="gramStart"/>
      <w:r w:rsidRPr="00B30D42">
        <w:rPr>
          <w:rFonts w:ascii="Arial" w:hAnsi="Arial" w:cs="Arial"/>
          <w:color w:val="000000"/>
        </w:rPr>
        <w:t>U.S. Pat.</w:t>
      </w:r>
      <w:proofErr w:type="gramEnd"/>
      <w:r w:rsidRPr="00B30D42">
        <w:rPr>
          <w:rFonts w:ascii="Arial" w:hAnsi="Arial" w:cs="Arial"/>
          <w:color w:val="000000"/>
        </w:rPr>
        <w:t xml:space="preserve"> No. 3,536,204 describes an anchoring device for securing a </w:t>
      </w:r>
      <w:proofErr w:type="spellStart"/>
      <w:r w:rsidRPr="00B30D42">
        <w:rPr>
          <w:rFonts w:ascii="Arial" w:hAnsi="Arial" w:cs="Arial"/>
          <w:color w:val="000000"/>
        </w:rPr>
        <w:t>traveling</w:t>
      </w:r>
      <w:proofErr w:type="spellEnd"/>
      <w:r w:rsidRPr="00B30D42">
        <w:rPr>
          <w:rFonts w:ascii="Arial" w:hAnsi="Arial" w:cs="Arial"/>
          <w:color w:val="000000"/>
        </w:rPr>
        <w:t xml:space="preserve"> ship-board crane to the deck of the ship.</w:t>
      </w:r>
    </w:p>
    <w:p w:rsidR="00A93D91" w:rsidRPr="00B30D42" w:rsidRDefault="00A93D91" w:rsidP="00B30D42">
      <w:pPr>
        <w:pStyle w:val="NormalWeb"/>
        <w:shd w:val="clear" w:color="auto" w:fill="FFFFFF"/>
        <w:spacing w:before="150" w:beforeAutospacing="0" w:after="270" w:afterAutospacing="0"/>
        <w:ind w:left="105" w:right="105"/>
        <w:jc w:val="both"/>
        <w:rPr>
          <w:rFonts w:ascii="Arial" w:hAnsi="Arial" w:cs="Arial"/>
          <w:color w:val="000000"/>
        </w:rPr>
      </w:pPr>
      <w:r w:rsidRPr="00B30D42">
        <w:rPr>
          <w:rFonts w:ascii="Arial" w:hAnsi="Arial" w:cs="Arial"/>
          <w:color w:val="000000"/>
        </w:rPr>
        <w:lastRenderedPageBreak/>
        <w:t>It would be advantageous to provide a system for transporting lighters from a floating position adjacent the stern of a ship to a storage location aboard said ship or for transporting such lighters from said storage location to said floating position that would be suitable for use with ships of the open stern wall type. Such a system would necessarily include guide members for restraining the swinging movement of the lighters when loading and unloading such lighters using the crane of the systems. However, such guide members would have to be designed in such a manner so as to also permit the loading and unloading of lighters by floating such lighters into or out of the cargo hold. It would be advantageous if such a system were of a simplified design and construction relative to the transport systems designed for use with conventional ocean-going cargo vessels.</w:t>
      </w:r>
    </w:p>
    <w:p w:rsidR="00A93D91" w:rsidRPr="00A93D91" w:rsidRDefault="00A93D91" w:rsidP="00B30D42">
      <w:pPr>
        <w:shd w:val="clear" w:color="auto" w:fill="FFFFFF"/>
        <w:spacing w:before="100" w:beforeAutospacing="1" w:after="100" w:afterAutospacing="1" w:line="240" w:lineRule="auto"/>
        <w:jc w:val="both"/>
        <w:outlineLvl w:val="0"/>
        <w:rPr>
          <w:rFonts w:ascii="Arial" w:eastAsia="Times New Roman" w:hAnsi="Arial" w:cs="Arial"/>
          <w:color w:val="222222"/>
          <w:kern w:val="36"/>
          <w:sz w:val="24"/>
          <w:szCs w:val="24"/>
          <w:lang w:eastAsia="en-IN"/>
        </w:rPr>
      </w:pPr>
      <w:r w:rsidRPr="00A93D91">
        <w:rPr>
          <w:rFonts w:ascii="Arial" w:eastAsia="Times New Roman" w:hAnsi="Arial" w:cs="Arial"/>
          <w:color w:val="222222"/>
          <w:kern w:val="36"/>
          <w:sz w:val="24"/>
          <w:szCs w:val="24"/>
          <w:lang w:eastAsia="en-IN"/>
        </w:rPr>
        <w:t xml:space="preserve">What Is Supply Chain And Logistics Network </w:t>
      </w:r>
      <w:proofErr w:type="spellStart"/>
      <w:r w:rsidRPr="00A93D91">
        <w:rPr>
          <w:rFonts w:ascii="Arial" w:eastAsia="Times New Roman" w:hAnsi="Arial" w:cs="Arial"/>
          <w:color w:val="222222"/>
          <w:kern w:val="36"/>
          <w:sz w:val="24"/>
          <w:szCs w:val="24"/>
          <w:lang w:eastAsia="en-IN"/>
        </w:rPr>
        <w:t>Modeling</w:t>
      </w:r>
      <w:proofErr w:type="spellEnd"/>
      <w:r w:rsidRPr="00A93D91">
        <w:rPr>
          <w:rFonts w:ascii="Arial" w:eastAsia="Times New Roman" w:hAnsi="Arial" w:cs="Arial"/>
          <w:color w:val="222222"/>
          <w:kern w:val="36"/>
          <w:sz w:val="24"/>
          <w:szCs w:val="24"/>
          <w:lang w:eastAsia="en-IN"/>
        </w:rPr>
        <w:t>?</w:t>
      </w:r>
    </w:p>
    <w:p w:rsidR="00A93D91" w:rsidRPr="00A93D91" w:rsidRDefault="00A93D91" w:rsidP="00B30D42">
      <w:pPr>
        <w:shd w:val="clear" w:color="auto" w:fill="FFFFFF"/>
        <w:spacing w:before="100" w:beforeAutospacing="1" w:after="100" w:afterAutospacing="1" w:line="240" w:lineRule="auto"/>
        <w:jc w:val="both"/>
        <w:outlineLvl w:val="1"/>
        <w:rPr>
          <w:rFonts w:ascii="Arial" w:eastAsia="Times New Roman" w:hAnsi="Arial" w:cs="Arial"/>
          <w:color w:val="666666"/>
          <w:sz w:val="24"/>
          <w:szCs w:val="24"/>
          <w:lang w:eastAsia="en-IN"/>
        </w:rPr>
      </w:pPr>
      <w:r w:rsidRPr="00A93D91">
        <w:rPr>
          <w:rFonts w:ascii="Arial" w:eastAsia="Times New Roman" w:hAnsi="Arial" w:cs="Arial"/>
          <w:color w:val="666666"/>
          <w:sz w:val="24"/>
          <w:szCs w:val="24"/>
          <w:lang w:eastAsia="en-IN"/>
        </w:rPr>
        <w:t>Did your company design its supply chain and logistics network?</w:t>
      </w:r>
    </w:p>
    <w:p w:rsidR="00A93D91" w:rsidRPr="00A93D91" w:rsidRDefault="00A93D91" w:rsidP="00B30D42">
      <w:pPr>
        <w:shd w:val="clear" w:color="auto" w:fill="FFFFFF"/>
        <w:spacing w:before="100" w:beforeAutospacing="1" w:after="100" w:afterAutospacing="1" w:line="240" w:lineRule="auto"/>
        <w:jc w:val="both"/>
        <w:rPr>
          <w:rFonts w:ascii="Arial" w:eastAsia="Times New Roman" w:hAnsi="Arial" w:cs="Arial"/>
          <w:color w:val="222222"/>
          <w:sz w:val="24"/>
          <w:szCs w:val="24"/>
          <w:lang w:eastAsia="en-IN"/>
        </w:rPr>
      </w:pPr>
      <w:r w:rsidRPr="00A93D91">
        <w:rPr>
          <w:rFonts w:ascii="Arial" w:eastAsia="Times New Roman" w:hAnsi="Arial" w:cs="Arial"/>
          <w:color w:val="222222"/>
          <w:sz w:val="24"/>
          <w:szCs w:val="24"/>
          <w:lang w:eastAsia="en-IN"/>
        </w:rPr>
        <w:t xml:space="preserve">When a company is designing its new logistics network, it will take into account all the location elements such as customer market, </w:t>
      </w:r>
      <w:proofErr w:type="spellStart"/>
      <w:r w:rsidRPr="00A93D91">
        <w:rPr>
          <w:rFonts w:ascii="Arial" w:eastAsia="Times New Roman" w:hAnsi="Arial" w:cs="Arial"/>
          <w:color w:val="222222"/>
          <w:sz w:val="24"/>
          <w:szCs w:val="24"/>
          <w:lang w:eastAsia="en-IN"/>
        </w:rPr>
        <w:t>labor</w:t>
      </w:r>
      <w:proofErr w:type="spellEnd"/>
      <w:r w:rsidRPr="00A93D91">
        <w:rPr>
          <w:rFonts w:ascii="Arial" w:eastAsia="Times New Roman" w:hAnsi="Arial" w:cs="Arial"/>
          <w:color w:val="222222"/>
          <w:sz w:val="24"/>
          <w:szCs w:val="24"/>
          <w:lang w:eastAsia="en-IN"/>
        </w:rPr>
        <w:t xml:space="preserve"> pool, quality of life requirements, and government incentives. When these elements have been analyzed, it is possible to create models which give companies more of an insight into the choices that they make.</w:t>
      </w:r>
    </w:p>
    <w:p w:rsidR="00A93D91" w:rsidRPr="00A93D91" w:rsidRDefault="00A93D91" w:rsidP="00B30D42">
      <w:pPr>
        <w:shd w:val="clear" w:color="auto" w:fill="FFFFFF"/>
        <w:spacing w:before="100" w:beforeAutospacing="1" w:after="100" w:afterAutospacing="1" w:line="240" w:lineRule="auto"/>
        <w:jc w:val="both"/>
        <w:rPr>
          <w:rFonts w:ascii="Arial" w:eastAsia="Times New Roman" w:hAnsi="Arial" w:cs="Arial"/>
          <w:color w:val="222222"/>
          <w:sz w:val="24"/>
          <w:szCs w:val="24"/>
          <w:lang w:eastAsia="en-IN"/>
        </w:rPr>
      </w:pPr>
      <w:r w:rsidRPr="00A93D91">
        <w:rPr>
          <w:rFonts w:ascii="Arial" w:eastAsia="Times New Roman" w:hAnsi="Arial" w:cs="Arial"/>
          <w:color w:val="222222"/>
          <w:sz w:val="24"/>
          <w:szCs w:val="24"/>
          <w:lang w:eastAsia="en-IN"/>
        </w:rPr>
        <w:t xml:space="preserve">There are a number of </w:t>
      </w:r>
      <w:proofErr w:type="spellStart"/>
      <w:r w:rsidRPr="00A93D91">
        <w:rPr>
          <w:rFonts w:ascii="Arial" w:eastAsia="Times New Roman" w:hAnsi="Arial" w:cs="Arial"/>
          <w:color w:val="222222"/>
          <w:sz w:val="24"/>
          <w:szCs w:val="24"/>
          <w:lang w:eastAsia="en-IN"/>
        </w:rPr>
        <w:t>modeling</w:t>
      </w:r>
      <w:proofErr w:type="spellEnd"/>
      <w:r w:rsidRPr="00A93D91">
        <w:rPr>
          <w:rFonts w:ascii="Arial" w:eastAsia="Times New Roman" w:hAnsi="Arial" w:cs="Arial"/>
          <w:color w:val="222222"/>
          <w:sz w:val="24"/>
          <w:szCs w:val="24"/>
          <w:lang w:eastAsia="en-IN"/>
        </w:rPr>
        <w:t xml:space="preserve"> techniques, which can be used, each coming with its own benefits and pitfalls. This article will look at the different types of </w:t>
      </w:r>
      <w:proofErr w:type="spellStart"/>
      <w:r w:rsidRPr="00A93D91">
        <w:rPr>
          <w:rFonts w:ascii="Arial" w:eastAsia="Times New Roman" w:hAnsi="Arial" w:cs="Arial"/>
          <w:color w:val="222222"/>
          <w:sz w:val="24"/>
          <w:szCs w:val="24"/>
          <w:lang w:eastAsia="en-IN"/>
        </w:rPr>
        <w:t>modeling</w:t>
      </w:r>
      <w:proofErr w:type="spellEnd"/>
      <w:r w:rsidRPr="00A93D91">
        <w:rPr>
          <w:rFonts w:ascii="Arial" w:eastAsia="Times New Roman" w:hAnsi="Arial" w:cs="Arial"/>
          <w:color w:val="222222"/>
          <w:sz w:val="24"/>
          <w:szCs w:val="24"/>
          <w:lang w:eastAsia="en-IN"/>
        </w:rPr>
        <w:t xml:space="preserve"> techniques that can be used to support the decisions made.</w:t>
      </w:r>
    </w:p>
    <w:p w:rsidR="00A93D91" w:rsidRPr="00A93D91" w:rsidRDefault="00A93D91" w:rsidP="00B30D42">
      <w:pPr>
        <w:shd w:val="clear" w:color="auto" w:fill="FFFFFF"/>
        <w:spacing w:before="100" w:beforeAutospacing="1" w:after="100" w:afterAutospacing="1" w:line="240" w:lineRule="auto"/>
        <w:jc w:val="both"/>
        <w:outlineLvl w:val="1"/>
        <w:rPr>
          <w:rFonts w:ascii="Georgia" w:eastAsia="Times New Roman" w:hAnsi="Georgia" w:cs="Arial"/>
          <w:color w:val="222222"/>
          <w:sz w:val="24"/>
          <w:szCs w:val="24"/>
          <w:lang w:eastAsia="en-IN"/>
        </w:rPr>
      </w:pPr>
      <w:proofErr w:type="spellStart"/>
      <w:r w:rsidRPr="00B30D42">
        <w:rPr>
          <w:rFonts w:ascii="Georgia" w:eastAsia="Times New Roman" w:hAnsi="Georgia" w:cs="Arial"/>
          <w:color w:val="222222"/>
          <w:sz w:val="24"/>
          <w:szCs w:val="24"/>
          <w:lang w:eastAsia="en-IN"/>
        </w:rPr>
        <w:t>Modeling</w:t>
      </w:r>
      <w:proofErr w:type="spellEnd"/>
      <w:r w:rsidRPr="00B30D42">
        <w:rPr>
          <w:rFonts w:ascii="Georgia" w:eastAsia="Times New Roman" w:hAnsi="Georgia" w:cs="Arial"/>
          <w:color w:val="222222"/>
          <w:sz w:val="24"/>
          <w:szCs w:val="24"/>
          <w:lang w:eastAsia="en-IN"/>
        </w:rPr>
        <w:t xml:space="preserve"> Techniques</w:t>
      </w:r>
    </w:p>
    <w:p w:rsidR="00A93D91" w:rsidRPr="00A93D91" w:rsidRDefault="00A93D91" w:rsidP="00B30D42">
      <w:pPr>
        <w:shd w:val="clear" w:color="auto" w:fill="FFFFFF"/>
        <w:spacing w:before="100" w:beforeAutospacing="1" w:after="100" w:afterAutospacing="1" w:line="240" w:lineRule="auto"/>
        <w:jc w:val="both"/>
        <w:rPr>
          <w:rFonts w:ascii="Arial" w:eastAsia="Times New Roman" w:hAnsi="Arial" w:cs="Arial"/>
          <w:color w:val="222222"/>
          <w:sz w:val="24"/>
          <w:szCs w:val="24"/>
          <w:lang w:eastAsia="en-IN"/>
        </w:rPr>
      </w:pPr>
      <w:r w:rsidRPr="00A93D91">
        <w:rPr>
          <w:rFonts w:ascii="Arial" w:eastAsia="Times New Roman" w:hAnsi="Arial" w:cs="Arial"/>
          <w:color w:val="222222"/>
          <w:sz w:val="24"/>
          <w:szCs w:val="24"/>
          <w:lang w:eastAsia="en-IN"/>
        </w:rPr>
        <w:t xml:space="preserve">The use of </w:t>
      </w:r>
      <w:proofErr w:type="spellStart"/>
      <w:r w:rsidRPr="00A93D91">
        <w:rPr>
          <w:rFonts w:ascii="Arial" w:eastAsia="Times New Roman" w:hAnsi="Arial" w:cs="Arial"/>
          <w:color w:val="222222"/>
          <w:sz w:val="24"/>
          <w:szCs w:val="24"/>
          <w:lang w:eastAsia="en-IN"/>
        </w:rPr>
        <w:t>modeling</w:t>
      </w:r>
      <w:proofErr w:type="spellEnd"/>
      <w:r w:rsidRPr="00A93D91">
        <w:rPr>
          <w:rFonts w:ascii="Arial" w:eastAsia="Times New Roman" w:hAnsi="Arial" w:cs="Arial"/>
          <w:color w:val="222222"/>
          <w:sz w:val="24"/>
          <w:szCs w:val="24"/>
          <w:lang w:eastAsia="en-IN"/>
        </w:rPr>
        <w:t xml:space="preserve"> techniques is important to companies who are deciding upon their new logistics network. The various </w:t>
      </w:r>
      <w:proofErr w:type="spellStart"/>
      <w:r w:rsidRPr="00A93D91">
        <w:rPr>
          <w:rFonts w:ascii="Arial" w:eastAsia="Times New Roman" w:hAnsi="Arial" w:cs="Arial"/>
          <w:color w:val="222222"/>
          <w:sz w:val="24"/>
          <w:szCs w:val="24"/>
          <w:lang w:eastAsia="en-IN"/>
        </w:rPr>
        <w:t>modeling</w:t>
      </w:r>
      <w:proofErr w:type="spellEnd"/>
      <w:r w:rsidRPr="00A93D91">
        <w:rPr>
          <w:rFonts w:ascii="Arial" w:eastAsia="Times New Roman" w:hAnsi="Arial" w:cs="Arial"/>
          <w:color w:val="222222"/>
          <w:sz w:val="24"/>
          <w:szCs w:val="24"/>
          <w:lang w:eastAsia="en-IN"/>
        </w:rPr>
        <w:t xml:space="preserve"> techniques can allow companies to look at a comparison of the functioning, cost efficiency, and customer service efficiency of the various logistics networks that have been proposed. Companies can look at the various </w:t>
      </w:r>
      <w:proofErr w:type="spellStart"/>
      <w:r w:rsidRPr="00A93D91">
        <w:rPr>
          <w:rFonts w:ascii="Arial" w:eastAsia="Times New Roman" w:hAnsi="Arial" w:cs="Arial"/>
          <w:color w:val="222222"/>
          <w:sz w:val="24"/>
          <w:szCs w:val="24"/>
          <w:lang w:eastAsia="en-IN"/>
        </w:rPr>
        <w:t>modeling</w:t>
      </w:r>
      <w:proofErr w:type="spellEnd"/>
      <w:r w:rsidRPr="00A93D91">
        <w:rPr>
          <w:rFonts w:ascii="Arial" w:eastAsia="Times New Roman" w:hAnsi="Arial" w:cs="Arial"/>
          <w:color w:val="222222"/>
          <w:sz w:val="24"/>
          <w:szCs w:val="24"/>
          <w:lang w:eastAsia="en-IN"/>
        </w:rPr>
        <w:t xml:space="preserve"> techniques and decide which one offers them the best insight into their network options.</w:t>
      </w:r>
    </w:p>
    <w:p w:rsidR="00A93D91" w:rsidRPr="00A93D91" w:rsidRDefault="00A93D91" w:rsidP="00B30D42">
      <w:pPr>
        <w:shd w:val="clear" w:color="auto" w:fill="FFFFFF"/>
        <w:spacing w:before="100" w:beforeAutospacing="1" w:after="100" w:afterAutospacing="1" w:line="240" w:lineRule="auto"/>
        <w:jc w:val="both"/>
        <w:outlineLvl w:val="1"/>
        <w:rPr>
          <w:rFonts w:ascii="Georgia" w:eastAsia="Times New Roman" w:hAnsi="Georgia" w:cs="Arial"/>
          <w:color w:val="222222"/>
          <w:sz w:val="24"/>
          <w:szCs w:val="24"/>
          <w:lang w:eastAsia="en-IN"/>
        </w:rPr>
      </w:pPr>
      <w:r w:rsidRPr="00B30D42">
        <w:rPr>
          <w:rFonts w:ascii="Georgia" w:eastAsia="Times New Roman" w:hAnsi="Georgia" w:cs="Arial"/>
          <w:color w:val="222222"/>
          <w:sz w:val="24"/>
          <w:szCs w:val="24"/>
          <w:lang w:eastAsia="en-IN"/>
        </w:rPr>
        <w:t xml:space="preserve">Optimization </w:t>
      </w:r>
      <w:proofErr w:type="spellStart"/>
      <w:r w:rsidRPr="00B30D42">
        <w:rPr>
          <w:rFonts w:ascii="Georgia" w:eastAsia="Times New Roman" w:hAnsi="Georgia" w:cs="Arial"/>
          <w:color w:val="222222"/>
          <w:sz w:val="24"/>
          <w:szCs w:val="24"/>
          <w:lang w:eastAsia="en-IN"/>
        </w:rPr>
        <w:t>Modeling</w:t>
      </w:r>
      <w:proofErr w:type="spellEnd"/>
    </w:p>
    <w:p w:rsidR="00A93D91" w:rsidRPr="00A93D91" w:rsidRDefault="00A93D91" w:rsidP="00B30D42">
      <w:pPr>
        <w:shd w:val="clear" w:color="auto" w:fill="FFFFFF"/>
        <w:spacing w:before="100" w:beforeAutospacing="1" w:after="100" w:afterAutospacing="1" w:line="240" w:lineRule="auto"/>
        <w:jc w:val="both"/>
        <w:rPr>
          <w:rFonts w:ascii="Arial" w:eastAsia="Times New Roman" w:hAnsi="Arial" w:cs="Arial"/>
          <w:color w:val="222222"/>
          <w:sz w:val="24"/>
          <w:szCs w:val="24"/>
          <w:lang w:eastAsia="en-IN"/>
        </w:rPr>
      </w:pPr>
      <w:r w:rsidRPr="00A93D91">
        <w:rPr>
          <w:rFonts w:ascii="Arial" w:eastAsia="Times New Roman" w:hAnsi="Arial" w:cs="Arial"/>
          <w:color w:val="222222"/>
          <w:sz w:val="24"/>
          <w:szCs w:val="24"/>
          <w:lang w:eastAsia="en-IN"/>
        </w:rPr>
        <w:t>The optimization model is derived from the precise mathematical procedures that offer the best or optimum solution based on the mathematical formula used. This model is based on mathematical formula only.</w:t>
      </w:r>
    </w:p>
    <w:p w:rsidR="00A93D91" w:rsidRPr="00A93D91" w:rsidRDefault="00A93D91" w:rsidP="00B30D42">
      <w:pPr>
        <w:shd w:val="clear" w:color="auto" w:fill="FFFFFF"/>
        <w:spacing w:before="100" w:beforeAutospacing="1" w:after="100" w:afterAutospacing="1" w:line="240" w:lineRule="auto"/>
        <w:jc w:val="both"/>
        <w:rPr>
          <w:rFonts w:ascii="Arial" w:eastAsia="Times New Roman" w:hAnsi="Arial" w:cs="Arial"/>
          <w:color w:val="222222"/>
          <w:sz w:val="24"/>
          <w:szCs w:val="24"/>
          <w:lang w:eastAsia="en-IN"/>
        </w:rPr>
      </w:pPr>
      <w:r w:rsidRPr="00A93D91">
        <w:rPr>
          <w:rFonts w:ascii="Arial" w:eastAsia="Times New Roman" w:hAnsi="Arial" w:cs="Arial"/>
          <w:color w:val="222222"/>
          <w:sz w:val="24"/>
          <w:szCs w:val="24"/>
          <w:lang w:eastAsia="en-IN"/>
        </w:rPr>
        <w:t xml:space="preserve">This means that there is no subjective input to the model, only assumptions and data. The optimization model looks at data such as the level of customer service to be obtained, the number and location of distribution </w:t>
      </w:r>
      <w:proofErr w:type="spellStart"/>
      <w:r w:rsidRPr="00A93D91">
        <w:rPr>
          <w:rFonts w:ascii="Arial" w:eastAsia="Times New Roman" w:hAnsi="Arial" w:cs="Arial"/>
          <w:color w:val="222222"/>
          <w:sz w:val="24"/>
          <w:szCs w:val="24"/>
          <w:lang w:eastAsia="en-IN"/>
        </w:rPr>
        <w:t>centers</w:t>
      </w:r>
      <w:proofErr w:type="spellEnd"/>
      <w:r w:rsidRPr="00A93D91">
        <w:rPr>
          <w:rFonts w:ascii="Arial" w:eastAsia="Times New Roman" w:hAnsi="Arial" w:cs="Arial"/>
          <w:color w:val="222222"/>
          <w:sz w:val="24"/>
          <w:szCs w:val="24"/>
          <w:lang w:eastAsia="en-IN"/>
        </w:rPr>
        <w:t xml:space="preserve">, the number of manufacturing plants, the number of distribution </w:t>
      </w:r>
      <w:proofErr w:type="spellStart"/>
      <w:r w:rsidRPr="00A93D91">
        <w:rPr>
          <w:rFonts w:ascii="Arial" w:eastAsia="Times New Roman" w:hAnsi="Arial" w:cs="Arial"/>
          <w:color w:val="222222"/>
          <w:sz w:val="24"/>
          <w:szCs w:val="24"/>
          <w:lang w:eastAsia="en-IN"/>
        </w:rPr>
        <w:t>centers</w:t>
      </w:r>
      <w:proofErr w:type="spellEnd"/>
      <w:r w:rsidRPr="00A93D91">
        <w:rPr>
          <w:rFonts w:ascii="Arial" w:eastAsia="Times New Roman" w:hAnsi="Arial" w:cs="Arial"/>
          <w:color w:val="222222"/>
          <w:sz w:val="24"/>
          <w:szCs w:val="24"/>
          <w:lang w:eastAsia="en-IN"/>
        </w:rPr>
        <w:t xml:space="preserve"> assigned to a </w:t>
      </w:r>
      <w:hyperlink r:id="rId129" w:history="1">
        <w:r w:rsidRPr="00B30D42">
          <w:rPr>
            <w:rFonts w:ascii="Arial" w:eastAsia="Times New Roman" w:hAnsi="Arial" w:cs="Arial"/>
            <w:color w:val="246FC8"/>
            <w:sz w:val="24"/>
            <w:szCs w:val="24"/>
            <w:lang w:eastAsia="en-IN"/>
          </w:rPr>
          <w:t>manufacturing</w:t>
        </w:r>
      </w:hyperlink>
      <w:r w:rsidRPr="00A93D91">
        <w:rPr>
          <w:rFonts w:ascii="Arial" w:eastAsia="Times New Roman" w:hAnsi="Arial" w:cs="Arial"/>
          <w:color w:val="222222"/>
          <w:sz w:val="24"/>
          <w:szCs w:val="24"/>
          <w:lang w:eastAsia="en-IN"/>
        </w:rPr>
        <w:t> plant, and the inventories that must be maintained.</w:t>
      </w:r>
    </w:p>
    <w:p w:rsidR="00A93D91" w:rsidRPr="00A93D91" w:rsidRDefault="00A93D91" w:rsidP="00B30D42">
      <w:pPr>
        <w:shd w:val="clear" w:color="auto" w:fill="FFFFFF"/>
        <w:spacing w:before="100" w:beforeAutospacing="1" w:after="100" w:afterAutospacing="1" w:line="240" w:lineRule="auto"/>
        <w:jc w:val="both"/>
        <w:rPr>
          <w:rFonts w:ascii="Arial" w:eastAsia="Times New Roman" w:hAnsi="Arial" w:cs="Arial"/>
          <w:color w:val="222222"/>
          <w:sz w:val="24"/>
          <w:szCs w:val="24"/>
          <w:lang w:eastAsia="en-IN"/>
        </w:rPr>
      </w:pPr>
      <w:r w:rsidRPr="00A93D91">
        <w:rPr>
          <w:rFonts w:ascii="Arial" w:eastAsia="Times New Roman" w:hAnsi="Arial" w:cs="Arial"/>
          <w:color w:val="222222"/>
          <w:sz w:val="24"/>
          <w:szCs w:val="24"/>
          <w:lang w:eastAsia="en-IN"/>
        </w:rPr>
        <w:t xml:space="preserve">One optimization model that has been used for logistics networks is the model using linear programming, sometimes referred to as LP. This is particularly useful for </w:t>
      </w:r>
      <w:r w:rsidRPr="00A93D91">
        <w:rPr>
          <w:rFonts w:ascii="Arial" w:eastAsia="Times New Roman" w:hAnsi="Arial" w:cs="Arial"/>
          <w:color w:val="222222"/>
          <w:sz w:val="24"/>
          <w:szCs w:val="24"/>
          <w:lang w:eastAsia="en-IN"/>
        </w:rPr>
        <w:lastRenderedPageBreak/>
        <w:t xml:space="preserve">linking supply and demand limitations of manufacturing plants, distribution </w:t>
      </w:r>
      <w:proofErr w:type="spellStart"/>
      <w:r w:rsidRPr="00A93D91">
        <w:rPr>
          <w:rFonts w:ascii="Arial" w:eastAsia="Times New Roman" w:hAnsi="Arial" w:cs="Arial"/>
          <w:color w:val="222222"/>
          <w:sz w:val="24"/>
          <w:szCs w:val="24"/>
          <w:lang w:eastAsia="en-IN"/>
        </w:rPr>
        <w:t>centers</w:t>
      </w:r>
      <w:proofErr w:type="spellEnd"/>
      <w:r w:rsidRPr="00A93D91">
        <w:rPr>
          <w:rFonts w:ascii="Arial" w:eastAsia="Times New Roman" w:hAnsi="Arial" w:cs="Arial"/>
          <w:color w:val="222222"/>
          <w:sz w:val="24"/>
          <w:szCs w:val="24"/>
          <w:lang w:eastAsia="en-IN"/>
        </w:rPr>
        <w:t>, and market areas.</w:t>
      </w:r>
    </w:p>
    <w:p w:rsidR="00A93D91" w:rsidRPr="00A93D91" w:rsidRDefault="00A93D91" w:rsidP="00B30D42">
      <w:pPr>
        <w:shd w:val="clear" w:color="auto" w:fill="FFFFFF"/>
        <w:spacing w:before="100" w:beforeAutospacing="1" w:after="100" w:afterAutospacing="1" w:line="240" w:lineRule="auto"/>
        <w:jc w:val="both"/>
        <w:rPr>
          <w:rFonts w:ascii="Arial" w:eastAsia="Times New Roman" w:hAnsi="Arial" w:cs="Arial"/>
          <w:color w:val="222222"/>
          <w:sz w:val="24"/>
          <w:szCs w:val="24"/>
          <w:lang w:eastAsia="en-IN"/>
        </w:rPr>
      </w:pPr>
      <w:r w:rsidRPr="00A93D91">
        <w:rPr>
          <w:rFonts w:ascii="Arial" w:eastAsia="Times New Roman" w:hAnsi="Arial" w:cs="Arial"/>
          <w:color w:val="222222"/>
          <w:sz w:val="24"/>
          <w:szCs w:val="24"/>
          <w:lang w:eastAsia="en-IN"/>
        </w:rPr>
        <w:t>Given the goal of minimizing costs, linear programming can define the optimum facility distribution pattern, based on the constraints identified. However, as this uses mathematical formulas, there is no allowance for any subjective input.</w:t>
      </w:r>
    </w:p>
    <w:p w:rsidR="00A93D91" w:rsidRPr="00A93D91" w:rsidRDefault="00A93D91" w:rsidP="00B30D42">
      <w:pPr>
        <w:shd w:val="clear" w:color="auto" w:fill="FFFFFF"/>
        <w:spacing w:before="100" w:beforeAutospacing="1" w:after="100" w:afterAutospacing="1" w:line="240" w:lineRule="auto"/>
        <w:jc w:val="both"/>
        <w:outlineLvl w:val="1"/>
        <w:rPr>
          <w:rFonts w:ascii="Georgia" w:eastAsia="Times New Roman" w:hAnsi="Georgia" w:cs="Arial"/>
          <w:color w:val="222222"/>
          <w:sz w:val="24"/>
          <w:szCs w:val="24"/>
          <w:lang w:eastAsia="en-IN"/>
        </w:rPr>
      </w:pPr>
      <w:r w:rsidRPr="00B30D42">
        <w:rPr>
          <w:rFonts w:ascii="Georgia" w:eastAsia="Times New Roman" w:hAnsi="Georgia" w:cs="Arial"/>
          <w:color w:val="222222"/>
          <w:sz w:val="24"/>
          <w:szCs w:val="24"/>
          <w:lang w:eastAsia="en-IN"/>
        </w:rPr>
        <w:t>Simulation Models</w:t>
      </w:r>
    </w:p>
    <w:p w:rsidR="00A93D91" w:rsidRPr="00A93D91" w:rsidRDefault="00A93D91" w:rsidP="00B30D42">
      <w:pPr>
        <w:shd w:val="clear" w:color="auto" w:fill="FFFFFF"/>
        <w:spacing w:before="100" w:beforeAutospacing="1" w:after="100" w:afterAutospacing="1" w:line="240" w:lineRule="auto"/>
        <w:jc w:val="both"/>
        <w:rPr>
          <w:rFonts w:ascii="Arial" w:eastAsia="Times New Roman" w:hAnsi="Arial" w:cs="Arial"/>
          <w:color w:val="222222"/>
          <w:sz w:val="24"/>
          <w:szCs w:val="24"/>
          <w:lang w:eastAsia="en-IN"/>
        </w:rPr>
      </w:pPr>
      <w:r w:rsidRPr="00A93D91">
        <w:rPr>
          <w:rFonts w:ascii="Arial" w:eastAsia="Times New Roman" w:hAnsi="Arial" w:cs="Arial"/>
          <w:color w:val="222222"/>
          <w:sz w:val="24"/>
          <w:szCs w:val="24"/>
          <w:lang w:eastAsia="en-IN"/>
        </w:rPr>
        <w:t>A simulation model is defined as creating a model that is based on the real world. When the model has been created, you can perform experiments on the model to see how changes made to the model can affect the overall cost of the logistics network.</w:t>
      </w:r>
    </w:p>
    <w:p w:rsidR="00A93D91" w:rsidRPr="00A93D91" w:rsidRDefault="00A93D91" w:rsidP="00B30D42">
      <w:pPr>
        <w:shd w:val="clear" w:color="auto" w:fill="FFFFFF"/>
        <w:spacing w:before="100" w:beforeAutospacing="1" w:after="100" w:afterAutospacing="1" w:line="240" w:lineRule="auto"/>
        <w:jc w:val="both"/>
        <w:rPr>
          <w:rFonts w:ascii="Arial" w:eastAsia="Times New Roman" w:hAnsi="Arial" w:cs="Arial"/>
          <w:color w:val="222222"/>
          <w:sz w:val="24"/>
          <w:szCs w:val="24"/>
          <w:lang w:eastAsia="en-IN"/>
        </w:rPr>
      </w:pPr>
      <w:r w:rsidRPr="00A93D91">
        <w:rPr>
          <w:rFonts w:ascii="Arial" w:eastAsia="Times New Roman" w:hAnsi="Arial" w:cs="Arial"/>
          <w:color w:val="222222"/>
          <w:sz w:val="24"/>
          <w:szCs w:val="24"/>
          <w:lang w:eastAsia="en-IN"/>
        </w:rPr>
        <w:t>For example, by changing the constraints on the network, it is possible using a simulation model to see how this affects the cost-effectiveness of the overall network.</w:t>
      </w:r>
    </w:p>
    <w:p w:rsidR="00A93D91" w:rsidRPr="00A93D91" w:rsidRDefault="00A93D91" w:rsidP="00B30D42">
      <w:pPr>
        <w:shd w:val="clear" w:color="auto" w:fill="FFFFFF"/>
        <w:spacing w:before="100" w:beforeAutospacing="1" w:after="100" w:afterAutospacing="1" w:line="240" w:lineRule="auto"/>
        <w:jc w:val="both"/>
        <w:rPr>
          <w:rFonts w:ascii="Arial" w:eastAsia="Times New Roman" w:hAnsi="Arial" w:cs="Arial"/>
          <w:color w:val="222222"/>
          <w:sz w:val="24"/>
          <w:szCs w:val="24"/>
          <w:lang w:eastAsia="en-IN"/>
        </w:rPr>
      </w:pPr>
      <w:r w:rsidRPr="00A93D91">
        <w:rPr>
          <w:rFonts w:ascii="Arial" w:eastAsia="Times New Roman" w:hAnsi="Arial" w:cs="Arial"/>
          <w:color w:val="222222"/>
          <w:sz w:val="24"/>
          <w:szCs w:val="24"/>
          <w:lang w:eastAsia="en-IN"/>
        </w:rPr>
        <w:t>For a simulation model to be effective, you need to collect significant amounts of data on transportation, </w:t>
      </w:r>
      <w:hyperlink r:id="rId130" w:history="1">
        <w:r w:rsidRPr="00B30D42">
          <w:rPr>
            <w:rFonts w:ascii="Arial" w:eastAsia="Times New Roman" w:hAnsi="Arial" w:cs="Arial"/>
            <w:color w:val="246FC8"/>
            <w:sz w:val="24"/>
            <w:szCs w:val="24"/>
            <w:lang w:eastAsia="en-IN"/>
          </w:rPr>
          <w:t>warehousing</w:t>
        </w:r>
      </w:hyperlink>
      <w:r w:rsidRPr="00A93D91">
        <w:rPr>
          <w:rFonts w:ascii="Arial" w:eastAsia="Times New Roman" w:hAnsi="Arial" w:cs="Arial"/>
          <w:color w:val="222222"/>
          <w:sz w:val="24"/>
          <w:szCs w:val="24"/>
          <w:lang w:eastAsia="en-IN"/>
        </w:rPr>
        <w:t xml:space="preserve">, </w:t>
      </w:r>
      <w:proofErr w:type="spellStart"/>
      <w:r w:rsidRPr="00A93D91">
        <w:rPr>
          <w:rFonts w:ascii="Arial" w:eastAsia="Times New Roman" w:hAnsi="Arial" w:cs="Arial"/>
          <w:color w:val="222222"/>
          <w:sz w:val="24"/>
          <w:szCs w:val="24"/>
          <w:lang w:eastAsia="en-IN"/>
        </w:rPr>
        <w:t>labor</w:t>
      </w:r>
      <w:proofErr w:type="spellEnd"/>
      <w:r w:rsidRPr="00A93D91">
        <w:rPr>
          <w:rFonts w:ascii="Arial" w:eastAsia="Times New Roman" w:hAnsi="Arial" w:cs="Arial"/>
          <w:color w:val="222222"/>
          <w:sz w:val="24"/>
          <w:szCs w:val="24"/>
          <w:lang w:eastAsia="en-IN"/>
        </w:rPr>
        <w:t xml:space="preserve"> costs, material handling, and inventory levels, so that when you make changes to the constraints, the model accurately reflect the changes. However, the changes to the simulation model will not produce the optimum logistics network, as produced by the optimization model; it will just evaluate the changes that were made to the model. This type of model is very useful when companies have made general decisions on the network and want to see what the overall effect of any changes will be.</w:t>
      </w:r>
    </w:p>
    <w:p w:rsidR="00A93D91" w:rsidRPr="00A93D91" w:rsidRDefault="00A93D91" w:rsidP="00B30D42">
      <w:pPr>
        <w:shd w:val="clear" w:color="auto" w:fill="FFFFFF"/>
        <w:spacing w:before="100" w:beforeAutospacing="1" w:after="100" w:afterAutospacing="1" w:line="240" w:lineRule="auto"/>
        <w:jc w:val="both"/>
        <w:outlineLvl w:val="1"/>
        <w:rPr>
          <w:rFonts w:ascii="Georgia" w:eastAsia="Times New Roman" w:hAnsi="Georgia" w:cs="Arial"/>
          <w:color w:val="222222"/>
          <w:sz w:val="24"/>
          <w:szCs w:val="24"/>
          <w:lang w:eastAsia="en-IN"/>
        </w:rPr>
      </w:pPr>
      <w:r w:rsidRPr="00B30D42">
        <w:rPr>
          <w:rFonts w:ascii="Georgia" w:eastAsia="Times New Roman" w:hAnsi="Georgia" w:cs="Arial"/>
          <w:color w:val="222222"/>
          <w:sz w:val="24"/>
          <w:szCs w:val="24"/>
          <w:lang w:eastAsia="en-IN"/>
        </w:rPr>
        <w:t>Heuristic Model</w:t>
      </w:r>
    </w:p>
    <w:p w:rsidR="00A93D91" w:rsidRPr="00A93D91" w:rsidRDefault="00A93D91" w:rsidP="00B30D42">
      <w:pPr>
        <w:shd w:val="clear" w:color="auto" w:fill="FFFFFF"/>
        <w:spacing w:before="100" w:beforeAutospacing="1" w:after="100" w:afterAutospacing="1" w:line="240" w:lineRule="auto"/>
        <w:jc w:val="both"/>
        <w:rPr>
          <w:rFonts w:ascii="Arial" w:eastAsia="Times New Roman" w:hAnsi="Arial" w:cs="Arial"/>
          <w:color w:val="222222"/>
          <w:sz w:val="24"/>
          <w:szCs w:val="24"/>
          <w:lang w:eastAsia="en-IN"/>
        </w:rPr>
      </w:pPr>
      <w:r w:rsidRPr="00A93D91">
        <w:rPr>
          <w:rFonts w:ascii="Arial" w:eastAsia="Times New Roman" w:hAnsi="Arial" w:cs="Arial"/>
          <w:color w:val="222222"/>
          <w:sz w:val="24"/>
          <w:szCs w:val="24"/>
          <w:lang w:eastAsia="en-IN"/>
        </w:rPr>
        <w:t>Similar to simulation models, heuristic models do not generate an optimum solution for a logistics network.</w:t>
      </w:r>
    </w:p>
    <w:p w:rsidR="00A93D91" w:rsidRPr="00A93D91" w:rsidRDefault="00A93D91" w:rsidP="00B30D42">
      <w:pPr>
        <w:shd w:val="clear" w:color="auto" w:fill="FFFFFF"/>
        <w:spacing w:before="100" w:beforeAutospacing="1" w:after="100" w:afterAutospacing="1" w:line="240" w:lineRule="auto"/>
        <w:jc w:val="both"/>
        <w:rPr>
          <w:rFonts w:ascii="Arial" w:eastAsia="Times New Roman" w:hAnsi="Arial" w:cs="Arial"/>
          <w:color w:val="222222"/>
          <w:sz w:val="24"/>
          <w:szCs w:val="24"/>
          <w:lang w:eastAsia="en-IN"/>
        </w:rPr>
      </w:pPr>
      <w:r w:rsidRPr="00A93D91">
        <w:rPr>
          <w:rFonts w:ascii="Arial" w:eastAsia="Times New Roman" w:hAnsi="Arial" w:cs="Arial"/>
          <w:color w:val="222222"/>
          <w:sz w:val="24"/>
          <w:szCs w:val="24"/>
          <w:lang w:eastAsia="en-IN"/>
        </w:rPr>
        <w:t>A heuristic model is used to reduce a large problem to a more manageable size. It has to be understood that heuristic models do not guarantee a solution and that a number of heuristic models may contradict or give different answers to the same question and still be useful to the overall creation of a logistics network.</w:t>
      </w:r>
    </w:p>
    <w:p w:rsidR="00A93D91" w:rsidRPr="00A93D91" w:rsidRDefault="00A93D91" w:rsidP="00B30D42">
      <w:pPr>
        <w:shd w:val="clear" w:color="auto" w:fill="FFFFFF"/>
        <w:spacing w:before="100" w:beforeAutospacing="1" w:after="100" w:afterAutospacing="1" w:line="240" w:lineRule="auto"/>
        <w:jc w:val="both"/>
        <w:rPr>
          <w:rFonts w:ascii="Arial" w:eastAsia="Times New Roman" w:hAnsi="Arial" w:cs="Arial"/>
          <w:color w:val="222222"/>
          <w:sz w:val="24"/>
          <w:szCs w:val="24"/>
          <w:lang w:eastAsia="en-IN"/>
        </w:rPr>
      </w:pPr>
      <w:r w:rsidRPr="00A93D91">
        <w:rPr>
          <w:rFonts w:ascii="Arial" w:eastAsia="Times New Roman" w:hAnsi="Arial" w:cs="Arial"/>
          <w:color w:val="222222"/>
          <w:sz w:val="24"/>
          <w:szCs w:val="24"/>
          <w:lang w:eastAsia="en-IN"/>
        </w:rPr>
        <w:t>Heuristic models are often referred to a "rule of thumb" which can be useful in creating a </w:t>
      </w:r>
      <w:hyperlink r:id="rId131" w:history="1">
        <w:r w:rsidRPr="00B30D42">
          <w:rPr>
            <w:rFonts w:ascii="Arial" w:eastAsia="Times New Roman" w:hAnsi="Arial" w:cs="Arial"/>
            <w:color w:val="246FC8"/>
            <w:sz w:val="24"/>
            <w:szCs w:val="24"/>
            <w:lang w:eastAsia="en-IN"/>
          </w:rPr>
          <w:t>logistics</w:t>
        </w:r>
      </w:hyperlink>
      <w:r w:rsidRPr="00A93D91">
        <w:rPr>
          <w:rFonts w:ascii="Arial" w:eastAsia="Times New Roman" w:hAnsi="Arial" w:cs="Arial"/>
          <w:color w:val="222222"/>
          <w:sz w:val="24"/>
          <w:szCs w:val="24"/>
          <w:lang w:eastAsia="en-IN"/>
        </w:rPr>
        <w:t> network.</w:t>
      </w:r>
    </w:p>
    <w:p w:rsidR="00A93D91" w:rsidRPr="00A93D91" w:rsidRDefault="00A93D91" w:rsidP="00B30D42">
      <w:pPr>
        <w:shd w:val="clear" w:color="auto" w:fill="FFFFFF"/>
        <w:spacing w:before="100" w:beforeAutospacing="1" w:after="100" w:afterAutospacing="1" w:line="240" w:lineRule="auto"/>
        <w:jc w:val="both"/>
        <w:rPr>
          <w:rFonts w:ascii="Arial" w:eastAsia="Times New Roman" w:hAnsi="Arial" w:cs="Arial"/>
          <w:color w:val="222222"/>
          <w:sz w:val="24"/>
          <w:szCs w:val="24"/>
          <w:lang w:eastAsia="en-IN"/>
        </w:rPr>
      </w:pPr>
      <w:r w:rsidRPr="00A93D91">
        <w:rPr>
          <w:rFonts w:ascii="Arial" w:eastAsia="Times New Roman" w:hAnsi="Arial" w:cs="Arial"/>
          <w:color w:val="222222"/>
          <w:sz w:val="24"/>
          <w:szCs w:val="24"/>
          <w:lang w:eastAsia="en-IN"/>
        </w:rPr>
        <w:t xml:space="preserve">For example, a heuristic model can be used to consider the best site for a distribution </w:t>
      </w:r>
      <w:proofErr w:type="spellStart"/>
      <w:r w:rsidRPr="00A93D91">
        <w:rPr>
          <w:rFonts w:ascii="Arial" w:eastAsia="Times New Roman" w:hAnsi="Arial" w:cs="Arial"/>
          <w:color w:val="222222"/>
          <w:sz w:val="24"/>
          <w:szCs w:val="24"/>
          <w:lang w:eastAsia="en-IN"/>
        </w:rPr>
        <w:t>center</w:t>
      </w:r>
      <w:proofErr w:type="spellEnd"/>
      <w:r w:rsidRPr="00A93D91">
        <w:rPr>
          <w:rFonts w:ascii="Arial" w:eastAsia="Times New Roman" w:hAnsi="Arial" w:cs="Arial"/>
          <w:color w:val="222222"/>
          <w:sz w:val="24"/>
          <w:szCs w:val="24"/>
          <w:lang w:eastAsia="en-IN"/>
        </w:rPr>
        <w:t xml:space="preserve"> that is at least ten miles from the market area, fifty miles from a major airport, and more than three hundred miles from the next closest distribution </w:t>
      </w:r>
      <w:proofErr w:type="spellStart"/>
      <w:r w:rsidRPr="00A93D91">
        <w:rPr>
          <w:rFonts w:ascii="Arial" w:eastAsia="Times New Roman" w:hAnsi="Arial" w:cs="Arial"/>
          <w:color w:val="222222"/>
          <w:sz w:val="24"/>
          <w:szCs w:val="24"/>
          <w:lang w:eastAsia="en-IN"/>
        </w:rPr>
        <w:t>center</w:t>
      </w:r>
      <w:proofErr w:type="spellEnd"/>
      <w:r w:rsidRPr="00A93D91">
        <w:rPr>
          <w:rFonts w:ascii="Arial" w:eastAsia="Times New Roman" w:hAnsi="Arial" w:cs="Arial"/>
          <w:color w:val="222222"/>
          <w:sz w:val="24"/>
          <w:szCs w:val="24"/>
          <w:lang w:eastAsia="en-IN"/>
        </w:rPr>
        <w:t xml:space="preserve">. A heuristic model will look at all areas that fit within the parameters defined and </w:t>
      </w:r>
      <w:proofErr w:type="gramStart"/>
      <w:r w:rsidRPr="00A93D91">
        <w:rPr>
          <w:rFonts w:ascii="Arial" w:eastAsia="Times New Roman" w:hAnsi="Arial" w:cs="Arial"/>
          <w:color w:val="222222"/>
          <w:sz w:val="24"/>
          <w:szCs w:val="24"/>
          <w:lang w:eastAsia="en-IN"/>
        </w:rPr>
        <w:t>finds</w:t>
      </w:r>
      <w:proofErr w:type="gramEnd"/>
      <w:r w:rsidRPr="00A93D91">
        <w:rPr>
          <w:rFonts w:ascii="Arial" w:eastAsia="Times New Roman" w:hAnsi="Arial" w:cs="Arial"/>
          <w:color w:val="222222"/>
          <w:sz w:val="24"/>
          <w:szCs w:val="24"/>
          <w:lang w:eastAsia="en-IN"/>
        </w:rPr>
        <w:t xml:space="preserve"> the </w:t>
      </w:r>
      <w:proofErr w:type="spellStart"/>
      <w:r w:rsidRPr="00A93D91">
        <w:rPr>
          <w:rFonts w:ascii="Arial" w:eastAsia="Times New Roman" w:hAnsi="Arial" w:cs="Arial"/>
          <w:color w:val="222222"/>
          <w:sz w:val="24"/>
          <w:szCs w:val="24"/>
          <w:lang w:eastAsia="en-IN"/>
        </w:rPr>
        <w:t>areas</w:t>
      </w:r>
      <w:proofErr w:type="spellEnd"/>
      <w:r w:rsidRPr="00A93D91">
        <w:rPr>
          <w:rFonts w:ascii="Arial" w:eastAsia="Times New Roman" w:hAnsi="Arial" w:cs="Arial"/>
          <w:color w:val="222222"/>
          <w:sz w:val="24"/>
          <w:szCs w:val="24"/>
          <w:lang w:eastAsia="en-IN"/>
        </w:rPr>
        <w:t xml:space="preserve"> best suited.</w:t>
      </w:r>
    </w:p>
    <w:p w:rsidR="00A93D91" w:rsidRPr="00B30D42" w:rsidRDefault="00A93D91" w:rsidP="00B30D42">
      <w:pPr>
        <w:spacing w:line="240" w:lineRule="auto"/>
        <w:jc w:val="both"/>
        <w:rPr>
          <w:sz w:val="24"/>
          <w:szCs w:val="24"/>
        </w:rPr>
      </w:pPr>
      <w:r w:rsidRPr="00B30D42">
        <w:rPr>
          <w:sz w:val="24"/>
          <w:szCs w:val="24"/>
        </w:rPr>
        <w:t>https://www.thebalancesmb.com/logistics-network-modeling-2221320</w:t>
      </w:r>
    </w:p>
    <w:sectPr w:rsidR="00A93D91" w:rsidRPr="00B30D42" w:rsidSect="00A10F4B">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venirNext">
    <w:altName w:val="Times New Roman"/>
    <w:panose1 w:val="00000000000000000000"/>
    <w:charset w:val="00"/>
    <w:family w:val="roman"/>
    <w:notTrueType/>
    <w:pitch w:val="default"/>
    <w:sig w:usb0="00000000" w:usb1="00000000" w:usb2="00000000" w:usb3="00000000" w:csb0="00000000" w:csb1="00000000"/>
  </w:font>
  <w:font w:name="Courier">
    <w:altName w:val="Courier New"/>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KaTeX_Math">
    <w:altName w:val="Times New Roman"/>
    <w:panose1 w:val="00000000000000000000"/>
    <w:charset w:val="00"/>
    <w:family w:val="roman"/>
    <w:notTrueType/>
    <w:pitch w:val="default"/>
    <w:sig w:usb0="00000000" w:usb1="00000000" w:usb2="00000000" w:usb3="00000000" w:csb0="00000000" w:csb1="00000000"/>
  </w:font>
  <w:font w:name="Titillium Web">
    <w:altName w:val="Times New Roman"/>
    <w:panose1 w:val="00000000000000000000"/>
    <w:charset w:val="00"/>
    <w:family w:val="roman"/>
    <w:notTrueType/>
    <w:pitch w:val="default"/>
    <w:sig w:usb0="00000000" w:usb1="00000000" w:usb2="00000000" w:usb3="00000000" w:csb0="00000000" w:csb1="00000000"/>
  </w:font>
  <w:font w:name="Merriweather Sans">
    <w:altName w:val="Times New Roman"/>
    <w:panose1 w:val="00000000000000000000"/>
    <w:charset w:val="00"/>
    <w:family w:val="roman"/>
    <w:notTrueType/>
    <w:pitch w:val="default"/>
    <w:sig w:usb0="00000000" w:usb1="00000000" w:usb2="00000000" w:usb3="00000000" w:csb0="0000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242F27"/>
    <w:multiLevelType w:val="multilevel"/>
    <w:tmpl w:val="5D3C56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A157F0E"/>
    <w:multiLevelType w:val="multilevel"/>
    <w:tmpl w:val="081EA3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A7568D7"/>
    <w:multiLevelType w:val="multilevel"/>
    <w:tmpl w:val="A148E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E575C64"/>
    <w:multiLevelType w:val="multilevel"/>
    <w:tmpl w:val="665A05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3222D31"/>
    <w:multiLevelType w:val="multilevel"/>
    <w:tmpl w:val="F3A8F7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4F3634B"/>
    <w:multiLevelType w:val="multilevel"/>
    <w:tmpl w:val="DA3CB8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7141FF2"/>
    <w:multiLevelType w:val="multilevel"/>
    <w:tmpl w:val="676E5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8EE0F72"/>
    <w:multiLevelType w:val="multilevel"/>
    <w:tmpl w:val="6E74F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99D4606"/>
    <w:multiLevelType w:val="multilevel"/>
    <w:tmpl w:val="3BE06A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CA936AD"/>
    <w:multiLevelType w:val="multilevel"/>
    <w:tmpl w:val="74649D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1CBF79B4"/>
    <w:multiLevelType w:val="multilevel"/>
    <w:tmpl w:val="99FE2E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D481B6B"/>
    <w:multiLevelType w:val="multilevel"/>
    <w:tmpl w:val="20CC7A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DE8046C"/>
    <w:multiLevelType w:val="multilevel"/>
    <w:tmpl w:val="9370A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0D00EF5"/>
    <w:multiLevelType w:val="multilevel"/>
    <w:tmpl w:val="9EC0D82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0F05E86"/>
    <w:multiLevelType w:val="multilevel"/>
    <w:tmpl w:val="E83ABF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2166ED2"/>
    <w:multiLevelType w:val="multilevel"/>
    <w:tmpl w:val="66B0F3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9D75EE0"/>
    <w:multiLevelType w:val="multilevel"/>
    <w:tmpl w:val="29642F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2B580C05"/>
    <w:multiLevelType w:val="multilevel"/>
    <w:tmpl w:val="B3C646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2BBD26CA"/>
    <w:multiLevelType w:val="multilevel"/>
    <w:tmpl w:val="A7362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C7E1918"/>
    <w:multiLevelType w:val="multilevel"/>
    <w:tmpl w:val="EC7CE6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DCF2811"/>
    <w:multiLevelType w:val="multilevel"/>
    <w:tmpl w:val="94668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2F79604B"/>
    <w:multiLevelType w:val="multilevel"/>
    <w:tmpl w:val="AEA0E62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32C20A72"/>
    <w:multiLevelType w:val="multilevel"/>
    <w:tmpl w:val="F112FF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nsid w:val="33AC1198"/>
    <w:multiLevelType w:val="multilevel"/>
    <w:tmpl w:val="61D821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37725751"/>
    <w:multiLevelType w:val="multilevel"/>
    <w:tmpl w:val="242E6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8D92ECA"/>
    <w:multiLevelType w:val="multilevel"/>
    <w:tmpl w:val="87E83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3CE0290B"/>
    <w:multiLevelType w:val="multilevel"/>
    <w:tmpl w:val="7E18C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3E1F7F3D"/>
    <w:multiLevelType w:val="multilevel"/>
    <w:tmpl w:val="54FEE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2D22A13"/>
    <w:multiLevelType w:val="multilevel"/>
    <w:tmpl w:val="BB1EE0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82B5873"/>
    <w:multiLevelType w:val="multilevel"/>
    <w:tmpl w:val="FF34F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48FC3217"/>
    <w:multiLevelType w:val="multilevel"/>
    <w:tmpl w:val="CFF0C5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CDD08E0"/>
    <w:multiLevelType w:val="multilevel"/>
    <w:tmpl w:val="43B861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3925DCD"/>
    <w:multiLevelType w:val="multilevel"/>
    <w:tmpl w:val="B6E03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5862EE6"/>
    <w:multiLevelType w:val="multilevel"/>
    <w:tmpl w:val="D390F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7A6452A"/>
    <w:multiLevelType w:val="multilevel"/>
    <w:tmpl w:val="643007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nsid w:val="5A652C64"/>
    <w:multiLevelType w:val="multilevel"/>
    <w:tmpl w:val="60D691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5AB46919"/>
    <w:multiLevelType w:val="multilevel"/>
    <w:tmpl w:val="4F561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5B907AFF"/>
    <w:multiLevelType w:val="multilevel"/>
    <w:tmpl w:val="D0A01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5DED1DFC"/>
    <w:multiLevelType w:val="multilevel"/>
    <w:tmpl w:val="ECE46B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4E45C64"/>
    <w:multiLevelType w:val="multilevel"/>
    <w:tmpl w:val="71424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650F304B"/>
    <w:multiLevelType w:val="multilevel"/>
    <w:tmpl w:val="B10E0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6A7E3803"/>
    <w:multiLevelType w:val="multilevel"/>
    <w:tmpl w:val="F208D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nsid w:val="6C0841D7"/>
    <w:multiLevelType w:val="multilevel"/>
    <w:tmpl w:val="3BD83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nsid w:val="7021734A"/>
    <w:multiLevelType w:val="multilevel"/>
    <w:tmpl w:val="69287A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70652964"/>
    <w:multiLevelType w:val="multilevel"/>
    <w:tmpl w:val="385C8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0BC1ADA"/>
    <w:multiLevelType w:val="multilevel"/>
    <w:tmpl w:val="9B327C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nsid w:val="73D3304B"/>
    <w:multiLevelType w:val="multilevel"/>
    <w:tmpl w:val="E6BEA6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77734E8B"/>
    <w:multiLevelType w:val="multilevel"/>
    <w:tmpl w:val="E94CCC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18"/>
  </w:num>
  <w:num w:numId="3">
    <w:abstractNumId w:val="4"/>
  </w:num>
  <w:num w:numId="4">
    <w:abstractNumId w:val="17"/>
  </w:num>
  <w:num w:numId="5">
    <w:abstractNumId w:val="16"/>
  </w:num>
  <w:num w:numId="6">
    <w:abstractNumId w:val="15"/>
  </w:num>
  <w:num w:numId="7">
    <w:abstractNumId w:val="19"/>
  </w:num>
  <w:num w:numId="8">
    <w:abstractNumId w:val="5"/>
  </w:num>
  <w:num w:numId="9">
    <w:abstractNumId w:val="42"/>
  </w:num>
  <w:num w:numId="10">
    <w:abstractNumId w:val="43"/>
  </w:num>
  <w:num w:numId="11">
    <w:abstractNumId w:val="22"/>
  </w:num>
  <w:num w:numId="12">
    <w:abstractNumId w:val="21"/>
  </w:num>
  <w:num w:numId="13">
    <w:abstractNumId w:val="9"/>
  </w:num>
  <w:num w:numId="14">
    <w:abstractNumId w:val="25"/>
  </w:num>
  <w:num w:numId="15">
    <w:abstractNumId w:val="29"/>
  </w:num>
  <w:num w:numId="16">
    <w:abstractNumId w:val="8"/>
  </w:num>
  <w:num w:numId="17">
    <w:abstractNumId w:val="31"/>
  </w:num>
  <w:num w:numId="18">
    <w:abstractNumId w:val="2"/>
  </w:num>
  <w:num w:numId="19">
    <w:abstractNumId w:val="14"/>
  </w:num>
  <w:num w:numId="20">
    <w:abstractNumId w:val="39"/>
  </w:num>
  <w:num w:numId="21">
    <w:abstractNumId w:val="40"/>
  </w:num>
  <w:num w:numId="22">
    <w:abstractNumId w:val="33"/>
  </w:num>
  <w:num w:numId="23">
    <w:abstractNumId w:val="12"/>
  </w:num>
  <w:num w:numId="24">
    <w:abstractNumId w:val="35"/>
  </w:num>
  <w:num w:numId="25">
    <w:abstractNumId w:val="28"/>
  </w:num>
  <w:num w:numId="26">
    <w:abstractNumId w:val="27"/>
  </w:num>
  <w:num w:numId="27">
    <w:abstractNumId w:val="6"/>
  </w:num>
  <w:num w:numId="28">
    <w:abstractNumId w:val="32"/>
  </w:num>
  <w:num w:numId="29">
    <w:abstractNumId w:val="37"/>
  </w:num>
  <w:num w:numId="30">
    <w:abstractNumId w:val="38"/>
  </w:num>
  <w:num w:numId="31">
    <w:abstractNumId w:val="45"/>
  </w:num>
  <w:num w:numId="32">
    <w:abstractNumId w:val="34"/>
  </w:num>
  <w:num w:numId="33">
    <w:abstractNumId w:val="20"/>
  </w:num>
  <w:num w:numId="34">
    <w:abstractNumId w:val="10"/>
  </w:num>
  <w:num w:numId="35">
    <w:abstractNumId w:val="11"/>
  </w:num>
  <w:num w:numId="36">
    <w:abstractNumId w:val="1"/>
  </w:num>
  <w:num w:numId="37">
    <w:abstractNumId w:val="41"/>
  </w:num>
  <w:num w:numId="38">
    <w:abstractNumId w:val="23"/>
  </w:num>
  <w:num w:numId="39">
    <w:abstractNumId w:val="0"/>
  </w:num>
  <w:num w:numId="40">
    <w:abstractNumId w:val="44"/>
  </w:num>
  <w:num w:numId="41">
    <w:abstractNumId w:val="47"/>
  </w:num>
  <w:num w:numId="42">
    <w:abstractNumId w:val="3"/>
  </w:num>
  <w:num w:numId="43">
    <w:abstractNumId w:val="24"/>
  </w:num>
  <w:num w:numId="44">
    <w:abstractNumId w:val="36"/>
  </w:num>
  <w:num w:numId="45">
    <w:abstractNumId w:val="7"/>
  </w:num>
  <w:num w:numId="46">
    <w:abstractNumId w:val="26"/>
  </w:num>
  <w:num w:numId="47">
    <w:abstractNumId w:val="46"/>
  </w:num>
  <w:num w:numId="48">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proofState w:spelling="clean" w:grammar="clean"/>
  <w:defaultTabStop w:val="720"/>
  <w:characterSpacingControl w:val="doNotCompress"/>
  <w:compat/>
  <w:rsids>
    <w:rsidRoot w:val="00A93D91"/>
    <w:rsid w:val="0014133D"/>
    <w:rsid w:val="00A10F4B"/>
    <w:rsid w:val="00A93D91"/>
    <w:rsid w:val="00B30D42"/>
    <w:rsid w:val="00DC4CB6"/>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0F4B"/>
  </w:style>
  <w:style w:type="paragraph" w:styleId="Heading1">
    <w:name w:val="heading 1"/>
    <w:basedOn w:val="Normal"/>
    <w:link w:val="Heading1Char"/>
    <w:uiPriority w:val="9"/>
    <w:qFormat/>
    <w:rsid w:val="00A93D9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2">
    <w:name w:val="heading 2"/>
    <w:basedOn w:val="Normal"/>
    <w:link w:val="Heading2Char"/>
    <w:uiPriority w:val="9"/>
    <w:qFormat/>
    <w:rsid w:val="00A93D91"/>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link w:val="Heading3Char"/>
    <w:uiPriority w:val="9"/>
    <w:qFormat/>
    <w:rsid w:val="00A93D91"/>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paragraph" w:styleId="Heading4">
    <w:name w:val="heading 4"/>
    <w:basedOn w:val="Normal"/>
    <w:link w:val="Heading4Char"/>
    <w:uiPriority w:val="9"/>
    <w:qFormat/>
    <w:rsid w:val="00A93D91"/>
    <w:pPr>
      <w:spacing w:before="100" w:beforeAutospacing="1" w:after="100" w:afterAutospacing="1" w:line="240" w:lineRule="auto"/>
      <w:outlineLvl w:val="3"/>
    </w:pPr>
    <w:rPr>
      <w:rFonts w:ascii="Times New Roman" w:eastAsia="Times New Roman" w:hAnsi="Times New Roman" w:cs="Times New Roman"/>
      <w:b/>
      <w:bCs/>
      <w:sz w:val="24"/>
      <w:szCs w:val="24"/>
      <w:lang w:eastAsia="en-IN"/>
    </w:rPr>
  </w:style>
  <w:style w:type="paragraph" w:styleId="Heading5">
    <w:name w:val="heading 5"/>
    <w:basedOn w:val="Normal"/>
    <w:link w:val="Heading5Char"/>
    <w:uiPriority w:val="9"/>
    <w:qFormat/>
    <w:rsid w:val="00A93D91"/>
    <w:pPr>
      <w:spacing w:before="100" w:beforeAutospacing="1" w:after="100" w:afterAutospacing="1" w:line="240" w:lineRule="auto"/>
      <w:outlineLvl w:val="4"/>
    </w:pPr>
    <w:rPr>
      <w:rFonts w:ascii="Times New Roman" w:eastAsia="Times New Roman" w:hAnsi="Times New Roman" w:cs="Times New Roman"/>
      <w:b/>
      <w:bCs/>
      <w:sz w:val="20"/>
      <w:szCs w:val="20"/>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93D91"/>
    <w:rPr>
      <w:rFonts w:ascii="Times New Roman" w:eastAsia="Times New Roman" w:hAnsi="Times New Roman" w:cs="Times New Roman"/>
      <w:b/>
      <w:bCs/>
      <w:kern w:val="36"/>
      <w:sz w:val="48"/>
      <w:szCs w:val="48"/>
      <w:lang w:eastAsia="en-IN"/>
    </w:rPr>
  </w:style>
  <w:style w:type="character" w:customStyle="1" w:styleId="Heading2Char">
    <w:name w:val="Heading 2 Char"/>
    <w:basedOn w:val="DefaultParagraphFont"/>
    <w:link w:val="Heading2"/>
    <w:uiPriority w:val="9"/>
    <w:rsid w:val="00A93D91"/>
    <w:rPr>
      <w:rFonts w:ascii="Times New Roman" w:eastAsia="Times New Roman" w:hAnsi="Times New Roman" w:cs="Times New Roman"/>
      <w:b/>
      <w:bCs/>
      <w:sz w:val="36"/>
      <w:szCs w:val="36"/>
      <w:lang w:eastAsia="en-IN"/>
    </w:rPr>
  </w:style>
  <w:style w:type="character" w:customStyle="1" w:styleId="Heading3Char">
    <w:name w:val="Heading 3 Char"/>
    <w:basedOn w:val="DefaultParagraphFont"/>
    <w:link w:val="Heading3"/>
    <w:uiPriority w:val="9"/>
    <w:rsid w:val="00A93D91"/>
    <w:rPr>
      <w:rFonts w:ascii="Times New Roman" w:eastAsia="Times New Roman" w:hAnsi="Times New Roman" w:cs="Times New Roman"/>
      <w:b/>
      <w:bCs/>
      <w:sz w:val="27"/>
      <w:szCs w:val="27"/>
      <w:lang w:eastAsia="en-IN"/>
    </w:rPr>
  </w:style>
  <w:style w:type="character" w:customStyle="1" w:styleId="Heading4Char">
    <w:name w:val="Heading 4 Char"/>
    <w:basedOn w:val="DefaultParagraphFont"/>
    <w:link w:val="Heading4"/>
    <w:uiPriority w:val="9"/>
    <w:rsid w:val="00A93D91"/>
    <w:rPr>
      <w:rFonts w:ascii="Times New Roman" w:eastAsia="Times New Roman" w:hAnsi="Times New Roman" w:cs="Times New Roman"/>
      <w:b/>
      <w:bCs/>
      <w:sz w:val="24"/>
      <w:szCs w:val="24"/>
      <w:lang w:eastAsia="en-IN"/>
    </w:rPr>
  </w:style>
  <w:style w:type="character" w:customStyle="1" w:styleId="Heading5Char">
    <w:name w:val="Heading 5 Char"/>
    <w:basedOn w:val="DefaultParagraphFont"/>
    <w:link w:val="Heading5"/>
    <w:uiPriority w:val="9"/>
    <w:rsid w:val="00A93D91"/>
    <w:rPr>
      <w:rFonts w:ascii="Times New Roman" w:eastAsia="Times New Roman" w:hAnsi="Times New Roman" w:cs="Times New Roman"/>
      <w:b/>
      <w:bCs/>
      <w:sz w:val="20"/>
      <w:szCs w:val="20"/>
      <w:lang w:eastAsia="en-IN"/>
    </w:rPr>
  </w:style>
  <w:style w:type="character" w:customStyle="1" w:styleId="hscoswrapper">
    <w:name w:val="hs_cos_wrapper"/>
    <w:basedOn w:val="DefaultParagraphFont"/>
    <w:rsid w:val="00A93D91"/>
  </w:style>
  <w:style w:type="character" w:styleId="Strong">
    <w:name w:val="Strong"/>
    <w:basedOn w:val="DefaultParagraphFont"/>
    <w:uiPriority w:val="22"/>
    <w:qFormat/>
    <w:rsid w:val="00A93D91"/>
    <w:rPr>
      <w:b/>
      <w:bCs/>
    </w:rPr>
  </w:style>
  <w:style w:type="paragraph" w:customStyle="1" w:styleId="lead-paragraph">
    <w:name w:val="lead-paragraph"/>
    <w:basedOn w:val="Normal"/>
    <w:rsid w:val="00A93D91"/>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unhideWhenUsed/>
    <w:rsid w:val="00A93D91"/>
    <w:rPr>
      <w:color w:val="0000FF"/>
      <w:u w:val="single"/>
    </w:rPr>
  </w:style>
  <w:style w:type="paragraph" w:styleId="NormalWeb">
    <w:name w:val="Normal (Web)"/>
    <w:basedOn w:val="Normal"/>
    <w:uiPriority w:val="99"/>
    <w:semiHidden/>
    <w:unhideWhenUsed/>
    <w:rsid w:val="00A93D91"/>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banner-ad--texttitle">
    <w:name w:val="banner-ad--text_title"/>
    <w:basedOn w:val="DefaultParagraphFont"/>
    <w:rsid w:val="00A93D91"/>
  </w:style>
  <w:style w:type="character" w:customStyle="1" w:styleId="hs-cta-node">
    <w:name w:val="hs-cta-node"/>
    <w:basedOn w:val="DefaultParagraphFont"/>
    <w:rsid w:val="00A93D91"/>
  </w:style>
  <w:style w:type="character" w:styleId="HTMLCode">
    <w:name w:val="HTML Code"/>
    <w:basedOn w:val="DefaultParagraphFont"/>
    <w:uiPriority w:val="99"/>
    <w:semiHidden/>
    <w:unhideWhenUsed/>
    <w:rsid w:val="00A93D91"/>
    <w:rPr>
      <w:rFonts w:ascii="Courier New" w:eastAsia="Times New Roman" w:hAnsi="Courier New" w:cs="Courier New"/>
      <w:sz w:val="20"/>
      <w:szCs w:val="20"/>
    </w:rPr>
  </w:style>
  <w:style w:type="character" w:customStyle="1" w:styleId="has-tooltip">
    <w:name w:val="has-tooltip"/>
    <w:basedOn w:val="DefaultParagraphFont"/>
    <w:rsid w:val="00A93D91"/>
  </w:style>
  <w:style w:type="character" w:customStyle="1" w:styleId="tooltip">
    <w:name w:val="tooltip"/>
    <w:basedOn w:val="DefaultParagraphFont"/>
    <w:rsid w:val="00A93D91"/>
  </w:style>
  <w:style w:type="character" w:customStyle="1" w:styleId="eoq-calceoq-text">
    <w:name w:val="eoq-calc__eoq-text"/>
    <w:basedOn w:val="DefaultParagraphFont"/>
    <w:rsid w:val="00A93D91"/>
  </w:style>
  <w:style w:type="character" w:customStyle="1" w:styleId="equals">
    <w:name w:val="equals"/>
    <w:basedOn w:val="DefaultParagraphFont"/>
    <w:rsid w:val="00A93D91"/>
  </w:style>
  <w:style w:type="character" w:customStyle="1" w:styleId="result-value">
    <w:name w:val="result-value"/>
    <w:basedOn w:val="DefaultParagraphFont"/>
    <w:rsid w:val="00A93D91"/>
  </w:style>
  <w:style w:type="character" w:customStyle="1" w:styleId="h-calcresult">
    <w:name w:val="h-calc__result"/>
    <w:basedOn w:val="DefaultParagraphFont"/>
    <w:rsid w:val="00A93D91"/>
  </w:style>
  <w:style w:type="paragraph" w:styleId="BalloonText">
    <w:name w:val="Balloon Text"/>
    <w:basedOn w:val="Normal"/>
    <w:link w:val="BalloonTextChar"/>
    <w:uiPriority w:val="99"/>
    <w:semiHidden/>
    <w:unhideWhenUsed/>
    <w:rsid w:val="00A93D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D91"/>
    <w:rPr>
      <w:rFonts w:ascii="Tahoma" w:hAnsi="Tahoma" w:cs="Tahoma"/>
      <w:sz w:val="16"/>
      <w:szCs w:val="16"/>
    </w:rPr>
  </w:style>
  <w:style w:type="character" w:customStyle="1" w:styleId="visuallyhidden">
    <w:name w:val="visuallyhidden"/>
    <w:basedOn w:val="DefaultParagraphFont"/>
    <w:rsid w:val="00A93D91"/>
  </w:style>
  <w:style w:type="paragraph" w:customStyle="1" w:styleId="heading--4">
    <w:name w:val="heading--4"/>
    <w:basedOn w:val="Normal"/>
    <w:rsid w:val="00A93D91"/>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Emphasis">
    <w:name w:val="Emphasis"/>
    <w:basedOn w:val="DefaultParagraphFont"/>
    <w:uiPriority w:val="20"/>
    <w:qFormat/>
    <w:rsid w:val="00A93D91"/>
    <w:rPr>
      <w:i/>
      <w:iCs/>
    </w:rPr>
  </w:style>
  <w:style w:type="character" w:customStyle="1" w:styleId="button-input--primary">
    <w:name w:val="button-input--primary"/>
    <w:basedOn w:val="DefaultParagraphFont"/>
    <w:rsid w:val="00A93D91"/>
  </w:style>
  <w:style w:type="character" w:customStyle="1" w:styleId="reviewed-by">
    <w:name w:val="reviewed-by"/>
    <w:basedOn w:val="DefaultParagraphFont"/>
    <w:rsid w:val="00A93D91"/>
  </w:style>
  <w:style w:type="character" w:customStyle="1" w:styleId="reviewed-bytooltip">
    <w:name w:val="reviewed-by__tooltip"/>
    <w:basedOn w:val="DefaultParagraphFont"/>
    <w:rsid w:val="00A93D91"/>
  </w:style>
  <w:style w:type="character" w:customStyle="1" w:styleId="mntl-sc-block-headingtext">
    <w:name w:val="mntl-sc-block-heading__text"/>
    <w:basedOn w:val="DefaultParagraphFont"/>
    <w:rsid w:val="00A93D91"/>
  </w:style>
  <w:style w:type="paragraph" w:customStyle="1" w:styleId="comp">
    <w:name w:val="comp"/>
    <w:basedOn w:val="Normal"/>
    <w:rsid w:val="00A93D91"/>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mntl-inline-citation">
    <w:name w:val="mntl-inline-citation"/>
    <w:basedOn w:val="DefaultParagraphFont"/>
    <w:rsid w:val="00A93D91"/>
  </w:style>
  <w:style w:type="character" w:customStyle="1" w:styleId="katex-mathml">
    <w:name w:val="katex-mathml"/>
    <w:basedOn w:val="DefaultParagraphFont"/>
    <w:rsid w:val="00A93D91"/>
  </w:style>
  <w:style w:type="character" w:customStyle="1" w:styleId="mord">
    <w:name w:val="mord"/>
    <w:basedOn w:val="DefaultParagraphFont"/>
    <w:rsid w:val="00A93D91"/>
  </w:style>
  <w:style w:type="character" w:customStyle="1" w:styleId="vlist-s">
    <w:name w:val="vlist-s"/>
    <w:basedOn w:val="DefaultParagraphFont"/>
    <w:rsid w:val="00A93D91"/>
  </w:style>
  <w:style w:type="character" w:customStyle="1" w:styleId="mrel">
    <w:name w:val="mrel"/>
    <w:basedOn w:val="DefaultParagraphFont"/>
    <w:rsid w:val="00A93D91"/>
  </w:style>
  <w:style w:type="character" w:customStyle="1" w:styleId="jw-volume-update">
    <w:name w:val="jw-volume-update"/>
    <w:basedOn w:val="DefaultParagraphFont"/>
    <w:rsid w:val="00A93D91"/>
  </w:style>
  <w:style w:type="character" w:customStyle="1" w:styleId="posted-date">
    <w:name w:val="posted-date"/>
    <w:basedOn w:val="DefaultParagraphFont"/>
    <w:rsid w:val="00A93D91"/>
  </w:style>
  <w:style w:type="character" w:customStyle="1" w:styleId="comments-meta">
    <w:name w:val="comments-meta"/>
    <w:basedOn w:val="DefaultParagraphFont"/>
    <w:rsid w:val="00A93D91"/>
  </w:style>
  <w:style w:type="character" w:customStyle="1" w:styleId="author-meta">
    <w:name w:val="author-meta"/>
    <w:basedOn w:val="DefaultParagraphFont"/>
    <w:rsid w:val="00A93D91"/>
  </w:style>
  <w:style w:type="character" w:customStyle="1" w:styleId="author-meta-by">
    <w:name w:val="author-meta-by"/>
    <w:basedOn w:val="DefaultParagraphFont"/>
    <w:rsid w:val="00A93D91"/>
  </w:style>
  <w:style w:type="character" w:customStyle="1" w:styleId="figure-captionpre-hover">
    <w:name w:val="figure-caption__pre-hover"/>
    <w:basedOn w:val="DefaultParagraphFont"/>
    <w:rsid w:val="00A93D91"/>
  </w:style>
  <w:style w:type="character" w:customStyle="1" w:styleId="linkwrapper">
    <w:name w:val="link__wrapper"/>
    <w:basedOn w:val="DefaultParagraphFont"/>
    <w:rsid w:val="00A93D91"/>
  </w:style>
  <w:style w:type="paragraph" w:customStyle="1" w:styleId="comp1">
    <w:name w:val="comp1"/>
    <w:basedOn w:val="Normal"/>
    <w:rsid w:val="00A93D91"/>
    <w:pPr>
      <w:spacing w:before="100" w:beforeAutospacing="1" w:after="100" w:afterAutospacing="1" w:line="240" w:lineRule="auto"/>
    </w:pPr>
    <w:rPr>
      <w:rFonts w:ascii="Times New Roman" w:eastAsia="Times New Roman" w:hAnsi="Times New Roman" w:cs="Times New Roman"/>
      <w:sz w:val="24"/>
      <w:szCs w:val="24"/>
      <w:lang w:eastAsia="en-IN"/>
    </w:rPr>
  </w:style>
</w:styles>
</file>

<file path=word/webSettings.xml><?xml version="1.0" encoding="utf-8"?>
<w:webSettings xmlns:r="http://schemas.openxmlformats.org/officeDocument/2006/relationships" xmlns:w="http://schemas.openxmlformats.org/wordprocessingml/2006/main">
  <w:divs>
    <w:div w:id="49311109">
      <w:bodyDiv w:val="1"/>
      <w:marLeft w:val="0"/>
      <w:marRight w:val="0"/>
      <w:marTop w:val="0"/>
      <w:marBottom w:val="0"/>
      <w:divBdr>
        <w:top w:val="none" w:sz="0" w:space="0" w:color="auto"/>
        <w:left w:val="none" w:sz="0" w:space="0" w:color="auto"/>
        <w:bottom w:val="none" w:sz="0" w:space="0" w:color="auto"/>
        <w:right w:val="none" w:sz="0" w:space="0" w:color="auto"/>
      </w:divBdr>
      <w:divsChild>
        <w:div w:id="1309744667">
          <w:marLeft w:val="0"/>
          <w:marRight w:val="0"/>
          <w:marTop w:val="0"/>
          <w:marBottom w:val="0"/>
          <w:divBdr>
            <w:top w:val="none" w:sz="0" w:space="0" w:color="auto"/>
            <w:left w:val="none" w:sz="0" w:space="0" w:color="auto"/>
            <w:bottom w:val="none" w:sz="0" w:space="0" w:color="auto"/>
            <w:right w:val="none" w:sz="0" w:space="0" w:color="auto"/>
          </w:divBdr>
          <w:divsChild>
            <w:div w:id="319389671">
              <w:marLeft w:val="0"/>
              <w:marRight w:val="0"/>
              <w:marTop w:val="0"/>
              <w:marBottom w:val="0"/>
              <w:divBdr>
                <w:top w:val="none" w:sz="0" w:space="0" w:color="auto"/>
                <w:left w:val="none" w:sz="0" w:space="0" w:color="auto"/>
                <w:bottom w:val="none" w:sz="0" w:space="0" w:color="auto"/>
                <w:right w:val="none" w:sz="0" w:space="0" w:color="auto"/>
              </w:divBdr>
            </w:div>
            <w:div w:id="15542156">
              <w:marLeft w:val="0"/>
              <w:marRight w:val="0"/>
              <w:marTop w:val="0"/>
              <w:marBottom w:val="0"/>
              <w:divBdr>
                <w:top w:val="none" w:sz="0" w:space="0" w:color="auto"/>
                <w:left w:val="none" w:sz="0" w:space="0" w:color="auto"/>
                <w:bottom w:val="none" w:sz="0" w:space="0" w:color="auto"/>
                <w:right w:val="none" w:sz="0" w:space="0" w:color="auto"/>
              </w:divBdr>
            </w:div>
            <w:div w:id="746878866">
              <w:marLeft w:val="0"/>
              <w:marRight w:val="0"/>
              <w:marTop w:val="0"/>
              <w:marBottom w:val="0"/>
              <w:divBdr>
                <w:top w:val="none" w:sz="0" w:space="0" w:color="auto"/>
                <w:left w:val="none" w:sz="0" w:space="0" w:color="auto"/>
                <w:bottom w:val="none" w:sz="0" w:space="0" w:color="auto"/>
                <w:right w:val="none" w:sz="0" w:space="0" w:color="auto"/>
              </w:divBdr>
            </w:div>
          </w:divsChild>
        </w:div>
        <w:div w:id="1571429465">
          <w:marLeft w:val="0"/>
          <w:marRight w:val="0"/>
          <w:marTop w:val="0"/>
          <w:marBottom w:val="0"/>
          <w:divBdr>
            <w:top w:val="none" w:sz="0" w:space="0" w:color="auto"/>
            <w:left w:val="none" w:sz="0" w:space="0" w:color="auto"/>
            <w:bottom w:val="none" w:sz="0" w:space="0" w:color="auto"/>
            <w:right w:val="none" w:sz="0" w:space="0" w:color="auto"/>
          </w:divBdr>
          <w:divsChild>
            <w:div w:id="1553424860">
              <w:marLeft w:val="0"/>
              <w:marRight w:val="0"/>
              <w:marTop w:val="0"/>
              <w:marBottom w:val="0"/>
              <w:divBdr>
                <w:top w:val="none" w:sz="0" w:space="0" w:color="auto"/>
                <w:left w:val="none" w:sz="0" w:space="0" w:color="auto"/>
                <w:bottom w:val="none" w:sz="0" w:space="0" w:color="auto"/>
                <w:right w:val="none" w:sz="0" w:space="0" w:color="auto"/>
              </w:divBdr>
              <w:divsChild>
                <w:div w:id="2049985340">
                  <w:marLeft w:val="0"/>
                  <w:marRight w:val="0"/>
                  <w:marTop w:val="0"/>
                  <w:marBottom w:val="0"/>
                  <w:divBdr>
                    <w:top w:val="none" w:sz="0" w:space="0" w:color="auto"/>
                    <w:left w:val="none" w:sz="0" w:space="0" w:color="auto"/>
                    <w:bottom w:val="none" w:sz="0" w:space="0" w:color="auto"/>
                    <w:right w:val="none" w:sz="0" w:space="0" w:color="auto"/>
                  </w:divBdr>
                  <w:divsChild>
                    <w:div w:id="161553513">
                      <w:marLeft w:val="0"/>
                      <w:marRight w:val="0"/>
                      <w:marTop w:val="0"/>
                      <w:marBottom w:val="0"/>
                      <w:divBdr>
                        <w:top w:val="none" w:sz="0" w:space="0" w:color="auto"/>
                        <w:left w:val="none" w:sz="0" w:space="0" w:color="auto"/>
                        <w:bottom w:val="none" w:sz="0" w:space="0" w:color="auto"/>
                        <w:right w:val="none" w:sz="0" w:space="0" w:color="auto"/>
                      </w:divBdr>
                      <w:divsChild>
                        <w:div w:id="1537232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8617657">
                  <w:marLeft w:val="0"/>
                  <w:marRight w:val="0"/>
                  <w:marTop w:val="0"/>
                  <w:marBottom w:val="0"/>
                  <w:divBdr>
                    <w:top w:val="none" w:sz="0" w:space="0" w:color="auto"/>
                    <w:left w:val="none" w:sz="0" w:space="0" w:color="auto"/>
                    <w:bottom w:val="none" w:sz="0" w:space="0" w:color="auto"/>
                    <w:right w:val="none" w:sz="0" w:space="0" w:color="auto"/>
                  </w:divBdr>
                  <w:divsChild>
                    <w:div w:id="1506899021">
                      <w:marLeft w:val="0"/>
                      <w:marRight w:val="0"/>
                      <w:marTop w:val="0"/>
                      <w:marBottom w:val="0"/>
                      <w:divBdr>
                        <w:top w:val="none" w:sz="0" w:space="0" w:color="auto"/>
                        <w:left w:val="none" w:sz="0" w:space="0" w:color="auto"/>
                        <w:bottom w:val="none" w:sz="0" w:space="0" w:color="auto"/>
                        <w:right w:val="none" w:sz="0" w:space="0" w:color="auto"/>
                      </w:divBdr>
                      <w:divsChild>
                        <w:div w:id="2099445981">
                          <w:marLeft w:val="-15"/>
                          <w:marRight w:val="-15"/>
                          <w:marTop w:val="0"/>
                          <w:marBottom w:val="0"/>
                          <w:divBdr>
                            <w:top w:val="none" w:sz="0" w:space="0" w:color="auto"/>
                            <w:left w:val="none" w:sz="0" w:space="0" w:color="auto"/>
                            <w:bottom w:val="none" w:sz="0" w:space="0" w:color="auto"/>
                            <w:right w:val="none" w:sz="0" w:space="0" w:color="auto"/>
                          </w:divBdr>
                        </w:div>
                        <w:div w:id="553854317">
                          <w:marLeft w:val="0"/>
                          <w:marRight w:val="0"/>
                          <w:marTop w:val="0"/>
                          <w:marBottom w:val="0"/>
                          <w:divBdr>
                            <w:top w:val="none" w:sz="0" w:space="0" w:color="auto"/>
                            <w:left w:val="none" w:sz="0" w:space="0" w:color="auto"/>
                            <w:bottom w:val="none" w:sz="0" w:space="0" w:color="auto"/>
                            <w:right w:val="none" w:sz="0" w:space="0" w:color="auto"/>
                          </w:divBdr>
                        </w:div>
                        <w:div w:id="1964072972">
                          <w:marLeft w:val="0"/>
                          <w:marRight w:val="0"/>
                          <w:marTop w:val="0"/>
                          <w:marBottom w:val="0"/>
                          <w:divBdr>
                            <w:top w:val="none" w:sz="0" w:space="0" w:color="auto"/>
                            <w:left w:val="none" w:sz="0" w:space="0" w:color="auto"/>
                            <w:bottom w:val="none" w:sz="0" w:space="0" w:color="auto"/>
                            <w:right w:val="none" w:sz="0" w:space="0" w:color="auto"/>
                          </w:divBdr>
                          <w:divsChild>
                            <w:div w:id="1768891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049093">
      <w:bodyDiv w:val="1"/>
      <w:marLeft w:val="0"/>
      <w:marRight w:val="0"/>
      <w:marTop w:val="0"/>
      <w:marBottom w:val="0"/>
      <w:divBdr>
        <w:top w:val="none" w:sz="0" w:space="0" w:color="auto"/>
        <w:left w:val="none" w:sz="0" w:space="0" w:color="auto"/>
        <w:bottom w:val="none" w:sz="0" w:space="0" w:color="auto"/>
        <w:right w:val="none" w:sz="0" w:space="0" w:color="auto"/>
      </w:divBdr>
      <w:divsChild>
        <w:div w:id="688069544">
          <w:marLeft w:val="0"/>
          <w:marRight w:val="0"/>
          <w:marTop w:val="0"/>
          <w:marBottom w:val="0"/>
          <w:divBdr>
            <w:top w:val="none" w:sz="0" w:space="0" w:color="auto"/>
            <w:left w:val="none" w:sz="0" w:space="0" w:color="auto"/>
            <w:bottom w:val="none" w:sz="0" w:space="0" w:color="auto"/>
            <w:right w:val="none" w:sz="0" w:space="0" w:color="auto"/>
          </w:divBdr>
          <w:divsChild>
            <w:div w:id="2016568381">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 w:id="358623770">
      <w:bodyDiv w:val="1"/>
      <w:marLeft w:val="0"/>
      <w:marRight w:val="0"/>
      <w:marTop w:val="0"/>
      <w:marBottom w:val="0"/>
      <w:divBdr>
        <w:top w:val="none" w:sz="0" w:space="0" w:color="auto"/>
        <w:left w:val="none" w:sz="0" w:space="0" w:color="auto"/>
        <w:bottom w:val="none" w:sz="0" w:space="0" w:color="auto"/>
        <w:right w:val="none" w:sz="0" w:space="0" w:color="auto"/>
      </w:divBdr>
    </w:div>
    <w:div w:id="453327911">
      <w:bodyDiv w:val="1"/>
      <w:marLeft w:val="0"/>
      <w:marRight w:val="0"/>
      <w:marTop w:val="0"/>
      <w:marBottom w:val="0"/>
      <w:divBdr>
        <w:top w:val="none" w:sz="0" w:space="0" w:color="auto"/>
        <w:left w:val="none" w:sz="0" w:space="0" w:color="auto"/>
        <w:bottom w:val="none" w:sz="0" w:space="0" w:color="auto"/>
        <w:right w:val="none" w:sz="0" w:space="0" w:color="auto"/>
      </w:divBdr>
      <w:divsChild>
        <w:div w:id="1086608355">
          <w:marLeft w:val="-270"/>
          <w:marRight w:val="-270"/>
          <w:marTop w:val="0"/>
          <w:marBottom w:val="0"/>
          <w:divBdr>
            <w:top w:val="none" w:sz="0" w:space="0" w:color="auto"/>
            <w:left w:val="none" w:sz="0" w:space="0" w:color="auto"/>
            <w:bottom w:val="none" w:sz="0" w:space="0" w:color="auto"/>
            <w:right w:val="none" w:sz="0" w:space="0" w:color="auto"/>
          </w:divBdr>
          <w:divsChild>
            <w:div w:id="1962880098">
              <w:marLeft w:val="0"/>
              <w:marRight w:val="0"/>
              <w:marTop w:val="0"/>
              <w:marBottom w:val="0"/>
              <w:divBdr>
                <w:top w:val="none" w:sz="0" w:space="0" w:color="auto"/>
                <w:left w:val="none" w:sz="0" w:space="0" w:color="auto"/>
                <w:bottom w:val="none" w:sz="0" w:space="0" w:color="auto"/>
                <w:right w:val="none" w:sz="0" w:space="0" w:color="auto"/>
              </w:divBdr>
            </w:div>
            <w:div w:id="1481848464">
              <w:marLeft w:val="0"/>
              <w:marRight w:val="0"/>
              <w:marTop w:val="0"/>
              <w:marBottom w:val="0"/>
              <w:divBdr>
                <w:top w:val="none" w:sz="0" w:space="0" w:color="auto"/>
                <w:left w:val="none" w:sz="0" w:space="0" w:color="auto"/>
                <w:bottom w:val="none" w:sz="0" w:space="0" w:color="auto"/>
                <w:right w:val="none" w:sz="0" w:space="0" w:color="auto"/>
              </w:divBdr>
              <w:divsChild>
                <w:div w:id="1196187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665684">
          <w:marLeft w:val="0"/>
          <w:marRight w:val="0"/>
          <w:marTop w:val="0"/>
          <w:marBottom w:val="450"/>
          <w:divBdr>
            <w:top w:val="none" w:sz="0" w:space="0" w:color="auto"/>
            <w:left w:val="none" w:sz="0" w:space="0" w:color="auto"/>
            <w:bottom w:val="none" w:sz="0" w:space="0" w:color="auto"/>
            <w:right w:val="none" w:sz="0" w:space="0" w:color="auto"/>
          </w:divBdr>
          <w:divsChild>
            <w:div w:id="66194098">
              <w:marLeft w:val="0"/>
              <w:marRight w:val="0"/>
              <w:marTop w:val="0"/>
              <w:marBottom w:val="0"/>
              <w:divBdr>
                <w:top w:val="none" w:sz="0" w:space="24" w:color="D2D5D9"/>
                <w:left w:val="none" w:sz="0" w:space="24" w:color="D2D5D9"/>
                <w:bottom w:val="none" w:sz="0" w:space="24" w:color="D2D5D9"/>
                <w:right w:val="none" w:sz="0" w:space="24" w:color="D2D5D9"/>
              </w:divBdr>
              <w:divsChild>
                <w:div w:id="1050836825">
                  <w:marLeft w:val="0"/>
                  <w:marRight w:val="0"/>
                  <w:marTop w:val="0"/>
                  <w:marBottom w:val="0"/>
                  <w:divBdr>
                    <w:top w:val="none" w:sz="0" w:space="0" w:color="auto"/>
                    <w:left w:val="none" w:sz="0" w:space="0" w:color="auto"/>
                    <w:bottom w:val="none" w:sz="0" w:space="0" w:color="auto"/>
                    <w:right w:val="none" w:sz="0" w:space="0" w:color="auto"/>
                  </w:divBdr>
                </w:div>
                <w:div w:id="577832917">
                  <w:marLeft w:val="0"/>
                  <w:marRight w:val="0"/>
                  <w:marTop w:val="0"/>
                  <w:marBottom w:val="0"/>
                  <w:divBdr>
                    <w:top w:val="none" w:sz="0" w:space="0" w:color="auto"/>
                    <w:left w:val="none" w:sz="0" w:space="0" w:color="auto"/>
                    <w:bottom w:val="none" w:sz="0" w:space="0" w:color="auto"/>
                    <w:right w:val="none" w:sz="0" w:space="0" w:color="auto"/>
                  </w:divBdr>
                </w:div>
              </w:divsChild>
            </w:div>
            <w:div w:id="1413820038">
              <w:blockQuote w:val="1"/>
              <w:marLeft w:val="-1450"/>
              <w:marRight w:val="720"/>
              <w:marTop w:val="900"/>
              <w:marBottom w:val="900"/>
              <w:divBdr>
                <w:top w:val="none" w:sz="0" w:space="0" w:color="auto"/>
                <w:left w:val="none" w:sz="0" w:space="0" w:color="auto"/>
                <w:bottom w:val="none" w:sz="0" w:space="0" w:color="auto"/>
                <w:right w:val="none" w:sz="0" w:space="0" w:color="auto"/>
              </w:divBdr>
            </w:div>
          </w:divsChild>
        </w:div>
      </w:divsChild>
    </w:div>
    <w:div w:id="810682264">
      <w:bodyDiv w:val="1"/>
      <w:marLeft w:val="0"/>
      <w:marRight w:val="0"/>
      <w:marTop w:val="0"/>
      <w:marBottom w:val="0"/>
      <w:divBdr>
        <w:top w:val="none" w:sz="0" w:space="0" w:color="auto"/>
        <w:left w:val="none" w:sz="0" w:space="0" w:color="auto"/>
        <w:bottom w:val="none" w:sz="0" w:space="0" w:color="auto"/>
        <w:right w:val="none" w:sz="0" w:space="0" w:color="auto"/>
      </w:divBdr>
      <w:divsChild>
        <w:div w:id="63914850">
          <w:marLeft w:val="0"/>
          <w:marRight w:val="0"/>
          <w:marTop w:val="0"/>
          <w:marBottom w:val="0"/>
          <w:divBdr>
            <w:top w:val="none" w:sz="0" w:space="0" w:color="auto"/>
            <w:left w:val="none" w:sz="0" w:space="0" w:color="auto"/>
            <w:bottom w:val="none" w:sz="0" w:space="0" w:color="auto"/>
            <w:right w:val="none" w:sz="0" w:space="0" w:color="auto"/>
          </w:divBdr>
          <w:divsChild>
            <w:div w:id="776409066">
              <w:marLeft w:val="0"/>
              <w:marRight w:val="0"/>
              <w:marTop w:val="0"/>
              <w:marBottom w:val="0"/>
              <w:divBdr>
                <w:top w:val="none" w:sz="0" w:space="0" w:color="auto"/>
                <w:left w:val="none" w:sz="0" w:space="0" w:color="auto"/>
                <w:bottom w:val="none" w:sz="0" w:space="0" w:color="auto"/>
                <w:right w:val="none" w:sz="0" w:space="0" w:color="auto"/>
              </w:divBdr>
              <w:divsChild>
                <w:div w:id="727188872">
                  <w:marLeft w:val="0"/>
                  <w:marRight w:val="0"/>
                  <w:marTop w:val="0"/>
                  <w:marBottom w:val="0"/>
                  <w:divBdr>
                    <w:top w:val="none" w:sz="0" w:space="0" w:color="auto"/>
                    <w:left w:val="none" w:sz="0" w:space="0" w:color="auto"/>
                    <w:bottom w:val="none" w:sz="0" w:space="0" w:color="auto"/>
                    <w:right w:val="none" w:sz="0" w:space="0" w:color="auto"/>
                  </w:divBdr>
                  <w:divsChild>
                    <w:div w:id="880097355">
                      <w:marLeft w:val="0"/>
                      <w:marRight w:val="0"/>
                      <w:marTop w:val="0"/>
                      <w:marBottom w:val="0"/>
                      <w:divBdr>
                        <w:top w:val="none" w:sz="0" w:space="0" w:color="auto"/>
                        <w:left w:val="none" w:sz="0" w:space="0" w:color="auto"/>
                        <w:bottom w:val="none" w:sz="0" w:space="0" w:color="auto"/>
                        <w:right w:val="none" w:sz="0" w:space="0" w:color="auto"/>
                      </w:divBdr>
                      <w:divsChild>
                        <w:div w:id="131675928">
                          <w:marLeft w:val="0"/>
                          <w:marRight w:val="0"/>
                          <w:marTop w:val="0"/>
                          <w:marBottom w:val="0"/>
                          <w:divBdr>
                            <w:top w:val="none" w:sz="0" w:space="0" w:color="auto"/>
                            <w:left w:val="none" w:sz="0" w:space="0" w:color="auto"/>
                            <w:bottom w:val="none" w:sz="0" w:space="0" w:color="auto"/>
                            <w:right w:val="none" w:sz="0" w:space="0" w:color="auto"/>
                          </w:divBdr>
                          <w:divsChild>
                            <w:div w:id="1110973409">
                              <w:marLeft w:val="0"/>
                              <w:marRight w:val="0"/>
                              <w:marTop w:val="0"/>
                              <w:marBottom w:val="0"/>
                              <w:divBdr>
                                <w:top w:val="none" w:sz="0" w:space="0" w:color="auto"/>
                                <w:left w:val="none" w:sz="0" w:space="0" w:color="auto"/>
                                <w:bottom w:val="none" w:sz="0" w:space="0" w:color="auto"/>
                                <w:right w:val="none" w:sz="0" w:space="0" w:color="auto"/>
                              </w:divBdr>
                              <w:divsChild>
                                <w:div w:id="1292126662">
                                  <w:marLeft w:val="0"/>
                                  <w:marRight w:val="0"/>
                                  <w:marTop w:val="0"/>
                                  <w:marBottom w:val="0"/>
                                  <w:divBdr>
                                    <w:top w:val="none" w:sz="0" w:space="0" w:color="auto"/>
                                    <w:left w:val="none" w:sz="0" w:space="0" w:color="auto"/>
                                    <w:bottom w:val="none" w:sz="0" w:space="0" w:color="auto"/>
                                    <w:right w:val="none" w:sz="0" w:space="0" w:color="auto"/>
                                  </w:divBdr>
                                  <w:divsChild>
                                    <w:div w:id="1961060527">
                                      <w:marLeft w:val="0"/>
                                      <w:marRight w:val="0"/>
                                      <w:marTop w:val="0"/>
                                      <w:marBottom w:val="0"/>
                                      <w:divBdr>
                                        <w:top w:val="none" w:sz="0" w:space="0" w:color="auto"/>
                                        <w:left w:val="none" w:sz="0" w:space="0" w:color="auto"/>
                                        <w:bottom w:val="none" w:sz="0" w:space="0" w:color="auto"/>
                                        <w:right w:val="none" w:sz="0" w:space="0" w:color="auto"/>
                                      </w:divBdr>
                                      <w:divsChild>
                                        <w:div w:id="149251012">
                                          <w:marLeft w:val="0"/>
                                          <w:marRight w:val="0"/>
                                          <w:marTop w:val="0"/>
                                          <w:marBottom w:val="0"/>
                                          <w:divBdr>
                                            <w:top w:val="none" w:sz="0" w:space="0" w:color="auto"/>
                                            <w:left w:val="none" w:sz="0" w:space="0" w:color="auto"/>
                                            <w:bottom w:val="none" w:sz="0" w:space="0" w:color="auto"/>
                                            <w:right w:val="none" w:sz="0" w:space="0" w:color="auto"/>
                                          </w:divBdr>
                                        </w:div>
                                      </w:divsChild>
                                    </w:div>
                                    <w:div w:id="811605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02336378">
          <w:marLeft w:val="0"/>
          <w:marRight w:val="0"/>
          <w:marTop w:val="0"/>
          <w:marBottom w:val="0"/>
          <w:divBdr>
            <w:top w:val="none" w:sz="0" w:space="0" w:color="auto"/>
            <w:left w:val="none" w:sz="0" w:space="0" w:color="auto"/>
            <w:bottom w:val="none" w:sz="0" w:space="0" w:color="auto"/>
            <w:right w:val="none" w:sz="0" w:space="0" w:color="auto"/>
          </w:divBdr>
          <w:divsChild>
            <w:div w:id="1526795953">
              <w:marLeft w:val="0"/>
              <w:marRight w:val="0"/>
              <w:marTop w:val="0"/>
              <w:marBottom w:val="0"/>
              <w:divBdr>
                <w:top w:val="none" w:sz="0" w:space="0" w:color="auto"/>
                <w:left w:val="none" w:sz="0" w:space="0" w:color="auto"/>
                <w:bottom w:val="none" w:sz="0" w:space="0" w:color="auto"/>
                <w:right w:val="none" w:sz="0" w:space="0" w:color="auto"/>
              </w:divBdr>
              <w:divsChild>
                <w:div w:id="2063406324">
                  <w:marLeft w:val="0"/>
                  <w:marRight w:val="0"/>
                  <w:marTop w:val="0"/>
                  <w:marBottom w:val="0"/>
                  <w:divBdr>
                    <w:top w:val="none" w:sz="0" w:space="0" w:color="auto"/>
                    <w:left w:val="none" w:sz="0" w:space="0" w:color="auto"/>
                    <w:bottom w:val="none" w:sz="0" w:space="0" w:color="auto"/>
                    <w:right w:val="none" w:sz="0" w:space="0" w:color="auto"/>
                  </w:divBdr>
                  <w:divsChild>
                    <w:div w:id="2144343879">
                      <w:marLeft w:val="0"/>
                      <w:marRight w:val="0"/>
                      <w:marTop w:val="0"/>
                      <w:marBottom w:val="0"/>
                      <w:divBdr>
                        <w:top w:val="none" w:sz="0" w:space="0" w:color="auto"/>
                        <w:left w:val="none" w:sz="0" w:space="0" w:color="auto"/>
                        <w:bottom w:val="none" w:sz="0" w:space="0" w:color="auto"/>
                        <w:right w:val="none" w:sz="0" w:space="0" w:color="auto"/>
                      </w:divBdr>
                      <w:divsChild>
                        <w:div w:id="573665912">
                          <w:marLeft w:val="0"/>
                          <w:marRight w:val="0"/>
                          <w:marTop w:val="0"/>
                          <w:marBottom w:val="0"/>
                          <w:divBdr>
                            <w:top w:val="none" w:sz="0" w:space="0" w:color="auto"/>
                            <w:left w:val="none" w:sz="0" w:space="0" w:color="auto"/>
                            <w:bottom w:val="none" w:sz="0" w:space="0" w:color="auto"/>
                            <w:right w:val="none" w:sz="0" w:space="0" w:color="auto"/>
                          </w:divBdr>
                          <w:divsChild>
                            <w:div w:id="67272193">
                              <w:marLeft w:val="0"/>
                              <w:marRight w:val="300"/>
                              <w:marTop w:val="0"/>
                              <w:marBottom w:val="0"/>
                              <w:divBdr>
                                <w:top w:val="none" w:sz="0" w:space="0" w:color="auto"/>
                                <w:left w:val="none" w:sz="0" w:space="0" w:color="auto"/>
                                <w:bottom w:val="none" w:sz="0" w:space="0" w:color="auto"/>
                                <w:right w:val="none" w:sz="0" w:space="0" w:color="auto"/>
                              </w:divBdr>
                              <w:divsChild>
                                <w:div w:id="1888057579">
                                  <w:marLeft w:val="0"/>
                                  <w:marRight w:val="0"/>
                                  <w:marTop w:val="0"/>
                                  <w:marBottom w:val="0"/>
                                  <w:divBdr>
                                    <w:top w:val="none" w:sz="0" w:space="0" w:color="auto"/>
                                    <w:left w:val="none" w:sz="0" w:space="0" w:color="auto"/>
                                    <w:bottom w:val="none" w:sz="0" w:space="0" w:color="auto"/>
                                    <w:right w:val="none" w:sz="0" w:space="0" w:color="auto"/>
                                  </w:divBdr>
                                  <w:divsChild>
                                    <w:div w:id="10759998">
                                      <w:marLeft w:val="0"/>
                                      <w:marRight w:val="0"/>
                                      <w:marTop w:val="0"/>
                                      <w:marBottom w:val="0"/>
                                      <w:divBdr>
                                        <w:top w:val="none" w:sz="0" w:space="0" w:color="auto"/>
                                        <w:left w:val="none" w:sz="0" w:space="0" w:color="auto"/>
                                        <w:bottom w:val="none" w:sz="0" w:space="0" w:color="auto"/>
                                        <w:right w:val="none" w:sz="0" w:space="0" w:color="auto"/>
                                      </w:divBdr>
                                      <w:divsChild>
                                        <w:div w:id="1659730996">
                                          <w:marLeft w:val="0"/>
                                          <w:marRight w:val="0"/>
                                          <w:marTop w:val="0"/>
                                          <w:marBottom w:val="0"/>
                                          <w:divBdr>
                                            <w:top w:val="none" w:sz="0" w:space="0" w:color="auto"/>
                                            <w:left w:val="none" w:sz="0" w:space="0" w:color="auto"/>
                                            <w:bottom w:val="none" w:sz="0" w:space="0" w:color="auto"/>
                                            <w:right w:val="none" w:sz="0" w:space="0" w:color="auto"/>
                                          </w:divBdr>
                                          <w:divsChild>
                                            <w:div w:id="1609772001">
                                              <w:marLeft w:val="0"/>
                                              <w:marRight w:val="0"/>
                                              <w:marTop w:val="0"/>
                                              <w:marBottom w:val="0"/>
                                              <w:divBdr>
                                                <w:top w:val="none" w:sz="0" w:space="0" w:color="auto"/>
                                                <w:left w:val="none" w:sz="0" w:space="0" w:color="auto"/>
                                                <w:bottom w:val="none" w:sz="0" w:space="0" w:color="auto"/>
                                                <w:right w:val="none" w:sz="0" w:space="0" w:color="auto"/>
                                              </w:divBdr>
                                              <w:divsChild>
                                                <w:div w:id="1149443930">
                                                  <w:marLeft w:val="0"/>
                                                  <w:marRight w:val="0"/>
                                                  <w:marTop w:val="0"/>
                                                  <w:marBottom w:val="0"/>
                                                  <w:divBdr>
                                                    <w:top w:val="none" w:sz="0" w:space="0" w:color="auto"/>
                                                    <w:left w:val="none" w:sz="0" w:space="0" w:color="auto"/>
                                                    <w:bottom w:val="none" w:sz="0" w:space="0" w:color="auto"/>
                                                    <w:right w:val="none" w:sz="0" w:space="0" w:color="auto"/>
                                                  </w:divBdr>
                                                  <w:divsChild>
                                                    <w:div w:id="586697515">
                                                      <w:marLeft w:val="0"/>
                                                      <w:marRight w:val="0"/>
                                                      <w:marTop w:val="0"/>
                                                      <w:marBottom w:val="0"/>
                                                      <w:divBdr>
                                                        <w:top w:val="none" w:sz="0" w:space="0" w:color="auto"/>
                                                        <w:left w:val="none" w:sz="0" w:space="0" w:color="auto"/>
                                                        <w:bottom w:val="none" w:sz="0" w:space="0" w:color="auto"/>
                                                        <w:right w:val="none" w:sz="0" w:space="0" w:color="auto"/>
                                                      </w:divBdr>
                                                      <w:divsChild>
                                                        <w:div w:id="1358965607">
                                                          <w:marLeft w:val="0"/>
                                                          <w:marRight w:val="0"/>
                                                          <w:marTop w:val="0"/>
                                                          <w:marBottom w:val="0"/>
                                                          <w:divBdr>
                                                            <w:top w:val="none" w:sz="0" w:space="0" w:color="auto"/>
                                                            <w:left w:val="none" w:sz="0" w:space="0" w:color="auto"/>
                                                            <w:bottom w:val="none" w:sz="0" w:space="0" w:color="auto"/>
                                                            <w:right w:val="none" w:sz="0" w:space="0" w:color="auto"/>
                                                          </w:divBdr>
                                                          <w:divsChild>
                                                            <w:div w:id="1353385603">
                                                              <w:marLeft w:val="0"/>
                                                              <w:marRight w:val="0"/>
                                                              <w:marTop w:val="0"/>
                                                              <w:marBottom w:val="0"/>
                                                              <w:divBdr>
                                                                <w:top w:val="none" w:sz="0" w:space="0" w:color="auto"/>
                                                                <w:left w:val="none" w:sz="0" w:space="0" w:color="auto"/>
                                                                <w:bottom w:val="none" w:sz="0" w:space="0" w:color="auto"/>
                                                                <w:right w:val="single" w:sz="6" w:space="0" w:color="E5E9F1"/>
                                                              </w:divBdr>
                                                              <w:divsChild>
                                                                <w:div w:id="1790391549">
                                                                  <w:marLeft w:val="0"/>
                                                                  <w:marRight w:val="0"/>
                                                                  <w:marTop w:val="0"/>
                                                                  <w:marBottom w:val="0"/>
                                                                  <w:divBdr>
                                                                    <w:top w:val="none" w:sz="0" w:space="0" w:color="auto"/>
                                                                    <w:left w:val="none" w:sz="0" w:space="0" w:color="auto"/>
                                                                    <w:bottom w:val="none" w:sz="0" w:space="0" w:color="auto"/>
                                                                    <w:right w:val="none" w:sz="0" w:space="0" w:color="auto"/>
                                                                  </w:divBdr>
                                                                </w:div>
                                                                <w:div w:id="1438331671">
                                                                  <w:marLeft w:val="0"/>
                                                                  <w:marRight w:val="0"/>
                                                                  <w:marTop w:val="0"/>
                                                                  <w:marBottom w:val="0"/>
                                                                  <w:divBdr>
                                                                    <w:top w:val="none" w:sz="0" w:space="0" w:color="auto"/>
                                                                    <w:left w:val="none" w:sz="0" w:space="0" w:color="auto"/>
                                                                    <w:bottom w:val="none" w:sz="0" w:space="0" w:color="auto"/>
                                                                    <w:right w:val="none" w:sz="0" w:space="0" w:color="auto"/>
                                                                  </w:divBdr>
                                                                </w:div>
                                                                <w:div w:id="87233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3880298">
                              <w:marLeft w:val="0"/>
                              <w:marRight w:val="0"/>
                              <w:marTop w:val="0"/>
                              <w:marBottom w:val="0"/>
                              <w:divBdr>
                                <w:top w:val="none" w:sz="0" w:space="0" w:color="auto"/>
                                <w:left w:val="none" w:sz="0" w:space="0" w:color="auto"/>
                                <w:bottom w:val="none" w:sz="0" w:space="0" w:color="auto"/>
                                <w:right w:val="none" w:sz="0" w:space="0" w:color="auto"/>
                              </w:divBdr>
                              <w:divsChild>
                                <w:div w:id="412625658">
                                  <w:marLeft w:val="0"/>
                                  <w:marRight w:val="0"/>
                                  <w:marTop w:val="0"/>
                                  <w:marBottom w:val="0"/>
                                  <w:divBdr>
                                    <w:top w:val="none" w:sz="0" w:space="0" w:color="auto"/>
                                    <w:left w:val="none" w:sz="0" w:space="0" w:color="auto"/>
                                    <w:bottom w:val="none" w:sz="0" w:space="0" w:color="auto"/>
                                    <w:right w:val="none" w:sz="0" w:space="0" w:color="auto"/>
                                  </w:divBdr>
                                  <w:divsChild>
                                    <w:div w:id="1114709748">
                                      <w:marLeft w:val="0"/>
                                      <w:marRight w:val="0"/>
                                      <w:marTop w:val="0"/>
                                      <w:marBottom w:val="0"/>
                                      <w:divBdr>
                                        <w:top w:val="none" w:sz="0" w:space="0" w:color="auto"/>
                                        <w:left w:val="none" w:sz="0" w:space="0" w:color="auto"/>
                                        <w:bottom w:val="none" w:sz="0" w:space="0" w:color="auto"/>
                                        <w:right w:val="none" w:sz="0" w:space="0" w:color="auto"/>
                                      </w:divBdr>
                                      <w:divsChild>
                                        <w:div w:id="1715737603">
                                          <w:marLeft w:val="0"/>
                                          <w:marRight w:val="0"/>
                                          <w:marTop w:val="0"/>
                                          <w:marBottom w:val="0"/>
                                          <w:divBdr>
                                            <w:top w:val="none" w:sz="0" w:space="0" w:color="auto"/>
                                            <w:left w:val="none" w:sz="0" w:space="0" w:color="auto"/>
                                            <w:bottom w:val="none" w:sz="0" w:space="0" w:color="auto"/>
                                            <w:right w:val="none" w:sz="0" w:space="0" w:color="auto"/>
                                          </w:divBdr>
                                          <w:divsChild>
                                            <w:div w:id="637296242">
                                              <w:marLeft w:val="0"/>
                                              <w:marRight w:val="0"/>
                                              <w:marTop w:val="0"/>
                                              <w:marBottom w:val="0"/>
                                              <w:divBdr>
                                                <w:top w:val="none" w:sz="0" w:space="0" w:color="auto"/>
                                                <w:left w:val="none" w:sz="0" w:space="0" w:color="auto"/>
                                                <w:bottom w:val="none" w:sz="0" w:space="0" w:color="auto"/>
                                                <w:right w:val="none" w:sz="0" w:space="0" w:color="auto"/>
                                              </w:divBdr>
                                              <w:divsChild>
                                                <w:div w:id="300043150">
                                                  <w:marLeft w:val="0"/>
                                                  <w:marRight w:val="0"/>
                                                  <w:marTop w:val="0"/>
                                                  <w:marBottom w:val="0"/>
                                                  <w:divBdr>
                                                    <w:top w:val="none" w:sz="0" w:space="0" w:color="auto"/>
                                                    <w:left w:val="none" w:sz="0" w:space="0" w:color="auto"/>
                                                    <w:bottom w:val="none" w:sz="0" w:space="0" w:color="auto"/>
                                                    <w:right w:val="none" w:sz="0" w:space="0" w:color="auto"/>
                                                  </w:divBdr>
                                                  <w:divsChild>
                                                    <w:div w:id="554121324">
                                                      <w:marLeft w:val="0"/>
                                                      <w:marRight w:val="0"/>
                                                      <w:marTop w:val="0"/>
                                                      <w:marBottom w:val="0"/>
                                                      <w:divBdr>
                                                        <w:top w:val="none" w:sz="0" w:space="0" w:color="auto"/>
                                                        <w:left w:val="none" w:sz="0" w:space="0" w:color="auto"/>
                                                        <w:bottom w:val="none" w:sz="0" w:space="0" w:color="auto"/>
                                                        <w:right w:val="none" w:sz="0" w:space="0" w:color="auto"/>
                                                      </w:divBdr>
                                                      <w:divsChild>
                                                        <w:div w:id="1119375550">
                                                          <w:marLeft w:val="0"/>
                                                          <w:marRight w:val="0"/>
                                                          <w:marTop w:val="600"/>
                                                          <w:marBottom w:val="600"/>
                                                          <w:divBdr>
                                                            <w:top w:val="none" w:sz="0" w:space="0" w:color="auto"/>
                                                            <w:left w:val="none" w:sz="0" w:space="0" w:color="auto"/>
                                                            <w:bottom w:val="none" w:sz="0" w:space="0" w:color="auto"/>
                                                            <w:right w:val="none" w:sz="0" w:space="0" w:color="auto"/>
                                                          </w:divBdr>
                                                        </w:div>
                                                      </w:divsChild>
                                                    </w:div>
                                                    <w:div w:id="653796946">
                                                      <w:marLeft w:val="0"/>
                                                      <w:marRight w:val="0"/>
                                                      <w:marTop w:val="0"/>
                                                      <w:marBottom w:val="0"/>
                                                      <w:divBdr>
                                                        <w:top w:val="none" w:sz="0" w:space="0" w:color="auto"/>
                                                        <w:left w:val="none" w:sz="0" w:space="0" w:color="auto"/>
                                                        <w:bottom w:val="none" w:sz="0" w:space="0" w:color="auto"/>
                                                        <w:right w:val="none" w:sz="0" w:space="0" w:color="auto"/>
                                                      </w:divBdr>
                                                    </w:div>
                                                    <w:div w:id="1455980460">
                                                      <w:marLeft w:val="0"/>
                                                      <w:marRight w:val="0"/>
                                                      <w:marTop w:val="0"/>
                                                      <w:marBottom w:val="0"/>
                                                      <w:divBdr>
                                                        <w:top w:val="none" w:sz="0" w:space="0" w:color="auto"/>
                                                        <w:left w:val="none" w:sz="0" w:space="0" w:color="auto"/>
                                                        <w:bottom w:val="none" w:sz="0" w:space="0" w:color="auto"/>
                                                        <w:right w:val="none" w:sz="0" w:space="0" w:color="auto"/>
                                                      </w:divBdr>
                                                      <w:divsChild>
                                                        <w:div w:id="1674723842">
                                                          <w:marLeft w:val="0"/>
                                                          <w:marRight w:val="0"/>
                                                          <w:marTop w:val="0"/>
                                                          <w:marBottom w:val="0"/>
                                                          <w:divBdr>
                                                            <w:top w:val="none" w:sz="0" w:space="0" w:color="auto"/>
                                                            <w:left w:val="none" w:sz="0" w:space="0" w:color="auto"/>
                                                            <w:bottom w:val="none" w:sz="0" w:space="0" w:color="auto"/>
                                                            <w:right w:val="none" w:sz="0" w:space="0" w:color="auto"/>
                                                          </w:divBdr>
                                                          <w:divsChild>
                                                            <w:div w:id="1239440997">
                                                              <w:marLeft w:val="-300"/>
                                                              <w:marRight w:val="-300"/>
                                                              <w:marTop w:val="0"/>
                                                              <w:marBottom w:val="0"/>
                                                              <w:divBdr>
                                                                <w:top w:val="none" w:sz="0" w:space="0" w:color="auto"/>
                                                                <w:left w:val="none" w:sz="0" w:space="0" w:color="auto"/>
                                                                <w:bottom w:val="none" w:sz="0" w:space="0" w:color="auto"/>
                                                                <w:right w:val="none" w:sz="0" w:space="0" w:color="auto"/>
                                                              </w:divBdr>
                                                              <w:divsChild>
                                                                <w:div w:id="1473710322">
                                                                  <w:marLeft w:val="300"/>
                                                                  <w:marRight w:val="300"/>
                                                                  <w:marTop w:val="0"/>
                                                                  <w:marBottom w:val="0"/>
                                                                  <w:divBdr>
                                                                    <w:top w:val="none" w:sz="0" w:space="0" w:color="auto"/>
                                                                    <w:left w:val="none" w:sz="0" w:space="0" w:color="auto"/>
                                                                    <w:bottom w:val="none" w:sz="0" w:space="0" w:color="auto"/>
                                                                    <w:right w:val="none" w:sz="0" w:space="0" w:color="auto"/>
                                                                  </w:divBdr>
                                                                </w:div>
                                                                <w:div w:id="433475248">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42677632">
                                                      <w:marLeft w:val="0"/>
                                                      <w:marRight w:val="0"/>
                                                      <w:marTop w:val="0"/>
                                                      <w:marBottom w:val="0"/>
                                                      <w:divBdr>
                                                        <w:top w:val="none" w:sz="0" w:space="0" w:color="auto"/>
                                                        <w:left w:val="none" w:sz="0" w:space="0" w:color="auto"/>
                                                        <w:bottom w:val="none" w:sz="0" w:space="0" w:color="auto"/>
                                                        <w:right w:val="none" w:sz="0" w:space="0" w:color="auto"/>
                                                      </w:divBdr>
                                                      <w:divsChild>
                                                        <w:div w:id="138307292">
                                                          <w:marLeft w:val="0"/>
                                                          <w:marRight w:val="0"/>
                                                          <w:marTop w:val="0"/>
                                                          <w:marBottom w:val="0"/>
                                                          <w:divBdr>
                                                            <w:top w:val="none" w:sz="0" w:space="0" w:color="auto"/>
                                                            <w:left w:val="none" w:sz="0" w:space="0" w:color="auto"/>
                                                            <w:bottom w:val="none" w:sz="0" w:space="0" w:color="auto"/>
                                                            <w:right w:val="none" w:sz="0" w:space="0" w:color="auto"/>
                                                          </w:divBdr>
                                                        </w:div>
                                                        <w:div w:id="449514607">
                                                          <w:marLeft w:val="-150"/>
                                                          <w:marRight w:val="-150"/>
                                                          <w:marTop w:val="0"/>
                                                          <w:marBottom w:val="0"/>
                                                          <w:divBdr>
                                                            <w:top w:val="none" w:sz="0" w:space="0" w:color="auto"/>
                                                            <w:left w:val="none" w:sz="0" w:space="0" w:color="auto"/>
                                                            <w:bottom w:val="none" w:sz="0" w:space="0" w:color="auto"/>
                                                            <w:right w:val="none" w:sz="0" w:space="0" w:color="auto"/>
                                                          </w:divBdr>
                                                          <w:divsChild>
                                                            <w:div w:id="637684140">
                                                              <w:marLeft w:val="150"/>
                                                              <w:marRight w:val="150"/>
                                                              <w:marTop w:val="150"/>
                                                              <w:marBottom w:val="150"/>
                                                              <w:divBdr>
                                                                <w:top w:val="none" w:sz="0" w:space="0" w:color="auto"/>
                                                                <w:left w:val="none" w:sz="0" w:space="0" w:color="auto"/>
                                                                <w:bottom w:val="none" w:sz="0" w:space="0" w:color="auto"/>
                                                                <w:right w:val="none" w:sz="0" w:space="0" w:color="auto"/>
                                                              </w:divBdr>
                                                            </w:div>
                                                            <w:div w:id="1742634214">
                                                              <w:marLeft w:val="150"/>
                                                              <w:marRight w:val="150"/>
                                                              <w:marTop w:val="150"/>
                                                              <w:marBottom w:val="150"/>
                                                              <w:divBdr>
                                                                <w:top w:val="none" w:sz="0" w:space="0" w:color="auto"/>
                                                                <w:left w:val="none" w:sz="0" w:space="0" w:color="auto"/>
                                                                <w:bottom w:val="none" w:sz="0" w:space="0" w:color="auto"/>
                                                                <w:right w:val="none" w:sz="0" w:space="0" w:color="auto"/>
                                                              </w:divBdr>
                                                            </w:div>
                                                            <w:div w:id="941375503">
                                                              <w:marLeft w:val="150"/>
                                                              <w:marRight w:val="150"/>
                                                              <w:marTop w:val="150"/>
                                                              <w:marBottom w:val="150"/>
                                                              <w:divBdr>
                                                                <w:top w:val="none" w:sz="0" w:space="0" w:color="auto"/>
                                                                <w:left w:val="none" w:sz="0" w:space="0" w:color="auto"/>
                                                                <w:bottom w:val="none" w:sz="0" w:space="0" w:color="auto"/>
                                                                <w:right w:val="none" w:sz="0" w:space="0" w:color="auto"/>
                                                              </w:divBdr>
                                                            </w:div>
                                                          </w:divsChild>
                                                        </w:div>
                                                      </w:divsChild>
                                                    </w:div>
                                                    <w:div w:id="777334495">
                                                      <w:marLeft w:val="0"/>
                                                      <w:marRight w:val="0"/>
                                                      <w:marTop w:val="0"/>
                                                      <w:marBottom w:val="0"/>
                                                      <w:divBdr>
                                                        <w:top w:val="none" w:sz="0" w:space="0" w:color="auto"/>
                                                        <w:left w:val="none" w:sz="0" w:space="0" w:color="auto"/>
                                                        <w:bottom w:val="none" w:sz="0" w:space="0" w:color="auto"/>
                                                        <w:right w:val="none" w:sz="0" w:space="0" w:color="auto"/>
                                                      </w:divBdr>
                                                      <w:divsChild>
                                                        <w:div w:id="573661986">
                                                          <w:marLeft w:val="0"/>
                                                          <w:marRight w:val="0"/>
                                                          <w:marTop w:val="0"/>
                                                          <w:marBottom w:val="0"/>
                                                          <w:divBdr>
                                                            <w:top w:val="none" w:sz="0" w:space="0" w:color="auto"/>
                                                            <w:left w:val="none" w:sz="0" w:space="0" w:color="auto"/>
                                                            <w:bottom w:val="none" w:sz="0" w:space="0" w:color="auto"/>
                                                            <w:right w:val="none" w:sz="0" w:space="0" w:color="auto"/>
                                                          </w:divBdr>
                                                          <w:divsChild>
                                                            <w:div w:id="1314409034">
                                                              <w:marLeft w:val="-300"/>
                                                              <w:marRight w:val="-300"/>
                                                              <w:marTop w:val="0"/>
                                                              <w:marBottom w:val="0"/>
                                                              <w:divBdr>
                                                                <w:top w:val="none" w:sz="0" w:space="0" w:color="auto"/>
                                                                <w:left w:val="none" w:sz="0" w:space="0" w:color="auto"/>
                                                                <w:bottom w:val="none" w:sz="0" w:space="0" w:color="auto"/>
                                                                <w:right w:val="none" w:sz="0" w:space="0" w:color="auto"/>
                                                              </w:divBdr>
                                                              <w:divsChild>
                                                                <w:div w:id="1198737418">
                                                                  <w:marLeft w:val="300"/>
                                                                  <w:marRight w:val="300"/>
                                                                  <w:marTop w:val="0"/>
                                                                  <w:marBottom w:val="0"/>
                                                                  <w:divBdr>
                                                                    <w:top w:val="none" w:sz="0" w:space="0" w:color="auto"/>
                                                                    <w:left w:val="none" w:sz="0" w:space="0" w:color="auto"/>
                                                                    <w:bottom w:val="none" w:sz="0" w:space="0" w:color="auto"/>
                                                                    <w:right w:val="none" w:sz="0" w:space="0" w:color="auto"/>
                                                                  </w:divBdr>
                                                                </w:div>
                                                                <w:div w:id="212893557">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651063711">
                                                      <w:marLeft w:val="0"/>
                                                      <w:marRight w:val="0"/>
                                                      <w:marTop w:val="0"/>
                                                      <w:marBottom w:val="0"/>
                                                      <w:divBdr>
                                                        <w:top w:val="none" w:sz="0" w:space="0" w:color="auto"/>
                                                        <w:left w:val="none" w:sz="0" w:space="0" w:color="auto"/>
                                                        <w:bottom w:val="none" w:sz="0" w:space="0" w:color="auto"/>
                                                        <w:right w:val="none" w:sz="0" w:space="0" w:color="auto"/>
                                                      </w:divBdr>
                                                      <w:divsChild>
                                                        <w:div w:id="946231119">
                                                          <w:marLeft w:val="0"/>
                                                          <w:marRight w:val="0"/>
                                                          <w:marTop w:val="0"/>
                                                          <w:marBottom w:val="0"/>
                                                          <w:divBdr>
                                                            <w:top w:val="none" w:sz="0" w:space="0" w:color="auto"/>
                                                            <w:left w:val="none" w:sz="0" w:space="0" w:color="auto"/>
                                                            <w:bottom w:val="none" w:sz="0" w:space="0" w:color="auto"/>
                                                            <w:right w:val="none" w:sz="0" w:space="0" w:color="auto"/>
                                                          </w:divBdr>
                                                        </w:div>
                                                        <w:div w:id="373233543">
                                                          <w:marLeft w:val="0"/>
                                                          <w:marRight w:val="0"/>
                                                          <w:marTop w:val="600"/>
                                                          <w:marBottom w:val="600"/>
                                                          <w:divBdr>
                                                            <w:top w:val="none" w:sz="0" w:space="0" w:color="auto"/>
                                                            <w:left w:val="none" w:sz="0" w:space="0" w:color="auto"/>
                                                            <w:bottom w:val="none" w:sz="0" w:space="0" w:color="auto"/>
                                                            <w:right w:val="none" w:sz="0" w:space="0" w:color="auto"/>
                                                          </w:divBdr>
                                                        </w:div>
                                                      </w:divsChild>
                                                    </w:div>
                                                    <w:div w:id="906183702">
                                                      <w:marLeft w:val="0"/>
                                                      <w:marRight w:val="0"/>
                                                      <w:marTop w:val="0"/>
                                                      <w:marBottom w:val="0"/>
                                                      <w:divBdr>
                                                        <w:top w:val="none" w:sz="0" w:space="0" w:color="auto"/>
                                                        <w:left w:val="none" w:sz="0" w:space="0" w:color="auto"/>
                                                        <w:bottom w:val="none" w:sz="0" w:space="0" w:color="auto"/>
                                                        <w:right w:val="none" w:sz="0" w:space="0" w:color="auto"/>
                                                      </w:divBdr>
                                                      <w:divsChild>
                                                        <w:div w:id="1305698662">
                                                          <w:marLeft w:val="0"/>
                                                          <w:marRight w:val="0"/>
                                                          <w:marTop w:val="0"/>
                                                          <w:marBottom w:val="0"/>
                                                          <w:divBdr>
                                                            <w:top w:val="none" w:sz="0" w:space="0" w:color="auto"/>
                                                            <w:left w:val="none" w:sz="0" w:space="0" w:color="auto"/>
                                                            <w:bottom w:val="none" w:sz="0" w:space="0" w:color="auto"/>
                                                            <w:right w:val="none" w:sz="0" w:space="0" w:color="auto"/>
                                                          </w:divBdr>
                                                          <w:divsChild>
                                                            <w:div w:id="118040277">
                                                              <w:marLeft w:val="-300"/>
                                                              <w:marRight w:val="-300"/>
                                                              <w:marTop w:val="0"/>
                                                              <w:marBottom w:val="0"/>
                                                              <w:divBdr>
                                                                <w:top w:val="none" w:sz="0" w:space="0" w:color="auto"/>
                                                                <w:left w:val="none" w:sz="0" w:space="0" w:color="auto"/>
                                                                <w:bottom w:val="none" w:sz="0" w:space="0" w:color="auto"/>
                                                                <w:right w:val="none" w:sz="0" w:space="0" w:color="auto"/>
                                                              </w:divBdr>
                                                              <w:divsChild>
                                                                <w:div w:id="1246573786">
                                                                  <w:marLeft w:val="300"/>
                                                                  <w:marRight w:val="300"/>
                                                                  <w:marTop w:val="0"/>
                                                                  <w:marBottom w:val="0"/>
                                                                  <w:divBdr>
                                                                    <w:top w:val="none" w:sz="0" w:space="0" w:color="auto"/>
                                                                    <w:left w:val="none" w:sz="0" w:space="0" w:color="auto"/>
                                                                    <w:bottom w:val="none" w:sz="0" w:space="0" w:color="auto"/>
                                                                    <w:right w:val="none" w:sz="0" w:space="0" w:color="auto"/>
                                                                  </w:divBdr>
                                                                </w:div>
                                                                <w:div w:id="849833405">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512648572">
                                                      <w:marLeft w:val="0"/>
                                                      <w:marRight w:val="0"/>
                                                      <w:marTop w:val="0"/>
                                                      <w:marBottom w:val="0"/>
                                                      <w:divBdr>
                                                        <w:top w:val="none" w:sz="0" w:space="0" w:color="auto"/>
                                                        <w:left w:val="none" w:sz="0" w:space="0" w:color="auto"/>
                                                        <w:bottom w:val="none" w:sz="0" w:space="0" w:color="auto"/>
                                                        <w:right w:val="none" w:sz="0" w:space="0" w:color="auto"/>
                                                      </w:divBdr>
                                                      <w:divsChild>
                                                        <w:div w:id="539703156">
                                                          <w:marLeft w:val="0"/>
                                                          <w:marRight w:val="0"/>
                                                          <w:marTop w:val="0"/>
                                                          <w:marBottom w:val="0"/>
                                                          <w:divBdr>
                                                            <w:top w:val="none" w:sz="0" w:space="0" w:color="auto"/>
                                                            <w:left w:val="none" w:sz="0" w:space="0" w:color="auto"/>
                                                            <w:bottom w:val="none" w:sz="0" w:space="0" w:color="auto"/>
                                                            <w:right w:val="none" w:sz="0" w:space="0" w:color="auto"/>
                                                          </w:divBdr>
                                                        </w:div>
                                                        <w:div w:id="1414859110">
                                                          <w:marLeft w:val="0"/>
                                                          <w:marRight w:val="0"/>
                                                          <w:marTop w:val="600"/>
                                                          <w:marBottom w:val="600"/>
                                                          <w:divBdr>
                                                            <w:top w:val="none" w:sz="0" w:space="0" w:color="auto"/>
                                                            <w:left w:val="none" w:sz="0" w:space="0" w:color="auto"/>
                                                            <w:bottom w:val="none" w:sz="0" w:space="0" w:color="auto"/>
                                                            <w:right w:val="none" w:sz="0" w:space="0" w:color="auto"/>
                                                          </w:divBdr>
                                                        </w:div>
                                                      </w:divsChild>
                                                    </w:div>
                                                    <w:div w:id="224728782">
                                                      <w:marLeft w:val="0"/>
                                                      <w:marRight w:val="0"/>
                                                      <w:marTop w:val="0"/>
                                                      <w:marBottom w:val="0"/>
                                                      <w:divBdr>
                                                        <w:top w:val="none" w:sz="0" w:space="0" w:color="auto"/>
                                                        <w:left w:val="none" w:sz="0" w:space="0" w:color="auto"/>
                                                        <w:bottom w:val="none" w:sz="0" w:space="0" w:color="auto"/>
                                                        <w:right w:val="none" w:sz="0" w:space="0" w:color="auto"/>
                                                      </w:divBdr>
                                                      <w:divsChild>
                                                        <w:div w:id="1573345036">
                                                          <w:marLeft w:val="0"/>
                                                          <w:marRight w:val="0"/>
                                                          <w:marTop w:val="0"/>
                                                          <w:marBottom w:val="0"/>
                                                          <w:divBdr>
                                                            <w:top w:val="none" w:sz="0" w:space="0" w:color="auto"/>
                                                            <w:left w:val="none" w:sz="0" w:space="0" w:color="auto"/>
                                                            <w:bottom w:val="none" w:sz="0" w:space="0" w:color="auto"/>
                                                            <w:right w:val="none" w:sz="0" w:space="0" w:color="auto"/>
                                                          </w:divBdr>
                                                          <w:divsChild>
                                                            <w:div w:id="729423409">
                                                              <w:marLeft w:val="-300"/>
                                                              <w:marRight w:val="-300"/>
                                                              <w:marTop w:val="0"/>
                                                              <w:marBottom w:val="0"/>
                                                              <w:divBdr>
                                                                <w:top w:val="none" w:sz="0" w:space="0" w:color="auto"/>
                                                                <w:left w:val="none" w:sz="0" w:space="0" w:color="auto"/>
                                                                <w:bottom w:val="none" w:sz="0" w:space="0" w:color="auto"/>
                                                                <w:right w:val="none" w:sz="0" w:space="0" w:color="auto"/>
                                                              </w:divBdr>
                                                              <w:divsChild>
                                                                <w:div w:id="1879245242">
                                                                  <w:marLeft w:val="300"/>
                                                                  <w:marRight w:val="300"/>
                                                                  <w:marTop w:val="0"/>
                                                                  <w:marBottom w:val="0"/>
                                                                  <w:divBdr>
                                                                    <w:top w:val="none" w:sz="0" w:space="0" w:color="auto"/>
                                                                    <w:left w:val="none" w:sz="0" w:space="0" w:color="auto"/>
                                                                    <w:bottom w:val="none" w:sz="0" w:space="0" w:color="auto"/>
                                                                    <w:right w:val="none" w:sz="0" w:space="0" w:color="auto"/>
                                                                  </w:divBdr>
                                                                </w:div>
                                                                <w:div w:id="1843163078">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1442451419">
                                                      <w:marLeft w:val="0"/>
                                                      <w:marRight w:val="0"/>
                                                      <w:marTop w:val="0"/>
                                                      <w:marBottom w:val="0"/>
                                                      <w:divBdr>
                                                        <w:top w:val="none" w:sz="0" w:space="0" w:color="auto"/>
                                                        <w:left w:val="none" w:sz="0" w:space="0" w:color="auto"/>
                                                        <w:bottom w:val="none" w:sz="0" w:space="0" w:color="auto"/>
                                                        <w:right w:val="none" w:sz="0" w:space="0" w:color="auto"/>
                                                      </w:divBdr>
                                                      <w:divsChild>
                                                        <w:div w:id="2041272564">
                                                          <w:marLeft w:val="0"/>
                                                          <w:marRight w:val="0"/>
                                                          <w:marTop w:val="0"/>
                                                          <w:marBottom w:val="0"/>
                                                          <w:divBdr>
                                                            <w:top w:val="none" w:sz="0" w:space="0" w:color="auto"/>
                                                            <w:left w:val="none" w:sz="0" w:space="0" w:color="auto"/>
                                                            <w:bottom w:val="none" w:sz="0" w:space="0" w:color="auto"/>
                                                            <w:right w:val="none" w:sz="0" w:space="0" w:color="auto"/>
                                                          </w:divBdr>
                                                        </w:div>
                                                        <w:div w:id="961107679">
                                                          <w:marLeft w:val="0"/>
                                                          <w:marRight w:val="0"/>
                                                          <w:marTop w:val="0"/>
                                                          <w:marBottom w:val="0"/>
                                                          <w:divBdr>
                                                            <w:top w:val="none" w:sz="0" w:space="0" w:color="auto"/>
                                                            <w:left w:val="none" w:sz="0" w:space="0" w:color="auto"/>
                                                            <w:bottom w:val="none" w:sz="0" w:space="0" w:color="auto"/>
                                                            <w:right w:val="none" w:sz="0" w:space="0" w:color="auto"/>
                                                          </w:divBdr>
                                                        </w:div>
                                                        <w:div w:id="1003435684">
                                                          <w:marLeft w:val="0"/>
                                                          <w:marRight w:val="0"/>
                                                          <w:marTop w:val="0"/>
                                                          <w:marBottom w:val="0"/>
                                                          <w:divBdr>
                                                            <w:top w:val="none" w:sz="0" w:space="0" w:color="auto"/>
                                                            <w:left w:val="none" w:sz="0" w:space="0" w:color="auto"/>
                                                            <w:bottom w:val="none" w:sz="0" w:space="0" w:color="auto"/>
                                                            <w:right w:val="none" w:sz="0" w:space="0" w:color="auto"/>
                                                          </w:divBdr>
                                                        </w:div>
                                                      </w:divsChild>
                                                    </w:div>
                                                    <w:div w:id="491065464">
                                                      <w:marLeft w:val="0"/>
                                                      <w:marRight w:val="0"/>
                                                      <w:marTop w:val="0"/>
                                                      <w:marBottom w:val="0"/>
                                                      <w:divBdr>
                                                        <w:top w:val="none" w:sz="0" w:space="0" w:color="auto"/>
                                                        <w:left w:val="none" w:sz="0" w:space="0" w:color="auto"/>
                                                        <w:bottom w:val="none" w:sz="0" w:space="0" w:color="auto"/>
                                                        <w:right w:val="none" w:sz="0" w:space="0" w:color="auto"/>
                                                      </w:divBdr>
                                                      <w:divsChild>
                                                        <w:div w:id="593513948">
                                                          <w:marLeft w:val="0"/>
                                                          <w:marRight w:val="0"/>
                                                          <w:marTop w:val="0"/>
                                                          <w:marBottom w:val="0"/>
                                                          <w:divBdr>
                                                            <w:top w:val="none" w:sz="0" w:space="0" w:color="auto"/>
                                                            <w:left w:val="none" w:sz="0" w:space="0" w:color="auto"/>
                                                            <w:bottom w:val="none" w:sz="0" w:space="0" w:color="auto"/>
                                                            <w:right w:val="none" w:sz="0" w:space="0" w:color="auto"/>
                                                          </w:divBdr>
                                                          <w:divsChild>
                                                            <w:div w:id="299506407">
                                                              <w:marLeft w:val="-300"/>
                                                              <w:marRight w:val="-300"/>
                                                              <w:marTop w:val="0"/>
                                                              <w:marBottom w:val="0"/>
                                                              <w:divBdr>
                                                                <w:top w:val="none" w:sz="0" w:space="0" w:color="auto"/>
                                                                <w:left w:val="none" w:sz="0" w:space="0" w:color="auto"/>
                                                                <w:bottom w:val="none" w:sz="0" w:space="0" w:color="auto"/>
                                                                <w:right w:val="none" w:sz="0" w:space="0" w:color="auto"/>
                                                              </w:divBdr>
                                                              <w:divsChild>
                                                                <w:div w:id="755441330">
                                                                  <w:marLeft w:val="300"/>
                                                                  <w:marRight w:val="300"/>
                                                                  <w:marTop w:val="0"/>
                                                                  <w:marBottom w:val="0"/>
                                                                  <w:divBdr>
                                                                    <w:top w:val="none" w:sz="0" w:space="0" w:color="auto"/>
                                                                    <w:left w:val="none" w:sz="0" w:space="0" w:color="auto"/>
                                                                    <w:bottom w:val="none" w:sz="0" w:space="0" w:color="auto"/>
                                                                    <w:right w:val="none" w:sz="0" w:space="0" w:color="auto"/>
                                                                  </w:divBdr>
                                                                </w:div>
                                                                <w:div w:id="153375293">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1647005455">
                                                      <w:marLeft w:val="0"/>
                                                      <w:marRight w:val="0"/>
                                                      <w:marTop w:val="0"/>
                                                      <w:marBottom w:val="0"/>
                                                      <w:divBdr>
                                                        <w:top w:val="none" w:sz="0" w:space="0" w:color="auto"/>
                                                        <w:left w:val="none" w:sz="0" w:space="0" w:color="auto"/>
                                                        <w:bottom w:val="none" w:sz="0" w:space="0" w:color="auto"/>
                                                        <w:right w:val="none" w:sz="0" w:space="0" w:color="auto"/>
                                                      </w:divBdr>
                                                      <w:divsChild>
                                                        <w:div w:id="1284459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68232344">
      <w:bodyDiv w:val="1"/>
      <w:marLeft w:val="0"/>
      <w:marRight w:val="0"/>
      <w:marTop w:val="0"/>
      <w:marBottom w:val="0"/>
      <w:divBdr>
        <w:top w:val="none" w:sz="0" w:space="0" w:color="auto"/>
        <w:left w:val="none" w:sz="0" w:space="0" w:color="auto"/>
        <w:bottom w:val="none" w:sz="0" w:space="0" w:color="auto"/>
        <w:right w:val="none" w:sz="0" w:space="0" w:color="auto"/>
      </w:divBdr>
      <w:divsChild>
        <w:div w:id="1473601832">
          <w:marLeft w:val="0"/>
          <w:marRight w:val="0"/>
          <w:marTop w:val="0"/>
          <w:marBottom w:val="0"/>
          <w:divBdr>
            <w:top w:val="none" w:sz="0" w:space="0" w:color="auto"/>
            <w:left w:val="none" w:sz="0" w:space="0" w:color="auto"/>
            <w:bottom w:val="none" w:sz="0" w:space="0" w:color="auto"/>
            <w:right w:val="none" w:sz="0" w:space="0" w:color="auto"/>
          </w:divBdr>
          <w:divsChild>
            <w:div w:id="1124739494">
              <w:marLeft w:val="0"/>
              <w:marRight w:val="0"/>
              <w:marTop w:val="0"/>
              <w:marBottom w:val="0"/>
              <w:divBdr>
                <w:top w:val="none" w:sz="0" w:space="0" w:color="auto"/>
                <w:left w:val="none" w:sz="0" w:space="0" w:color="auto"/>
                <w:bottom w:val="none" w:sz="0" w:space="0" w:color="auto"/>
                <w:right w:val="none" w:sz="0" w:space="0" w:color="auto"/>
              </w:divBdr>
            </w:div>
          </w:divsChild>
        </w:div>
        <w:div w:id="1576084425">
          <w:marLeft w:val="0"/>
          <w:marRight w:val="0"/>
          <w:marTop w:val="0"/>
          <w:marBottom w:val="0"/>
          <w:divBdr>
            <w:top w:val="none" w:sz="0" w:space="0" w:color="auto"/>
            <w:left w:val="none" w:sz="0" w:space="0" w:color="auto"/>
            <w:bottom w:val="none" w:sz="0" w:space="0" w:color="auto"/>
            <w:right w:val="none" w:sz="0" w:space="0" w:color="auto"/>
          </w:divBdr>
          <w:divsChild>
            <w:div w:id="1182891003">
              <w:marLeft w:val="0"/>
              <w:marRight w:val="0"/>
              <w:marTop w:val="0"/>
              <w:marBottom w:val="1170"/>
              <w:divBdr>
                <w:top w:val="none" w:sz="0" w:space="0" w:color="auto"/>
                <w:left w:val="none" w:sz="0" w:space="0" w:color="auto"/>
                <w:bottom w:val="none" w:sz="0" w:space="0" w:color="auto"/>
                <w:right w:val="none" w:sz="0" w:space="0" w:color="auto"/>
              </w:divBdr>
              <w:divsChild>
                <w:div w:id="1769503231">
                  <w:marLeft w:val="0"/>
                  <w:marRight w:val="0"/>
                  <w:marTop w:val="0"/>
                  <w:marBottom w:val="0"/>
                  <w:divBdr>
                    <w:top w:val="none" w:sz="0" w:space="0" w:color="auto"/>
                    <w:left w:val="none" w:sz="0" w:space="0" w:color="auto"/>
                    <w:bottom w:val="none" w:sz="0" w:space="0" w:color="auto"/>
                    <w:right w:val="none" w:sz="0" w:space="0" w:color="auto"/>
                  </w:divBdr>
                </w:div>
              </w:divsChild>
            </w:div>
            <w:div w:id="2141070244">
              <w:marLeft w:val="0"/>
              <w:marRight w:val="0"/>
              <w:marTop w:val="0"/>
              <w:marBottom w:val="0"/>
              <w:divBdr>
                <w:top w:val="none" w:sz="0" w:space="0" w:color="auto"/>
                <w:left w:val="none" w:sz="0" w:space="0" w:color="auto"/>
                <w:bottom w:val="none" w:sz="0" w:space="0" w:color="auto"/>
                <w:right w:val="none" w:sz="0" w:space="0" w:color="auto"/>
              </w:divBdr>
              <w:divsChild>
                <w:div w:id="2142921979">
                  <w:marLeft w:val="-225"/>
                  <w:marRight w:val="-225"/>
                  <w:marTop w:val="0"/>
                  <w:marBottom w:val="0"/>
                  <w:divBdr>
                    <w:top w:val="none" w:sz="0" w:space="0" w:color="auto"/>
                    <w:left w:val="none" w:sz="0" w:space="0" w:color="auto"/>
                    <w:bottom w:val="none" w:sz="0" w:space="0" w:color="auto"/>
                    <w:right w:val="none" w:sz="0" w:space="0" w:color="auto"/>
                  </w:divBdr>
                  <w:divsChild>
                    <w:div w:id="29111356">
                      <w:marLeft w:val="0"/>
                      <w:marRight w:val="0"/>
                      <w:marTop w:val="0"/>
                      <w:marBottom w:val="0"/>
                      <w:divBdr>
                        <w:top w:val="none" w:sz="0" w:space="0" w:color="auto"/>
                        <w:left w:val="none" w:sz="0" w:space="0" w:color="auto"/>
                        <w:bottom w:val="none" w:sz="0" w:space="0" w:color="auto"/>
                        <w:right w:val="none" w:sz="0" w:space="0" w:color="auto"/>
                      </w:divBdr>
                      <w:divsChild>
                        <w:div w:id="965503811">
                          <w:marLeft w:val="0"/>
                          <w:marRight w:val="0"/>
                          <w:marTop w:val="0"/>
                          <w:marBottom w:val="0"/>
                          <w:divBdr>
                            <w:top w:val="none" w:sz="0" w:space="0" w:color="auto"/>
                            <w:left w:val="none" w:sz="0" w:space="0" w:color="auto"/>
                            <w:bottom w:val="none" w:sz="0" w:space="0" w:color="auto"/>
                            <w:right w:val="none" w:sz="0" w:space="0" w:color="auto"/>
                          </w:divBdr>
                          <w:divsChild>
                            <w:div w:id="1034691361">
                              <w:marLeft w:val="0"/>
                              <w:marRight w:val="0"/>
                              <w:marTop w:val="0"/>
                              <w:marBottom w:val="0"/>
                              <w:divBdr>
                                <w:top w:val="none" w:sz="0" w:space="0" w:color="auto"/>
                                <w:left w:val="none" w:sz="0" w:space="0" w:color="auto"/>
                                <w:bottom w:val="none" w:sz="0" w:space="0" w:color="auto"/>
                                <w:right w:val="none" w:sz="0" w:space="0" w:color="auto"/>
                              </w:divBdr>
                              <w:divsChild>
                                <w:div w:id="2058509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87151">
                  <w:marLeft w:val="-225"/>
                  <w:marRight w:val="-225"/>
                  <w:marTop w:val="0"/>
                  <w:marBottom w:val="0"/>
                  <w:divBdr>
                    <w:top w:val="none" w:sz="0" w:space="0" w:color="auto"/>
                    <w:left w:val="none" w:sz="0" w:space="0" w:color="auto"/>
                    <w:bottom w:val="none" w:sz="0" w:space="0" w:color="auto"/>
                    <w:right w:val="none" w:sz="0" w:space="0" w:color="auto"/>
                  </w:divBdr>
                  <w:divsChild>
                    <w:div w:id="1312826537">
                      <w:marLeft w:val="0"/>
                      <w:marRight w:val="0"/>
                      <w:marTop w:val="0"/>
                      <w:marBottom w:val="0"/>
                      <w:divBdr>
                        <w:top w:val="none" w:sz="0" w:space="0" w:color="auto"/>
                        <w:left w:val="none" w:sz="0" w:space="0" w:color="auto"/>
                        <w:bottom w:val="none" w:sz="0" w:space="0" w:color="auto"/>
                        <w:right w:val="none" w:sz="0" w:space="0" w:color="auto"/>
                      </w:divBdr>
                      <w:divsChild>
                        <w:div w:id="163666562">
                          <w:marLeft w:val="0"/>
                          <w:marRight w:val="0"/>
                          <w:marTop w:val="0"/>
                          <w:marBottom w:val="0"/>
                          <w:divBdr>
                            <w:top w:val="none" w:sz="0" w:space="0" w:color="auto"/>
                            <w:left w:val="none" w:sz="0" w:space="0" w:color="auto"/>
                            <w:bottom w:val="none" w:sz="0" w:space="0" w:color="auto"/>
                            <w:right w:val="none" w:sz="0" w:space="0" w:color="auto"/>
                          </w:divBdr>
                          <w:divsChild>
                            <w:div w:id="1731028436">
                              <w:marLeft w:val="0"/>
                              <w:marRight w:val="0"/>
                              <w:marTop w:val="0"/>
                              <w:marBottom w:val="0"/>
                              <w:divBdr>
                                <w:top w:val="none" w:sz="0" w:space="0" w:color="auto"/>
                                <w:left w:val="none" w:sz="0" w:space="0" w:color="auto"/>
                                <w:bottom w:val="none" w:sz="0" w:space="0" w:color="auto"/>
                                <w:right w:val="none" w:sz="0" w:space="0" w:color="auto"/>
                              </w:divBdr>
                              <w:divsChild>
                                <w:div w:id="424113216">
                                  <w:marLeft w:val="0"/>
                                  <w:marRight w:val="0"/>
                                  <w:marTop w:val="0"/>
                                  <w:marBottom w:val="0"/>
                                  <w:divBdr>
                                    <w:top w:val="none" w:sz="0" w:space="0" w:color="auto"/>
                                    <w:left w:val="none" w:sz="0" w:space="0" w:color="auto"/>
                                    <w:bottom w:val="none" w:sz="0" w:space="0" w:color="auto"/>
                                    <w:right w:val="none" w:sz="0" w:space="0" w:color="auto"/>
                                  </w:divBdr>
                                  <w:divsChild>
                                    <w:div w:id="243029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7546190">
                  <w:marLeft w:val="-225"/>
                  <w:marRight w:val="-225"/>
                  <w:marTop w:val="0"/>
                  <w:marBottom w:val="0"/>
                  <w:divBdr>
                    <w:top w:val="none" w:sz="0" w:space="0" w:color="auto"/>
                    <w:left w:val="none" w:sz="0" w:space="0" w:color="auto"/>
                    <w:bottom w:val="none" w:sz="0" w:space="0" w:color="auto"/>
                    <w:right w:val="none" w:sz="0" w:space="0" w:color="auto"/>
                  </w:divBdr>
                  <w:divsChild>
                    <w:div w:id="1881745567">
                      <w:marLeft w:val="0"/>
                      <w:marRight w:val="0"/>
                      <w:marTop w:val="0"/>
                      <w:marBottom w:val="0"/>
                      <w:divBdr>
                        <w:top w:val="none" w:sz="0" w:space="0" w:color="auto"/>
                        <w:left w:val="none" w:sz="0" w:space="0" w:color="auto"/>
                        <w:bottom w:val="none" w:sz="0" w:space="0" w:color="auto"/>
                        <w:right w:val="none" w:sz="0" w:space="0" w:color="auto"/>
                      </w:divBdr>
                      <w:divsChild>
                        <w:div w:id="215968702">
                          <w:marLeft w:val="0"/>
                          <w:marRight w:val="0"/>
                          <w:marTop w:val="0"/>
                          <w:marBottom w:val="0"/>
                          <w:divBdr>
                            <w:top w:val="none" w:sz="0" w:space="0" w:color="auto"/>
                            <w:left w:val="none" w:sz="0" w:space="0" w:color="auto"/>
                            <w:bottom w:val="none" w:sz="0" w:space="0" w:color="auto"/>
                            <w:right w:val="none" w:sz="0" w:space="0" w:color="auto"/>
                          </w:divBdr>
                          <w:divsChild>
                            <w:div w:id="446043081">
                              <w:marLeft w:val="0"/>
                              <w:marRight w:val="0"/>
                              <w:marTop w:val="0"/>
                              <w:marBottom w:val="0"/>
                              <w:divBdr>
                                <w:top w:val="none" w:sz="0" w:space="0" w:color="auto"/>
                                <w:left w:val="none" w:sz="0" w:space="0" w:color="auto"/>
                                <w:bottom w:val="none" w:sz="0" w:space="0" w:color="auto"/>
                                <w:right w:val="none" w:sz="0" w:space="0" w:color="auto"/>
                              </w:divBdr>
                              <w:divsChild>
                                <w:div w:id="637296894">
                                  <w:marLeft w:val="0"/>
                                  <w:marRight w:val="0"/>
                                  <w:marTop w:val="0"/>
                                  <w:marBottom w:val="0"/>
                                  <w:divBdr>
                                    <w:top w:val="none" w:sz="0" w:space="0" w:color="auto"/>
                                    <w:left w:val="none" w:sz="0" w:space="0" w:color="auto"/>
                                    <w:bottom w:val="none" w:sz="0" w:space="0" w:color="auto"/>
                                    <w:right w:val="none" w:sz="0" w:space="0" w:color="auto"/>
                                  </w:divBdr>
                                  <w:divsChild>
                                    <w:div w:id="120923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503666">
                      <w:marLeft w:val="0"/>
                      <w:marRight w:val="0"/>
                      <w:marTop w:val="0"/>
                      <w:marBottom w:val="0"/>
                      <w:divBdr>
                        <w:top w:val="none" w:sz="0" w:space="0" w:color="auto"/>
                        <w:left w:val="none" w:sz="0" w:space="0" w:color="auto"/>
                        <w:bottom w:val="none" w:sz="0" w:space="0" w:color="auto"/>
                        <w:right w:val="none" w:sz="0" w:space="0" w:color="auto"/>
                      </w:divBdr>
                      <w:divsChild>
                        <w:div w:id="1349019347">
                          <w:marLeft w:val="0"/>
                          <w:marRight w:val="0"/>
                          <w:marTop w:val="0"/>
                          <w:marBottom w:val="0"/>
                          <w:divBdr>
                            <w:top w:val="none" w:sz="0" w:space="0" w:color="auto"/>
                            <w:left w:val="none" w:sz="0" w:space="0" w:color="auto"/>
                            <w:bottom w:val="none" w:sz="0" w:space="0" w:color="auto"/>
                            <w:right w:val="none" w:sz="0" w:space="0" w:color="auto"/>
                          </w:divBdr>
                          <w:divsChild>
                            <w:div w:id="2012875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757488">
                  <w:marLeft w:val="-225"/>
                  <w:marRight w:val="-225"/>
                  <w:marTop w:val="0"/>
                  <w:marBottom w:val="0"/>
                  <w:divBdr>
                    <w:top w:val="none" w:sz="0" w:space="0" w:color="auto"/>
                    <w:left w:val="none" w:sz="0" w:space="0" w:color="auto"/>
                    <w:bottom w:val="none" w:sz="0" w:space="0" w:color="auto"/>
                    <w:right w:val="none" w:sz="0" w:space="0" w:color="auto"/>
                  </w:divBdr>
                  <w:divsChild>
                    <w:div w:id="675884747">
                      <w:marLeft w:val="0"/>
                      <w:marRight w:val="0"/>
                      <w:marTop w:val="0"/>
                      <w:marBottom w:val="0"/>
                      <w:divBdr>
                        <w:top w:val="none" w:sz="0" w:space="0" w:color="auto"/>
                        <w:left w:val="none" w:sz="0" w:space="0" w:color="auto"/>
                        <w:bottom w:val="none" w:sz="0" w:space="0" w:color="auto"/>
                        <w:right w:val="none" w:sz="0" w:space="0" w:color="auto"/>
                      </w:divBdr>
                      <w:divsChild>
                        <w:div w:id="1477382223">
                          <w:marLeft w:val="0"/>
                          <w:marRight w:val="0"/>
                          <w:marTop w:val="0"/>
                          <w:marBottom w:val="0"/>
                          <w:divBdr>
                            <w:top w:val="none" w:sz="0" w:space="0" w:color="auto"/>
                            <w:left w:val="none" w:sz="0" w:space="0" w:color="auto"/>
                            <w:bottom w:val="none" w:sz="0" w:space="0" w:color="auto"/>
                            <w:right w:val="none" w:sz="0" w:space="0" w:color="auto"/>
                          </w:divBdr>
                          <w:divsChild>
                            <w:div w:id="698163064">
                              <w:marLeft w:val="0"/>
                              <w:marRight w:val="0"/>
                              <w:marTop w:val="0"/>
                              <w:marBottom w:val="0"/>
                              <w:divBdr>
                                <w:top w:val="none" w:sz="0" w:space="0" w:color="auto"/>
                                <w:left w:val="none" w:sz="0" w:space="0" w:color="auto"/>
                                <w:bottom w:val="none" w:sz="0" w:space="0" w:color="auto"/>
                                <w:right w:val="none" w:sz="0" w:space="0" w:color="auto"/>
                              </w:divBdr>
                              <w:divsChild>
                                <w:div w:id="416875007">
                                  <w:marLeft w:val="0"/>
                                  <w:marRight w:val="0"/>
                                  <w:marTop w:val="0"/>
                                  <w:marBottom w:val="0"/>
                                  <w:divBdr>
                                    <w:top w:val="none" w:sz="0" w:space="0" w:color="auto"/>
                                    <w:left w:val="none" w:sz="0" w:space="0" w:color="auto"/>
                                    <w:bottom w:val="none" w:sz="0" w:space="0" w:color="auto"/>
                                    <w:right w:val="none" w:sz="0" w:space="0" w:color="auto"/>
                                  </w:divBdr>
                                  <w:divsChild>
                                    <w:div w:id="1543664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1835163">
                  <w:marLeft w:val="-225"/>
                  <w:marRight w:val="-225"/>
                  <w:marTop w:val="0"/>
                  <w:marBottom w:val="0"/>
                  <w:divBdr>
                    <w:top w:val="none" w:sz="0" w:space="0" w:color="auto"/>
                    <w:left w:val="none" w:sz="0" w:space="0" w:color="auto"/>
                    <w:bottom w:val="none" w:sz="0" w:space="0" w:color="auto"/>
                    <w:right w:val="none" w:sz="0" w:space="0" w:color="auto"/>
                  </w:divBdr>
                  <w:divsChild>
                    <w:div w:id="155729822">
                      <w:marLeft w:val="0"/>
                      <w:marRight w:val="0"/>
                      <w:marTop w:val="0"/>
                      <w:marBottom w:val="0"/>
                      <w:divBdr>
                        <w:top w:val="none" w:sz="0" w:space="0" w:color="auto"/>
                        <w:left w:val="none" w:sz="0" w:space="0" w:color="auto"/>
                        <w:bottom w:val="none" w:sz="0" w:space="0" w:color="auto"/>
                        <w:right w:val="none" w:sz="0" w:space="0" w:color="auto"/>
                      </w:divBdr>
                      <w:divsChild>
                        <w:div w:id="1308823967">
                          <w:marLeft w:val="0"/>
                          <w:marRight w:val="0"/>
                          <w:marTop w:val="0"/>
                          <w:marBottom w:val="0"/>
                          <w:divBdr>
                            <w:top w:val="none" w:sz="0" w:space="0" w:color="auto"/>
                            <w:left w:val="none" w:sz="0" w:space="0" w:color="auto"/>
                            <w:bottom w:val="none" w:sz="0" w:space="0" w:color="auto"/>
                            <w:right w:val="none" w:sz="0" w:space="0" w:color="auto"/>
                          </w:divBdr>
                          <w:divsChild>
                            <w:div w:id="1767772653">
                              <w:marLeft w:val="0"/>
                              <w:marRight w:val="0"/>
                              <w:marTop w:val="0"/>
                              <w:marBottom w:val="0"/>
                              <w:divBdr>
                                <w:top w:val="none" w:sz="0" w:space="0" w:color="auto"/>
                                <w:left w:val="none" w:sz="0" w:space="0" w:color="auto"/>
                                <w:bottom w:val="none" w:sz="0" w:space="0" w:color="auto"/>
                                <w:right w:val="none" w:sz="0" w:space="0" w:color="auto"/>
                              </w:divBdr>
                              <w:divsChild>
                                <w:div w:id="1514538018">
                                  <w:marLeft w:val="0"/>
                                  <w:marRight w:val="0"/>
                                  <w:marTop w:val="0"/>
                                  <w:marBottom w:val="525"/>
                                  <w:divBdr>
                                    <w:top w:val="none" w:sz="0" w:space="0" w:color="auto"/>
                                    <w:left w:val="none" w:sz="0" w:space="0" w:color="auto"/>
                                    <w:bottom w:val="none" w:sz="0" w:space="0" w:color="auto"/>
                                    <w:right w:val="none" w:sz="0" w:space="0" w:color="auto"/>
                                  </w:divBdr>
                                  <w:divsChild>
                                    <w:div w:id="782193305">
                                      <w:marLeft w:val="0"/>
                                      <w:marRight w:val="0"/>
                                      <w:marTop w:val="0"/>
                                      <w:marBottom w:val="0"/>
                                      <w:divBdr>
                                        <w:top w:val="none" w:sz="0" w:space="0" w:color="auto"/>
                                        <w:left w:val="none" w:sz="0" w:space="0" w:color="auto"/>
                                        <w:bottom w:val="none" w:sz="0" w:space="0" w:color="auto"/>
                                        <w:right w:val="none" w:sz="0" w:space="0" w:color="auto"/>
                                      </w:divBdr>
                                    </w:div>
                                  </w:divsChild>
                                </w:div>
                                <w:div w:id="1866360014">
                                  <w:marLeft w:val="0"/>
                                  <w:marRight w:val="0"/>
                                  <w:marTop w:val="0"/>
                                  <w:marBottom w:val="0"/>
                                  <w:divBdr>
                                    <w:top w:val="none" w:sz="0" w:space="0" w:color="auto"/>
                                    <w:left w:val="none" w:sz="0" w:space="0" w:color="auto"/>
                                    <w:bottom w:val="none" w:sz="0" w:space="0" w:color="auto"/>
                                    <w:right w:val="none" w:sz="0" w:space="0" w:color="auto"/>
                                  </w:divBdr>
                                  <w:divsChild>
                                    <w:div w:id="2088846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71490">
                  <w:marLeft w:val="-225"/>
                  <w:marRight w:val="-225"/>
                  <w:marTop w:val="0"/>
                  <w:marBottom w:val="0"/>
                  <w:divBdr>
                    <w:top w:val="none" w:sz="0" w:space="0" w:color="auto"/>
                    <w:left w:val="none" w:sz="0" w:space="0" w:color="auto"/>
                    <w:bottom w:val="none" w:sz="0" w:space="0" w:color="auto"/>
                    <w:right w:val="none" w:sz="0" w:space="0" w:color="auto"/>
                  </w:divBdr>
                  <w:divsChild>
                    <w:div w:id="801581773">
                      <w:marLeft w:val="0"/>
                      <w:marRight w:val="0"/>
                      <w:marTop w:val="0"/>
                      <w:marBottom w:val="0"/>
                      <w:divBdr>
                        <w:top w:val="none" w:sz="0" w:space="0" w:color="auto"/>
                        <w:left w:val="none" w:sz="0" w:space="0" w:color="auto"/>
                        <w:bottom w:val="none" w:sz="0" w:space="0" w:color="auto"/>
                        <w:right w:val="none" w:sz="0" w:space="0" w:color="auto"/>
                      </w:divBdr>
                      <w:divsChild>
                        <w:div w:id="558788197">
                          <w:marLeft w:val="0"/>
                          <w:marRight w:val="0"/>
                          <w:marTop w:val="0"/>
                          <w:marBottom w:val="0"/>
                          <w:divBdr>
                            <w:top w:val="none" w:sz="0" w:space="0" w:color="auto"/>
                            <w:left w:val="none" w:sz="0" w:space="0" w:color="auto"/>
                            <w:bottom w:val="none" w:sz="0" w:space="0" w:color="auto"/>
                            <w:right w:val="none" w:sz="0" w:space="0" w:color="auto"/>
                          </w:divBdr>
                          <w:divsChild>
                            <w:div w:id="251166039">
                              <w:marLeft w:val="0"/>
                              <w:marRight w:val="0"/>
                              <w:marTop w:val="0"/>
                              <w:marBottom w:val="0"/>
                              <w:divBdr>
                                <w:top w:val="none" w:sz="0" w:space="0" w:color="auto"/>
                                <w:left w:val="none" w:sz="0" w:space="0" w:color="auto"/>
                                <w:bottom w:val="none" w:sz="0" w:space="0" w:color="auto"/>
                                <w:right w:val="none" w:sz="0" w:space="0" w:color="auto"/>
                              </w:divBdr>
                              <w:divsChild>
                                <w:div w:id="797575479">
                                  <w:marLeft w:val="0"/>
                                  <w:marRight w:val="0"/>
                                  <w:marTop w:val="0"/>
                                  <w:marBottom w:val="900"/>
                                  <w:divBdr>
                                    <w:top w:val="none" w:sz="0" w:space="0" w:color="auto"/>
                                    <w:left w:val="none" w:sz="0" w:space="0" w:color="auto"/>
                                    <w:bottom w:val="none" w:sz="0" w:space="0" w:color="auto"/>
                                    <w:right w:val="none" w:sz="0" w:space="0" w:color="auto"/>
                                  </w:divBdr>
                                  <w:divsChild>
                                    <w:div w:id="1425304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2787175">
                  <w:marLeft w:val="-225"/>
                  <w:marRight w:val="-225"/>
                  <w:marTop w:val="0"/>
                  <w:marBottom w:val="0"/>
                  <w:divBdr>
                    <w:top w:val="none" w:sz="0" w:space="0" w:color="auto"/>
                    <w:left w:val="none" w:sz="0" w:space="0" w:color="auto"/>
                    <w:bottom w:val="none" w:sz="0" w:space="0" w:color="auto"/>
                    <w:right w:val="none" w:sz="0" w:space="0" w:color="auto"/>
                  </w:divBdr>
                  <w:divsChild>
                    <w:div w:id="1046873859">
                      <w:marLeft w:val="0"/>
                      <w:marRight w:val="0"/>
                      <w:marTop w:val="0"/>
                      <w:marBottom w:val="0"/>
                      <w:divBdr>
                        <w:top w:val="none" w:sz="0" w:space="0" w:color="auto"/>
                        <w:left w:val="none" w:sz="0" w:space="0" w:color="auto"/>
                        <w:bottom w:val="none" w:sz="0" w:space="0" w:color="auto"/>
                        <w:right w:val="none" w:sz="0" w:space="0" w:color="auto"/>
                      </w:divBdr>
                      <w:divsChild>
                        <w:div w:id="1558661013">
                          <w:marLeft w:val="0"/>
                          <w:marRight w:val="0"/>
                          <w:marTop w:val="0"/>
                          <w:marBottom w:val="0"/>
                          <w:divBdr>
                            <w:top w:val="none" w:sz="0" w:space="0" w:color="auto"/>
                            <w:left w:val="none" w:sz="0" w:space="0" w:color="auto"/>
                            <w:bottom w:val="none" w:sz="0" w:space="0" w:color="auto"/>
                            <w:right w:val="none" w:sz="0" w:space="0" w:color="auto"/>
                          </w:divBdr>
                          <w:divsChild>
                            <w:div w:id="124011547">
                              <w:marLeft w:val="0"/>
                              <w:marRight w:val="0"/>
                              <w:marTop w:val="0"/>
                              <w:marBottom w:val="0"/>
                              <w:divBdr>
                                <w:top w:val="none" w:sz="0" w:space="0" w:color="auto"/>
                                <w:left w:val="none" w:sz="0" w:space="0" w:color="auto"/>
                                <w:bottom w:val="none" w:sz="0" w:space="0" w:color="auto"/>
                                <w:right w:val="none" w:sz="0" w:space="0" w:color="auto"/>
                              </w:divBdr>
                              <w:divsChild>
                                <w:div w:id="1978411425">
                                  <w:marLeft w:val="0"/>
                                  <w:marRight w:val="0"/>
                                  <w:marTop w:val="0"/>
                                  <w:marBottom w:val="0"/>
                                  <w:divBdr>
                                    <w:top w:val="none" w:sz="0" w:space="0" w:color="auto"/>
                                    <w:left w:val="none" w:sz="0" w:space="0" w:color="auto"/>
                                    <w:bottom w:val="none" w:sz="0" w:space="0" w:color="auto"/>
                                    <w:right w:val="none" w:sz="0" w:space="0" w:color="auto"/>
                                  </w:divBdr>
                                  <w:divsChild>
                                    <w:div w:id="2059821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4344181">
                  <w:marLeft w:val="-225"/>
                  <w:marRight w:val="-225"/>
                  <w:marTop w:val="0"/>
                  <w:marBottom w:val="0"/>
                  <w:divBdr>
                    <w:top w:val="none" w:sz="0" w:space="0" w:color="auto"/>
                    <w:left w:val="none" w:sz="0" w:space="0" w:color="auto"/>
                    <w:bottom w:val="none" w:sz="0" w:space="0" w:color="auto"/>
                    <w:right w:val="none" w:sz="0" w:space="0" w:color="auto"/>
                  </w:divBdr>
                  <w:divsChild>
                    <w:div w:id="1936278893">
                      <w:marLeft w:val="0"/>
                      <w:marRight w:val="0"/>
                      <w:marTop w:val="0"/>
                      <w:marBottom w:val="0"/>
                      <w:divBdr>
                        <w:top w:val="none" w:sz="0" w:space="0" w:color="auto"/>
                        <w:left w:val="none" w:sz="0" w:space="0" w:color="auto"/>
                        <w:bottom w:val="none" w:sz="0" w:space="0" w:color="auto"/>
                        <w:right w:val="none" w:sz="0" w:space="0" w:color="auto"/>
                      </w:divBdr>
                      <w:divsChild>
                        <w:div w:id="1228031271">
                          <w:marLeft w:val="0"/>
                          <w:marRight w:val="0"/>
                          <w:marTop w:val="0"/>
                          <w:marBottom w:val="0"/>
                          <w:divBdr>
                            <w:top w:val="none" w:sz="0" w:space="0" w:color="auto"/>
                            <w:left w:val="none" w:sz="0" w:space="0" w:color="auto"/>
                            <w:bottom w:val="none" w:sz="0" w:space="0" w:color="auto"/>
                            <w:right w:val="none" w:sz="0" w:space="0" w:color="auto"/>
                          </w:divBdr>
                          <w:divsChild>
                            <w:div w:id="1429430254">
                              <w:marLeft w:val="0"/>
                              <w:marRight w:val="0"/>
                              <w:marTop w:val="0"/>
                              <w:marBottom w:val="0"/>
                              <w:divBdr>
                                <w:top w:val="none" w:sz="0" w:space="0" w:color="auto"/>
                                <w:left w:val="none" w:sz="0" w:space="0" w:color="auto"/>
                                <w:bottom w:val="none" w:sz="0" w:space="0" w:color="auto"/>
                                <w:right w:val="none" w:sz="0" w:space="0" w:color="auto"/>
                              </w:divBdr>
                              <w:divsChild>
                                <w:div w:id="1218515000">
                                  <w:marLeft w:val="0"/>
                                  <w:marRight w:val="0"/>
                                  <w:marTop w:val="0"/>
                                  <w:marBottom w:val="525"/>
                                  <w:divBdr>
                                    <w:top w:val="none" w:sz="0" w:space="0" w:color="auto"/>
                                    <w:left w:val="none" w:sz="0" w:space="0" w:color="auto"/>
                                    <w:bottom w:val="none" w:sz="0" w:space="0" w:color="auto"/>
                                    <w:right w:val="none" w:sz="0" w:space="0" w:color="auto"/>
                                  </w:divBdr>
                                  <w:divsChild>
                                    <w:div w:id="1703096735">
                                      <w:marLeft w:val="0"/>
                                      <w:marRight w:val="0"/>
                                      <w:marTop w:val="0"/>
                                      <w:marBottom w:val="0"/>
                                      <w:divBdr>
                                        <w:top w:val="none" w:sz="0" w:space="0" w:color="auto"/>
                                        <w:left w:val="none" w:sz="0" w:space="0" w:color="auto"/>
                                        <w:bottom w:val="none" w:sz="0" w:space="0" w:color="auto"/>
                                        <w:right w:val="none" w:sz="0" w:space="0" w:color="auto"/>
                                      </w:divBdr>
                                    </w:div>
                                  </w:divsChild>
                                </w:div>
                                <w:div w:id="279923693">
                                  <w:marLeft w:val="0"/>
                                  <w:marRight w:val="0"/>
                                  <w:marTop w:val="0"/>
                                  <w:marBottom w:val="0"/>
                                  <w:divBdr>
                                    <w:top w:val="none" w:sz="0" w:space="0" w:color="auto"/>
                                    <w:left w:val="none" w:sz="0" w:space="0" w:color="auto"/>
                                    <w:bottom w:val="none" w:sz="0" w:space="0" w:color="auto"/>
                                    <w:right w:val="none" w:sz="0" w:space="0" w:color="auto"/>
                                  </w:divBdr>
                                  <w:divsChild>
                                    <w:div w:id="921453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9639537">
      <w:bodyDiv w:val="1"/>
      <w:marLeft w:val="0"/>
      <w:marRight w:val="0"/>
      <w:marTop w:val="0"/>
      <w:marBottom w:val="0"/>
      <w:divBdr>
        <w:top w:val="none" w:sz="0" w:space="0" w:color="auto"/>
        <w:left w:val="none" w:sz="0" w:space="0" w:color="auto"/>
        <w:bottom w:val="none" w:sz="0" w:space="0" w:color="auto"/>
        <w:right w:val="none" w:sz="0" w:space="0" w:color="auto"/>
      </w:divBdr>
      <w:divsChild>
        <w:div w:id="1008682093">
          <w:marLeft w:val="0"/>
          <w:marRight w:val="0"/>
          <w:marTop w:val="0"/>
          <w:marBottom w:val="0"/>
          <w:divBdr>
            <w:top w:val="none" w:sz="0" w:space="0" w:color="auto"/>
            <w:left w:val="none" w:sz="0" w:space="0" w:color="auto"/>
            <w:bottom w:val="none" w:sz="0" w:space="0" w:color="auto"/>
            <w:right w:val="none" w:sz="0" w:space="0" w:color="auto"/>
          </w:divBdr>
          <w:divsChild>
            <w:div w:id="374279981">
              <w:marLeft w:val="0"/>
              <w:marRight w:val="0"/>
              <w:marTop w:val="0"/>
              <w:marBottom w:val="0"/>
              <w:divBdr>
                <w:top w:val="none" w:sz="0" w:space="0" w:color="auto"/>
                <w:left w:val="none" w:sz="0" w:space="0" w:color="auto"/>
                <w:bottom w:val="none" w:sz="0" w:space="0" w:color="auto"/>
                <w:right w:val="none" w:sz="0" w:space="0" w:color="auto"/>
              </w:divBdr>
              <w:divsChild>
                <w:div w:id="446003462">
                  <w:marLeft w:val="0"/>
                  <w:marRight w:val="0"/>
                  <w:marTop w:val="0"/>
                  <w:marBottom w:val="0"/>
                  <w:divBdr>
                    <w:top w:val="none" w:sz="0" w:space="0" w:color="auto"/>
                    <w:left w:val="none" w:sz="0" w:space="0" w:color="auto"/>
                    <w:bottom w:val="none" w:sz="0" w:space="0" w:color="auto"/>
                    <w:right w:val="none" w:sz="0" w:space="0" w:color="auto"/>
                  </w:divBdr>
                  <w:divsChild>
                    <w:div w:id="1002970602">
                      <w:marLeft w:val="0"/>
                      <w:marRight w:val="0"/>
                      <w:marTop w:val="0"/>
                      <w:marBottom w:val="0"/>
                      <w:divBdr>
                        <w:top w:val="none" w:sz="0" w:space="0" w:color="auto"/>
                        <w:left w:val="none" w:sz="0" w:space="0" w:color="auto"/>
                        <w:bottom w:val="none" w:sz="0" w:space="0" w:color="auto"/>
                        <w:right w:val="none" w:sz="0" w:space="0" w:color="auto"/>
                      </w:divBdr>
                      <w:divsChild>
                        <w:div w:id="1786464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7233508">
          <w:marLeft w:val="0"/>
          <w:marRight w:val="0"/>
          <w:marTop w:val="0"/>
          <w:marBottom w:val="0"/>
          <w:divBdr>
            <w:top w:val="single" w:sz="6" w:space="8" w:color="D6D6D6"/>
            <w:left w:val="none" w:sz="0" w:space="0" w:color="auto"/>
            <w:bottom w:val="single" w:sz="6" w:space="0" w:color="D6D6D6"/>
            <w:right w:val="none" w:sz="0" w:space="0" w:color="auto"/>
          </w:divBdr>
          <w:divsChild>
            <w:div w:id="412628574">
              <w:marLeft w:val="0"/>
              <w:marRight w:val="0"/>
              <w:marTop w:val="0"/>
              <w:marBottom w:val="0"/>
              <w:divBdr>
                <w:top w:val="none" w:sz="0" w:space="0" w:color="auto"/>
                <w:left w:val="none" w:sz="0" w:space="0" w:color="auto"/>
                <w:bottom w:val="none" w:sz="0" w:space="0" w:color="auto"/>
                <w:right w:val="none" w:sz="0" w:space="0" w:color="auto"/>
              </w:divBdr>
            </w:div>
            <w:div w:id="1261331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226282">
      <w:bodyDiv w:val="1"/>
      <w:marLeft w:val="0"/>
      <w:marRight w:val="0"/>
      <w:marTop w:val="0"/>
      <w:marBottom w:val="0"/>
      <w:divBdr>
        <w:top w:val="none" w:sz="0" w:space="0" w:color="auto"/>
        <w:left w:val="none" w:sz="0" w:space="0" w:color="auto"/>
        <w:bottom w:val="none" w:sz="0" w:space="0" w:color="auto"/>
        <w:right w:val="none" w:sz="0" w:space="0" w:color="auto"/>
      </w:divBdr>
      <w:divsChild>
        <w:div w:id="2072384893">
          <w:marLeft w:val="0"/>
          <w:marRight w:val="0"/>
          <w:marTop w:val="0"/>
          <w:marBottom w:val="0"/>
          <w:divBdr>
            <w:top w:val="none" w:sz="0" w:space="0" w:color="auto"/>
            <w:left w:val="none" w:sz="0" w:space="0" w:color="auto"/>
            <w:bottom w:val="none" w:sz="0" w:space="0" w:color="auto"/>
            <w:right w:val="none" w:sz="0" w:space="0" w:color="auto"/>
          </w:divBdr>
          <w:divsChild>
            <w:div w:id="436875277">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 w:id="1814440436">
      <w:bodyDiv w:val="1"/>
      <w:marLeft w:val="0"/>
      <w:marRight w:val="0"/>
      <w:marTop w:val="0"/>
      <w:marBottom w:val="0"/>
      <w:divBdr>
        <w:top w:val="none" w:sz="0" w:space="0" w:color="auto"/>
        <w:left w:val="none" w:sz="0" w:space="0" w:color="auto"/>
        <w:bottom w:val="none" w:sz="0" w:space="0" w:color="auto"/>
        <w:right w:val="none" w:sz="0" w:space="0" w:color="auto"/>
      </w:divBdr>
    </w:div>
    <w:div w:id="1825201459">
      <w:bodyDiv w:val="1"/>
      <w:marLeft w:val="0"/>
      <w:marRight w:val="0"/>
      <w:marTop w:val="0"/>
      <w:marBottom w:val="0"/>
      <w:divBdr>
        <w:top w:val="none" w:sz="0" w:space="0" w:color="auto"/>
        <w:left w:val="none" w:sz="0" w:space="0" w:color="auto"/>
        <w:bottom w:val="none" w:sz="0" w:space="0" w:color="auto"/>
        <w:right w:val="none" w:sz="0" w:space="0" w:color="auto"/>
      </w:divBdr>
      <w:divsChild>
        <w:div w:id="1645621752">
          <w:marLeft w:val="0"/>
          <w:marRight w:val="0"/>
          <w:marTop w:val="0"/>
          <w:marBottom w:val="0"/>
          <w:divBdr>
            <w:top w:val="none" w:sz="0" w:space="0" w:color="auto"/>
            <w:left w:val="none" w:sz="0" w:space="0" w:color="auto"/>
            <w:bottom w:val="none" w:sz="0" w:space="0" w:color="auto"/>
            <w:right w:val="none" w:sz="0" w:space="0" w:color="auto"/>
          </w:divBdr>
          <w:divsChild>
            <w:div w:id="1728334706">
              <w:marLeft w:val="0"/>
              <w:marRight w:val="0"/>
              <w:marTop w:val="0"/>
              <w:marBottom w:val="0"/>
              <w:divBdr>
                <w:top w:val="none" w:sz="0" w:space="0" w:color="auto"/>
                <w:left w:val="none" w:sz="0" w:space="0" w:color="auto"/>
                <w:bottom w:val="none" w:sz="0" w:space="0" w:color="auto"/>
                <w:right w:val="none" w:sz="0" w:space="0" w:color="auto"/>
              </w:divBdr>
            </w:div>
            <w:div w:id="2109307799">
              <w:marLeft w:val="0"/>
              <w:marRight w:val="0"/>
              <w:marTop w:val="0"/>
              <w:marBottom w:val="0"/>
              <w:divBdr>
                <w:top w:val="none" w:sz="0" w:space="0" w:color="auto"/>
                <w:left w:val="none" w:sz="0" w:space="0" w:color="auto"/>
                <w:bottom w:val="none" w:sz="0" w:space="0" w:color="auto"/>
                <w:right w:val="none" w:sz="0" w:space="0" w:color="auto"/>
              </w:divBdr>
            </w:div>
            <w:div w:id="2067410142">
              <w:marLeft w:val="0"/>
              <w:marRight w:val="0"/>
              <w:marTop w:val="0"/>
              <w:marBottom w:val="0"/>
              <w:divBdr>
                <w:top w:val="none" w:sz="0" w:space="0" w:color="auto"/>
                <w:left w:val="none" w:sz="0" w:space="0" w:color="auto"/>
                <w:bottom w:val="none" w:sz="0" w:space="0" w:color="auto"/>
                <w:right w:val="none" w:sz="0" w:space="0" w:color="auto"/>
              </w:divBdr>
            </w:div>
          </w:divsChild>
        </w:div>
        <w:div w:id="607394070">
          <w:marLeft w:val="0"/>
          <w:marRight w:val="0"/>
          <w:marTop w:val="0"/>
          <w:marBottom w:val="0"/>
          <w:divBdr>
            <w:top w:val="none" w:sz="0" w:space="0" w:color="auto"/>
            <w:left w:val="none" w:sz="0" w:space="0" w:color="auto"/>
            <w:bottom w:val="none" w:sz="0" w:space="0" w:color="auto"/>
            <w:right w:val="none" w:sz="0" w:space="0" w:color="auto"/>
          </w:divBdr>
          <w:divsChild>
            <w:div w:id="1438255683">
              <w:marLeft w:val="0"/>
              <w:marRight w:val="0"/>
              <w:marTop w:val="0"/>
              <w:marBottom w:val="0"/>
              <w:divBdr>
                <w:top w:val="none" w:sz="0" w:space="0" w:color="auto"/>
                <w:left w:val="none" w:sz="0" w:space="0" w:color="auto"/>
                <w:bottom w:val="none" w:sz="0" w:space="0" w:color="auto"/>
                <w:right w:val="none" w:sz="0" w:space="0" w:color="auto"/>
              </w:divBdr>
              <w:divsChild>
                <w:div w:id="1058092414">
                  <w:marLeft w:val="0"/>
                  <w:marRight w:val="0"/>
                  <w:marTop w:val="0"/>
                  <w:marBottom w:val="0"/>
                  <w:divBdr>
                    <w:top w:val="none" w:sz="0" w:space="0" w:color="auto"/>
                    <w:left w:val="none" w:sz="0" w:space="0" w:color="auto"/>
                    <w:bottom w:val="none" w:sz="0" w:space="0" w:color="auto"/>
                    <w:right w:val="none" w:sz="0" w:space="0" w:color="auto"/>
                  </w:divBdr>
                  <w:divsChild>
                    <w:div w:id="2035768335">
                      <w:marLeft w:val="0"/>
                      <w:marRight w:val="0"/>
                      <w:marTop w:val="0"/>
                      <w:marBottom w:val="0"/>
                      <w:divBdr>
                        <w:top w:val="none" w:sz="0" w:space="0" w:color="auto"/>
                        <w:left w:val="none" w:sz="0" w:space="0" w:color="auto"/>
                        <w:bottom w:val="none" w:sz="0" w:space="0" w:color="auto"/>
                        <w:right w:val="none" w:sz="0" w:space="0" w:color="auto"/>
                      </w:divBdr>
                      <w:divsChild>
                        <w:div w:id="2071727059">
                          <w:marLeft w:val="-15"/>
                          <w:marRight w:val="-15"/>
                          <w:marTop w:val="0"/>
                          <w:marBottom w:val="0"/>
                          <w:divBdr>
                            <w:top w:val="none" w:sz="0" w:space="0" w:color="auto"/>
                            <w:left w:val="none" w:sz="0" w:space="0" w:color="auto"/>
                            <w:bottom w:val="none" w:sz="0" w:space="0" w:color="auto"/>
                            <w:right w:val="none" w:sz="0" w:space="0" w:color="auto"/>
                          </w:divBdr>
                        </w:div>
                        <w:div w:id="854417464">
                          <w:marLeft w:val="0"/>
                          <w:marRight w:val="0"/>
                          <w:marTop w:val="0"/>
                          <w:marBottom w:val="0"/>
                          <w:divBdr>
                            <w:top w:val="none" w:sz="0" w:space="0" w:color="auto"/>
                            <w:left w:val="none" w:sz="0" w:space="0" w:color="auto"/>
                            <w:bottom w:val="none" w:sz="0" w:space="0" w:color="auto"/>
                            <w:right w:val="none" w:sz="0" w:space="0" w:color="auto"/>
                          </w:divBdr>
                        </w:div>
                        <w:div w:id="253057821">
                          <w:marLeft w:val="0"/>
                          <w:marRight w:val="0"/>
                          <w:marTop w:val="0"/>
                          <w:marBottom w:val="0"/>
                          <w:divBdr>
                            <w:top w:val="none" w:sz="0" w:space="0" w:color="auto"/>
                            <w:left w:val="none" w:sz="0" w:space="0" w:color="auto"/>
                            <w:bottom w:val="none" w:sz="0" w:space="0" w:color="auto"/>
                            <w:right w:val="none" w:sz="0" w:space="0" w:color="auto"/>
                          </w:divBdr>
                          <w:divsChild>
                            <w:div w:id="1485855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2156503">
                  <w:marLeft w:val="0"/>
                  <w:marRight w:val="0"/>
                  <w:marTop w:val="0"/>
                  <w:marBottom w:val="0"/>
                  <w:divBdr>
                    <w:top w:val="none" w:sz="0" w:space="0" w:color="auto"/>
                    <w:left w:val="none" w:sz="0" w:space="0" w:color="auto"/>
                    <w:bottom w:val="none" w:sz="0" w:space="0" w:color="auto"/>
                    <w:right w:val="none" w:sz="0" w:space="0" w:color="auto"/>
                  </w:divBdr>
                  <w:divsChild>
                    <w:div w:id="1694263676">
                      <w:marLeft w:val="0"/>
                      <w:marRight w:val="0"/>
                      <w:marTop w:val="0"/>
                      <w:marBottom w:val="0"/>
                      <w:divBdr>
                        <w:top w:val="none" w:sz="0" w:space="0" w:color="auto"/>
                        <w:left w:val="none" w:sz="0" w:space="0" w:color="auto"/>
                        <w:bottom w:val="none" w:sz="0" w:space="0" w:color="auto"/>
                        <w:right w:val="none" w:sz="0" w:space="0" w:color="auto"/>
                      </w:divBdr>
                      <w:divsChild>
                        <w:div w:id="229734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1524257">
                  <w:marLeft w:val="0"/>
                  <w:marRight w:val="0"/>
                  <w:marTop w:val="0"/>
                  <w:marBottom w:val="0"/>
                  <w:divBdr>
                    <w:top w:val="none" w:sz="0" w:space="0" w:color="auto"/>
                    <w:left w:val="none" w:sz="0" w:space="0" w:color="auto"/>
                    <w:bottom w:val="none" w:sz="0" w:space="0" w:color="auto"/>
                    <w:right w:val="none" w:sz="0" w:space="0" w:color="auto"/>
                  </w:divBdr>
                  <w:divsChild>
                    <w:div w:id="633103611">
                      <w:marLeft w:val="0"/>
                      <w:marRight w:val="0"/>
                      <w:marTop w:val="0"/>
                      <w:marBottom w:val="0"/>
                      <w:divBdr>
                        <w:top w:val="single" w:sz="6" w:space="0" w:color="E1E2E6"/>
                        <w:left w:val="single" w:sz="6" w:space="0" w:color="E1E2E6"/>
                        <w:bottom w:val="single" w:sz="6" w:space="0" w:color="E1E2E6"/>
                        <w:right w:val="single" w:sz="6" w:space="0" w:color="E1E2E6"/>
                      </w:divBdr>
                      <w:divsChild>
                        <w:div w:id="609238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5442096">
      <w:bodyDiv w:val="1"/>
      <w:marLeft w:val="0"/>
      <w:marRight w:val="0"/>
      <w:marTop w:val="0"/>
      <w:marBottom w:val="0"/>
      <w:divBdr>
        <w:top w:val="none" w:sz="0" w:space="0" w:color="auto"/>
        <w:left w:val="none" w:sz="0" w:space="0" w:color="auto"/>
        <w:bottom w:val="none" w:sz="0" w:space="0" w:color="auto"/>
        <w:right w:val="none" w:sz="0" w:space="0" w:color="auto"/>
      </w:divBdr>
      <w:divsChild>
        <w:div w:id="509947114">
          <w:marLeft w:val="0"/>
          <w:marRight w:val="0"/>
          <w:marTop w:val="0"/>
          <w:marBottom w:val="0"/>
          <w:divBdr>
            <w:top w:val="none" w:sz="0" w:space="0" w:color="auto"/>
            <w:left w:val="none" w:sz="0" w:space="0" w:color="auto"/>
            <w:bottom w:val="none" w:sz="0" w:space="0" w:color="auto"/>
            <w:right w:val="none" w:sz="0" w:space="0" w:color="auto"/>
          </w:divBdr>
          <w:divsChild>
            <w:div w:id="568002618">
              <w:marLeft w:val="0"/>
              <w:marRight w:val="0"/>
              <w:marTop w:val="0"/>
              <w:marBottom w:val="0"/>
              <w:divBdr>
                <w:top w:val="none" w:sz="0" w:space="0" w:color="auto"/>
                <w:left w:val="none" w:sz="0" w:space="0" w:color="auto"/>
                <w:bottom w:val="none" w:sz="0" w:space="0" w:color="auto"/>
                <w:right w:val="none" w:sz="0" w:space="0" w:color="auto"/>
              </w:divBdr>
              <w:divsChild>
                <w:div w:id="106657000">
                  <w:marLeft w:val="0"/>
                  <w:marRight w:val="0"/>
                  <w:marTop w:val="0"/>
                  <w:marBottom w:val="0"/>
                  <w:divBdr>
                    <w:top w:val="none" w:sz="0" w:space="0" w:color="auto"/>
                    <w:left w:val="none" w:sz="0" w:space="0" w:color="auto"/>
                    <w:bottom w:val="none" w:sz="0" w:space="0" w:color="auto"/>
                    <w:right w:val="none" w:sz="0" w:space="0" w:color="auto"/>
                  </w:divBdr>
                  <w:divsChild>
                    <w:div w:id="1132560003">
                      <w:marLeft w:val="0"/>
                      <w:marRight w:val="0"/>
                      <w:marTop w:val="0"/>
                      <w:marBottom w:val="0"/>
                      <w:divBdr>
                        <w:top w:val="none" w:sz="0" w:space="0" w:color="auto"/>
                        <w:left w:val="none" w:sz="0" w:space="0" w:color="auto"/>
                        <w:bottom w:val="none" w:sz="0" w:space="0" w:color="auto"/>
                        <w:right w:val="none" w:sz="0" w:space="0" w:color="auto"/>
                      </w:divBdr>
                      <w:divsChild>
                        <w:div w:id="829753333">
                          <w:marLeft w:val="0"/>
                          <w:marRight w:val="0"/>
                          <w:marTop w:val="0"/>
                          <w:marBottom w:val="0"/>
                          <w:divBdr>
                            <w:top w:val="none" w:sz="0" w:space="0" w:color="auto"/>
                            <w:left w:val="none" w:sz="0" w:space="0" w:color="auto"/>
                            <w:bottom w:val="none" w:sz="0" w:space="0" w:color="auto"/>
                            <w:right w:val="none" w:sz="0" w:space="0" w:color="auto"/>
                          </w:divBdr>
                          <w:divsChild>
                            <w:div w:id="130026922">
                              <w:marLeft w:val="0"/>
                              <w:marRight w:val="0"/>
                              <w:marTop w:val="0"/>
                              <w:marBottom w:val="0"/>
                              <w:divBdr>
                                <w:top w:val="none" w:sz="0" w:space="0" w:color="auto"/>
                                <w:left w:val="none" w:sz="0" w:space="0" w:color="auto"/>
                                <w:bottom w:val="none" w:sz="0" w:space="0" w:color="auto"/>
                                <w:right w:val="none" w:sz="0" w:space="0" w:color="auto"/>
                              </w:divBdr>
                              <w:divsChild>
                                <w:div w:id="828446578">
                                  <w:marLeft w:val="0"/>
                                  <w:marRight w:val="0"/>
                                  <w:marTop w:val="0"/>
                                  <w:marBottom w:val="0"/>
                                  <w:divBdr>
                                    <w:top w:val="none" w:sz="0" w:space="0" w:color="auto"/>
                                    <w:left w:val="none" w:sz="0" w:space="0" w:color="auto"/>
                                    <w:bottom w:val="none" w:sz="0" w:space="0" w:color="auto"/>
                                    <w:right w:val="none" w:sz="0" w:space="0" w:color="auto"/>
                                  </w:divBdr>
                                  <w:divsChild>
                                    <w:div w:id="1793789754">
                                      <w:marLeft w:val="0"/>
                                      <w:marRight w:val="0"/>
                                      <w:marTop w:val="0"/>
                                      <w:marBottom w:val="0"/>
                                      <w:divBdr>
                                        <w:top w:val="none" w:sz="0" w:space="0" w:color="auto"/>
                                        <w:left w:val="none" w:sz="0" w:space="0" w:color="auto"/>
                                        <w:bottom w:val="none" w:sz="0" w:space="0" w:color="auto"/>
                                        <w:right w:val="none" w:sz="0" w:space="0" w:color="auto"/>
                                      </w:divBdr>
                                      <w:divsChild>
                                        <w:div w:id="1546602160">
                                          <w:marLeft w:val="0"/>
                                          <w:marRight w:val="0"/>
                                          <w:marTop w:val="0"/>
                                          <w:marBottom w:val="0"/>
                                          <w:divBdr>
                                            <w:top w:val="none" w:sz="0" w:space="0" w:color="auto"/>
                                            <w:left w:val="none" w:sz="0" w:space="0" w:color="auto"/>
                                            <w:bottom w:val="none" w:sz="0" w:space="0" w:color="auto"/>
                                            <w:right w:val="none" w:sz="0" w:space="0" w:color="auto"/>
                                          </w:divBdr>
                                        </w:div>
                                      </w:divsChild>
                                    </w:div>
                                    <w:div w:id="102710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95074111">
          <w:marLeft w:val="0"/>
          <w:marRight w:val="0"/>
          <w:marTop w:val="0"/>
          <w:marBottom w:val="0"/>
          <w:divBdr>
            <w:top w:val="none" w:sz="0" w:space="0" w:color="auto"/>
            <w:left w:val="none" w:sz="0" w:space="0" w:color="auto"/>
            <w:bottom w:val="none" w:sz="0" w:space="0" w:color="auto"/>
            <w:right w:val="none" w:sz="0" w:space="0" w:color="auto"/>
          </w:divBdr>
          <w:divsChild>
            <w:div w:id="1443499483">
              <w:marLeft w:val="0"/>
              <w:marRight w:val="0"/>
              <w:marTop w:val="0"/>
              <w:marBottom w:val="0"/>
              <w:divBdr>
                <w:top w:val="none" w:sz="0" w:space="0" w:color="auto"/>
                <w:left w:val="none" w:sz="0" w:space="0" w:color="auto"/>
                <w:bottom w:val="none" w:sz="0" w:space="0" w:color="auto"/>
                <w:right w:val="none" w:sz="0" w:space="0" w:color="auto"/>
              </w:divBdr>
              <w:divsChild>
                <w:div w:id="1387023771">
                  <w:marLeft w:val="0"/>
                  <w:marRight w:val="0"/>
                  <w:marTop w:val="0"/>
                  <w:marBottom w:val="0"/>
                  <w:divBdr>
                    <w:top w:val="none" w:sz="0" w:space="0" w:color="auto"/>
                    <w:left w:val="none" w:sz="0" w:space="0" w:color="auto"/>
                    <w:bottom w:val="none" w:sz="0" w:space="0" w:color="auto"/>
                    <w:right w:val="none" w:sz="0" w:space="0" w:color="auto"/>
                  </w:divBdr>
                  <w:divsChild>
                    <w:div w:id="884685530">
                      <w:marLeft w:val="0"/>
                      <w:marRight w:val="0"/>
                      <w:marTop w:val="0"/>
                      <w:marBottom w:val="0"/>
                      <w:divBdr>
                        <w:top w:val="none" w:sz="0" w:space="0" w:color="auto"/>
                        <w:left w:val="none" w:sz="0" w:space="0" w:color="auto"/>
                        <w:bottom w:val="none" w:sz="0" w:space="0" w:color="auto"/>
                        <w:right w:val="none" w:sz="0" w:space="0" w:color="auto"/>
                      </w:divBdr>
                      <w:divsChild>
                        <w:div w:id="159319675">
                          <w:marLeft w:val="0"/>
                          <w:marRight w:val="0"/>
                          <w:marTop w:val="0"/>
                          <w:marBottom w:val="0"/>
                          <w:divBdr>
                            <w:top w:val="none" w:sz="0" w:space="0" w:color="auto"/>
                            <w:left w:val="none" w:sz="0" w:space="0" w:color="auto"/>
                            <w:bottom w:val="none" w:sz="0" w:space="0" w:color="auto"/>
                            <w:right w:val="none" w:sz="0" w:space="0" w:color="auto"/>
                          </w:divBdr>
                          <w:divsChild>
                            <w:div w:id="1166937359">
                              <w:marLeft w:val="0"/>
                              <w:marRight w:val="300"/>
                              <w:marTop w:val="0"/>
                              <w:marBottom w:val="0"/>
                              <w:divBdr>
                                <w:top w:val="none" w:sz="0" w:space="0" w:color="auto"/>
                                <w:left w:val="none" w:sz="0" w:space="0" w:color="auto"/>
                                <w:bottom w:val="none" w:sz="0" w:space="0" w:color="auto"/>
                                <w:right w:val="none" w:sz="0" w:space="0" w:color="auto"/>
                              </w:divBdr>
                              <w:divsChild>
                                <w:div w:id="1540630015">
                                  <w:marLeft w:val="0"/>
                                  <w:marRight w:val="0"/>
                                  <w:marTop w:val="0"/>
                                  <w:marBottom w:val="0"/>
                                  <w:divBdr>
                                    <w:top w:val="none" w:sz="0" w:space="0" w:color="auto"/>
                                    <w:left w:val="none" w:sz="0" w:space="0" w:color="auto"/>
                                    <w:bottom w:val="none" w:sz="0" w:space="0" w:color="auto"/>
                                    <w:right w:val="none" w:sz="0" w:space="0" w:color="auto"/>
                                  </w:divBdr>
                                  <w:divsChild>
                                    <w:div w:id="708728500">
                                      <w:marLeft w:val="0"/>
                                      <w:marRight w:val="0"/>
                                      <w:marTop w:val="0"/>
                                      <w:marBottom w:val="0"/>
                                      <w:divBdr>
                                        <w:top w:val="none" w:sz="0" w:space="0" w:color="auto"/>
                                        <w:left w:val="none" w:sz="0" w:space="0" w:color="auto"/>
                                        <w:bottom w:val="none" w:sz="0" w:space="0" w:color="auto"/>
                                        <w:right w:val="none" w:sz="0" w:space="0" w:color="auto"/>
                                      </w:divBdr>
                                      <w:divsChild>
                                        <w:div w:id="966549378">
                                          <w:marLeft w:val="0"/>
                                          <w:marRight w:val="0"/>
                                          <w:marTop w:val="0"/>
                                          <w:marBottom w:val="0"/>
                                          <w:divBdr>
                                            <w:top w:val="none" w:sz="0" w:space="0" w:color="auto"/>
                                            <w:left w:val="none" w:sz="0" w:space="0" w:color="auto"/>
                                            <w:bottom w:val="none" w:sz="0" w:space="0" w:color="auto"/>
                                            <w:right w:val="none" w:sz="0" w:space="0" w:color="auto"/>
                                          </w:divBdr>
                                          <w:divsChild>
                                            <w:div w:id="402721020">
                                              <w:marLeft w:val="0"/>
                                              <w:marRight w:val="0"/>
                                              <w:marTop w:val="0"/>
                                              <w:marBottom w:val="0"/>
                                              <w:divBdr>
                                                <w:top w:val="none" w:sz="0" w:space="0" w:color="auto"/>
                                                <w:left w:val="none" w:sz="0" w:space="0" w:color="auto"/>
                                                <w:bottom w:val="none" w:sz="0" w:space="0" w:color="auto"/>
                                                <w:right w:val="none" w:sz="0" w:space="0" w:color="auto"/>
                                              </w:divBdr>
                                              <w:divsChild>
                                                <w:div w:id="456720925">
                                                  <w:marLeft w:val="0"/>
                                                  <w:marRight w:val="0"/>
                                                  <w:marTop w:val="0"/>
                                                  <w:marBottom w:val="0"/>
                                                  <w:divBdr>
                                                    <w:top w:val="none" w:sz="0" w:space="0" w:color="auto"/>
                                                    <w:left w:val="none" w:sz="0" w:space="0" w:color="auto"/>
                                                    <w:bottom w:val="none" w:sz="0" w:space="0" w:color="auto"/>
                                                    <w:right w:val="none" w:sz="0" w:space="0" w:color="auto"/>
                                                  </w:divBdr>
                                                  <w:divsChild>
                                                    <w:div w:id="1011448421">
                                                      <w:marLeft w:val="0"/>
                                                      <w:marRight w:val="0"/>
                                                      <w:marTop w:val="0"/>
                                                      <w:marBottom w:val="0"/>
                                                      <w:divBdr>
                                                        <w:top w:val="none" w:sz="0" w:space="0" w:color="auto"/>
                                                        <w:left w:val="none" w:sz="0" w:space="0" w:color="auto"/>
                                                        <w:bottom w:val="none" w:sz="0" w:space="0" w:color="auto"/>
                                                        <w:right w:val="none" w:sz="0" w:space="0" w:color="auto"/>
                                                      </w:divBdr>
                                                      <w:divsChild>
                                                        <w:div w:id="1520314459">
                                                          <w:marLeft w:val="0"/>
                                                          <w:marRight w:val="0"/>
                                                          <w:marTop w:val="0"/>
                                                          <w:marBottom w:val="0"/>
                                                          <w:divBdr>
                                                            <w:top w:val="none" w:sz="0" w:space="0" w:color="auto"/>
                                                            <w:left w:val="none" w:sz="0" w:space="0" w:color="auto"/>
                                                            <w:bottom w:val="none" w:sz="0" w:space="0" w:color="auto"/>
                                                            <w:right w:val="none" w:sz="0" w:space="0" w:color="auto"/>
                                                          </w:divBdr>
                                                          <w:divsChild>
                                                            <w:div w:id="1036855331">
                                                              <w:marLeft w:val="0"/>
                                                              <w:marRight w:val="0"/>
                                                              <w:marTop w:val="0"/>
                                                              <w:marBottom w:val="0"/>
                                                              <w:divBdr>
                                                                <w:top w:val="none" w:sz="0" w:space="0" w:color="auto"/>
                                                                <w:left w:val="none" w:sz="0" w:space="0" w:color="auto"/>
                                                                <w:bottom w:val="none" w:sz="0" w:space="0" w:color="auto"/>
                                                                <w:right w:val="single" w:sz="6" w:space="0" w:color="E5E9F1"/>
                                                              </w:divBdr>
                                                              <w:divsChild>
                                                                <w:div w:id="531765022">
                                                                  <w:marLeft w:val="0"/>
                                                                  <w:marRight w:val="0"/>
                                                                  <w:marTop w:val="0"/>
                                                                  <w:marBottom w:val="0"/>
                                                                  <w:divBdr>
                                                                    <w:top w:val="none" w:sz="0" w:space="0" w:color="auto"/>
                                                                    <w:left w:val="none" w:sz="0" w:space="0" w:color="auto"/>
                                                                    <w:bottom w:val="none" w:sz="0" w:space="0" w:color="auto"/>
                                                                    <w:right w:val="none" w:sz="0" w:space="0" w:color="auto"/>
                                                                  </w:divBdr>
                                                                </w:div>
                                                                <w:div w:id="1494180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90083364">
                              <w:marLeft w:val="0"/>
                              <w:marRight w:val="0"/>
                              <w:marTop w:val="0"/>
                              <w:marBottom w:val="0"/>
                              <w:divBdr>
                                <w:top w:val="none" w:sz="0" w:space="0" w:color="auto"/>
                                <w:left w:val="none" w:sz="0" w:space="0" w:color="auto"/>
                                <w:bottom w:val="none" w:sz="0" w:space="0" w:color="auto"/>
                                <w:right w:val="none" w:sz="0" w:space="0" w:color="auto"/>
                              </w:divBdr>
                              <w:divsChild>
                                <w:div w:id="1586264116">
                                  <w:marLeft w:val="0"/>
                                  <w:marRight w:val="0"/>
                                  <w:marTop w:val="0"/>
                                  <w:marBottom w:val="0"/>
                                  <w:divBdr>
                                    <w:top w:val="none" w:sz="0" w:space="0" w:color="auto"/>
                                    <w:left w:val="none" w:sz="0" w:space="0" w:color="auto"/>
                                    <w:bottom w:val="none" w:sz="0" w:space="0" w:color="auto"/>
                                    <w:right w:val="none" w:sz="0" w:space="0" w:color="auto"/>
                                  </w:divBdr>
                                  <w:divsChild>
                                    <w:div w:id="1624311484">
                                      <w:marLeft w:val="0"/>
                                      <w:marRight w:val="0"/>
                                      <w:marTop w:val="0"/>
                                      <w:marBottom w:val="0"/>
                                      <w:divBdr>
                                        <w:top w:val="none" w:sz="0" w:space="0" w:color="auto"/>
                                        <w:left w:val="none" w:sz="0" w:space="0" w:color="auto"/>
                                        <w:bottom w:val="none" w:sz="0" w:space="0" w:color="auto"/>
                                        <w:right w:val="none" w:sz="0" w:space="0" w:color="auto"/>
                                      </w:divBdr>
                                      <w:divsChild>
                                        <w:div w:id="937370217">
                                          <w:marLeft w:val="0"/>
                                          <w:marRight w:val="0"/>
                                          <w:marTop w:val="0"/>
                                          <w:marBottom w:val="0"/>
                                          <w:divBdr>
                                            <w:top w:val="none" w:sz="0" w:space="0" w:color="auto"/>
                                            <w:left w:val="none" w:sz="0" w:space="0" w:color="auto"/>
                                            <w:bottom w:val="none" w:sz="0" w:space="0" w:color="auto"/>
                                            <w:right w:val="none" w:sz="0" w:space="0" w:color="auto"/>
                                          </w:divBdr>
                                          <w:divsChild>
                                            <w:div w:id="154036499">
                                              <w:marLeft w:val="0"/>
                                              <w:marRight w:val="0"/>
                                              <w:marTop w:val="0"/>
                                              <w:marBottom w:val="0"/>
                                              <w:divBdr>
                                                <w:top w:val="none" w:sz="0" w:space="0" w:color="auto"/>
                                                <w:left w:val="none" w:sz="0" w:space="0" w:color="auto"/>
                                                <w:bottom w:val="none" w:sz="0" w:space="0" w:color="auto"/>
                                                <w:right w:val="none" w:sz="0" w:space="0" w:color="auto"/>
                                              </w:divBdr>
                                              <w:divsChild>
                                                <w:div w:id="1397390618">
                                                  <w:marLeft w:val="0"/>
                                                  <w:marRight w:val="0"/>
                                                  <w:marTop w:val="0"/>
                                                  <w:marBottom w:val="0"/>
                                                  <w:divBdr>
                                                    <w:top w:val="none" w:sz="0" w:space="0" w:color="auto"/>
                                                    <w:left w:val="none" w:sz="0" w:space="0" w:color="auto"/>
                                                    <w:bottom w:val="none" w:sz="0" w:space="0" w:color="auto"/>
                                                    <w:right w:val="none" w:sz="0" w:space="0" w:color="auto"/>
                                                  </w:divBdr>
                                                  <w:divsChild>
                                                    <w:div w:id="223226452">
                                                      <w:marLeft w:val="0"/>
                                                      <w:marRight w:val="0"/>
                                                      <w:marTop w:val="0"/>
                                                      <w:marBottom w:val="0"/>
                                                      <w:divBdr>
                                                        <w:top w:val="none" w:sz="0" w:space="0" w:color="auto"/>
                                                        <w:left w:val="none" w:sz="0" w:space="0" w:color="auto"/>
                                                        <w:bottom w:val="none" w:sz="0" w:space="0" w:color="auto"/>
                                                        <w:right w:val="none" w:sz="0" w:space="0" w:color="auto"/>
                                                      </w:divBdr>
                                                    </w:div>
                                                    <w:div w:id="622426738">
                                                      <w:marLeft w:val="0"/>
                                                      <w:marRight w:val="0"/>
                                                      <w:marTop w:val="0"/>
                                                      <w:marBottom w:val="0"/>
                                                      <w:divBdr>
                                                        <w:top w:val="none" w:sz="0" w:space="0" w:color="auto"/>
                                                        <w:left w:val="none" w:sz="0" w:space="0" w:color="auto"/>
                                                        <w:bottom w:val="none" w:sz="0" w:space="0" w:color="auto"/>
                                                        <w:right w:val="none" w:sz="0" w:space="0" w:color="auto"/>
                                                      </w:divBdr>
                                                      <w:divsChild>
                                                        <w:div w:id="1510556871">
                                                          <w:marLeft w:val="0"/>
                                                          <w:marRight w:val="0"/>
                                                          <w:marTop w:val="600"/>
                                                          <w:marBottom w:val="600"/>
                                                          <w:divBdr>
                                                            <w:top w:val="none" w:sz="0" w:space="0" w:color="auto"/>
                                                            <w:left w:val="none" w:sz="0" w:space="0" w:color="auto"/>
                                                            <w:bottom w:val="none" w:sz="0" w:space="0" w:color="auto"/>
                                                            <w:right w:val="none" w:sz="0" w:space="0" w:color="auto"/>
                                                          </w:divBdr>
                                                        </w:div>
                                                      </w:divsChild>
                                                    </w:div>
                                                    <w:div w:id="1294754767">
                                                      <w:marLeft w:val="0"/>
                                                      <w:marRight w:val="0"/>
                                                      <w:marTop w:val="0"/>
                                                      <w:marBottom w:val="0"/>
                                                      <w:divBdr>
                                                        <w:top w:val="none" w:sz="0" w:space="0" w:color="auto"/>
                                                        <w:left w:val="none" w:sz="0" w:space="0" w:color="auto"/>
                                                        <w:bottom w:val="none" w:sz="0" w:space="0" w:color="auto"/>
                                                        <w:right w:val="none" w:sz="0" w:space="0" w:color="auto"/>
                                                      </w:divBdr>
                                                      <w:divsChild>
                                                        <w:div w:id="284892197">
                                                          <w:marLeft w:val="0"/>
                                                          <w:marRight w:val="0"/>
                                                          <w:marTop w:val="0"/>
                                                          <w:marBottom w:val="0"/>
                                                          <w:divBdr>
                                                            <w:top w:val="none" w:sz="0" w:space="0" w:color="auto"/>
                                                            <w:left w:val="none" w:sz="0" w:space="0" w:color="auto"/>
                                                            <w:bottom w:val="none" w:sz="0" w:space="0" w:color="auto"/>
                                                            <w:right w:val="none" w:sz="0" w:space="0" w:color="auto"/>
                                                          </w:divBdr>
                                                          <w:divsChild>
                                                            <w:div w:id="236138186">
                                                              <w:marLeft w:val="0"/>
                                                              <w:marRight w:val="450"/>
                                                              <w:marTop w:val="0"/>
                                                              <w:marBottom w:val="0"/>
                                                              <w:divBdr>
                                                                <w:top w:val="none" w:sz="0" w:space="0" w:color="auto"/>
                                                                <w:left w:val="none" w:sz="0" w:space="0" w:color="auto"/>
                                                                <w:bottom w:val="none" w:sz="0" w:space="0" w:color="auto"/>
                                                                <w:right w:val="none" w:sz="0" w:space="0" w:color="auto"/>
                                                              </w:divBdr>
                                                            </w:div>
                                                            <w:div w:id="807211036">
                                                              <w:marLeft w:val="0"/>
                                                              <w:marRight w:val="0"/>
                                                              <w:marTop w:val="0"/>
                                                              <w:marBottom w:val="0"/>
                                                              <w:divBdr>
                                                                <w:top w:val="none" w:sz="0" w:space="0" w:color="auto"/>
                                                                <w:left w:val="none" w:sz="0" w:space="0" w:color="auto"/>
                                                                <w:bottom w:val="none" w:sz="0" w:space="0" w:color="auto"/>
                                                                <w:right w:val="none" w:sz="0" w:space="0" w:color="auto"/>
                                                              </w:divBdr>
                                                              <w:divsChild>
                                                                <w:div w:id="85352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533921">
                                                      <w:marLeft w:val="0"/>
                                                      <w:marRight w:val="0"/>
                                                      <w:marTop w:val="0"/>
                                                      <w:marBottom w:val="0"/>
                                                      <w:divBdr>
                                                        <w:top w:val="none" w:sz="0" w:space="0" w:color="auto"/>
                                                        <w:left w:val="none" w:sz="0" w:space="0" w:color="auto"/>
                                                        <w:bottom w:val="none" w:sz="0" w:space="0" w:color="auto"/>
                                                        <w:right w:val="none" w:sz="0" w:space="0" w:color="auto"/>
                                                      </w:divBdr>
                                                      <w:divsChild>
                                                        <w:div w:id="1092121635">
                                                          <w:marLeft w:val="0"/>
                                                          <w:marRight w:val="0"/>
                                                          <w:marTop w:val="600"/>
                                                          <w:marBottom w:val="600"/>
                                                          <w:divBdr>
                                                            <w:top w:val="none" w:sz="0" w:space="0" w:color="auto"/>
                                                            <w:left w:val="none" w:sz="0" w:space="0" w:color="auto"/>
                                                            <w:bottom w:val="none" w:sz="0" w:space="0" w:color="auto"/>
                                                            <w:right w:val="none" w:sz="0" w:space="0" w:color="auto"/>
                                                          </w:divBdr>
                                                        </w:div>
                                                      </w:divsChild>
                                                    </w:div>
                                                    <w:div w:id="1299143759">
                                                      <w:marLeft w:val="0"/>
                                                      <w:marRight w:val="0"/>
                                                      <w:marTop w:val="0"/>
                                                      <w:marBottom w:val="0"/>
                                                      <w:divBdr>
                                                        <w:top w:val="none" w:sz="0" w:space="0" w:color="auto"/>
                                                        <w:left w:val="none" w:sz="0" w:space="0" w:color="auto"/>
                                                        <w:bottom w:val="none" w:sz="0" w:space="0" w:color="auto"/>
                                                        <w:right w:val="none" w:sz="0" w:space="0" w:color="auto"/>
                                                      </w:divBdr>
                                                      <w:divsChild>
                                                        <w:div w:id="1641229577">
                                                          <w:marLeft w:val="0"/>
                                                          <w:marRight w:val="0"/>
                                                          <w:marTop w:val="0"/>
                                                          <w:marBottom w:val="0"/>
                                                          <w:divBdr>
                                                            <w:top w:val="single" w:sz="6" w:space="30" w:color="E6E9F0"/>
                                                            <w:left w:val="single" w:sz="6" w:space="30" w:color="E6E9F0"/>
                                                            <w:bottom w:val="single" w:sz="6" w:space="30" w:color="E6E9F0"/>
                                                            <w:right w:val="single" w:sz="6" w:space="30" w:color="E6E9F0"/>
                                                          </w:divBdr>
                                                          <w:divsChild>
                                                            <w:div w:id="1658414611">
                                                              <w:marLeft w:val="0"/>
                                                              <w:marRight w:val="0"/>
                                                              <w:marTop w:val="75"/>
                                                              <w:marBottom w:val="0"/>
                                                              <w:divBdr>
                                                                <w:top w:val="none" w:sz="0" w:space="0" w:color="auto"/>
                                                                <w:left w:val="none" w:sz="0" w:space="0" w:color="auto"/>
                                                                <w:bottom w:val="none" w:sz="0" w:space="0" w:color="auto"/>
                                                                <w:right w:val="none" w:sz="0" w:space="0" w:color="auto"/>
                                                              </w:divBdr>
                                                              <w:divsChild>
                                                                <w:div w:id="1851793855">
                                                                  <w:marLeft w:val="300"/>
                                                                  <w:marRight w:val="300"/>
                                                                  <w:marTop w:val="0"/>
                                                                  <w:marBottom w:val="0"/>
                                                                  <w:divBdr>
                                                                    <w:top w:val="single" w:sz="36" w:space="0" w:color="E6E9F0"/>
                                                                    <w:left w:val="single" w:sz="36" w:space="0" w:color="E6E9F0"/>
                                                                    <w:bottom w:val="single" w:sz="36" w:space="0" w:color="E6E9F0"/>
                                                                    <w:right w:val="single" w:sz="2" w:space="0" w:color="E6E9F0"/>
                                                                  </w:divBdr>
                                                                </w:div>
                                                                <w:div w:id="1238327589">
                                                                  <w:marLeft w:val="0"/>
                                                                  <w:marRight w:val="0"/>
                                                                  <w:marTop w:val="0"/>
                                                                  <w:marBottom w:val="0"/>
                                                                  <w:divBdr>
                                                                    <w:top w:val="none" w:sz="0" w:space="0" w:color="auto"/>
                                                                    <w:left w:val="none" w:sz="0" w:space="0" w:color="auto"/>
                                                                    <w:bottom w:val="none" w:sz="0" w:space="0" w:color="auto"/>
                                                                    <w:right w:val="none" w:sz="0" w:space="0" w:color="auto"/>
                                                                  </w:divBdr>
                                                                  <w:divsChild>
                                                                    <w:div w:id="994186498">
                                                                      <w:marLeft w:val="150"/>
                                                                      <w:marRight w:val="150"/>
                                                                      <w:marTop w:val="0"/>
                                                                      <w:marBottom w:val="0"/>
                                                                      <w:divBdr>
                                                                        <w:top w:val="none" w:sz="0" w:space="0" w:color="auto"/>
                                                                        <w:left w:val="none" w:sz="0" w:space="0" w:color="auto"/>
                                                                        <w:bottom w:val="none" w:sz="0" w:space="0" w:color="auto"/>
                                                                        <w:right w:val="none" w:sz="0" w:space="0" w:color="auto"/>
                                                                      </w:divBdr>
                                                                    </w:div>
                                                                    <w:div w:id="41489982">
                                                                      <w:marLeft w:val="0"/>
                                                                      <w:marRight w:val="0"/>
                                                                      <w:marTop w:val="0"/>
                                                                      <w:marBottom w:val="0"/>
                                                                      <w:divBdr>
                                                                        <w:top w:val="none" w:sz="0" w:space="0" w:color="auto"/>
                                                                        <w:left w:val="none" w:sz="0" w:space="0" w:color="auto"/>
                                                                        <w:bottom w:val="none" w:sz="0" w:space="0" w:color="auto"/>
                                                                        <w:right w:val="none" w:sz="0" w:space="0" w:color="auto"/>
                                                                      </w:divBdr>
                                                                    </w:div>
                                                                    <w:div w:id="1486511508">
                                                                      <w:marLeft w:val="0"/>
                                                                      <w:marRight w:val="0"/>
                                                                      <w:marTop w:val="0"/>
                                                                      <w:marBottom w:val="0"/>
                                                                      <w:divBdr>
                                                                        <w:top w:val="none" w:sz="0" w:space="0" w:color="auto"/>
                                                                        <w:left w:val="none" w:sz="0" w:space="0" w:color="auto"/>
                                                                        <w:bottom w:val="none" w:sz="0" w:space="0" w:color="auto"/>
                                                                        <w:right w:val="none" w:sz="0" w:space="0" w:color="auto"/>
                                                                      </w:divBdr>
                                                                    </w:div>
                                                                    <w:div w:id="342559476">
                                                                      <w:marLeft w:val="0"/>
                                                                      <w:marRight w:val="0"/>
                                                                      <w:marTop w:val="0"/>
                                                                      <w:marBottom w:val="0"/>
                                                                      <w:divBdr>
                                                                        <w:top w:val="none" w:sz="0" w:space="0" w:color="auto"/>
                                                                        <w:left w:val="none" w:sz="0" w:space="0" w:color="auto"/>
                                                                        <w:bottom w:val="none" w:sz="0" w:space="0" w:color="auto"/>
                                                                        <w:right w:val="none" w:sz="0" w:space="0" w:color="auto"/>
                                                                      </w:divBdr>
                                                                    </w:div>
                                                                  </w:divsChild>
                                                                </w:div>
                                                                <w:div w:id="2108377726">
                                                                  <w:marLeft w:val="300"/>
                                                                  <w:marRight w:val="300"/>
                                                                  <w:marTop w:val="0"/>
                                                                  <w:marBottom w:val="0"/>
                                                                  <w:divBdr>
                                                                    <w:top w:val="single" w:sz="36" w:space="0" w:color="E6E9F0"/>
                                                                    <w:left w:val="single" w:sz="2" w:space="0" w:color="E6E9F0"/>
                                                                    <w:bottom w:val="single" w:sz="36" w:space="0" w:color="E6E9F0"/>
                                                                    <w:right w:val="single" w:sz="36" w:space="0" w:color="E6E9F0"/>
                                                                  </w:divBdr>
                                                                </w:div>
                                                                <w:div w:id="1506700935">
                                                                  <w:marLeft w:val="0"/>
                                                                  <w:marRight w:val="0"/>
                                                                  <w:marTop w:val="0"/>
                                                                  <w:marBottom w:val="0"/>
                                                                  <w:divBdr>
                                                                    <w:top w:val="none" w:sz="0" w:space="0" w:color="auto"/>
                                                                    <w:left w:val="none" w:sz="0" w:space="0" w:color="auto"/>
                                                                    <w:bottom w:val="none" w:sz="0" w:space="0" w:color="auto"/>
                                                                    <w:right w:val="none" w:sz="0" w:space="0" w:color="auto"/>
                                                                  </w:divBdr>
                                                                </w:div>
                                                              </w:divsChild>
                                                            </w:div>
                                                            <w:div w:id="2050636">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1384580">
                                          <w:marLeft w:val="0"/>
                                          <w:marRight w:val="0"/>
                                          <w:marTop w:val="0"/>
                                          <w:marBottom w:val="0"/>
                                          <w:divBdr>
                                            <w:top w:val="none" w:sz="0" w:space="0" w:color="auto"/>
                                            <w:left w:val="none" w:sz="0" w:space="0" w:color="auto"/>
                                            <w:bottom w:val="none" w:sz="0" w:space="0" w:color="auto"/>
                                            <w:right w:val="none" w:sz="0" w:space="0" w:color="auto"/>
                                          </w:divBdr>
                                          <w:divsChild>
                                            <w:div w:id="1223522919">
                                              <w:marLeft w:val="0"/>
                                              <w:marRight w:val="0"/>
                                              <w:marTop w:val="0"/>
                                              <w:marBottom w:val="0"/>
                                              <w:divBdr>
                                                <w:top w:val="none" w:sz="0" w:space="0" w:color="auto"/>
                                                <w:left w:val="none" w:sz="0" w:space="0" w:color="auto"/>
                                                <w:bottom w:val="none" w:sz="0" w:space="0" w:color="auto"/>
                                                <w:right w:val="none" w:sz="0" w:space="0" w:color="auto"/>
                                              </w:divBdr>
                                              <w:divsChild>
                                                <w:div w:id="174464941">
                                                  <w:marLeft w:val="0"/>
                                                  <w:marRight w:val="0"/>
                                                  <w:marTop w:val="0"/>
                                                  <w:marBottom w:val="0"/>
                                                  <w:divBdr>
                                                    <w:top w:val="none" w:sz="0" w:space="0" w:color="auto"/>
                                                    <w:left w:val="none" w:sz="0" w:space="0" w:color="auto"/>
                                                    <w:bottom w:val="none" w:sz="0" w:space="0" w:color="auto"/>
                                                    <w:right w:val="none" w:sz="0" w:space="0" w:color="auto"/>
                                                  </w:divBdr>
                                                  <w:divsChild>
                                                    <w:div w:id="947392990">
                                                      <w:marLeft w:val="0"/>
                                                      <w:marRight w:val="0"/>
                                                      <w:marTop w:val="0"/>
                                                      <w:marBottom w:val="0"/>
                                                      <w:divBdr>
                                                        <w:top w:val="none" w:sz="0" w:space="0" w:color="auto"/>
                                                        <w:left w:val="none" w:sz="0" w:space="0" w:color="auto"/>
                                                        <w:bottom w:val="none" w:sz="0" w:space="0" w:color="auto"/>
                                                        <w:right w:val="none" w:sz="0" w:space="0" w:color="auto"/>
                                                      </w:divBdr>
                                                      <w:divsChild>
                                                        <w:div w:id="815417330">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sChild>
                                            </w:div>
                                          </w:divsChild>
                                        </w:div>
                                        <w:div w:id="1116144409">
                                          <w:marLeft w:val="0"/>
                                          <w:marRight w:val="0"/>
                                          <w:marTop w:val="0"/>
                                          <w:marBottom w:val="0"/>
                                          <w:divBdr>
                                            <w:top w:val="none" w:sz="0" w:space="0" w:color="auto"/>
                                            <w:left w:val="none" w:sz="0" w:space="0" w:color="auto"/>
                                            <w:bottom w:val="none" w:sz="0" w:space="0" w:color="auto"/>
                                            <w:right w:val="none" w:sz="0" w:space="0" w:color="auto"/>
                                          </w:divBdr>
                                          <w:divsChild>
                                            <w:div w:id="2139950930">
                                              <w:marLeft w:val="0"/>
                                              <w:marRight w:val="0"/>
                                              <w:marTop w:val="0"/>
                                              <w:marBottom w:val="0"/>
                                              <w:divBdr>
                                                <w:top w:val="none" w:sz="0" w:space="0" w:color="auto"/>
                                                <w:left w:val="none" w:sz="0" w:space="0" w:color="auto"/>
                                                <w:bottom w:val="none" w:sz="0" w:space="0" w:color="auto"/>
                                                <w:right w:val="none" w:sz="0" w:space="0" w:color="auto"/>
                                              </w:divBdr>
                                              <w:divsChild>
                                                <w:div w:id="112796047">
                                                  <w:marLeft w:val="0"/>
                                                  <w:marRight w:val="0"/>
                                                  <w:marTop w:val="0"/>
                                                  <w:marBottom w:val="0"/>
                                                  <w:divBdr>
                                                    <w:top w:val="none" w:sz="0" w:space="0" w:color="auto"/>
                                                    <w:left w:val="none" w:sz="0" w:space="0" w:color="auto"/>
                                                    <w:bottom w:val="none" w:sz="0" w:space="0" w:color="auto"/>
                                                    <w:right w:val="none" w:sz="0" w:space="0" w:color="auto"/>
                                                  </w:divBdr>
                                                  <w:divsChild>
                                                    <w:div w:id="218059522">
                                                      <w:marLeft w:val="0"/>
                                                      <w:marRight w:val="0"/>
                                                      <w:marTop w:val="0"/>
                                                      <w:marBottom w:val="0"/>
                                                      <w:divBdr>
                                                        <w:top w:val="none" w:sz="0" w:space="0" w:color="auto"/>
                                                        <w:left w:val="none" w:sz="0" w:space="0" w:color="auto"/>
                                                        <w:bottom w:val="none" w:sz="0" w:space="0" w:color="auto"/>
                                                        <w:right w:val="none" w:sz="0" w:space="0" w:color="auto"/>
                                                      </w:divBdr>
                                                      <w:divsChild>
                                                        <w:div w:id="738208798">
                                                          <w:marLeft w:val="0"/>
                                                          <w:marRight w:val="0"/>
                                                          <w:marTop w:val="0"/>
                                                          <w:marBottom w:val="0"/>
                                                          <w:divBdr>
                                                            <w:top w:val="single" w:sz="6" w:space="30" w:color="E6E9F0"/>
                                                            <w:left w:val="single" w:sz="6" w:space="30" w:color="E6E9F0"/>
                                                            <w:bottom w:val="single" w:sz="6" w:space="30" w:color="E6E9F0"/>
                                                            <w:right w:val="single" w:sz="6" w:space="30" w:color="E6E9F0"/>
                                                          </w:divBdr>
                                                          <w:divsChild>
                                                            <w:div w:id="1115252575">
                                                              <w:marLeft w:val="300"/>
                                                              <w:marRight w:val="300"/>
                                                              <w:marTop w:val="0"/>
                                                              <w:marBottom w:val="0"/>
                                                              <w:divBdr>
                                                                <w:top w:val="single" w:sz="36" w:space="0" w:color="E6E9F0"/>
                                                                <w:left w:val="single" w:sz="36" w:space="0" w:color="E6E9F0"/>
                                                                <w:bottom w:val="single" w:sz="36" w:space="0" w:color="E6E9F0"/>
                                                                <w:right w:val="single" w:sz="2" w:space="0" w:color="E6E9F0"/>
                                                              </w:divBdr>
                                                            </w:div>
                                                            <w:div w:id="1066496395">
                                                              <w:marLeft w:val="0"/>
                                                              <w:marRight w:val="0"/>
                                                              <w:marTop w:val="0"/>
                                                              <w:marBottom w:val="0"/>
                                                              <w:divBdr>
                                                                <w:top w:val="none" w:sz="0" w:space="0" w:color="auto"/>
                                                                <w:left w:val="none" w:sz="0" w:space="0" w:color="auto"/>
                                                                <w:bottom w:val="none" w:sz="0" w:space="0" w:color="auto"/>
                                                                <w:right w:val="none" w:sz="0" w:space="0" w:color="auto"/>
                                                              </w:divBdr>
                                                              <w:divsChild>
                                                                <w:div w:id="1108543810">
                                                                  <w:marLeft w:val="300"/>
                                                                  <w:marRight w:val="300"/>
                                                                  <w:marTop w:val="0"/>
                                                                  <w:marBottom w:val="0"/>
                                                                  <w:divBdr>
                                                                    <w:top w:val="none" w:sz="0" w:space="0" w:color="auto"/>
                                                                    <w:left w:val="none" w:sz="0" w:space="0" w:color="auto"/>
                                                                    <w:bottom w:val="none" w:sz="0" w:space="0" w:color="auto"/>
                                                                    <w:right w:val="none" w:sz="0" w:space="0" w:color="auto"/>
                                                                  </w:divBdr>
                                                                </w:div>
                                                              </w:divsChild>
                                                            </w:div>
                                                            <w:div w:id="356009920">
                                                              <w:marLeft w:val="300"/>
                                                              <w:marRight w:val="300"/>
                                                              <w:marTop w:val="0"/>
                                                              <w:marBottom w:val="0"/>
                                                              <w:divBdr>
                                                                <w:top w:val="single" w:sz="36" w:space="0" w:color="E6E9F0"/>
                                                                <w:left w:val="single" w:sz="2" w:space="0" w:color="E6E9F0"/>
                                                                <w:bottom w:val="single" w:sz="36" w:space="0" w:color="E6E9F0"/>
                                                                <w:right w:val="single" w:sz="36" w:space="0" w:color="E6E9F0"/>
                                                              </w:divBdr>
                                                            </w:div>
                                                            <w:div w:id="545720325">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7049153">
                                          <w:marLeft w:val="0"/>
                                          <w:marRight w:val="0"/>
                                          <w:marTop w:val="0"/>
                                          <w:marBottom w:val="0"/>
                                          <w:divBdr>
                                            <w:top w:val="none" w:sz="0" w:space="0" w:color="auto"/>
                                            <w:left w:val="none" w:sz="0" w:space="0" w:color="auto"/>
                                            <w:bottom w:val="none" w:sz="0" w:space="0" w:color="auto"/>
                                            <w:right w:val="none" w:sz="0" w:space="0" w:color="auto"/>
                                          </w:divBdr>
                                          <w:divsChild>
                                            <w:div w:id="1122458255">
                                              <w:marLeft w:val="0"/>
                                              <w:marRight w:val="0"/>
                                              <w:marTop w:val="0"/>
                                              <w:marBottom w:val="0"/>
                                              <w:divBdr>
                                                <w:top w:val="none" w:sz="0" w:space="0" w:color="auto"/>
                                                <w:left w:val="none" w:sz="0" w:space="0" w:color="auto"/>
                                                <w:bottom w:val="none" w:sz="0" w:space="0" w:color="auto"/>
                                                <w:right w:val="none" w:sz="0" w:space="0" w:color="auto"/>
                                              </w:divBdr>
                                              <w:divsChild>
                                                <w:div w:id="947660024">
                                                  <w:marLeft w:val="0"/>
                                                  <w:marRight w:val="0"/>
                                                  <w:marTop w:val="0"/>
                                                  <w:marBottom w:val="0"/>
                                                  <w:divBdr>
                                                    <w:top w:val="none" w:sz="0" w:space="0" w:color="auto"/>
                                                    <w:left w:val="none" w:sz="0" w:space="0" w:color="auto"/>
                                                    <w:bottom w:val="none" w:sz="0" w:space="0" w:color="auto"/>
                                                    <w:right w:val="none" w:sz="0" w:space="0" w:color="auto"/>
                                                  </w:divBdr>
                                                  <w:divsChild>
                                                    <w:div w:id="640422491">
                                                      <w:marLeft w:val="0"/>
                                                      <w:marRight w:val="0"/>
                                                      <w:marTop w:val="0"/>
                                                      <w:marBottom w:val="0"/>
                                                      <w:divBdr>
                                                        <w:top w:val="none" w:sz="0" w:space="0" w:color="auto"/>
                                                        <w:left w:val="none" w:sz="0" w:space="0" w:color="auto"/>
                                                        <w:bottom w:val="none" w:sz="0" w:space="0" w:color="auto"/>
                                                        <w:right w:val="none" w:sz="0" w:space="0" w:color="auto"/>
                                                      </w:divBdr>
                                                      <w:divsChild>
                                                        <w:div w:id="1478837871">
                                                          <w:marLeft w:val="0"/>
                                                          <w:marRight w:val="0"/>
                                                          <w:marTop w:val="300"/>
                                                          <w:marBottom w:val="6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97738132">
      <w:bodyDiv w:val="1"/>
      <w:marLeft w:val="0"/>
      <w:marRight w:val="0"/>
      <w:marTop w:val="0"/>
      <w:marBottom w:val="0"/>
      <w:divBdr>
        <w:top w:val="none" w:sz="0" w:space="0" w:color="auto"/>
        <w:left w:val="none" w:sz="0" w:space="0" w:color="auto"/>
        <w:bottom w:val="none" w:sz="0" w:space="0" w:color="auto"/>
        <w:right w:val="none" w:sz="0" w:space="0" w:color="auto"/>
      </w:divBdr>
      <w:divsChild>
        <w:div w:id="766541702">
          <w:marLeft w:val="0"/>
          <w:marRight w:val="0"/>
          <w:marTop w:val="0"/>
          <w:marBottom w:val="0"/>
          <w:divBdr>
            <w:top w:val="none" w:sz="0" w:space="0" w:color="auto"/>
            <w:left w:val="none" w:sz="0" w:space="0" w:color="auto"/>
            <w:bottom w:val="none" w:sz="0" w:space="0" w:color="auto"/>
            <w:right w:val="none" w:sz="0" w:space="0" w:color="auto"/>
          </w:divBdr>
        </w:div>
        <w:div w:id="1397894937">
          <w:marLeft w:val="0"/>
          <w:marRight w:val="0"/>
          <w:marTop w:val="0"/>
          <w:marBottom w:val="0"/>
          <w:divBdr>
            <w:top w:val="none" w:sz="0" w:space="0" w:color="auto"/>
            <w:left w:val="none" w:sz="0" w:space="0" w:color="auto"/>
            <w:bottom w:val="none" w:sz="0" w:space="0" w:color="auto"/>
            <w:right w:val="none" w:sz="0" w:space="0" w:color="auto"/>
          </w:divBdr>
          <w:divsChild>
            <w:div w:id="85462246">
              <w:marLeft w:val="0"/>
              <w:marRight w:val="0"/>
              <w:marTop w:val="0"/>
              <w:marBottom w:val="0"/>
              <w:divBdr>
                <w:top w:val="none" w:sz="0" w:space="0" w:color="auto"/>
                <w:left w:val="none" w:sz="0" w:space="0" w:color="auto"/>
                <w:bottom w:val="none" w:sz="0" w:space="0" w:color="auto"/>
                <w:right w:val="none" w:sz="0" w:space="0" w:color="auto"/>
              </w:divBdr>
              <w:divsChild>
                <w:div w:id="1414083588">
                  <w:marLeft w:val="0"/>
                  <w:marRight w:val="0"/>
                  <w:marTop w:val="0"/>
                  <w:marBottom w:val="0"/>
                  <w:divBdr>
                    <w:top w:val="none" w:sz="0" w:space="0" w:color="auto"/>
                    <w:left w:val="none" w:sz="0" w:space="0" w:color="auto"/>
                    <w:bottom w:val="none" w:sz="0" w:space="0" w:color="auto"/>
                    <w:right w:val="none" w:sz="0" w:space="0" w:color="auto"/>
                  </w:divBdr>
                </w:div>
                <w:div w:id="1435633348">
                  <w:marLeft w:val="0"/>
                  <w:marRight w:val="0"/>
                  <w:marTop w:val="0"/>
                  <w:marBottom w:val="0"/>
                  <w:divBdr>
                    <w:top w:val="none" w:sz="0" w:space="0" w:color="auto"/>
                    <w:left w:val="none" w:sz="0" w:space="0" w:color="auto"/>
                    <w:bottom w:val="none" w:sz="0" w:space="0" w:color="auto"/>
                    <w:right w:val="none" w:sz="0" w:space="0" w:color="auto"/>
                  </w:divBdr>
                  <w:divsChild>
                    <w:div w:id="108549676">
                      <w:marLeft w:val="0"/>
                      <w:marRight w:val="0"/>
                      <w:marTop w:val="0"/>
                      <w:marBottom w:val="0"/>
                      <w:divBdr>
                        <w:top w:val="none" w:sz="0" w:space="0" w:color="auto"/>
                        <w:left w:val="none" w:sz="0" w:space="0" w:color="auto"/>
                        <w:bottom w:val="none" w:sz="0" w:space="0" w:color="auto"/>
                        <w:right w:val="none" w:sz="0" w:space="0" w:color="auto"/>
                      </w:divBdr>
                      <w:divsChild>
                        <w:div w:id="695883876">
                          <w:marLeft w:val="0"/>
                          <w:marRight w:val="150"/>
                          <w:marTop w:val="0"/>
                          <w:marBottom w:val="0"/>
                          <w:divBdr>
                            <w:top w:val="none" w:sz="0" w:space="0" w:color="auto"/>
                            <w:left w:val="none" w:sz="0" w:space="0" w:color="auto"/>
                            <w:bottom w:val="none" w:sz="0" w:space="0" w:color="auto"/>
                            <w:right w:val="single" w:sz="6" w:space="8" w:color="A5A5A5"/>
                          </w:divBdr>
                          <w:divsChild>
                            <w:div w:id="26778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616283">
                      <w:marLeft w:val="0"/>
                      <w:marRight w:val="0"/>
                      <w:marTop w:val="0"/>
                      <w:marBottom w:val="0"/>
                      <w:divBdr>
                        <w:top w:val="none" w:sz="0" w:space="0" w:color="auto"/>
                        <w:left w:val="none" w:sz="0" w:space="0" w:color="auto"/>
                        <w:bottom w:val="none" w:sz="0" w:space="0" w:color="auto"/>
                        <w:right w:val="none" w:sz="0" w:space="0" w:color="auto"/>
                      </w:divBdr>
                    </w:div>
                  </w:divsChild>
                </w:div>
                <w:div w:id="671294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6871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ww.shopify.in/blog/inventory-management" TargetMode="External"/><Relationship Id="rId117" Type="http://schemas.openxmlformats.org/officeDocument/2006/relationships/hyperlink" Target="https://en.wikipedia.org/wiki/MS_Ulysses" TargetMode="External"/><Relationship Id="rId21" Type="http://schemas.openxmlformats.org/officeDocument/2006/relationships/image" Target="media/image4.png"/><Relationship Id="rId42" Type="http://schemas.openxmlformats.org/officeDocument/2006/relationships/image" Target="media/image8.png"/><Relationship Id="rId47" Type="http://schemas.openxmlformats.org/officeDocument/2006/relationships/hyperlink" Target="https://www.tradegecko.com/learning-center/inventory-cycle-count?hsLang=en-us" TargetMode="External"/><Relationship Id="rId63" Type="http://schemas.openxmlformats.org/officeDocument/2006/relationships/hyperlink" Target="https://mosimtec.com/insights/" TargetMode="External"/><Relationship Id="rId68" Type="http://schemas.openxmlformats.org/officeDocument/2006/relationships/hyperlink" Target="https://www.mbaknol.com/logistics-management/total-cost-approach-to-logistics/#:~:text=Total%20cost%20approach%20to%20logistics%20is%20the%20key%20to%20managing,the%20cost%20of%20each%20activity.&amp;text=So%20the%20main%20costs%20which,Customer%20service%20level%20costs" TargetMode="External"/><Relationship Id="rId84" Type="http://schemas.openxmlformats.org/officeDocument/2006/relationships/hyperlink" Target="https://indiafreenotes.com/mission-based-costing-in-logistics/" TargetMode="External"/><Relationship Id="rId89" Type="http://schemas.openxmlformats.org/officeDocument/2006/relationships/hyperlink" Target="https://www.tutorialspoint.com/supply_chain_management/supply_chain_management_performance_measures.htm" TargetMode="External"/><Relationship Id="rId112" Type="http://schemas.openxmlformats.org/officeDocument/2006/relationships/hyperlink" Target="https://en.wikipedia.org/wiki/Gross_ton" TargetMode="External"/><Relationship Id="rId133" Type="http://schemas.openxmlformats.org/officeDocument/2006/relationships/theme" Target="theme/theme1.xml"/><Relationship Id="rId16" Type="http://schemas.openxmlformats.org/officeDocument/2006/relationships/image" Target="media/image2.png"/><Relationship Id="rId107" Type="http://schemas.openxmlformats.org/officeDocument/2006/relationships/hyperlink" Target="https://en.wikipedia.org/wiki/Cargo_ship" TargetMode="External"/><Relationship Id="rId11" Type="http://schemas.openxmlformats.org/officeDocument/2006/relationships/hyperlink" Target="https://www.tradegecko.com/inventory-management/techniques-process?hsLang=en-us" TargetMode="External"/><Relationship Id="rId32" Type="http://schemas.openxmlformats.org/officeDocument/2006/relationships/hyperlink" Target="https://www.tradegecko.com/inventory-management/techniques-process" TargetMode="External"/><Relationship Id="rId37" Type="http://schemas.openxmlformats.org/officeDocument/2006/relationships/hyperlink" Target="https://www.tradegecko.com/blog/inventory-management/inventory-accuracy-made-simple?hsLang=en-us" TargetMode="External"/><Relationship Id="rId53" Type="http://schemas.openxmlformats.org/officeDocument/2006/relationships/hyperlink" Target="https://www.tradegecko.com/overview?hsLang=en-us" TargetMode="External"/><Relationship Id="rId58" Type="http://schemas.openxmlformats.org/officeDocument/2006/relationships/hyperlink" Target="https://www.investopedia.com/terms/s/supplychain.asp" TargetMode="External"/><Relationship Id="rId74" Type="http://schemas.openxmlformats.org/officeDocument/2006/relationships/hyperlink" Target="https://www.mbaknol.com/operations-management/concept-of-material-handling/" TargetMode="External"/><Relationship Id="rId79" Type="http://schemas.openxmlformats.org/officeDocument/2006/relationships/hyperlink" Target="https://www.investopedia.com/terms/a/activity-cost-driver.asp" TargetMode="External"/><Relationship Id="rId102" Type="http://schemas.openxmlformats.org/officeDocument/2006/relationships/hyperlink" Target="https://en.wikipedia.org/wiki/Ferry_slip" TargetMode="External"/><Relationship Id="rId123" Type="http://schemas.openxmlformats.org/officeDocument/2006/relationships/hyperlink" Target="https://en.wikipedia.org/wiki/Roll-on/roll-off" TargetMode="External"/><Relationship Id="rId128" Type="http://schemas.openxmlformats.org/officeDocument/2006/relationships/image" Target="media/image13.gif"/><Relationship Id="rId5" Type="http://schemas.openxmlformats.org/officeDocument/2006/relationships/hyperlink" Target="https://www.tradegecko.com/learning-center/small-business-inventory-management-introduction?hsLang=en-us" TargetMode="External"/><Relationship Id="rId90" Type="http://schemas.openxmlformats.org/officeDocument/2006/relationships/hyperlink" Target="https://en.wikipedia.org/wiki/Ship" TargetMode="External"/><Relationship Id="rId95" Type="http://schemas.openxmlformats.org/officeDocument/2006/relationships/hyperlink" Target="https://en.wikipedia.org/wiki/Semi-trailer_truck" TargetMode="External"/><Relationship Id="rId14" Type="http://schemas.openxmlformats.org/officeDocument/2006/relationships/hyperlink" Target="https://www.tradegecko.com/free-tools/eoq-calculator?hsLang=en-us" TargetMode="External"/><Relationship Id="rId22" Type="http://schemas.openxmlformats.org/officeDocument/2006/relationships/hyperlink" Target="https://www.tradegecko.com/inventory-management#:~:text=Inventory%20management%20is%20a%20systematic,cost%20as%20well%20as%20price" TargetMode="External"/><Relationship Id="rId27" Type="http://schemas.openxmlformats.org/officeDocument/2006/relationships/hyperlink" Target="https://www.tradegecko.com/inventory-management/techniques-process" TargetMode="External"/><Relationship Id="rId30" Type="http://schemas.openxmlformats.org/officeDocument/2006/relationships/hyperlink" Target="https://www.tradegecko.com/inventory-management/techniques-process" TargetMode="External"/><Relationship Id="rId35" Type="http://schemas.openxmlformats.org/officeDocument/2006/relationships/image" Target="media/image5.png"/><Relationship Id="rId43" Type="http://schemas.openxmlformats.org/officeDocument/2006/relationships/hyperlink" Target="https://www.tradegecko.com/inventory-management/consignment?hsLang=en-us" TargetMode="External"/><Relationship Id="rId48" Type="http://schemas.openxmlformats.org/officeDocument/2006/relationships/image" Target="media/image12.png"/><Relationship Id="rId56" Type="http://schemas.openxmlformats.org/officeDocument/2006/relationships/hyperlink" Target="https://www.investopedia.com/janet-berry-johnson-4776198" TargetMode="External"/><Relationship Id="rId64" Type="http://schemas.openxmlformats.org/officeDocument/2006/relationships/hyperlink" Target="https://mosimtec.com/wp-content/uploads/2020/03/mosimtec.com-4-Types-of-Logistics-Costs-You-Should-Keep-Track-Of.pdf" TargetMode="External"/><Relationship Id="rId69" Type="http://schemas.openxmlformats.org/officeDocument/2006/relationships/hyperlink" Target="https://www.mbaknol.com/logistics-management/transportation-cost-elements/" TargetMode="External"/><Relationship Id="rId77" Type="http://schemas.openxmlformats.org/officeDocument/2006/relationships/hyperlink" Target="https://www.investopedia.com/terms/o/overhead.asp" TargetMode="External"/><Relationship Id="rId100" Type="http://schemas.openxmlformats.org/officeDocument/2006/relationships/hyperlink" Target="https://en.wikipedia.org/wiki/Crane_(machine)" TargetMode="External"/><Relationship Id="rId105" Type="http://schemas.openxmlformats.org/officeDocument/2006/relationships/hyperlink" Target="https://en.wikipedia.org/wiki/Bow_(ship)" TargetMode="External"/><Relationship Id="rId113" Type="http://schemas.openxmlformats.org/officeDocument/2006/relationships/hyperlink" Target="https://en.wikipedia.org/wiki/Cruise_ferry" TargetMode="External"/><Relationship Id="rId118" Type="http://schemas.openxmlformats.org/officeDocument/2006/relationships/hyperlink" Target="https://en.wikipedia.org/wiki/Ulysses_(book)" TargetMode="External"/><Relationship Id="rId126" Type="http://schemas.openxmlformats.org/officeDocument/2006/relationships/hyperlink" Target="https://www.globalsecurity.org/military/systems/ship/lash.htm" TargetMode="External"/><Relationship Id="rId8" Type="http://schemas.openxmlformats.org/officeDocument/2006/relationships/hyperlink" Target="https://www.tradegecko.com/inventory-management?&amp;_ga=2.268832945.1534292723.1559099687-1140130700.1536550278&amp;hsLang=en-us" TargetMode="External"/><Relationship Id="rId51" Type="http://schemas.openxmlformats.org/officeDocument/2006/relationships/hyperlink" Target="https://www.tradegecko.com/blog/6-strategies-to-reduce-inventory-shrinkage?hsLang=en-us" TargetMode="External"/><Relationship Id="rId72" Type="http://schemas.openxmlformats.org/officeDocument/2006/relationships/hyperlink" Target="https://www.mbaknol.com/logistics-management/warehousing-function-of-logistics/" TargetMode="External"/><Relationship Id="rId80" Type="http://schemas.openxmlformats.org/officeDocument/2006/relationships/hyperlink" Target="https://www.investopedia.com/terms/p/product-line.asp" TargetMode="External"/><Relationship Id="rId85" Type="http://schemas.openxmlformats.org/officeDocument/2006/relationships/hyperlink" Target="https://indiafreenotes.com/author/indiafreenotes/" TargetMode="External"/><Relationship Id="rId93" Type="http://schemas.openxmlformats.org/officeDocument/2006/relationships/hyperlink" Target="https://en.wikipedia.org/wiki/Car" TargetMode="External"/><Relationship Id="rId98" Type="http://schemas.openxmlformats.org/officeDocument/2006/relationships/hyperlink" Target="https://en.wikipedia.org/wiki/Self-propelled_modular_transporter" TargetMode="External"/><Relationship Id="rId121" Type="http://schemas.openxmlformats.org/officeDocument/2006/relationships/hyperlink" Target="https://en.wikipedia.org/wiki/Dublin" TargetMode="External"/><Relationship Id="rId3" Type="http://schemas.openxmlformats.org/officeDocument/2006/relationships/settings" Target="settings.xml"/><Relationship Id="rId12" Type="http://schemas.openxmlformats.org/officeDocument/2006/relationships/hyperlink" Target="https://www.tradegecko.com/inventory-management/beginners-guide-to-inventory-management?hsLang=en-us" TargetMode="External"/><Relationship Id="rId17" Type="http://schemas.openxmlformats.org/officeDocument/2006/relationships/hyperlink" Target="https://www.tradegecko.com/learning-center/reorder-point-formula-calculation?hsLang=en-us" TargetMode="External"/><Relationship Id="rId25" Type="http://schemas.openxmlformats.org/officeDocument/2006/relationships/hyperlink" Target="https://www.shopify.com/blog/product-line-extensions" TargetMode="External"/><Relationship Id="rId33" Type="http://schemas.openxmlformats.org/officeDocument/2006/relationships/hyperlink" Target="https://www.tradegecko.com/inventory-management/techniques-process" TargetMode="External"/><Relationship Id="rId38" Type="http://schemas.openxmlformats.org/officeDocument/2006/relationships/image" Target="media/image6.png"/><Relationship Id="rId46" Type="http://schemas.openxmlformats.org/officeDocument/2006/relationships/image" Target="media/image11.png"/><Relationship Id="rId59" Type="http://schemas.openxmlformats.org/officeDocument/2006/relationships/hyperlink" Target="https://www.investopedia.com/terms/c/cashflow.asp" TargetMode="External"/><Relationship Id="rId67" Type="http://schemas.openxmlformats.org/officeDocument/2006/relationships/hyperlink" Target="https://www.supplychaindive.com/news/predictive-analytics-operations-growth-MHI/552709/" TargetMode="External"/><Relationship Id="rId103" Type="http://schemas.openxmlformats.org/officeDocument/2006/relationships/hyperlink" Target="https://en.wikipedia.org/wiki/River" TargetMode="External"/><Relationship Id="rId108" Type="http://schemas.openxmlformats.org/officeDocument/2006/relationships/hyperlink" Target="https://en.wikipedia.org/wiki/Barge" TargetMode="External"/><Relationship Id="rId116" Type="http://schemas.openxmlformats.org/officeDocument/2006/relationships/hyperlink" Target="https://en.wikipedia.org/wiki/Roll-on/roll-off" TargetMode="External"/><Relationship Id="rId124" Type="http://schemas.openxmlformats.org/officeDocument/2006/relationships/hyperlink" Target="https://en.wikipedia.org/wiki/Roll-on/roll-off" TargetMode="External"/><Relationship Id="rId129" Type="http://schemas.openxmlformats.org/officeDocument/2006/relationships/hyperlink" Target="https://www.thebalancesmb.com/manufacturing-process-2221376" TargetMode="External"/><Relationship Id="rId20" Type="http://schemas.openxmlformats.org/officeDocument/2006/relationships/hyperlink" Target="https://www.tradegecko.com/learning-center/determining-your-safety-stock-level?_ga=2.23344506.1359299279.1554082805-303987130.1543828490&amp;hsLang=en-us" TargetMode="External"/><Relationship Id="rId41" Type="http://schemas.openxmlformats.org/officeDocument/2006/relationships/hyperlink" Target="https://www.tradegecko.com/learning-center/what-is-just-in-time-inventory-management?hsLang=en-us" TargetMode="External"/><Relationship Id="rId54" Type="http://schemas.openxmlformats.org/officeDocument/2006/relationships/hyperlink" Target="https://www.investopedia.com/terms/e/economicorderquantity.asp#:~:text=Economic%20order%20quantity%20(EOQ)%20is,shortage%20costs%2C%20and%20order%20costs" TargetMode="External"/><Relationship Id="rId62" Type="http://schemas.openxmlformats.org/officeDocument/2006/relationships/hyperlink" Target="https://mosimtec.com/" TargetMode="External"/><Relationship Id="rId70" Type="http://schemas.openxmlformats.org/officeDocument/2006/relationships/hyperlink" Target="https://www.mbaknol.com/logistics-management/modes-of-transportation-in-logistics/" TargetMode="External"/><Relationship Id="rId75" Type="http://schemas.openxmlformats.org/officeDocument/2006/relationships/hyperlink" Target="https://www.mbaknol.com/logistics-management/planning-the-inventory-resources-in-logistics/" TargetMode="External"/><Relationship Id="rId83" Type="http://schemas.openxmlformats.org/officeDocument/2006/relationships/hyperlink" Target="https://www.investopedia.com/terms/u/unitcost.asp" TargetMode="External"/><Relationship Id="rId88" Type="http://schemas.openxmlformats.org/officeDocument/2006/relationships/hyperlink" Target="https://www.tutorialspoint.com/supply_chain_management/supply_chain_management_strategic_sourcing.htm" TargetMode="External"/><Relationship Id="rId91" Type="http://schemas.openxmlformats.org/officeDocument/2006/relationships/hyperlink" Target="https://en.wikipedia.org/wiki/Cargo_ship" TargetMode="External"/><Relationship Id="rId96" Type="http://schemas.openxmlformats.org/officeDocument/2006/relationships/hyperlink" Target="https://en.wikipedia.org/wiki/Trailer_(vehicle)" TargetMode="External"/><Relationship Id="rId111" Type="http://schemas.openxmlformats.org/officeDocument/2006/relationships/hyperlink" Target="https://en.wikipedia.org/wiki/MS_Color_Magic" TargetMode="External"/><Relationship Id="rId13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tradegecko.com/overview?hsLang=en-us" TargetMode="External"/><Relationship Id="rId15" Type="http://schemas.openxmlformats.org/officeDocument/2006/relationships/hyperlink" Target="https://www.tradegecko.com/days-inventory-outstanding?hsLang=en-us" TargetMode="External"/><Relationship Id="rId23" Type="http://schemas.openxmlformats.org/officeDocument/2006/relationships/hyperlink" Target="https://www.shopify.com/blog/60645957-everything-you-ever-wanted-to-know-about-third-party-warehousing-and-fulfillment" TargetMode="External"/><Relationship Id="rId28" Type="http://schemas.openxmlformats.org/officeDocument/2006/relationships/hyperlink" Target="https://www.tradegecko.com/inventory-management/techniques-process" TargetMode="External"/><Relationship Id="rId36" Type="http://schemas.openxmlformats.org/officeDocument/2006/relationships/hyperlink" Target="https://www.tradegecko.com/inventory-management/abc-inventory-management?hsLang=en-us" TargetMode="External"/><Relationship Id="rId49" Type="http://schemas.openxmlformats.org/officeDocument/2006/relationships/hyperlink" Target="https://www.tradegecko.com/learning-center/abc-inventory-management?hsLang=en-us" TargetMode="External"/><Relationship Id="rId57" Type="http://schemas.openxmlformats.org/officeDocument/2006/relationships/hyperlink" Target="https://www.investopedia.com/terms/i/inventory.asp" TargetMode="External"/><Relationship Id="rId106" Type="http://schemas.openxmlformats.org/officeDocument/2006/relationships/hyperlink" Target="https://en.wikipedia.org/wiki/Ferry" TargetMode="External"/><Relationship Id="rId114" Type="http://schemas.openxmlformats.org/officeDocument/2006/relationships/hyperlink" Target="https://en.wikipedia.org/wiki/Finland" TargetMode="External"/><Relationship Id="rId119" Type="http://schemas.openxmlformats.org/officeDocument/2006/relationships/hyperlink" Target="https://en.wikipedia.org/wiki/James_Joyce" TargetMode="External"/><Relationship Id="rId127" Type="http://schemas.openxmlformats.org/officeDocument/2006/relationships/hyperlink" Target="https://www.globalsecurity.org/military/systems/ship/images/lash-image01.gif" TargetMode="External"/><Relationship Id="rId10" Type="http://schemas.openxmlformats.org/officeDocument/2006/relationships/hyperlink" Target="https://www.tradegecko.com/inventory-management/what-is-erp-inventory-management?hsLang=en-us" TargetMode="External"/><Relationship Id="rId31" Type="http://schemas.openxmlformats.org/officeDocument/2006/relationships/hyperlink" Target="https://www.tradegecko.com/inventory-management/techniques-process" TargetMode="External"/><Relationship Id="rId44" Type="http://schemas.openxmlformats.org/officeDocument/2006/relationships/image" Target="media/image9.png"/><Relationship Id="rId52" Type="http://schemas.openxmlformats.org/officeDocument/2006/relationships/hyperlink" Target="https://www.tradegecko.com/blog/ikeas-inventory-management-strategy-ikea?hsLang=en-us" TargetMode="External"/><Relationship Id="rId60" Type="http://schemas.openxmlformats.org/officeDocument/2006/relationships/hyperlink" Target="https://www.investopedia.com/ask/answers/09/how-companies-calculate-revenue.asp" TargetMode="External"/><Relationship Id="rId65" Type="http://schemas.openxmlformats.org/officeDocument/2006/relationships/hyperlink" Target="https://www.researchgate.net/publication/261222167_Simulation_and_Modeling_Efforts_to_Support_Decision_Making_in_Healthcare_Supply_Chain_Management" TargetMode="External"/><Relationship Id="rId73" Type="http://schemas.openxmlformats.org/officeDocument/2006/relationships/hyperlink" Target="https://www.mbaknol.com/logistics-management/logistics-planning-process/" TargetMode="External"/><Relationship Id="rId78" Type="http://schemas.openxmlformats.org/officeDocument/2006/relationships/hyperlink" Target="https://www.investopedia.com/terms/c/cost-accounting.asp" TargetMode="External"/><Relationship Id="rId81" Type="http://schemas.openxmlformats.org/officeDocument/2006/relationships/hyperlink" Target="https://www.csus.edu/indiv/p/pforsichh/documents/ABCVideoLectureSlidesX2_001.pdf" TargetMode="External"/><Relationship Id="rId86" Type="http://schemas.openxmlformats.org/officeDocument/2006/relationships/hyperlink" Target="https://indiafreenotes.com/mission-based-costing-in-logistics/" TargetMode="External"/><Relationship Id="rId94" Type="http://schemas.openxmlformats.org/officeDocument/2006/relationships/hyperlink" Target="https://en.wikipedia.org/wiki/Truck" TargetMode="External"/><Relationship Id="rId99" Type="http://schemas.openxmlformats.org/officeDocument/2006/relationships/hyperlink" Target="https://en.wikipedia.org/wiki/Lift-on/lift-off" TargetMode="External"/><Relationship Id="rId101" Type="http://schemas.openxmlformats.org/officeDocument/2006/relationships/hyperlink" Target="https://en.wikipedia.org/wiki/Linkspan" TargetMode="External"/><Relationship Id="rId122" Type="http://schemas.openxmlformats.org/officeDocument/2006/relationships/hyperlink" Target="https://en.wikipedia.org/wiki/Holyhead" TargetMode="External"/><Relationship Id="rId130" Type="http://schemas.openxmlformats.org/officeDocument/2006/relationships/hyperlink" Target="https://www.thebalancesmb.com/measures-of-warehouse-productivity-2221323" TargetMode="External"/><Relationship Id="rId4" Type="http://schemas.openxmlformats.org/officeDocument/2006/relationships/webSettings" Target="webSettings.xml"/><Relationship Id="rId9" Type="http://schemas.openxmlformats.org/officeDocument/2006/relationships/hyperlink" Target="https://www.tradegecko.com/learning-center/inventory-valuation-methods?hsLang=en-us" TargetMode="External"/><Relationship Id="rId13" Type="http://schemas.openxmlformats.org/officeDocument/2006/relationships/image" Target="media/image1.png"/><Relationship Id="rId18" Type="http://schemas.openxmlformats.org/officeDocument/2006/relationships/image" Target="media/image3.png"/><Relationship Id="rId39" Type="http://schemas.openxmlformats.org/officeDocument/2006/relationships/hyperlink" Target="https://www.tradegecko.com/learning-center/introduction-to-backordering?hsLang=en-us" TargetMode="External"/><Relationship Id="rId109" Type="http://schemas.openxmlformats.org/officeDocument/2006/relationships/hyperlink" Target="https://en.wikipedia.org/wiki/Toyota_Corona" TargetMode="External"/><Relationship Id="rId34" Type="http://schemas.openxmlformats.org/officeDocument/2006/relationships/hyperlink" Target="https://www.tradegecko.com/inventory-management/techniques-process" TargetMode="External"/><Relationship Id="rId50" Type="http://schemas.openxmlformats.org/officeDocument/2006/relationships/hyperlink" Target="https://www.tradegecko.com/blog/prepare-business-for-seasonal-sales-periods?hsLang=en-us" TargetMode="External"/><Relationship Id="rId55" Type="http://schemas.openxmlformats.org/officeDocument/2006/relationships/hyperlink" Target="https://www.investopedia.com/contributors/53661/" TargetMode="External"/><Relationship Id="rId76" Type="http://schemas.openxmlformats.org/officeDocument/2006/relationships/hyperlink" Target="https://www.investopedia.com/terms/a/abc.asp" TargetMode="External"/><Relationship Id="rId97" Type="http://schemas.openxmlformats.org/officeDocument/2006/relationships/hyperlink" Target="https://en.wikipedia.org/wiki/Railroad_car" TargetMode="External"/><Relationship Id="rId104" Type="http://schemas.openxmlformats.org/officeDocument/2006/relationships/hyperlink" Target="https://en.wikipedia.org/wiki/Stern" TargetMode="External"/><Relationship Id="rId120" Type="http://schemas.openxmlformats.org/officeDocument/2006/relationships/hyperlink" Target="https://en.wikipedia.org/wiki/Irish_Ferries" TargetMode="External"/><Relationship Id="rId125" Type="http://schemas.openxmlformats.org/officeDocument/2006/relationships/hyperlink" Target="https://www.marineinsight.com/types-of-ships/what-are-ro-ro-ships/" TargetMode="External"/><Relationship Id="rId7" Type="http://schemas.openxmlformats.org/officeDocument/2006/relationships/hyperlink" Target="https://www.tradegecko.com/cs/c/?cta_guid=6267c750-47d2-4b98-b981-20cebbeead64&amp;signature=AAH58kHtIgyZsJ4aAtJfLBFQMOjHv8ufHw&amp;pageId=8336489324&amp;placement_guid=c10e42a7-9aa9-4902-88ba-c909aa6eaa77&amp;click=4c08da6e-2a74-4e3f-bc0a-96c813b14125&amp;hsutk=c4279fe66572f3cf309217d5793140fc&amp;canon=https%3A%2F%2Fwww.tradegecko.com%2Finventory-management&amp;utm_referrer=https%3A%2F%2Fwww.google.com%2F&amp;portal_id=407937&amp;redirect_url=APefjpF8FBtlnaaYp-wtALXij_a8O0cYfOMSNxc03fGeDFsA9IMoI5jbl4uwGUJPtsQpO6HoiFCjCcMg5ciqbdOU2pUekTxe7DC3h3lpux_KyJHmkcQrO_LEl53-GhanKZTFtMomYKbt&amp;__hstc=48673081.c4279fe66572f3cf309217d5793140fc.1603625931546.1603625931546.1603625931546.1&amp;__hssc=48673081.1.1603625931547&amp;__hsfp=1023607096&amp;contentType=standard-page" TargetMode="External"/><Relationship Id="rId71" Type="http://schemas.openxmlformats.org/officeDocument/2006/relationships/hyperlink" Target="https://www.mbaknol.com/logistics-management/transportation-cost-elements/" TargetMode="External"/><Relationship Id="rId92" Type="http://schemas.openxmlformats.org/officeDocument/2006/relationships/hyperlink" Target="https://en.wikipedia.org/wiki/Cargo" TargetMode="External"/><Relationship Id="rId2" Type="http://schemas.openxmlformats.org/officeDocument/2006/relationships/styles" Target="styles.xml"/><Relationship Id="rId29" Type="http://schemas.openxmlformats.org/officeDocument/2006/relationships/hyperlink" Target="https://www.tradegecko.com/inventory-management/techniques-process" TargetMode="External"/><Relationship Id="rId24" Type="http://schemas.openxmlformats.org/officeDocument/2006/relationships/hyperlink" Target="https://help.shopify.com/en/manual/products/inventory" TargetMode="External"/><Relationship Id="rId40" Type="http://schemas.openxmlformats.org/officeDocument/2006/relationships/image" Target="media/image7.png"/><Relationship Id="rId45" Type="http://schemas.openxmlformats.org/officeDocument/2006/relationships/image" Target="media/image10.png"/><Relationship Id="rId66" Type="http://schemas.openxmlformats.org/officeDocument/2006/relationships/hyperlink" Target="https://mosimtec.com/industries/logistics-supply-chain/" TargetMode="External"/><Relationship Id="rId87" Type="http://schemas.openxmlformats.org/officeDocument/2006/relationships/hyperlink" Target="https://www.tutorialspoint.com/supply_chain_management/supply_chain_management_decision_phases.htm" TargetMode="External"/><Relationship Id="rId110" Type="http://schemas.openxmlformats.org/officeDocument/2006/relationships/hyperlink" Target="https://en.wikipedia.org/w/index.php?title=Car_Equivalent_Unit&amp;action=edit&amp;redlink=1" TargetMode="External"/><Relationship Id="rId115" Type="http://schemas.openxmlformats.org/officeDocument/2006/relationships/hyperlink" Target="https://en.wikipedia.org/wiki/Aker_Finnyards" TargetMode="External"/><Relationship Id="rId131" Type="http://schemas.openxmlformats.org/officeDocument/2006/relationships/hyperlink" Target="https://www.thebalancesmb.com/creating-a-logistics-strategy-supply-chain-management-2221277" TargetMode="External"/><Relationship Id="rId61" Type="http://schemas.openxmlformats.org/officeDocument/2006/relationships/hyperlink" Target="https://mosimtec.com/types-of-logistic-costs/" TargetMode="External"/><Relationship Id="rId82" Type="http://schemas.openxmlformats.org/officeDocument/2006/relationships/hyperlink" Target="https://www.investopedia.com/terms/d/depreciation.asp" TargetMode="External"/><Relationship Id="rId19" Type="http://schemas.openxmlformats.org/officeDocument/2006/relationships/hyperlink" Target="https://www.tradegecko.com/free-tools/reorder-point-calculator?hsLang=en-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35</Pages>
  <Words>13178</Words>
  <Characters>75116</Characters>
  <Application>Microsoft Office Word</Application>
  <DocSecurity>0</DocSecurity>
  <Lines>625</Lines>
  <Paragraphs>176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88118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VIMALKUMAR MISTRY</dc:creator>
  <cp:keywords/>
  <dc:description/>
  <cp:lastModifiedBy>VIMALKUMAR MISTRY</cp:lastModifiedBy>
  <cp:revision>4</cp:revision>
  <dcterms:created xsi:type="dcterms:W3CDTF">2020-10-25T11:38:00Z</dcterms:created>
  <dcterms:modified xsi:type="dcterms:W3CDTF">2020-10-25T11:59:00Z</dcterms:modified>
</cp:coreProperties>
</file>