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23B324B" w14:textId="4D42B1BD" w:rsidR="00CA1034" w:rsidRPr="00A20EAE" w:rsidRDefault="00CA1034" w:rsidP="00C74B9B">
      <w:pPr>
        <w:jc w:val="both"/>
        <w:rPr>
          <w:rFonts w:ascii="Times New Roman" w:hAnsi="Times New Roman" w:cs="Times New Roman"/>
          <w:b/>
          <w:bCs/>
          <w:sz w:val="24"/>
          <w:szCs w:val="24"/>
        </w:rPr>
      </w:pPr>
      <w:r w:rsidRPr="00A20EAE">
        <w:rPr>
          <w:rFonts w:ascii="Times New Roman" w:hAnsi="Times New Roman" w:cs="Times New Roman"/>
          <w:b/>
          <w:bCs/>
          <w:sz w:val="24"/>
          <w:szCs w:val="24"/>
        </w:rPr>
        <w:t xml:space="preserve">ECOMMERCE </w:t>
      </w:r>
    </w:p>
    <w:p w14:paraId="0B02F109" w14:textId="77777777" w:rsidR="00CA1034" w:rsidRPr="00497E0B" w:rsidRDefault="00CA1034"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Would you like to be able to accept secure, real time credit card transactions on your web site? Well, here’s how! This tutorial will show you how to get started in the complex and exciting world of Electronic Commerce </w:t>
      </w:r>
    </w:p>
    <w:p w14:paraId="36F55D82" w14:textId="77777777" w:rsidR="00A20EAE" w:rsidRPr="00A20EAE" w:rsidRDefault="00CA1034" w:rsidP="00C74B9B">
      <w:pPr>
        <w:jc w:val="both"/>
        <w:rPr>
          <w:rFonts w:ascii="Times New Roman" w:hAnsi="Times New Roman" w:cs="Times New Roman"/>
          <w:b/>
          <w:bCs/>
          <w:sz w:val="24"/>
          <w:szCs w:val="24"/>
        </w:rPr>
      </w:pPr>
      <w:r w:rsidRPr="00A20EAE">
        <w:rPr>
          <w:rFonts w:ascii="Times New Roman" w:hAnsi="Times New Roman" w:cs="Times New Roman"/>
          <w:b/>
          <w:bCs/>
          <w:sz w:val="24"/>
          <w:szCs w:val="24"/>
        </w:rPr>
        <w:t xml:space="preserve">What is E-commerce? </w:t>
      </w:r>
    </w:p>
    <w:p w14:paraId="6F769DF8" w14:textId="77777777" w:rsidR="00A20EAE" w:rsidRDefault="00CA1034"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E-commerce is abbreviated for Electronic Commerce. Its function is the transference of financial and other commerce related information using Information Technology and </w:t>
      </w:r>
      <w:proofErr w:type="gramStart"/>
      <w:r w:rsidRPr="00497E0B">
        <w:rPr>
          <w:rFonts w:ascii="Times New Roman" w:hAnsi="Times New Roman" w:cs="Times New Roman"/>
          <w:sz w:val="24"/>
          <w:szCs w:val="24"/>
        </w:rPr>
        <w:t>Telecommunications..</w:t>
      </w:r>
      <w:proofErr w:type="gramEnd"/>
      <w:r w:rsidRPr="00497E0B">
        <w:rPr>
          <w:rFonts w:ascii="Times New Roman" w:hAnsi="Times New Roman" w:cs="Times New Roman"/>
          <w:sz w:val="24"/>
          <w:szCs w:val="24"/>
        </w:rPr>
        <w:t xml:space="preserve"> </w:t>
      </w:r>
    </w:p>
    <w:p w14:paraId="25CBD10D" w14:textId="77777777" w:rsidR="00A20EAE" w:rsidRDefault="00CA1034"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How Can My Company Benefit from E-commerce? </w:t>
      </w:r>
    </w:p>
    <w:p w14:paraId="1651EF60" w14:textId="3497274F" w:rsidR="00CA1034" w:rsidRPr="00497E0B" w:rsidRDefault="00CA1034"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The key drivers for businesses to establish E-commerce are · Access new markets and extend service offerings to customers · Broaden current geographical parameters to operate globally · Reduce the cost of marketing and promotion · Improve customer service · Strengthen relationships with customers and suppliers · Streamline business processes and administrative functions E-commerce is not Free There are several costs associated with having a successful Ecommerce site including: Merchant Facility costs from the Bank Gateway Fees – Bank or 3rd party Transaction Fees – Bank or 3rd party Software and security fees (not a requirement for everyone) </w:t>
      </w:r>
    </w:p>
    <w:p w14:paraId="16F5BC93" w14:textId="77777777" w:rsidR="00CA1034" w:rsidRPr="00A20EAE" w:rsidRDefault="00CA1034" w:rsidP="00C74B9B">
      <w:pPr>
        <w:jc w:val="both"/>
        <w:rPr>
          <w:rFonts w:ascii="Times New Roman" w:hAnsi="Times New Roman" w:cs="Times New Roman"/>
          <w:b/>
          <w:bCs/>
          <w:sz w:val="24"/>
          <w:szCs w:val="24"/>
        </w:rPr>
      </w:pPr>
      <w:r w:rsidRPr="00A20EAE">
        <w:rPr>
          <w:rFonts w:ascii="Times New Roman" w:hAnsi="Times New Roman" w:cs="Times New Roman"/>
          <w:b/>
          <w:bCs/>
          <w:sz w:val="24"/>
          <w:szCs w:val="24"/>
        </w:rPr>
        <w:t xml:space="preserve">History of E-commerce </w:t>
      </w:r>
    </w:p>
    <w:p w14:paraId="50ADEC01" w14:textId="73AE78E8" w:rsidR="00CA1034" w:rsidRPr="00497E0B" w:rsidRDefault="00CA1034"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The history of e commerce is a history of how Information Technology has transformed business processes. Some authors will track back the history of e commerce to the invention of the telephone at the end of last century. EDI (Electronic Data Interchange) is widely viewed as the beginning of ecommerce if we consider ecommerce as the networking of business communities and digitalization of business information. Large organizations have been investing in development of EDI since sixties. It has not gained reasonable acceptance until eighties. EDI has never reached the level of popularity of the web-based ecommerce for several reasons: · high cost of EDI prohibited small businesses and </w:t>
      </w:r>
      <w:proofErr w:type="spellStart"/>
      <w:r w:rsidRPr="00497E0B">
        <w:rPr>
          <w:rFonts w:ascii="Times New Roman" w:hAnsi="Times New Roman" w:cs="Times New Roman"/>
          <w:sz w:val="24"/>
          <w:szCs w:val="24"/>
        </w:rPr>
        <w:t>mediumsized</w:t>
      </w:r>
      <w:proofErr w:type="spellEnd"/>
      <w:r w:rsidRPr="00497E0B">
        <w:rPr>
          <w:rFonts w:ascii="Times New Roman" w:hAnsi="Times New Roman" w:cs="Times New Roman"/>
          <w:sz w:val="24"/>
          <w:szCs w:val="24"/>
        </w:rPr>
        <w:t xml:space="preserve"> companies from participating in the electronic commerce; · slow development of standards hindered the growth of EDI; and · the complexity of developing EDI applications limited its adaptation to a narrow user base. The Internet and the Web: The Internet was conceived in 1969, when the Advanced Research Projects Agency (a Department of </w:t>
      </w:r>
      <w:proofErr w:type="spellStart"/>
      <w:r w:rsidRPr="00497E0B">
        <w:rPr>
          <w:rFonts w:ascii="Times New Roman" w:hAnsi="Times New Roman" w:cs="Times New Roman"/>
          <w:sz w:val="24"/>
          <w:szCs w:val="24"/>
        </w:rPr>
        <w:t>Defense</w:t>
      </w:r>
      <w:proofErr w:type="spellEnd"/>
      <w:r w:rsidRPr="00497E0B">
        <w:rPr>
          <w:rFonts w:ascii="Times New Roman" w:hAnsi="Times New Roman" w:cs="Times New Roman"/>
          <w:sz w:val="24"/>
          <w:szCs w:val="24"/>
        </w:rPr>
        <w:t xml:space="preserve"> organization) funded research of computer networking. The Internet could end up like EDI without the emergence of the World Wide Web in 1990s. The Web became a popular mainstream medium (perceived as the fourth mainstream medium in addition to print, radio and TV) in a speed which had never been seen before. The Web users and content were almost doubled </w:t>
      </w:r>
      <w:proofErr w:type="gramStart"/>
      <w:r w:rsidRPr="00497E0B">
        <w:rPr>
          <w:rFonts w:ascii="Times New Roman" w:hAnsi="Times New Roman" w:cs="Times New Roman"/>
          <w:sz w:val="24"/>
          <w:szCs w:val="24"/>
        </w:rPr>
        <w:t>every a</w:t>
      </w:r>
      <w:proofErr w:type="gramEnd"/>
      <w:r w:rsidRPr="00497E0B">
        <w:rPr>
          <w:rFonts w:ascii="Times New Roman" w:hAnsi="Times New Roman" w:cs="Times New Roman"/>
          <w:sz w:val="24"/>
          <w:szCs w:val="24"/>
        </w:rPr>
        <w:t xml:space="preserve"> couple of months in 1995 and 1996. The web and telecommunication technology had </w:t>
      </w:r>
      <w:proofErr w:type="spellStart"/>
      <w:r w:rsidRPr="00497E0B">
        <w:rPr>
          <w:rFonts w:ascii="Times New Roman" w:hAnsi="Times New Roman" w:cs="Times New Roman"/>
          <w:sz w:val="24"/>
          <w:szCs w:val="24"/>
        </w:rPr>
        <w:t>fueled</w:t>
      </w:r>
      <w:proofErr w:type="spellEnd"/>
      <w:r w:rsidRPr="00497E0B">
        <w:rPr>
          <w:rFonts w:ascii="Times New Roman" w:hAnsi="Times New Roman" w:cs="Times New Roman"/>
          <w:sz w:val="24"/>
          <w:szCs w:val="24"/>
        </w:rPr>
        <w:t xml:space="preserve"> the stock bubble in the roaring 90s and eventually pushed NASDAQ over 5,000 in 2000 before it crashed down to 1,200 in 2002. XML and Web Services Besides the availability of technical infrastructures, the popularity of the Web is largely attributed to the low cost of access and simplicity of HTML authoring, which are the obstacles of EDI development. The Internet and the Web have overcome the technical difficulty of EDI, but it has not solved the problem of slow development of e commerce standards. XML, as a meta markup language, provides a development tool for defining format of data interchange in a wide variety of business communities. Web Services offers a flexible and effective architecture for the implementation. There is no doubt that XML </w:t>
      </w:r>
      <w:r w:rsidRPr="00497E0B">
        <w:rPr>
          <w:rFonts w:ascii="Times New Roman" w:hAnsi="Times New Roman" w:cs="Times New Roman"/>
          <w:sz w:val="24"/>
          <w:szCs w:val="24"/>
        </w:rPr>
        <w:lastRenderedPageBreak/>
        <w:t xml:space="preserve">and the Web Services will shape the course of e commerce in years to come Concepts of Electronic Commerce Electronic commerce is narrowly defined as buying and selling products/services over the Internet. The concept has been broadened to include all business activities of a sales cycle. The distinction between E-commerce and E-business has become blurred. Ecommerce and Electronic Commerce has been used interchangeably, Electronic Business, however, has not been a widely accepted terminology. David </w:t>
      </w:r>
      <w:proofErr w:type="spellStart"/>
      <w:r w:rsidRPr="00497E0B">
        <w:rPr>
          <w:rFonts w:ascii="Times New Roman" w:hAnsi="Times New Roman" w:cs="Times New Roman"/>
          <w:sz w:val="24"/>
          <w:szCs w:val="24"/>
        </w:rPr>
        <w:t>Kosiur</w:t>
      </w:r>
      <w:proofErr w:type="spellEnd"/>
      <w:r w:rsidRPr="00497E0B">
        <w:rPr>
          <w:rFonts w:ascii="Times New Roman" w:hAnsi="Times New Roman" w:cs="Times New Roman"/>
          <w:sz w:val="24"/>
          <w:szCs w:val="24"/>
        </w:rPr>
        <w:t xml:space="preserve"> described the Components of Electronic Commerce in three dimensions (Processes, Institutions and Networks) in his 1997 book Understanding Electronic Commerce. We expand Institutions as Ecommerce Players, Networks as Technologies and add Markets as the fourth dimension of Ecommerce.</w:t>
      </w:r>
    </w:p>
    <w:p w14:paraId="03DB9FEF" w14:textId="3556B8AA" w:rsidR="00FA3C2A" w:rsidRPr="00A20EAE" w:rsidRDefault="00FA3C2A" w:rsidP="00C74B9B">
      <w:pPr>
        <w:jc w:val="both"/>
        <w:rPr>
          <w:rFonts w:ascii="Times New Roman" w:hAnsi="Times New Roman" w:cs="Times New Roman"/>
          <w:b/>
          <w:bCs/>
          <w:sz w:val="24"/>
          <w:szCs w:val="24"/>
        </w:rPr>
      </w:pPr>
      <w:r w:rsidRPr="00A20EAE">
        <w:rPr>
          <w:rFonts w:ascii="Times New Roman" w:hAnsi="Times New Roman" w:cs="Times New Roman"/>
          <w:b/>
          <w:bCs/>
          <w:sz w:val="24"/>
          <w:szCs w:val="24"/>
        </w:rPr>
        <w:t>TYPES OF E-COMMERCE</w:t>
      </w:r>
    </w:p>
    <w:p w14:paraId="3D6C8B2B" w14:textId="77777777" w:rsidR="00D10C28" w:rsidRPr="00497E0B" w:rsidRDefault="00EF0514"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There are a number of different types of E-Commerce: B2B - Business to Business </w:t>
      </w:r>
    </w:p>
    <w:p w14:paraId="5FB36731" w14:textId="77777777" w:rsidR="00D10C28" w:rsidRPr="00497E0B" w:rsidRDefault="00EF0514" w:rsidP="00C74B9B">
      <w:pPr>
        <w:jc w:val="both"/>
        <w:rPr>
          <w:rFonts w:ascii="Times New Roman" w:hAnsi="Times New Roman" w:cs="Times New Roman"/>
          <w:sz w:val="24"/>
          <w:szCs w:val="24"/>
        </w:rPr>
      </w:pPr>
      <w:r w:rsidRPr="00497E0B">
        <w:rPr>
          <w:rFonts w:ascii="Times New Roman" w:hAnsi="Times New Roman" w:cs="Times New Roman"/>
          <w:sz w:val="24"/>
          <w:szCs w:val="24"/>
        </w:rPr>
        <w:t>B2C - Business to Consumer</w:t>
      </w:r>
    </w:p>
    <w:p w14:paraId="6593189A" w14:textId="77777777" w:rsidR="00D10C28" w:rsidRPr="00497E0B" w:rsidRDefault="00EF0514"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 C2B - Consumer to Business </w:t>
      </w:r>
    </w:p>
    <w:p w14:paraId="12FFAF15" w14:textId="77777777" w:rsidR="00D10C28" w:rsidRPr="00497E0B" w:rsidRDefault="00EF0514" w:rsidP="00C74B9B">
      <w:pPr>
        <w:jc w:val="both"/>
        <w:rPr>
          <w:rFonts w:ascii="Times New Roman" w:hAnsi="Times New Roman" w:cs="Times New Roman"/>
          <w:sz w:val="24"/>
          <w:szCs w:val="24"/>
        </w:rPr>
      </w:pPr>
      <w:r w:rsidRPr="00497E0B">
        <w:rPr>
          <w:rFonts w:ascii="Times New Roman" w:hAnsi="Times New Roman" w:cs="Times New Roman"/>
          <w:sz w:val="24"/>
          <w:szCs w:val="24"/>
        </w:rPr>
        <w:t>B2E - Business to Employee</w:t>
      </w:r>
    </w:p>
    <w:p w14:paraId="0B3B2B21" w14:textId="77777777" w:rsidR="00D10C28" w:rsidRPr="00497E0B" w:rsidRDefault="00EF0514"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 C2C - Consumer to Consumer</w:t>
      </w:r>
    </w:p>
    <w:p w14:paraId="30695DBC" w14:textId="77777777" w:rsidR="00BA659C" w:rsidRPr="00497E0B" w:rsidRDefault="00EF0514"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 B2B - Business to Business</w:t>
      </w:r>
    </w:p>
    <w:p w14:paraId="550038E5" w14:textId="6DF4EAB8" w:rsidR="00FA3C2A" w:rsidRPr="00497E0B" w:rsidRDefault="00EF0514"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 Business to Business e-commerce has been in use for quit</w:t>
      </w:r>
      <w:r w:rsidR="00A20EAE">
        <w:rPr>
          <w:rFonts w:ascii="Times New Roman" w:hAnsi="Times New Roman" w:cs="Times New Roman"/>
          <w:sz w:val="24"/>
          <w:szCs w:val="24"/>
        </w:rPr>
        <w:t>e</w:t>
      </w:r>
      <w:r w:rsidRPr="00497E0B">
        <w:rPr>
          <w:rFonts w:ascii="Times New Roman" w:hAnsi="Times New Roman" w:cs="Times New Roman"/>
          <w:sz w:val="24"/>
          <w:szCs w:val="24"/>
        </w:rPr>
        <w:t xml:space="preserve"> a few years and is more commonly known as EDI (electronic data interchange). In the past EDI was conducted on a direct link of some form between the two businesses where as today the most popular connection is the internet. The two businesses pass information electronically to each other. B2B e-commerce currently makes up about 94% of all e-commerce transactions. </w:t>
      </w:r>
      <w:proofErr w:type="gramStart"/>
      <w:r w:rsidRPr="00497E0B">
        <w:rPr>
          <w:rFonts w:ascii="Times New Roman" w:hAnsi="Times New Roman" w:cs="Times New Roman"/>
          <w:sz w:val="24"/>
          <w:szCs w:val="24"/>
        </w:rPr>
        <w:t>Typically</w:t>
      </w:r>
      <w:proofErr w:type="gramEnd"/>
      <w:r w:rsidRPr="00497E0B">
        <w:rPr>
          <w:rFonts w:ascii="Times New Roman" w:hAnsi="Times New Roman" w:cs="Times New Roman"/>
          <w:sz w:val="24"/>
          <w:szCs w:val="24"/>
        </w:rPr>
        <w:t xml:space="preserve"> in the B2B environment, E-Commerce can be used in the following processes: · procurement; · order </w:t>
      </w:r>
      <w:proofErr w:type="spellStart"/>
      <w:r w:rsidRPr="00497E0B">
        <w:rPr>
          <w:rFonts w:ascii="Times New Roman" w:hAnsi="Times New Roman" w:cs="Times New Roman"/>
          <w:sz w:val="24"/>
          <w:szCs w:val="24"/>
        </w:rPr>
        <w:t>fulfillment</w:t>
      </w:r>
      <w:proofErr w:type="spellEnd"/>
      <w:r w:rsidRPr="00497E0B">
        <w:rPr>
          <w:rFonts w:ascii="Times New Roman" w:hAnsi="Times New Roman" w:cs="Times New Roman"/>
          <w:sz w:val="24"/>
          <w:szCs w:val="24"/>
        </w:rPr>
        <w:t xml:space="preserve">; · managing trading-partner relationships. For many Welsh SMEs B2B E-Commerce is synonymous with the vision of integrated supply chains. This might be the ultimate objective, but, in the short term, B2B E-Commerce could be used as a significant enabler in their move towards greater trading partner collaboration. E-Commerce technologies have allowed even the smallest businesses to improve the processes for interfacing with customers. They are now able to develop services for individual clients rather than provide a standard service. </w:t>
      </w:r>
      <w:proofErr w:type="spellStart"/>
      <w:r w:rsidRPr="00497E0B">
        <w:rPr>
          <w:rFonts w:ascii="Times New Roman" w:hAnsi="Times New Roman" w:cs="Times New Roman"/>
          <w:sz w:val="24"/>
          <w:szCs w:val="24"/>
        </w:rPr>
        <w:t>Pentwyn</w:t>
      </w:r>
      <w:proofErr w:type="spellEnd"/>
      <w:r w:rsidRPr="00497E0B">
        <w:rPr>
          <w:rFonts w:ascii="Times New Roman" w:hAnsi="Times New Roman" w:cs="Times New Roman"/>
          <w:sz w:val="24"/>
          <w:szCs w:val="24"/>
        </w:rPr>
        <w:t xml:space="preserve"> Splicers based in Pontypool manufacture pneumatic splicers for the UK and world textile market. They evaluated all aspects of their business process to determine where the greatest return could be obtained. Using the Web to sell more products was an initial consideration, but it was in the provision of customer service and support to their overseas distributors that the greatest benefits have been achieved. An alternative way of thinking of B2B eCommerce is to think of it as being used to: Attract, develop, retain, and cultivate relationships with customers; Streamline the supply chain, manufacturing, and procurement processes, and automate corporate processes to deliver the right products and services to customers quickly and cost-effectively; Capture, </w:t>
      </w:r>
      <w:proofErr w:type="spellStart"/>
      <w:r w:rsidRPr="00497E0B">
        <w:rPr>
          <w:rFonts w:ascii="Times New Roman" w:hAnsi="Times New Roman" w:cs="Times New Roman"/>
          <w:sz w:val="24"/>
          <w:szCs w:val="24"/>
        </w:rPr>
        <w:t>analyze</w:t>
      </w:r>
      <w:proofErr w:type="spellEnd"/>
      <w:r w:rsidRPr="00497E0B">
        <w:rPr>
          <w:rFonts w:ascii="Times New Roman" w:hAnsi="Times New Roman" w:cs="Times New Roman"/>
          <w:sz w:val="24"/>
          <w:szCs w:val="24"/>
        </w:rPr>
        <w:t xml:space="preserve">, and share, information about customers and company operations, in order to make better decisions. B2C - Business to Consumer Business to Consumer e-commerce is relatively new to Australia. This is where the consumer accesses the system of the supplier. It is still a </w:t>
      </w:r>
      <w:proofErr w:type="gramStart"/>
      <w:r w:rsidRPr="00497E0B">
        <w:rPr>
          <w:rFonts w:ascii="Times New Roman" w:hAnsi="Times New Roman" w:cs="Times New Roman"/>
          <w:sz w:val="24"/>
          <w:szCs w:val="24"/>
        </w:rPr>
        <w:t>two way</w:t>
      </w:r>
      <w:proofErr w:type="gramEnd"/>
      <w:r w:rsidRPr="00497E0B">
        <w:rPr>
          <w:rFonts w:ascii="Times New Roman" w:hAnsi="Times New Roman" w:cs="Times New Roman"/>
          <w:sz w:val="24"/>
          <w:szCs w:val="24"/>
        </w:rPr>
        <w:t xml:space="preserve"> function but is usually done solely through the Internet. B2C can also relate to receiving information such as share prices, </w:t>
      </w:r>
      <w:r w:rsidRPr="00497E0B">
        <w:rPr>
          <w:rFonts w:ascii="Times New Roman" w:hAnsi="Times New Roman" w:cs="Times New Roman"/>
          <w:sz w:val="24"/>
          <w:szCs w:val="24"/>
        </w:rPr>
        <w:lastRenderedPageBreak/>
        <w:t xml:space="preserve">insurance quotes, on-line newspapers, or weather forecasts. The supplier may be an existing retail outlet such as a high street store; it has been this type of business that has been successful in using eCommerce to deliver services to customers. These businesses may have been slow in gearing-up for eCommerce compared to the innovative dot.com </w:t>
      </w:r>
      <w:proofErr w:type="spellStart"/>
      <w:r w:rsidRPr="00497E0B">
        <w:rPr>
          <w:rFonts w:ascii="Times New Roman" w:hAnsi="Times New Roman" w:cs="Times New Roman"/>
          <w:sz w:val="24"/>
          <w:szCs w:val="24"/>
        </w:rPr>
        <w:t>start ups</w:t>
      </w:r>
      <w:proofErr w:type="spellEnd"/>
      <w:r w:rsidRPr="00497E0B">
        <w:rPr>
          <w:rFonts w:ascii="Times New Roman" w:hAnsi="Times New Roman" w:cs="Times New Roman"/>
          <w:sz w:val="24"/>
          <w:szCs w:val="24"/>
        </w:rPr>
        <w:t xml:space="preserve">, but they usually have a sound commercial structure as well as in-depth experience of running a business - something which many </w:t>
      </w:r>
      <w:proofErr w:type="spellStart"/>
      <w:r w:rsidRPr="00497E0B">
        <w:rPr>
          <w:rFonts w:ascii="Times New Roman" w:hAnsi="Times New Roman" w:cs="Times New Roman"/>
          <w:sz w:val="24"/>
          <w:szCs w:val="24"/>
        </w:rPr>
        <w:t>dot.coms</w:t>
      </w:r>
      <w:proofErr w:type="spellEnd"/>
      <w:r w:rsidRPr="00497E0B">
        <w:rPr>
          <w:rFonts w:ascii="Times New Roman" w:hAnsi="Times New Roman" w:cs="Times New Roman"/>
          <w:sz w:val="24"/>
          <w:szCs w:val="24"/>
        </w:rPr>
        <w:t xml:space="preserve"> lacked, causing many to fail Example: A home user wishes to purchase some good quality wine. The user accesses the Internet site http:// www.craigs.com.au and follows the links to read a report on the recommended wines. After reading the tasting notes the user follows the links to place an order along with delivery and payment details directly into the </w:t>
      </w:r>
      <w:proofErr w:type="gramStart"/>
      <w:r w:rsidRPr="00497E0B">
        <w:rPr>
          <w:rFonts w:ascii="Times New Roman" w:hAnsi="Times New Roman" w:cs="Times New Roman"/>
          <w:sz w:val="24"/>
          <w:szCs w:val="24"/>
        </w:rPr>
        <w:t>merchants</w:t>
      </w:r>
      <w:proofErr w:type="gramEnd"/>
      <w:r w:rsidRPr="00497E0B">
        <w:rPr>
          <w:rFonts w:ascii="Times New Roman" w:hAnsi="Times New Roman" w:cs="Times New Roman"/>
          <w:sz w:val="24"/>
          <w:szCs w:val="24"/>
        </w:rPr>
        <w:t xml:space="preserve"> inventory system. The wine is then dispatched from the </w:t>
      </w:r>
      <w:proofErr w:type="gramStart"/>
      <w:r w:rsidRPr="00497E0B">
        <w:rPr>
          <w:rFonts w:ascii="Times New Roman" w:hAnsi="Times New Roman" w:cs="Times New Roman"/>
          <w:sz w:val="24"/>
          <w:szCs w:val="24"/>
        </w:rPr>
        <w:t>suppliers</w:t>
      </w:r>
      <w:proofErr w:type="gramEnd"/>
      <w:r w:rsidRPr="00497E0B">
        <w:rPr>
          <w:rFonts w:ascii="Times New Roman" w:hAnsi="Times New Roman" w:cs="Times New Roman"/>
          <w:sz w:val="24"/>
          <w:szCs w:val="24"/>
        </w:rPr>
        <w:t xml:space="preserve"> warehouse and in theory is delivered to the consumer without delay. C2B - Consumer to Business Consumer to Business is a growing arena where the consumer requests a specific service from the business. Example: Harry is planning a holiday in Darwin. He requires a flight in the first week of December and is only willing to pay $250. Harry places a submission with in a web based C2B facility. Dodgy Brothers Airways accesses the facility and sees Harry’s submission. Due to it being a slow period, the airline offers Harry a return fare for $250. B2E - Business to Employee Business to Employee e-commerce is growing in use. This form of e-commerce is more commonly known as an ‘Intranet’. An intranet is a web site developed to provide employees of an organisation with information. The intranet is usually access through the organisations network, it can and is often extended to an Entrant which uses the Internet but restricts uses by </w:t>
      </w:r>
      <w:proofErr w:type="spellStart"/>
      <w:r w:rsidRPr="00497E0B">
        <w:rPr>
          <w:rFonts w:ascii="Times New Roman" w:hAnsi="Times New Roman" w:cs="Times New Roman"/>
          <w:sz w:val="24"/>
          <w:szCs w:val="24"/>
        </w:rPr>
        <w:t>signon</w:t>
      </w:r>
      <w:proofErr w:type="spellEnd"/>
      <w:r w:rsidRPr="00497E0B">
        <w:rPr>
          <w:rFonts w:ascii="Times New Roman" w:hAnsi="Times New Roman" w:cs="Times New Roman"/>
          <w:sz w:val="24"/>
          <w:szCs w:val="24"/>
        </w:rPr>
        <w:t xml:space="preserve"> and password. C2C - Consumer to </w:t>
      </w:r>
      <w:proofErr w:type="gramStart"/>
      <w:r w:rsidRPr="00497E0B">
        <w:rPr>
          <w:rFonts w:ascii="Times New Roman" w:hAnsi="Times New Roman" w:cs="Times New Roman"/>
          <w:sz w:val="24"/>
          <w:szCs w:val="24"/>
        </w:rPr>
        <w:t>Consumer  These</w:t>
      </w:r>
      <w:proofErr w:type="gramEnd"/>
      <w:r w:rsidRPr="00497E0B">
        <w:rPr>
          <w:rFonts w:ascii="Times New Roman" w:hAnsi="Times New Roman" w:cs="Times New Roman"/>
          <w:sz w:val="24"/>
          <w:szCs w:val="24"/>
        </w:rPr>
        <w:t xml:space="preserve"> sites are usually some form of an auction site. The consumer lists items for sale with a commercial auction site. Other consumers access the site and place bids on the items. The site then provides a connection between the seller and buyer to complete the transaction. The site provider usually charges a transaction cost. In reality this site should be call C2B2C. B2A is the least developed area of e-Commerce and it relates to the way that public sector organisations, at both a central and local level, are providing their services on-line. Also known as eGovernment, it has the potential to increase the domestic and business use of e-Commerce as traditional services are increasingly being delivered over the Internet. The UK government is committed to ensuring this country is at the forefront of e-Commerce and it is essential that eGovernment plays a significant part in achieving this objective</w:t>
      </w:r>
    </w:p>
    <w:p w14:paraId="039B00DB" w14:textId="297B3AD7" w:rsidR="00710F9A" w:rsidRPr="00497E0B" w:rsidRDefault="000F0468" w:rsidP="00C74B9B">
      <w:pPr>
        <w:jc w:val="both"/>
        <w:rPr>
          <w:rFonts w:ascii="Times New Roman" w:hAnsi="Times New Roman" w:cs="Times New Roman"/>
          <w:b/>
          <w:bCs/>
          <w:sz w:val="24"/>
          <w:szCs w:val="24"/>
        </w:rPr>
      </w:pPr>
      <w:r w:rsidRPr="00497E0B">
        <w:rPr>
          <w:rFonts w:ascii="Times New Roman" w:hAnsi="Times New Roman" w:cs="Times New Roman"/>
          <w:b/>
          <w:bCs/>
          <w:sz w:val="24"/>
          <w:szCs w:val="24"/>
        </w:rPr>
        <w:t>E BUSINESS TRIDENT</w:t>
      </w:r>
    </w:p>
    <w:p w14:paraId="45390A33" w14:textId="77777777" w:rsidR="00A25374" w:rsidRPr="00497E0B" w:rsidRDefault="00710F9A"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The three prongs of the E-business initiative, which would set apart a successful, firm from the also-rans are: </w:t>
      </w:r>
    </w:p>
    <w:p w14:paraId="67E46DE5" w14:textId="77777777" w:rsidR="00A25374" w:rsidRPr="00497E0B" w:rsidRDefault="00710F9A"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a. E-SCM - Electronic Supply Chain Management. </w:t>
      </w:r>
    </w:p>
    <w:p w14:paraId="0B5B93E9" w14:textId="77777777" w:rsidR="00A25374" w:rsidRPr="00497E0B" w:rsidRDefault="00710F9A"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b. E-CRM - Electronic Customer Relationship Management </w:t>
      </w:r>
    </w:p>
    <w:p w14:paraId="183A683C" w14:textId="77777777" w:rsidR="00497E0B" w:rsidRPr="00497E0B" w:rsidRDefault="00710F9A"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c. ERP - Enterprise Resource Planning </w:t>
      </w:r>
    </w:p>
    <w:p w14:paraId="6F080596" w14:textId="77777777" w:rsidR="00A20EAE" w:rsidRDefault="00710F9A"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E-SCM What is supply chain management? In the simplest sense, the supply chain is a series of processes starting from </w:t>
      </w:r>
      <w:proofErr w:type="gramStart"/>
      <w:r w:rsidRPr="00497E0B">
        <w:rPr>
          <w:rFonts w:ascii="Times New Roman" w:hAnsi="Times New Roman" w:cs="Times New Roman"/>
          <w:sz w:val="24"/>
          <w:szCs w:val="24"/>
        </w:rPr>
        <w:t>ones</w:t>
      </w:r>
      <w:proofErr w:type="gramEnd"/>
      <w:r w:rsidRPr="00497E0B">
        <w:rPr>
          <w:rFonts w:ascii="Times New Roman" w:hAnsi="Times New Roman" w:cs="Times New Roman"/>
          <w:sz w:val="24"/>
          <w:szCs w:val="24"/>
        </w:rPr>
        <w:t xml:space="preserve"> suppliers up to the stage when the final product reaches the hands of the’ customer. These processes are defined as a part of the relationship between the various business partners. Changing market realities are forcing companies to restructure their businesses in dramatic ways. This </w:t>
      </w:r>
      <w:proofErr w:type="gramStart"/>
      <w:r w:rsidRPr="00497E0B">
        <w:rPr>
          <w:rFonts w:ascii="Times New Roman" w:hAnsi="Times New Roman" w:cs="Times New Roman"/>
          <w:sz w:val="24"/>
          <w:szCs w:val="24"/>
        </w:rPr>
        <w:t>need</w:t>
      </w:r>
      <w:proofErr w:type="gramEnd"/>
      <w:r w:rsidRPr="00497E0B">
        <w:rPr>
          <w:rFonts w:ascii="Times New Roman" w:hAnsi="Times New Roman" w:cs="Times New Roman"/>
          <w:sz w:val="24"/>
          <w:szCs w:val="24"/>
        </w:rPr>
        <w:t xml:space="preserve"> to change has come from such forces as competitive threats, stockholder expectations, or internal business requirements. For this the firms are re-</w:t>
      </w:r>
      <w:r w:rsidRPr="00497E0B">
        <w:rPr>
          <w:rFonts w:ascii="Times New Roman" w:hAnsi="Times New Roman" w:cs="Times New Roman"/>
          <w:sz w:val="24"/>
          <w:szCs w:val="24"/>
        </w:rPr>
        <w:lastRenderedPageBreak/>
        <w:t xml:space="preserve">evaluating their relationships with their business partners so that they may be converted to value adding relationships. And as a part of this exercise the companies are trying reduce the total cost of acquisition, possession, and disposal of goods and at the same time adding more value to each of the processes. For this </w:t>
      </w:r>
      <w:proofErr w:type="gramStart"/>
      <w:r w:rsidRPr="00497E0B">
        <w:rPr>
          <w:rFonts w:ascii="Times New Roman" w:hAnsi="Times New Roman" w:cs="Times New Roman"/>
          <w:sz w:val="24"/>
          <w:szCs w:val="24"/>
        </w:rPr>
        <w:t>reason</w:t>
      </w:r>
      <w:proofErr w:type="gramEnd"/>
      <w:r w:rsidRPr="00497E0B">
        <w:rPr>
          <w:rFonts w:ascii="Times New Roman" w:hAnsi="Times New Roman" w:cs="Times New Roman"/>
          <w:sz w:val="24"/>
          <w:szCs w:val="24"/>
        </w:rPr>
        <w:t xml:space="preserve"> the supply chain today has come to be termed as value chain. One of the prime movers for bringing supply chain management from a conceptual stage to a real time application stage has been information technology. This would become clear from the example of Wisconsin Electric Power Company (WEPCO). Before IT enabled Supply Chain Management, the company had to follow the processes enumerated below in order to purchase an item: 1. Determination of goods and process needs. 2. Needs determination for delivery. 3. Entering the order into the. computer. 4. Checking on information that the correct product is being bought. 5. Phone time to receive three bids and a buy. 6. Evaluation of bids. 7. Physical receipt of goods. 8. Matching freight bill, packing list with order. 9. Processing receipt. 10. Sending paperwork to accounts payable. 11. Entering paperwork into computer. 12. Matching for payment. 13. Receipt of invoice. 14. Matching invoice to receipt. 15. Receiving payment authorization. 16. </w:t>
      </w:r>
      <w:proofErr w:type="spellStart"/>
      <w:r w:rsidRPr="00497E0B">
        <w:rPr>
          <w:rFonts w:ascii="Times New Roman" w:hAnsi="Times New Roman" w:cs="Times New Roman"/>
          <w:sz w:val="24"/>
          <w:szCs w:val="24"/>
        </w:rPr>
        <w:t>Cutti</w:t>
      </w:r>
      <w:proofErr w:type="spellEnd"/>
      <w:r w:rsidRPr="00497E0B">
        <w:rPr>
          <w:rFonts w:ascii="Times New Roman" w:hAnsi="Times New Roman" w:cs="Times New Roman"/>
          <w:sz w:val="24"/>
          <w:szCs w:val="24"/>
        </w:rPr>
        <w:t xml:space="preserve"> ng the check. 17. Mailing the check. Having learned the costs involved in these processes, WEPCO used IT to eliminate lots of non-value adding processes, and the result was that a typical purchase operation would involve the following processes: 1. EDI for ordering and invoicing. 2. Bar coding for tracking the items being ordered. 3. Automated Clearing House for payment. 4. Electronic Fund Transfer for payment. In the paragraphs that follow we shall discuss this IT enabled SCM or </w:t>
      </w:r>
      <w:proofErr w:type="spellStart"/>
      <w:r w:rsidRPr="00497E0B">
        <w:rPr>
          <w:rFonts w:ascii="Times New Roman" w:hAnsi="Times New Roman" w:cs="Times New Roman"/>
          <w:sz w:val="24"/>
          <w:szCs w:val="24"/>
        </w:rPr>
        <w:t>eSCM</w:t>
      </w:r>
      <w:proofErr w:type="spellEnd"/>
      <w:r w:rsidRPr="00497E0B">
        <w:rPr>
          <w:rFonts w:ascii="Times New Roman" w:hAnsi="Times New Roman" w:cs="Times New Roman"/>
          <w:sz w:val="24"/>
          <w:szCs w:val="24"/>
        </w:rPr>
        <w:t xml:space="preserve"> Electronic Supply Chain Management </w:t>
      </w:r>
      <w:proofErr w:type="gramStart"/>
      <w:r w:rsidRPr="00497E0B">
        <w:rPr>
          <w:rFonts w:ascii="Times New Roman" w:hAnsi="Times New Roman" w:cs="Times New Roman"/>
          <w:sz w:val="24"/>
          <w:szCs w:val="24"/>
        </w:rPr>
        <w:t>The</w:t>
      </w:r>
      <w:proofErr w:type="gramEnd"/>
      <w:r w:rsidRPr="00497E0B">
        <w:rPr>
          <w:rFonts w:ascii="Times New Roman" w:hAnsi="Times New Roman" w:cs="Times New Roman"/>
          <w:sz w:val="24"/>
          <w:szCs w:val="24"/>
        </w:rPr>
        <w:t xml:space="preserve"> Electronic Supply Chain Management is a business framework consisting of many applications such as EDI, EFT etc. These applications have been divided into two categories - a. Applications concerning planning. b. Applications concerning execution. The planning application focuses on demand forecasting, inventory simulation, distribution, transportation, and manufacturing planning and scheduling. Planning software is designed to improve forecast accuracy, optimize production scheduling, reduce inventory costs, decrease order cycle times, reduce transportation costs, and improve customer costs, decrease order cycle times, reduce transportation costs, and improve customer service. The execution process addresses procuring, manufacturing and distributing products throughout the value chain. Supply chain execution applications are designed to manage the flow of products through distribution </w:t>
      </w:r>
      <w:proofErr w:type="spellStart"/>
      <w:r w:rsidRPr="00497E0B">
        <w:rPr>
          <w:rFonts w:ascii="Times New Roman" w:hAnsi="Times New Roman" w:cs="Times New Roman"/>
          <w:sz w:val="24"/>
          <w:szCs w:val="24"/>
        </w:rPr>
        <w:t>centers</w:t>
      </w:r>
      <w:proofErr w:type="spellEnd"/>
      <w:r w:rsidRPr="00497E0B">
        <w:rPr>
          <w:rFonts w:ascii="Times New Roman" w:hAnsi="Times New Roman" w:cs="Times New Roman"/>
          <w:sz w:val="24"/>
          <w:szCs w:val="24"/>
        </w:rPr>
        <w:t xml:space="preserve"> and warehouses and help ensure that products are delivered to the right location using the best transportation alternative available. Descriptions of each of the categories of supply chain management applications are given below. Elements of Supply Chain Planning The various applications that come under Supply Chain Planning are: Advanced Scheduling This provides a detailed coordination of all manufacturing and supply efforts based on individual customer orders. Scheduling is based on real-time analysis of changing constraints throughout the process, from equipment outages to supply interruptions. Scheduling is much more execution oriented and creates job schedules for managing the manufacturing process as well as the supplier logistics. Demand Planning This would generate and consolidate demand forecasts from all business units in large corporations. The demand-planning module supports a range of statistical tools and business forecasting techniques. Distribution planning This would create operating plans for the logistic managers. Distribution planning is integrated with demand planning and advanced scheduling modules and hence gives the operating plan for fulfilling orders. Transportation planning This facilitates resource allocation and execution to ensure that materials and finished goods are delivered at the right time and to the right place, according to the planning schedule, at minimal cost. This includes </w:t>
      </w:r>
      <w:r w:rsidRPr="00497E0B">
        <w:rPr>
          <w:rFonts w:ascii="Times New Roman" w:hAnsi="Times New Roman" w:cs="Times New Roman"/>
          <w:sz w:val="24"/>
          <w:szCs w:val="24"/>
        </w:rPr>
        <w:lastRenderedPageBreak/>
        <w:t xml:space="preserve">inbound and outbound, intra- and inter- company movement of materials and products. It considers such variables such as loading dock space, trailer availability, load consolidation, and the best mix of available transportation </w:t>
      </w:r>
      <w:proofErr w:type="gramStart"/>
      <w:r w:rsidRPr="00497E0B">
        <w:rPr>
          <w:rFonts w:ascii="Times New Roman" w:hAnsi="Times New Roman" w:cs="Times New Roman"/>
          <w:sz w:val="24"/>
          <w:szCs w:val="24"/>
        </w:rPr>
        <w:t>modes.[</w:t>
      </w:r>
      <w:proofErr w:type="gramEnd"/>
      <w:r w:rsidRPr="00497E0B">
        <w:rPr>
          <w:rFonts w:ascii="Times New Roman" w:hAnsi="Times New Roman" w:cs="Times New Roman"/>
          <w:sz w:val="24"/>
          <w:szCs w:val="24"/>
        </w:rPr>
        <w:t xml:space="preserve">l ] Elements of Supply chain execution The supply chain execution module would have the following applications: Order Planning This application would select the plan that best meets the desired customer service levels with respect to the transportation and manufacturing constraints. Increasingly, the firms have to plan backward from customer priorities and </w:t>
      </w:r>
      <w:proofErr w:type="spellStart"/>
      <w:r w:rsidRPr="00497E0B">
        <w:rPr>
          <w:rFonts w:ascii="Times New Roman" w:hAnsi="Times New Roman" w:cs="Times New Roman"/>
          <w:sz w:val="24"/>
          <w:szCs w:val="24"/>
        </w:rPr>
        <w:t>fulfillment</w:t>
      </w:r>
      <w:proofErr w:type="spellEnd"/>
      <w:r w:rsidRPr="00497E0B">
        <w:rPr>
          <w:rFonts w:ascii="Times New Roman" w:hAnsi="Times New Roman" w:cs="Times New Roman"/>
          <w:sz w:val="24"/>
          <w:szCs w:val="24"/>
        </w:rPr>
        <w:t xml:space="preserve"> deadlines. Production This application would start with the master production schedule for the finished product, and then generates an MRP (Material Requisition Planning) to determine when, where and in what quantities various sub-assemblies and components are required to make each product. Replenishment This application would help in minimizing the amount of inventory in the pipeline and coordinate product handoffs between the various parties that are involved.</w:t>
      </w:r>
    </w:p>
    <w:p w14:paraId="30619F07" w14:textId="77777777" w:rsidR="00A20EAE" w:rsidRDefault="00710F9A" w:rsidP="00C74B9B">
      <w:pPr>
        <w:jc w:val="both"/>
        <w:rPr>
          <w:rFonts w:ascii="Times New Roman" w:hAnsi="Times New Roman" w:cs="Times New Roman"/>
          <w:b/>
          <w:bCs/>
          <w:sz w:val="24"/>
          <w:szCs w:val="24"/>
        </w:rPr>
      </w:pPr>
      <w:r w:rsidRPr="00497E0B">
        <w:rPr>
          <w:rFonts w:ascii="Times New Roman" w:hAnsi="Times New Roman" w:cs="Times New Roman"/>
          <w:sz w:val="24"/>
          <w:szCs w:val="24"/>
        </w:rPr>
        <w:t xml:space="preserve"> </w:t>
      </w:r>
      <w:r w:rsidRPr="00A20EAE">
        <w:rPr>
          <w:rFonts w:ascii="Times New Roman" w:hAnsi="Times New Roman" w:cs="Times New Roman"/>
          <w:b/>
          <w:bCs/>
          <w:sz w:val="24"/>
          <w:szCs w:val="24"/>
        </w:rPr>
        <w:t>E-CRM</w:t>
      </w:r>
    </w:p>
    <w:p w14:paraId="1E804F68" w14:textId="77777777" w:rsidR="001C21D5" w:rsidRDefault="00710F9A"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 What is Customer Relationship Management Increased competition, globalization, the growing cost of customer acquisition, and high customer turnover are major issues in organizations today. CRM is a combination of business process and technology that seeks understand a company’s customers from a </w:t>
      </w:r>
      <w:proofErr w:type="spellStart"/>
      <w:r w:rsidRPr="00497E0B">
        <w:rPr>
          <w:rFonts w:ascii="Times New Roman" w:hAnsi="Times New Roman" w:cs="Times New Roman"/>
          <w:sz w:val="24"/>
          <w:szCs w:val="24"/>
        </w:rPr>
        <w:t>multi faceted</w:t>
      </w:r>
      <w:proofErr w:type="spellEnd"/>
      <w:r w:rsidRPr="00497E0B">
        <w:rPr>
          <w:rFonts w:ascii="Times New Roman" w:hAnsi="Times New Roman" w:cs="Times New Roman"/>
          <w:sz w:val="24"/>
          <w:szCs w:val="24"/>
        </w:rPr>
        <w:t xml:space="preserve"> perspective: who are they, what they do and what they like? Research shows that effective management of customer relationships is an important source of competitive differentiation. In today’s world, the only way for an organization to succeed is to focus diligently focus on the needs of the customer. To keep the best customers, management must concentrate its energies on quickly and efficiently creating new delivery channels, capturing massive amounts of customer data, and tying it all together to create </w:t>
      </w:r>
      <w:proofErr w:type="gramStart"/>
      <w:r w:rsidRPr="00497E0B">
        <w:rPr>
          <w:rFonts w:ascii="Times New Roman" w:hAnsi="Times New Roman" w:cs="Times New Roman"/>
          <w:sz w:val="24"/>
          <w:szCs w:val="24"/>
        </w:rPr>
        <w:t>an</w:t>
      </w:r>
      <w:proofErr w:type="gramEnd"/>
      <w:r w:rsidRPr="00497E0B">
        <w:rPr>
          <w:rFonts w:ascii="Times New Roman" w:hAnsi="Times New Roman" w:cs="Times New Roman"/>
          <w:sz w:val="24"/>
          <w:szCs w:val="24"/>
        </w:rPr>
        <w:t xml:space="preserve"> unique experience. Customer life cycle: The three phases of CRM There are three phases of CRM: Acquisition, Enhancement and Retention. Each has a different impact on the customer relationship and each can more closely tie a firm to its customers. The three phases of CRM have been explained below: 1. Acquiring New Customers You acquire new customers by promoting product/service leadership that pushes performance boundaries with respect to convenience and innovation. The value proposition to the customer is the offer of a superior product backed by excellent service. 2. Enhancing the Profitability of Existing </w:t>
      </w:r>
      <w:proofErr w:type="gramStart"/>
      <w:r w:rsidRPr="00497E0B">
        <w:rPr>
          <w:rFonts w:ascii="Times New Roman" w:hAnsi="Times New Roman" w:cs="Times New Roman"/>
          <w:sz w:val="24"/>
          <w:szCs w:val="24"/>
        </w:rPr>
        <w:t>Customers</w:t>
      </w:r>
      <w:proofErr w:type="gramEnd"/>
      <w:r w:rsidRPr="00497E0B">
        <w:rPr>
          <w:rFonts w:ascii="Times New Roman" w:hAnsi="Times New Roman" w:cs="Times New Roman"/>
          <w:sz w:val="24"/>
          <w:szCs w:val="24"/>
        </w:rPr>
        <w:t xml:space="preserve"> You enhance the relationship by encouraging excellence in </w:t>
      </w:r>
      <w:proofErr w:type="spellStart"/>
      <w:r w:rsidRPr="00497E0B">
        <w:rPr>
          <w:rFonts w:ascii="Times New Roman" w:hAnsi="Times New Roman" w:cs="Times New Roman"/>
          <w:sz w:val="24"/>
          <w:szCs w:val="24"/>
        </w:rPr>
        <w:t>crossselling</w:t>
      </w:r>
      <w:proofErr w:type="spellEnd"/>
      <w:r w:rsidRPr="00497E0B">
        <w:rPr>
          <w:rFonts w:ascii="Times New Roman" w:hAnsi="Times New Roman" w:cs="Times New Roman"/>
          <w:sz w:val="24"/>
          <w:szCs w:val="24"/>
        </w:rPr>
        <w:t xml:space="preserve"> and up-selling. This deepens the relationship. The value proposition to the customer is an offer of greater convenience at lower cost. 3. Retaining profitable customers for life Retention focuses on service adaptability - delivering not what the market wants, but what the customer wants. The value proposition to the customer is an offer of a proactive relationship that works in his or her best interest. Today, leading companies focus on retention much more than on attracting new customers This because the cost of attracting a new customer is higher than the cost of retaining an existing customer. CRM Architecture This architecture consists of a group of applications that are organized around the customer, rather than marketing sales or any other internal function. Measurements and feedback from the customer drive the drive improvements in the CRM process. The customer’s viewpoint becomes an integral part of the process, allowing it change with the </w:t>
      </w:r>
      <w:proofErr w:type="spellStart"/>
      <w:r w:rsidRPr="00497E0B">
        <w:rPr>
          <w:rFonts w:ascii="Times New Roman" w:hAnsi="Times New Roman" w:cs="Times New Roman"/>
          <w:sz w:val="24"/>
          <w:szCs w:val="24"/>
        </w:rPr>
        <w:t>customers</w:t>
      </w:r>
      <w:proofErr w:type="spellEnd"/>
      <w:r w:rsidRPr="00497E0B">
        <w:rPr>
          <w:rFonts w:ascii="Times New Roman" w:hAnsi="Times New Roman" w:cs="Times New Roman"/>
          <w:sz w:val="24"/>
          <w:szCs w:val="24"/>
        </w:rPr>
        <w:t xml:space="preserve"> needs. However, before aggressively deploying CRM applications, managers might have to restructure customer-interaction processes. Functional and organizational structures tend to compartmentalize the various activities that go into serving the customer. Such fragmentation prevents customer information from being dispersed far enough within the organization to be useful. In </w:t>
      </w:r>
      <w:proofErr w:type="gramStart"/>
      <w:r w:rsidRPr="00497E0B">
        <w:rPr>
          <w:rFonts w:ascii="Times New Roman" w:hAnsi="Times New Roman" w:cs="Times New Roman"/>
          <w:sz w:val="24"/>
          <w:szCs w:val="24"/>
        </w:rPr>
        <w:t>fact</w:t>
      </w:r>
      <w:proofErr w:type="gramEnd"/>
      <w:r w:rsidRPr="00497E0B">
        <w:rPr>
          <w:rFonts w:ascii="Times New Roman" w:hAnsi="Times New Roman" w:cs="Times New Roman"/>
          <w:sz w:val="24"/>
          <w:szCs w:val="24"/>
        </w:rPr>
        <w:t xml:space="preserve"> it often stands in the way of efforts to build </w:t>
      </w:r>
      <w:r w:rsidRPr="00497E0B">
        <w:rPr>
          <w:rFonts w:ascii="Times New Roman" w:hAnsi="Times New Roman" w:cs="Times New Roman"/>
          <w:sz w:val="24"/>
          <w:szCs w:val="24"/>
        </w:rPr>
        <w:lastRenderedPageBreak/>
        <w:t xml:space="preserve">a relationship. As a result, customized service is difficult and consequently organizations tend to treat all customers the same. To counter fragmentation, leading edge companies strive to take a more customer </w:t>
      </w:r>
      <w:proofErr w:type="spellStart"/>
      <w:r w:rsidRPr="00497E0B">
        <w:rPr>
          <w:rFonts w:ascii="Times New Roman" w:hAnsi="Times New Roman" w:cs="Times New Roman"/>
          <w:sz w:val="24"/>
          <w:szCs w:val="24"/>
        </w:rPr>
        <w:t>centered</w:t>
      </w:r>
      <w:proofErr w:type="spellEnd"/>
      <w:r w:rsidRPr="00497E0B">
        <w:rPr>
          <w:rFonts w:ascii="Times New Roman" w:hAnsi="Times New Roman" w:cs="Times New Roman"/>
          <w:sz w:val="24"/>
          <w:szCs w:val="24"/>
        </w:rPr>
        <w:t xml:space="preserve"> approach to CRM. There is a growing trend towards managing all the activities that identify, attract, and retain customers in an integrated fashion, that is, managing them as a process that cuts across functional departments. By addressing these activities as a set of CRM processes, organizations can create end-to-end communications and performance accountability for entire sets of activities. Portfolio of CRM process competencies </w:t>
      </w:r>
      <w:proofErr w:type="gramStart"/>
      <w:r w:rsidRPr="00497E0B">
        <w:rPr>
          <w:rFonts w:ascii="Times New Roman" w:hAnsi="Times New Roman" w:cs="Times New Roman"/>
          <w:sz w:val="24"/>
          <w:szCs w:val="24"/>
        </w:rPr>
        <w:t>The</w:t>
      </w:r>
      <w:proofErr w:type="gramEnd"/>
      <w:r w:rsidRPr="00497E0B">
        <w:rPr>
          <w:rFonts w:ascii="Times New Roman" w:hAnsi="Times New Roman" w:cs="Times New Roman"/>
          <w:sz w:val="24"/>
          <w:szCs w:val="24"/>
        </w:rPr>
        <w:t xml:space="preserve"> core CRM process competencies are cross selling and up selling, direct marketing and </w:t>
      </w:r>
      <w:proofErr w:type="spellStart"/>
      <w:r w:rsidRPr="00497E0B">
        <w:rPr>
          <w:rFonts w:ascii="Times New Roman" w:hAnsi="Times New Roman" w:cs="Times New Roman"/>
          <w:sz w:val="24"/>
          <w:szCs w:val="24"/>
        </w:rPr>
        <w:t>fulfillment</w:t>
      </w:r>
      <w:proofErr w:type="spellEnd"/>
      <w:r w:rsidRPr="00497E0B">
        <w:rPr>
          <w:rFonts w:ascii="Times New Roman" w:hAnsi="Times New Roman" w:cs="Times New Roman"/>
          <w:sz w:val="24"/>
          <w:szCs w:val="24"/>
        </w:rPr>
        <w:t xml:space="preserve">, customer service and support, store front and field service and retention management. Identifying these process competencies is important because one must understand that a company cannot manage and develop its CRM infrastructure if its managers don’t share </w:t>
      </w:r>
      <w:proofErr w:type="gramStart"/>
      <w:r w:rsidRPr="00497E0B">
        <w:rPr>
          <w:rFonts w:ascii="Times New Roman" w:hAnsi="Times New Roman" w:cs="Times New Roman"/>
          <w:sz w:val="24"/>
          <w:szCs w:val="24"/>
        </w:rPr>
        <w:t>the  same</w:t>
      </w:r>
      <w:proofErr w:type="gramEnd"/>
      <w:r w:rsidRPr="00497E0B">
        <w:rPr>
          <w:rFonts w:ascii="Times New Roman" w:hAnsi="Times New Roman" w:cs="Times New Roman"/>
          <w:sz w:val="24"/>
          <w:szCs w:val="24"/>
        </w:rPr>
        <w:t xml:space="preserve"> view of what the core CRM competencies are. </w:t>
      </w:r>
      <w:proofErr w:type="gramStart"/>
      <w:r w:rsidRPr="00497E0B">
        <w:rPr>
          <w:rFonts w:ascii="Times New Roman" w:hAnsi="Times New Roman" w:cs="Times New Roman"/>
          <w:sz w:val="24"/>
          <w:szCs w:val="24"/>
        </w:rPr>
        <w:t>An</w:t>
      </w:r>
      <w:proofErr w:type="gramEnd"/>
      <w:r w:rsidRPr="00497E0B">
        <w:rPr>
          <w:rFonts w:ascii="Times New Roman" w:hAnsi="Times New Roman" w:cs="Times New Roman"/>
          <w:sz w:val="24"/>
          <w:szCs w:val="24"/>
        </w:rPr>
        <w:t xml:space="preserve"> brief description of each of these modules are given below: Cross-selling and Up-selling This application has the capability to qualify prospects, track contact or the “moments of truth “(explained in chapter 2), and refer them to sales persons when appropriate. By implementing a cross-sell strategy, complete with the applications necessary to track customer contacts, triggers can be established to identify prospects for additional sales. For example, in a bank an event would be a large deposit, which would then trigger a sales person to call the customer and ask if she or he would be interested in investment options. Cross-sell and up-sell application may be used to schedule sales calls, keep detailed records of sales activities, and check on the status of the customer orders. Cross-selling and up-selling depend on identifying life-path needs. For instance, in the finance industry, banks are attempting to build lasting relationships with customers by matching their life-path needs to complementary products and services. As customers approach retirement, banks could recommend assets such as money markets, bonds and annuities. If customers with young children can be identified, then banks could cross-sell education savings plans or even loan consolidation plans. Direct Marketing and </w:t>
      </w:r>
      <w:proofErr w:type="spellStart"/>
      <w:r w:rsidRPr="00497E0B">
        <w:rPr>
          <w:rFonts w:ascii="Times New Roman" w:hAnsi="Times New Roman" w:cs="Times New Roman"/>
          <w:sz w:val="24"/>
          <w:szCs w:val="24"/>
        </w:rPr>
        <w:t>Fulfillment</w:t>
      </w:r>
      <w:proofErr w:type="spellEnd"/>
      <w:r w:rsidRPr="00497E0B">
        <w:rPr>
          <w:rFonts w:ascii="Times New Roman" w:hAnsi="Times New Roman" w:cs="Times New Roman"/>
          <w:sz w:val="24"/>
          <w:szCs w:val="24"/>
        </w:rPr>
        <w:t xml:space="preserve"> This includes pre-sale interaction such as advertising that either influences or provides potential customers with the necessary information to make a purchase decision. Marketing automation is critical, as organizations grow larger. This is because, it become more difficult to manage multiple simultaneous programs and track costs across multiple channels. Campaign management, a direct marketing process, allows companies to manage, integrate and leverage marketing programs by automating such tasks as managing responses, qualifying leads, and arranging logistical aspects of events. Another critical core competency is </w:t>
      </w:r>
      <w:proofErr w:type="spellStart"/>
      <w:r w:rsidRPr="00497E0B">
        <w:rPr>
          <w:rFonts w:ascii="Times New Roman" w:hAnsi="Times New Roman" w:cs="Times New Roman"/>
          <w:sz w:val="24"/>
          <w:szCs w:val="24"/>
        </w:rPr>
        <w:t>fulfillment</w:t>
      </w:r>
      <w:proofErr w:type="spellEnd"/>
      <w:r w:rsidRPr="00497E0B">
        <w:rPr>
          <w:rFonts w:ascii="Times New Roman" w:hAnsi="Times New Roman" w:cs="Times New Roman"/>
          <w:sz w:val="24"/>
          <w:szCs w:val="24"/>
        </w:rPr>
        <w:t xml:space="preserve">. Marketing departments today are being deluged with requests for information via the Web and other channels. </w:t>
      </w:r>
      <w:proofErr w:type="gramStart"/>
      <w:r w:rsidRPr="00497E0B">
        <w:rPr>
          <w:rFonts w:ascii="Times New Roman" w:hAnsi="Times New Roman" w:cs="Times New Roman"/>
          <w:sz w:val="24"/>
          <w:szCs w:val="24"/>
        </w:rPr>
        <w:t>He</w:t>
      </w:r>
      <w:proofErr w:type="gramEnd"/>
      <w:r w:rsidRPr="00497E0B">
        <w:rPr>
          <w:rFonts w:ascii="Times New Roman" w:hAnsi="Times New Roman" w:cs="Times New Roman"/>
          <w:sz w:val="24"/>
          <w:szCs w:val="24"/>
        </w:rPr>
        <w:t xml:space="preserve"> goal of effective </w:t>
      </w:r>
      <w:proofErr w:type="spellStart"/>
      <w:r w:rsidRPr="00497E0B">
        <w:rPr>
          <w:rFonts w:ascii="Times New Roman" w:hAnsi="Times New Roman" w:cs="Times New Roman"/>
          <w:sz w:val="24"/>
          <w:szCs w:val="24"/>
        </w:rPr>
        <w:t>fulfillment</w:t>
      </w:r>
      <w:proofErr w:type="spellEnd"/>
      <w:r w:rsidRPr="00497E0B">
        <w:rPr>
          <w:rFonts w:ascii="Times New Roman" w:hAnsi="Times New Roman" w:cs="Times New Roman"/>
          <w:sz w:val="24"/>
          <w:szCs w:val="24"/>
        </w:rPr>
        <w:t xml:space="preserve"> is to provide a myriad of information to customers and prospects quickly, easily and efficiently. Whether it is product or service inquiries, direct mail responses, pricing or billing issues, or requests for literature, responding to requests in a timely manner is critical. This creates a need for </w:t>
      </w:r>
      <w:proofErr w:type="spellStart"/>
      <w:r w:rsidRPr="00497E0B">
        <w:rPr>
          <w:rFonts w:ascii="Times New Roman" w:hAnsi="Times New Roman" w:cs="Times New Roman"/>
          <w:sz w:val="24"/>
          <w:szCs w:val="24"/>
        </w:rPr>
        <w:t>fulfillment</w:t>
      </w:r>
      <w:proofErr w:type="spellEnd"/>
      <w:r w:rsidRPr="00497E0B">
        <w:rPr>
          <w:rFonts w:ascii="Times New Roman" w:hAnsi="Times New Roman" w:cs="Times New Roman"/>
          <w:sz w:val="24"/>
          <w:szCs w:val="24"/>
        </w:rPr>
        <w:t xml:space="preserve"> capabilities that can get product information, literature, collateral packages, or other correspondence into the hands of the customers and prospects when they are most receptive. Effective </w:t>
      </w:r>
      <w:proofErr w:type="spellStart"/>
      <w:r w:rsidRPr="00497E0B">
        <w:rPr>
          <w:rFonts w:ascii="Times New Roman" w:hAnsi="Times New Roman" w:cs="Times New Roman"/>
          <w:sz w:val="24"/>
          <w:szCs w:val="24"/>
        </w:rPr>
        <w:t>fulfillment</w:t>
      </w:r>
      <w:proofErr w:type="spellEnd"/>
      <w:r w:rsidRPr="00497E0B">
        <w:rPr>
          <w:rFonts w:ascii="Times New Roman" w:hAnsi="Times New Roman" w:cs="Times New Roman"/>
          <w:sz w:val="24"/>
          <w:szCs w:val="24"/>
        </w:rPr>
        <w:t xml:space="preserve"> is not trivial; it requires a sophisticated interface with campaign management, sales force automation, and posting systems. Customer service and support Customer support provides customer care and other services. The applications include support for service request management, account management, contact and activity management, customer surveys, return material authorizations, and detailed service agreements. These discrete applications work together to ensure that customer service representatives can quickly assign, create and manage service </w:t>
      </w:r>
      <w:r w:rsidRPr="00497E0B">
        <w:rPr>
          <w:rFonts w:ascii="Times New Roman" w:hAnsi="Times New Roman" w:cs="Times New Roman"/>
          <w:sz w:val="24"/>
          <w:szCs w:val="24"/>
        </w:rPr>
        <w:lastRenderedPageBreak/>
        <w:t xml:space="preserve">requests, as well as look up detailed information about customer service contracts, contacts and activities. Customer support capabilities are used to manage customers who are having problems with a product or service and to resolve those problems. Help-desk software automates the management and resolution of support calls and improves efficiency and effectiveness. These applications typically include capabilities to verify customer status (e.g., what level of support they are entitled to) track specific tasks needed to resolve problems across multiple workgroups, monitor service-level agreements, maintain permanent incident histories, and capture support costs for charge backs. Armed with this complete customer and product information, service professional can resolve customer issues efficiently and effectively. Field Service Operations There is nothing like the hands-on approach to </w:t>
      </w:r>
      <w:proofErr w:type="spellStart"/>
      <w:r w:rsidRPr="00497E0B">
        <w:rPr>
          <w:rFonts w:ascii="Times New Roman" w:hAnsi="Times New Roman" w:cs="Times New Roman"/>
          <w:sz w:val="24"/>
          <w:szCs w:val="24"/>
        </w:rPr>
        <w:t>instill</w:t>
      </w:r>
      <w:proofErr w:type="spellEnd"/>
      <w:r w:rsidRPr="00497E0B">
        <w:rPr>
          <w:rFonts w:ascii="Times New Roman" w:hAnsi="Times New Roman" w:cs="Times New Roman"/>
          <w:sz w:val="24"/>
          <w:szCs w:val="24"/>
        </w:rPr>
        <w:t xml:space="preserve"> faith in your customers about your company. Field service is the </w:t>
      </w:r>
      <w:proofErr w:type="spellStart"/>
      <w:r w:rsidRPr="00497E0B">
        <w:rPr>
          <w:rFonts w:ascii="Times New Roman" w:hAnsi="Times New Roman" w:cs="Times New Roman"/>
          <w:sz w:val="24"/>
          <w:szCs w:val="24"/>
        </w:rPr>
        <w:t>handson</w:t>
      </w:r>
      <w:proofErr w:type="spellEnd"/>
      <w:r w:rsidRPr="00497E0B">
        <w:rPr>
          <w:rFonts w:ascii="Times New Roman" w:hAnsi="Times New Roman" w:cs="Times New Roman"/>
          <w:sz w:val="24"/>
          <w:szCs w:val="24"/>
        </w:rPr>
        <w:t xml:space="preserve"> extension of external customer support, activated when a problem can be solved over the phone and requires sending a repair person to the customer site to perform maintenance or repair. Field service and dispatch applications have become mission critical tools that affect a company’s ability to deliver effective customer service and contain costs. The field service application provides the organization with features for scheduling and dispatching repair personnel, managing inventory and logistics, and handling contracts and accounting. Retention Management Effective CRM must be based on differentiating customers based on account and transaction histories. Today, very few organizations are able to make these distinctions. The ability to effectively segment customers depends on the decision support technology, which most executives see as a powerful enabler of CRM. Effective decision support depends on the ability to gather customer information at great levels of detail. Detailed knowledge about customers allows companies to treat all customers individually and, in many cases, disengage from customers are high maintenance, low-margin prospects. </w:t>
      </w:r>
    </w:p>
    <w:p w14:paraId="3F75EC3B" w14:textId="77777777" w:rsidR="001C21D5" w:rsidRDefault="00710F9A" w:rsidP="00C74B9B">
      <w:pPr>
        <w:jc w:val="both"/>
        <w:rPr>
          <w:rFonts w:ascii="Times New Roman" w:hAnsi="Times New Roman" w:cs="Times New Roman"/>
          <w:sz w:val="24"/>
          <w:szCs w:val="24"/>
        </w:rPr>
      </w:pPr>
      <w:r w:rsidRPr="00497E0B">
        <w:rPr>
          <w:rFonts w:ascii="Times New Roman" w:hAnsi="Times New Roman" w:cs="Times New Roman"/>
          <w:sz w:val="24"/>
          <w:szCs w:val="24"/>
        </w:rPr>
        <w:t xml:space="preserve"> </w:t>
      </w:r>
      <w:r w:rsidRPr="001C21D5">
        <w:rPr>
          <w:rFonts w:ascii="Times New Roman" w:hAnsi="Times New Roman" w:cs="Times New Roman"/>
          <w:b/>
          <w:bCs/>
          <w:sz w:val="24"/>
          <w:szCs w:val="24"/>
        </w:rPr>
        <w:t>Enterprise Resource Planning (ERP</w:t>
      </w:r>
      <w:r w:rsidRPr="00497E0B">
        <w:rPr>
          <w:rFonts w:ascii="Times New Roman" w:hAnsi="Times New Roman" w:cs="Times New Roman"/>
          <w:sz w:val="24"/>
          <w:szCs w:val="24"/>
        </w:rPr>
        <w:t xml:space="preserve">) </w:t>
      </w:r>
    </w:p>
    <w:p w14:paraId="7FCEFE86" w14:textId="23CA94EC" w:rsidR="00710F9A" w:rsidRPr="00CA1034" w:rsidRDefault="00710F9A" w:rsidP="00C74B9B">
      <w:pPr>
        <w:jc w:val="both"/>
      </w:pPr>
      <w:r w:rsidRPr="00497E0B">
        <w:rPr>
          <w:rFonts w:ascii="Times New Roman" w:hAnsi="Times New Roman" w:cs="Times New Roman"/>
          <w:sz w:val="24"/>
          <w:szCs w:val="24"/>
        </w:rPr>
        <w:t xml:space="preserve">ERP system integrates processes across all the departments and divisions of your company. As information is changed within one business application, other related functions and applications are automatically updated, streamlining the entire business process. ERP systems have helped firms reduce inventories, shorten cycle times, lower costs, and improve overall supply chain management practices Once the sole domain of manufacturing industries, ERP implementations have branched out to non-traditional areas such as healthcare, the coffee industry, and even higher education. In fact, many e-businesses are discovering the value of having consistent, up-to-date data across the enterprise ERP also supports companies operating multiple sites around the world, global sourcing for parts and services, international distribution and different metrics for measuring performance around the globe. For instance, a company’s U.S. sales office may be responsible for marketing, selling and servicing a product assembled in the U.K. using parts manufactured in Germany and Singapore. ERP enables the company to understand and manage the demand placed on the plant in Germany. It allows the company to determine which metrics are best suited to measuring efficiency in a global economy with localized distribution, production and service operations. ERP system can be seen as an automated record keeper or spreadsheet that can tally up company resources-such as raw materials and production capacity-and commitments, such as orders, regardless of whether the data is inputted through an accounting, manufacturing, or materials management system. ERP software accomplishes this task by digitally recording every business transaction a company makes, from the issuance of a purchase order to the consumption of inventory, and continually </w:t>
      </w:r>
      <w:r w:rsidRPr="00497E0B">
        <w:rPr>
          <w:rFonts w:ascii="Times New Roman" w:hAnsi="Times New Roman" w:cs="Times New Roman"/>
          <w:sz w:val="24"/>
          <w:szCs w:val="24"/>
        </w:rPr>
        <w:lastRenderedPageBreak/>
        <w:t xml:space="preserve">updating all connected systems to reflect each transaction. This integrated approach provides all users, from company CEO to buyer at a remote plant, with a single, real-time view of their company’s available resources and commitments to customers. For example, if a salesman logs a new order into his laptop computer on the road, the transaction flows through the company, alerting the procurement system that parts need to be ordered and telling the manufacturing system to reserve a spot in the production queue for the newly ordered product. ERP application suite Service delivery excellence requires placing the entire organization into a unified transaction environment. This strategy implies having one common platform instead of many platforms that may not be compatible with each other. ERP packages integrate logistics, manufacturing, financial and human resource/payroll management functions within a company to enable </w:t>
      </w:r>
      <w:proofErr w:type="spellStart"/>
      <w:r w:rsidRPr="00497E0B">
        <w:rPr>
          <w:rFonts w:ascii="Times New Roman" w:hAnsi="Times New Roman" w:cs="Times New Roman"/>
          <w:sz w:val="24"/>
          <w:szCs w:val="24"/>
        </w:rPr>
        <w:t>enterprisewide</w:t>
      </w:r>
      <w:proofErr w:type="spellEnd"/>
      <w:r w:rsidRPr="00497E0B">
        <w:rPr>
          <w:rFonts w:ascii="Times New Roman" w:hAnsi="Times New Roman" w:cs="Times New Roman"/>
          <w:sz w:val="24"/>
          <w:szCs w:val="24"/>
        </w:rPr>
        <w:t xml:space="preserve"> management of resources. Such functions include the following: ERP packages integrate logistics, manufacturing, financial and human resource/payroll management functions within a company to enable enterprise-wide management of resources. Such functions include (but are not limited to) the following: Financial: general ledger, account receivable/payable, cost management; Manufacturing: sales order entry, invoicing, capacity planning; and Human Resources/Payrol</w:t>
      </w:r>
      <w:r>
        <w:t>l: payroll, personnel management</w:t>
      </w:r>
    </w:p>
    <w:sectPr w:rsidR="00710F9A" w:rsidRPr="00CA103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1034"/>
    <w:rsid w:val="000F0468"/>
    <w:rsid w:val="001C21D5"/>
    <w:rsid w:val="00497E0B"/>
    <w:rsid w:val="00646523"/>
    <w:rsid w:val="00710F9A"/>
    <w:rsid w:val="00A20EAE"/>
    <w:rsid w:val="00A25374"/>
    <w:rsid w:val="00A71AAC"/>
    <w:rsid w:val="00BA659C"/>
    <w:rsid w:val="00C74B9B"/>
    <w:rsid w:val="00CA1034"/>
    <w:rsid w:val="00D10C28"/>
    <w:rsid w:val="00EF0514"/>
    <w:rsid w:val="00FA3C2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C90A2F"/>
  <w15:chartTrackingRefBased/>
  <w15:docId w15:val="{D98A1A83-083B-4055-BB67-8AA917411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Pages>
  <Words>4217</Words>
  <Characters>24041</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Rakhi Bhattacharya</dc:creator>
  <cp:keywords/>
  <dc:description/>
  <cp:lastModifiedBy>onlinerakhib04@gmail.com</cp:lastModifiedBy>
  <cp:revision>3</cp:revision>
  <dcterms:created xsi:type="dcterms:W3CDTF">2022-07-30T18:06:00Z</dcterms:created>
  <dcterms:modified xsi:type="dcterms:W3CDTF">2024-07-30T06:38:00Z</dcterms:modified>
</cp:coreProperties>
</file>